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DB088" w14:textId="77777777" w:rsidR="00855564" w:rsidRPr="00D0291E" w:rsidRDefault="00855564" w:rsidP="00855564">
      <w:pPr>
        <w:spacing w:before="120"/>
        <w:rPr>
          <w:rFonts w:ascii="Angsana New" w:hAnsi="Angsana New"/>
          <w:b/>
          <w:bCs/>
          <w:sz w:val="32"/>
          <w:szCs w:val="32"/>
        </w:rPr>
      </w:pPr>
      <w:r w:rsidRPr="00D0291E">
        <w:rPr>
          <w:rFonts w:ascii="Angsana New" w:hAnsi="Angsana New"/>
          <w:b/>
          <w:bCs/>
          <w:sz w:val="32"/>
          <w:szCs w:val="32"/>
          <w:cs/>
        </w:rPr>
        <w:t>กองทุน</w:t>
      </w:r>
      <w:r w:rsidRPr="00D0291E">
        <w:rPr>
          <w:rFonts w:ascii="Angsana New" w:hAnsi="Angsana New" w:hint="cs"/>
          <w:b/>
          <w:bCs/>
          <w:sz w:val="32"/>
          <w:szCs w:val="32"/>
          <w:cs/>
        </w:rPr>
        <w:t>รวมวายุภักษ์ หนึ่ง</w:t>
      </w:r>
    </w:p>
    <w:p w14:paraId="2F101342" w14:textId="37B3AC07" w:rsidR="00377F08" w:rsidRPr="00C22176" w:rsidRDefault="00855564" w:rsidP="00377F08">
      <w:pPr>
        <w:rPr>
          <w:rFonts w:ascii="Angsana New" w:hAnsi="Angsana New"/>
          <w:b/>
          <w:bCs/>
          <w:sz w:val="32"/>
          <w:szCs w:val="32"/>
        </w:rPr>
      </w:pPr>
      <w:r w:rsidRPr="00D0291E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377F08" w:rsidRPr="00C22176">
        <w:rPr>
          <w:rFonts w:ascii="Angsana New" w:hAnsi="Angsana New"/>
          <w:b/>
          <w:bCs/>
          <w:sz w:val="32"/>
          <w:szCs w:val="32"/>
          <w:cs/>
        </w:rPr>
        <w:t>งบการเงินระหว่างกาล</w:t>
      </w:r>
    </w:p>
    <w:p w14:paraId="6ECBDD79" w14:textId="4580E808" w:rsidR="00855564" w:rsidRPr="00D0291E" w:rsidRDefault="00855564" w:rsidP="00855564">
      <w:pPr>
        <w:tabs>
          <w:tab w:val="left" w:pos="720"/>
          <w:tab w:val="center" w:pos="5490"/>
        </w:tabs>
        <w:spacing w:after="120"/>
        <w:rPr>
          <w:rFonts w:ascii="Angsana New" w:hAnsi="Angsana New"/>
          <w:b/>
          <w:bCs/>
          <w:sz w:val="32"/>
          <w:szCs w:val="32"/>
        </w:rPr>
      </w:pPr>
      <w:r w:rsidRPr="00D0291E">
        <w:rPr>
          <w:rFonts w:ascii="Angsana New" w:hAnsi="Angsana New" w:hint="cs"/>
          <w:b/>
          <w:bCs/>
          <w:sz w:val="32"/>
          <w:szCs w:val="32"/>
          <w:cs/>
        </w:rPr>
        <w:t>สำหรับ</w:t>
      </w:r>
      <w:r w:rsidR="00C64590">
        <w:rPr>
          <w:rFonts w:ascii="Angsana New" w:hAnsi="Angsana New" w:hint="cs"/>
          <w:b/>
          <w:bCs/>
          <w:sz w:val="32"/>
          <w:szCs w:val="32"/>
          <w:cs/>
        </w:rPr>
        <w:t xml:space="preserve">งวดหกเดือนสิ้นสุดวันที่ </w:t>
      </w:r>
      <w:r w:rsidR="00C64590">
        <w:rPr>
          <w:rFonts w:ascii="Angsana New" w:hAnsi="Angsana New"/>
          <w:b/>
          <w:bCs/>
          <w:sz w:val="32"/>
          <w:szCs w:val="32"/>
        </w:rPr>
        <w:t xml:space="preserve">30 </w:t>
      </w:r>
      <w:r w:rsidR="00C64590">
        <w:rPr>
          <w:rFonts w:ascii="Angsana New" w:hAnsi="Angsana New" w:hint="cs"/>
          <w:b/>
          <w:bCs/>
          <w:sz w:val="32"/>
          <w:szCs w:val="32"/>
          <w:cs/>
        </w:rPr>
        <w:t xml:space="preserve">มิถุนายน </w:t>
      </w:r>
      <w:r w:rsidR="00C64590">
        <w:rPr>
          <w:rFonts w:ascii="Angsana New" w:hAnsi="Angsana New"/>
          <w:b/>
          <w:bCs/>
          <w:sz w:val="32"/>
          <w:szCs w:val="32"/>
        </w:rPr>
        <w:t>2568</w:t>
      </w:r>
    </w:p>
    <w:p w14:paraId="1DFC6BD6" w14:textId="30EF7713" w:rsidR="00855564" w:rsidRPr="00266AFA" w:rsidRDefault="00855564" w:rsidP="00207E2B">
      <w:pPr>
        <w:pStyle w:val="Heading1"/>
      </w:pPr>
      <w:r w:rsidRPr="00266AFA">
        <w:t>1.</w:t>
      </w:r>
      <w:r w:rsidR="00266AFA">
        <w:tab/>
      </w:r>
      <w:r w:rsidRPr="00266AFA">
        <w:rPr>
          <w:cs/>
        </w:rPr>
        <w:t>ข้อมูลทั่วไป</w:t>
      </w:r>
    </w:p>
    <w:p w14:paraId="77C1B466" w14:textId="41DB1E35" w:rsidR="007D1C5F" w:rsidRPr="00D0291E" w:rsidRDefault="007D1C5F" w:rsidP="00941D8B">
      <w:pPr>
        <w:tabs>
          <w:tab w:val="left" w:pos="540"/>
        </w:tabs>
        <w:spacing w:before="120" w:after="120"/>
        <w:ind w:left="540" w:hanging="540"/>
        <w:rPr>
          <w:rFonts w:ascii="Angsana New" w:hAnsi="Angsana New"/>
          <w:sz w:val="32"/>
          <w:szCs w:val="32"/>
        </w:rPr>
      </w:pPr>
      <w:r w:rsidRPr="00D0291E">
        <w:rPr>
          <w:rFonts w:ascii="Angsana New" w:hAnsi="Angsana New"/>
          <w:b/>
          <w:bCs/>
          <w:sz w:val="32"/>
          <w:szCs w:val="32"/>
        </w:rPr>
        <w:t>1.1</w:t>
      </w:r>
      <w:r w:rsidRPr="00D0291E">
        <w:rPr>
          <w:rFonts w:ascii="Angsana New" w:hAnsi="Angsana New"/>
          <w:b/>
          <w:bCs/>
          <w:sz w:val="32"/>
          <w:szCs w:val="32"/>
        </w:rPr>
        <w:tab/>
      </w:r>
      <w:r w:rsidRPr="00D0291E">
        <w:rPr>
          <w:rFonts w:ascii="Angsana New" w:hAnsi="Angsana New"/>
          <w:b/>
          <w:bCs/>
          <w:sz w:val="32"/>
          <w:szCs w:val="32"/>
          <w:cs/>
        </w:rPr>
        <w:t>ข้อมูล</w:t>
      </w:r>
      <w:r w:rsidRPr="00D0291E">
        <w:rPr>
          <w:rFonts w:ascii="Angsana New" w:hAnsi="Angsana New" w:hint="cs"/>
          <w:b/>
          <w:bCs/>
          <w:sz w:val="32"/>
          <w:szCs w:val="32"/>
          <w:cs/>
        </w:rPr>
        <w:t>กองทุนฯ</w:t>
      </w:r>
    </w:p>
    <w:p w14:paraId="5D32AE14" w14:textId="09BD02AB" w:rsidR="007D1C5F" w:rsidRPr="00D0291E" w:rsidRDefault="007D1C5F" w:rsidP="007D1C5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D0291E">
        <w:rPr>
          <w:rFonts w:ascii="Angsana New" w:hAnsi="Angsana New"/>
          <w:sz w:val="32"/>
          <w:szCs w:val="32"/>
          <w:cs/>
        </w:rPr>
        <w:t>กองทุนรวมวายุภักษ์ หนึ่ง (กองทุนฯ) ได้รับอนุมัติจากสำนักงานคณะกรรมการกำกับหลักทรัพย์และ</w:t>
      </w:r>
      <w:r w:rsidR="00C7004D" w:rsidRPr="00D0291E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D0291E">
        <w:rPr>
          <w:rFonts w:ascii="Angsana New" w:hAnsi="Angsana New"/>
          <w:sz w:val="32"/>
          <w:szCs w:val="32"/>
          <w:cs/>
        </w:rPr>
        <w:t>ตลาดหลักทรัพย์ (ก</w:t>
      </w:r>
      <w:r w:rsidRPr="00D0291E">
        <w:rPr>
          <w:rFonts w:ascii="Angsana New" w:hAnsi="Angsana New"/>
          <w:sz w:val="32"/>
          <w:szCs w:val="32"/>
        </w:rPr>
        <w:t>.</w:t>
      </w:r>
      <w:r w:rsidRPr="00D0291E">
        <w:rPr>
          <w:rFonts w:ascii="Angsana New" w:hAnsi="Angsana New"/>
          <w:sz w:val="32"/>
          <w:szCs w:val="32"/>
          <w:cs/>
        </w:rPr>
        <w:t>ล</w:t>
      </w:r>
      <w:r w:rsidRPr="00D0291E">
        <w:rPr>
          <w:rFonts w:ascii="Angsana New" w:hAnsi="Angsana New"/>
          <w:sz w:val="32"/>
          <w:szCs w:val="32"/>
        </w:rPr>
        <w:t>.</w:t>
      </w:r>
      <w:r w:rsidRPr="00D0291E">
        <w:rPr>
          <w:rFonts w:ascii="Angsana New" w:hAnsi="Angsana New"/>
          <w:sz w:val="32"/>
          <w:szCs w:val="32"/>
          <w:cs/>
        </w:rPr>
        <w:t>ต.) ให้</w:t>
      </w:r>
      <w:r w:rsidR="00314C39">
        <w:rPr>
          <w:rFonts w:ascii="Angsana New" w:hAnsi="Angsana New" w:hint="cs"/>
          <w:sz w:val="32"/>
          <w:szCs w:val="32"/>
          <w:cs/>
        </w:rPr>
        <w:t>จัดตั้งขึ้น</w:t>
      </w:r>
      <w:r w:rsidRPr="00D0291E">
        <w:rPr>
          <w:rFonts w:ascii="Angsana New" w:hAnsi="Angsana New"/>
          <w:sz w:val="32"/>
          <w:szCs w:val="32"/>
          <w:cs/>
        </w:rPr>
        <w:t xml:space="preserve">เป็นกองทุนรวมเมื่อวันที่ </w:t>
      </w:r>
      <w:r w:rsidR="007F0478" w:rsidRPr="00D0291E">
        <w:rPr>
          <w:rFonts w:ascii="Angsana New" w:hAnsi="Angsana New"/>
          <w:sz w:val="32"/>
          <w:szCs w:val="32"/>
        </w:rPr>
        <w:t>1</w:t>
      </w:r>
      <w:r w:rsidRPr="00D0291E">
        <w:rPr>
          <w:rFonts w:ascii="Angsana New" w:hAnsi="Angsana New"/>
          <w:sz w:val="32"/>
          <w:szCs w:val="32"/>
          <w:cs/>
        </w:rPr>
        <w:t xml:space="preserve"> ธันวาคม </w:t>
      </w:r>
      <w:r w:rsidR="007F0478" w:rsidRPr="00D0291E">
        <w:rPr>
          <w:rFonts w:ascii="Angsana New" w:hAnsi="Angsana New"/>
          <w:sz w:val="32"/>
          <w:szCs w:val="32"/>
        </w:rPr>
        <w:t>2546</w:t>
      </w:r>
      <w:r w:rsidRPr="00D0291E">
        <w:rPr>
          <w:rFonts w:ascii="Angsana New" w:hAnsi="Angsana New"/>
          <w:sz w:val="32"/>
          <w:szCs w:val="32"/>
          <w:cs/>
        </w:rPr>
        <w:t xml:space="preserve"> </w:t>
      </w:r>
      <w:r w:rsidRPr="00D0291E">
        <w:rPr>
          <w:rFonts w:ascii="Angsana New" w:hAnsi="Angsana New" w:hint="cs"/>
          <w:sz w:val="32"/>
          <w:szCs w:val="32"/>
          <w:cs/>
        </w:rPr>
        <w:t>ต่อมาเมื่อวันที่</w:t>
      </w:r>
      <w:r w:rsidR="007F0478" w:rsidRPr="00D0291E">
        <w:rPr>
          <w:rFonts w:ascii="Angsana New" w:hAnsi="Angsana New"/>
          <w:sz w:val="32"/>
          <w:szCs w:val="32"/>
        </w:rPr>
        <w:t xml:space="preserve"> </w:t>
      </w:r>
      <w:r w:rsidRPr="00D0291E">
        <w:rPr>
          <w:rFonts w:ascii="Angsana New" w:hAnsi="Angsana New"/>
          <w:sz w:val="32"/>
          <w:szCs w:val="32"/>
        </w:rPr>
        <w:t xml:space="preserve">1 </w:t>
      </w:r>
      <w:r w:rsidRPr="00D0291E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D0291E">
        <w:rPr>
          <w:rFonts w:ascii="Angsana New" w:hAnsi="Angsana New"/>
          <w:sz w:val="32"/>
          <w:szCs w:val="32"/>
        </w:rPr>
        <w:t xml:space="preserve">2556 </w:t>
      </w:r>
      <w:r w:rsidRPr="00D0291E">
        <w:rPr>
          <w:rFonts w:ascii="Angsana New" w:hAnsi="Angsana New" w:hint="cs"/>
          <w:sz w:val="32"/>
          <w:szCs w:val="32"/>
          <w:cs/>
        </w:rPr>
        <w:t>กองทุนฯ</w:t>
      </w:r>
      <w:r w:rsidR="00314C39">
        <w:rPr>
          <w:rFonts w:ascii="Angsana New" w:hAnsi="Angsana New" w:hint="cs"/>
          <w:sz w:val="32"/>
          <w:szCs w:val="32"/>
          <w:cs/>
        </w:rPr>
        <w:t xml:space="preserve"> </w:t>
      </w:r>
      <w:r w:rsidRPr="00D0291E">
        <w:rPr>
          <w:rFonts w:ascii="Angsana New" w:hAnsi="Angsana New" w:hint="cs"/>
          <w:sz w:val="32"/>
          <w:szCs w:val="32"/>
          <w:cs/>
        </w:rPr>
        <w:t>มีการแปรสภาพจากกองทุนปิดเป็นกองทุนเปิด</w:t>
      </w:r>
      <w:r w:rsidR="00177DD3">
        <w:rPr>
          <w:rFonts w:ascii="Angsana New" w:hAnsi="Angsana New" w:hint="cs"/>
          <w:sz w:val="32"/>
          <w:szCs w:val="32"/>
          <w:cs/>
        </w:rPr>
        <w:t>ซึ่งมีอายุไม่จำกัด</w:t>
      </w:r>
      <w:r w:rsidRPr="00D0291E">
        <w:rPr>
          <w:rFonts w:ascii="Angsana New" w:hAnsi="Angsana New"/>
          <w:sz w:val="32"/>
          <w:szCs w:val="32"/>
        </w:rPr>
        <w:t xml:space="preserve"> </w:t>
      </w:r>
      <w:r w:rsidR="00177DD3">
        <w:rPr>
          <w:rFonts w:ascii="Angsana New" w:hAnsi="Angsana New" w:hint="cs"/>
          <w:sz w:val="32"/>
          <w:szCs w:val="32"/>
          <w:cs/>
        </w:rPr>
        <w:t>และ</w:t>
      </w:r>
      <w:r w:rsidRPr="00D0291E">
        <w:rPr>
          <w:rFonts w:ascii="Angsana New" w:hAnsi="Angsana New" w:hint="cs"/>
          <w:sz w:val="32"/>
          <w:szCs w:val="32"/>
          <w:cs/>
        </w:rPr>
        <w:t>เป็นกองทุนรวมผสมแบบไม่กำหนดสัดส่วนการลงทุนในตราสารแห่งทุนและ</w:t>
      </w:r>
      <w:r w:rsidRPr="00D0291E">
        <w:rPr>
          <w:rFonts w:ascii="Angsana New" w:hAnsi="Angsana New"/>
          <w:sz w:val="32"/>
          <w:szCs w:val="32"/>
          <w:cs/>
        </w:rPr>
        <w:t xml:space="preserve">มีเงินทุนจดทะเบียนจำนวน </w:t>
      </w:r>
      <w:r w:rsidRPr="00D0291E">
        <w:rPr>
          <w:rFonts w:ascii="Angsana New" w:hAnsi="Angsana New"/>
          <w:sz w:val="32"/>
          <w:szCs w:val="32"/>
        </w:rPr>
        <w:t>500,000</w:t>
      </w:r>
      <w:r w:rsidRPr="00D0291E">
        <w:rPr>
          <w:rFonts w:ascii="Angsana New" w:hAnsi="Angsana New"/>
          <w:sz w:val="32"/>
          <w:szCs w:val="32"/>
          <w:cs/>
        </w:rPr>
        <w:t xml:space="preserve"> ล้านบาท และมีบริษัทหลักทรัพย์จัดการกองทุน กรุงไทย จำกัด (มหาชน) และบริษัทหลักทรัพย์จัดการกองทุน เอ็มเอฟซี จำกัด (มหาชน) (บริษัทจัดการ) เป็นผู้จัดการกองทุนและมีธนาคาร</w:t>
      </w:r>
      <w:r w:rsidRPr="00D0291E">
        <w:rPr>
          <w:rFonts w:ascii="Angsana New" w:hAnsi="Angsana New" w:hint="cs"/>
          <w:sz w:val="32"/>
          <w:szCs w:val="32"/>
          <w:cs/>
        </w:rPr>
        <w:t>กสิกร</w:t>
      </w:r>
      <w:r w:rsidRPr="00D0291E">
        <w:rPr>
          <w:rFonts w:ascii="Angsana New" w:hAnsi="Angsana New"/>
          <w:sz w:val="32"/>
          <w:szCs w:val="32"/>
          <w:cs/>
        </w:rPr>
        <w:t>ไทย จำกัด (มหาชน) เป็นผู้ดูแลผลประโยชน์</w:t>
      </w:r>
    </w:p>
    <w:p w14:paraId="7C4D2D5F" w14:textId="77777777" w:rsidR="007D1C5F" w:rsidRPr="00D0291E" w:rsidRDefault="007D1C5F" w:rsidP="007D1C5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D0291E">
        <w:rPr>
          <w:rFonts w:ascii="Angsana New" w:hAnsi="Angsana New" w:hint="cs"/>
          <w:sz w:val="32"/>
          <w:szCs w:val="32"/>
          <w:cs/>
        </w:rPr>
        <w:t xml:space="preserve">กองทุนฯได้จัดตั้งขึ้นโดยมีวัตถุประสงค์ดังนี้ </w:t>
      </w:r>
    </w:p>
    <w:p w14:paraId="37D29C3C" w14:textId="77777777" w:rsidR="007D1C5F" w:rsidRPr="00D0291E" w:rsidRDefault="007D1C5F" w:rsidP="007D1C5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00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D0291E">
        <w:rPr>
          <w:rFonts w:ascii="Angsana New" w:eastAsia="Times New Roman" w:hAnsi="Angsana New" w:cs="Angsana New" w:hint="cs"/>
          <w:sz w:val="32"/>
          <w:szCs w:val="32"/>
          <w:cs/>
        </w:rPr>
        <w:t>บริหารจัดการหลักทรัพย์ที่รัฐถือครองอยู่ให้เกิดประโยชน์สูงสุด</w:t>
      </w:r>
      <w:r w:rsidRPr="00D0291E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D0291E">
        <w:rPr>
          <w:rFonts w:ascii="Angsana New" w:eastAsia="Times New Roman" w:hAnsi="Angsana New" w:cs="Angsana New" w:hint="cs"/>
          <w:sz w:val="32"/>
          <w:szCs w:val="32"/>
          <w:cs/>
        </w:rPr>
        <w:t>เพื่อสร้างผลตอบแทนที่ดีจาก</w:t>
      </w:r>
      <w:r w:rsidR="00133A7D" w:rsidRPr="00D0291E">
        <w:rPr>
          <w:rFonts w:ascii="Angsana New" w:eastAsia="Times New Roman" w:hAnsi="Angsana New" w:cs="Angsana New" w:hint="cs"/>
          <w:sz w:val="32"/>
          <w:szCs w:val="32"/>
          <w:cs/>
        </w:rPr>
        <w:t xml:space="preserve">           </w:t>
      </w:r>
      <w:r w:rsidRPr="00D0291E">
        <w:rPr>
          <w:rFonts w:ascii="Angsana New" w:eastAsia="Times New Roman" w:hAnsi="Angsana New" w:cs="Angsana New" w:hint="cs"/>
          <w:sz w:val="32"/>
          <w:szCs w:val="32"/>
          <w:cs/>
        </w:rPr>
        <w:t>การลงทุนในระยะยาวและมั่นคง</w:t>
      </w:r>
    </w:p>
    <w:p w14:paraId="25C0740E" w14:textId="77777777" w:rsidR="007D1C5F" w:rsidRPr="00D0291E" w:rsidRDefault="007D1C5F" w:rsidP="007D1C5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00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D0291E">
        <w:rPr>
          <w:rFonts w:ascii="Angsana New" w:eastAsia="Times New Roman" w:hAnsi="Angsana New" w:cs="Angsana New" w:hint="cs"/>
          <w:sz w:val="32"/>
          <w:szCs w:val="32"/>
          <w:cs/>
        </w:rPr>
        <w:t>ลงทุนในกิจการที่มีความจำเป็นและเป็นประโยชน์ต่อประเทศในเชิงเศรษฐกิจ</w:t>
      </w:r>
      <w:r w:rsidRPr="00D0291E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D0291E">
        <w:rPr>
          <w:rFonts w:ascii="Angsana New" w:eastAsia="Times New Roman" w:hAnsi="Angsana New" w:cs="Angsana New" w:hint="cs"/>
          <w:sz w:val="32"/>
          <w:szCs w:val="32"/>
          <w:cs/>
        </w:rPr>
        <w:t>และต้องการการส่งเสริมจากภาครัฐ</w:t>
      </w:r>
      <w:r w:rsidRPr="00D0291E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D0291E">
        <w:rPr>
          <w:rFonts w:ascii="Angsana New" w:eastAsia="Times New Roman" w:hAnsi="Angsana New" w:cs="Angsana New" w:hint="cs"/>
          <w:sz w:val="32"/>
          <w:szCs w:val="32"/>
          <w:cs/>
        </w:rPr>
        <w:t>เพื่อลดภาระของรัฐในการจัดสรรเงินงบประมาณ</w:t>
      </w:r>
    </w:p>
    <w:p w14:paraId="6330F0C9" w14:textId="77777777" w:rsidR="007D1C5F" w:rsidRPr="00D0291E" w:rsidRDefault="007D1C5F" w:rsidP="007D1C5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00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D0291E">
        <w:rPr>
          <w:rFonts w:ascii="Angsana New" w:eastAsia="Times New Roman" w:hAnsi="Angsana New" w:cs="Angsana New" w:hint="cs"/>
          <w:sz w:val="32"/>
          <w:szCs w:val="32"/>
          <w:cs/>
        </w:rPr>
        <w:t>ส่งเสริมและสนับสนุนการพัฒนาตลาดเงินและตลาดทุนของประเทศ</w:t>
      </w:r>
      <w:r w:rsidRPr="00D0291E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D0291E">
        <w:rPr>
          <w:rFonts w:ascii="Angsana New" w:eastAsia="Times New Roman" w:hAnsi="Angsana New" w:cs="Angsana New" w:hint="cs"/>
          <w:sz w:val="32"/>
          <w:szCs w:val="32"/>
          <w:cs/>
        </w:rPr>
        <w:t>และเพิ่มทางเลือกในการออมและการลงทุนให้แก่ประชาชน</w:t>
      </w:r>
    </w:p>
    <w:p w14:paraId="457B78BA" w14:textId="1006064F" w:rsidR="00025F92" w:rsidRPr="00D0291E" w:rsidRDefault="00314C39" w:rsidP="007D1C5F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ปัจจุบัน</w:t>
      </w:r>
      <w:r w:rsidR="007D1C5F" w:rsidRPr="00D0291E">
        <w:rPr>
          <w:rFonts w:ascii="Angsana New" w:hAnsi="Angsana New"/>
          <w:sz w:val="32"/>
          <w:szCs w:val="32"/>
          <w:cs/>
        </w:rPr>
        <w:t>หน่วยลงทุนของกองทุนฯ</w:t>
      </w:r>
      <w:r w:rsidR="00D723CB">
        <w:rPr>
          <w:rFonts w:ascii="Angsana New" w:hAnsi="Angsana New" w:hint="cs"/>
          <w:sz w:val="32"/>
          <w:szCs w:val="32"/>
          <w:cs/>
        </w:rPr>
        <w:t xml:space="preserve"> </w:t>
      </w:r>
      <w:r w:rsidR="007D1C5F" w:rsidRPr="00D0291E">
        <w:rPr>
          <w:rFonts w:ascii="Angsana New" w:hAnsi="Angsana New"/>
          <w:sz w:val="32"/>
          <w:szCs w:val="32"/>
          <w:cs/>
        </w:rPr>
        <w:t xml:space="preserve">แบ่งออกเป็น </w:t>
      </w:r>
      <w:r w:rsidR="007D1C5F" w:rsidRPr="00D0291E">
        <w:rPr>
          <w:rFonts w:ascii="Angsana New" w:hAnsi="Angsana New"/>
          <w:sz w:val="32"/>
          <w:szCs w:val="32"/>
        </w:rPr>
        <w:t xml:space="preserve">2 </w:t>
      </w:r>
      <w:r w:rsidR="007D1C5F" w:rsidRPr="00D0291E">
        <w:rPr>
          <w:rFonts w:ascii="Angsana New" w:hAnsi="Angsana New"/>
          <w:sz w:val="32"/>
          <w:szCs w:val="32"/>
          <w:cs/>
        </w:rPr>
        <w:t>ชนิด</w:t>
      </w:r>
      <w:r w:rsidR="00846054">
        <w:rPr>
          <w:rFonts w:ascii="Angsana New" w:hAnsi="Angsana New"/>
          <w:sz w:val="32"/>
          <w:szCs w:val="32"/>
        </w:rPr>
        <w:t xml:space="preserve"> </w:t>
      </w:r>
      <w:r w:rsidR="00846054" w:rsidRPr="00B777F6">
        <w:rPr>
          <w:rFonts w:ascii="Angsana New" w:hAnsi="Angsana New" w:hint="cs"/>
          <w:sz w:val="32"/>
          <w:szCs w:val="32"/>
          <w:cs/>
        </w:rPr>
        <w:t>ซึ่ง</w:t>
      </w:r>
      <w:r w:rsidR="00025F92">
        <w:rPr>
          <w:rFonts w:ascii="Angsana New" w:hAnsi="Angsana New" w:hint="cs"/>
          <w:sz w:val="32"/>
          <w:szCs w:val="32"/>
          <w:cs/>
        </w:rPr>
        <w:t>ผู้ถือหน่วย</w:t>
      </w:r>
      <w:r w:rsidR="00846054" w:rsidRPr="00B777F6">
        <w:rPr>
          <w:rFonts w:ascii="Angsana New" w:hAnsi="Angsana New" w:hint="cs"/>
          <w:sz w:val="32"/>
          <w:szCs w:val="32"/>
          <w:cs/>
        </w:rPr>
        <w:t>จะได้รับสิทธิประโยชน์ที่แตกต่าง</w:t>
      </w:r>
      <w:r w:rsidR="00025F92">
        <w:rPr>
          <w:rFonts w:ascii="Angsana New" w:hAnsi="Angsana New" w:hint="cs"/>
          <w:sz w:val="32"/>
          <w:szCs w:val="32"/>
          <w:cs/>
        </w:rPr>
        <w:t xml:space="preserve">กัน </w:t>
      </w:r>
      <w:r w:rsidR="00C058DE">
        <w:rPr>
          <w:rFonts w:ascii="Angsana New" w:hAnsi="Angsana New" w:hint="cs"/>
          <w:sz w:val="32"/>
          <w:szCs w:val="32"/>
          <w:cs/>
        </w:rPr>
        <w:t>โดย</w:t>
      </w:r>
      <w:r w:rsidR="00846054" w:rsidRPr="00B777F6">
        <w:rPr>
          <w:rFonts w:ascii="Angsana New" w:hAnsi="Angsana New" w:hint="cs"/>
          <w:sz w:val="32"/>
          <w:szCs w:val="32"/>
          <w:cs/>
        </w:rPr>
        <w:t>ผลตอบแทนที่จะได้รับ</w:t>
      </w:r>
      <w:r w:rsidR="00C058DE">
        <w:rPr>
          <w:rFonts w:ascii="Angsana New" w:hAnsi="Angsana New" w:hint="cs"/>
          <w:sz w:val="32"/>
          <w:szCs w:val="32"/>
          <w:cs/>
        </w:rPr>
        <w:t>จะเป็นไป</w:t>
      </w:r>
      <w:r w:rsidR="00846054" w:rsidRPr="00B777F6">
        <w:rPr>
          <w:rFonts w:ascii="Angsana New" w:hAnsi="Angsana New" w:hint="cs"/>
          <w:sz w:val="32"/>
          <w:szCs w:val="32"/>
          <w:cs/>
        </w:rPr>
        <w:t>ตามเงื่อนไขที่กำหนดไว้ในรายละเอียดโครงการ</w:t>
      </w:r>
      <w:r w:rsidR="00025F92">
        <w:rPr>
          <w:rFonts w:ascii="Angsana New" w:hAnsi="Angsana New" w:hint="cs"/>
          <w:sz w:val="32"/>
          <w:szCs w:val="32"/>
          <w:cs/>
        </w:rPr>
        <w:t xml:space="preserve">  </w:t>
      </w:r>
    </w:p>
    <w:p w14:paraId="453017D3" w14:textId="5E865D99" w:rsidR="00025F92" w:rsidRPr="00941D8B" w:rsidRDefault="00025F92" w:rsidP="00941D8B">
      <w:pPr>
        <w:pStyle w:val="ListParagraph"/>
        <w:numPr>
          <w:ilvl w:val="0"/>
          <w:numId w:val="20"/>
        </w:numPr>
        <w:ind w:left="990" w:hanging="450"/>
        <w:rPr>
          <w:rFonts w:asciiTheme="majorBidi" w:hAnsiTheme="majorBidi" w:cstheme="majorBidi"/>
          <w:sz w:val="32"/>
          <w:szCs w:val="32"/>
        </w:rPr>
      </w:pPr>
      <w:r w:rsidRPr="00941D8B">
        <w:rPr>
          <w:rFonts w:asciiTheme="majorBidi" w:hAnsiTheme="majorBidi" w:cstheme="majorBidi"/>
          <w:sz w:val="32"/>
          <w:szCs w:val="32"/>
          <w:cs/>
        </w:rPr>
        <w:t>หน่วยลงทุนประเภท ก. ผู้ถือหน่วยลงทุนเป็นนักลงทุนทั่วไป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และหน่วยลงทุนมีสถานะเป็นหลักทรัพย์จดทะเบียนในตลาดหลักทรัพย์แห่งประเทศไทย </w:t>
      </w:r>
    </w:p>
    <w:p w14:paraId="29843D77" w14:textId="65B15078" w:rsidR="00025F92" w:rsidRPr="00941D8B" w:rsidRDefault="00025F92" w:rsidP="00941D8B">
      <w:pPr>
        <w:pStyle w:val="ListParagraph"/>
        <w:numPr>
          <w:ilvl w:val="0"/>
          <w:numId w:val="20"/>
        </w:numPr>
        <w:ind w:left="990" w:hanging="450"/>
        <w:rPr>
          <w:rFonts w:asciiTheme="majorBidi" w:hAnsiTheme="majorBidi" w:cstheme="majorBidi"/>
          <w:sz w:val="32"/>
          <w:szCs w:val="32"/>
        </w:rPr>
      </w:pPr>
      <w:r w:rsidRPr="00941D8B">
        <w:rPr>
          <w:rFonts w:asciiTheme="majorBidi" w:hAnsiTheme="majorBidi" w:cstheme="majorBidi"/>
          <w:sz w:val="32"/>
          <w:szCs w:val="32"/>
          <w:cs/>
        </w:rPr>
        <w:t>หน่วยลงทุนประเภท ข. ผู้ถือหน่วยได้แก่ กระทรวงการคลัง และอาจประกอบด้วยนักลงทุนภาครัฐ โดยไม่จำกัดสัดส่วนการลงทุนของกระทรวงการคลัง</w:t>
      </w:r>
    </w:p>
    <w:p w14:paraId="1DB7FD80" w14:textId="4ACC51EA" w:rsidR="00A3006C" w:rsidRDefault="009200FA" w:rsidP="00975CB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C4257D">
        <w:rPr>
          <w:rFonts w:ascii="Angsana New" w:hAnsi="Angsana New"/>
          <w:sz w:val="32"/>
          <w:szCs w:val="32"/>
          <w:cs/>
        </w:rPr>
        <w:t xml:space="preserve">ณ วันที่ </w:t>
      </w:r>
      <w:bookmarkStart w:id="0" w:name="_Hlk69882635"/>
      <w:r w:rsidR="00E17E59">
        <w:rPr>
          <w:rFonts w:ascii="Angsana New" w:hAnsi="Angsana New"/>
          <w:sz w:val="32"/>
          <w:szCs w:val="32"/>
        </w:rPr>
        <w:t xml:space="preserve">30 </w:t>
      </w:r>
      <w:r w:rsidR="00E17E59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E17E59">
        <w:rPr>
          <w:rFonts w:ascii="Angsana New" w:hAnsi="Angsana New"/>
          <w:sz w:val="32"/>
          <w:szCs w:val="32"/>
        </w:rPr>
        <w:t>2568</w:t>
      </w:r>
      <w:r w:rsidRPr="00C4257D">
        <w:rPr>
          <w:rFonts w:ascii="Angsana New" w:hAnsi="Angsana New"/>
          <w:sz w:val="32"/>
          <w:szCs w:val="32"/>
        </w:rPr>
        <w:t xml:space="preserve"> </w:t>
      </w:r>
      <w:bookmarkEnd w:id="0"/>
      <w:r w:rsidRPr="00C4257D">
        <w:rPr>
          <w:rFonts w:ascii="Angsana New" w:hAnsi="Angsana New"/>
          <w:sz w:val="32"/>
          <w:szCs w:val="32"/>
          <w:cs/>
        </w:rPr>
        <w:t xml:space="preserve">กระทรวงการคลังเป็นผู้ถือหน่วยลงทุนรายใหญ่ ซึ่งถือหน่วยลงทุนประเภท ข. </w:t>
      </w:r>
      <w:r w:rsidRPr="002941C7">
        <w:rPr>
          <w:rFonts w:ascii="Angsana New" w:hAnsi="Angsana New"/>
          <w:sz w:val="32"/>
          <w:szCs w:val="32"/>
          <w:cs/>
        </w:rPr>
        <w:t xml:space="preserve">ร้อยละ </w:t>
      </w:r>
      <w:r w:rsidR="000961C6" w:rsidRPr="002941C7">
        <w:rPr>
          <w:rFonts w:ascii="Angsana New" w:hAnsi="Angsana New"/>
          <w:sz w:val="32"/>
          <w:szCs w:val="32"/>
        </w:rPr>
        <w:t>99.80</w:t>
      </w:r>
      <w:r w:rsidR="000961C6" w:rsidRPr="002941C7">
        <w:rPr>
          <w:rFonts w:ascii="Angsana New" w:hAnsi="Angsana New"/>
          <w:sz w:val="32"/>
          <w:szCs w:val="32"/>
          <w:cs/>
        </w:rPr>
        <w:t xml:space="preserve"> </w:t>
      </w:r>
      <w:r w:rsidRPr="002941C7">
        <w:rPr>
          <w:rFonts w:ascii="Angsana New" w:hAnsi="Angsana New"/>
          <w:sz w:val="32"/>
          <w:szCs w:val="32"/>
          <w:cs/>
        </w:rPr>
        <w:t>ของจำ</w:t>
      </w:r>
      <w:r w:rsidRPr="00C4257D">
        <w:rPr>
          <w:rFonts w:ascii="Angsana New" w:hAnsi="Angsana New"/>
          <w:sz w:val="32"/>
          <w:szCs w:val="32"/>
          <w:cs/>
        </w:rPr>
        <w:t>นวน</w:t>
      </w:r>
      <w:r w:rsidRPr="00941D8B">
        <w:rPr>
          <w:rFonts w:ascii="Angsana New" w:hAnsi="Angsana New"/>
          <w:sz w:val="32"/>
          <w:szCs w:val="32"/>
          <w:cs/>
        </w:rPr>
        <w:t>หน่วยลงทุนประเภท ข. ทั้งหมดที่ออกและจำหน่ายแล้ว</w:t>
      </w:r>
    </w:p>
    <w:p w14:paraId="56B90747" w14:textId="27F56A79" w:rsidR="00855564" w:rsidRPr="00941D8B" w:rsidRDefault="00855564" w:rsidP="00207E2B">
      <w:pPr>
        <w:pStyle w:val="Heading1"/>
      </w:pPr>
      <w:r w:rsidRPr="00941D8B">
        <w:rPr>
          <w:cs/>
        </w:rPr>
        <w:lastRenderedPageBreak/>
        <w:t>2.</w:t>
      </w:r>
      <w:r w:rsidRPr="00941D8B">
        <w:tab/>
      </w:r>
      <w:r w:rsidR="00D0639A" w:rsidRPr="00FA1E22">
        <w:rPr>
          <w:cs/>
        </w:rPr>
        <w:t>เกณฑ์ในการจัดทำ</w:t>
      </w:r>
      <w:r w:rsidR="00D0639A">
        <w:rPr>
          <w:rFonts w:hint="cs"/>
          <w:cs/>
        </w:rPr>
        <w:t>งบ</w:t>
      </w:r>
      <w:r w:rsidR="00D0639A" w:rsidRPr="00FA1E22">
        <w:rPr>
          <w:rFonts w:hint="cs"/>
          <w:cs/>
        </w:rPr>
        <w:t>การเงินระหว่างกาล</w:t>
      </w:r>
    </w:p>
    <w:p w14:paraId="5D690ADF" w14:textId="43E39C30" w:rsidR="003C0834" w:rsidRPr="00FA1E22" w:rsidRDefault="003C0834" w:rsidP="003C083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งบ</w:t>
      </w:r>
      <w:r w:rsidRPr="00FA1E22">
        <w:rPr>
          <w:rFonts w:ascii="Angsana New" w:hAnsi="Angsana New" w:hint="cs"/>
          <w:sz w:val="32"/>
          <w:szCs w:val="32"/>
          <w:cs/>
        </w:rPr>
        <w:t>การเงินระหว่างกาล</w:t>
      </w:r>
      <w:r w:rsidRPr="00FA1E22">
        <w:rPr>
          <w:rFonts w:ascii="Angsana New" w:hAnsi="Angsana New"/>
          <w:sz w:val="32"/>
          <w:szCs w:val="32"/>
          <w:cs/>
        </w:rPr>
        <w:t>นี้จัดทำขึ้นตามแนวปฏิบัติทางบัญชีสำหรับกองทุนรวม</w:t>
      </w:r>
      <w:r w:rsidRPr="00FA1E22">
        <w:rPr>
          <w:rFonts w:ascii="Angsana New" w:hAnsi="Angsana New" w:hint="cs"/>
          <w:sz w:val="32"/>
          <w:szCs w:val="32"/>
          <w:cs/>
        </w:rPr>
        <w:t>และกองทุนสำรองเลี้ยงชีพ</w:t>
      </w:r>
      <w:r w:rsidRPr="00FA1E22">
        <w:rPr>
          <w:rFonts w:ascii="Angsana New" w:hAnsi="Angsana New"/>
          <w:sz w:val="32"/>
          <w:szCs w:val="32"/>
          <w:cs/>
        </w:rPr>
        <w:t>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</w:t>
      </w:r>
      <w:r w:rsidRPr="00FA1E22">
        <w:rPr>
          <w:rFonts w:ascii="Angsana New" w:hAnsi="Angsana New" w:hint="cs"/>
          <w:sz w:val="32"/>
          <w:szCs w:val="32"/>
          <w:cs/>
        </w:rPr>
        <w:t xml:space="preserve"> โดยกองทุนฯนำเสนอ</w:t>
      </w:r>
      <w:r>
        <w:rPr>
          <w:rFonts w:ascii="Angsana New" w:hAnsi="Angsana New" w:hint="cs"/>
          <w:sz w:val="32"/>
          <w:szCs w:val="32"/>
          <w:cs/>
        </w:rPr>
        <w:t>งบ</w:t>
      </w:r>
      <w:r w:rsidRPr="00FA1E22">
        <w:rPr>
          <w:rFonts w:ascii="Angsana New" w:hAnsi="Angsana New" w:hint="cs"/>
          <w:sz w:val="32"/>
          <w:szCs w:val="32"/>
          <w:cs/>
        </w:rPr>
        <w:t xml:space="preserve">การเงินระหว่างกาลแบบย่อตามที่กำหนดในมาตรฐานการบัญชี ฉบับที่ </w:t>
      </w:r>
      <w:r w:rsidRPr="00FA1E22">
        <w:rPr>
          <w:rFonts w:ascii="Angsana New" w:hAnsi="Angsana New" w:hint="cs"/>
          <w:sz w:val="32"/>
          <w:szCs w:val="32"/>
        </w:rPr>
        <w:t xml:space="preserve">34 </w:t>
      </w:r>
      <w:r w:rsidRPr="00FA1E22">
        <w:rPr>
          <w:rFonts w:ascii="Angsana New" w:hAnsi="Angsana New" w:hint="cs"/>
          <w:sz w:val="32"/>
          <w:szCs w:val="32"/>
          <w:cs/>
        </w:rPr>
        <w:t>เรื่อง รายงานทางการเงินระหว่างกาล กองทุนฯได้แสดงรายการในงบแสดงฐานะการเงิน</w:t>
      </w:r>
      <w:r w:rsidRPr="00FA1E22">
        <w:rPr>
          <w:rFonts w:ascii="Angsana New" w:hAnsi="Angsana New"/>
          <w:sz w:val="32"/>
          <w:szCs w:val="32"/>
        </w:rPr>
        <w:t xml:space="preserve"> </w:t>
      </w:r>
      <w:r w:rsidRPr="00FA1E22">
        <w:rPr>
          <w:rFonts w:ascii="Angsana New" w:hAnsi="Angsana New" w:hint="cs"/>
          <w:sz w:val="32"/>
          <w:szCs w:val="32"/>
          <w:cs/>
        </w:rPr>
        <w:t xml:space="preserve">งบประกอบรายละเอียดเงินลงทุน </w:t>
      </w:r>
      <w:bookmarkStart w:id="1" w:name="_Hlk38114526"/>
      <w:r w:rsidRPr="00FA1E22">
        <w:rPr>
          <w:rFonts w:ascii="Angsana New" w:hAnsi="Angsana New" w:hint="cs"/>
          <w:sz w:val="32"/>
          <w:szCs w:val="32"/>
          <w:cs/>
        </w:rPr>
        <w:t xml:space="preserve">งบกำไรขาดทุนเบ็ดเสร็จ </w:t>
      </w:r>
      <w:bookmarkEnd w:id="1"/>
      <w:r>
        <w:rPr>
          <w:rFonts w:ascii="Angsana New" w:hAnsi="Angsana New" w:hint="cs"/>
          <w:sz w:val="32"/>
          <w:szCs w:val="32"/>
          <w:cs/>
        </w:rPr>
        <w:t>และ</w:t>
      </w:r>
      <w:r w:rsidRPr="00FA1E22">
        <w:rPr>
          <w:rFonts w:ascii="Angsana New" w:hAnsi="Angsana New" w:hint="cs"/>
          <w:sz w:val="32"/>
          <w:szCs w:val="32"/>
          <w:cs/>
        </w:rPr>
        <w:t>งบแสดงการเปลี่ยนแปลงสินทรัพย์สุทธิในรูปแบบเช่นเดียวกับงบการเงินประจำปี</w:t>
      </w:r>
      <w:r>
        <w:rPr>
          <w:rFonts w:ascii="Angsana New" w:hAnsi="Angsana New" w:hint="cs"/>
          <w:sz w:val="32"/>
          <w:szCs w:val="32"/>
          <w:cs/>
        </w:rPr>
        <w:t xml:space="preserve"> และจัดทำหมายเหตุประกอบงบการเงิน       ระหว่างกาลในรูปแบบย่อ</w:t>
      </w:r>
    </w:p>
    <w:p w14:paraId="21D3044D" w14:textId="77777777" w:rsidR="003C0834" w:rsidRPr="00FA1E22" w:rsidRDefault="003C0834" w:rsidP="003C083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F386D">
        <w:rPr>
          <w:rFonts w:ascii="Angsana New" w:hAnsi="Angsana New"/>
          <w:sz w:val="32"/>
          <w:szCs w:val="32"/>
          <w:cs/>
        </w:rPr>
        <w:t>งบ</w:t>
      </w:r>
      <w:r w:rsidRPr="00FA1E22">
        <w:rPr>
          <w:rFonts w:ascii="Angsana New" w:hAnsi="Angsana New" w:hint="cs"/>
          <w:sz w:val="32"/>
          <w:szCs w:val="32"/>
          <w:cs/>
        </w:rPr>
        <w:t>การเงิน</w:t>
      </w:r>
      <w:r w:rsidRPr="00FA1E22">
        <w:rPr>
          <w:rFonts w:ascii="Angsana New" w:hAnsi="Angsana New"/>
          <w:sz w:val="32"/>
          <w:szCs w:val="32"/>
          <w:cs/>
        </w:rPr>
        <w:t>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Pr="00FA1E22">
        <w:rPr>
          <w:rFonts w:ascii="Angsana New" w:hAnsi="Angsana New"/>
          <w:sz w:val="32"/>
          <w:szCs w:val="32"/>
        </w:rPr>
        <w:t xml:space="preserve"> </w:t>
      </w:r>
      <w:r w:rsidRPr="00BF386D">
        <w:rPr>
          <w:rFonts w:ascii="Angsana New" w:hAnsi="Angsana New"/>
          <w:sz w:val="32"/>
          <w:szCs w:val="32"/>
          <w:cs/>
        </w:rPr>
        <w:t>งบ</w:t>
      </w:r>
      <w:r w:rsidRPr="00FA1E22">
        <w:rPr>
          <w:rFonts w:ascii="Angsana New" w:hAnsi="Angsana New" w:hint="cs"/>
          <w:sz w:val="32"/>
          <w:szCs w:val="32"/>
          <w:cs/>
        </w:rPr>
        <w:t>การเงิน</w:t>
      </w:r>
      <w:r w:rsidRPr="00FA1E22">
        <w:rPr>
          <w:rFonts w:ascii="Angsana New" w:hAnsi="Angsana New"/>
          <w:sz w:val="32"/>
          <w:szCs w:val="32"/>
          <w:cs/>
        </w:rPr>
        <w:t>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</w:t>
      </w:r>
      <w:r>
        <w:rPr>
          <w:rFonts w:ascii="Angsana New" w:hAnsi="Angsana New" w:hint="cs"/>
          <w:sz w:val="32"/>
          <w:szCs w:val="32"/>
          <w:cs/>
        </w:rPr>
        <w:t>ใช้</w:t>
      </w:r>
      <w:r w:rsidRPr="00BC1D26">
        <w:rPr>
          <w:rFonts w:ascii="Angsana New" w:hAnsi="Angsana New"/>
          <w:sz w:val="32"/>
          <w:szCs w:val="32"/>
          <w:cs/>
        </w:rPr>
        <w:t>งบ</w:t>
      </w:r>
      <w:r w:rsidRPr="00FA1E22">
        <w:rPr>
          <w:rFonts w:ascii="Angsana New" w:hAnsi="Angsana New" w:hint="cs"/>
          <w:sz w:val="32"/>
          <w:szCs w:val="32"/>
          <w:cs/>
        </w:rPr>
        <w:t>การเงิน</w:t>
      </w:r>
      <w:r w:rsidRPr="00FA1E22">
        <w:rPr>
          <w:rFonts w:ascii="Angsana New" w:hAnsi="Angsana New"/>
          <w:sz w:val="32"/>
          <w:szCs w:val="32"/>
          <w:cs/>
        </w:rPr>
        <w:t>ระหว่างกาลนี้ควบคู่ไปกับงบการเงินประจำปีล่าสุด</w:t>
      </w:r>
    </w:p>
    <w:p w14:paraId="5D13F956" w14:textId="0DEBA9DE" w:rsidR="00855564" w:rsidRDefault="003C0834" w:rsidP="003C0834">
      <w:pPr>
        <w:tabs>
          <w:tab w:val="left" w:pos="720"/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BC1D26">
        <w:rPr>
          <w:rFonts w:ascii="Angsana New" w:hAnsi="Angsana New"/>
          <w:sz w:val="32"/>
          <w:szCs w:val="32"/>
          <w:cs/>
        </w:rPr>
        <w:t>งบ</w:t>
      </w:r>
      <w:r w:rsidRPr="00FA1E22">
        <w:rPr>
          <w:rFonts w:ascii="Angsana New" w:hAnsi="Angsana New" w:hint="cs"/>
          <w:sz w:val="32"/>
          <w:szCs w:val="32"/>
          <w:cs/>
        </w:rPr>
        <w:t xml:space="preserve">การเงินระหว่างกาลฉบับภาษาไทยเป็นงบการเงินฉบับที่กองทุนฯใช้เป็นทางการตามกฎหมาย </w:t>
      </w:r>
      <w:r>
        <w:rPr>
          <w:rFonts w:ascii="Angsana New" w:hAnsi="Angsana New" w:hint="cs"/>
          <w:sz w:val="32"/>
          <w:szCs w:val="32"/>
          <w:cs/>
        </w:rPr>
        <w:t xml:space="preserve">        </w:t>
      </w:r>
    </w:p>
    <w:p w14:paraId="49597464" w14:textId="77777777" w:rsidR="00AA147F" w:rsidRPr="002709F3" w:rsidRDefault="008374A4" w:rsidP="00207E2B">
      <w:pPr>
        <w:pStyle w:val="Heading1"/>
      </w:pPr>
      <w:r w:rsidRPr="00D0291E">
        <w:t>3</w:t>
      </w:r>
      <w:r w:rsidRPr="00D0291E">
        <w:rPr>
          <w:cs/>
        </w:rPr>
        <w:t>.</w:t>
      </w:r>
      <w:r w:rsidRPr="00D0291E">
        <w:rPr>
          <w:cs/>
        </w:rPr>
        <w:tab/>
      </w:r>
      <w:r w:rsidR="00AA147F" w:rsidRPr="002709F3">
        <w:rPr>
          <w:cs/>
        </w:rPr>
        <w:t>นโยบายการบัญชี</w:t>
      </w:r>
    </w:p>
    <w:p w14:paraId="03B3C8C0" w14:textId="60538324" w:rsidR="00133A7D" w:rsidRPr="002941C7" w:rsidRDefault="00AA147F" w:rsidP="00AA147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BF386D">
        <w:rPr>
          <w:rFonts w:ascii="Angsana New" w:hAnsi="Angsana New"/>
          <w:sz w:val="32"/>
          <w:szCs w:val="32"/>
          <w:cs/>
        </w:rPr>
        <w:t>งบ</w:t>
      </w:r>
      <w:r w:rsidRPr="00FA1E22">
        <w:rPr>
          <w:rFonts w:ascii="Angsana New" w:hAnsi="Angsana New" w:hint="cs"/>
          <w:sz w:val="32"/>
          <w:szCs w:val="32"/>
          <w:cs/>
        </w:rPr>
        <w:t>การเงิน</w:t>
      </w:r>
      <w:r w:rsidRPr="00FA1E22">
        <w:rPr>
          <w:rFonts w:ascii="Angsana New" w:hAnsi="Angsana New"/>
          <w:sz w:val="32"/>
          <w:szCs w:val="32"/>
          <w:cs/>
        </w:rPr>
        <w:t>ระหว่างกาลนี้จัดทำขึ้นโดยได้ใช้นโยบายการบัญชีและวิธีการคำนวณเช่นเดียวกับที่ใช้ใน</w:t>
      </w:r>
      <w:r w:rsidRPr="00FA1E22">
        <w:rPr>
          <w:rFonts w:ascii="Angsana New" w:hAnsi="Angsana New"/>
          <w:sz w:val="32"/>
          <w:szCs w:val="32"/>
        </w:rPr>
        <w:t xml:space="preserve">           </w:t>
      </w:r>
      <w:r w:rsidRPr="00FA1E22">
        <w:rPr>
          <w:rFonts w:ascii="Angsana New" w:hAnsi="Angsana New"/>
          <w:sz w:val="32"/>
          <w:szCs w:val="32"/>
          <w:cs/>
        </w:rPr>
        <w:t>งบการเงินสำหรับ</w:t>
      </w:r>
      <w:r w:rsidRPr="00FA1E22">
        <w:rPr>
          <w:rFonts w:ascii="Angsana New" w:hAnsi="Angsana New" w:hint="cs"/>
          <w:sz w:val="32"/>
          <w:szCs w:val="32"/>
          <w:cs/>
        </w:rPr>
        <w:t xml:space="preserve">ปีสิ้นสุดวันที่ </w:t>
      </w:r>
      <w:r w:rsidRPr="00FA1E22">
        <w:rPr>
          <w:rFonts w:ascii="Angsana New" w:hAnsi="Angsana New"/>
          <w:sz w:val="32"/>
          <w:szCs w:val="32"/>
        </w:rPr>
        <w:t>31</w:t>
      </w:r>
      <w:r w:rsidRPr="00FA1E22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Pr="00FA1E22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2567</w:t>
      </w:r>
    </w:p>
    <w:p w14:paraId="4DB46B8E" w14:textId="3FFB1BE3" w:rsidR="00054A54" w:rsidRDefault="00A014BE" w:rsidP="00207E2B">
      <w:pPr>
        <w:pStyle w:val="Heading1"/>
        <w:rPr>
          <w:cs/>
        </w:rPr>
      </w:pPr>
      <w:r w:rsidRPr="00EB3678">
        <w:t>4</w:t>
      </w:r>
      <w:r w:rsidR="00855564" w:rsidRPr="00EB3678">
        <w:t>.</w:t>
      </w:r>
      <w:r w:rsidR="00855564" w:rsidRPr="00EB3678">
        <w:rPr>
          <w:rFonts w:hint="cs"/>
          <w:cs/>
        </w:rPr>
        <w:tab/>
      </w:r>
      <w:r w:rsidR="00966295" w:rsidRPr="00EB3678">
        <w:rPr>
          <w:cs/>
        </w:rPr>
        <w:t>ประเภทหน่วยลงทุนที่ออกจำหน่ายและ</w:t>
      </w:r>
      <w:r w:rsidR="00054A54" w:rsidRPr="00EB3678">
        <w:rPr>
          <w:cs/>
        </w:rPr>
        <w:t>สินทรัพย์สุทธิของ</w:t>
      </w:r>
      <w:r w:rsidR="00966295" w:rsidRPr="00EB3678">
        <w:rPr>
          <w:cs/>
        </w:rPr>
        <w:t>หน่วยลงทุน</w:t>
      </w:r>
    </w:p>
    <w:p w14:paraId="7F9CB1DC" w14:textId="197BDDDD" w:rsidR="00806767" w:rsidRPr="00941D8B" w:rsidRDefault="00806767" w:rsidP="00806767">
      <w:pPr>
        <w:tabs>
          <w:tab w:val="left" w:pos="900"/>
          <w:tab w:val="left" w:pos="1440"/>
          <w:tab w:val="left" w:pos="2880"/>
        </w:tabs>
        <w:spacing w:before="120" w:after="120"/>
        <w:ind w:left="547" w:right="-547" w:hanging="907"/>
        <w:jc w:val="thaiDistribute"/>
        <w:rPr>
          <w:rFonts w:ascii="Angsana New" w:hAnsi="Angsana New"/>
          <w:sz w:val="32"/>
          <w:szCs w:val="32"/>
        </w:rPr>
      </w:pPr>
      <w:r w:rsidRPr="00941D8B">
        <w:rPr>
          <w:rFonts w:ascii="Angsana New" w:hAnsi="Angsana New"/>
          <w:sz w:val="32"/>
          <w:szCs w:val="32"/>
          <w:cs/>
        </w:rPr>
        <w:tab/>
        <w:t>รายการเคลื่อนไหวของ</w:t>
      </w:r>
      <w:r>
        <w:rPr>
          <w:rFonts w:ascii="Angsana New" w:hAnsi="Angsana New" w:hint="cs"/>
          <w:sz w:val="32"/>
          <w:szCs w:val="32"/>
          <w:cs/>
        </w:rPr>
        <w:t>ทุนและ</w:t>
      </w:r>
      <w:r w:rsidRPr="00941D8B">
        <w:rPr>
          <w:rFonts w:ascii="Angsana New" w:hAnsi="Angsana New"/>
          <w:sz w:val="32"/>
          <w:szCs w:val="32"/>
          <w:cs/>
        </w:rPr>
        <w:t>หน่วยลงทุน</w:t>
      </w:r>
      <w:r>
        <w:rPr>
          <w:rFonts w:ascii="Angsana New" w:hAnsi="Angsana New" w:hint="cs"/>
          <w:sz w:val="32"/>
          <w:szCs w:val="32"/>
          <w:cs/>
        </w:rPr>
        <w:t>ในระหว่าง</w:t>
      </w:r>
      <w:r w:rsidR="00103D8C">
        <w:rPr>
          <w:rFonts w:ascii="Angsana New" w:hAnsi="Angsana New" w:hint="cs"/>
          <w:sz w:val="32"/>
          <w:szCs w:val="32"/>
          <w:cs/>
        </w:rPr>
        <w:t>งวด</w:t>
      </w:r>
      <w:r w:rsidRPr="00941D8B">
        <w:rPr>
          <w:rFonts w:ascii="Angsana New" w:hAnsi="Angsana New"/>
          <w:sz w:val="32"/>
          <w:szCs w:val="32"/>
          <w:cs/>
        </w:rPr>
        <w:t xml:space="preserve"> มีดังนี้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90"/>
        <w:gridCol w:w="1008"/>
        <w:gridCol w:w="1050"/>
        <w:gridCol w:w="1092"/>
        <w:gridCol w:w="990"/>
        <w:gridCol w:w="1080"/>
        <w:gridCol w:w="1170"/>
      </w:tblGrid>
      <w:tr w:rsidR="00806767" w:rsidRPr="00966295" w14:paraId="0BEDBB55" w14:textId="77777777" w:rsidTr="00A37039">
        <w:tc>
          <w:tcPr>
            <w:tcW w:w="2790" w:type="dxa"/>
          </w:tcPr>
          <w:p w14:paraId="39604D4B" w14:textId="77777777" w:rsidR="00806767" w:rsidRPr="00941D8B" w:rsidRDefault="00806767">
            <w:pPr>
              <w:ind w:left="10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150" w:type="dxa"/>
            <w:gridSpan w:val="3"/>
            <w:vAlign w:val="bottom"/>
          </w:tcPr>
          <w:p w14:paraId="3E820033" w14:textId="77777777" w:rsidR="00806767" w:rsidRPr="00941D8B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cs/>
              </w:rPr>
              <w:t>หน่วยลงทุนประเภท ก.</w:t>
            </w:r>
          </w:p>
        </w:tc>
        <w:tc>
          <w:tcPr>
            <w:tcW w:w="3240" w:type="dxa"/>
            <w:gridSpan w:val="3"/>
            <w:vAlign w:val="bottom"/>
          </w:tcPr>
          <w:p w14:paraId="1C4E8915" w14:textId="77777777" w:rsidR="00806767" w:rsidRPr="00941D8B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cs/>
              </w:rPr>
              <w:t>หน่วยลงทุนประเภท ข.</w:t>
            </w:r>
          </w:p>
        </w:tc>
      </w:tr>
      <w:tr w:rsidR="00806767" w:rsidRPr="00966295" w14:paraId="58B540E7" w14:textId="77777777" w:rsidTr="00A37039">
        <w:tc>
          <w:tcPr>
            <w:tcW w:w="2790" w:type="dxa"/>
          </w:tcPr>
          <w:p w14:paraId="3A38510B" w14:textId="77777777" w:rsidR="00806767" w:rsidRPr="00941D8B" w:rsidRDefault="00806767">
            <w:pPr>
              <w:ind w:left="10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008" w:type="dxa"/>
            <w:vAlign w:val="bottom"/>
            <w:hideMark/>
          </w:tcPr>
          <w:p w14:paraId="1D89F06F" w14:textId="77777777" w:rsidR="00806767" w:rsidRPr="00941D8B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941D8B">
              <w:rPr>
                <w:rFonts w:ascii="Angsana New" w:hAnsi="Angsana New"/>
                <w:cs/>
              </w:rPr>
              <w:t>จำนวนหน่วย</w:t>
            </w:r>
          </w:p>
        </w:tc>
        <w:tc>
          <w:tcPr>
            <w:tcW w:w="1050" w:type="dxa"/>
            <w:hideMark/>
          </w:tcPr>
          <w:p w14:paraId="4FD99935" w14:textId="77777777" w:rsidR="00806767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6"/>
                <w:lang w:val="en-GB"/>
              </w:rPr>
            </w:pPr>
            <w:r w:rsidRPr="00941D8B">
              <w:rPr>
                <w:rFonts w:ascii="Angsana New" w:hAnsi="Angsana New"/>
                <w:spacing w:val="-6"/>
                <w:cs/>
                <w:lang w:val="en-GB"/>
              </w:rPr>
              <w:t>มูลค่า</w:t>
            </w:r>
            <w:r>
              <w:rPr>
                <w:rFonts w:ascii="Angsana New" w:hAnsi="Angsana New" w:hint="cs"/>
                <w:spacing w:val="-6"/>
                <w:cs/>
                <w:lang w:val="en-GB"/>
              </w:rPr>
              <w:t>ทุน</w:t>
            </w:r>
          </w:p>
          <w:p w14:paraId="69D759A6" w14:textId="77777777" w:rsidR="00806767" w:rsidRPr="00941D8B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spacing w:val="-6"/>
                <w:cs/>
                <w:lang w:val="en-GB"/>
              </w:rPr>
              <w:t>ต่อหน่วย</w:t>
            </w:r>
          </w:p>
        </w:tc>
        <w:tc>
          <w:tcPr>
            <w:tcW w:w="1092" w:type="dxa"/>
          </w:tcPr>
          <w:p w14:paraId="05971584" w14:textId="77777777" w:rsidR="00806767" w:rsidRPr="00941D8B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</w:p>
          <w:p w14:paraId="10212520" w14:textId="77777777" w:rsidR="00806767" w:rsidRPr="00941D8B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941D8B">
              <w:rPr>
                <w:rFonts w:ascii="Angsana New" w:hAnsi="Angsana New"/>
                <w:cs/>
              </w:rPr>
              <w:t>จำนวนเงิน</w:t>
            </w:r>
          </w:p>
        </w:tc>
        <w:tc>
          <w:tcPr>
            <w:tcW w:w="990" w:type="dxa"/>
            <w:vAlign w:val="bottom"/>
          </w:tcPr>
          <w:p w14:paraId="6299EAA1" w14:textId="77777777" w:rsidR="00806767" w:rsidRPr="00941D8B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cs/>
              </w:rPr>
              <w:t>จำนวนหน่วย</w:t>
            </w:r>
          </w:p>
        </w:tc>
        <w:tc>
          <w:tcPr>
            <w:tcW w:w="1080" w:type="dxa"/>
          </w:tcPr>
          <w:p w14:paraId="45CB108F" w14:textId="77777777" w:rsidR="00806767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6"/>
                <w:lang w:val="en-GB"/>
              </w:rPr>
            </w:pPr>
            <w:r w:rsidRPr="00941D8B">
              <w:rPr>
                <w:rFonts w:ascii="Angsana New" w:hAnsi="Angsana New"/>
                <w:spacing w:val="-6"/>
                <w:cs/>
                <w:lang w:val="en-GB"/>
              </w:rPr>
              <w:t>มูลค่า</w:t>
            </w:r>
            <w:r>
              <w:rPr>
                <w:rFonts w:ascii="Angsana New" w:hAnsi="Angsana New" w:hint="cs"/>
                <w:spacing w:val="-6"/>
                <w:cs/>
                <w:lang w:val="en-GB"/>
              </w:rPr>
              <w:t>ทุน</w:t>
            </w:r>
          </w:p>
          <w:p w14:paraId="1A471146" w14:textId="77777777" w:rsidR="00806767" w:rsidRPr="00941D8B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spacing w:val="-6"/>
                <w:cs/>
                <w:lang w:val="en-GB"/>
              </w:rPr>
              <w:t>ต่อหน่วย</w:t>
            </w:r>
          </w:p>
        </w:tc>
        <w:tc>
          <w:tcPr>
            <w:tcW w:w="1170" w:type="dxa"/>
          </w:tcPr>
          <w:p w14:paraId="336E5D4F" w14:textId="77777777" w:rsidR="00806767" w:rsidRPr="00941D8B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</w:p>
          <w:p w14:paraId="2BFE5FFD" w14:textId="77777777" w:rsidR="00806767" w:rsidRPr="00941D8B" w:rsidRDefault="0080676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cs/>
              </w:rPr>
              <w:t>จำนวนเงิน</w:t>
            </w:r>
          </w:p>
        </w:tc>
      </w:tr>
      <w:tr w:rsidR="00806767" w:rsidRPr="00966295" w14:paraId="1B7C8F26" w14:textId="77777777" w:rsidTr="00A37039">
        <w:tc>
          <w:tcPr>
            <w:tcW w:w="2790" w:type="dxa"/>
          </w:tcPr>
          <w:p w14:paraId="3C87CF83" w14:textId="77777777" w:rsidR="00806767" w:rsidRPr="00941D8B" w:rsidRDefault="00806767">
            <w:pPr>
              <w:ind w:left="102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008" w:type="dxa"/>
            <w:hideMark/>
          </w:tcPr>
          <w:p w14:paraId="41309627" w14:textId="77777777" w:rsidR="00806767" w:rsidRPr="00941D8B" w:rsidRDefault="00806767">
            <w:pP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cs/>
              </w:rPr>
              <w:t>(ล้านหน่วย)</w:t>
            </w:r>
          </w:p>
        </w:tc>
        <w:tc>
          <w:tcPr>
            <w:tcW w:w="1050" w:type="dxa"/>
            <w:hideMark/>
          </w:tcPr>
          <w:p w14:paraId="7FFD2D88" w14:textId="77777777" w:rsidR="00806767" w:rsidRPr="00941D8B" w:rsidRDefault="00806767">
            <w:pPr>
              <w:jc w:val="center"/>
              <w:rPr>
                <w:rFonts w:ascii="Angsana New" w:hAnsi="Angsana New"/>
              </w:rPr>
            </w:pPr>
            <w:r w:rsidRPr="00941D8B">
              <w:rPr>
                <w:rFonts w:ascii="Angsana New" w:hAnsi="Angsana New"/>
              </w:rPr>
              <w:t>(</w:t>
            </w:r>
            <w:r w:rsidRPr="00941D8B">
              <w:rPr>
                <w:rFonts w:ascii="Angsana New" w:hAnsi="Angsana New"/>
                <w:cs/>
              </w:rPr>
              <w:t>บาท)</w:t>
            </w:r>
          </w:p>
        </w:tc>
        <w:tc>
          <w:tcPr>
            <w:tcW w:w="1092" w:type="dxa"/>
            <w:hideMark/>
          </w:tcPr>
          <w:p w14:paraId="2EC8B2AB" w14:textId="77777777" w:rsidR="00806767" w:rsidRPr="00941D8B" w:rsidRDefault="00806767">
            <w:pP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cs/>
              </w:rPr>
              <w:t>(ล้านบาท)</w:t>
            </w:r>
          </w:p>
        </w:tc>
        <w:tc>
          <w:tcPr>
            <w:tcW w:w="990" w:type="dxa"/>
          </w:tcPr>
          <w:p w14:paraId="647B1220" w14:textId="77777777" w:rsidR="00806767" w:rsidRPr="00941D8B" w:rsidRDefault="00806767">
            <w:pP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cs/>
              </w:rPr>
              <w:t>(ล้านหน่วย)</w:t>
            </w:r>
          </w:p>
        </w:tc>
        <w:tc>
          <w:tcPr>
            <w:tcW w:w="1080" w:type="dxa"/>
          </w:tcPr>
          <w:p w14:paraId="607344D1" w14:textId="77777777" w:rsidR="00806767" w:rsidRPr="00941D8B" w:rsidRDefault="00806767">
            <w:pP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</w:rPr>
              <w:t>(</w:t>
            </w:r>
            <w:r w:rsidRPr="00941D8B">
              <w:rPr>
                <w:rFonts w:ascii="Angsana New" w:hAnsi="Angsana New"/>
                <w:cs/>
              </w:rPr>
              <w:t>บาท)</w:t>
            </w:r>
          </w:p>
        </w:tc>
        <w:tc>
          <w:tcPr>
            <w:tcW w:w="1170" w:type="dxa"/>
          </w:tcPr>
          <w:p w14:paraId="4123F50B" w14:textId="77777777" w:rsidR="00806767" w:rsidRPr="00941D8B" w:rsidRDefault="00806767">
            <w:pPr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cs/>
              </w:rPr>
              <w:t>(ล้านบาท)</w:t>
            </w:r>
          </w:p>
        </w:tc>
      </w:tr>
      <w:tr w:rsidR="003D5B7A" w:rsidRPr="00966295" w14:paraId="25C1CE66" w14:textId="77777777" w:rsidTr="00A37039">
        <w:tc>
          <w:tcPr>
            <w:tcW w:w="2790" w:type="dxa"/>
            <w:hideMark/>
          </w:tcPr>
          <w:p w14:paraId="148C6AB7" w14:textId="7322DEE8" w:rsidR="003D5B7A" w:rsidRPr="00A21D79" w:rsidRDefault="003D5B7A" w:rsidP="003D5B7A">
            <w:pPr>
              <w:ind w:left="156" w:hanging="170"/>
              <w:rPr>
                <w:rFonts w:ascii="Angsana New" w:hAnsi="Angsana New"/>
                <w:u w:val="single"/>
              </w:rPr>
            </w:pPr>
            <w:r w:rsidRPr="00941D8B">
              <w:rPr>
                <w:rFonts w:ascii="Angsana New" w:hAnsi="Angsana New"/>
                <w:cs/>
              </w:rPr>
              <w:t>ยอดคงเหลือ ณ วันที่</w:t>
            </w:r>
            <w:r w:rsidRPr="00941D8B">
              <w:rPr>
                <w:rFonts w:ascii="Angsana New" w:hAnsi="Angsana New"/>
              </w:rPr>
              <w:t xml:space="preserve"> </w:t>
            </w:r>
            <w:r>
              <w:rPr>
                <w:rFonts w:ascii="Angsana New" w:hAnsi="Angsana New"/>
              </w:rPr>
              <w:t>31</w:t>
            </w:r>
            <w:r w:rsidRPr="00941D8B">
              <w:rPr>
                <w:rFonts w:ascii="Angsana New" w:hAnsi="Angsana New"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ธันวาคม</w:t>
            </w:r>
            <w:r w:rsidRPr="00941D8B">
              <w:rPr>
                <w:rFonts w:ascii="Angsana New" w:hAnsi="Angsana New"/>
                <w:cs/>
              </w:rPr>
              <w:t xml:space="preserve"> </w:t>
            </w:r>
            <w:r w:rsidRPr="00941D8B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008" w:type="dxa"/>
            <w:vAlign w:val="bottom"/>
          </w:tcPr>
          <w:p w14:paraId="69E6B403" w14:textId="1BCE53B5" w:rsidR="003D5B7A" w:rsidRPr="0077548B" w:rsidRDefault="003D5B7A" w:rsidP="003D5B7A">
            <w:pP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</w:rPr>
            </w:pPr>
            <w:r w:rsidRPr="00941D8B">
              <w:rPr>
                <w:rFonts w:ascii="Angsana New" w:hAnsi="Angsana New"/>
              </w:rPr>
              <w:t>-</w:t>
            </w:r>
          </w:p>
        </w:tc>
        <w:tc>
          <w:tcPr>
            <w:tcW w:w="1050" w:type="dxa"/>
            <w:vAlign w:val="bottom"/>
          </w:tcPr>
          <w:p w14:paraId="5294C682" w14:textId="556E101C" w:rsidR="003D5B7A" w:rsidRPr="0077548B" w:rsidRDefault="003D5B7A" w:rsidP="003D5B7A">
            <w:pPr>
              <w:tabs>
                <w:tab w:val="decimal" w:pos="688"/>
              </w:tabs>
              <w:ind w:left="-18"/>
              <w:jc w:val="center"/>
              <w:rPr>
                <w:rFonts w:ascii="Angsana New" w:hAnsi="Angsana New"/>
              </w:rPr>
            </w:pPr>
            <w:r w:rsidRPr="00941D8B">
              <w:rPr>
                <w:rFonts w:ascii="Angsana New" w:hAnsi="Angsana New"/>
              </w:rPr>
              <w:t>-</w:t>
            </w:r>
          </w:p>
        </w:tc>
        <w:tc>
          <w:tcPr>
            <w:tcW w:w="1092" w:type="dxa"/>
            <w:vAlign w:val="bottom"/>
          </w:tcPr>
          <w:p w14:paraId="309046E3" w14:textId="7A6CD557" w:rsidR="003D5B7A" w:rsidRPr="0077548B" w:rsidRDefault="003D5B7A" w:rsidP="003D5B7A">
            <w:pPr>
              <w:tabs>
                <w:tab w:val="decimal" w:pos="778"/>
              </w:tabs>
              <w:ind w:left="-18"/>
              <w:jc w:val="center"/>
              <w:rPr>
                <w:rFonts w:ascii="Angsana New" w:hAnsi="Angsana New"/>
              </w:rPr>
            </w:pPr>
            <w:r w:rsidRPr="00941D8B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29FC4E41" w14:textId="3C415C46" w:rsidR="003D5B7A" w:rsidRPr="00FE11EB" w:rsidRDefault="003D5B7A" w:rsidP="003D5B7A">
            <w:pPr>
              <w:tabs>
                <w:tab w:val="decimal" w:pos="518"/>
              </w:tabs>
              <w:ind w:left="-18"/>
              <w:jc w:val="center"/>
              <w:rPr>
                <w:rFonts w:ascii="Angsana New" w:hAnsi="Angsana New"/>
                <w:highlight w:val="yellow"/>
              </w:rPr>
            </w:pPr>
            <w:r w:rsidRPr="00941D8B">
              <w:rPr>
                <w:rFonts w:ascii="Angsana New" w:hAnsi="Angsana New"/>
              </w:rPr>
              <w:t>7,24</w:t>
            </w:r>
            <w:r>
              <w:rPr>
                <w:rFonts w:ascii="Angsana New" w:hAnsi="Angsana New"/>
              </w:rPr>
              <w:t>3</w:t>
            </w:r>
          </w:p>
        </w:tc>
        <w:tc>
          <w:tcPr>
            <w:tcW w:w="1080" w:type="dxa"/>
            <w:vAlign w:val="bottom"/>
          </w:tcPr>
          <w:p w14:paraId="4F52DAA5" w14:textId="327DB209" w:rsidR="003D5B7A" w:rsidRPr="00FE11EB" w:rsidRDefault="003D5B7A" w:rsidP="003D5B7A">
            <w:pP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  <w:highlight w:val="yellow"/>
              </w:rPr>
            </w:pPr>
            <w:r w:rsidRPr="00941D8B">
              <w:rPr>
                <w:rFonts w:ascii="Angsana New" w:hAnsi="Angsana New"/>
              </w:rPr>
              <w:t>10.00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170" w:type="dxa"/>
            <w:vAlign w:val="bottom"/>
          </w:tcPr>
          <w:p w14:paraId="389ACD46" w14:textId="1B23DD7C" w:rsidR="003D5B7A" w:rsidRPr="00FE11EB" w:rsidRDefault="003D5B7A" w:rsidP="003D5B7A">
            <w:pP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  <w:highlight w:val="yellow"/>
              </w:rPr>
            </w:pPr>
            <w:r w:rsidRPr="00941D8B">
              <w:rPr>
                <w:rFonts w:ascii="Angsana New" w:hAnsi="Angsana New"/>
              </w:rPr>
              <w:t>72,426</w:t>
            </w:r>
          </w:p>
        </w:tc>
      </w:tr>
      <w:tr w:rsidR="003D5B7A" w:rsidRPr="00966295" w14:paraId="04D9F0C5" w14:textId="77777777" w:rsidTr="00A37039">
        <w:tc>
          <w:tcPr>
            <w:tcW w:w="2790" w:type="dxa"/>
            <w:hideMark/>
          </w:tcPr>
          <w:p w14:paraId="1717DBF9" w14:textId="4A7EE550" w:rsidR="003D5B7A" w:rsidRPr="00A21D79" w:rsidRDefault="003D5B7A" w:rsidP="003D5B7A">
            <w:pPr>
              <w:ind w:left="102" w:right="-288" w:hanging="116"/>
              <w:jc w:val="both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  <w:cs/>
              </w:rPr>
              <w:t>ทุนที่ได้รับจากผู้ถือหน่วยลงทุน</w:t>
            </w:r>
          </w:p>
        </w:tc>
        <w:tc>
          <w:tcPr>
            <w:tcW w:w="1008" w:type="dxa"/>
            <w:vAlign w:val="bottom"/>
          </w:tcPr>
          <w:p w14:paraId="095EACC9" w14:textId="012FFE2A" w:rsidR="003D5B7A" w:rsidRPr="0077548B" w:rsidRDefault="003D5B7A" w:rsidP="003D5B7A">
            <w:pP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</w:rPr>
              <w:t>15,000</w:t>
            </w:r>
          </w:p>
        </w:tc>
        <w:tc>
          <w:tcPr>
            <w:tcW w:w="1050" w:type="dxa"/>
            <w:vAlign w:val="bottom"/>
          </w:tcPr>
          <w:p w14:paraId="10175FE2" w14:textId="29364B67" w:rsidR="003D5B7A" w:rsidRPr="0077548B" w:rsidRDefault="003D5B7A" w:rsidP="003D5B7A">
            <w:pPr>
              <w:tabs>
                <w:tab w:val="decimal" w:pos="688"/>
              </w:tabs>
              <w:ind w:left="-18"/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</w:rPr>
              <w:t>10.00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092" w:type="dxa"/>
            <w:vAlign w:val="bottom"/>
          </w:tcPr>
          <w:p w14:paraId="6BC611CD" w14:textId="22F78676" w:rsidR="003D5B7A" w:rsidRPr="0077548B" w:rsidRDefault="003D5B7A" w:rsidP="003D5B7A">
            <w:pPr>
              <w:tabs>
                <w:tab w:val="decimal" w:pos="778"/>
              </w:tabs>
              <w:ind w:left="-18"/>
              <w:jc w:val="center"/>
              <w:rPr>
                <w:rFonts w:ascii="Angsana New" w:hAnsi="Angsana New"/>
                <w:cs/>
              </w:rPr>
            </w:pPr>
            <w:r w:rsidRPr="00941D8B">
              <w:rPr>
                <w:rFonts w:ascii="Angsana New" w:hAnsi="Angsana New"/>
              </w:rPr>
              <w:t>150,000</w:t>
            </w:r>
          </w:p>
        </w:tc>
        <w:tc>
          <w:tcPr>
            <w:tcW w:w="990" w:type="dxa"/>
            <w:vAlign w:val="bottom"/>
          </w:tcPr>
          <w:p w14:paraId="28A5E839" w14:textId="0CEE2C42" w:rsidR="003D5B7A" w:rsidRPr="00FE11EB" w:rsidRDefault="003D5B7A" w:rsidP="003D5B7A">
            <w:pPr>
              <w:tabs>
                <w:tab w:val="decimal" w:pos="518"/>
              </w:tabs>
              <w:ind w:left="-18"/>
              <w:jc w:val="center"/>
              <w:rPr>
                <w:rFonts w:ascii="Angsana New" w:hAnsi="Angsana New"/>
                <w:highlight w:val="yellow"/>
              </w:rPr>
            </w:pPr>
            <w:r w:rsidRPr="00941D8B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7FCAAB32" w14:textId="28249178" w:rsidR="003D5B7A" w:rsidRPr="00FE11EB" w:rsidRDefault="003D5B7A" w:rsidP="003D5B7A">
            <w:pP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  <w:highlight w:val="yellow"/>
              </w:rPr>
            </w:pPr>
            <w:r w:rsidRPr="00941D8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D168ADD" w14:textId="1DED6E3E" w:rsidR="003D5B7A" w:rsidRPr="00FE11EB" w:rsidRDefault="003D5B7A" w:rsidP="003D5B7A">
            <w:pP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  <w:highlight w:val="yellow"/>
              </w:rPr>
            </w:pPr>
            <w:r w:rsidRPr="00941D8B">
              <w:rPr>
                <w:rFonts w:ascii="Angsana New" w:hAnsi="Angsana New"/>
              </w:rPr>
              <w:t>-</w:t>
            </w:r>
          </w:p>
        </w:tc>
      </w:tr>
      <w:tr w:rsidR="003D5B7A" w:rsidRPr="00966295" w14:paraId="0A30B6BA" w14:textId="77777777" w:rsidTr="00A37039">
        <w:tc>
          <w:tcPr>
            <w:tcW w:w="2790" w:type="dxa"/>
          </w:tcPr>
          <w:p w14:paraId="134C6F7F" w14:textId="77777777" w:rsidR="003D5B7A" w:rsidRPr="00941D8B" w:rsidRDefault="003D5B7A" w:rsidP="003D5B7A">
            <w:pPr>
              <w:ind w:left="102" w:right="-288" w:hanging="116"/>
              <w:jc w:val="both"/>
              <w:rPr>
                <w:rFonts w:ascii="Angsana New" w:hAnsi="Angsana New"/>
              </w:rPr>
            </w:pPr>
            <w:r w:rsidRPr="00941D8B">
              <w:rPr>
                <w:rFonts w:ascii="Angsana New" w:hAnsi="Angsana New"/>
                <w:cs/>
              </w:rPr>
              <w:t>การลดลงของทุนที่ได้จ่ายให้ผู้ถือ</w:t>
            </w:r>
          </w:p>
          <w:p w14:paraId="00685C5B" w14:textId="765E1115" w:rsidR="003D5B7A" w:rsidRPr="00A21D79" w:rsidRDefault="003D5B7A" w:rsidP="003D5B7A">
            <w:pPr>
              <w:ind w:left="102" w:right="-288" w:hanging="28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  </w:t>
            </w:r>
            <w:r w:rsidRPr="00941D8B">
              <w:rPr>
                <w:rFonts w:ascii="Angsana New" w:hAnsi="Angsana New"/>
                <w:cs/>
              </w:rPr>
              <w:t>หน่วยลงทุน</w:t>
            </w:r>
          </w:p>
        </w:tc>
        <w:tc>
          <w:tcPr>
            <w:tcW w:w="1008" w:type="dxa"/>
            <w:vAlign w:val="bottom"/>
          </w:tcPr>
          <w:p w14:paraId="3EABCE4C" w14:textId="11C24A71" w:rsidR="003D5B7A" w:rsidRPr="0077548B" w:rsidRDefault="003D5B7A" w:rsidP="003D5B7A">
            <w:pPr>
              <w:pBdr>
                <w:bottom w:val="single" w:sz="4" w:space="1" w:color="auto"/>
              </w:pBd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</w:rPr>
            </w:pPr>
            <w:r w:rsidRPr="00941D8B">
              <w:rPr>
                <w:rFonts w:ascii="Angsana New" w:hAnsi="Angsana New"/>
              </w:rPr>
              <w:t>-</w:t>
            </w:r>
          </w:p>
        </w:tc>
        <w:tc>
          <w:tcPr>
            <w:tcW w:w="1050" w:type="dxa"/>
            <w:vAlign w:val="bottom"/>
          </w:tcPr>
          <w:p w14:paraId="60161F23" w14:textId="65AE959C" w:rsidR="003D5B7A" w:rsidRPr="0077548B" w:rsidRDefault="003D5B7A" w:rsidP="003D5B7A">
            <w:pPr>
              <w:pBdr>
                <w:bottom w:val="single" w:sz="4" w:space="1" w:color="auto"/>
              </w:pBdr>
              <w:tabs>
                <w:tab w:val="decimal" w:pos="688"/>
              </w:tabs>
              <w:ind w:left="-18"/>
              <w:jc w:val="center"/>
              <w:rPr>
                <w:rFonts w:ascii="Angsana New" w:hAnsi="Angsana New"/>
              </w:rPr>
            </w:pPr>
            <w:r w:rsidRPr="00941D8B">
              <w:rPr>
                <w:rFonts w:ascii="Angsana New" w:hAnsi="Angsana New"/>
              </w:rPr>
              <w:t>-</w:t>
            </w:r>
          </w:p>
        </w:tc>
        <w:tc>
          <w:tcPr>
            <w:tcW w:w="1092" w:type="dxa"/>
            <w:vAlign w:val="bottom"/>
          </w:tcPr>
          <w:p w14:paraId="4BB56EA9" w14:textId="75AE633A" w:rsidR="003D5B7A" w:rsidRPr="0077548B" w:rsidRDefault="003D5B7A" w:rsidP="003D5B7A">
            <w:pPr>
              <w:pBdr>
                <w:bottom w:val="single" w:sz="4" w:space="1" w:color="auto"/>
              </w:pBdr>
              <w:tabs>
                <w:tab w:val="decimal" w:pos="778"/>
              </w:tabs>
              <w:ind w:left="-18"/>
              <w:jc w:val="center"/>
              <w:rPr>
                <w:rFonts w:ascii="Angsana New" w:hAnsi="Angsana New"/>
              </w:rPr>
            </w:pPr>
            <w:r w:rsidRPr="00BF7761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0A632749" w14:textId="3E2194F1" w:rsidR="003D5B7A" w:rsidRPr="00FE11EB" w:rsidRDefault="003D5B7A" w:rsidP="003D5B7A">
            <w:pPr>
              <w:pBdr>
                <w:bottom w:val="single" w:sz="4" w:space="1" w:color="auto"/>
              </w:pBdr>
              <w:tabs>
                <w:tab w:val="decimal" w:pos="518"/>
              </w:tabs>
              <w:ind w:left="-18"/>
              <w:jc w:val="center"/>
              <w:rPr>
                <w:rFonts w:ascii="Angsana New" w:hAnsi="Angsana New"/>
                <w:highlight w:val="yellow"/>
              </w:rPr>
            </w:pPr>
            <w:r w:rsidRPr="00BF7761">
              <w:rPr>
                <w:rFonts w:ascii="Angsana New" w:hAnsi="Angsana New"/>
              </w:rPr>
              <w:t>(448)</w:t>
            </w:r>
          </w:p>
        </w:tc>
        <w:tc>
          <w:tcPr>
            <w:tcW w:w="1080" w:type="dxa"/>
            <w:vAlign w:val="bottom"/>
          </w:tcPr>
          <w:p w14:paraId="18E6BF7D" w14:textId="295BB88B" w:rsidR="003D5B7A" w:rsidRPr="00FE11EB" w:rsidRDefault="003D5B7A" w:rsidP="003D5B7A">
            <w:pPr>
              <w:pBdr>
                <w:bottom w:val="single" w:sz="4" w:space="1" w:color="auto"/>
              </w:pBd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  <w:highlight w:val="yellow"/>
              </w:rPr>
            </w:pPr>
            <w:r w:rsidRPr="00BF7761">
              <w:rPr>
                <w:rFonts w:ascii="Angsana New" w:hAnsi="Angsana New"/>
              </w:rPr>
              <w:t>10.0000</w:t>
            </w:r>
          </w:p>
        </w:tc>
        <w:tc>
          <w:tcPr>
            <w:tcW w:w="1170" w:type="dxa"/>
            <w:vAlign w:val="bottom"/>
          </w:tcPr>
          <w:p w14:paraId="674CD914" w14:textId="7C79422B" w:rsidR="003D5B7A" w:rsidRPr="00FE11EB" w:rsidRDefault="003D5B7A" w:rsidP="003D5B7A">
            <w:pPr>
              <w:pBdr>
                <w:bottom w:val="single" w:sz="4" w:space="1" w:color="auto"/>
              </w:pBd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  <w:highlight w:val="yellow"/>
              </w:rPr>
            </w:pPr>
            <w:r w:rsidRPr="00BF7761">
              <w:rPr>
                <w:rFonts w:ascii="Angsana New" w:hAnsi="Angsana New"/>
              </w:rPr>
              <w:t>(4,</w:t>
            </w:r>
            <w:r w:rsidR="0001310D" w:rsidRPr="00BF7761">
              <w:rPr>
                <w:rFonts w:ascii="Angsana New" w:hAnsi="Angsana New"/>
              </w:rPr>
              <w:t>4</w:t>
            </w:r>
            <w:r w:rsidR="0001310D">
              <w:rPr>
                <w:rFonts w:ascii="Angsana New" w:hAnsi="Angsana New"/>
              </w:rPr>
              <w:t>80</w:t>
            </w:r>
            <w:r w:rsidRPr="00BF7761">
              <w:rPr>
                <w:rFonts w:ascii="Angsana New" w:hAnsi="Angsana New"/>
              </w:rPr>
              <w:t>)</w:t>
            </w:r>
          </w:p>
        </w:tc>
      </w:tr>
      <w:tr w:rsidR="003D5B7A" w:rsidRPr="00966295" w14:paraId="27AD463B" w14:textId="77777777" w:rsidTr="00A37039">
        <w:tc>
          <w:tcPr>
            <w:tcW w:w="2790" w:type="dxa"/>
            <w:hideMark/>
          </w:tcPr>
          <w:p w14:paraId="09DEA49D" w14:textId="75761CD8" w:rsidR="003D5B7A" w:rsidRPr="00941D8B" w:rsidRDefault="003D5B7A" w:rsidP="003D5B7A">
            <w:pPr>
              <w:tabs>
                <w:tab w:val="decimal" w:pos="518"/>
              </w:tabs>
              <w:ind w:left="156" w:hanging="170"/>
              <w:rPr>
                <w:rFonts w:ascii="Angsana New" w:hAnsi="Angsana New"/>
                <w:u w:val="single"/>
              </w:rPr>
            </w:pPr>
            <w:r w:rsidRPr="00941D8B">
              <w:rPr>
                <w:rFonts w:ascii="Angsana New" w:hAnsi="Angsana New"/>
                <w:cs/>
              </w:rPr>
              <w:t>ยอดคงเหลือ ณ วันที่</w:t>
            </w:r>
            <w:r w:rsidRPr="00941D8B">
              <w:rPr>
                <w:rFonts w:ascii="Angsana New" w:hAnsi="Angsana New"/>
              </w:rPr>
              <w:t xml:space="preserve"> 31 </w:t>
            </w:r>
            <w:r w:rsidRPr="00941D8B">
              <w:rPr>
                <w:rFonts w:ascii="Angsana New" w:hAnsi="Angsana New"/>
                <w:cs/>
              </w:rPr>
              <w:t xml:space="preserve">ธันวาคม </w:t>
            </w:r>
            <w:r w:rsidRPr="00941D8B">
              <w:rPr>
                <w:rFonts w:ascii="Angsana New" w:hAnsi="Angsana New"/>
              </w:rPr>
              <w:t>2567</w:t>
            </w:r>
          </w:p>
        </w:tc>
        <w:tc>
          <w:tcPr>
            <w:tcW w:w="1008" w:type="dxa"/>
            <w:vAlign w:val="bottom"/>
          </w:tcPr>
          <w:p w14:paraId="3D5DC080" w14:textId="4F3D8F77" w:rsidR="003D5B7A" w:rsidRPr="00941D8B" w:rsidRDefault="003D5B7A" w:rsidP="00F031C0">
            <w:pPr>
              <w:pBdr>
                <w:bottom w:val="single" w:sz="4" w:space="1" w:color="auto"/>
              </w:pBd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15,000</w:t>
            </w:r>
          </w:p>
        </w:tc>
        <w:tc>
          <w:tcPr>
            <w:tcW w:w="1050" w:type="dxa"/>
            <w:vAlign w:val="bottom"/>
          </w:tcPr>
          <w:p w14:paraId="50AEC172" w14:textId="07B5B1F5" w:rsidR="003D5B7A" w:rsidRPr="00941D8B" w:rsidRDefault="003D5B7A" w:rsidP="00F031C0">
            <w:pPr>
              <w:pBdr>
                <w:bottom w:val="single" w:sz="4" w:space="1" w:color="auto"/>
              </w:pBdr>
              <w:tabs>
                <w:tab w:val="decimal" w:pos="688"/>
              </w:tabs>
              <w:ind w:left="-18"/>
              <w:jc w:val="center"/>
              <w:rPr>
                <w:rFonts w:ascii="Angsana New" w:hAnsi="Angsana New"/>
              </w:rPr>
            </w:pPr>
            <w:r w:rsidRPr="00941D8B">
              <w:rPr>
                <w:rFonts w:ascii="Angsana New" w:hAnsi="Angsana New"/>
              </w:rPr>
              <w:t>10.00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092" w:type="dxa"/>
            <w:vAlign w:val="bottom"/>
          </w:tcPr>
          <w:p w14:paraId="5B400F2D" w14:textId="6078C2CB" w:rsidR="003D5B7A" w:rsidRPr="00941D8B" w:rsidRDefault="003D5B7A" w:rsidP="00F031C0">
            <w:pPr>
              <w:pBdr>
                <w:bottom w:val="single" w:sz="4" w:space="1" w:color="auto"/>
              </w:pBdr>
              <w:tabs>
                <w:tab w:val="decimal" w:pos="778"/>
              </w:tabs>
              <w:ind w:left="-18"/>
              <w:jc w:val="center"/>
              <w:rPr>
                <w:rFonts w:ascii="Angsana New" w:hAnsi="Angsana New"/>
              </w:rPr>
            </w:pPr>
            <w:r w:rsidRPr="00BF7761">
              <w:rPr>
                <w:rFonts w:ascii="Angsana New" w:hAnsi="Angsana New" w:hint="cs"/>
                <w:cs/>
              </w:rPr>
              <w:t>15</w:t>
            </w:r>
            <w:r w:rsidRPr="00BF7761">
              <w:rPr>
                <w:rFonts w:ascii="Angsana New" w:hAnsi="Angsana New"/>
              </w:rPr>
              <w:t>0,000</w:t>
            </w:r>
          </w:p>
        </w:tc>
        <w:tc>
          <w:tcPr>
            <w:tcW w:w="990" w:type="dxa"/>
            <w:vAlign w:val="bottom"/>
          </w:tcPr>
          <w:p w14:paraId="4393063E" w14:textId="13D5C7D5" w:rsidR="003D5B7A" w:rsidRPr="00941D8B" w:rsidRDefault="003D5B7A" w:rsidP="00F031C0">
            <w:pPr>
              <w:pBdr>
                <w:bottom w:val="single" w:sz="4" w:space="1" w:color="auto"/>
              </w:pBdr>
              <w:tabs>
                <w:tab w:val="decimal" w:pos="518"/>
              </w:tabs>
              <w:ind w:left="-18"/>
              <w:jc w:val="center"/>
              <w:rPr>
                <w:rFonts w:ascii="Angsana New" w:hAnsi="Angsana New"/>
              </w:rPr>
            </w:pPr>
            <w:r w:rsidRPr="00BF7761">
              <w:rPr>
                <w:rFonts w:ascii="Angsana New" w:hAnsi="Angsana New"/>
              </w:rPr>
              <w:t>6,795</w:t>
            </w:r>
          </w:p>
        </w:tc>
        <w:tc>
          <w:tcPr>
            <w:tcW w:w="1080" w:type="dxa"/>
            <w:vAlign w:val="bottom"/>
          </w:tcPr>
          <w:p w14:paraId="7A634AA4" w14:textId="0B5FE0F1" w:rsidR="003D5B7A" w:rsidRPr="00941D8B" w:rsidRDefault="003D5B7A" w:rsidP="00F031C0">
            <w:pPr>
              <w:pBdr>
                <w:bottom w:val="single" w:sz="4" w:space="1" w:color="auto"/>
              </w:pBd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</w:rPr>
            </w:pPr>
            <w:r w:rsidRPr="00BF7761">
              <w:rPr>
                <w:rFonts w:ascii="Angsana New" w:hAnsi="Angsana New"/>
              </w:rPr>
              <w:t>10.0000</w:t>
            </w:r>
          </w:p>
        </w:tc>
        <w:tc>
          <w:tcPr>
            <w:tcW w:w="1170" w:type="dxa"/>
            <w:vAlign w:val="bottom"/>
          </w:tcPr>
          <w:p w14:paraId="4E3378C7" w14:textId="7845379E" w:rsidR="003D5B7A" w:rsidRPr="00941D8B" w:rsidRDefault="003D5B7A" w:rsidP="00F031C0">
            <w:pPr>
              <w:pBdr>
                <w:bottom w:val="single" w:sz="4" w:space="1" w:color="auto"/>
              </w:pBd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</w:rPr>
            </w:pPr>
            <w:r w:rsidRPr="00BF7761">
              <w:rPr>
                <w:rFonts w:ascii="Angsana New" w:hAnsi="Angsana New"/>
              </w:rPr>
              <w:t>67,946</w:t>
            </w:r>
          </w:p>
        </w:tc>
      </w:tr>
      <w:tr w:rsidR="002A0F03" w:rsidRPr="00966295" w14:paraId="15BBD87D" w14:textId="77777777" w:rsidTr="00A37039">
        <w:tc>
          <w:tcPr>
            <w:tcW w:w="2790" w:type="dxa"/>
          </w:tcPr>
          <w:p w14:paraId="3E41A793" w14:textId="7116F204" w:rsidR="002A0F03" w:rsidRPr="00F031C0" w:rsidRDefault="002A0F03" w:rsidP="002A0F03">
            <w:pPr>
              <w:ind w:left="102" w:right="-288" w:hanging="116"/>
              <w:jc w:val="both"/>
              <w:rPr>
                <w:rFonts w:ascii="Angsana New" w:hAnsi="Angsana New"/>
                <w:cs/>
              </w:rPr>
            </w:pPr>
            <w:r w:rsidRPr="00F031C0">
              <w:rPr>
                <w:rFonts w:ascii="Angsana New" w:hAnsi="Angsana New"/>
                <w:cs/>
              </w:rPr>
              <w:t>ยอดคงเหลือ ณ วันที่</w:t>
            </w:r>
            <w:r w:rsidRPr="00F031C0">
              <w:rPr>
                <w:rFonts w:ascii="Angsana New" w:hAnsi="Angsana New"/>
              </w:rPr>
              <w:t xml:space="preserve"> 30 </w:t>
            </w:r>
            <w:r w:rsidRPr="00F031C0">
              <w:rPr>
                <w:rFonts w:ascii="Angsana New" w:hAnsi="Angsana New" w:hint="cs"/>
                <w:cs/>
              </w:rPr>
              <w:t>มิถุนายน</w:t>
            </w:r>
            <w:r w:rsidRPr="00F031C0">
              <w:rPr>
                <w:rFonts w:ascii="Angsana New" w:hAnsi="Angsana New"/>
                <w:cs/>
              </w:rPr>
              <w:t xml:space="preserve"> </w:t>
            </w:r>
            <w:r w:rsidRPr="00F031C0">
              <w:rPr>
                <w:rFonts w:ascii="Angsana New" w:hAnsi="Angsana New"/>
              </w:rPr>
              <w:t>2568</w:t>
            </w:r>
          </w:p>
        </w:tc>
        <w:tc>
          <w:tcPr>
            <w:tcW w:w="1008" w:type="dxa"/>
            <w:vAlign w:val="bottom"/>
          </w:tcPr>
          <w:p w14:paraId="77C693BB" w14:textId="69EAE37B" w:rsidR="002A0F03" w:rsidRPr="00F031C0" w:rsidRDefault="002A0F03" w:rsidP="002A0F03">
            <w:pPr>
              <w:pBdr>
                <w:bottom w:val="double" w:sz="4" w:space="1" w:color="auto"/>
              </w:pBd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</w:rPr>
            </w:pPr>
            <w:r w:rsidRPr="00F031C0">
              <w:rPr>
                <w:rFonts w:ascii="Angsana New" w:hAnsi="Angsana New"/>
              </w:rPr>
              <w:t>15,000</w:t>
            </w:r>
          </w:p>
        </w:tc>
        <w:tc>
          <w:tcPr>
            <w:tcW w:w="1050" w:type="dxa"/>
            <w:vAlign w:val="bottom"/>
          </w:tcPr>
          <w:p w14:paraId="181E6B44" w14:textId="7325DD1E" w:rsidR="002A0F03" w:rsidRPr="00F031C0" w:rsidRDefault="002A0F03" w:rsidP="002A0F03">
            <w:pPr>
              <w:pBdr>
                <w:bottom w:val="double" w:sz="4" w:space="1" w:color="auto"/>
              </w:pBdr>
              <w:tabs>
                <w:tab w:val="decimal" w:pos="688"/>
              </w:tabs>
              <w:ind w:left="-18"/>
              <w:jc w:val="center"/>
              <w:rPr>
                <w:rFonts w:ascii="Angsana New" w:hAnsi="Angsana New"/>
              </w:rPr>
            </w:pPr>
            <w:r w:rsidRPr="00F031C0">
              <w:rPr>
                <w:rFonts w:ascii="Angsana New" w:hAnsi="Angsana New"/>
              </w:rPr>
              <w:t>10.0000</w:t>
            </w:r>
          </w:p>
        </w:tc>
        <w:tc>
          <w:tcPr>
            <w:tcW w:w="1092" w:type="dxa"/>
            <w:vAlign w:val="bottom"/>
          </w:tcPr>
          <w:p w14:paraId="6205CCC5" w14:textId="0EA0B645" w:rsidR="002A0F03" w:rsidRPr="00F031C0" w:rsidRDefault="002A0F03" w:rsidP="002A0F03">
            <w:pPr>
              <w:pBdr>
                <w:bottom w:val="double" w:sz="4" w:space="1" w:color="auto"/>
              </w:pBdr>
              <w:tabs>
                <w:tab w:val="decimal" w:pos="778"/>
              </w:tabs>
              <w:ind w:left="-18"/>
              <w:jc w:val="center"/>
              <w:rPr>
                <w:rFonts w:ascii="Angsana New" w:hAnsi="Angsana New"/>
              </w:rPr>
            </w:pPr>
            <w:r w:rsidRPr="00F031C0">
              <w:rPr>
                <w:rFonts w:ascii="Angsana New" w:hAnsi="Angsana New" w:hint="cs"/>
                <w:cs/>
              </w:rPr>
              <w:t>15</w:t>
            </w:r>
            <w:r w:rsidRPr="00F031C0">
              <w:rPr>
                <w:rFonts w:ascii="Angsana New" w:hAnsi="Angsana New"/>
              </w:rPr>
              <w:t>0,000</w:t>
            </w:r>
          </w:p>
        </w:tc>
        <w:tc>
          <w:tcPr>
            <w:tcW w:w="990" w:type="dxa"/>
            <w:vAlign w:val="bottom"/>
          </w:tcPr>
          <w:p w14:paraId="138D7CD5" w14:textId="36F4F7D6" w:rsidR="002A0F03" w:rsidRPr="00F031C0" w:rsidRDefault="002A0F03" w:rsidP="002A0F03">
            <w:pPr>
              <w:pBdr>
                <w:bottom w:val="double" w:sz="4" w:space="1" w:color="auto"/>
              </w:pBdr>
              <w:tabs>
                <w:tab w:val="decimal" w:pos="518"/>
              </w:tabs>
              <w:ind w:left="-18"/>
              <w:jc w:val="center"/>
              <w:rPr>
                <w:rFonts w:ascii="Angsana New" w:hAnsi="Angsana New"/>
              </w:rPr>
            </w:pPr>
            <w:r w:rsidRPr="00F031C0">
              <w:rPr>
                <w:rFonts w:ascii="Angsana New" w:hAnsi="Angsana New"/>
              </w:rPr>
              <w:t>6,795</w:t>
            </w:r>
          </w:p>
        </w:tc>
        <w:tc>
          <w:tcPr>
            <w:tcW w:w="1080" w:type="dxa"/>
            <w:vAlign w:val="bottom"/>
          </w:tcPr>
          <w:p w14:paraId="35FAB3FF" w14:textId="6ED48F6D" w:rsidR="002A0F03" w:rsidRPr="00F031C0" w:rsidRDefault="002A0F03" w:rsidP="002A0F03">
            <w:pPr>
              <w:pBdr>
                <w:bottom w:val="double" w:sz="4" w:space="1" w:color="auto"/>
              </w:pBd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</w:rPr>
            </w:pPr>
            <w:r w:rsidRPr="00F031C0">
              <w:rPr>
                <w:rFonts w:ascii="Angsana New" w:hAnsi="Angsana New"/>
              </w:rPr>
              <w:t>10.0000</w:t>
            </w:r>
          </w:p>
        </w:tc>
        <w:tc>
          <w:tcPr>
            <w:tcW w:w="1170" w:type="dxa"/>
            <w:vAlign w:val="bottom"/>
          </w:tcPr>
          <w:p w14:paraId="6DD81573" w14:textId="6B8F3BC3" w:rsidR="002A0F03" w:rsidRPr="00F031C0" w:rsidRDefault="002A0F03" w:rsidP="002A0F03">
            <w:pPr>
              <w:pBdr>
                <w:bottom w:val="double" w:sz="4" w:space="1" w:color="auto"/>
              </w:pBdr>
              <w:tabs>
                <w:tab w:val="decimal" w:pos="699"/>
              </w:tabs>
              <w:ind w:left="-18"/>
              <w:jc w:val="center"/>
              <w:rPr>
                <w:rFonts w:ascii="Angsana New" w:hAnsi="Angsana New"/>
              </w:rPr>
            </w:pPr>
            <w:r w:rsidRPr="00F031C0">
              <w:rPr>
                <w:rFonts w:ascii="Angsana New" w:hAnsi="Angsana New"/>
              </w:rPr>
              <w:t>67,946</w:t>
            </w:r>
          </w:p>
        </w:tc>
      </w:tr>
    </w:tbl>
    <w:p w14:paraId="1D8CCD25" w14:textId="77777777" w:rsidR="00283C59" w:rsidRDefault="00806767" w:rsidP="00806767">
      <w:pPr>
        <w:tabs>
          <w:tab w:val="left" w:pos="540"/>
          <w:tab w:val="left" w:pos="1440"/>
          <w:tab w:val="left" w:pos="2880"/>
          <w:tab w:val="left" w:pos="3600"/>
          <w:tab w:val="left" w:pos="6660"/>
        </w:tabs>
        <w:spacing w:before="240" w:after="120"/>
        <w:ind w:left="547" w:right="-43" w:hanging="547"/>
        <w:jc w:val="thaiDistribute"/>
        <w:rPr>
          <w:rFonts w:ascii="Angsana New" w:hAnsi="Angsana New"/>
          <w:cs/>
        </w:rPr>
      </w:pPr>
      <w:r w:rsidRPr="00966295">
        <w:rPr>
          <w:rFonts w:ascii="Angsana New" w:hAnsi="Angsana New"/>
          <w:cs/>
        </w:rPr>
        <w:tab/>
      </w:r>
    </w:p>
    <w:p w14:paraId="40AB1B61" w14:textId="77777777" w:rsidR="00283C59" w:rsidRDefault="00283C59">
      <w:pPr>
        <w:overflowPunct/>
        <w:autoSpaceDE/>
        <w:autoSpaceDN/>
        <w:adjustRightInd/>
        <w:textAlignment w:val="auto"/>
        <w:rPr>
          <w:rFonts w:ascii="Angsana New" w:hAnsi="Angsana New"/>
          <w:cs/>
        </w:rPr>
      </w:pPr>
      <w:r>
        <w:rPr>
          <w:rFonts w:ascii="Angsana New" w:hAnsi="Angsana New"/>
          <w:cs/>
        </w:rPr>
        <w:br w:type="page"/>
      </w:r>
    </w:p>
    <w:p w14:paraId="626CE2B0" w14:textId="7F462A0E" w:rsidR="00806767" w:rsidRPr="00941D8B" w:rsidRDefault="00283C59" w:rsidP="00806767">
      <w:pPr>
        <w:tabs>
          <w:tab w:val="left" w:pos="540"/>
          <w:tab w:val="left" w:pos="1440"/>
          <w:tab w:val="left" w:pos="2880"/>
          <w:tab w:val="left" w:pos="3600"/>
          <w:tab w:val="left" w:pos="666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  <w:r w:rsidR="00806767" w:rsidRPr="00941D8B">
        <w:rPr>
          <w:rFonts w:ascii="Angsana New" w:hAnsi="Angsana New"/>
          <w:sz w:val="32"/>
          <w:szCs w:val="32"/>
          <w:cs/>
        </w:rPr>
        <w:t>ข้อมูลมูลค่าสินทรัพย์สุทธิต่อหน่วย</w:t>
      </w:r>
      <w:r w:rsidR="00392CBF">
        <w:rPr>
          <w:rFonts w:ascii="Angsana New" w:hAnsi="Angsana New" w:hint="cs"/>
          <w:sz w:val="32"/>
          <w:szCs w:val="32"/>
          <w:cs/>
        </w:rPr>
        <w:t>ของหน่วยลงทุน</w:t>
      </w:r>
      <w:r w:rsidR="00806767" w:rsidRPr="00941D8B">
        <w:rPr>
          <w:rFonts w:ascii="Angsana New" w:hAnsi="Angsana New"/>
          <w:sz w:val="32"/>
          <w:szCs w:val="32"/>
          <w:cs/>
        </w:rPr>
        <w:t>แต่ละประเภทสรุปได้ดังนี้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170"/>
        <w:gridCol w:w="990"/>
        <w:gridCol w:w="1170"/>
        <w:gridCol w:w="1170"/>
        <w:gridCol w:w="990"/>
        <w:gridCol w:w="1170"/>
      </w:tblGrid>
      <w:tr w:rsidR="00806767" w:rsidRPr="00966295" w14:paraId="6ED3065B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06416B62" w14:textId="77777777" w:rsidR="00806767" w:rsidRPr="00A21D79" w:rsidRDefault="00806767">
            <w:pPr>
              <w:spacing w:line="360" w:lineRule="exact"/>
              <w:rPr>
                <w:rFonts w:ascii="Angsana New" w:hAnsi="Angsana New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C1423B" w14:textId="1B0DEAAB" w:rsidR="00806767" w:rsidRPr="00A21D79" w:rsidRDefault="00C64590">
            <w:pPr>
              <w:pBdr>
                <w:bottom w:val="single" w:sz="4" w:space="1" w:color="auto"/>
              </w:pBdr>
              <w:spacing w:line="360" w:lineRule="exact"/>
              <w:ind w:left="-1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</w:t>
            </w:r>
            <w:r>
              <w:rPr>
                <w:rFonts w:ascii="Angsana New" w:hAnsi="Angsana New" w:hint="cs"/>
                <w:cs/>
              </w:rPr>
              <w:t xml:space="preserve"> มิถุนายน</w:t>
            </w:r>
            <w:r>
              <w:rPr>
                <w:rFonts w:ascii="Angsana New" w:hAnsi="Angsana New"/>
              </w:rPr>
              <w:t xml:space="preserve"> 2568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68AAF" w14:textId="76333253" w:rsidR="00806767" w:rsidRPr="00A21D79" w:rsidRDefault="00C64590">
            <w:pPr>
              <w:pBdr>
                <w:bottom w:val="single" w:sz="4" w:space="1" w:color="auto"/>
              </w:pBdr>
              <w:spacing w:line="360" w:lineRule="exact"/>
              <w:ind w:left="-1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 w:hint="cs"/>
                <w:cs/>
              </w:rPr>
              <w:t xml:space="preserve">ธันวาคม </w:t>
            </w:r>
            <w:r w:rsidRPr="00A21D79">
              <w:rPr>
                <w:rFonts w:ascii="Angsana New" w:hAnsi="Angsana New"/>
              </w:rPr>
              <w:t>2567</w:t>
            </w:r>
          </w:p>
        </w:tc>
      </w:tr>
      <w:tr w:rsidR="00806767" w:rsidRPr="00966295" w14:paraId="414FE21A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30A7C666" w14:textId="77777777" w:rsidR="00806767" w:rsidRPr="00A21D79" w:rsidRDefault="00806767">
            <w:pPr>
              <w:spacing w:line="36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F72FBEA" w14:textId="77777777" w:rsidR="00806767" w:rsidRDefault="00806767">
            <w:pPr>
              <w:pBdr>
                <w:bottom w:val="single" w:sz="4" w:space="1" w:color="auto"/>
              </w:pBdr>
              <w:spacing w:line="280" w:lineRule="exact"/>
              <w:ind w:left="-14"/>
              <w:jc w:val="center"/>
              <w:rPr>
                <w:rFonts w:ascii="Angsana New" w:hAnsi="Angsana New"/>
              </w:rPr>
            </w:pPr>
            <w:r w:rsidRPr="00A21D79">
              <w:rPr>
                <w:rFonts w:ascii="Angsana New" w:hAnsi="Angsana New" w:hint="cs"/>
                <w:cs/>
              </w:rPr>
              <w:t>มูลค่า</w:t>
            </w:r>
          </w:p>
          <w:p w14:paraId="69371713" w14:textId="77777777" w:rsidR="00806767" w:rsidRPr="00A21D79" w:rsidRDefault="00806767">
            <w:pPr>
              <w:pBdr>
                <w:bottom w:val="single" w:sz="4" w:space="1" w:color="auto"/>
              </w:pBdr>
              <w:spacing w:line="280" w:lineRule="exact"/>
              <w:ind w:left="-14"/>
              <w:jc w:val="center"/>
              <w:rPr>
                <w:rFonts w:ascii="Angsana New" w:hAnsi="Angsana New"/>
              </w:rPr>
            </w:pPr>
            <w:r w:rsidRPr="00A21D79">
              <w:rPr>
                <w:rFonts w:ascii="Angsana New" w:hAnsi="Angsana New" w:hint="cs"/>
                <w:cs/>
              </w:rPr>
              <w:t>สินทรัพย์สุทธิ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17D104B" w14:textId="77777777" w:rsidR="00806767" w:rsidRDefault="00806767">
            <w:pPr>
              <w:pBdr>
                <w:bottom w:val="single" w:sz="4" w:space="1" w:color="auto"/>
              </w:pBdr>
              <w:spacing w:line="280" w:lineRule="exact"/>
              <w:ind w:left="-14"/>
              <w:jc w:val="center"/>
              <w:rPr>
                <w:rFonts w:ascii="Angsana New" w:hAnsi="Angsana New"/>
              </w:rPr>
            </w:pPr>
            <w:r w:rsidRPr="00A21D79">
              <w:rPr>
                <w:rFonts w:ascii="Angsana New" w:hAnsi="Angsana New" w:hint="cs"/>
                <w:cs/>
              </w:rPr>
              <w:t>จำนวน</w:t>
            </w:r>
          </w:p>
          <w:p w14:paraId="35E6BF4D" w14:textId="77777777" w:rsidR="00806767" w:rsidRPr="00A21D79" w:rsidRDefault="00806767">
            <w:pPr>
              <w:pBdr>
                <w:bottom w:val="single" w:sz="4" w:space="1" w:color="auto"/>
              </w:pBdr>
              <w:spacing w:line="280" w:lineRule="exact"/>
              <w:ind w:left="-14"/>
              <w:jc w:val="center"/>
              <w:rPr>
                <w:rFonts w:ascii="Angsana New" w:hAnsi="Angsana New"/>
              </w:rPr>
            </w:pPr>
            <w:r w:rsidRPr="00A21D79">
              <w:rPr>
                <w:rFonts w:ascii="Angsana New" w:hAnsi="Angsana New" w:hint="cs"/>
                <w:cs/>
              </w:rPr>
              <w:t xml:space="preserve">หน่วยลงทุน 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045AD56" w14:textId="77777777" w:rsidR="00806767" w:rsidRDefault="00806767">
            <w:pPr>
              <w:pBdr>
                <w:bottom w:val="single" w:sz="4" w:space="1" w:color="auto"/>
              </w:pBdr>
              <w:spacing w:line="280" w:lineRule="exact"/>
              <w:ind w:left="-108" w:right="-104"/>
              <w:jc w:val="center"/>
              <w:rPr>
                <w:rFonts w:ascii="Angsana New" w:hAnsi="Angsana New"/>
              </w:rPr>
            </w:pPr>
            <w:r w:rsidRPr="00A21D79">
              <w:rPr>
                <w:rFonts w:ascii="Angsana New" w:hAnsi="Angsana New" w:hint="cs"/>
                <w:cs/>
              </w:rPr>
              <w:t>สินทรัพย์สุทธิ</w:t>
            </w:r>
          </w:p>
          <w:p w14:paraId="3C17A2AB" w14:textId="77777777" w:rsidR="00806767" w:rsidRPr="00A21D79" w:rsidRDefault="00806767">
            <w:pPr>
              <w:pBdr>
                <w:bottom w:val="single" w:sz="4" w:space="1" w:color="auto"/>
              </w:pBdr>
              <w:spacing w:line="280" w:lineRule="exact"/>
              <w:ind w:left="-108" w:right="-104"/>
              <w:jc w:val="center"/>
              <w:rPr>
                <w:rFonts w:ascii="Angsana New" w:hAnsi="Angsana New"/>
                <w:cs/>
              </w:rPr>
            </w:pPr>
            <w:r w:rsidRPr="00A21D79">
              <w:rPr>
                <w:rFonts w:ascii="Angsana New" w:hAnsi="Angsana New" w:hint="cs"/>
                <w:cs/>
              </w:rPr>
              <w:t>ต่อหน่วยลงทุน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1C85FA5" w14:textId="77777777" w:rsidR="00806767" w:rsidRDefault="00806767">
            <w:pPr>
              <w:pBdr>
                <w:bottom w:val="single" w:sz="4" w:space="1" w:color="auto"/>
              </w:pBdr>
              <w:spacing w:line="280" w:lineRule="exact"/>
              <w:ind w:left="-14"/>
              <w:jc w:val="center"/>
              <w:rPr>
                <w:rFonts w:ascii="Angsana New" w:hAnsi="Angsana New"/>
              </w:rPr>
            </w:pPr>
            <w:r w:rsidRPr="00A21D79">
              <w:rPr>
                <w:rFonts w:ascii="Angsana New" w:hAnsi="Angsana New" w:hint="cs"/>
                <w:cs/>
              </w:rPr>
              <w:t>มูลค่า</w:t>
            </w:r>
          </w:p>
          <w:p w14:paraId="2F0A41DE" w14:textId="77777777" w:rsidR="00806767" w:rsidRPr="00A21D79" w:rsidRDefault="00806767">
            <w:pPr>
              <w:pBdr>
                <w:bottom w:val="single" w:sz="4" w:space="1" w:color="auto"/>
              </w:pBdr>
              <w:spacing w:line="280" w:lineRule="exact"/>
              <w:ind w:left="-14"/>
              <w:jc w:val="center"/>
              <w:rPr>
                <w:rFonts w:ascii="Angsana New" w:hAnsi="Angsana New"/>
                <w:cs/>
              </w:rPr>
            </w:pPr>
            <w:r w:rsidRPr="00A21D79">
              <w:rPr>
                <w:rFonts w:ascii="Angsana New" w:hAnsi="Angsana New" w:hint="cs"/>
                <w:cs/>
              </w:rPr>
              <w:t>สินทรัพย์สุทธิ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78D9E1E" w14:textId="77777777" w:rsidR="00806767" w:rsidRDefault="00806767">
            <w:pPr>
              <w:pBdr>
                <w:bottom w:val="single" w:sz="4" w:space="1" w:color="auto"/>
              </w:pBdr>
              <w:spacing w:line="280" w:lineRule="exact"/>
              <w:ind w:left="-14"/>
              <w:jc w:val="center"/>
              <w:rPr>
                <w:rFonts w:ascii="Angsana New" w:hAnsi="Angsana New"/>
              </w:rPr>
            </w:pPr>
            <w:r w:rsidRPr="00A21D79">
              <w:rPr>
                <w:rFonts w:ascii="Angsana New" w:hAnsi="Angsana New" w:hint="cs"/>
                <w:cs/>
              </w:rPr>
              <w:t>จำนวน</w:t>
            </w:r>
          </w:p>
          <w:p w14:paraId="4EF7AEC7" w14:textId="77777777" w:rsidR="00806767" w:rsidRPr="00A21D79" w:rsidRDefault="00806767">
            <w:pPr>
              <w:pBdr>
                <w:bottom w:val="single" w:sz="4" w:space="1" w:color="auto"/>
              </w:pBdr>
              <w:spacing w:line="280" w:lineRule="exact"/>
              <w:ind w:left="-14"/>
              <w:jc w:val="center"/>
              <w:rPr>
                <w:rFonts w:ascii="Angsana New" w:hAnsi="Angsana New"/>
              </w:rPr>
            </w:pPr>
            <w:r w:rsidRPr="00A21D79">
              <w:rPr>
                <w:rFonts w:ascii="Angsana New" w:hAnsi="Angsana New" w:hint="cs"/>
                <w:cs/>
              </w:rPr>
              <w:t>หน่วยลงทุน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EF8E5E2" w14:textId="77777777" w:rsidR="00806767" w:rsidRDefault="00806767">
            <w:pPr>
              <w:pBdr>
                <w:bottom w:val="single" w:sz="4" w:space="1" w:color="auto"/>
              </w:pBdr>
              <w:spacing w:line="280" w:lineRule="exact"/>
              <w:ind w:left="-108" w:right="-104"/>
              <w:jc w:val="center"/>
              <w:rPr>
                <w:rFonts w:ascii="Angsana New" w:hAnsi="Angsana New"/>
              </w:rPr>
            </w:pPr>
            <w:r w:rsidRPr="00A21D79">
              <w:rPr>
                <w:rFonts w:ascii="Angsana New" w:hAnsi="Angsana New" w:hint="cs"/>
                <w:cs/>
              </w:rPr>
              <w:t>สินทรัพย์สุทธิ</w:t>
            </w:r>
          </w:p>
          <w:p w14:paraId="7D97BD8E" w14:textId="77777777" w:rsidR="00806767" w:rsidRPr="00A21D79" w:rsidRDefault="00806767">
            <w:pPr>
              <w:pBdr>
                <w:bottom w:val="single" w:sz="4" w:space="1" w:color="auto"/>
              </w:pBdr>
              <w:spacing w:line="280" w:lineRule="exact"/>
              <w:ind w:left="-108" w:right="-104"/>
              <w:jc w:val="center"/>
              <w:rPr>
                <w:rFonts w:ascii="Angsana New" w:hAnsi="Angsana New"/>
              </w:rPr>
            </w:pPr>
            <w:r w:rsidRPr="00A21D79">
              <w:rPr>
                <w:rFonts w:ascii="Angsana New" w:hAnsi="Angsana New" w:hint="cs"/>
                <w:cs/>
              </w:rPr>
              <w:t>ต่อหน่วยลงทุน</w:t>
            </w:r>
          </w:p>
        </w:tc>
      </w:tr>
      <w:tr w:rsidR="00806767" w:rsidRPr="00966295" w14:paraId="32EBC9E7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30A1E07B" w14:textId="77777777" w:rsidR="00806767" w:rsidRPr="00AE66E2" w:rsidRDefault="00806767">
            <w:pPr>
              <w:spacing w:line="36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2D8AC7" w14:textId="77777777" w:rsidR="00806767" w:rsidRPr="00AE66E2" w:rsidRDefault="00806767">
            <w:pPr>
              <w:spacing w:line="360" w:lineRule="exact"/>
              <w:ind w:left="-18"/>
              <w:jc w:val="center"/>
              <w:rPr>
                <w:rFonts w:ascii="Angsana New" w:hAnsi="Angsana New"/>
                <w:cs/>
              </w:rPr>
            </w:pPr>
            <w:r w:rsidRPr="00AE66E2">
              <w:rPr>
                <w:rFonts w:ascii="Angsana New" w:hAnsi="Angsana New" w:hint="cs"/>
                <w:cs/>
              </w:rPr>
              <w:t xml:space="preserve">(ล้านบาท)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731C1B1" w14:textId="77777777" w:rsidR="00806767" w:rsidRPr="00AE66E2" w:rsidRDefault="00806767">
            <w:pPr>
              <w:spacing w:line="360" w:lineRule="exact"/>
              <w:ind w:left="-18"/>
              <w:jc w:val="center"/>
              <w:rPr>
                <w:rFonts w:ascii="Angsana New" w:hAnsi="Angsana New"/>
                <w:cs/>
              </w:rPr>
            </w:pPr>
            <w:r w:rsidRPr="00AE66E2">
              <w:rPr>
                <w:rFonts w:ascii="Angsana New" w:hAnsi="Angsana New" w:hint="cs"/>
                <w:cs/>
              </w:rPr>
              <w:t>(</w:t>
            </w:r>
            <w:r>
              <w:rPr>
                <w:rFonts w:ascii="Angsana New" w:hAnsi="Angsana New" w:hint="cs"/>
                <w:cs/>
              </w:rPr>
              <w:t>ล้าน</w:t>
            </w:r>
            <w:r w:rsidRPr="00AE66E2">
              <w:rPr>
                <w:rFonts w:ascii="Angsana New" w:hAnsi="Angsana New" w:hint="cs"/>
                <w:cs/>
              </w:rPr>
              <w:t>หน่วย)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E0957D" w14:textId="77777777" w:rsidR="00806767" w:rsidRPr="00AE66E2" w:rsidRDefault="00806767">
            <w:pPr>
              <w:spacing w:line="360" w:lineRule="exact"/>
              <w:ind w:left="-18"/>
              <w:jc w:val="center"/>
              <w:rPr>
                <w:rFonts w:ascii="Angsana New" w:hAnsi="Angsana New"/>
                <w:cs/>
              </w:rPr>
            </w:pPr>
            <w:r w:rsidRPr="00AE66E2">
              <w:rPr>
                <w:rFonts w:ascii="Angsana New" w:hAnsi="Angsana New" w:hint="cs"/>
                <w:cs/>
              </w:rPr>
              <w:t>(บาท)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4D3D5B9" w14:textId="77777777" w:rsidR="00806767" w:rsidRPr="00AE66E2" w:rsidRDefault="00806767">
            <w:pPr>
              <w:spacing w:line="360" w:lineRule="exact"/>
              <w:ind w:left="-1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(ล้านบาท)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DBAD0AF" w14:textId="77777777" w:rsidR="00806767" w:rsidRPr="00AE66E2" w:rsidRDefault="00806767">
            <w:pPr>
              <w:spacing w:line="360" w:lineRule="exact"/>
              <w:ind w:left="-18"/>
              <w:jc w:val="center"/>
              <w:rPr>
                <w:rFonts w:ascii="Angsana New" w:hAnsi="Angsana New"/>
                <w:cs/>
              </w:rPr>
            </w:pPr>
            <w:r w:rsidRPr="00A21D79">
              <w:rPr>
                <w:rFonts w:ascii="Angsana New" w:hAnsi="Angsana New" w:hint="cs"/>
                <w:cs/>
              </w:rPr>
              <w:t>(</w:t>
            </w:r>
            <w:r>
              <w:rPr>
                <w:rFonts w:ascii="Angsana New" w:hAnsi="Angsana New" w:hint="cs"/>
                <w:cs/>
              </w:rPr>
              <w:t>ล้าน</w:t>
            </w:r>
            <w:r w:rsidRPr="00A21D79">
              <w:rPr>
                <w:rFonts w:ascii="Angsana New" w:hAnsi="Angsana New" w:hint="cs"/>
                <w:cs/>
              </w:rPr>
              <w:t>หน่วย)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2E47F13" w14:textId="77777777" w:rsidR="00806767" w:rsidRPr="00AE66E2" w:rsidRDefault="00806767">
            <w:pPr>
              <w:spacing w:line="360" w:lineRule="exact"/>
              <w:ind w:left="-1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(บาท)</w:t>
            </w:r>
          </w:p>
        </w:tc>
      </w:tr>
      <w:tr w:rsidR="00806767" w:rsidRPr="00966295" w14:paraId="386CACDC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1AAD8022" w14:textId="77777777" w:rsidR="00806767" w:rsidRPr="00A21D79" w:rsidRDefault="00806767">
            <w:pPr>
              <w:spacing w:line="360" w:lineRule="exact"/>
              <w:ind w:left="253" w:hanging="253"/>
              <w:rPr>
                <w:rFonts w:ascii="Angsana New" w:hAnsi="Angsana New"/>
                <w:u w:val="single"/>
                <w:cs/>
              </w:rPr>
            </w:pPr>
            <w:r w:rsidRPr="00A21D79">
              <w:rPr>
                <w:rFonts w:ascii="Angsana New" w:hAnsi="Angsana New" w:hint="cs"/>
                <w:u w:val="single"/>
                <w:cs/>
              </w:rPr>
              <w:t>หน่วยลงทุนประเภท ก</w:t>
            </w:r>
            <w:r>
              <w:rPr>
                <w:rFonts w:ascii="Angsana New" w:hAnsi="Angsana New" w:hint="cs"/>
                <w:u w:val="single"/>
                <w:cs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94A55" w14:textId="77777777" w:rsidR="00806767" w:rsidRPr="00AE66E2" w:rsidRDefault="00806767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55847" w14:textId="77777777" w:rsidR="00806767" w:rsidRPr="00AE66E2" w:rsidRDefault="00806767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85483" w14:textId="77777777" w:rsidR="00806767" w:rsidRPr="00AE66E2" w:rsidRDefault="00806767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F12B0" w14:textId="77777777" w:rsidR="00806767" w:rsidRPr="00AE66E2" w:rsidRDefault="00806767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CAF65" w14:textId="77777777" w:rsidR="00806767" w:rsidRPr="00AE66E2" w:rsidRDefault="00806767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19E24" w14:textId="77777777" w:rsidR="00806767" w:rsidRPr="00AE66E2" w:rsidRDefault="00806767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</w:tr>
      <w:tr w:rsidR="00C64590" w:rsidRPr="00966295" w14:paraId="76AEEAC9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3C304F56" w14:textId="1E2F679B" w:rsidR="00C64590" w:rsidRPr="00A21D79" w:rsidRDefault="00C64590" w:rsidP="00C64590">
            <w:pPr>
              <w:spacing w:line="360" w:lineRule="exact"/>
              <w:ind w:left="253" w:hanging="253"/>
              <w:rPr>
                <w:rFonts w:ascii="Angsana New" w:hAnsi="Angsana New"/>
                <w:u w:val="single"/>
                <w:cs/>
              </w:rPr>
            </w:pPr>
            <w:r w:rsidRPr="00A21D79">
              <w:rPr>
                <w:rFonts w:ascii="Angsana New" w:hAnsi="Angsana New" w:hint="cs"/>
                <w:cs/>
              </w:rPr>
              <w:t>มูลค่าทรัพย์สินสุทธิ</w:t>
            </w:r>
            <w:r w:rsidR="00F6511A">
              <w:rPr>
                <w:rFonts w:ascii="Angsana New" w:hAnsi="Angsana New" w:hint="cs"/>
                <w:cs/>
              </w:rPr>
              <w:t>ต้นงวด</w:t>
            </w:r>
            <w:r w:rsidR="00B533B6">
              <w:rPr>
                <w:rFonts w:ascii="Angsana New" w:hAnsi="Angsana New"/>
              </w:rPr>
              <w:t xml:space="preserve">/ </w:t>
            </w:r>
            <w:r w:rsidR="00B533B6">
              <w:rPr>
                <w:rFonts w:ascii="Angsana New" w:hAnsi="Angsana New" w:hint="cs"/>
                <w:cs/>
              </w:rPr>
              <w:t>เริ่มแรก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060CC" w14:textId="03FBE57A" w:rsidR="00C64590" w:rsidRPr="005F70AF" w:rsidRDefault="00F6511A" w:rsidP="00C64590">
            <w:pPr>
              <w:tabs>
                <w:tab w:val="decimal" w:pos="955"/>
              </w:tabs>
              <w:spacing w:line="360" w:lineRule="exact"/>
              <w:ind w:left="34"/>
              <w:jc w:val="right"/>
              <w:rPr>
                <w:rFonts w:ascii="Angsana New" w:hAnsi="Angsana New"/>
                <w:highlight w:val="yellow"/>
              </w:rPr>
            </w:pPr>
            <w:r w:rsidRPr="00A21D79">
              <w:rPr>
                <w:rFonts w:ascii="Angsana New" w:hAnsi="Angsana New"/>
              </w:rPr>
              <w:t>151,131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E41AF" w14:textId="77777777" w:rsidR="00C64590" w:rsidRPr="005F70AF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AACAB" w14:textId="09E2065B" w:rsidR="00C64590" w:rsidRPr="005F70AF" w:rsidRDefault="00F6511A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highlight w:val="yellow"/>
              </w:rPr>
            </w:pPr>
            <w:r w:rsidRPr="00A21D79">
              <w:rPr>
                <w:rFonts w:ascii="Angsana New" w:hAnsi="Angsana New"/>
              </w:rPr>
              <w:t>10.0754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EEAA6" w14:textId="3B2DECFE" w:rsidR="00C64590" w:rsidRPr="00AE66E2" w:rsidRDefault="002A0F03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A21D79">
              <w:rPr>
                <w:rFonts w:ascii="Angsana New" w:hAnsi="Angsana New"/>
              </w:rPr>
              <w:t>150,000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CA391" w14:textId="77777777" w:rsidR="00C64590" w:rsidRPr="00AE66E2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BD389" w14:textId="06CADD56" w:rsidR="00C64590" w:rsidRPr="00AE66E2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10.0000</w:t>
            </w:r>
          </w:p>
        </w:tc>
      </w:tr>
      <w:tr w:rsidR="00C64590" w:rsidRPr="00966295" w14:paraId="43318AFF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2F720DD1" w14:textId="77777777" w:rsidR="00C64590" w:rsidRPr="00A21D79" w:rsidRDefault="00C64590" w:rsidP="00C64590">
            <w:pPr>
              <w:spacing w:line="360" w:lineRule="exact"/>
              <w:ind w:left="253" w:hanging="253"/>
              <w:rPr>
                <w:rFonts w:ascii="Angsana New" w:hAnsi="Angsana New"/>
                <w:cs/>
              </w:rPr>
            </w:pPr>
            <w:r w:rsidRPr="00741D06">
              <w:rPr>
                <w:rFonts w:ascii="Angsana New" w:hAnsi="Angsana New" w:hint="cs"/>
                <w:cs/>
              </w:rPr>
              <w:t>บวก</w:t>
            </w:r>
            <w:r w:rsidRPr="00741D06">
              <w:rPr>
                <w:rFonts w:ascii="Angsana New" w:hAnsi="Angsana New"/>
              </w:rPr>
              <w:t>:</w:t>
            </w:r>
            <w:r w:rsidRPr="00741D06">
              <w:rPr>
                <w:rFonts w:ascii="Angsana New" w:hAnsi="Angsana New" w:hint="cs"/>
                <w:cs/>
              </w:rPr>
              <w:t xml:space="preserve">  </w:t>
            </w:r>
            <w:r w:rsidRPr="002071AD">
              <w:rPr>
                <w:rFonts w:ascii="Angsana New" w:hAnsi="Angsana New"/>
                <w:cs/>
              </w:rPr>
              <w:t>ผลตอบแทนของหน่วยลงทุน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8DAE0" w14:textId="77777777" w:rsidR="00C64590" w:rsidRPr="005F70AF" w:rsidRDefault="00C64590" w:rsidP="00C64590">
            <w:pPr>
              <w:tabs>
                <w:tab w:val="decimal" w:pos="955"/>
              </w:tabs>
              <w:spacing w:line="360" w:lineRule="exact"/>
              <w:ind w:left="34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195F3" w14:textId="77777777" w:rsidR="00C64590" w:rsidRPr="005F70AF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24533" w14:textId="77777777" w:rsidR="00C64590" w:rsidRPr="005F70AF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highlight w:val="yellow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578AA" w14:textId="77777777" w:rsidR="00C64590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2E201" w14:textId="77777777" w:rsidR="00C64590" w:rsidRPr="00AE66E2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52ECF" w14:textId="77777777" w:rsidR="00C64590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</w:p>
        </w:tc>
      </w:tr>
      <w:tr w:rsidR="00C64590" w:rsidRPr="00966295" w14:paraId="4F1FF715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5EAE43A2" w14:textId="77777777" w:rsidR="00C64590" w:rsidRPr="00741D06" w:rsidRDefault="00C64590" w:rsidP="00C64590">
            <w:pPr>
              <w:spacing w:line="360" w:lineRule="exact"/>
              <w:ind w:left="253" w:firstLine="272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ระหว่างงวด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58660" w14:textId="2DADF1F1" w:rsidR="00C64590" w:rsidRPr="000748A1" w:rsidRDefault="00F6511A" w:rsidP="00C64590">
            <w:pPr>
              <w:tabs>
                <w:tab w:val="decimal" w:pos="955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 w:rsidRPr="000748A1">
              <w:rPr>
                <w:rFonts w:ascii="Angsana New" w:hAnsi="Angsana New"/>
              </w:rPr>
              <w:t>2</w:t>
            </w:r>
            <w:r w:rsidR="007248CD" w:rsidRPr="000748A1">
              <w:rPr>
                <w:rFonts w:ascii="Angsana New" w:hAnsi="Angsana New"/>
              </w:rPr>
              <w:t>,</w:t>
            </w:r>
            <w:r w:rsidRPr="000748A1">
              <w:rPr>
                <w:rFonts w:ascii="Angsana New" w:hAnsi="Angsana New"/>
              </w:rPr>
              <w:t>2</w:t>
            </w:r>
            <w:r w:rsidR="0096347A" w:rsidRPr="000748A1">
              <w:rPr>
                <w:rFonts w:ascii="Angsana New" w:hAnsi="Angsana New"/>
              </w:rPr>
              <w:t>3</w:t>
            </w:r>
            <w:r w:rsidRPr="000748A1">
              <w:rPr>
                <w:rFonts w:ascii="Angsana New" w:hAnsi="Angsana New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0F99F" w14:textId="77777777" w:rsidR="00C64590" w:rsidRPr="000748A1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5466B" w14:textId="452D135F" w:rsidR="00C64590" w:rsidRPr="000748A1" w:rsidRDefault="00204F64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 w:rsidRPr="000748A1">
              <w:rPr>
                <w:rFonts w:ascii="Angsana New" w:hAnsi="Angsana New"/>
              </w:rPr>
              <w:t>0</w:t>
            </w:r>
            <w:r w:rsidR="000748A1" w:rsidRPr="000748A1">
              <w:rPr>
                <w:rFonts w:ascii="Angsana New" w:hAnsi="Angsana New"/>
              </w:rPr>
              <w:t>.1488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B41DF" w14:textId="3A906564" w:rsidR="00C64590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 w:rsidRPr="002071AD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B0164" w14:textId="77777777" w:rsidR="00C64590" w:rsidRPr="00AE66E2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1636B" w14:textId="05C1FB5C" w:rsidR="00C64590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0.0754</w:t>
            </w:r>
          </w:p>
        </w:tc>
      </w:tr>
      <w:tr w:rsidR="00C64590" w:rsidRPr="00966295" w14:paraId="6DD6566E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42FB2B3" w14:textId="1D8847BA" w:rsidR="00C64590" w:rsidRPr="00A21D79" w:rsidRDefault="00C64590" w:rsidP="00C64590">
            <w:pPr>
              <w:spacing w:line="360" w:lineRule="exact"/>
              <w:rPr>
                <w:rFonts w:ascii="Angsana New" w:hAnsi="Angsana New"/>
                <w:cs/>
              </w:rPr>
            </w:pPr>
            <w:r w:rsidRPr="00A21D79">
              <w:rPr>
                <w:rFonts w:ascii="Angsana New" w:hAnsi="Angsana New" w:hint="cs"/>
                <w:cs/>
              </w:rPr>
              <w:t xml:space="preserve">หัก </w:t>
            </w:r>
            <w:r w:rsidRPr="00A21D79">
              <w:rPr>
                <w:rFonts w:ascii="Angsana New" w:hAnsi="Angsana New"/>
              </w:rPr>
              <w:t xml:space="preserve">: </w:t>
            </w:r>
            <w:r w:rsidRPr="00A21D79">
              <w:rPr>
                <w:rFonts w:ascii="Angsana New" w:hAnsi="Angsana New" w:hint="cs"/>
                <w:cs/>
              </w:rPr>
              <w:t>เงินปันผลที่จ่าย</w:t>
            </w:r>
            <w:r>
              <w:rPr>
                <w:rFonts w:ascii="Angsana New" w:hAnsi="Angsana New" w:hint="cs"/>
                <w:cs/>
              </w:rPr>
              <w:t>ในระหว่างงวด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76F5F" w14:textId="18D9EFAC" w:rsidR="00C64590" w:rsidRPr="000748A1" w:rsidRDefault="00693E5D" w:rsidP="00C64590">
            <w:pPr>
              <w:pBdr>
                <w:bottom w:val="single" w:sz="4" w:space="1" w:color="auto"/>
              </w:pBdr>
              <w:tabs>
                <w:tab w:val="decimal" w:pos="955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0748A1">
              <w:rPr>
                <w:rFonts w:ascii="Angsana New" w:hAnsi="Angsana New"/>
              </w:rPr>
              <w:t>(1,131)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84A09" w14:textId="77777777" w:rsidR="00C64590" w:rsidRPr="000748A1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CE96E" w14:textId="59D3D2C8" w:rsidR="00C64590" w:rsidRPr="000748A1" w:rsidRDefault="00204F64" w:rsidP="00C64590">
            <w:pPr>
              <w:pBdr>
                <w:bottom w:val="single" w:sz="4" w:space="1" w:color="auto"/>
              </w:pBd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 w:rsidRPr="000748A1">
              <w:rPr>
                <w:rFonts w:ascii="Angsana New" w:hAnsi="Angsana New"/>
              </w:rPr>
              <w:t>(0.0754)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3D03E" w14:textId="61E4D2F5" w:rsidR="00C64590" w:rsidRPr="004620EA" w:rsidRDefault="00C64590" w:rsidP="00C64590">
            <w:pPr>
              <w:pBdr>
                <w:bottom w:val="single" w:sz="4" w:space="1" w:color="auto"/>
              </w:pBd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 w:rsidRPr="004620EA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8A59A" w14:textId="77777777" w:rsidR="00C64590" w:rsidRPr="00AE66E2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5DEEE" w14:textId="56772622" w:rsidR="00C64590" w:rsidRPr="004620EA" w:rsidRDefault="00C64590" w:rsidP="00C64590">
            <w:pPr>
              <w:pBdr>
                <w:bottom w:val="single" w:sz="4" w:space="1" w:color="auto"/>
              </w:pBd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 w:rsidRPr="004620EA">
              <w:rPr>
                <w:rFonts w:ascii="Angsana New" w:hAnsi="Angsana New"/>
                <w:cs/>
              </w:rPr>
              <w:t>-</w:t>
            </w:r>
          </w:p>
        </w:tc>
      </w:tr>
      <w:tr w:rsidR="00C64590" w:rsidRPr="00966295" w14:paraId="53447CAA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52BEB179" w14:textId="77777777" w:rsidR="00C64590" w:rsidRDefault="00C64590" w:rsidP="00C64590">
            <w:pPr>
              <w:spacing w:line="360" w:lineRule="exact"/>
              <w:ind w:left="253" w:hanging="253"/>
              <w:rPr>
                <w:rFonts w:ascii="Angsana New" w:hAnsi="Angsana New"/>
                <w:cs/>
              </w:rPr>
            </w:pPr>
            <w:r w:rsidRPr="00A21D79">
              <w:rPr>
                <w:rFonts w:ascii="Angsana New" w:hAnsi="Angsana New" w:hint="cs"/>
                <w:cs/>
              </w:rPr>
              <w:t>มูลค่าสินทรัพย์สุทธิ</w:t>
            </w:r>
            <w:r>
              <w:rPr>
                <w:rFonts w:ascii="Angsana New" w:hAnsi="Angsana New" w:hint="cs"/>
                <w:cs/>
              </w:rPr>
              <w:t>ปลายปี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3E01" w14:textId="41BD0D6D" w:rsidR="00C64590" w:rsidRPr="000748A1" w:rsidRDefault="00DF2A03" w:rsidP="00C64590">
            <w:pPr>
              <w:tabs>
                <w:tab w:val="decimal" w:pos="955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 w:rsidRPr="000748A1">
              <w:rPr>
                <w:rFonts w:ascii="Angsana New" w:hAnsi="Angsana New"/>
              </w:rPr>
              <w:t>152,232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69E67" w14:textId="56B3782B" w:rsidR="00C64590" w:rsidRPr="000748A1" w:rsidRDefault="00DF2A03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0748A1">
              <w:rPr>
                <w:rFonts w:ascii="Angsana New" w:hAnsi="Angsana New"/>
              </w:rPr>
              <w:t>15,000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7C0F1" w14:textId="605CBFEB" w:rsidR="00C64590" w:rsidRPr="000748A1" w:rsidRDefault="006F5E54" w:rsidP="00C64590">
            <w:pPr>
              <w:pBdr>
                <w:bottom w:val="double" w:sz="4" w:space="1" w:color="auto"/>
              </w:pBd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 w:rsidRPr="000748A1">
              <w:rPr>
                <w:rFonts w:ascii="Angsana New" w:hAnsi="Angsana New"/>
              </w:rPr>
              <w:t>10.1488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1AA21" w14:textId="4FF49FE7" w:rsidR="00C64590" w:rsidRPr="004620EA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 w:rsidRPr="00A21D79">
              <w:rPr>
                <w:rFonts w:ascii="Angsana New" w:hAnsi="Angsana New"/>
              </w:rPr>
              <w:t>151,131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87FE4" w14:textId="76A73C41" w:rsidR="00C64590" w:rsidRPr="00AE66E2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A21D79">
              <w:rPr>
                <w:rFonts w:ascii="Angsana New" w:hAnsi="Angsana New"/>
              </w:rPr>
              <w:t>15,000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F27BD" w14:textId="33C12F29" w:rsidR="00C64590" w:rsidRPr="004620EA" w:rsidRDefault="00C64590" w:rsidP="00C64590">
            <w:pPr>
              <w:pBdr>
                <w:bottom w:val="double" w:sz="4" w:space="1" w:color="auto"/>
              </w:pBd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cs/>
              </w:rPr>
            </w:pPr>
            <w:r w:rsidRPr="00A21D79">
              <w:rPr>
                <w:rFonts w:ascii="Angsana New" w:hAnsi="Angsana New"/>
              </w:rPr>
              <w:t>10.0754</w:t>
            </w:r>
          </w:p>
        </w:tc>
      </w:tr>
      <w:tr w:rsidR="00C64590" w:rsidRPr="00966295" w14:paraId="6066B492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056F5B1B" w14:textId="77777777" w:rsidR="00C64590" w:rsidRPr="00A21D79" w:rsidRDefault="00C64590" w:rsidP="00C64590">
            <w:pPr>
              <w:spacing w:line="360" w:lineRule="exact"/>
              <w:ind w:left="253" w:hanging="253"/>
              <w:rPr>
                <w:rFonts w:ascii="Angsana New" w:hAnsi="Angsana New"/>
                <w:cs/>
              </w:rPr>
            </w:pPr>
            <w:r w:rsidRPr="00A21D79">
              <w:rPr>
                <w:rFonts w:ascii="Angsana New" w:hAnsi="Angsana New" w:hint="cs"/>
                <w:u w:val="single"/>
                <w:cs/>
              </w:rPr>
              <w:t>หน่วยลงทุนประเภท ข.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6CA04" w14:textId="77777777" w:rsidR="00C64590" w:rsidRPr="005F70AF" w:rsidRDefault="00C64590" w:rsidP="00C64590">
            <w:pPr>
              <w:tabs>
                <w:tab w:val="decimal" w:pos="955"/>
              </w:tabs>
              <w:spacing w:line="360" w:lineRule="exact"/>
              <w:ind w:left="34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0BF90" w14:textId="77777777" w:rsidR="00C64590" w:rsidRPr="005F70AF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1D56D" w14:textId="77777777" w:rsidR="00C64590" w:rsidRPr="005F70AF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6F77" w14:textId="77777777" w:rsidR="00C64590" w:rsidRPr="00A21D79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22344" w14:textId="77777777" w:rsidR="00C64590" w:rsidRPr="00A21D79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FA4EB" w14:textId="77777777" w:rsidR="00C64590" w:rsidRPr="00A21D79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</w:tr>
      <w:tr w:rsidR="00C64590" w:rsidRPr="00966295" w14:paraId="2CCBF72E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5F2A1FC7" w14:textId="77777777" w:rsidR="00C64590" w:rsidRPr="00A21D79" w:rsidRDefault="00C64590" w:rsidP="00C64590">
            <w:pPr>
              <w:spacing w:line="360" w:lineRule="exact"/>
              <w:ind w:left="253" w:hanging="253"/>
              <w:rPr>
                <w:rFonts w:ascii="Angsana New" w:hAnsi="Angsana New"/>
                <w:u w:val="single"/>
                <w:cs/>
              </w:rPr>
            </w:pPr>
            <w:r w:rsidRPr="000102C9">
              <w:rPr>
                <w:rFonts w:ascii="Angsana New" w:hAnsi="Angsana New" w:hint="cs"/>
                <w:cs/>
              </w:rPr>
              <w:t>มูลค่าสินทรัพย์สุทธิ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1EDDB" w14:textId="6804140C" w:rsidR="00C64590" w:rsidRPr="000748A1" w:rsidRDefault="006F5E54" w:rsidP="00C64590">
            <w:pPr>
              <w:pBdr>
                <w:bottom w:val="single" w:sz="4" w:space="1" w:color="auto"/>
              </w:pBdr>
              <w:tabs>
                <w:tab w:val="decimal" w:pos="955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0748A1">
              <w:rPr>
                <w:rFonts w:ascii="Angsana New" w:hAnsi="Angsana New"/>
              </w:rPr>
              <w:t>278,599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EDF39" w14:textId="727D81C3" w:rsidR="00C64590" w:rsidRPr="000748A1" w:rsidRDefault="0029578E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0748A1">
              <w:rPr>
                <w:rFonts w:ascii="Angsana New" w:hAnsi="Angsana New"/>
              </w:rPr>
              <w:t>6,795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66081" w14:textId="04808019" w:rsidR="00C64590" w:rsidRPr="000748A1" w:rsidRDefault="00A00942" w:rsidP="00C64590">
            <w:pPr>
              <w:pBdr>
                <w:bottom w:val="double" w:sz="4" w:space="1" w:color="auto"/>
              </w:pBd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0748A1">
              <w:rPr>
                <w:rFonts w:ascii="Angsana New" w:hAnsi="Angsana New"/>
              </w:rPr>
              <w:t>41.0028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103AF" w14:textId="11DCFC3F" w:rsidR="00C64590" w:rsidRPr="00F6304D" w:rsidRDefault="00C64590" w:rsidP="00C64590">
            <w:pPr>
              <w:pBdr>
                <w:bottom w:val="single" w:sz="4" w:space="1" w:color="auto"/>
              </w:pBd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F6304D">
              <w:rPr>
                <w:rFonts w:ascii="Angsana New" w:hAnsi="Angsana New"/>
              </w:rPr>
              <w:t>315,844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75413" w14:textId="6B901704" w:rsidR="00C64590" w:rsidRPr="00F6304D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F6304D">
              <w:rPr>
                <w:rFonts w:ascii="Angsana New" w:hAnsi="Angsana New"/>
              </w:rPr>
              <w:t>6,79</w:t>
            </w:r>
            <w:r w:rsidRPr="00F6304D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12E59" w14:textId="6FA7DCD8" w:rsidR="00C64590" w:rsidRPr="00F6304D" w:rsidRDefault="00C64590" w:rsidP="00C64590">
            <w:pPr>
              <w:pBdr>
                <w:bottom w:val="double" w:sz="4" w:space="1" w:color="auto"/>
              </w:pBd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F6304D">
              <w:rPr>
                <w:rFonts w:ascii="Angsana New" w:hAnsi="Angsana New"/>
              </w:rPr>
              <w:t>46.4841</w:t>
            </w:r>
          </w:p>
        </w:tc>
      </w:tr>
      <w:tr w:rsidR="00C64590" w:rsidRPr="00966295" w14:paraId="18276A48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27D67A4D" w14:textId="77777777" w:rsidR="00C64590" w:rsidRPr="000102C9" w:rsidRDefault="00C64590" w:rsidP="00C64590">
            <w:pPr>
              <w:spacing w:line="360" w:lineRule="exact"/>
              <w:ind w:left="253" w:hanging="253"/>
              <w:rPr>
                <w:rFonts w:ascii="Angsana New" w:hAnsi="Angsana New"/>
                <w:cs/>
              </w:rPr>
            </w:pPr>
            <w:r w:rsidRPr="000102C9">
              <w:rPr>
                <w:rFonts w:ascii="Angsana New" w:hAnsi="Angsana New"/>
                <w:cs/>
              </w:rPr>
              <w:t>มูลค่าสินทรัพย์สุทธิรวมของกองทุนฯ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EA699" w14:textId="63A47319" w:rsidR="00C64590" w:rsidRPr="000748A1" w:rsidRDefault="006F5E54" w:rsidP="00C64590">
            <w:pPr>
              <w:pBdr>
                <w:bottom w:val="double" w:sz="4" w:space="1" w:color="auto"/>
              </w:pBdr>
              <w:tabs>
                <w:tab w:val="decimal" w:pos="955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0748A1">
              <w:rPr>
                <w:rFonts w:ascii="Angsana New" w:hAnsi="Angsana New"/>
              </w:rPr>
              <w:t>430,831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A387D" w14:textId="77777777" w:rsidR="00C64590" w:rsidRPr="000748A1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5E562" w14:textId="77777777" w:rsidR="00C64590" w:rsidRPr="000748A1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DAF80" w14:textId="727A1E0E" w:rsidR="00C64590" w:rsidRPr="00F6304D" w:rsidRDefault="00C64590" w:rsidP="00C64590">
            <w:pPr>
              <w:pBdr>
                <w:bottom w:val="double" w:sz="4" w:space="1" w:color="auto"/>
              </w:pBd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  <w:r w:rsidRPr="00F6304D">
              <w:rPr>
                <w:rFonts w:ascii="Angsana New" w:hAnsi="Angsana New"/>
              </w:rPr>
              <w:t>466,97</w:t>
            </w:r>
            <w:r w:rsidRPr="00F6304D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2A59A" w14:textId="77777777" w:rsidR="00C64590" w:rsidRPr="00F6304D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7F890" w14:textId="77777777" w:rsidR="00C64590" w:rsidRPr="00F6304D" w:rsidRDefault="00C64590" w:rsidP="00C64590">
            <w:pPr>
              <w:tabs>
                <w:tab w:val="decimal" w:pos="1451"/>
              </w:tabs>
              <w:spacing w:line="360" w:lineRule="exact"/>
              <w:ind w:left="34"/>
              <w:jc w:val="right"/>
              <w:rPr>
                <w:rFonts w:ascii="Angsana New" w:hAnsi="Angsana New"/>
              </w:rPr>
            </w:pPr>
          </w:p>
        </w:tc>
      </w:tr>
    </w:tbl>
    <w:p w14:paraId="00017138" w14:textId="1A206740" w:rsidR="009F0109" w:rsidRPr="00941D8B" w:rsidRDefault="009F0109" w:rsidP="00941D8B">
      <w:pPr>
        <w:tabs>
          <w:tab w:val="left" w:pos="2160"/>
          <w:tab w:val="center" w:pos="5760"/>
        </w:tabs>
        <w:spacing w:before="240" w:after="120"/>
        <w:ind w:left="547" w:hanging="7"/>
        <w:jc w:val="thaiDistribute"/>
        <w:rPr>
          <w:rFonts w:ascii="Angsana New" w:hAnsi="Angsana New"/>
        </w:rPr>
      </w:pPr>
      <w:r w:rsidRPr="00941D8B">
        <w:rPr>
          <w:rFonts w:ascii="Angsana New" w:hAnsi="Angsana New"/>
          <w:sz w:val="32"/>
          <w:szCs w:val="32"/>
          <w:cs/>
        </w:rPr>
        <w:t xml:space="preserve">ในการคำนวณมูลค่าสินทรัพย์สุทธิของหน่วยลงทุนประเภท ก. ผลตอบแทนของหน่วยลงทุนจะคำนวณตามผลการดำเนินงานจริงของกองทุนฯ แต่จะต้องมีอัตราผลตอบแทนไม่น้อยกว่าอัตราผลตอบแทนขั้นต่ำและไม่เกินกว่าอัตราผลตอบแทนขั้นสูงที่กำหนดไว้เป็นอัตราคงที่ตลอด </w:t>
      </w:r>
      <w:r w:rsidRPr="00941D8B">
        <w:rPr>
          <w:rFonts w:ascii="Angsana New" w:hAnsi="Angsana New"/>
          <w:sz w:val="32"/>
          <w:szCs w:val="32"/>
        </w:rPr>
        <w:t xml:space="preserve">10 </w:t>
      </w:r>
      <w:r w:rsidRPr="00941D8B">
        <w:rPr>
          <w:rFonts w:ascii="Angsana New" w:hAnsi="Angsana New"/>
          <w:sz w:val="32"/>
          <w:szCs w:val="32"/>
          <w:cs/>
        </w:rPr>
        <w:t>ปี ตามที่ระบุในหนังสือชี้ชวนของกองทุนฯ  ดังนั้น มูลค่าสินทรัพย์สุทธิของหน่วยลงทุนประเภท ก. อาจไม่สะท้อนมูลค่าสินทรัพย์สุทธิ</w:t>
      </w:r>
      <w:r w:rsidR="00A45E53">
        <w:rPr>
          <w:rFonts w:ascii="Angsana New" w:hAnsi="Angsana New" w:hint="cs"/>
          <w:sz w:val="32"/>
          <w:szCs w:val="32"/>
          <w:cs/>
        </w:rPr>
        <w:t>รวม</w:t>
      </w:r>
      <w:r w:rsidRPr="00941D8B">
        <w:rPr>
          <w:rFonts w:ascii="Angsana New" w:hAnsi="Angsana New"/>
          <w:sz w:val="32"/>
          <w:szCs w:val="32"/>
          <w:cs/>
        </w:rPr>
        <w:t xml:space="preserve">ของกองทุนฯ ที่เพิ่มขึ้นหรือลดลง </w:t>
      </w:r>
      <w:r>
        <w:rPr>
          <w:rFonts w:ascii="Angsana New" w:hAnsi="Angsana New" w:hint="cs"/>
          <w:sz w:val="32"/>
          <w:szCs w:val="32"/>
          <w:cs/>
        </w:rPr>
        <w:t>หรือ</w:t>
      </w:r>
      <w:r w:rsidRPr="00941D8B">
        <w:rPr>
          <w:rFonts w:ascii="Angsana New" w:hAnsi="Angsana New"/>
          <w:sz w:val="32"/>
          <w:szCs w:val="32"/>
          <w:cs/>
        </w:rPr>
        <w:t>ไม่สะท้อนอัตราผลตอบแทน</w:t>
      </w:r>
      <w:r w:rsidR="00F14CB9">
        <w:rPr>
          <w:rFonts w:ascii="Angsana New" w:hAnsi="Angsana New" w:hint="cs"/>
          <w:sz w:val="32"/>
          <w:szCs w:val="32"/>
          <w:cs/>
        </w:rPr>
        <w:t>รวม</w:t>
      </w:r>
      <w:r w:rsidRPr="00941D8B">
        <w:rPr>
          <w:rFonts w:ascii="Angsana New" w:hAnsi="Angsana New"/>
          <w:sz w:val="32"/>
          <w:szCs w:val="32"/>
          <w:cs/>
        </w:rPr>
        <w:t>ที่เกิดขึ้นจริงของกองทุนฯ</w:t>
      </w:r>
    </w:p>
    <w:p w14:paraId="6DC97D08" w14:textId="5B15A405" w:rsidR="00855564" w:rsidRPr="00F243F2" w:rsidRDefault="006D7611" w:rsidP="00207E2B">
      <w:pPr>
        <w:pStyle w:val="Heading1"/>
      </w:pPr>
      <w:r w:rsidRPr="00F44AD1">
        <w:t>5.</w:t>
      </w:r>
      <w:r w:rsidR="00855564" w:rsidRPr="00F44AD1">
        <w:tab/>
      </w:r>
      <w:r w:rsidR="00855564" w:rsidRPr="00F44AD1">
        <w:rPr>
          <w:rFonts w:hint="cs"/>
          <w:cs/>
        </w:rPr>
        <w:t>กำไรสะสม</w:t>
      </w:r>
    </w:p>
    <w:p w14:paraId="65CE7F42" w14:textId="6C8F4F2D" w:rsidR="00855564" w:rsidRPr="00F243F2" w:rsidRDefault="00855564" w:rsidP="007F0478">
      <w:pPr>
        <w:spacing w:after="120"/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F243F2">
        <w:rPr>
          <w:rFonts w:ascii="Angsana New" w:hAnsi="Angsana New" w:hint="cs"/>
          <w:sz w:val="30"/>
          <w:szCs w:val="30"/>
          <w:cs/>
        </w:rPr>
        <w:t>(หน่วย</w:t>
      </w:r>
      <w:r w:rsidRPr="00F243F2">
        <w:rPr>
          <w:rFonts w:ascii="Angsana New" w:hAnsi="Angsana New"/>
          <w:sz w:val="30"/>
          <w:szCs w:val="30"/>
        </w:rPr>
        <w:t xml:space="preserve">: </w:t>
      </w:r>
      <w:r w:rsidR="00C64590">
        <w:rPr>
          <w:rFonts w:ascii="Angsana New" w:hAnsi="Angsana New" w:hint="cs"/>
          <w:sz w:val="30"/>
          <w:szCs w:val="30"/>
          <w:cs/>
        </w:rPr>
        <w:t>พัน</w:t>
      </w:r>
      <w:r w:rsidRPr="00F243F2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40366F" w:rsidRPr="00F243F2" w14:paraId="1F05C0FA" w14:textId="0DEAB8FE" w:rsidTr="0040366F"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DF501C9" w14:textId="77777777" w:rsidR="0040366F" w:rsidRPr="00F243F2" w:rsidRDefault="0040366F" w:rsidP="0040366F">
            <w:pPr>
              <w:ind w:left="180" w:hanging="180"/>
              <w:rPr>
                <w:rFonts w:ascii="Angsana New" w:hAnsi="Angsana New"/>
                <w:sz w:val="30"/>
                <w:szCs w:val="30"/>
              </w:rPr>
            </w:pP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ab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CC6C1A4" w14:textId="2A07153E" w:rsidR="0040366F" w:rsidRPr="00AA0970" w:rsidRDefault="00C64590" w:rsidP="0040366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>
              <w:rPr>
                <w:rFonts w:ascii="Angsana New" w:hAnsi="Angsana New"/>
                <w:sz w:val="30"/>
                <w:szCs w:val="30"/>
              </w:rPr>
              <w:t xml:space="preserve"> 2568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00C79F46" w14:textId="2E01C989" w:rsidR="0040366F" w:rsidRPr="00AA0970" w:rsidRDefault="00C64590" w:rsidP="0040366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/>
                <w:sz w:val="30"/>
                <w:szCs w:val="30"/>
              </w:rPr>
              <w:t xml:space="preserve"> 2567</w:t>
            </w:r>
          </w:p>
        </w:tc>
      </w:tr>
      <w:tr w:rsidR="002D4E14" w:rsidRPr="00F243F2" w14:paraId="6B792B15" w14:textId="05360059">
        <w:trPr>
          <w:trHeight w:val="80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AC8FA8E" w14:textId="77777777" w:rsidR="002D4E14" w:rsidRPr="00F243F2" w:rsidRDefault="002D4E14" w:rsidP="002D4E14">
            <w:pPr>
              <w:ind w:left="75"/>
              <w:rPr>
                <w:rFonts w:ascii="Angsana New" w:hAnsi="Angsana New"/>
                <w:sz w:val="30"/>
                <w:szCs w:val="30"/>
                <w:cs/>
              </w:rPr>
            </w:pP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กำไรจากการลงทุนสุทธิสะสม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578B1245" w14:textId="090C549A" w:rsidR="002D4E14" w:rsidRPr="00FD44DC" w:rsidRDefault="002D4E14" w:rsidP="002D4E14">
            <w:pPr>
              <w:tabs>
                <w:tab w:val="decimal" w:pos="160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FD44DC">
              <w:rPr>
                <w:rFonts w:asciiTheme="majorBidi" w:hAnsiTheme="majorBidi" w:cstheme="majorBidi"/>
                <w:sz w:val="30"/>
                <w:szCs w:val="30"/>
              </w:rPr>
              <w:t xml:space="preserve"> 224,001,263 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03B8077D" w14:textId="5C06C2C6" w:rsidR="002D4E14" w:rsidRPr="00F243F2" w:rsidRDefault="002D4E14" w:rsidP="002D4E14">
            <w:pPr>
              <w:tabs>
                <w:tab w:val="decimal" w:pos="1605"/>
              </w:tabs>
              <w:rPr>
                <w:rFonts w:ascii="Angsana New" w:hAnsi="Angsana New"/>
                <w:sz w:val="30"/>
                <w:szCs w:val="30"/>
              </w:rPr>
            </w:pPr>
            <w:r w:rsidRPr="00F94D4A">
              <w:rPr>
                <w:rFonts w:asciiTheme="majorBidi" w:hAnsiTheme="majorBidi" w:cstheme="majorBidi"/>
                <w:sz w:val="30"/>
                <w:szCs w:val="30"/>
              </w:rPr>
              <w:t xml:space="preserve"> 204,491,73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F94D4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2D4E14" w:rsidRPr="00F243F2" w14:paraId="1F026DF5" w14:textId="46040B60"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276B9D2" w14:textId="77777777" w:rsidR="002D4E14" w:rsidRPr="00F243F2" w:rsidRDefault="002D4E14" w:rsidP="002D4E14">
            <w:pPr>
              <w:ind w:left="75"/>
              <w:rPr>
                <w:rFonts w:ascii="Angsana New" w:hAnsi="Angsana New"/>
                <w:sz w:val="30"/>
                <w:szCs w:val="30"/>
                <w:cs/>
              </w:rPr>
            </w:pP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กำไรสุทธิที่เกิดขึ้นจากเงินลงทุนสะสม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3A6AE5A0" w14:textId="39165623" w:rsidR="002D4E14" w:rsidRPr="00FD44DC" w:rsidRDefault="002D4E14" w:rsidP="002D4E14">
            <w:pPr>
              <w:tabs>
                <w:tab w:val="decimal" w:pos="160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D44DC">
              <w:rPr>
                <w:rFonts w:asciiTheme="majorBidi" w:hAnsiTheme="majorBidi" w:cstheme="majorBidi"/>
                <w:sz w:val="30"/>
                <w:szCs w:val="30"/>
              </w:rPr>
              <w:t xml:space="preserve"> 149,487,363 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24354EF3" w14:textId="5050EC33" w:rsidR="002D4E14" w:rsidRPr="00F243F2" w:rsidRDefault="002D4E14" w:rsidP="002D4E14">
            <w:pPr>
              <w:tabs>
                <w:tab w:val="decimal" w:pos="1605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F94D4A">
              <w:rPr>
                <w:rFonts w:asciiTheme="majorBidi" w:hAnsiTheme="majorBidi" w:cstheme="majorBidi"/>
                <w:sz w:val="30"/>
                <w:szCs w:val="30"/>
              </w:rPr>
              <w:t xml:space="preserve"> 152,054,72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F94D4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2D4E14" w:rsidRPr="00F243F2" w14:paraId="41EBC22F" w14:textId="2C2285F6"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B41085A" w14:textId="77777777" w:rsidR="002D4E14" w:rsidRPr="00F243F2" w:rsidRDefault="002D4E14" w:rsidP="002D4E14">
            <w:pPr>
              <w:ind w:left="75"/>
              <w:rPr>
                <w:rFonts w:ascii="Angsana New" w:hAnsi="Angsana New"/>
                <w:sz w:val="30"/>
                <w:szCs w:val="30"/>
                <w:cs/>
              </w:rPr>
            </w:pP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กำไรสุทธิที่ยังไม่เกิดขึ้นจากเงินลงทุนสะสม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333C5C9" w14:textId="28F34D6A" w:rsidR="002D4E14" w:rsidRPr="00FD44DC" w:rsidRDefault="002D4E14" w:rsidP="002D4E14">
            <w:pPr>
              <w:tabs>
                <w:tab w:val="decimal" w:pos="160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D44DC">
              <w:rPr>
                <w:rFonts w:asciiTheme="majorBidi" w:hAnsiTheme="majorBidi" w:cstheme="majorBidi"/>
                <w:sz w:val="30"/>
                <w:szCs w:val="30"/>
              </w:rPr>
              <w:t xml:space="preserve"> 39,185,292 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437A055C" w14:textId="58A4E4F3" w:rsidR="002D4E14" w:rsidRPr="00F243F2" w:rsidRDefault="002D4E14" w:rsidP="002D4E14">
            <w:pPr>
              <w:tabs>
                <w:tab w:val="decimal" w:pos="1605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F94D4A">
              <w:rPr>
                <w:rFonts w:asciiTheme="majorBidi" w:hAnsiTheme="majorBidi" w:cstheme="majorBidi"/>
                <w:sz w:val="30"/>
                <w:szCs w:val="30"/>
              </w:rPr>
              <w:t xml:space="preserve"> 47,564,97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F94D4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2D4E14" w:rsidRPr="00F243F2" w14:paraId="45D353A6" w14:textId="3B2C6FD7"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C85521B" w14:textId="77777777" w:rsidR="002D4E14" w:rsidRPr="00F243F2" w:rsidRDefault="002D4E14" w:rsidP="002D4E14">
            <w:pPr>
              <w:ind w:left="75"/>
              <w:rPr>
                <w:rFonts w:ascii="Angsana New" w:hAnsi="Angsana New"/>
                <w:sz w:val="30"/>
                <w:szCs w:val="30"/>
                <w:cs/>
              </w:rPr>
            </w:pP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ภาระผูกพันตามสัญญาให้สิทธิซื้อกองทรัพย์สินเริ่มแรกสะสม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BD4121B" w14:textId="18EDA70A" w:rsidR="002D4E14" w:rsidRPr="00FD44DC" w:rsidRDefault="002D4E14" w:rsidP="002D4E14">
            <w:pPr>
              <w:tabs>
                <w:tab w:val="decimal" w:pos="160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D44DC">
              <w:rPr>
                <w:rFonts w:asciiTheme="majorBidi" w:hAnsiTheme="majorBidi" w:cstheme="majorBidi"/>
                <w:sz w:val="30"/>
                <w:szCs w:val="30"/>
              </w:rPr>
              <w:t xml:space="preserve"> (160,677,167)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32CB67A5" w14:textId="447BA03F" w:rsidR="002D4E14" w:rsidRPr="00F243F2" w:rsidRDefault="002D4E14" w:rsidP="002D4E14">
            <w:pPr>
              <w:tabs>
                <w:tab w:val="decimal" w:pos="1605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F94D4A">
              <w:rPr>
                <w:rFonts w:asciiTheme="majorBidi" w:hAnsiTheme="majorBidi" w:cstheme="majorBidi"/>
                <w:sz w:val="30"/>
                <w:szCs w:val="30"/>
              </w:rPr>
              <w:t xml:space="preserve"> (160,677,16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F94D4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D4E14" w:rsidRPr="00F243F2" w14:paraId="61F4597D" w14:textId="4053E4EE"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73CD561" w14:textId="77777777" w:rsidR="002D4E14" w:rsidRPr="00F243F2" w:rsidRDefault="002D4E14" w:rsidP="002D4E14">
            <w:pPr>
              <w:ind w:left="75"/>
              <w:rPr>
                <w:rFonts w:ascii="Angsana New" w:hAnsi="Angsana New"/>
                <w:sz w:val="30"/>
                <w:szCs w:val="30"/>
                <w:cs/>
              </w:rPr>
            </w:pP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การแบ่งปันส่วนทุนให้ผู้ถือหน่วยลงทุนสะสม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45AF430E" w14:textId="702DE1B4" w:rsidR="002D4E14" w:rsidRPr="00FD44DC" w:rsidRDefault="002D4E14" w:rsidP="002D4E14">
            <w:pPr>
              <w:pBdr>
                <w:bottom w:val="single" w:sz="4" w:space="1" w:color="auto"/>
              </w:pBdr>
              <w:tabs>
                <w:tab w:val="decimal" w:pos="160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D44DC">
              <w:rPr>
                <w:rFonts w:asciiTheme="majorBidi" w:hAnsiTheme="majorBidi" w:cstheme="majorBidi"/>
                <w:sz w:val="30"/>
                <w:szCs w:val="30"/>
              </w:rPr>
              <w:t xml:space="preserve"> (92,966,921)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6D825CF1" w14:textId="43BD4265" w:rsidR="002D4E14" w:rsidRPr="00F243F2" w:rsidRDefault="002D4E14" w:rsidP="002D4E14">
            <w:pPr>
              <w:pBdr>
                <w:bottom w:val="single" w:sz="4" w:space="1" w:color="auto"/>
              </w:pBdr>
              <w:tabs>
                <w:tab w:val="decimal" w:pos="1605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F94D4A">
              <w:rPr>
                <w:rFonts w:asciiTheme="majorBidi" w:hAnsiTheme="majorBidi" w:cstheme="majorBidi"/>
                <w:sz w:val="30"/>
                <w:szCs w:val="30"/>
              </w:rPr>
              <w:t xml:space="preserve"> (80,086,73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F94D4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D4E14" w:rsidRPr="00F243F2" w14:paraId="424EE362" w14:textId="3D348BA0"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619EBF8" w14:textId="77777777" w:rsidR="002D4E14" w:rsidRPr="00F243F2" w:rsidRDefault="002D4E14" w:rsidP="002D4E14">
            <w:pPr>
              <w:ind w:left="75"/>
              <w:rPr>
                <w:rFonts w:ascii="Angsana New" w:hAnsi="Angsana New"/>
                <w:sz w:val="30"/>
                <w:szCs w:val="30"/>
                <w:cs/>
              </w:rPr>
            </w:pP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กำไรสะสมต้นปี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3D07B884" w14:textId="2B38A3A3" w:rsidR="002D4E14" w:rsidRPr="00FD44DC" w:rsidRDefault="002D4E14" w:rsidP="002D4E14">
            <w:pPr>
              <w:tabs>
                <w:tab w:val="decimal" w:pos="160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D44DC">
              <w:rPr>
                <w:rFonts w:asciiTheme="majorBidi" w:hAnsiTheme="majorBidi" w:cstheme="majorBidi"/>
                <w:sz w:val="30"/>
                <w:szCs w:val="30"/>
              </w:rPr>
              <w:t xml:space="preserve"> 159,029,830 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D5F8E" w14:textId="606E4B6D" w:rsidR="002D4E14" w:rsidRPr="00F243F2" w:rsidRDefault="002D4E14" w:rsidP="002D4E14">
            <w:pPr>
              <w:tabs>
                <w:tab w:val="decimal" w:pos="1605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F94D4A">
              <w:rPr>
                <w:rFonts w:ascii="Angsana New" w:hAnsi="Angsana New"/>
                <w:sz w:val="30"/>
                <w:szCs w:val="30"/>
              </w:rPr>
              <w:t>163,347,54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2D4E14" w:rsidRPr="00F243F2" w14:paraId="7028F0CB" w14:textId="7EA789AC"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0B09FAA" w14:textId="13D4D491" w:rsidR="002D4E14" w:rsidRDefault="002D4E14" w:rsidP="002D4E14">
            <w:pPr>
              <w:ind w:left="75"/>
              <w:rPr>
                <w:rFonts w:ascii="Angsana New" w:hAnsi="Angsana New"/>
                <w:sz w:val="30"/>
                <w:szCs w:val="30"/>
              </w:rPr>
            </w:pP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</w:t>
            </w:r>
            <w:r w:rsidR="00F44AD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F44AD1">
              <w:rPr>
                <w:rFonts w:ascii="Angsana New" w:hAnsi="Angsana New"/>
                <w:sz w:val="30"/>
                <w:szCs w:val="30"/>
              </w:rPr>
              <w:t>(</w:t>
            </w:r>
            <w:r w:rsidR="00F44AD1">
              <w:rPr>
                <w:rFonts w:ascii="Angsana New" w:hAnsi="Angsana New" w:hint="cs"/>
                <w:sz w:val="30"/>
                <w:szCs w:val="30"/>
                <w:cs/>
              </w:rPr>
              <w:t xml:space="preserve">ลดลง) </w:t>
            </w: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ในสินทรัพย์สุทธิจากการดำเนินงาน</w:t>
            </w:r>
          </w:p>
          <w:p w14:paraId="67761053" w14:textId="3CE51C68" w:rsidR="002D4E14" w:rsidRPr="00F243F2" w:rsidRDefault="002D4E14" w:rsidP="002D4E14">
            <w:pPr>
              <w:ind w:left="7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ในระหว่าง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2732AA61" w14:textId="77777777" w:rsidR="00B458D4" w:rsidRPr="00C8054A" w:rsidRDefault="00B458D4" w:rsidP="002D4E14">
            <w:pPr>
              <w:tabs>
                <w:tab w:val="decimal" w:pos="160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212C698" w14:textId="5644C47C" w:rsidR="002D4E14" w:rsidRPr="00C8054A" w:rsidRDefault="002D4E14" w:rsidP="002D4E14">
            <w:pPr>
              <w:tabs>
                <w:tab w:val="decimal" w:pos="160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C8054A">
              <w:rPr>
                <w:rFonts w:asciiTheme="majorBidi" w:hAnsiTheme="majorBidi" w:cstheme="majorBidi"/>
                <w:sz w:val="30"/>
                <w:szCs w:val="30"/>
              </w:rPr>
              <w:t xml:space="preserve"> (33,411,182)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9896F" w14:textId="27CB64F3" w:rsidR="002D4E14" w:rsidRPr="00C8054A" w:rsidRDefault="002D4E14" w:rsidP="002D4E14">
            <w:pPr>
              <w:tabs>
                <w:tab w:val="decimal" w:pos="1605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C8054A">
              <w:rPr>
                <w:rFonts w:ascii="Angsana New" w:hAnsi="Angsana New"/>
                <w:sz w:val="30"/>
                <w:szCs w:val="30"/>
              </w:rPr>
              <w:t>8,562,479</w:t>
            </w:r>
          </w:p>
        </w:tc>
      </w:tr>
      <w:tr w:rsidR="002D4E14" w:rsidRPr="00F243F2" w14:paraId="29859323" w14:textId="11FA7491"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DAA7C2D" w14:textId="12CB25C1" w:rsidR="002D4E14" w:rsidRPr="00C8054A" w:rsidRDefault="002D4E14" w:rsidP="002D4E14">
            <w:pPr>
              <w:ind w:left="255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C8054A">
              <w:rPr>
                <w:rFonts w:ascii="Angsana New" w:hAnsi="Angsana New" w:hint="cs"/>
                <w:sz w:val="30"/>
                <w:szCs w:val="30"/>
                <w:cs/>
              </w:rPr>
              <w:t>การแบ่งปันส่วนทุนให้ผู้ถือหน่วยลงทุนในระหว่างวด</w:t>
            </w:r>
            <w:r w:rsidRPr="00C8054A">
              <w:rPr>
                <w:rFonts w:ascii="Angsana New" w:hAnsi="Angsana New"/>
                <w:sz w:val="30"/>
                <w:szCs w:val="30"/>
              </w:rPr>
              <w:t>/</w:t>
            </w:r>
            <w:r w:rsidRPr="00C8054A"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 w:rsidRPr="00C8054A">
              <w:rPr>
                <w:rFonts w:ascii="Angsana New" w:hAnsi="Angsana New"/>
                <w:sz w:val="30"/>
                <w:szCs w:val="30"/>
              </w:rPr>
              <w:t xml:space="preserve">        </w:t>
            </w:r>
            <w:r w:rsidRPr="00C8054A">
              <w:rPr>
                <w:rFonts w:ascii="Angsana New" w:hAnsi="Angsana New" w:hint="cs"/>
                <w:sz w:val="30"/>
                <w:szCs w:val="30"/>
                <w:cs/>
              </w:rPr>
              <w:t xml:space="preserve">(หมายเหตุ </w:t>
            </w:r>
            <w:r w:rsidRPr="00C8054A">
              <w:rPr>
                <w:rFonts w:ascii="Angsana New" w:hAnsi="Angsana New"/>
                <w:sz w:val="30"/>
                <w:szCs w:val="30"/>
              </w:rPr>
              <w:t>12)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6156B403" w14:textId="77777777" w:rsidR="00B458D4" w:rsidRPr="00C8054A" w:rsidRDefault="00B458D4" w:rsidP="002D4E14">
            <w:pPr>
              <w:pBdr>
                <w:bottom w:val="single" w:sz="4" w:space="1" w:color="auto"/>
              </w:pBdr>
              <w:tabs>
                <w:tab w:val="decimal" w:pos="160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66214AD" w14:textId="5D500182" w:rsidR="002D4E14" w:rsidRPr="00C8054A" w:rsidRDefault="002D4E14" w:rsidP="002D4E14">
            <w:pPr>
              <w:pBdr>
                <w:bottom w:val="single" w:sz="4" w:space="1" w:color="auto"/>
              </w:pBdr>
              <w:tabs>
                <w:tab w:val="decimal" w:pos="160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C8054A">
              <w:rPr>
                <w:rFonts w:asciiTheme="majorBidi" w:hAnsiTheme="majorBidi" w:cstheme="majorBidi"/>
                <w:sz w:val="30"/>
                <w:szCs w:val="30"/>
              </w:rPr>
              <w:t xml:space="preserve"> (2,731,134)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6A149" w14:textId="3F6B3A1C" w:rsidR="002D4E14" w:rsidRPr="00F243F2" w:rsidRDefault="002D4E14" w:rsidP="002D4E14">
            <w:pPr>
              <w:pBdr>
                <w:bottom w:val="single" w:sz="4" w:space="1" w:color="auto"/>
              </w:pBdr>
              <w:tabs>
                <w:tab w:val="decimal" w:pos="1605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C8054A">
              <w:rPr>
                <w:rFonts w:ascii="Angsana New" w:hAnsi="Angsana New"/>
                <w:sz w:val="30"/>
                <w:szCs w:val="30"/>
              </w:rPr>
              <w:t>(12,880,190)</w:t>
            </w:r>
          </w:p>
        </w:tc>
      </w:tr>
      <w:tr w:rsidR="002D4E14" w:rsidRPr="00D0291E" w14:paraId="55139101" w14:textId="267659B8">
        <w:trPr>
          <w:trHeight w:val="459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46A6ABA" w14:textId="345A8289" w:rsidR="002D4E14" w:rsidRPr="00F243F2" w:rsidRDefault="002D4E14" w:rsidP="002D4E14">
            <w:pPr>
              <w:ind w:left="75"/>
              <w:rPr>
                <w:rFonts w:ascii="Angsana New" w:hAnsi="Angsana New"/>
                <w:sz w:val="30"/>
                <w:szCs w:val="30"/>
                <w:cs/>
              </w:rPr>
            </w:pP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กำไรสะสมปลาย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 w:rsidRPr="00F243F2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2FE5A4F1" w14:textId="36591D0D" w:rsidR="002D4E14" w:rsidRPr="00F44AD1" w:rsidRDefault="002D4E14" w:rsidP="002D4E14">
            <w:pPr>
              <w:pBdr>
                <w:bottom w:val="double" w:sz="4" w:space="1" w:color="auto"/>
              </w:pBdr>
              <w:tabs>
                <w:tab w:val="decimal" w:pos="160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44AD1">
              <w:rPr>
                <w:rFonts w:asciiTheme="majorBidi" w:hAnsiTheme="majorBidi" w:cstheme="majorBidi"/>
                <w:sz w:val="30"/>
                <w:szCs w:val="30"/>
              </w:rPr>
              <w:t xml:space="preserve"> 122,887,514 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CA669" w14:textId="2AFBBD5A" w:rsidR="002D4E14" w:rsidRPr="00F44AD1" w:rsidRDefault="002D4E14" w:rsidP="002D4E14">
            <w:pPr>
              <w:pBdr>
                <w:bottom w:val="double" w:sz="4" w:space="1" w:color="auto"/>
              </w:pBdr>
              <w:tabs>
                <w:tab w:val="decimal" w:pos="1605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F44AD1">
              <w:rPr>
                <w:rFonts w:ascii="Angsana New" w:hAnsi="Angsana New"/>
                <w:sz w:val="30"/>
                <w:szCs w:val="30"/>
              </w:rPr>
              <w:t>159,029,830</w:t>
            </w:r>
          </w:p>
        </w:tc>
      </w:tr>
    </w:tbl>
    <w:p w14:paraId="6AAEBE8C" w14:textId="38B44327" w:rsidR="00855564" w:rsidRPr="00D0291E" w:rsidRDefault="00427CEB" w:rsidP="00207E2B">
      <w:pPr>
        <w:pStyle w:val="Heading1"/>
      </w:pPr>
      <w:r>
        <w:lastRenderedPageBreak/>
        <w:t>6</w:t>
      </w:r>
      <w:r w:rsidR="00855564" w:rsidRPr="00D0291E">
        <w:t>.</w:t>
      </w:r>
      <w:r w:rsidR="00855564" w:rsidRPr="00D0291E">
        <w:tab/>
      </w:r>
      <w:r w:rsidR="00130B14" w:rsidRPr="00D0291E">
        <w:rPr>
          <w:rFonts w:hint="cs"/>
          <w:cs/>
        </w:rPr>
        <w:t>เงินฝากธนาคาร</w:t>
      </w:r>
    </w:p>
    <w:p w14:paraId="4CD0E7A9" w14:textId="7107ECCE" w:rsidR="00855564" w:rsidRPr="00D0291E" w:rsidRDefault="00855564" w:rsidP="00855564">
      <w:pPr>
        <w:tabs>
          <w:tab w:val="left" w:pos="900"/>
          <w:tab w:val="left" w:pos="2160"/>
          <w:tab w:val="center" w:pos="57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D0291E">
        <w:rPr>
          <w:rFonts w:ascii="Angsana New" w:hAnsi="Angsana New"/>
          <w:sz w:val="32"/>
          <w:szCs w:val="32"/>
        </w:rPr>
        <w:tab/>
      </w:r>
      <w:r w:rsidRPr="00D0291E">
        <w:rPr>
          <w:rFonts w:ascii="Angsana New" w:hAnsi="Angsana New" w:hint="cs"/>
          <w:sz w:val="32"/>
          <w:szCs w:val="32"/>
          <w:cs/>
        </w:rPr>
        <w:t>กองทุนฯ</w:t>
      </w:r>
      <w:r w:rsidR="00F56C7C">
        <w:rPr>
          <w:rFonts w:ascii="Angsana New" w:hAnsi="Angsana New"/>
          <w:sz w:val="32"/>
          <w:szCs w:val="32"/>
        </w:rPr>
        <w:t xml:space="preserve"> </w:t>
      </w:r>
      <w:r w:rsidR="00F56C7C">
        <w:rPr>
          <w:rFonts w:ascii="Angsana New" w:hAnsi="Angsana New" w:hint="cs"/>
          <w:sz w:val="32"/>
          <w:szCs w:val="32"/>
          <w:cs/>
        </w:rPr>
        <w:t>มี</w:t>
      </w:r>
      <w:r w:rsidRPr="00D0291E">
        <w:rPr>
          <w:rFonts w:ascii="Angsana New" w:hAnsi="Angsana New" w:hint="cs"/>
          <w:sz w:val="32"/>
          <w:szCs w:val="32"/>
          <w:cs/>
        </w:rPr>
        <w:t>เงินฝากประเภทออมทรัพย์</w:t>
      </w:r>
      <w:r w:rsidR="00F56C7C" w:rsidRPr="00D0291E">
        <w:rPr>
          <w:rFonts w:ascii="Angsana New" w:hAnsi="Angsana New" w:hint="cs"/>
          <w:sz w:val="32"/>
          <w:szCs w:val="32"/>
          <w:cs/>
        </w:rPr>
        <w:t>เพื่อใช้ในการดำเนินงาน</w:t>
      </w:r>
      <w:r w:rsidR="005E4E90" w:rsidRPr="00D0291E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477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599"/>
        <w:gridCol w:w="1303"/>
        <w:gridCol w:w="1400"/>
        <w:gridCol w:w="1398"/>
        <w:gridCol w:w="1400"/>
      </w:tblGrid>
      <w:tr w:rsidR="005E4E90" w:rsidRPr="00D0291E" w14:paraId="51666AAC" w14:textId="77777777" w:rsidTr="00283C59">
        <w:trPr>
          <w:cantSplit/>
        </w:trPr>
        <w:tc>
          <w:tcPr>
            <w:tcW w:w="1977" w:type="pct"/>
          </w:tcPr>
          <w:p w14:paraId="05542054" w14:textId="77777777" w:rsidR="005E4E90" w:rsidRPr="00D0291E" w:rsidRDefault="005E4E90" w:rsidP="00E1420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0291E">
              <w:rPr>
                <w:rFonts w:ascii="Angsana New" w:hAnsi="Angsana New"/>
                <w:sz w:val="32"/>
                <w:szCs w:val="32"/>
                <w:cs/>
              </w:rPr>
              <w:t>ธนาคาร</w:t>
            </w:r>
          </w:p>
        </w:tc>
        <w:tc>
          <w:tcPr>
            <w:tcW w:w="1485" w:type="pct"/>
            <w:gridSpan w:val="2"/>
          </w:tcPr>
          <w:p w14:paraId="0768F981" w14:textId="77777777" w:rsidR="005E4E90" w:rsidRPr="00D0291E" w:rsidRDefault="005E4E90" w:rsidP="00E1420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0291E">
              <w:rPr>
                <w:rFonts w:ascii="Angsana New" w:hAnsi="Angsana New"/>
                <w:sz w:val="32"/>
                <w:szCs w:val="32"/>
                <w:cs/>
              </w:rPr>
              <w:t>เงินต้น</w:t>
            </w:r>
          </w:p>
        </w:tc>
        <w:tc>
          <w:tcPr>
            <w:tcW w:w="1537" w:type="pct"/>
            <w:gridSpan w:val="2"/>
          </w:tcPr>
          <w:p w14:paraId="61388C2C" w14:textId="77777777" w:rsidR="005E4E90" w:rsidRPr="00D0291E" w:rsidRDefault="005E4E90" w:rsidP="00E1420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0291E">
              <w:rPr>
                <w:rFonts w:ascii="Angsana New" w:hAnsi="Angsana New"/>
                <w:sz w:val="32"/>
                <w:szCs w:val="32"/>
                <w:cs/>
              </w:rPr>
              <w:t>อัตราดอกเบี้ย</w:t>
            </w:r>
            <w:r w:rsidRPr="00D0291E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</w:tr>
      <w:tr w:rsidR="00ED25DA" w:rsidRPr="00D0291E" w14:paraId="6AE00D51" w14:textId="77777777" w:rsidTr="00283C59">
        <w:trPr>
          <w:cantSplit/>
        </w:trPr>
        <w:tc>
          <w:tcPr>
            <w:tcW w:w="1977" w:type="pct"/>
          </w:tcPr>
          <w:p w14:paraId="61171788" w14:textId="77777777" w:rsidR="00ED25DA" w:rsidRPr="00D0291E" w:rsidRDefault="00ED25DA" w:rsidP="00ED25DA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16" w:type="pct"/>
          </w:tcPr>
          <w:p w14:paraId="4DEEAE72" w14:textId="4BCC4DA9" w:rsidR="00ED25DA" w:rsidRPr="00AA0970" w:rsidRDefault="00ED25DA" w:rsidP="00ED25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AA0970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769" w:type="pct"/>
          </w:tcPr>
          <w:p w14:paraId="58A736C9" w14:textId="5E316F84" w:rsidR="00ED25DA" w:rsidRPr="00AA0970" w:rsidRDefault="00ED25DA" w:rsidP="00ED25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31 ธันวาคม </w:t>
            </w: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768" w:type="pct"/>
          </w:tcPr>
          <w:p w14:paraId="21EDA206" w14:textId="51A4828F" w:rsidR="00ED25DA" w:rsidRPr="00AA0970" w:rsidRDefault="00ED25DA" w:rsidP="00ED25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AA0970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769" w:type="pct"/>
          </w:tcPr>
          <w:p w14:paraId="346D9453" w14:textId="2F3197E5" w:rsidR="00ED25DA" w:rsidRPr="00AA0970" w:rsidRDefault="00ED25DA" w:rsidP="00ED25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31 ธันวาคม </w:t>
            </w: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ED25DA" w:rsidRPr="00D0291E" w14:paraId="06EEDC08" w14:textId="77777777" w:rsidTr="00283C59">
        <w:trPr>
          <w:cantSplit/>
        </w:trPr>
        <w:tc>
          <w:tcPr>
            <w:tcW w:w="1977" w:type="pct"/>
          </w:tcPr>
          <w:p w14:paraId="306BBC1C" w14:textId="77777777" w:rsidR="00ED25DA" w:rsidRPr="00D0291E" w:rsidRDefault="00ED25DA" w:rsidP="00ED25DA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16" w:type="pct"/>
          </w:tcPr>
          <w:p w14:paraId="301C565D" w14:textId="1D2B8199" w:rsidR="00ED25DA" w:rsidRPr="00D0291E" w:rsidRDefault="00ED25DA" w:rsidP="00ED25DA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0291E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D0291E">
              <w:rPr>
                <w:rFonts w:ascii="Angsana New" w:hAnsi="Angsana New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769" w:type="pct"/>
          </w:tcPr>
          <w:p w14:paraId="4A29FF9B" w14:textId="55A950D8" w:rsidR="00ED25DA" w:rsidRPr="00D0291E" w:rsidRDefault="00ED25DA" w:rsidP="00ED25DA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0291E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D0291E">
              <w:rPr>
                <w:rFonts w:ascii="Angsana New" w:hAnsi="Angsana New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768" w:type="pct"/>
          </w:tcPr>
          <w:p w14:paraId="483FC4A2" w14:textId="77777777" w:rsidR="00ED25DA" w:rsidRPr="00D0291E" w:rsidRDefault="00ED25DA" w:rsidP="00ED25DA">
            <w:pPr>
              <w:ind w:left="-27" w:right="-1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0291E">
              <w:rPr>
                <w:rFonts w:ascii="Angsana New" w:hAnsi="Angsana New" w:hint="cs"/>
                <w:sz w:val="32"/>
                <w:szCs w:val="32"/>
                <w:cs/>
              </w:rPr>
              <w:t>(ร้อยละต่อปี)</w:t>
            </w:r>
          </w:p>
        </w:tc>
        <w:tc>
          <w:tcPr>
            <w:tcW w:w="769" w:type="pct"/>
          </w:tcPr>
          <w:p w14:paraId="51676732" w14:textId="77777777" w:rsidR="00ED25DA" w:rsidRPr="00D0291E" w:rsidRDefault="00ED25DA" w:rsidP="00ED25DA">
            <w:pPr>
              <w:ind w:left="-27" w:right="-1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0291E">
              <w:rPr>
                <w:rFonts w:ascii="Angsana New" w:hAnsi="Angsana New" w:hint="cs"/>
                <w:sz w:val="32"/>
                <w:szCs w:val="32"/>
                <w:cs/>
              </w:rPr>
              <w:t>(ร้อยละต่อปี)</w:t>
            </w:r>
          </w:p>
        </w:tc>
      </w:tr>
      <w:tr w:rsidR="00ED25DA" w:rsidRPr="00D0291E" w14:paraId="64B96ADC" w14:textId="77777777" w:rsidTr="00283C59">
        <w:trPr>
          <w:cantSplit/>
          <w:trHeight w:val="324"/>
        </w:trPr>
        <w:tc>
          <w:tcPr>
            <w:tcW w:w="1977" w:type="pct"/>
          </w:tcPr>
          <w:p w14:paraId="147BE3D8" w14:textId="77777777" w:rsidR="00ED25DA" w:rsidRPr="00D0291E" w:rsidRDefault="00ED25DA" w:rsidP="00ED25DA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0291E">
              <w:rPr>
                <w:rFonts w:ascii="Angsana New" w:hAnsi="Angsana New" w:hint="cs"/>
                <w:sz w:val="32"/>
                <w:szCs w:val="32"/>
                <w:cs/>
              </w:rPr>
              <w:t>ธนาคารกสิกรไทย จำกัด (มหาชน)</w:t>
            </w:r>
          </w:p>
        </w:tc>
        <w:tc>
          <w:tcPr>
            <w:tcW w:w="716" w:type="pct"/>
          </w:tcPr>
          <w:p w14:paraId="6FE08D23" w14:textId="6FDDC54F" w:rsidR="00ED25DA" w:rsidRPr="00F94D4A" w:rsidRDefault="00ED25DA" w:rsidP="00ED25DA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4045A0">
              <w:rPr>
                <w:rFonts w:ascii="Angsana New" w:hAnsi="Angsana New"/>
                <w:sz w:val="32"/>
                <w:szCs w:val="32"/>
              </w:rPr>
              <w:t>887.0</w:t>
            </w:r>
          </w:p>
        </w:tc>
        <w:tc>
          <w:tcPr>
            <w:tcW w:w="769" w:type="pct"/>
          </w:tcPr>
          <w:p w14:paraId="14937659" w14:textId="6FB29BFB" w:rsidR="00ED25DA" w:rsidRPr="00F94D4A" w:rsidRDefault="00ED25DA" w:rsidP="00ED25DA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94D4A">
              <w:rPr>
                <w:rFonts w:ascii="Angsana New" w:hAnsi="Angsana New"/>
                <w:sz w:val="32"/>
                <w:szCs w:val="32"/>
              </w:rPr>
              <w:t>100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.3</w:t>
            </w:r>
          </w:p>
        </w:tc>
        <w:tc>
          <w:tcPr>
            <w:tcW w:w="768" w:type="pct"/>
          </w:tcPr>
          <w:p w14:paraId="782FE6E8" w14:textId="7117DF49" w:rsidR="00ED25DA" w:rsidRPr="00F94D4A" w:rsidRDefault="00ED25DA" w:rsidP="00ED25DA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27A">
              <w:rPr>
                <w:rFonts w:ascii="Angsana New" w:hAnsi="Angsana New"/>
                <w:sz w:val="32"/>
                <w:szCs w:val="32"/>
              </w:rPr>
              <w:t>0.25</w:t>
            </w:r>
          </w:p>
        </w:tc>
        <w:tc>
          <w:tcPr>
            <w:tcW w:w="769" w:type="pct"/>
          </w:tcPr>
          <w:p w14:paraId="60BA436C" w14:textId="61E6C319" w:rsidR="00ED25DA" w:rsidRPr="00D0291E" w:rsidRDefault="00ED25DA" w:rsidP="00ED25DA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94D4A">
              <w:rPr>
                <w:rFonts w:ascii="Angsana New" w:hAnsi="Angsana New"/>
                <w:sz w:val="32"/>
                <w:szCs w:val="32"/>
              </w:rPr>
              <w:t>0.40</w:t>
            </w:r>
          </w:p>
        </w:tc>
      </w:tr>
    </w:tbl>
    <w:p w14:paraId="6C28CC73" w14:textId="4BDC6A95" w:rsidR="000F194C" w:rsidRPr="00C058DE" w:rsidRDefault="00427CEB" w:rsidP="00207E2B">
      <w:pPr>
        <w:pStyle w:val="Heading1"/>
        <w:rPr>
          <w:cs/>
        </w:rPr>
      </w:pPr>
      <w:r>
        <w:t>7</w:t>
      </w:r>
      <w:r w:rsidR="00460835" w:rsidRPr="00C058DE">
        <w:t>.</w:t>
      </w:r>
      <w:r w:rsidR="00460835" w:rsidRPr="00C058DE">
        <w:tab/>
      </w:r>
      <w:r w:rsidR="000F194C" w:rsidRPr="00941D8B">
        <w:rPr>
          <w:cs/>
        </w:rPr>
        <w:t>ค่าใช้จ่ายรอตัดบัญชี</w:t>
      </w:r>
    </w:p>
    <w:p w14:paraId="74384133" w14:textId="3529145D" w:rsidR="000F194C" w:rsidRPr="00941D8B" w:rsidRDefault="000F194C" w:rsidP="000F194C">
      <w:pPr>
        <w:pStyle w:val="a"/>
        <w:tabs>
          <w:tab w:val="right" w:pos="1089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  <w:cs/>
          <w:lang w:val="en-US"/>
        </w:rPr>
      </w:pPr>
      <w:r w:rsidRPr="00941D8B">
        <w:rPr>
          <w:rFonts w:ascii="Angsana New" w:hAnsi="Angsana New" w:cs="Angsana New"/>
          <w:sz w:val="32"/>
          <w:szCs w:val="32"/>
          <w:cs/>
          <w:lang w:val="en-US"/>
        </w:rPr>
        <w:t>รายการเคลื่อนไหวของค่าใช้จ่ายรอตัดบัญชีสำหรับ</w:t>
      </w:r>
      <w:r w:rsidR="00C64590">
        <w:rPr>
          <w:rFonts w:ascii="Angsana New" w:hAnsi="Angsana New" w:cs="Angsana New" w:hint="cs"/>
          <w:sz w:val="32"/>
          <w:szCs w:val="32"/>
          <w:cs/>
          <w:lang w:val="en-US"/>
        </w:rPr>
        <w:t>งวดหกเดือน</w:t>
      </w:r>
      <w:r w:rsidR="00C058DE">
        <w:rPr>
          <w:rFonts w:ascii="Angsana New" w:hAnsi="Angsana New" w:cs="Angsana New" w:hint="cs"/>
          <w:sz w:val="32"/>
          <w:szCs w:val="32"/>
          <w:cs/>
          <w:lang w:val="en-US"/>
        </w:rPr>
        <w:t xml:space="preserve">สิ้นสุด </w:t>
      </w:r>
      <w:r w:rsidRPr="00941D8B">
        <w:rPr>
          <w:rFonts w:ascii="Angsana New" w:hAnsi="Angsana New" w:cs="Angsana New"/>
          <w:sz w:val="32"/>
          <w:szCs w:val="32"/>
          <w:cs/>
          <w:lang w:val="en-US"/>
        </w:rPr>
        <w:t xml:space="preserve">วันที่ </w:t>
      </w:r>
      <w:r w:rsidR="00C64590">
        <w:rPr>
          <w:rFonts w:ascii="Angsana New" w:hAnsi="Angsana New" w:cs="Angsana New"/>
          <w:sz w:val="32"/>
          <w:szCs w:val="32"/>
          <w:lang w:val="en-US"/>
        </w:rPr>
        <w:t>30</w:t>
      </w:r>
      <w:r w:rsidR="00C64590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มิถุนายน</w:t>
      </w:r>
      <w:r w:rsidR="00C64590">
        <w:rPr>
          <w:rFonts w:ascii="Angsana New" w:hAnsi="Angsana New" w:cs="Angsana New"/>
          <w:sz w:val="32"/>
          <w:szCs w:val="32"/>
          <w:lang w:val="en-US"/>
        </w:rPr>
        <w:t xml:space="preserve"> 2568</w:t>
      </w:r>
      <w:r w:rsidRPr="00941D8B">
        <w:rPr>
          <w:rFonts w:ascii="Angsana New" w:hAnsi="Angsana New" w:cs="Angsana New"/>
          <w:sz w:val="32"/>
          <w:szCs w:val="32"/>
          <w:lang w:val="en-US"/>
        </w:rPr>
        <w:t xml:space="preserve"> </w:t>
      </w:r>
      <w:r w:rsidRPr="00941D8B">
        <w:rPr>
          <w:rFonts w:ascii="Angsana New" w:hAnsi="Angsana New" w:cs="Angsana New"/>
          <w:sz w:val="32"/>
          <w:szCs w:val="32"/>
          <w:cs/>
          <w:lang w:val="en-US"/>
        </w:rPr>
        <w:t>มีดังต่อไปนี้</w:t>
      </w:r>
    </w:p>
    <w:tbl>
      <w:tblPr>
        <w:tblW w:w="909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6930"/>
        <w:gridCol w:w="2160"/>
      </w:tblGrid>
      <w:tr w:rsidR="000F194C" w:rsidRPr="00C058DE" w14:paraId="6B8E179F" w14:textId="77777777" w:rsidTr="00C77B04">
        <w:tc>
          <w:tcPr>
            <w:tcW w:w="6930" w:type="dxa"/>
            <w:vAlign w:val="bottom"/>
          </w:tcPr>
          <w:p w14:paraId="2D2A313F" w14:textId="77777777" w:rsidR="000F194C" w:rsidRPr="00941D8B" w:rsidRDefault="000F194C" w:rsidP="00C77B04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160" w:type="dxa"/>
            <w:vAlign w:val="bottom"/>
          </w:tcPr>
          <w:p w14:paraId="46B01122" w14:textId="77777777" w:rsidR="000F194C" w:rsidRPr="00941D8B" w:rsidRDefault="000F194C" w:rsidP="00C77B04">
            <w:pPr>
              <w:pStyle w:val="BodyTextIndent"/>
              <w:spacing w:after="0"/>
              <w:ind w:left="0" w:right="-7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41D8B">
              <w:rPr>
                <w:rFonts w:ascii="Angsana New" w:hAnsi="Angsana New"/>
                <w:sz w:val="32"/>
                <w:szCs w:val="32"/>
                <w:cs/>
                <w:lang w:val="en-GB"/>
              </w:rPr>
              <w:t>(หน่วย</w:t>
            </w:r>
            <w:r w:rsidRPr="00941D8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41D8B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941D8B">
              <w:rPr>
                <w:rFonts w:ascii="Angsana New" w:hAnsi="Angsana New"/>
                <w:sz w:val="32"/>
                <w:szCs w:val="32"/>
                <w:cs/>
                <w:lang w:val="en-GB"/>
              </w:rPr>
              <w:t>)</w:t>
            </w:r>
          </w:p>
        </w:tc>
      </w:tr>
      <w:tr w:rsidR="000F194C" w:rsidRPr="00FB159E" w14:paraId="2C9C5AF3" w14:textId="77777777" w:rsidTr="000D52B0">
        <w:tc>
          <w:tcPr>
            <w:tcW w:w="6930" w:type="dxa"/>
          </w:tcPr>
          <w:p w14:paraId="452D1989" w14:textId="77777777" w:rsidR="000F194C" w:rsidRPr="00FB159E" w:rsidRDefault="000F194C" w:rsidP="00E22331">
            <w:pPr>
              <w:tabs>
                <w:tab w:val="right" w:pos="7200"/>
                <w:tab w:val="right" w:pos="900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FB159E">
              <w:rPr>
                <w:rFonts w:ascii="Angsana New" w:hAnsi="Angsana New"/>
                <w:sz w:val="32"/>
                <w:szCs w:val="32"/>
                <w:cs/>
                <w:lang w:val="th-TH"/>
              </w:rPr>
              <w:t>ยอดยกมาต้นงวด</w:t>
            </w:r>
          </w:p>
        </w:tc>
        <w:tc>
          <w:tcPr>
            <w:tcW w:w="2160" w:type="dxa"/>
            <w:vAlign w:val="bottom"/>
          </w:tcPr>
          <w:p w14:paraId="6E397076" w14:textId="585FE5B9" w:rsidR="000F194C" w:rsidRPr="00FB159E" w:rsidRDefault="003A1A48" w:rsidP="006243EB">
            <w:pPr>
              <w:tabs>
                <w:tab w:val="decimal" w:pos="1267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B159E">
              <w:rPr>
                <w:rFonts w:ascii="Angsana New" w:hAnsi="Angsana New"/>
                <w:sz w:val="30"/>
                <w:szCs w:val="30"/>
              </w:rPr>
              <w:t>336,162</w:t>
            </w:r>
          </w:p>
        </w:tc>
      </w:tr>
      <w:tr w:rsidR="00F87FD7" w:rsidRPr="00FB159E" w14:paraId="5F3BA882" w14:textId="77777777">
        <w:tc>
          <w:tcPr>
            <w:tcW w:w="6930" w:type="dxa"/>
          </w:tcPr>
          <w:p w14:paraId="24EFE51A" w14:textId="77777777" w:rsidR="00F87FD7" w:rsidRPr="00FB159E" w:rsidRDefault="00F87FD7" w:rsidP="00F87FD7">
            <w:pPr>
              <w:tabs>
                <w:tab w:val="right" w:pos="7200"/>
                <w:tab w:val="right" w:pos="9000"/>
              </w:tabs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FB159E">
              <w:rPr>
                <w:rFonts w:ascii="Angsana New" w:hAnsi="Angsana New"/>
                <w:sz w:val="32"/>
                <w:szCs w:val="32"/>
                <w:cs/>
                <w:lang w:val="th-TH"/>
              </w:rPr>
              <w:t>ตัดจำหน่ายระหว่างงวด</w:t>
            </w:r>
          </w:p>
        </w:tc>
        <w:tc>
          <w:tcPr>
            <w:tcW w:w="2160" w:type="dxa"/>
          </w:tcPr>
          <w:p w14:paraId="2234D0D1" w14:textId="3F7F5220" w:rsidR="00F87FD7" w:rsidRPr="00CC313B" w:rsidRDefault="00F87FD7" w:rsidP="00F87FD7">
            <w:pPr>
              <w:pBdr>
                <w:bottom w:val="single" w:sz="4" w:space="1" w:color="auto"/>
              </w:pBdr>
              <w:tabs>
                <w:tab w:val="decimal" w:pos="1267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C313B">
              <w:rPr>
                <w:rFonts w:asciiTheme="majorBidi" w:hAnsiTheme="majorBidi" w:cstheme="majorBidi"/>
                <w:sz w:val="30"/>
                <w:szCs w:val="30"/>
              </w:rPr>
              <w:t xml:space="preserve"> (216,513)</w:t>
            </w:r>
          </w:p>
        </w:tc>
      </w:tr>
      <w:tr w:rsidR="00F87FD7" w:rsidRPr="00C058DE" w14:paraId="7FF88250" w14:textId="77777777">
        <w:tc>
          <w:tcPr>
            <w:tcW w:w="6930" w:type="dxa"/>
          </w:tcPr>
          <w:p w14:paraId="0EBC611D" w14:textId="77777777" w:rsidR="00F87FD7" w:rsidRPr="00FB159E" w:rsidRDefault="00F87FD7" w:rsidP="00F87FD7">
            <w:pPr>
              <w:tabs>
                <w:tab w:val="right" w:pos="7200"/>
                <w:tab w:val="right" w:pos="9000"/>
              </w:tabs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FB159E">
              <w:rPr>
                <w:rFonts w:ascii="Angsana New" w:hAnsi="Angsana New"/>
                <w:sz w:val="32"/>
                <w:szCs w:val="32"/>
                <w:cs/>
                <w:lang w:val="th-TH"/>
              </w:rPr>
              <w:t>ยอดยกไปปลายงวด</w:t>
            </w:r>
          </w:p>
        </w:tc>
        <w:tc>
          <w:tcPr>
            <w:tcW w:w="2160" w:type="dxa"/>
          </w:tcPr>
          <w:p w14:paraId="6BE65FDD" w14:textId="127E6AE6" w:rsidR="00F87FD7" w:rsidRPr="00CC313B" w:rsidRDefault="00F87FD7" w:rsidP="00F87FD7">
            <w:pPr>
              <w:pBdr>
                <w:bottom w:val="double" w:sz="4" w:space="1" w:color="auto"/>
              </w:pBdr>
              <w:tabs>
                <w:tab w:val="decimal" w:pos="1267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C313B">
              <w:rPr>
                <w:rFonts w:asciiTheme="majorBidi" w:hAnsiTheme="majorBidi" w:cstheme="majorBidi"/>
                <w:sz w:val="30"/>
                <w:szCs w:val="30"/>
              </w:rPr>
              <w:t xml:space="preserve"> 119,649 </w:t>
            </w:r>
          </w:p>
        </w:tc>
      </w:tr>
    </w:tbl>
    <w:p w14:paraId="68F8CBBB" w14:textId="54108BE8" w:rsidR="00855564" w:rsidRPr="00D0291E" w:rsidRDefault="00427CEB" w:rsidP="00207E2B">
      <w:pPr>
        <w:pStyle w:val="Heading1"/>
      </w:pPr>
      <w:r w:rsidRPr="005C45B5">
        <w:t>8</w:t>
      </w:r>
      <w:r w:rsidR="00855564" w:rsidRPr="005C45B5">
        <w:t>.</w:t>
      </w:r>
      <w:r w:rsidR="00855564" w:rsidRPr="005C45B5">
        <w:tab/>
      </w:r>
      <w:r w:rsidR="00855564" w:rsidRPr="005C45B5">
        <w:rPr>
          <w:cs/>
        </w:rPr>
        <w:t>รายการ</w:t>
      </w:r>
      <w:r w:rsidR="005467D8" w:rsidRPr="005C45B5">
        <w:rPr>
          <w:rFonts w:hint="cs"/>
          <w:cs/>
        </w:rPr>
        <w:t>กำไร</w:t>
      </w:r>
      <w:r w:rsidR="00440771" w:rsidRPr="005C45B5">
        <w:t xml:space="preserve"> </w:t>
      </w:r>
      <w:r w:rsidR="005467D8" w:rsidRPr="005C45B5">
        <w:rPr>
          <w:rFonts w:hint="cs"/>
          <w:cs/>
        </w:rPr>
        <w:t>(</w:t>
      </w:r>
      <w:r w:rsidR="00EE2FD6" w:rsidRPr="005C45B5">
        <w:rPr>
          <w:rFonts w:hint="cs"/>
          <w:cs/>
        </w:rPr>
        <w:t>ขาดทุน</w:t>
      </w:r>
      <w:r w:rsidR="005467D8" w:rsidRPr="005C45B5">
        <w:rPr>
          <w:rFonts w:hint="cs"/>
          <w:cs/>
        </w:rPr>
        <w:t>)</w:t>
      </w:r>
      <w:r w:rsidR="00440771" w:rsidRPr="005C45B5">
        <w:t xml:space="preserve"> </w:t>
      </w:r>
      <w:r w:rsidR="00855564" w:rsidRPr="005C45B5">
        <w:rPr>
          <w:cs/>
        </w:rPr>
        <w:t>สุทธิที่ยังไม่เกิดขึ้นจากเงินลงทุน</w:t>
      </w:r>
      <w:r w:rsidR="002A3AF5">
        <w:rPr>
          <w:rFonts w:ascii="Angsana New" w:hAnsi="Angsana New" w:hint="cs"/>
          <w:cs/>
        </w:rPr>
        <w:t>และสัญญาอนุพันธ์</w:t>
      </w:r>
    </w:p>
    <w:p w14:paraId="2BACB7CD" w14:textId="645ABAF8" w:rsidR="00855564" w:rsidRPr="00D0291E" w:rsidRDefault="00855564" w:rsidP="00855564">
      <w:pPr>
        <w:spacing w:before="120" w:after="120"/>
        <w:ind w:left="360" w:hanging="360"/>
        <w:jc w:val="right"/>
        <w:rPr>
          <w:rFonts w:ascii="Angsana New" w:hAnsi="Angsana New"/>
          <w:sz w:val="30"/>
          <w:szCs w:val="30"/>
        </w:rPr>
      </w:pPr>
      <w:r w:rsidRPr="00D0291E">
        <w:rPr>
          <w:rFonts w:ascii="Angsana New" w:hAnsi="Angsana New"/>
          <w:sz w:val="32"/>
          <w:szCs w:val="32"/>
        </w:rPr>
        <w:tab/>
      </w:r>
      <w:r w:rsidRPr="00D0291E">
        <w:rPr>
          <w:rFonts w:ascii="Angsana New" w:hAnsi="Angsana New"/>
          <w:sz w:val="32"/>
          <w:szCs w:val="32"/>
        </w:rPr>
        <w:tab/>
      </w:r>
      <w:r w:rsidRPr="00D0291E">
        <w:rPr>
          <w:rFonts w:ascii="Angsana New" w:hAnsi="Angsana New" w:hint="cs"/>
          <w:sz w:val="30"/>
          <w:szCs w:val="30"/>
          <w:cs/>
        </w:rPr>
        <w:t>(หน่วย</w:t>
      </w:r>
      <w:r w:rsidRPr="00D0291E">
        <w:rPr>
          <w:rFonts w:ascii="Angsana New" w:hAnsi="Angsana New"/>
          <w:sz w:val="30"/>
          <w:szCs w:val="30"/>
        </w:rPr>
        <w:t>:</w:t>
      </w:r>
      <w:r w:rsidRPr="00D0291E">
        <w:rPr>
          <w:rFonts w:ascii="Angsana New" w:hAnsi="Angsana New" w:hint="cs"/>
          <w:sz w:val="30"/>
          <w:szCs w:val="30"/>
          <w:cs/>
        </w:rPr>
        <w:t xml:space="preserve"> </w:t>
      </w:r>
      <w:r w:rsidR="00C64590">
        <w:rPr>
          <w:rFonts w:ascii="Angsana New" w:hAnsi="Angsana New" w:hint="cs"/>
          <w:sz w:val="30"/>
          <w:szCs w:val="30"/>
          <w:cs/>
        </w:rPr>
        <w:t>พัน</w:t>
      </w:r>
      <w:r w:rsidRPr="00D0291E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0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5760"/>
        <w:gridCol w:w="18"/>
        <w:gridCol w:w="1692"/>
        <w:gridCol w:w="1530"/>
      </w:tblGrid>
      <w:tr w:rsidR="00427CEB" w:rsidRPr="00FA1E22" w14:paraId="31D9A9BC" w14:textId="77777777" w:rsidTr="00E474F4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7F2626DE" w14:textId="77777777" w:rsidR="00427CEB" w:rsidRPr="00FA1E22" w:rsidRDefault="00427CEB">
            <w:pPr>
              <w:ind w:left="180" w:hanging="18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AE1146" w14:textId="77777777" w:rsidR="00427CEB" w:rsidRPr="00FA1E22" w:rsidRDefault="00427CEB">
            <w:pP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A1E22">
              <w:rPr>
                <w:rFonts w:ascii="Angsana New" w:hAnsi="Angsana New" w:hint="cs"/>
                <w:sz w:val="32"/>
                <w:szCs w:val="32"/>
                <w:cs/>
              </w:rPr>
              <w:t>สำหรับงวดหกเดือน</w:t>
            </w:r>
          </w:p>
        </w:tc>
      </w:tr>
      <w:tr w:rsidR="00427CEB" w:rsidRPr="00FA1E22" w14:paraId="5EF4C838" w14:textId="77777777" w:rsidTr="00E474F4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06515C27" w14:textId="77777777" w:rsidR="00427CEB" w:rsidRPr="00FA1E22" w:rsidRDefault="00427CEB">
            <w:pPr>
              <w:ind w:left="180" w:hanging="18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90940" w14:textId="77777777" w:rsidR="00427CEB" w:rsidRPr="00FA1E22" w:rsidRDefault="00427CEB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A1E22">
              <w:rPr>
                <w:rFonts w:ascii="Angsana New" w:hAnsi="Angsana New" w:hint="cs"/>
                <w:sz w:val="32"/>
                <w:szCs w:val="32"/>
                <w:cs/>
              </w:rPr>
              <w:t xml:space="preserve">สิ้นสุดวันที่ </w:t>
            </w:r>
            <w:r w:rsidRPr="00FA1E22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FA1E22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427CEB" w:rsidRPr="00FA1E22" w14:paraId="59181FF9" w14:textId="77777777" w:rsidTr="00E474F4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6FB202CE" w14:textId="77777777" w:rsidR="00427CEB" w:rsidRPr="00FA1E22" w:rsidRDefault="00427CEB">
            <w:pPr>
              <w:ind w:left="180" w:hanging="180"/>
              <w:rPr>
                <w:rFonts w:ascii="Angsana New" w:hAnsi="Angsana New"/>
                <w:sz w:val="32"/>
                <w:szCs w:val="32"/>
              </w:rPr>
            </w:pPr>
            <w:r w:rsidRPr="00FA1E22">
              <w:rPr>
                <w:rFonts w:ascii="Angsana New" w:hAnsi="Angsana New" w:hint="cs"/>
                <w:sz w:val="32"/>
                <w:szCs w:val="32"/>
                <w:cs/>
              </w:rPr>
              <w:tab/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27959" w14:textId="77777777" w:rsidR="00427CEB" w:rsidRPr="00FA1E22" w:rsidRDefault="00427CEB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495FD03" w14:textId="77777777" w:rsidR="00427CEB" w:rsidRPr="00FA1E22" w:rsidRDefault="00427CEB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2567</w:t>
            </w:r>
          </w:p>
        </w:tc>
      </w:tr>
      <w:tr w:rsidR="00702609" w:rsidRPr="00D0291E" w14:paraId="04E7CFA1" w14:textId="01B6ABCB" w:rsidTr="00E474F4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3A523" w14:textId="37FF7E87" w:rsidR="00702609" w:rsidRPr="00D0291E" w:rsidRDefault="00702609" w:rsidP="00702609">
            <w:pPr>
              <w:spacing w:line="440" w:lineRule="exact"/>
              <w:ind w:left="180" w:right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0291E">
              <w:rPr>
                <w:rFonts w:ascii="Angsana New" w:hAnsi="Angsana New"/>
                <w:sz w:val="30"/>
                <w:szCs w:val="30"/>
                <w:cs/>
              </w:rPr>
              <w:t>โอนกลับรายการ</w:t>
            </w:r>
            <w:r w:rsidRPr="00D0291E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D0291E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 ณ วันต้น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5F162C64" w14:textId="3487CEB3" w:rsidR="00702609" w:rsidRPr="005C45B5" w:rsidRDefault="00702609" w:rsidP="00702609">
            <w:pPr>
              <w:tabs>
                <w:tab w:val="decimal" w:pos="1510"/>
              </w:tabs>
              <w:spacing w:line="440" w:lineRule="exact"/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5F30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956AD5" w:rsidRPr="005F30D8">
              <w:rPr>
                <w:rFonts w:asciiTheme="majorBidi" w:hAnsiTheme="majorBidi" w:cstheme="majorBidi"/>
                <w:sz w:val="30"/>
                <w:szCs w:val="30"/>
              </w:rPr>
              <w:t>(39</w:t>
            </w:r>
            <w:r w:rsidR="00956AD5" w:rsidRPr="00E474F4">
              <w:rPr>
                <w:rFonts w:asciiTheme="majorBidi" w:hAnsiTheme="majorBidi" w:cstheme="majorBidi"/>
                <w:sz w:val="30"/>
                <w:szCs w:val="30"/>
              </w:rPr>
              <w:t>,185,292)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E92F76" w14:textId="7E5C0BAD" w:rsidR="00702609" w:rsidRPr="00427CEB" w:rsidRDefault="00702609" w:rsidP="00702609">
            <w:pPr>
              <w:tabs>
                <w:tab w:val="decimal" w:pos="1510"/>
              </w:tabs>
              <w:spacing w:line="440" w:lineRule="exact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CEB">
              <w:rPr>
                <w:rFonts w:asciiTheme="majorBidi" w:hAnsiTheme="majorBidi" w:cstheme="majorBidi"/>
                <w:sz w:val="30"/>
                <w:szCs w:val="30"/>
              </w:rPr>
              <w:t xml:space="preserve"> (47,564,974)</w:t>
            </w:r>
          </w:p>
        </w:tc>
      </w:tr>
      <w:tr w:rsidR="00702609" w:rsidRPr="00D0291E" w14:paraId="01BEFD53" w14:textId="27CE9BDC" w:rsidTr="00E474F4">
        <w:trPr>
          <w:trHeight w:val="171"/>
        </w:trPr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50983" w14:textId="01534916" w:rsidR="00702609" w:rsidRPr="00D0291E" w:rsidRDefault="00702609" w:rsidP="00D22C63">
            <w:pPr>
              <w:spacing w:line="440" w:lineRule="exact"/>
              <w:ind w:left="430" w:right="162" w:hanging="270"/>
              <w:rPr>
                <w:rFonts w:ascii="Angsana New" w:hAnsi="Angsana New"/>
                <w:sz w:val="30"/>
                <w:szCs w:val="30"/>
              </w:rPr>
            </w:pPr>
            <w:r w:rsidRPr="00D0291E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D22C63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D22C63">
              <w:rPr>
                <w:rFonts w:ascii="Angsana New" w:hAnsi="Angsana New" w:hint="cs"/>
                <w:sz w:val="30"/>
                <w:szCs w:val="30"/>
                <w:cs/>
              </w:rPr>
              <w:t xml:space="preserve">ขาดทุน) </w:t>
            </w:r>
            <w:r w:rsidRPr="00D0291E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ที่ยังไม่เกิดขึ้นของเงินลงทุน</w:t>
            </w:r>
            <w:r w:rsidR="00ED6FC3" w:rsidRPr="00912BA7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="00ED6FC3" w:rsidRPr="00912BA7">
              <w:rPr>
                <w:rFonts w:ascii="Angsana New" w:hAnsi="Angsana New"/>
                <w:sz w:val="30"/>
                <w:szCs w:val="30"/>
                <w:cs/>
              </w:rPr>
              <w:t>สัญญาอนุพันธ์</w:t>
            </w:r>
            <w:r w:rsidRPr="00D0291E">
              <w:rPr>
                <w:rFonts w:ascii="Angsana New" w:hAnsi="Angsana New"/>
                <w:sz w:val="30"/>
                <w:szCs w:val="30"/>
                <w:cs/>
              </w:rPr>
              <w:t>ที่คงเหลือ</w:t>
            </w:r>
            <w:r w:rsidR="00912BA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0291E">
              <w:rPr>
                <w:rFonts w:ascii="Angsana New" w:hAnsi="Angsana New"/>
                <w:sz w:val="30"/>
                <w:szCs w:val="30"/>
                <w:cs/>
              </w:rPr>
              <w:t>ณ</w:t>
            </w:r>
            <w:r w:rsidRPr="00D0291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D0291E">
              <w:rPr>
                <w:rFonts w:ascii="Angsana New" w:hAnsi="Angsana New"/>
                <w:sz w:val="30"/>
                <w:szCs w:val="30"/>
                <w:cs/>
              </w:rPr>
              <w:t>วันสิ้น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182723C7" w14:textId="77777777" w:rsidR="00CE13A1" w:rsidRDefault="00702609" w:rsidP="00702609">
            <w:pPr>
              <w:pBdr>
                <w:bottom w:val="single" w:sz="4" w:space="1" w:color="auto"/>
              </w:pBdr>
              <w:tabs>
                <w:tab w:val="decimal" w:pos="1510"/>
              </w:tabs>
              <w:spacing w:line="440" w:lineRule="exact"/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5C45B5">
              <w:rPr>
                <w:rFonts w:asciiTheme="majorBidi" w:hAnsiTheme="majorBidi" w:cstheme="majorBidi"/>
                <w:sz w:val="30"/>
                <w:szCs w:val="30"/>
                <w:highlight w:val="yellow"/>
              </w:rPr>
              <w:t xml:space="preserve"> </w:t>
            </w:r>
          </w:p>
          <w:p w14:paraId="719EE45E" w14:textId="591179B9" w:rsidR="00702609" w:rsidRPr="005C45B5" w:rsidRDefault="00876BAB" w:rsidP="00702609">
            <w:pPr>
              <w:pBdr>
                <w:bottom w:val="single" w:sz="4" w:space="1" w:color="auto"/>
              </w:pBdr>
              <w:tabs>
                <w:tab w:val="decimal" w:pos="1510"/>
              </w:tabs>
              <w:spacing w:line="440" w:lineRule="exact"/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E474F4">
              <w:rPr>
                <w:rFonts w:asciiTheme="majorBidi" w:hAnsiTheme="majorBidi" w:cstheme="majorBidi"/>
                <w:sz w:val="30"/>
                <w:szCs w:val="30"/>
              </w:rPr>
              <w:t>(13,514,283)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E172C" w14:textId="1EE9DEB7" w:rsidR="00702609" w:rsidRPr="00427CEB" w:rsidRDefault="00702609" w:rsidP="00702609">
            <w:pPr>
              <w:pBdr>
                <w:bottom w:val="single" w:sz="4" w:space="1" w:color="auto"/>
              </w:pBdr>
              <w:tabs>
                <w:tab w:val="decimal" w:pos="1510"/>
              </w:tabs>
              <w:spacing w:line="440" w:lineRule="exact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CEB">
              <w:rPr>
                <w:rFonts w:asciiTheme="majorBidi" w:hAnsiTheme="majorBidi" w:cstheme="majorBidi"/>
                <w:sz w:val="30"/>
                <w:szCs w:val="30"/>
              </w:rPr>
              <w:t xml:space="preserve"> 28,005,016 </w:t>
            </w:r>
          </w:p>
        </w:tc>
      </w:tr>
      <w:tr w:rsidR="00702609" w:rsidRPr="00D0291E" w14:paraId="1AD7685A" w14:textId="350BBB11" w:rsidTr="00E474F4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60820" w14:textId="686E773E" w:rsidR="00912BA7" w:rsidRDefault="00702609" w:rsidP="00912BA7">
            <w:pPr>
              <w:spacing w:line="440" w:lineRule="exact"/>
              <w:ind w:left="430" w:right="162" w:hanging="27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0291E">
              <w:rPr>
                <w:rFonts w:ascii="Angsana New" w:hAnsi="Angsana New"/>
                <w:sz w:val="30"/>
                <w:szCs w:val="30"/>
                <w:cs/>
              </w:rPr>
              <w:t>รวมรายการ</w:t>
            </w:r>
            <w:r w:rsidRPr="00D0291E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D0291E">
              <w:rPr>
                <w:rFonts w:ascii="Angsana New" w:hAnsi="Angsana New"/>
                <w:sz w:val="30"/>
                <w:szCs w:val="30"/>
                <w:cs/>
              </w:rPr>
              <w:t>สุทธิที่ยังไม่เกิดขึ้นจา</w:t>
            </w:r>
            <w:r w:rsidRPr="00D0291E">
              <w:rPr>
                <w:rFonts w:ascii="Angsana New" w:hAnsi="Angsana New" w:hint="cs"/>
                <w:sz w:val="30"/>
                <w:szCs w:val="30"/>
                <w:cs/>
              </w:rPr>
              <w:t>ก</w:t>
            </w:r>
            <w:r w:rsidRPr="00D0291E">
              <w:rPr>
                <w:rFonts w:ascii="Angsana New" w:hAnsi="Angsana New"/>
                <w:sz w:val="30"/>
                <w:szCs w:val="30"/>
                <w:cs/>
              </w:rPr>
              <w:t>เงินลงทุน</w:t>
            </w:r>
          </w:p>
          <w:p w14:paraId="1708F9E6" w14:textId="1C4CB7DB" w:rsidR="00702609" w:rsidRPr="00D0291E" w:rsidRDefault="00ED6FC3" w:rsidP="00137804">
            <w:pPr>
              <w:spacing w:line="440" w:lineRule="exact"/>
              <w:ind w:left="430" w:right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12BA7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912BA7">
              <w:rPr>
                <w:rFonts w:ascii="Angsana New" w:hAnsi="Angsana New"/>
                <w:sz w:val="30"/>
                <w:szCs w:val="30"/>
                <w:cs/>
              </w:rPr>
              <w:t>สัญญาอนุพันธ์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6A184749" w14:textId="77777777" w:rsidR="00EC6A55" w:rsidRDefault="00702609" w:rsidP="00702609">
            <w:pPr>
              <w:pBdr>
                <w:bottom w:val="double" w:sz="4" w:space="1" w:color="auto"/>
              </w:pBdr>
              <w:tabs>
                <w:tab w:val="decimal" w:pos="1510"/>
              </w:tabs>
              <w:spacing w:line="440" w:lineRule="exact"/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5C45B5">
              <w:rPr>
                <w:rFonts w:asciiTheme="majorBidi" w:hAnsiTheme="majorBidi" w:cstheme="majorBidi"/>
                <w:sz w:val="30"/>
                <w:szCs w:val="30"/>
                <w:highlight w:val="yellow"/>
              </w:rPr>
              <w:t xml:space="preserve"> </w:t>
            </w:r>
          </w:p>
          <w:p w14:paraId="16DD6C61" w14:textId="0E77A01A" w:rsidR="00702609" w:rsidRPr="005C45B5" w:rsidRDefault="00B032D6" w:rsidP="00702609">
            <w:pPr>
              <w:pBdr>
                <w:bottom w:val="double" w:sz="4" w:space="1" w:color="auto"/>
              </w:pBdr>
              <w:tabs>
                <w:tab w:val="decimal" w:pos="1510"/>
              </w:tabs>
              <w:spacing w:line="440" w:lineRule="exact"/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E474F4">
              <w:rPr>
                <w:rFonts w:asciiTheme="majorBidi" w:hAnsiTheme="majorBidi" w:cstheme="majorBidi"/>
                <w:sz w:val="30"/>
                <w:szCs w:val="30"/>
              </w:rPr>
              <w:t>(52,699,575)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44AFA" w14:textId="014B127F" w:rsidR="00702609" w:rsidRPr="00427CEB" w:rsidRDefault="00702609" w:rsidP="00702609">
            <w:pPr>
              <w:pBdr>
                <w:bottom w:val="double" w:sz="4" w:space="1" w:color="auto"/>
              </w:pBdr>
              <w:tabs>
                <w:tab w:val="decimal" w:pos="1510"/>
              </w:tabs>
              <w:spacing w:line="440" w:lineRule="exact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7CEB">
              <w:rPr>
                <w:rFonts w:asciiTheme="majorBidi" w:hAnsiTheme="majorBidi" w:cstheme="majorBidi"/>
                <w:sz w:val="30"/>
                <w:szCs w:val="30"/>
              </w:rPr>
              <w:t xml:space="preserve"> (19,559,958)</w:t>
            </w:r>
          </w:p>
        </w:tc>
      </w:tr>
    </w:tbl>
    <w:p w14:paraId="54CB0F66" w14:textId="26031DD8" w:rsidR="00855564" w:rsidRPr="00D0291E" w:rsidRDefault="00855564" w:rsidP="005F30D8">
      <w:pPr>
        <w:tabs>
          <w:tab w:val="left" w:pos="900"/>
          <w:tab w:val="left" w:pos="2160"/>
          <w:tab w:val="center" w:pos="57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D0291E">
        <w:rPr>
          <w:rFonts w:ascii="Angsana New" w:hAnsi="Angsana New"/>
          <w:b/>
          <w:bCs/>
          <w:sz w:val="32"/>
          <w:szCs w:val="32"/>
        </w:rPr>
        <w:tab/>
      </w:r>
      <w:r w:rsidRPr="00D0291E">
        <w:rPr>
          <w:rFonts w:ascii="Angsana New" w:hAnsi="Angsana New"/>
          <w:sz w:val="32"/>
          <w:szCs w:val="32"/>
          <w:cs/>
        </w:rPr>
        <w:t>รายการกำไร/ขาดทุนที่ยังไม่เกิดขึ้น ณ วันต้น</w:t>
      </w:r>
      <w:r w:rsidRPr="00D0291E">
        <w:rPr>
          <w:rFonts w:ascii="Angsana New" w:hAnsi="Angsana New" w:hint="cs"/>
          <w:sz w:val="32"/>
          <w:szCs w:val="32"/>
          <w:cs/>
        </w:rPr>
        <w:t>ปี</w:t>
      </w:r>
      <w:r w:rsidRPr="00D0291E">
        <w:rPr>
          <w:rFonts w:ascii="Angsana New" w:hAnsi="Angsana New"/>
          <w:sz w:val="32"/>
          <w:szCs w:val="32"/>
          <w:cs/>
        </w:rPr>
        <w:t>บางส่วนอาจเกี่ยวข้องกับเงินลงทุนที่ได้ขายไปแล้ว</w:t>
      </w:r>
      <w:r w:rsidR="00A33B16">
        <w:rPr>
          <w:rFonts w:ascii="Angsana New" w:hAnsi="Angsana New" w:hint="cs"/>
          <w:sz w:val="32"/>
          <w:szCs w:val="32"/>
          <w:cs/>
        </w:rPr>
        <w:t>หรือสัญญาตราสารอนุพันธ์ที่ครบกำหนด</w:t>
      </w:r>
      <w:r w:rsidRPr="00D0291E">
        <w:rPr>
          <w:rFonts w:ascii="Angsana New" w:hAnsi="Angsana New"/>
          <w:sz w:val="32"/>
          <w:szCs w:val="32"/>
          <w:cs/>
        </w:rPr>
        <w:t>ใน</w:t>
      </w:r>
      <w:r w:rsidR="00965F3F">
        <w:rPr>
          <w:rFonts w:ascii="Angsana New" w:hAnsi="Angsana New" w:hint="cs"/>
          <w:sz w:val="32"/>
          <w:szCs w:val="32"/>
          <w:cs/>
        </w:rPr>
        <w:t>งวด</w:t>
      </w:r>
      <w:r w:rsidRPr="00D0291E">
        <w:rPr>
          <w:rFonts w:ascii="Angsana New" w:hAnsi="Angsana New"/>
          <w:sz w:val="32"/>
          <w:szCs w:val="32"/>
          <w:cs/>
        </w:rPr>
        <w:t>ปัจจุบัน ซึ่งผลจากการขาย</w:t>
      </w:r>
      <w:r w:rsidR="002732B7">
        <w:rPr>
          <w:rFonts w:ascii="Angsana New" w:hAnsi="Angsana New" w:hint="cs"/>
          <w:sz w:val="32"/>
          <w:szCs w:val="32"/>
          <w:cs/>
        </w:rPr>
        <w:t>หรือสิ้นสุดของสัญญา</w:t>
      </w:r>
      <w:r w:rsidRPr="00D0291E">
        <w:rPr>
          <w:rFonts w:ascii="Angsana New" w:hAnsi="Angsana New"/>
          <w:sz w:val="32"/>
          <w:szCs w:val="32"/>
          <w:cs/>
        </w:rPr>
        <w:t>นั้นได้ปรากฏอยู่ในรายการกำไร</w:t>
      </w:r>
      <w:r w:rsidRPr="00D0291E">
        <w:rPr>
          <w:rFonts w:ascii="Angsana New" w:hAnsi="Angsana New"/>
          <w:sz w:val="32"/>
          <w:szCs w:val="32"/>
        </w:rPr>
        <w:t>/</w:t>
      </w:r>
      <w:r w:rsidRPr="00D0291E">
        <w:rPr>
          <w:rFonts w:ascii="Angsana New" w:hAnsi="Angsana New"/>
          <w:sz w:val="32"/>
          <w:szCs w:val="32"/>
          <w:cs/>
        </w:rPr>
        <w:t>ขาดทุนสุทธิที่เกิดขึ้นในงบกำไรขาดทุน</w:t>
      </w:r>
      <w:r w:rsidR="00766407" w:rsidRPr="00D0291E">
        <w:rPr>
          <w:rFonts w:ascii="Angsana New" w:hAnsi="Angsana New" w:hint="cs"/>
          <w:sz w:val="32"/>
          <w:szCs w:val="32"/>
          <w:cs/>
        </w:rPr>
        <w:t>เบ็ดเสร็จ</w:t>
      </w:r>
      <w:r w:rsidRPr="00D0291E">
        <w:rPr>
          <w:rFonts w:ascii="Angsana New" w:hAnsi="Angsana New"/>
          <w:sz w:val="32"/>
          <w:szCs w:val="32"/>
          <w:cs/>
        </w:rPr>
        <w:t>นี้แล้ว</w:t>
      </w:r>
    </w:p>
    <w:p w14:paraId="40B99340" w14:textId="77777777" w:rsidR="005F30D8" w:rsidRDefault="005F30D8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5871B65E" w14:textId="21886954" w:rsidR="00234F45" w:rsidRPr="005F30D8" w:rsidRDefault="003D618E" w:rsidP="005F30D8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56404A">
        <w:rPr>
          <w:rFonts w:ascii="Angsana New" w:hAnsi="Angsana New"/>
          <w:sz w:val="32"/>
          <w:szCs w:val="32"/>
          <w:cs/>
        </w:rPr>
        <w:lastRenderedPageBreak/>
        <w:t xml:space="preserve">ณ วันที่ </w:t>
      </w:r>
      <w:r w:rsidR="00AB4352">
        <w:rPr>
          <w:rFonts w:ascii="Angsana New" w:hAnsi="Angsana New"/>
          <w:sz w:val="32"/>
          <w:szCs w:val="32"/>
        </w:rPr>
        <w:t xml:space="preserve">30 </w:t>
      </w:r>
      <w:r w:rsidR="00AB4352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AB4352">
        <w:rPr>
          <w:rFonts w:ascii="Angsana New" w:hAnsi="Angsana New"/>
          <w:sz w:val="32"/>
          <w:szCs w:val="32"/>
        </w:rPr>
        <w:t>2568</w:t>
      </w:r>
      <w:r w:rsidRPr="0056404A">
        <w:rPr>
          <w:rFonts w:ascii="Angsana New" w:hAnsi="Angsana New"/>
          <w:sz w:val="32"/>
          <w:szCs w:val="32"/>
        </w:rPr>
        <w:t xml:space="preserve"> </w:t>
      </w:r>
      <w:r w:rsidRPr="0056404A">
        <w:rPr>
          <w:rFonts w:ascii="Angsana New" w:hAnsi="Angsana New" w:hint="cs"/>
          <w:sz w:val="32"/>
          <w:szCs w:val="32"/>
          <w:cs/>
        </w:rPr>
        <w:t>กองทุนฯมีเงินลงทุนในตราสารทุน</w:t>
      </w:r>
      <w:r w:rsidRPr="0056404A">
        <w:rPr>
          <w:rFonts w:ascii="Angsana New" w:hAnsi="Angsana New"/>
          <w:sz w:val="32"/>
          <w:szCs w:val="32"/>
        </w:rPr>
        <w:t>-</w:t>
      </w:r>
      <w:r w:rsidRPr="0056404A">
        <w:rPr>
          <w:rFonts w:ascii="Angsana New" w:hAnsi="Angsana New" w:hint="cs"/>
          <w:sz w:val="32"/>
          <w:szCs w:val="32"/>
          <w:cs/>
        </w:rPr>
        <w:t>หุ้นจดทะเบียนของบริษัท</w:t>
      </w:r>
      <w:r w:rsidR="00AB4352">
        <w:rPr>
          <w:rFonts w:ascii="Angsana New" w:hAnsi="Angsana New"/>
          <w:sz w:val="32"/>
          <w:szCs w:val="32"/>
        </w:rPr>
        <w:t xml:space="preserve"> </w:t>
      </w:r>
      <w:r w:rsidRPr="0056404A">
        <w:rPr>
          <w:rFonts w:ascii="Angsana New" w:hAnsi="Angsana New" w:hint="cs"/>
          <w:sz w:val="32"/>
          <w:szCs w:val="32"/>
          <w:cs/>
        </w:rPr>
        <w:t xml:space="preserve">การบินไทย จำกัด (มหาชน) จำนวน </w:t>
      </w:r>
      <w:r w:rsidRPr="0056404A">
        <w:rPr>
          <w:rFonts w:ascii="Angsana New" w:hAnsi="Angsana New"/>
          <w:sz w:val="32"/>
          <w:szCs w:val="32"/>
        </w:rPr>
        <w:t xml:space="preserve">165,163,864 </w:t>
      </w:r>
      <w:r w:rsidRPr="0056404A">
        <w:rPr>
          <w:rFonts w:ascii="Angsana New" w:hAnsi="Angsana New" w:hint="cs"/>
          <w:sz w:val="32"/>
          <w:szCs w:val="32"/>
          <w:cs/>
        </w:rPr>
        <w:t xml:space="preserve">หุ้น </w:t>
      </w:r>
      <w:r w:rsidR="00D02E67" w:rsidRPr="0056404A">
        <w:rPr>
          <w:rFonts w:ascii="Angsana New" w:hAnsi="Angsana New" w:hint="cs"/>
          <w:sz w:val="32"/>
          <w:szCs w:val="32"/>
          <w:cs/>
        </w:rPr>
        <w:t>ซึ่ง</w:t>
      </w:r>
      <w:r w:rsidRPr="0056404A">
        <w:rPr>
          <w:rFonts w:ascii="Angsana New" w:hAnsi="Angsana New" w:hint="cs"/>
          <w:sz w:val="32"/>
          <w:szCs w:val="32"/>
          <w:cs/>
        </w:rPr>
        <w:t xml:space="preserve">ตลาดหลักทรัพย์แห่งประเทศไทยขึ้นเครื่องหมาย </w:t>
      </w:r>
      <w:r w:rsidRPr="0056404A">
        <w:rPr>
          <w:rFonts w:ascii="Angsana New" w:hAnsi="Angsana New"/>
          <w:sz w:val="32"/>
          <w:szCs w:val="32"/>
        </w:rPr>
        <w:t xml:space="preserve">SP </w:t>
      </w:r>
      <w:r w:rsidRPr="0056404A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56404A">
        <w:rPr>
          <w:rFonts w:ascii="Angsana New" w:hAnsi="Angsana New"/>
          <w:sz w:val="32"/>
          <w:szCs w:val="32"/>
        </w:rPr>
        <w:t>NP</w:t>
      </w:r>
      <w:r w:rsidR="00C25CD3">
        <w:rPr>
          <w:rFonts w:ascii="Angsana New" w:hAnsi="Angsana New"/>
          <w:sz w:val="32"/>
          <w:szCs w:val="32"/>
        </w:rPr>
        <w:t xml:space="preserve"> </w:t>
      </w:r>
      <w:r w:rsidRPr="0056404A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56404A">
        <w:rPr>
          <w:rFonts w:ascii="Angsana New" w:hAnsi="Angsana New"/>
          <w:sz w:val="32"/>
          <w:szCs w:val="32"/>
        </w:rPr>
        <w:t>25</w:t>
      </w:r>
      <w:r w:rsidRPr="0056404A">
        <w:rPr>
          <w:rFonts w:ascii="Angsana New" w:hAnsi="Angsana New" w:hint="cs"/>
          <w:sz w:val="32"/>
          <w:szCs w:val="32"/>
          <w:cs/>
        </w:rPr>
        <w:t xml:space="preserve"> กุมภาพันธ์ </w:t>
      </w:r>
      <w:r w:rsidRPr="0056404A">
        <w:rPr>
          <w:rFonts w:ascii="Angsana New" w:hAnsi="Angsana New"/>
          <w:sz w:val="32"/>
          <w:szCs w:val="32"/>
        </w:rPr>
        <w:t>2564</w:t>
      </w:r>
      <w:r w:rsidRPr="0056404A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56404A">
        <w:rPr>
          <w:rFonts w:ascii="Angsana New" w:hAnsi="Angsana New"/>
          <w:sz w:val="32"/>
          <w:szCs w:val="32"/>
        </w:rPr>
        <w:t xml:space="preserve">NC </w:t>
      </w:r>
      <w:r w:rsidRPr="0056404A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56404A">
        <w:rPr>
          <w:rFonts w:ascii="Angsana New" w:hAnsi="Angsana New"/>
          <w:sz w:val="32"/>
          <w:szCs w:val="32"/>
        </w:rPr>
        <w:t>8</w:t>
      </w:r>
      <w:r w:rsidRPr="0056404A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Pr="0056404A">
        <w:rPr>
          <w:rFonts w:ascii="Angsana New" w:hAnsi="Angsana New"/>
          <w:sz w:val="32"/>
          <w:szCs w:val="32"/>
        </w:rPr>
        <w:t>2564</w:t>
      </w:r>
      <w:r w:rsidRPr="0056404A">
        <w:rPr>
          <w:rFonts w:ascii="Angsana New" w:hAnsi="Angsana New" w:hint="cs"/>
          <w:sz w:val="32"/>
          <w:szCs w:val="32"/>
          <w:cs/>
        </w:rPr>
        <w:t xml:space="preserve"> ผู้จัดการกองทุนฯได้พิจารณาวัดมูลค่าเงินลงทุนดังกล่าวด้วยมูลค่ายุติธรรม </w:t>
      </w:r>
      <w:r w:rsidRPr="0056404A">
        <w:rPr>
          <w:rFonts w:ascii="Angsana New" w:hAnsi="Angsana New"/>
          <w:sz w:val="32"/>
          <w:szCs w:val="32"/>
        </w:rPr>
        <w:t xml:space="preserve">0 </w:t>
      </w:r>
      <w:r w:rsidRPr="0056404A">
        <w:rPr>
          <w:rFonts w:ascii="Angsana New" w:hAnsi="Angsana New" w:hint="cs"/>
          <w:sz w:val="32"/>
          <w:szCs w:val="32"/>
          <w:cs/>
        </w:rPr>
        <w:t xml:space="preserve">บาท และบันทึกขาดทุนที่ยังไม่เกิดขึ้นจำนวน </w:t>
      </w:r>
      <w:r w:rsidRPr="0056404A">
        <w:rPr>
          <w:rFonts w:ascii="Angsana New" w:hAnsi="Angsana New"/>
          <w:sz w:val="32"/>
          <w:szCs w:val="32"/>
        </w:rPr>
        <w:t>3,553</w:t>
      </w:r>
      <w:r w:rsidR="00C25CD3">
        <w:rPr>
          <w:rFonts w:ascii="Angsana New" w:hAnsi="Angsana New"/>
          <w:sz w:val="32"/>
          <w:szCs w:val="32"/>
        </w:rPr>
        <w:t xml:space="preserve"> </w:t>
      </w:r>
      <w:r w:rsidRPr="0056404A">
        <w:rPr>
          <w:rFonts w:ascii="Angsana New" w:hAnsi="Angsana New" w:hint="cs"/>
          <w:sz w:val="32"/>
          <w:szCs w:val="32"/>
          <w:cs/>
        </w:rPr>
        <w:t>ล้านบาทใน</w:t>
      </w:r>
      <w:r w:rsidR="005F30D8">
        <w:rPr>
          <w:rFonts w:ascii="Angsana New" w:hAnsi="Angsana New"/>
          <w:sz w:val="32"/>
          <w:szCs w:val="32"/>
        </w:rPr>
        <w:t xml:space="preserve">                        </w:t>
      </w:r>
      <w:r w:rsidRPr="0056404A">
        <w:rPr>
          <w:rFonts w:ascii="Angsana New" w:hAnsi="Angsana New" w:hint="cs"/>
          <w:sz w:val="32"/>
          <w:szCs w:val="32"/>
          <w:cs/>
        </w:rPr>
        <w:t>งบกำไรขาดทุนเบ็ดเสร็จ</w:t>
      </w:r>
      <w:r w:rsidR="008D37F1" w:rsidRPr="0056404A">
        <w:rPr>
          <w:rFonts w:ascii="Angsana New" w:hAnsi="Angsana New" w:hint="cs"/>
          <w:sz w:val="32"/>
          <w:szCs w:val="32"/>
          <w:cs/>
        </w:rPr>
        <w:t xml:space="preserve">สำหรับปีสิ้นสุดวันที่ </w:t>
      </w:r>
      <w:r w:rsidR="008D37F1" w:rsidRPr="0056404A">
        <w:rPr>
          <w:rFonts w:ascii="Angsana New" w:hAnsi="Angsana New"/>
          <w:sz w:val="32"/>
          <w:szCs w:val="32"/>
        </w:rPr>
        <w:t xml:space="preserve">31 </w:t>
      </w:r>
      <w:r w:rsidR="008D37F1" w:rsidRPr="0056404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8D37F1" w:rsidRPr="0056404A">
        <w:rPr>
          <w:rFonts w:ascii="Angsana New" w:hAnsi="Angsana New"/>
          <w:sz w:val="32"/>
          <w:szCs w:val="32"/>
        </w:rPr>
        <w:t xml:space="preserve">2564 </w:t>
      </w:r>
      <w:r w:rsidRPr="0056404A">
        <w:rPr>
          <w:rFonts w:ascii="Angsana New" w:hAnsi="Angsana New" w:hint="cs"/>
          <w:sz w:val="32"/>
          <w:szCs w:val="32"/>
          <w:cs/>
        </w:rPr>
        <w:t>แล้ว</w:t>
      </w:r>
      <w:r w:rsidR="00B07597">
        <w:rPr>
          <w:rFonts w:ascii="Angsana New" w:hAnsi="Angsana New"/>
          <w:sz w:val="32"/>
          <w:szCs w:val="32"/>
        </w:rPr>
        <w:t xml:space="preserve"> </w:t>
      </w:r>
      <w:r w:rsidR="00972F52" w:rsidRPr="005F30D8">
        <w:rPr>
          <w:rFonts w:ascii="Angsana New" w:hAnsi="Angsana New"/>
          <w:sz w:val="32"/>
          <w:szCs w:val="32"/>
          <w:cs/>
        </w:rPr>
        <w:t xml:space="preserve">ต่อมาเมื่อวันที่ </w:t>
      </w:r>
      <w:r w:rsidR="00972F52" w:rsidRPr="005F30D8">
        <w:rPr>
          <w:rFonts w:ascii="Angsana New" w:hAnsi="Angsana New"/>
          <w:sz w:val="32"/>
          <w:szCs w:val="32"/>
        </w:rPr>
        <w:t>23</w:t>
      </w:r>
      <w:r w:rsidR="00972F52" w:rsidRPr="005F30D8">
        <w:rPr>
          <w:rFonts w:ascii="Angsana New" w:hAnsi="Angsana New"/>
          <w:sz w:val="32"/>
          <w:szCs w:val="32"/>
          <w:cs/>
        </w:rPr>
        <w:t xml:space="preserve"> กรกฎาคม </w:t>
      </w:r>
      <w:r w:rsidR="00972F52" w:rsidRPr="005F30D8">
        <w:rPr>
          <w:rFonts w:ascii="Angsana New" w:hAnsi="Angsana New"/>
          <w:sz w:val="32"/>
          <w:szCs w:val="32"/>
        </w:rPr>
        <w:t xml:space="preserve">2568 </w:t>
      </w:r>
      <w:r w:rsidR="00972F52" w:rsidRPr="005F30D8">
        <w:rPr>
          <w:rFonts w:ascii="Angsana New" w:hAnsi="Angsana New"/>
          <w:sz w:val="32"/>
          <w:szCs w:val="32"/>
          <w:cs/>
        </w:rPr>
        <w:t>ตลาดหลักทรัพย์แห่งประเทศไทยอนุมัติให้หุ้นจดทะเบียนของบริษัท</w:t>
      </w:r>
      <w:r w:rsidR="00972F52" w:rsidRPr="005F30D8">
        <w:rPr>
          <w:rFonts w:ascii="Angsana New" w:hAnsi="Angsana New"/>
          <w:sz w:val="32"/>
          <w:szCs w:val="32"/>
        </w:rPr>
        <w:t xml:space="preserve"> </w:t>
      </w:r>
      <w:r w:rsidR="00972F52" w:rsidRPr="005F30D8">
        <w:rPr>
          <w:rFonts w:ascii="Angsana New" w:hAnsi="Angsana New"/>
          <w:sz w:val="32"/>
          <w:szCs w:val="32"/>
          <w:cs/>
        </w:rPr>
        <w:t xml:space="preserve">การบินไทย จำกัด (มหาชน) พ้นเหตุถูกเพิกถอนและให้เริ่มซื้อขายหลักทรัพย์ในตลาดหลักทรัพย์แห่งประเทศไทยตั้งแต่วันที่ </w:t>
      </w:r>
      <w:r w:rsidR="00972F52" w:rsidRPr="005F30D8">
        <w:rPr>
          <w:rFonts w:ascii="Angsana New" w:hAnsi="Angsana New"/>
          <w:sz w:val="32"/>
          <w:szCs w:val="32"/>
        </w:rPr>
        <w:t xml:space="preserve">4 </w:t>
      </w:r>
      <w:r w:rsidR="00972F52" w:rsidRPr="005F30D8">
        <w:rPr>
          <w:rFonts w:ascii="Angsana New" w:hAnsi="Angsana New"/>
          <w:sz w:val="32"/>
          <w:szCs w:val="32"/>
          <w:cs/>
        </w:rPr>
        <w:t xml:space="preserve">สิงหาคม </w:t>
      </w:r>
      <w:r w:rsidR="00972F52" w:rsidRPr="005F30D8">
        <w:rPr>
          <w:rFonts w:ascii="Angsana New" w:hAnsi="Angsana New"/>
          <w:sz w:val="32"/>
          <w:szCs w:val="32"/>
        </w:rPr>
        <w:t xml:space="preserve">2568 </w:t>
      </w:r>
      <w:r w:rsidR="00972F52" w:rsidRPr="005F30D8">
        <w:rPr>
          <w:rFonts w:ascii="Angsana New" w:hAnsi="Angsana New"/>
          <w:sz w:val="32"/>
          <w:szCs w:val="32"/>
          <w:cs/>
        </w:rPr>
        <w:t>เป็นต้นไป</w:t>
      </w:r>
    </w:p>
    <w:p w14:paraId="0D1A9992" w14:textId="162D06FC" w:rsidR="00855564" w:rsidRPr="00D0291E" w:rsidRDefault="00427CEB" w:rsidP="00207E2B">
      <w:pPr>
        <w:pStyle w:val="Heading1"/>
      </w:pPr>
      <w:r w:rsidRPr="005C45B5">
        <w:t>9</w:t>
      </w:r>
      <w:r w:rsidR="00855564" w:rsidRPr="005C45B5">
        <w:rPr>
          <w:rFonts w:hint="cs"/>
          <w:cs/>
        </w:rPr>
        <w:t>.</w:t>
      </w:r>
      <w:r w:rsidR="00855564" w:rsidRPr="005C45B5">
        <w:rPr>
          <w:rFonts w:hint="cs"/>
          <w:cs/>
        </w:rPr>
        <w:tab/>
      </w:r>
      <w:r w:rsidR="00855564" w:rsidRPr="005C45B5">
        <w:rPr>
          <w:cs/>
        </w:rPr>
        <w:t>รายการ</w:t>
      </w:r>
      <w:r w:rsidR="00855564" w:rsidRPr="005C45B5">
        <w:rPr>
          <w:rFonts w:hint="cs"/>
          <w:cs/>
        </w:rPr>
        <w:t>ธุรกิจ</w:t>
      </w:r>
      <w:r w:rsidR="00855564" w:rsidRPr="005C45B5">
        <w:rPr>
          <w:cs/>
        </w:rPr>
        <w:t>กับกิจการที่เกี่ยวข้องกัน</w:t>
      </w:r>
    </w:p>
    <w:p w14:paraId="50821D87" w14:textId="4043781C" w:rsidR="00855564" w:rsidRDefault="00855564" w:rsidP="00855564">
      <w:pPr>
        <w:tabs>
          <w:tab w:val="left" w:pos="900"/>
          <w:tab w:val="left" w:pos="2160"/>
          <w:tab w:val="center" w:pos="57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D0291E">
        <w:rPr>
          <w:rFonts w:ascii="Angsana New" w:hAnsi="Angsana New"/>
          <w:sz w:val="32"/>
          <w:szCs w:val="32"/>
        </w:rPr>
        <w:tab/>
      </w:r>
      <w:r w:rsidRPr="00D0291E">
        <w:rPr>
          <w:rFonts w:ascii="Angsana New" w:hAnsi="Angsana New"/>
          <w:sz w:val="32"/>
          <w:szCs w:val="32"/>
          <w:cs/>
        </w:rPr>
        <w:t>ในระหว่าง</w:t>
      </w:r>
      <w:r w:rsidR="00B64AB0">
        <w:rPr>
          <w:rFonts w:ascii="Angsana New" w:hAnsi="Angsana New" w:hint="cs"/>
          <w:sz w:val="32"/>
          <w:szCs w:val="32"/>
          <w:cs/>
        </w:rPr>
        <w:t xml:space="preserve">งวด </w:t>
      </w:r>
      <w:r w:rsidRPr="00D0291E">
        <w:rPr>
          <w:rFonts w:ascii="Angsana New" w:hAnsi="Angsana New" w:hint="cs"/>
          <w:sz w:val="32"/>
          <w:szCs w:val="32"/>
          <w:cs/>
        </w:rPr>
        <w:t>กองทุนฯ</w:t>
      </w:r>
      <w:r w:rsidRPr="00D0291E">
        <w:rPr>
          <w:rFonts w:ascii="Angsana New" w:hAnsi="Angsana New"/>
          <w:sz w:val="32"/>
          <w:szCs w:val="32"/>
          <w:cs/>
        </w:rPr>
        <w:t>มีรายการธุรกิจที่สำคั</w:t>
      </w:r>
      <w:r w:rsidRPr="00D0291E">
        <w:rPr>
          <w:rFonts w:ascii="Angsana New" w:hAnsi="Angsana New"/>
          <w:sz w:val="32"/>
          <w:szCs w:val="32"/>
        </w:rPr>
        <w:tab/>
      </w:r>
      <w:r w:rsidRPr="00D0291E">
        <w:rPr>
          <w:rFonts w:ascii="Angsana New" w:hAnsi="Angsana New"/>
          <w:sz w:val="32"/>
          <w:szCs w:val="32"/>
          <w:cs/>
        </w:rPr>
        <w:t>ญกับ</w:t>
      </w:r>
      <w:r w:rsidRPr="00D0291E">
        <w:rPr>
          <w:rFonts w:ascii="Angsana New" w:hAnsi="Angsana New" w:hint="cs"/>
          <w:sz w:val="32"/>
          <w:szCs w:val="32"/>
          <w:cs/>
        </w:rPr>
        <w:t>บุคคลหรือกิจการที่เกี่ยวข้องกัน</w:t>
      </w:r>
      <w:r w:rsidRPr="00D0291E">
        <w:rPr>
          <w:rFonts w:ascii="Angsana New" w:hAnsi="Angsana New"/>
          <w:sz w:val="32"/>
          <w:szCs w:val="32"/>
          <w:cs/>
        </w:rPr>
        <w:t xml:space="preserve"> รายการธุรกิจดังกล่าวเป็นไปตามเงื่อนไข</w:t>
      </w:r>
      <w:r w:rsidRPr="00D0291E">
        <w:rPr>
          <w:rFonts w:ascii="Angsana New" w:hAnsi="Angsana New" w:hint="cs"/>
          <w:sz w:val="32"/>
          <w:szCs w:val="32"/>
          <w:cs/>
        </w:rPr>
        <w:t>ทางการค้า</w:t>
      </w:r>
      <w:r w:rsidRPr="00D0291E">
        <w:rPr>
          <w:rFonts w:ascii="Angsana New" w:hAnsi="Angsana New"/>
          <w:sz w:val="32"/>
          <w:szCs w:val="32"/>
          <w:cs/>
        </w:rPr>
        <w:t>และเกณฑ์ตาม</w:t>
      </w:r>
      <w:r w:rsidRPr="00D0291E">
        <w:rPr>
          <w:rFonts w:ascii="Angsana New" w:hAnsi="Angsana New" w:hint="cs"/>
          <w:sz w:val="32"/>
          <w:szCs w:val="32"/>
          <w:cs/>
        </w:rPr>
        <w:t>ที่ตกลงกัน</w:t>
      </w:r>
      <w:r w:rsidRPr="00D0291E">
        <w:rPr>
          <w:rFonts w:ascii="Angsana New" w:hAnsi="Angsana New"/>
          <w:sz w:val="32"/>
          <w:szCs w:val="32"/>
          <w:cs/>
        </w:rPr>
        <w:t>ระหว่าง</w:t>
      </w:r>
      <w:r w:rsidRPr="00D0291E">
        <w:rPr>
          <w:rFonts w:ascii="Angsana New" w:hAnsi="Angsana New" w:hint="cs"/>
          <w:sz w:val="32"/>
          <w:szCs w:val="32"/>
          <w:cs/>
        </w:rPr>
        <w:t>กองทุน</w:t>
      </w:r>
      <w:r w:rsidRPr="00D0291E">
        <w:rPr>
          <w:rFonts w:ascii="Angsana New" w:hAnsi="Angsana New"/>
          <w:sz w:val="32"/>
          <w:szCs w:val="32"/>
          <w:cs/>
        </w:rPr>
        <w:t>ฯและ</w:t>
      </w:r>
      <w:r w:rsidRPr="00D0291E">
        <w:rPr>
          <w:rFonts w:ascii="Angsana New" w:hAnsi="Angsana New" w:hint="cs"/>
          <w:sz w:val="32"/>
          <w:szCs w:val="32"/>
          <w:cs/>
        </w:rPr>
        <w:t>บุคคลหรือกิจการที่เกี่ยวข้องกันเหล่านั้น</w:t>
      </w:r>
      <w:r w:rsidRPr="00D0291E">
        <w:rPr>
          <w:rFonts w:ascii="Angsana New" w:hAnsi="Angsana New"/>
          <w:sz w:val="32"/>
          <w:szCs w:val="32"/>
          <w:cs/>
        </w:rPr>
        <w:t xml:space="preserve"> </w:t>
      </w:r>
      <w:r w:rsidRPr="00D0291E">
        <w:rPr>
          <w:rFonts w:ascii="Angsana New" w:hAnsi="Angsana New" w:hint="cs"/>
          <w:sz w:val="32"/>
          <w:szCs w:val="32"/>
          <w:cs/>
        </w:rPr>
        <w:t>ซึ่ง</w:t>
      </w:r>
      <w:r w:rsidRPr="00D0291E">
        <w:rPr>
          <w:rFonts w:ascii="Angsana New" w:hAnsi="Angsana New"/>
          <w:sz w:val="32"/>
          <w:szCs w:val="32"/>
          <w:cs/>
        </w:rPr>
        <w:t>เป็นไปตามปกติธุรกิจโดยสามารถสรุปได้ดังนี้</w:t>
      </w:r>
    </w:p>
    <w:p w14:paraId="2AB39352" w14:textId="193AF4BC" w:rsidR="00855564" w:rsidRPr="00D0291E" w:rsidRDefault="00855564" w:rsidP="007F0478">
      <w:pPr>
        <w:tabs>
          <w:tab w:val="left" w:pos="900"/>
          <w:tab w:val="left" w:pos="2160"/>
          <w:tab w:val="center" w:pos="5760"/>
        </w:tabs>
        <w:spacing w:before="120" w:after="120"/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D0291E">
        <w:rPr>
          <w:rFonts w:ascii="Angsana New" w:hAnsi="Angsana New"/>
          <w:sz w:val="30"/>
          <w:szCs w:val="30"/>
        </w:rPr>
        <w:t>(</w:t>
      </w:r>
      <w:r w:rsidRPr="00D0291E">
        <w:rPr>
          <w:rFonts w:ascii="Angsana New" w:hAnsi="Angsana New"/>
          <w:sz w:val="30"/>
          <w:szCs w:val="30"/>
          <w:cs/>
        </w:rPr>
        <w:t>หน่วย</w:t>
      </w:r>
      <w:r w:rsidRPr="00D0291E">
        <w:rPr>
          <w:rFonts w:ascii="Angsana New" w:hAnsi="Angsana New"/>
          <w:sz w:val="30"/>
          <w:szCs w:val="30"/>
        </w:rPr>
        <w:t>:</w:t>
      </w:r>
      <w:r w:rsidR="00C058DE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D0291E">
        <w:rPr>
          <w:rFonts w:ascii="Angsana New" w:hAnsi="Angsana New"/>
          <w:sz w:val="30"/>
          <w:szCs w:val="30"/>
          <w:cs/>
        </w:rPr>
        <w:t>บาท</w:t>
      </w:r>
      <w:r w:rsidRPr="00D0291E">
        <w:rPr>
          <w:rFonts w:ascii="Angsana New" w:hAnsi="Angsana New"/>
          <w:sz w:val="30"/>
          <w:szCs w:val="30"/>
        </w:rPr>
        <w:t>)</w:t>
      </w:r>
    </w:p>
    <w:tbl>
      <w:tblPr>
        <w:tblW w:w="936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5220"/>
        <w:gridCol w:w="1260"/>
        <w:gridCol w:w="1260"/>
        <w:gridCol w:w="1620"/>
      </w:tblGrid>
      <w:tr w:rsidR="009E4569" w:rsidRPr="00D0291E" w14:paraId="40B5E04F" w14:textId="77777777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EE31D4C" w14:textId="77777777" w:rsidR="009E4569" w:rsidRPr="00D0291E" w:rsidRDefault="009E4569" w:rsidP="009048BD">
            <w:pPr>
              <w:ind w:left="162" w:right="-108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4B0BC" w14:textId="2212ACDB" w:rsidR="009E4569" w:rsidRPr="00D0291E" w:rsidRDefault="009E4569" w:rsidP="009048B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A1E22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FA1E22">
              <w:rPr>
                <w:rFonts w:ascii="Angsana New" w:hAnsi="Angsana New" w:hint="cs"/>
                <w:sz w:val="28"/>
                <w:szCs w:val="28"/>
                <w:cs/>
              </w:rPr>
              <w:t>งวดหกเดือนสิ้นสุด</w:t>
            </w:r>
            <w:r w:rsidRPr="00FA1E22">
              <w:rPr>
                <w:rFonts w:ascii="Angsana New" w:hAnsi="Angsana New"/>
                <w:sz w:val="28"/>
                <w:szCs w:val="28"/>
              </w:rPr>
              <w:t xml:space="preserve">                 </w:t>
            </w:r>
            <w:r w:rsidRPr="00FA1E22">
              <w:rPr>
                <w:rFonts w:ascii="Angsana New" w:hAnsi="Angsana New" w:hint="cs"/>
                <w:sz w:val="28"/>
                <w:szCs w:val="28"/>
                <w:cs/>
              </w:rPr>
              <w:t>วันที่</w:t>
            </w:r>
            <w:r w:rsidRPr="00FA1E22">
              <w:rPr>
                <w:rFonts w:ascii="Angsana New" w:hAnsi="Angsana New"/>
                <w:sz w:val="28"/>
                <w:szCs w:val="28"/>
              </w:rPr>
              <w:t xml:space="preserve"> 30 </w:t>
            </w:r>
            <w:r w:rsidRPr="00FA1E22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CD938" w14:textId="38ECAF50" w:rsidR="009E4569" w:rsidRPr="00D0291E" w:rsidRDefault="009E4569" w:rsidP="009E456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291E">
              <w:rPr>
                <w:rFonts w:ascii="Angsana New" w:hAnsi="Angsana New"/>
                <w:sz w:val="30"/>
                <w:szCs w:val="30"/>
                <w:cs/>
              </w:rPr>
              <w:t>นโยบาย</w:t>
            </w:r>
          </w:p>
        </w:tc>
      </w:tr>
      <w:tr w:rsidR="008D09F4" w:rsidRPr="00D0291E" w14:paraId="5A9766DD" w14:textId="77777777" w:rsidTr="00AD791D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22470672" w14:textId="77777777" w:rsidR="008D09F4" w:rsidRPr="00D0291E" w:rsidRDefault="008D09F4" w:rsidP="008D09F4">
            <w:pPr>
              <w:ind w:left="162" w:right="-108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F17B6" w14:textId="2F76BEA6" w:rsidR="008D09F4" w:rsidRDefault="008D09F4" w:rsidP="008D09F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27480F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D61DB" w14:textId="7BC88E3D" w:rsidR="008D09F4" w:rsidRPr="00D0291E" w:rsidRDefault="000D2391" w:rsidP="008D09F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FE600" w14:textId="7789F3C6" w:rsidR="008D09F4" w:rsidRPr="00D0291E" w:rsidRDefault="009E4569" w:rsidP="008D09F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0291E">
              <w:rPr>
                <w:rFonts w:ascii="Angsana New" w:hAnsi="Angsana New"/>
                <w:sz w:val="30"/>
                <w:szCs w:val="30"/>
                <w:cs/>
              </w:rPr>
              <w:t>การกำหนดราคา</w:t>
            </w:r>
          </w:p>
        </w:tc>
      </w:tr>
      <w:tr w:rsidR="008D09F4" w:rsidRPr="00D0291E" w14:paraId="64926EF5" w14:textId="77777777" w:rsidTr="00AD791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4F417404" w14:textId="5F93A7A2" w:rsidR="008D09F4" w:rsidRPr="00D0291E" w:rsidRDefault="008D09F4" w:rsidP="008D09F4">
            <w:pPr>
              <w:ind w:left="162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41D8B">
              <w:rPr>
                <w:rFonts w:ascii="Angsana New" w:hAnsi="Angsana New"/>
                <w:sz w:val="30"/>
                <w:szCs w:val="30"/>
                <w:u w:val="single"/>
                <w:cs/>
              </w:rPr>
              <w:t>ค่าธรรมเนียมการจัดการ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D0C99D8" w14:textId="77777777" w:rsidR="008D09F4" w:rsidRPr="00D0291E" w:rsidRDefault="008D09F4" w:rsidP="008D09F4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776A586" w14:textId="77777777" w:rsidR="008D09F4" w:rsidRPr="00D0291E" w:rsidRDefault="008D09F4" w:rsidP="008D09F4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DB8C60A" w14:textId="77777777" w:rsidR="008D09F4" w:rsidRPr="00D0291E" w:rsidRDefault="008D09F4" w:rsidP="008D09F4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725DA" w:rsidRPr="00D0291E" w14:paraId="4A4B4654" w14:textId="77777777" w:rsidTr="00AD791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60B79A9F" w14:textId="2329999E" w:rsidR="000725DA" w:rsidRPr="00D0291E" w:rsidRDefault="000725DA" w:rsidP="000725DA">
            <w:pPr>
              <w:ind w:left="162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0291E">
              <w:rPr>
                <w:rFonts w:ascii="Angsana New" w:hAnsi="Angsana New"/>
                <w:sz w:val="30"/>
                <w:szCs w:val="30"/>
                <w:cs/>
              </w:rPr>
              <w:t xml:space="preserve">บริษัทหลักทรัพย์จัดการกองทุน กรุงไทย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EB3BBFF" w14:textId="2D996952" w:rsidR="000725DA" w:rsidRPr="005C45B5" w:rsidRDefault="000725DA" w:rsidP="000725DA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C45B5">
              <w:rPr>
                <w:rFonts w:asciiTheme="majorBidi" w:hAnsiTheme="majorBidi" w:cstheme="majorBidi"/>
                <w:sz w:val="30"/>
                <w:szCs w:val="30"/>
              </w:rPr>
              <w:t>84.9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40179A" w14:textId="603B39D6" w:rsidR="000725DA" w:rsidRPr="00AD2256" w:rsidRDefault="000725DA" w:rsidP="000725DA">
            <w:pPr>
              <w:tabs>
                <w:tab w:val="decimal" w:pos="797"/>
              </w:tabs>
              <w:rPr>
                <w:rFonts w:ascii="Angsana New" w:hAnsi="Angsana New"/>
                <w:sz w:val="30"/>
                <w:szCs w:val="30"/>
              </w:rPr>
            </w:pPr>
            <w:r w:rsidRPr="00AD2256">
              <w:rPr>
                <w:rFonts w:ascii="Angsana New" w:hAnsi="Angsana New"/>
                <w:sz w:val="30"/>
                <w:szCs w:val="30"/>
              </w:rPr>
              <w:t>27.9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5D6536D" w14:textId="77777777" w:rsidR="000725DA" w:rsidRPr="00D0291E" w:rsidRDefault="000725DA" w:rsidP="000725DA">
            <w:pPr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0291E">
              <w:rPr>
                <w:rFonts w:ascii="Angsana New" w:hAnsi="Angsana New"/>
                <w:sz w:val="30"/>
                <w:szCs w:val="30"/>
                <w:cs/>
              </w:rPr>
              <w:t>ตามสัญญา</w:t>
            </w:r>
          </w:p>
        </w:tc>
      </w:tr>
      <w:tr w:rsidR="000725DA" w:rsidRPr="00D0291E" w14:paraId="6D2C17F9" w14:textId="77777777" w:rsidTr="00AD791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5A392C51" w14:textId="7E22FAD8" w:rsidR="000725DA" w:rsidRPr="00D0291E" w:rsidRDefault="000725DA" w:rsidP="000725DA">
            <w:pPr>
              <w:ind w:left="162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0291E">
              <w:rPr>
                <w:rFonts w:ascii="Angsana New" w:hAnsi="Angsana New"/>
                <w:sz w:val="30"/>
                <w:szCs w:val="30"/>
                <w:cs/>
              </w:rPr>
              <w:t>บริษัทหลักทรัพย์จัดการกองทุน เอ็มเอฟซี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 (มหาชน)</w:t>
            </w:r>
            <w:r w:rsidRPr="00D0291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E661031" w14:textId="716A32E5" w:rsidR="000725DA" w:rsidRPr="005C45B5" w:rsidRDefault="000725DA" w:rsidP="000725DA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C45B5">
              <w:rPr>
                <w:rFonts w:asciiTheme="majorBidi" w:hAnsiTheme="majorBidi" w:cstheme="majorBidi"/>
                <w:sz w:val="30"/>
                <w:szCs w:val="30"/>
              </w:rPr>
              <w:t>80.6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880FCE" w14:textId="6DB1CB06" w:rsidR="000725DA" w:rsidRPr="00AD2256" w:rsidRDefault="000725DA" w:rsidP="000725DA">
            <w:pPr>
              <w:tabs>
                <w:tab w:val="decimal" w:pos="79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D2256">
              <w:rPr>
                <w:rFonts w:ascii="Angsana New" w:hAnsi="Angsana New"/>
                <w:sz w:val="30"/>
                <w:szCs w:val="30"/>
              </w:rPr>
              <w:t>27.9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AD309CE" w14:textId="06AF7410" w:rsidR="000725DA" w:rsidRPr="00D0291E" w:rsidRDefault="000725DA" w:rsidP="000725DA">
            <w:pPr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0291E">
              <w:rPr>
                <w:rFonts w:ascii="Angsana New" w:hAnsi="Angsana New"/>
                <w:sz w:val="30"/>
                <w:szCs w:val="30"/>
                <w:cs/>
              </w:rPr>
              <w:t>ตามสัญญา</w:t>
            </w:r>
          </w:p>
        </w:tc>
      </w:tr>
    </w:tbl>
    <w:p w14:paraId="0230ABBA" w14:textId="715BDD1C" w:rsidR="00855564" w:rsidRPr="00D0291E" w:rsidRDefault="00286CFD" w:rsidP="00AD791D">
      <w:pPr>
        <w:tabs>
          <w:tab w:val="left" w:pos="900"/>
          <w:tab w:val="decimal" w:pos="8280"/>
        </w:tabs>
        <w:spacing w:before="240" w:after="120"/>
        <w:ind w:left="547" w:hanging="277"/>
        <w:jc w:val="thaiDistribute"/>
        <w:rPr>
          <w:rFonts w:ascii="Angsana New" w:hAnsi="Angsana New"/>
          <w:sz w:val="32"/>
          <w:szCs w:val="32"/>
        </w:rPr>
      </w:pPr>
      <w:r w:rsidRPr="00D0291E">
        <w:rPr>
          <w:rFonts w:ascii="Angsana New" w:hAnsi="Angsana New"/>
          <w:sz w:val="32"/>
          <w:szCs w:val="32"/>
        </w:rPr>
        <w:tab/>
      </w:r>
      <w:r w:rsidR="00855564" w:rsidRPr="00D0291E">
        <w:rPr>
          <w:rFonts w:ascii="Angsana New" w:hAnsi="Angsana New" w:hint="cs"/>
          <w:sz w:val="32"/>
          <w:szCs w:val="32"/>
          <w:cs/>
        </w:rPr>
        <w:t xml:space="preserve">ยอดคงค้างระหว่างกองทุนฯและกิจการที่เกี่ยวข้องกัน </w:t>
      </w:r>
      <w:r w:rsidR="00166C66" w:rsidRPr="00D0291E">
        <w:rPr>
          <w:rFonts w:ascii="Angsana New" w:hAnsi="Angsana New" w:hint="cs"/>
          <w:sz w:val="32"/>
          <w:szCs w:val="32"/>
          <w:cs/>
        </w:rPr>
        <w:t xml:space="preserve">ณ </w:t>
      </w:r>
      <w:r w:rsidR="00855564" w:rsidRPr="00D0291E">
        <w:rPr>
          <w:rFonts w:ascii="Angsana New" w:hAnsi="Angsana New" w:hint="cs"/>
          <w:sz w:val="32"/>
          <w:szCs w:val="32"/>
          <w:cs/>
        </w:rPr>
        <w:t>วันที่</w:t>
      </w:r>
      <w:r w:rsidR="00166C66" w:rsidRPr="00D0291E">
        <w:rPr>
          <w:rFonts w:ascii="Angsana New" w:hAnsi="Angsana New" w:hint="cs"/>
          <w:sz w:val="32"/>
          <w:szCs w:val="32"/>
          <w:cs/>
        </w:rPr>
        <w:t xml:space="preserve"> </w:t>
      </w:r>
      <w:r w:rsidR="00C64590">
        <w:rPr>
          <w:rFonts w:ascii="Angsana New" w:hAnsi="Angsana New"/>
          <w:sz w:val="32"/>
          <w:szCs w:val="32"/>
        </w:rPr>
        <w:t>30</w:t>
      </w:r>
      <w:r w:rsidR="00C64590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C64590">
        <w:rPr>
          <w:rFonts w:ascii="Angsana New" w:hAnsi="Angsana New"/>
          <w:sz w:val="32"/>
          <w:szCs w:val="32"/>
        </w:rPr>
        <w:t xml:space="preserve"> 2568</w:t>
      </w:r>
      <w:r w:rsidR="00C64590">
        <w:rPr>
          <w:rFonts w:ascii="Angsana New" w:hAnsi="Angsana New" w:hint="cs"/>
          <w:sz w:val="32"/>
          <w:szCs w:val="32"/>
          <w:cs/>
        </w:rPr>
        <w:t xml:space="preserve"> และ</w:t>
      </w:r>
      <w:r w:rsidR="00C64590">
        <w:rPr>
          <w:rFonts w:ascii="Angsana New" w:hAnsi="Angsana New"/>
          <w:sz w:val="32"/>
          <w:szCs w:val="32"/>
        </w:rPr>
        <w:t xml:space="preserve"> 31</w:t>
      </w:r>
      <w:r w:rsidR="00C64590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C64590">
        <w:rPr>
          <w:rFonts w:ascii="Angsana New" w:hAnsi="Angsana New"/>
          <w:sz w:val="32"/>
          <w:szCs w:val="32"/>
        </w:rPr>
        <w:t xml:space="preserve"> 2567                   </w:t>
      </w:r>
      <w:r w:rsidR="00166C66" w:rsidRPr="00D0291E">
        <w:rPr>
          <w:rFonts w:ascii="Angsana New" w:hAnsi="Angsana New" w:hint="cs"/>
          <w:sz w:val="32"/>
          <w:szCs w:val="32"/>
          <w:cs/>
        </w:rPr>
        <w:t xml:space="preserve"> </w:t>
      </w:r>
      <w:r w:rsidR="00855564" w:rsidRPr="00D0291E">
        <w:rPr>
          <w:rFonts w:ascii="Angsana New" w:hAnsi="Angsana New" w:hint="cs"/>
          <w:sz w:val="32"/>
          <w:szCs w:val="32"/>
          <w:cs/>
        </w:rPr>
        <w:t>มีดังนี้</w:t>
      </w:r>
    </w:p>
    <w:p w14:paraId="2038BA84" w14:textId="5FDC5B1B" w:rsidR="00855564" w:rsidRPr="00D0291E" w:rsidRDefault="00855564" w:rsidP="00D11BD3">
      <w:pPr>
        <w:tabs>
          <w:tab w:val="left" w:pos="900"/>
          <w:tab w:val="left" w:pos="2160"/>
          <w:tab w:val="center" w:pos="5760"/>
        </w:tabs>
        <w:ind w:left="360" w:hanging="360"/>
        <w:jc w:val="right"/>
        <w:rPr>
          <w:rFonts w:ascii="Angsana New" w:hAnsi="Angsana New"/>
          <w:sz w:val="30"/>
          <w:szCs w:val="30"/>
        </w:rPr>
      </w:pPr>
      <w:r w:rsidRPr="00D0291E">
        <w:rPr>
          <w:rFonts w:ascii="Angsana New" w:hAnsi="Angsana New"/>
          <w:sz w:val="30"/>
          <w:szCs w:val="30"/>
        </w:rPr>
        <w:t>(</w:t>
      </w:r>
      <w:r w:rsidRPr="00D0291E">
        <w:rPr>
          <w:rFonts w:ascii="Angsana New" w:hAnsi="Angsana New"/>
          <w:sz w:val="30"/>
          <w:szCs w:val="30"/>
          <w:cs/>
        </w:rPr>
        <w:t>หน่วย</w:t>
      </w:r>
      <w:r w:rsidRPr="00D0291E">
        <w:rPr>
          <w:rFonts w:ascii="Angsana New" w:hAnsi="Angsana New"/>
          <w:sz w:val="30"/>
          <w:szCs w:val="30"/>
        </w:rPr>
        <w:t xml:space="preserve">: </w:t>
      </w:r>
      <w:r w:rsidR="00C058DE">
        <w:rPr>
          <w:rFonts w:ascii="Angsana New" w:hAnsi="Angsana New" w:hint="cs"/>
          <w:sz w:val="30"/>
          <w:szCs w:val="30"/>
          <w:cs/>
        </w:rPr>
        <w:t>ล้าน</w:t>
      </w:r>
      <w:r w:rsidRPr="00D0291E">
        <w:rPr>
          <w:rFonts w:ascii="Angsana New" w:hAnsi="Angsana New"/>
          <w:sz w:val="30"/>
          <w:szCs w:val="30"/>
          <w:cs/>
        </w:rPr>
        <w:t>บาท</w:t>
      </w:r>
      <w:r w:rsidRPr="00D0291E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6210"/>
        <w:gridCol w:w="1440"/>
        <w:gridCol w:w="1440"/>
      </w:tblGrid>
      <w:tr w:rsidR="0040366F" w:rsidRPr="00D0291E" w14:paraId="51308BA0" w14:textId="3C498DAA" w:rsidTr="00AD791D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3B58196C" w14:textId="77777777" w:rsidR="0040366F" w:rsidRPr="00D0291E" w:rsidRDefault="0040366F" w:rsidP="00C64590">
            <w:pPr>
              <w:ind w:left="162" w:hanging="16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0F66BB1" w14:textId="047AAB42" w:rsidR="0040366F" w:rsidRPr="00D0291E" w:rsidRDefault="00C64590" w:rsidP="00C6459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  <w:r>
              <w:rPr>
                <w:rFonts w:ascii="Angsana New" w:hAnsi="Angsana New"/>
                <w:sz w:val="30"/>
                <w:szCs w:val="30"/>
              </w:rPr>
              <w:t xml:space="preserve"> 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CCC7D4F" w14:textId="29A557BF" w:rsidR="0040366F" w:rsidRPr="00D0291E" w:rsidRDefault="00C64590" w:rsidP="00C6459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/>
                <w:sz w:val="30"/>
                <w:szCs w:val="30"/>
              </w:rPr>
              <w:t xml:space="preserve"> 2567</w:t>
            </w:r>
          </w:p>
        </w:tc>
      </w:tr>
      <w:tr w:rsidR="0040366F" w:rsidRPr="00D0291E" w14:paraId="3CFCBC8B" w14:textId="7BF035A2" w:rsidTr="00AD791D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E6950CA" w14:textId="7706232F" w:rsidR="0040366F" w:rsidRPr="00941D8B" w:rsidRDefault="00C058DE" w:rsidP="00C64590">
            <w:pPr>
              <w:ind w:left="162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41D8B">
              <w:rPr>
                <w:rFonts w:ascii="Angsana New" w:hAnsi="Angsana New"/>
                <w:sz w:val="30"/>
                <w:szCs w:val="30"/>
                <w:u w:val="single"/>
                <w:cs/>
              </w:rPr>
              <w:t>ค่าธรรมเนียมการจัดการค้างจ่าย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9463E22" w14:textId="77777777" w:rsidR="0040366F" w:rsidRPr="00D0291E" w:rsidRDefault="0040366F" w:rsidP="00C64590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9468475" w14:textId="77777777" w:rsidR="0040366F" w:rsidRPr="00D0291E" w:rsidRDefault="0040366F" w:rsidP="00C64590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725DA" w:rsidRPr="00D0291E" w14:paraId="52E79DE6" w14:textId="3154590B" w:rsidTr="00AD791D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6DA05A6" w14:textId="04DD81C8" w:rsidR="000725DA" w:rsidRPr="00D0291E" w:rsidRDefault="000725DA" w:rsidP="000725DA">
            <w:pPr>
              <w:ind w:left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0291E">
              <w:rPr>
                <w:rFonts w:ascii="Angsana New" w:hAnsi="Angsana New"/>
                <w:sz w:val="30"/>
                <w:szCs w:val="30"/>
                <w:cs/>
              </w:rPr>
              <w:t>บริษัทหลักทรัพย์จัดการกองทุน</w:t>
            </w:r>
            <w:r w:rsidRPr="00D0291E">
              <w:rPr>
                <w:rFonts w:ascii="Angsana New" w:hAnsi="Angsana New" w:hint="cs"/>
                <w:sz w:val="30"/>
                <w:szCs w:val="30"/>
                <w:cs/>
              </w:rPr>
              <w:t xml:space="preserve"> กรุงไทย</w:t>
            </w:r>
            <w:r w:rsidRPr="00D0291E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  <w:r w:rsidRPr="00D0291E">
              <w:rPr>
                <w:rFonts w:ascii="Angsana New" w:hAnsi="Angsana New" w:hint="cs"/>
                <w:sz w:val="30"/>
                <w:szCs w:val="30"/>
                <w:cs/>
              </w:rPr>
              <w:t xml:space="preserve">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D6104C8" w14:textId="5880649B" w:rsidR="000725DA" w:rsidRPr="005C45B5" w:rsidRDefault="000725DA" w:rsidP="000725DA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C45B5">
              <w:rPr>
                <w:rFonts w:asciiTheme="majorBidi" w:hAnsiTheme="majorBidi" w:cstheme="majorBidi"/>
                <w:sz w:val="30"/>
                <w:szCs w:val="30"/>
              </w:rPr>
              <w:t xml:space="preserve"> 107.3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BE8BAFD" w14:textId="5DCFC924" w:rsidR="000725DA" w:rsidRDefault="000725DA" w:rsidP="000725DA">
            <w:pPr>
              <w:tabs>
                <w:tab w:val="decimal" w:pos="609"/>
              </w:tabs>
              <w:rPr>
                <w:rFonts w:ascii="Angsana New" w:hAnsi="Angsana New"/>
                <w:sz w:val="30"/>
                <w:szCs w:val="30"/>
              </w:rPr>
            </w:pPr>
            <w:r w:rsidRPr="0060311D">
              <w:rPr>
                <w:rFonts w:ascii="Angsana New" w:hAnsi="Angsana New"/>
                <w:sz w:val="30"/>
                <w:szCs w:val="30"/>
              </w:rPr>
              <w:t>56.8</w:t>
            </w:r>
          </w:p>
        </w:tc>
      </w:tr>
      <w:tr w:rsidR="000725DA" w:rsidRPr="00D0291E" w14:paraId="25513FDA" w14:textId="7A5A3407" w:rsidTr="00AD791D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AA151A1" w14:textId="77777777" w:rsidR="000725DA" w:rsidRPr="00D0291E" w:rsidRDefault="000725DA" w:rsidP="000725DA">
            <w:pPr>
              <w:ind w:left="162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0291E">
              <w:rPr>
                <w:rFonts w:ascii="Angsana New" w:hAnsi="Angsana New"/>
                <w:sz w:val="30"/>
                <w:szCs w:val="30"/>
                <w:cs/>
              </w:rPr>
              <w:t>บริษัทหลักทรัพย์จัดการกองทุน</w:t>
            </w:r>
            <w:r w:rsidRPr="00D0291E">
              <w:rPr>
                <w:rFonts w:ascii="Angsana New" w:hAnsi="Angsana New" w:hint="cs"/>
                <w:sz w:val="30"/>
                <w:szCs w:val="30"/>
                <w:cs/>
              </w:rPr>
              <w:t xml:space="preserve"> เอ็มเอฟซี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E095535" w14:textId="6FAF8112" w:rsidR="000725DA" w:rsidRPr="005C45B5" w:rsidRDefault="000725DA" w:rsidP="000725DA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C45B5">
              <w:rPr>
                <w:rFonts w:asciiTheme="majorBidi" w:hAnsiTheme="majorBidi" w:cstheme="majorBidi"/>
                <w:sz w:val="30"/>
                <w:szCs w:val="30"/>
              </w:rPr>
              <w:t xml:space="preserve"> 104.0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18AF29E" w14:textId="317F2724" w:rsidR="000725DA" w:rsidRPr="00941D8B" w:rsidRDefault="000725DA" w:rsidP="000725DA">
            <w:pPr>
              <w:tabs>
                <w:tab w:val="decimal" w:pos="609"/>
              </w:tabs>
              <w:rPr>
                <w:rFonts w:ascii="Angsana New" w:hAnsi="Angsana New"/>
                <w:sz w:val="30"/>
                <w:szCs w:val="30"/>
              </w:rPr>
            </w:pPr>
            <w:r w:rsidRPr="0060311D">
              <w:rPr>
                <w:rFonts w:ascii="Angsana New" w:hAnsi="Angsana New"/>
                <w:sz w:val="30"/>
                <w:szCs w:val="30"/>
              </w:rPr>
              <w:t>35.6</w:t>
            </w:r>
          </w:p>
        </w:tc>
      </w:tr>
    </w:tbl>
    <w:p w14:paraId="5771E69A" w14:textId="4003F58C" w:rsidR="00855564" w:rsidRPr="00D0291E" w:rsidRDefault="003360F9" w:rsidP="00207E2B">
      <w:pPr>
        <w:pStyle w:val="Heading1"/>
      </w:pPr>
      <w:r w:rsidRPr="00D0291E">
        <w:t>1</w:t>
      </w:r>
      <w:r w:rsidR="00AA55C4">
        <w:t>0</w:t>
      </w:r>
      <w:r w:rsidR="00855564" w:rsidRPr="00D0291E">
        <w:t>.</w:t>
      </w:r>
      <w:r w:rsidR="00855564" w:rsidRPr="00D0291E">
        <w:tab/>
      </w:r>
      <w:r w:rsidR="00855564" w:rsidRPr="00D0291E">
        <w:rPr>
          <w:cs/>
        </w:rPr>
        <w:t>ข้อมูลเกี่ยวกับการซื้อขายเงินลงทุน</w:t>
      </w:r>
    </w:p>
    <w:p w14:paraId="132A611A" w14:textId="6D89DCF9" w:rsidR="005C45B5" w:rsidRPr="00E43115" w:rsidRDefault="00855564" w:rsidP="00E43115">
      <w:pPr>
        <w:tabs>
          <w:tab w:val="left" w:pos="900"/>
          <w:tab w:val="center" w:pos="57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D0291E">
        <w:rPr>
          <w:rFonts w:ascii="Angsana New" w:hAnsi="Angsana New"/>
          <w:sz w:val="32"/>
          <w:szCs w:val="32"/>
        </w:rPr>
        <w:tab/>
      </w:r>
      <w:r w:rsidRPr="005C45B5">
        <w:rPr>
          <w:rFonts w:ascii="Angsana New" w:hAnsi="Angsana New"/>
          <w:sz w:val="32"/>
          <w:szCs w:val="32"/>
          <w:cs/>
        </w:rPr>
        <w:t>กองทุนฯได้ซื้อขายเงินลงทุน</w:t>
      </w:r>
      <w:r w:rsidR="00623D9D" w:rsidRPr="005C45B5">
        <w:rPr>
          <w:rFonts w:ascii="Angsana New" w:hAnsi="Angsana New"/>
          <w:sz w:val="32"/>
          <w:szCs w:val="32"/>
          <w:cs/>
        </w:rPr>
        <w:t>ในระหว่าง</w:t>
      </w:r>
      <w:r w:rsidR="00623D9D" w:rsidRPr="005C45B5">
        <w:rPr>
          <w:rFonts w:ascii="Angsana New" w:hAnsi="Angsana New" w:hint="cs"/>
          <w:sz w:val="32"/>
          <w:szCs w:val="32"/>
          <w:cs/>
        </w:rPr>
        <w:t>งวดหกเดือนสิ้นสุดวันที่</w:t>
      </w:r>
      <w:r w:rsidR="00623D9D" w:rsidRPr="005C45B5">
        <w:rPr>
          <w:rFonts w:ascii="Angsana New" w:hAnsi="Angsana New"/>
          <w:sz w:val="32"/>
          <w:szCs w:val="32"/>
        </w:rPr>
        <w:t xml:space="preserve"> 30 </w:t>
      </w:r>
      <w:r w:rsidR="00623D9D" w:rsidRPr="005C45B5">
        <w:rPr>
          <w:rFonts w:ascii="Angsana New" w:hAnsi="Angsana New"/>
          <w:sz w:val="32"/>
          <w:szCs w:val="32"/>
          <w:cs/>
        </w:rPr>
        <w:t>มิถุนายน</w:t>
      </w:r>
      <w:r w:rsidR="00623D9D" w:rsidRPr="005C45B5">
        <w:rPr>
          <w:rFonts w:ascii="Angsana New" w:hAnsi="Angsana New"/>
          <w:sz w:val="32"/>
          <w:szCs w:val="32"/>
        </w:rPr>
        <w:t xml:space="preserve"> </w:t>
      </w:r>
      <w:r w:rsidR="00585C01" w:rsidRPr="005C45B5">
        <w:rPr>
          <w:rFonts w:ascii="Angsana New" w:hAnsi="Angsana New"/>
          <w:sz w:val="32"/>
          <w:szCs w:val="32"/>
        </w:rPr>
        <w:t>256</w:t>
      </w:r>
      <w:r w:rsidR="00DA3536">
        <w:rPr>
          <w:rFonts w:ascii="Angsana New" w:hAnsi="Angsana New"/>
          <w:sz w:val="32"/>
          <w:szCs w:val="32"/>
        </w:rPr>
        <w:t>8</w:t>
      </w:r>
      <w:r w:rsidR="00585C01" w:rsidRPr="005C45B5">
        <w:rPr>
          <w:rFonts w:ascii="Angsana New" w:hAnsi="Angsana New"/>
          <w:sz w:val="32"/>
          <w:szCs w:val="32"/>
          <w:cs/>
        </w:rPr>
        <w:t xml:space="preserve"> </w:t>
      </w:r>
      <w:r w:rsidRPr="005C45B5">
        <w:rPr>
          <w:rFonts w:ascii="Angsana New" w:hAnsi="Angsana New"/>
          <w:sz w:val="32"/>
          <w:szCs w:val="32"/>
          <w:cs/>
        </w:rPr>
        <w:t>โดยไม่รวม</w:t>
      </w:r>
      <w:r w:rsidRPr="005C45B5">
        <w:rPr>
          <w:rFonts w:ascii="Angsana New" w:hAnsi="Angsana New" w:hint="cs"/>
          <w:sz w:val="32"/>
          <w:szCs w:val="32"/>
          <w:cs/>
        </w:rPr>
        <w:t>เงินฝากธนาคาร</w:t>
      </w:r>
      <w:r w:rsidR="00C51A16" w:rsidRPr="005C45B5">
        <w:rPr>
          <w:rFonts w:ascii="Angsana New" w:hAnsi="Angsana New" w:hint="cs"/>
          <w:sz w:val="32"/>
          <w:szCs w:val="32"/>
          <w:cs/>
        </w:rPr>
        <w:t xml:space="preserve"> บัตรเงินฝากธนาคาร </w:t>
      </w:r>
      <w:r w:rsidRPr="005C45B5">
        <w:rPr>
          <w:rFonts w:ascii="Angsana New" w:hAnsi="Angsana New" w:hint="cs"/>
          <w:sz w:val="32"/>
          <w:szCs w:val="32"/>
          <w:cs/>
        </w:rPr>
        <w:t>และ</w:t>
      </w:r>
      <w:r w:rsidRPr="005C45B5">
        <w:rPr>
          <w:rFonts w:ascii="Angsana New" w:hAnsi="Angsana New"/>
          <w:sz w:val="32"/>
          <w:szCs w:val="32"/>
          <w:cs/>
        </w:rPr>
        <w:t>เงินลงทุนในตั๋วสัญญาใช้เงินเป็นจำนวนเงิน</w:t>
      </w:r>
      <w:r w:rsidR="003B6666" w:rsidRPr="005C45B5">
        <w:rPr>
          <w:rFonts w:ascii="Angsana New" w:hAnsi="Angsana New"/>
          <w:sz w:val="32"/>
          <w:szCs w:val="32"/>
        </w:rPr>
        <w:t xml:space="preserve"> </w:t>
      </w:r>
      <w:r w:rsidR="00D81799" w:rsidRPr="005C45B5">
        <w:rPr>
          <w:rFonts w:ascii="Angsana New" w:hAnsi="Angsana New"/>
          <w:sz w:val="32"/>
          <w:szCs w:val="32"/>
        </w:rPr>
        <w:t>321,012</w:t>
      </w:r>
      <w:r w:rsidR="00251BD0" w:rsidRPr="005C45B5">
        <w:rPr>
          <w:rFonts w:ascii="Angsana New" w:hAnsi="Angsana New" w:hint="cs"/>
          <w:sz w:val="32"/>
          <w:szCs w:val="32"/>
          <w:cs/>
        </w:rPr>
        <w:t xml:space="preserve"> </w:t>
      </w:r>
      <w:r w:rsidR="00E40072" w:rsidRPr="005C45B5">
        <w:rPr>
          <w:rFonts w:ascii="Angsana New" w:hAnsi="Angsana New" w:hint="cs"/>
          <w:sz w:val="32"/>
          <w:szCs w:val="32"/>
          <w:cs/>
        </w:rPr>
        <w:t>ล้าน</w:t>
      </w:r>
      <w:r w:rsidR="004169A8" w:rsidRPr="005C45B5">
        <w:rPr>
          <w:rFonts w:ascii="Angsana New" w:hAnsi="Angsana New" w:hint="cs"/>
          <w:sz w:val="32"/>
          <w:szCs w:val="32"/>
          <w:cs/>
        </w:rPr>
        <w:t>บาท</w:t>
      </w:r>
      <w:r w:rsidR="00E40072" w:rsidRPr="005C45B5">
        <w:rPr>
          <w:rFonts w:ascii="Angsana New" w:hAnsi="Angsana New" w:hint="cs"/>
          <w:sz w:val="32"/>
          <w:szCs w:val="32"/>
          <w:cs/>
        </w:rPr>
        <w:t xml:space="preserve"> </w:t>
      </w:r>
      <w:r w:rsidRPr="005C45B5">
        <w:rPr>
          <w:rFonts w:ascii="Angsana New" w:hAnsi="Angsana New"/>
          <w:sz w:val="32"/>
          <w:szCs w:val="32"/>
          <w:cs/>
        </w:rPr>
        <w:t>คิดเป็นร้อย</w:t>
      </w:r>
      <w:r w:rsidRPr="005C45B5">
        <w:rPr>
          <w:rFonts w:ascii="Angsana New" w:hAnsi="Angsana New" w:hint="cs"/>
          <w:sz w:val="32"/>
          <w:szCs w:val="32"/>
          <w:cs/>
        </w:rPr>
        <w:t>ละ</w:t>
      </w:r>
      <w:r w:rsidR="0040366F" w:rsidRPr="005C45B5">
        <w:rPr>
          <w:rFonts w:ascii="Angsana New" w:hAnsi="Angsana New"/>
          <w:sz w:val="32"/>
          <w:szCs w:val="32"/>
        </w:rPr>
        <w:t xml:space="preserve"> </w:t>
      </w:r>
      <w:r w:rsidR="00D81799" w:rsidRPr="005C45B5">
        <w:rPr>
          <w:rFonts w:ascii="Angsana New" w:hAnsi="Angsana New"/>
          <w:sz w:val="32"/>
          <w:szCs w:val="32"/>
        </w:rPr>
        <w:t>71.47</w:t>
      </w:r>
      <w:r w:rsidR="009048BD" w:rsidRPr="005C45B5">
        <w:rPr>
          <w:rFonts w:ascii="Angsana New" w:hAnsi="Angsana New"/>
          <w:sz w:val="32"/>
          <w:szCs w:val="32"/>
        </w:rPr>
        <w:t xml:space="preserve"> </w:t>
      </w:r>
      <w:r w:rsidRPr="005C45B5">
        <w:rPr>
          <w:rFonts w:ascii="Angsana New" w:hAnsi="Angsana New" w:hint="cs"/>
          <w:sz w:val="32"/>
          <w:szCs w:val="32"/>
          <w:cs/>
        </w:rPr>
        <w:t>ของ</w:t>
      </w:r>
      <w:r w:rsidRPr="005C45B5">
        <w:rPr>
          <w:rFonts w:ascii="Angsana New" w:hAnsi="Angsana New"/>
          <w:sz w:val="32"/>
          <w:szCs w:val="32"/>
          <w:cs/>
        </w:rPr>
        <w:t>มูลค่าสินทรัพย์</w:t>
      </w:r>
      <w:r w:rsidRPr="0060311D">
        <w:rPr>
          <w:rFonts w:ascii="Angsana New" w:hAnsi="Angsana New"/>
          <w:sz w:val="32"/>
          <w:szCs w:val="32"/>
          <w:cs/>
        </w:rPr>
        <w:t>สุทธิถัวเฉลี่ยระหว่าง</w:t>
      </w:r>
      <w:r w:rsidR="00585C01">
        <w:rPr>
          <w:rFonts w:ascii="Angsana New" w:hAnsi="Angsana New" w:hint="cs"/>
          <w:sz w:val="32"/>
          <w:szCs w:val="32"/>
          <w:cs/>
        </w:rPr>
        <w:t xml:space="preserve">งวด </w:t>
      </w:r>
      <w:r w:rsidR="00E40072" w:rsidRPr="0060311D">
        <w:rPr>
          <w:rFonts w:ascii="Angsana New" w:hAnsi="Angsana New"/>
          <w:sz w:val="32"/>
          <w:szCs w:val="32"/>
        </w:rPr>
        <w:t>(256</w:t>
      </w:r>
      <w:r w:rsidR="00623D9D">
        <w:rPr>
          <w:rFonts w:ascii="Angsana New" w:hAnsi="Angsana New"/>
          <w:sz w:val="32"/>
          <w:szCs w:val="32"/>
        </w:rPr>
        <w:t>7</w:t>
      </w:r>
      <w:r w:rsidR="00E40072" w:rsidRPr="0060311D">
        <w:rPr>
          <w:rFonts w:ascii="Angsana New" w:hAnsi="Angsana New"/>
          <w:sz w:val="32"/>
          <w:szCs w:val="32"/>
        </w:rPr>
        <w:t>:</w:t>
      </w:r>
      <w:r w:rsidR="003400F8">
        <w:rPr>
          <w:rFonts w:ascii="Angsana New" w:hAnsi="Angsana New"/>
          <w:sz w:val="32"/>
          <w:szCs w:val="32"/>
        </w:rPr>
        <w:t xml:space="preserve"> </w:t>
      </w:r>
      <w:r w:rsidR="00C50843">
        <w:rPr>
          <w:rFonts w:ascii="Angsana New" w:hAnsi="Angsana New"/>
          <w:sz w:val="32"/>
          <w:szCs w:val="32"/>
        </w:rPr>
        <w:t>93,911</w:t>
      </w:r>
      <w:r w:rsidR="004A6EAE" w:rsidRPr="001448B7">
        <w:rPr>
          <w:rFonts w:ascii="Angsana New" w:hAnsi="Angsana New"/>
          <w:sz w:val="32"/>
          <w:szCs w:val="32"/>
        </w:rPr>
        <w:t xml:space="preserve"> </w:t>
      </w:r>
      <w:r w:rsidR="004A6EAE" w:rsidRPr="001448B7">
        <w:rPr>
          <w:rFonts w:ascii="Angsana New" w:hAnsi="Angsana New" w:hint="cs"/>
          <w:sz w:val="32"/>
          <w:szCs w:val="32"/>
          <w:cs/>
        </w:rPr>
        <w:t>ล้านบาท</w:t>
      </w:r>
      <w:r w:rsidR="00E40072">
        <w:rPr>
          <w:rFonts w:ascii="Angsana New" w:hAnsi="Angsana New" w:hint="cs"/>
          <w:sz w:val="32"/>
          <w:szCs w:val="32"/>
          <w:cs/>
        </w:rPr>
        <w:t xml:space="preserve"> </w:t>
      </w:r>
      <w:r w:rsidR="00E40072" w:rsidRPr="0060311D">
        <w:rPr>
          <w:rFonts w:ascii="Angsana New" w:hAnsi="Angsana New"/>
          <w:sz w:val="32"/>
          <w:szCs w:val="32"/>
          <w:cs/>
        </w:rPr>
        <w:t>ร้อยละ</w:t>
      </w:r>
      <w:r w:rsidR="00E40072" w:rsidRPr="0060311D">
        <w:rPr>
          <w:rFonts w:ascii="Angsana New" w:hAnsi="Angsana New" w:hint="cs"/>
          <w:sz w:val="32"/>
          <w:szCs w:val="32"/>
          <w:cs/>
        </w:rPr>
        <w:t xml:space="preserve"> </w:t>
      </w:r>
      <w:r w:rsidR="006D67C4" w:rsidRPr="001448B7">
        <w:rPr>
          <w:rFonts w:ascii="Angsana New" w:hAnsi="Angsana New"/>
          <w:sz w:val="32"/>
          <w:szCs w:val="32"/>
        </w:rPr>
        <w:t>27.79</w:t>
      </w:r>
      <w:r w:rsidR="00E40072" w:rsidRPr="0060311D">
        <w:rPr>
          <w:rFonts w:ascii="Angsana New" w:hAnsi="Angsana New"/>
          <w:sz w:val="32"/>
          <w:szCs w:val="32"/>
        </w:rPr>
        <w:t>)</w:t>
      </w:r>
    </w:p>
    <w:p w14:paraId="1047A5B3" w14:textId="0A7A5C0F" w:rsidR="007A1CCC" w:rsidRPr="002A6F71" w:rsidRDefault="007A1CCC" w:rsidP="00207E2B">
      <w:pPr>
        <w:pStyle w:val="Heading1"/>
      </w:pPr>
      <w:r>
        <w:lastRenderedPageBreak/>
        <w:t>1</w:t>
      </w:r>
      <w:r w:rsidR="006D67C4">
        <w:t>1</w:t>
      </w:r>
      <w:r w:rsidRPr="002A6F71">
        <w:t>.</w:t>
      </w:r>
      <w:r w:rsidR="00966295">
        <w:tab/>
      </w:r>
      <w:r w:rsidRPr="002A6F71">
        <w:rPr>
          <w:rFonts w:hint="cs"/>
          <w:cs/>
        </w:rPr>
        <w:t>อนุพันธ์ทางการเงินตามมูลค่ายุติธรรม</w:t>
      </w:r>
    </w:p>
    <w:p w14:paraId="27AC8298" w14:textId="0EDAE046" w:rsidR="007A1CCC" w:rsidRDefault="007A1CCC" w:rsidP="005C45B5">
      <w:pPr>
        <w:ind w:left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สัญญาอนุพันธ์ทางการเงินประกอบด้วยสัญญา</w:t>
      </w:r>
      <w:r w:rsidR="002B7D5E">
        <w:rPr>
          <w:rFonts w:ascii="Angsana New" w:hAnsi="Angsana New" w:hint="cs"/>
          <w:sz w:val="32"/>
          <w:szCs w:val="32"/>
          <w:cs/>
        </w:rPr>
        <w:t>ขาย</w:t>
      </w:r>
      <w:r>
        <w:rPr>
          <w:rFonts w:ascii="Angsana New" w:hAnsi="Angsana New" w:hint="cs"/>
          <w:sz w:val="32"/>
          <w:szCs w:val="32"/>
          <w:cs/>
        </w:rPr>
        <w:t>เงินตราต่างประเทศล่วงหน้า โดยมีจำนวนเงินตามสัญญาและมูลค่ายุติธรรมดังต่อไปนี้</w:t>
      </w:r>
    </w:p>
    <w:tbl>
      <w:tblPr>
        <w:tblW w:w="9583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8"/>
        <w:gridCol w:w="1350"/>
        <w:gridCol w:w="1353"/>
        <w:gridCol w:w="1350"/>
        <w:gridCol w:w="13"/>
        <w:gridCol w:w="1337"/>
        <w:gridCol w:w="1464"/>
        <w:gridCol w:w="1348"/>
        <w:gridCol w:w="20"/>
      </w:tblGrid>
      <w:tr w:rsidR="005E5A5E" w:rsidRPr="006B1514" w14:paraId="5ED5D3A4" w14:textId="77777777" w:rsidTr="00C64590">
        <w:trPr>
          <w:gridAfter w:val="1"/>
          <w:wAfter w:w="20" w:type="dxa"/>
          <w:trHeight w:val="305"/>
        </w:trPr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A7DA2" w14:textId="77777777" w:rsidR="00C058DE" w:rsidRPr="006B1514" w:rsidRDefault="00C058DE" w:rsidP="00C058DE">
            <w:pPr>
              <w:ind w:left="12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05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264D4" w14:textId="5EC07CAE" w:rsidR="00C058DE" w:rsidRPr="006B1514" w:rsidRDefault="00C64590" w:rsidP="00C058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>
              <w:rPr>
                <w:rFonts w:ascii="Angsana New" w:hAnsi="Angsana New"/>
                <w:sz w:val="28"/>
                <w:szCs w:val="28"/>
              </w:rPr>
              <w:t xml:space="preserve"> 2568</w:t>
            </w:r>
          </w:p>
        </w:tc>
        <w:tc>
          <w:tcPr>
            <w:tcW w:w="416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2DC9A" w14:textId="256753A8" w:rsidR="00C058DE" w:rsidRPr="006B1514" w:rsidRDefault="00C64590" w:rsidP="00C058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151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B1514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5E5A5E" w:rsidRPr="006B1514" w14:paraId="1A8DEF48" w14:textId="77777777" w:rsidTr="00C64590">
        <w:trPr>
          <w:trHeight w:val="243"/>
        </w:trPr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5F070" w14:textId="77777777" w:rsidR="00C058DE" w:rsidRPr="006B1514" w:rsidRDefault="00C058DE" w:rsidP="00C058D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5F571" w14:textId="04184F4D" w:rsidR="00C058DE" w:rsidRPr="006B1514" w:rsidRDefault="00C058DE" w:rsidP="00C058D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71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A44EC" w14:textId="12CC484D" w:rsidR="00C058DE" w:rsidRPr="006B1514" w:rsidRDefault="00C058DE" w:rsidP="00C058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2CEB9" w14:textId="37006E13" w:rsidR="00C058DE" w:rsidRPr="006B1514" w:rsidRDefault="00C058DE" w:rsidP="00C058D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83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2CA76" w14:textId="491EC034" w:rsidR="00C058DE" w:rsidRPr="006B1514" w:rsidRDefault="00C058DE" w:rsidP="00C058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5718A6" w:rsidRPr="006B1514" w14:paraId="1CD56FF9" w14:textId="77777777" w:rsidTr="00C64590">
        <w:trPr>
          <w:gridAfter w:val="1"/>
          <w:wAfter w:w="20" w:type="dxa"/>
          <w:trHeight w:val="243"/>
        </w:trPr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36C6" w14:textId="61EAA622" w:rsidR="00C058DE" w:rsidRPr="006B1514" w:rsidRDefault="00C058DE" w:rsidP="00C058D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63022" w14:textId="759BCC81" w:rsidR="00C058DE" w:rsidRPr="006B1514" w:rsidRDefault="00C058DE" w:rsidP="00C058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ตามสัญญา</w:t>
            </w:r>
          </w:p>
        </w:tc>
        <w:tc>
          <w:tcPr>
            <w:tcW w:w="13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158E6" w14:textId="4994B085" w:rsidR="00C058DE" w:rsidRPr="006B1514" w:rsidRDefault="00C058DE" w:rsidP="00C058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5382" w14:textId="6844BBFA" w:rsidR="00C058DE" w:rsidRPr="006B1514" w:rsidRDefault="00C058DE" w:rsidP="00C058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3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C87E7" w14:textId="1A9B868F" w:rsidR="00C058DE" w:rsidRPr="006B1514" w:rsidRDefault="00C058DE" w:rsidP="00C058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ตามสัญญา</w:t>
            </w:r>
          </w:p>
        </w:tc>
        <w:tc>
          <w:tcPr>
            <w:tcW w:w="14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6956A" w14:textId="2FEC419C" w:rsidR="00C058DE" w:rsidRPr="006B1514" w:rsidRDefault="00C058DE" w:rsidP="00C058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EDDF3" w14:textId="159DC4B5" w:rsidR="00C058DE" w:rsidRPr="006B1514" w:rsidRDefault="00C058DE" w:rsidP="00C058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หนี้สิน</w:t>
            </w:r>
          </w:p>
        </w:tc>
      </w:tr>
      <w:tr w:rsidR="005E5A5E" w:rsidRPr="006B1514" w14:paraId="2B0FC0D3" w14:textId="77777777" w:rsidTr="00C64590">
        <w:trPr>
          <w:gridAfter w:val="1"/>
          <w:wAfter w:w="20" w:type="dxa"/>
          <w:trHeight w:val="243"/>
        </w:trPr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4A11F" w14:textId="77777777" w:rsidR="00C058DE" w:rsidRPr="006B1514" w:rsidRDefault="00C058DE" w:rsidP="00C058D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75D07D" w14:textId="7891ABFD" w:rsidR="00C058DE" w:rsidRPr="006B1514" w:rsidRDefault="00F27A15" w:rsidP="007301A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(ล้าน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="00693513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C4E63" w14:textId="31E91BF8" w:rsidR="00C058DE" w:rsidRPr="006B1514" w:rsidRDefault="00C058DE" w:rsidP="00941D8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7F2EB" w14:textId="56E2D21C" w:rsidR="00C058DE" w:rsidRPr="006B1514" w:rsidRDefault="00C058DE" w:rsidP="00941D8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3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F221A" w14:textId="4B91FF22" w:rsidR="00C058DE" w:rsidRPr="006B1514" w:rsidRDefault="00F27A15" w:rsidP="00941D8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(ล้าน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="00693513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BF551" w14:textId="585A3925" w:rsidR="00C058DE" w:rsidRPr="006B1514" w:rsidRDefault="00C058DE" w:rsidP="00941D8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1544" w14:textId="351A5A7E" w:rsidR="00C058DE" w:rsidRPr="006B1514" w:rsidRDefault="00C058DE" w:rsidP="00941D8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1514">
              <w:rPr>
                <w:rFonts w:ascii="Angsana New" w:hAnsi="Angsana New" w:hint="cs"/>
                <w:sz w:val="28"/>
                <w:szCs w:val="28"/>
                <w:cs/>
              </w:rPr>
              <w:t>(ล้านบาท)</w:t>
            </w:r>
          </w:p>
        </w:tc>
      </w:tr>
      <w:tr w:rsidR="00C64590" w:rsidRPr="0060311D" w14:paraId="0BE675F0" w14:textId="77777777" w:rsidTr="00C64590">
        <w:trPr>
          <w:gridAfter w:val="1"/>
          <w:wAfter w:w="20" w:type="dxa"/>
          <w:trHeight w:val="243"/>
        </w:trPr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75CB8" w14:textId="6572D360" w:rsidR="00C64590" w:rsidRPr="0060311D" w:rsidRDefault="00C64590" w:rsidP="00C6459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0311D">
              <w:rPr>
                <w:rFonts w:ascii="Angsana New" w:hAnsi="Angsana New" w:hint="cs"/>
                <w:sz w:val="28"/>
                <w:szCs w:val="28"/>
                <w:cs/>
              </w:rPr>
              <w:t>เหรียญสหรัฐฯ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CC3A1" w14:textId="4A1624BF" w:rsidR="00C64590" w:rsidRPr="00167AAF" w:rsidRDefault="00167AAF" w:rsidP="00C64590">
            <w:pPr>
              <w:jc w:val="center"/>
              <w:rPr>
                <w:rFonts w:ascii="Angsana New" w:hAnsi="Angsana New"/>
                <w:sz w:val="28"/>
                <w:szCs w:val="28"/>
                <w:highlight w:val="cyan"/>
                <w:cs/>
              </w:rPr>
            </w:pPr>
            <w:r w:rsidRPr="00DF66F2">
              <w:rPr>
                <w:rFonts w:ascii="Angsana New" w:hAnsi="Angsana New"/>
                <w:sz w:val="28"/>
                <w:szCs w:val="28"/>
              </w:rPr>
              <w:t>24.3</w:t>
            </w:r>
          </w:p>
        </w:tc>
        <w:tc>
          <w:tcPr>
            <w:tcW w:w="135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D9C795" w14:textId="03766126" w:rsidR="00C64590" w:rsidRPr="00167AAF" w:rsidRDefault="009D7A23" w:rsidP="00C64590">
            <w:pPr>
              <w:jc w:val="center"/>
              <w:rPr>
                <w:rFonts w:ascii="Angsana New" w:hAnsi="Angsana New"/>
                <w:sz w:val="28"/>
                <w:szCs w:val="28"/>
                <w:highlight w:val="cyan"/>
                <w:cs/>
              </w:rPr>
            </w:pPr>
            <w:r w:rsidRPr="009D7A23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CAA600" w14:textId="137FE09F" w:rsidR="00C64590" w:rsidRPr="00167AAF" w:rsidRDefault="009D7A23" w:rsidP="00C64590">
            <w:pPr>
              <w:jc w:val="center"/>
              <w:rPr>
                <w:rFonts w:ascii="Angsana New" w:hAnsi="Angsana New"/>
                <w:sz w:val="28"/>
                <w:szCs w:val="28"/>
                <w:highlight w:val="cyan"/>
                <w:cs/>
              </w:rPr>
            </w:pPr>
            <w:r w:rsidRPr="009D7A2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4F260A" w14:textId="4E29638A" w:rsidR="00C64590" w:rsidRPr="0060311D" w:rsidRDefault="00C64590" w:rsidP="00E43115">
            <w:pPr>
              <w:ind w:right="16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60311D">
              <w:rPr>
                <w:rFonts w:ascii="Angsana New" w:hAnsi="Angsana New"/>
                <w:sz w:val="28"/>
                <w:szCs w:val="28"/>
              </w:rPr>
              <w:t>30</w:t>
            </w:r>
            <w:r w:rsidR="00DA3536">
              <w:rPr>
                <w:rFonts w:ascii="Angsana New" w:hAnsi="Angsana New" w:hint="cs"/>
                <w:sz w:val="28"/>
                <w:szCs w:val="28"/>
                <w:cs/>
              </w:rPr>
              <w:t>.0</w:t>
            </w:r>
            <w:r w:rsidRPr="0060311D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4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7337E2" w14:textId="31C5A4CA" w:rsidR="00C64590" w:rsidRPr="0060311D" w:rsidRDefault="00C64590" w:rsidP="00C6459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60311D">
              <w:rPr>
                <w:rFonts w:ascii="Angsana New" w:hAnsi="Angsana New"/>
                <w:sz w:val="28"/>
                <w:szCs w:val="28"/>
              </w:rPr>
              <w:t>13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33A24E" w14:textId="37038CC4" w:rsidR="00C64590" w:rsidRPr="0060311D" w:rsidRDefault="00C64590" w:rsidP="00C6459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0311D">
              <w:rPr>
                <w:rFonts w:ascii="Angsana New" w:hAnsi="Angsana New"/>
                <w:sz w:val="28"/>
                <w:szCs w:val="28"/>
              </w:rPr>
              <w:t>19</w:t>
            </w:r>
          </w:p>
        </w:tc>
      </w:tr>
      <w:tr w:rsidR="00C64590" w:rsidRPr="006B1514" w14:paraId="0AB5428B" w14:textId="77777777" w:rsidTr="00C64590">
        <w:trPr>
          <w:gridAfter w:val="1"/>
          <w:wAfter w:w="20" w:type="dxa"/>
          <w:trHeight w:val="243"/>
        </w:trPr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C43CC" w14:textId="269478D3" w:rsidR="00C64590" w:rsidRPr="0060311D" w:rsidRDefault="00C64590" w:rsidP="00C6459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0311D">
              <w:rPr>
                <w:rFonts w:ascii="Angsana New" w:hAnsi="Angsana New"/>
                <w:sz w:val="28"/>
                <w:szCs w:val="28"/>
                <w:cs/>
              </w:rPr>
              <w:t>เยน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B1E245" w14:textId="0B9281C5" w:rsidR="00C64590" w:rsidRPr="009D7A23" w:rsidRDefault="00167AAF" w:rsidP="00C6459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7A2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423FE4" w14:textId="0E8923FB" w:rsidR="00C64590" w:rsidRPr="009D7A23" w:rsidRDefault="00167AAF" w:rsidP="00C6459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7A2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99EAF6" w14:textId="3E361D9D" w:rsidR="00C64590" w:rsidRPr="009D7A23" w:rsidRDefault="00167AAF" w:rsidP="00C6459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D7A2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D7D71B" w14:textId="1D4AEA62" w:rsidR="00C64590" w:rsidRPr="0060311D" w:rsidRDefault="00C64590" w:rsidP="00E43115">
            <w:pPr>
              <w:ind w:right="16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Pr="0060311D">
              <w:rPr>
                <w:rFonts w:ascii="Angsana New" w:hAnsi="Angsana New"/>
                <w:sz w:val="28"/>
                <w:szCs w:val="28"/>
              </w:rPr>
              <w:t>2,800</w:t>
            </w:r>
            <w:r w:rsidR="00DA3536">
              <w:rPr>
                <w:rFonts w:ascii="Angsana New" w:hAnsi="Angsana New" w:hint="cs"/>
                <w:sz w:val="28"/>
                <w:szCs w:val="28"/>
                <w:cs/>
              </w:rPr>
              <w:t>.0</w:t>
            </w:r>
            <w:r w:rsidRPr="0060311D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4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63E453" w14:textId="06AD1ACB" w:rsidR="00C64590" w:rsidRPr="0060311D" w:rsidRDefault="00C64590" w:rsidP="00C6459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0311D">
              <w:rPr>
                <w:rFonts w:ascii="Angsana New" w:hAnsi="Angsana New"/>
                <w:sz w:val="28"/>
                <w:szCs w:val="28"/>
              </w:rPr>
              <w:t>149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3B22DD" w14:textId="4EF99A73" w:rsidR="00C64590" w:rsidRPr="006B1514" w:rsidRDefault="00C64590" w:rsidP="00C6459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0311D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856D713" w14:textId="02E30091" w:rsidR="00855564" w:rsidRPr="00D0291E" w:rsidRDefault="003360F9" w:rsidP="00207E2B">
      <w:pPr>
        <w:pStyle w:val="Heading1"/>
      </w:pPr>
      <w:r w:rsidRPr="00D0291E">
        <w:t>1</w:t>
      </w:r>
      <w:r w:rsidR="00F219DF">
        <w:t>2</w:t>
      </w:r>
      <w:r w:rsidR="00855564" w:rsidRPr="00D0291E">
        <w:rPr>
          <w:cs/>
        </w:rPr>
        <w:t>.</w:t>
      </w:r>
      <w:r w:rsidR="00855564" w:rsidRPr="00D0291E">
        <w:rPr>
          <w:cs/>
        </w:rPr>
        <w:tab/>
        <w:t>การแบ่งปันส่วนทุนให้ผู้ถือหน่วยลงทุน</w:t>
      </w:r>
    </w:p>
    <w:p w14:paraId="1685EB44" w14:textId="69D0249D" w:rsidR="00BC610A" w:rsidRDefault="00F10485" w:rsidP="005C45B5">
      <w:pPr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FA1E22">
        <w:rPr>
          <w:rFonts w:ascii="Angsana New" w:hAnsi="Angsana New"/>
          <w:sz w:val="32"/>
          <w:szCs w:val="32"/>
          <w:cs/>
        </w:rPr>
        <w:t>ในระหว่าง</w:t>
      </w:r>
      <w:r w:rsidRPr="00FA1E22">
        <w:rPr>
          <w:rFonts w:ascii="Angsana New" w:hAnsi="Angsana New" w:hint="cs"/>
          <w:sz w:val="32"/>
          <w:szCs w:val="32"/>
          <w:cs/>
        </w:rPr>
        <w:t xml:space="preserve">งวดหกเดือนสิ้นสุดวันที่ </w:t>
      </w:r>
      <w:r w:rsidRPr="00FA1E22">
        <w:rPr>
          <w:rFonts w:ascii="Angsana New" w:hAnsi="Angsana New"/>
          <w:sz w:val="32"/>
          <w:szCs w:val="32"/>
        </w:rPr>
        <w:t xml:space="preserve">30 </w:t>
      </w:r>
      <w:r w:rsidRPr="00FA1E22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>
        <w:rPr>
          <w:rFonts w:ascii="Angsana New" w:hAnsi="Angsana New"/>
          <w:sz w:val="32"/>
          <w:szCs w:val="32"/>
        </w:rPr>
        <w:t>2568</w:t>
      </w:r>
      <w:r w:rsidRPr="00FA1E22">
        <w:rPr>
          <w:rFonts w:ascii="Angsana New" w:hAnsi="Angsana New"/>
          <w:sz w:val="32"/>
          <w:szCs w:val="32"/>
          <w:cs/>
        </w:rPr>
        <w:t xml:space="preserve"> </w:t>
      </w:r>
      <w:r w:rsidRPr="00FA1E22"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2567</w:t>
      </w:r>
      <w:r w:rsidR="00BC610A" w:rsidRPr="00D0291E">
        <w:rPr>
          <w:rFonts w:ascii="Angsana New" w:hAnsi="Angsana New"/>
          <w:sz w:val="32"/>
          <w:szCs w:val="32"/>
          <w:cs/>
        </w:rPr>
        <w:t xml:space="preserve"> กองทุนฯได้จ่ายเงินปันผล</w:t>
      </w:r>
      <w:r w:rsidR="00BC610A" w:rsidRPr="00D0291E">
        <w:rPr>
          <w:rFonts w:ascii="Angsana New" w:hAnsi="Angsana New" w:hint="cs"/>
          <w:sz w:val="32"/>
          <w:szCs w:val="32"/>
          <w:cs/>
        </w:rPr>
        <w:t>แก่ผู้ถือหน่วยลงทุนดังนี้</w:t>
      </w:r>
    </w:p>
    <w:tbl>
      <w:tblPr>
        <w:tblW w:w="968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1260"/>
        <w:gridCol w:w="1890"/>
        <w:gridCol w:w="900"/>
        <w:gridCol w:w="900"/>
        <w:gridCol w:w="990"/>
        <w:gridCol w:w="990"/>
        <w:gridCol w:w="1035"/>
        <w:gridCol w:w="10"/>
      </w:tblGrid>
      <w:tr w:rsidR="00C058DE" w:rsidRPr="00C058DE" w14:paraId="535EA8F4" w14:textId="77777777" w:rsidTr="005C45B5">
        <w:trPr>
          <w:cantSplit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AA7D9" w14:textId="77777777" w:rsidR="00F52475" w:rsidRPr="008C76E3" w:rsidRDefault="00F52475" w:rsidP="00C77B0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วันที่ประกาศจ่าย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5D359" w14:textId="77777777" w:rsidR="00F52475" w:rsidRPr="008C76E3" w:rsidRDefault="00F52475" w:rsidP="00C77B0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สำหรับผลการดำเนินงาน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9DAEA" w14:textId="77777777" w:rsidR="00F52475" w:rsidRPr="008C76E3" w:rsidRDefault="00F52475" w:rsidP="00C77B0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อัตราหน่วยละ</w:t>
            </w:r>
          </w:p>
        </w:tc>
        <w:tc>
          <w:tcPr>
            <w:tcW w:w="30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03E30" w14:textId="77777777" w:rsidR="00F52475" w:rsidRPr="008C76E3" w:rsidRDefault="00F52475" w:rsidP="00C77B0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8C76E3">
              <w:rPr>
                <w:rFonts w:ascii="Angsana New" w:hAnsi="Angsana New" w:hint="cs"/>
                <w:sz w:val="28"/>
                <w:szCs w:val="28"/>
                <w:cs/>
              </w:rPr>
              <w:t>เงินปันผล</w:t>
            </w:r>
          </w:p>
        </w:tc>
      </w:tr>
      <w:tr w:rsidR="00C058DE" w:rsidRPr="00FA1E22" w14:paraId="24D31354" w14:textId="77777777" w:rsidTr="00E43115">
        <w:trPr>
          <w:gridAfter w:val="1"/>
          <w:wAfter w:w="10" w:type="dxa"/>
          <w:cantSplit/>
          <w:trHeight w:val="66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18479AC" w14:textId="77777777" w:rsidR="00F52475" w:rsidRPr="008C76E3" w:rsidRDefault="00F52475" w:rsidP="00C77B0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9DF2" w14:textId="77777777" w:rsidR="00F52475" w:rsidRPr="008C76E3" w:rsidRDefault="00F52475" w:rsidP="00C77B0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3F419" w14:textId="3946F51F" w:rsidR="00F52475" w:rsidRPr="008C76E3" w:rsidRDefault="00F52475" w:rsidP="00E43115">
            <w:pPr>
              <w:pBdr>
                <w:bottom w:val="single" w:sz="4" w:space="1" w:color="auto"/>
              </w:pBdr>
              <w:ind w:left="-125" w:righ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หน่วยประเภท ก.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86336" w14:textId="72368797" w:rsidR="00F52475" w:rsidRPr="008C76E3" w:rsidRDefault="00F52475" w:rsidP="00DA3536">
            <w:pPr>
              <w:pBdr>
                <w:bottom w:val="single" w:sz="4" w:space="1" w:color="auto"/>
              </w:pBdr>
              <w:ind w:left="-108" w:right="-19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หน่วยประเภท ข.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2F054" w14:textId="30FCAA30" w:rsidR="00F52475" w:rsidRPr="008C76E3" w:rsidRDefault="00F52475" w:rsidP="00DA3536">
            <w:pPr>
              <w:pBdr>
                <w:bottom w:val="single" w:sz="4" w:space="1" w:color="auto"/>
              </w:pBdr>
              <w:ind w:left="-18" w:right="-5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หน่วยประเภท ก.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A7498" w14:textId="6819B080" w:rsidR="00F52475" w:rsidRPr="008C76E3" w:rsidRDefault="00F52475" w:rsidP="00DA3536">
            <w:pPr>
              <w:pBdr>
                <w:bottom w:val="single" w:sz="4" w:space="1" w:color="auto"/>
              </w:pBdr>
              <w:ind w:left="-18" w:right="-5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หน่วยประเภท ข.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7E042" w14:textId="76E09F78" w:rsidR="00F52475" w:rsidRPr="008C76E3" w:rsidRDefault="00F52475" w:rsidP="00DA3536">
            <w:pPr>
              <w:pBdr>
                <w:bottom w:val="single" w:sz="4" w:space="1" w:color="auto"/>
              </w:pBdr>
              <w:ind w:left="-18" w:right="-5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C058DE" w:rsidRPr="00FA1E22" w14:paraId="11D4312C" w14:textId="77777777" w:rsidTr="005C45B5">
        <w:trPr>
          <w:gridAfter w:val="1"/>
          <w:wAfter w:w="10" w:type="dxa"/>
          <w:cantSplit/>
          <w:trHeight w:val="31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0993EB4" w14:textId="77777777" w:rsidR="00F52475" w:rsidRPr="008C76E3" w:rsidRDefault="00F52475" w:rsidP="00C77B0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75A48" w14:textId="77777777" w:rsidR="00F52475" w:rsidRPr="008C76E3" w:rsidRDefault="00F52475" w:rsidP="00C77B0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F1F3C4C" w14:textId="77777777" w:rsidR="00F52475" w:rsidRPr="008C76E3" w:rsidRDefault="00F52475" w:rsidP="00C77B0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(บาท)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58F5AB" w14:textId="77777777" w:rsidR="00F52475" w:rsidRPr="008C76E3" w:rsidRDefault="00F52475" w:rsidP="00C77B0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(บาท)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BD57497" w14:textId="77777777" w:rsidR="00F52475" w:rsidRPr="008C76E3" w:rsidRDefault="00F52475" w:rsidP="00C77B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6E6AC09" w14:textId="77777777" w:rsidR="00F52475" w:rsidRPr="008C76E3" w:rsidRDefault="00F52475" w:rsidP="00C77B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A628D51" w14:textId="77777777" w:rsidR="00F52475" w:rsidRPr="008C76E3" w:rsidRDefault="00F52475" w:rsidP="00C77B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(ล้านบาท)</w:t>
            </w:r>
          </w:p>
        </w:tc>
      </w:tr>
      <w:tr w:rsidR="00F10485" w:rsidRPr="00FA1E22" w14:paraId="09541906" w14:textId="77777777" w:rsidTr="005C45B5">
        <w:trPr>
          <w:gridAfter w:val="1"/>
          <w:wAfter w:w="10" w:type="dxa"/>
          <w:cantSplit/>
          <w:trHeight w:val="31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E731865" w14:textId="62246B80" w:rsidR="00F10485" w:rsidRPr="008C76E3" w:rsidRDefault="003C3F77" w:rsidP="008C76E3">
            <w:pPr>
              <w:rPr>
                <w:rFonts w:ascii="Angsana New" w:hAnsi="Angsana New"/>
                <w:sz w:val="28"/>
                <w:szCs w:val="28"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8C76E3"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Pr="008C76E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B9CEE" w14:textId="0AB3A78B" w:rsidR="00F10485" w:rsidRPr="008C76E3" w:rsidRDefault="00125597" w:rsidP="0012559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8C76E3">
              <w:rPr>
                <w:rFonts w:ascii="Angsana New" w:hAnsi="Angsana New" w:hint="cs"/>
                <w:sz w:val="28"/>
                <w:szCs w:val="28"/>
                <w:cs/>
              </w:rPr>
              <w:t xml:space="preserve">ตุลาคม </w:t>
            </w:r>
            <w:r w:rsidRPr="008C76E3">
              <w:rPr>
                <w:rFonts w:ascii="Angsana New" w:hAnsi="Angsana New"/>
                <w:sz w:val="28"/>
                <w:szCs w:val="28"/>
              </w:rPr>
              <w:t xml:space="preserve">2567 - </w:t>
            </w:r>
            <w:r w:rsidRPr="008C76E3">
              <w:rPr>
                <w:rFonts w:ascii="Angsana New" w:hAnsi="Angsana New" w:hint="cs"/>
                <w:sz w:val="28"/>
                <w:szCs w:val="28"/>
                <w:cs/>
              </w:rPr>
              <w:t xml:space="preserve">วันที่ </w:t>
            </w:r>
            <w:r w:rsidRPr="008C76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8C76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8C76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1401FD0" w14:textId="66124126" w:rsidR="00F10485" w:rsidRPr="008C76E3" w:rsidRDefault="006D2B38" w:rsidP="00C77B0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0.0754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116819" w14:textId="2C579BD4" w:rsidR="00F10485" w:rsidRPr="008C76E3" w:rsidRDefault="006D2B38" w:rsidP="00C77B0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D35288" w14:textId="0490E685" w:rsidR="00F10485" w:rsidRPr="008C76E3" w:rsidRDefault="006D2B38" w:rsidP="00FD290D">
            <w:pP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1,131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812283D" w14:textId="7E3219A6" w:rsidR="00F10485" w:rsidRPr="008C76E3" w:rsidRDefault="00D030BA" w:rsidP="00FD290D">
            <w:pP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B9E774F" w14:textId="1715B3A8" w:rsidR="00F10485" w:rsidRPr="008C76E3" w:rsidRDefault="00D030BA" w:rsidP="00FD290D">
            <w:pP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1,131</w:t>
            </w:r>
          </w:p>
        </w:tc>
      </w:tr>
      <w:tr w:rsidR="00167AAF" w:rsidRPr="00FA1E22" w14:paraId="20683F32" w14:textId="77777777" w:rsidTr="005C45B5">
        <w:trPr>
          <w:gridAfter w:val="1"/>
          <w:wAfter w:w="10" w:type="dxa"/>
          <w:cantSplit/>
          <w:trHeight w:val="31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117DC46" w14:textId="5FE3A4C4" w:rsidR="00167AAF" w:rsidRPr="008C76E3" w:rsidRDefault="003C3F77" w:rsidP="008C76E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2</w:t>
            </w:r>
            <w:r w:rsidR="00EF43EB" w:rsidRPr="008C76E3">
              <w:rPr>
                <w:rFonts w:ascii="Angsana New" w:hAnsi="Angsana New"/>
                <w:sz w:val="28"/>
                <w:szCs w:val="28"/>
              </w:rPr>
              <w:t>2</w:t>
            </w:r>
            <w:r w:rsidRPr="008C76E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C76E3">
              <w:rPr>
                <w:rFonts w:ascii="Angsana New" w:hAnsi="Angsana New" w:hint="cs"/>
                <w:sz w:val="28"/>
                <w:szCs w:val="28"/>
                <w:cs/>
              </w:rPr>
              <w:t xml:space="preserve">พฤษภาคม </w:t>
            </w:r>
            <w:r w:rsidRPr="008C76E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A1E55" w14:textId="41356902" w:rsidR="00167AAF" w:rsidRPr="008C76E3" w:rsidRDefault="006D2B38" w:rsidP="00125597">
            <w:pPr>
              <w:rPr>
                <w:rFonts w:ascii="Angsana New" w:hAnsi="Angsana New"/>
                <w:sz w:val="28"/>
                <w:szCs w:val="28"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8C76E3"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Pr="008C76E3">
              <w:rPr>
                <w:rFonts w:ascii="Angsana New" w:hAnsi="Angsana New"/>
                <w:sz w:val="28"/>
                <w:szCs w:val="28"/>
              </w:rPr>
              <w:t xml:space="preserve">2568 – 30 </w:t>
            </w:r>
            <w:r w:rsidR="00EF43EB" w:rsidRPr="008C76E3">
              <w:rPr>
                <w:rFonts w:ascii="Angsana New" w:hAnsi="Angsana New" w:hint="cs"/>
                <w:sz w:val="28"/>
                <w:szCs w:val="28"/>
                <w:cs/>
              </w:rPr>
              <w:t>เมษา</w:t>
            </w:r>
            <w:r w:rsidRPr="008C76E3">
              <w:rPr>
                <w:rFonts w:ascii="Angsana New" w:hAnsi="Angsana New" w:hint="cs"/>
                <w:sz w:val="28"/>
                <w:szCs w:val="28"/>
                <w:cs/>
              </w:rPr>
              <w:t xml:space="preserve">ยน </w:t>
            </w:r>
            <w:r w:rsidRPr="008C76E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11A5F80" w14:textId="3801DFB2" w:rsidR="00167AAF" w:rsidRPr="008C76E3" w:rsidRDefault="006D2B38" w:rsidP="00C77B0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CE6E74" w14:textId="6DBA5583" w:rsidR="00167AAF" w:rsidRPr="008C76E3" w:rsidRDefault="006D2B38" w:rsidP="00C77B0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0.2355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9703C22" w14:textId="630EFA3A" w:rsidR="00167AAF" w:rsidRPr="008C76E3" w:rsidRDefault="00D030BA" w:rsidP="00FD290D">
            <w:pP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1BFC5D6" w14:textId="225182DD" w:rsidR="00167AAF" w:rsidRPr="008C76E3" w:rsidRDefault="00D030BA" w:rsidP="00FD290D">
            <w:pP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1,6</w:t>
            </w:r>
            <w:r w:rsidR="009767D5" w:rsidRPr="008C76E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5156249" w14:textId="0CB2D547" w:rsidR="00167AAF" w:rsidRPr="008C76E3" w:rsidRDefault="00D030BA" w:rsidP="00FD290D">
            <w:pP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1,</w:t>
            </w:r>
            <w:r w:rsidR="009767D5" w:rsidRPr="008C76E3">
              <w:rPr>
                <w:rFonts w:ascii="Angsana New" w:hAnsi="Angsana New"/>
                <w:sz w:val="28"/>
                <w:szCs w:val="28"/>
              </w:rPr>
              <w:t>600</w:t>
            </w:r>
          </w:p>
        </w:tc>
      </w:tr>
      <w:tr w:rsidR="00F10485" w:rsidRPr="00FA1E22" w14:paraId="28287459" w14:textId="77777777" w:rsidTr="005C45B5">
        <w:trPr>
          <w:gridAfter w:val="1"/>
          <w:wAfter w:w="10" w:type="dxa"/>
          <w:cantSplit/>
          <w:trHeight w:val="312"/>
        </w:trPr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F753F1" w14:textId="0D0AC56B" w:rsidR="00F10485" w:rsidRPr="008C76E3" w:rsidRDefault="00F10485" w:rsidP="00F1048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  <w:cs/>
              </w:rPr>
              <w:t>รวมเงินปันผลสำหรับ</w:t>
            </w:r>
            <w:r w:rsidR="00DA3536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Pr="008C76E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8C76E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5BFE8C" w14:textId="77777777" w:rsidR="00F10485" w:rsidRPr="008C76E3" w:rsidRDefault="00F10485" w:rsidP="00F104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410AF7" w14:textId="77777777" w:rsidR="00F10485" w:rsidRPr="008C76E3" w:rsidRDefault="00F10485" w:rsidP="00F104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E71DB" w14:textId="3FB43988" w:rsidR="00F10485" w:rsidRPr="008C76E3" w:rsidRDefault="00D030BA" w:rsidP="00C739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1,131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2CD60" w14:textId="569ADD42" w:rsidR="00F10485" w:rsidRPr="008C76E3" w:rsidRDefault="00D030BA" w:rsidP="00C739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1,</w:t>
            </w:r>
            <w:r w:rsidR="009767D5" w:rsidRPr="008C76E3">
              <w:rPr>
                <w:rFonts w:ascii="Angsana New" w:hAnsi="Angsana New"/>
                <w:sz w:val="28"/>
                <w:szCs w:val="28"/>
              </w:rPr>
              <w:t>600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DCE84" w14:textId="68273422" w:rsidR="00F10485" w:rsidRPr="008C76E3" w:rsidRDefault="00D030BA" w:rsidP="00C739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C76E3">
              <w:rPr>
                <w:rFonts w:ascii="Angsana New" w:hAnsi="Angsana New"/>
                <w:sz w:val="28"/>
                <w:szCs w:val="28"/>
              </w:rPr>
              <w:t>2,7</w:t>
            </w:r>
            <w:r w:rsidR="009767D5" w:rsidRPr="008C76E3">
              <w:rPr>
                <w:rFonts w:ascii="Angsana New" w:hAnsi="Angsana New"/>
                <w:sz w:val="28"/>
                <w:szCs w:val="28"/>
              </w:rPr>
              <w:t>31</w:t>
            </w:r>
          </w:p>
        </w:tc>
      </w:tr>
      <w:tr w:rsidR="00F10485" w:rsidRPr="00622A0B" w14:paraId="53413AF0" w14:textId="77777777" w:rsidTr="005C45B5">
        <w:trPr>
          <w:gridAfter w:val="1"/>
          <w:wAfter w:w="10" w:type="dxa"/>
          <w:cantSplit/>
          <w:trHeight w:val="31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46F292C" w14:textId="77777777" w:rsidR="00F10485" w:rsidRPr="00941D8B" w:rsidRDefault="00F10485" w:rsidP="00F1048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941D8B">
              <w:rPr>
                <w:rFonts w:ascii="Angsana New" w:hAnsi="Angsana New"/>
                <w:sz w:val="28"/>
                <w:szCs w:val="28"/>
                <w:cs/>
              </w:rPr>
              <w:t xml:space="preserve">กุมภาพันธ์ </w:t>
            </w:r>
            <w:r w:rsidRPr="00941D8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B3BB4" w14:textId="521B2414" w:rsidR="00F10485" w:rsidRPr="00941D8B" w:rsidRDefault="00F10485" w:rsidP="00F1048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941D8B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941D8B">
              <w:rPr>
                <w:rFonts w:ascii="Angsana New" w:hAnsi="Angsana New"/>
                <w:sz w:val="28"/>
                <w:szCs w:val="28"/>
              </w:rPr>
              <w:t xml:space="preserve">2566 - 31 </w:t>
            </w:r>
            <w:r w:rsidRPr="00941D8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41D8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37E1D25" w14:textId="4CB1236A" w:rsidR="00F10485" w:rsidRPr="00941D8B" w:rsidRDefault="00F10485" w:rsidP="00FD290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21D7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30C320" w14:textId="4805F01A" w:rsidR="00F10485" w:rsidRPr="00941D8B" w:rsidRDefault="00F10485" w:rsidP="00F104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0.2561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1BA5C52" w14:textId="45F0BD43" w:rsidR="00F10485" w:rsidRPr="00941D8B" w:rsidRDefault="00F10485" w:rsidP="00F10485">
            <w:pP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748A63" w14:textId="3F999C2A" w:rsidR="00F10485" w:rsidRPr="00941D8B" w:rsidRDefault="00F10485" w:rsidP="00F10485">
            <w:pP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1,855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2EDAE36" w14:textId="0308D586" w:rsidR="00F10485" w:rsidRPr="00941D8B" w:rsidRDefault="00F10485" w:rsidP="00F10485">
            <w:pP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1,855</w:t>
            </w:r>
          </w:p>
        </w:tc>
      </w:tr>
      <w:tr w:rsidR="00F10485" w:rsidRPr="00622A0B" w14:paraId="63B4206B" w14:textId="77777777" w:rsidTr="005C45B5">
        <w:trPr>
          <w:gridAfter w:val="1"/>
          <w:wAfter w:w="10" w:type="dxa"/>
          <w:cantSplit/>
          <w:trHeight w:val="319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65EBC7C" w14:textId="77777777" w:rsidR="00F10485" w:rsidRPr="00941D8B" w:rsidRDefault="00F10485" w:rsidP="00F10485">
            <w:pPr>
              <w:rPr>
                <w:rFonts w:ascii="Angsana New" w:hAnsi="Angsana New"/>
                <w:sz w:val="28"/>
                <w:szCs w:val="28"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 xml:space="preserve">4 </w:t>
            </w:r>
            <w:r w:rsidRPr="00941D8B">
              <w:rPr>
                <w:rFonts w:ascii="Angsana New" w:hAnsi="Angsana New"/>
                <w:sz w:val="28"/>
                <w:szCs w:val="28"/>
                <w:cs/>
              </w:rPr>
              <w:t xml:space="preserve">มิถุนายน </w:t>
            </w:r>
            <w:r w:rsidRPr="00941D8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1CE4B" w14:textId="478EF04E" w:rsidR="00F10485" w:rsidRPr="00941D8B" w:rsidRDefault="00F10485" w:rsidP="00F10485">
            <w:pPr>
              <w:ind w:left="12"/>
              <w:rPr>
                <w:rFonts w:ascii="Angsana New" w:hAnsi="Angsana New"/>
                <w:sz w:val="28"/>
                <w:szCs w:val="28"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941D8B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941D8B">
              <w:rPr>
                <w:rFonts w:ascii="Angsana New" w:hAnsi="Angsana New"/>
                <w:sz w:val="28"/>
                <w:szCs w:val="28"/>
              </w:rPr>
              <w:t xml:space="preserve">2567 - 30 </w:t>
            </w:r>
            <w:r w:rsidRPr="00941D8B">
              <w:rPr>
                <w:rFonts w:ascii="Angsana New" w:hAnsi="Angsana New"/>
                <w:sz w:val="28"/>
                <w:szCs w:val="28"/>
                <w:cs/>
              </w:rPr>
              <w:t xml:space="preserve">เมษายน </w:t>
            </w:r>
            <w:r w:rsidRPr="00941D8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03E6A5" w14:textId="04F41621" w:rsidR="00F10485" w:rsidRPr="00941D8B" w:rsidRDefault="00F10485" w:rsidP="00FD290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B401C9" w14:textId="2301960E" w:rsidR="00F10485" w:rsidRPr="00941D8B" w:rsidRDefault="00F10485" w:rsidP="00F104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1.5223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B55E8C" w14:textId="0EE66C0C" w:rsidR="00F10485" w:rsidRPr="00941D8B" w:rsidRDefault="00F10485" w:rsidP="00F10485">
            <w:pPr>
              <w:pBdr>
                <w:bottom w:val="sing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4F91B98" w14:textId="38CBD234" w:rsidR="00F10485" w:rsidRPr="00941D8B" w:rsidRDefault="00F10485" w:rsidP="00F10485">
            <w:pPr>
              <w:pBdr>
                <w:bottom w:val="sing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11,025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3A45DED" w14:textId="7E4BDBCF" w:rsidR="00F10485" w:rsidRPr="00941D8B" w:rsidRDefault="00F10485" w:rsidP="00F10485">
            <w:pPr>
              <w:pBdr>
                <w:bottom w:val="sing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11,025</w:t>
            </w:r>
          </w:p>
        </w:tc>
      </w:tr>
      <w:tr w:rsidR="00F10485" w:rsidRPr="00622A0B" w14:paraId="46E1B8D6" w14:textId="77777777" w:rsidTr="005C45B5">
        <w:trPr>
          <w:gridAfter w:val="1"/>
          <w:wAfter w:w="10" w:type="dxa"/>
          <w:cantSplit/>
          <w:trHeight w:val="36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5AEF5" w14:textId="71446240" w:rsidR="00F10485" w:rsidRPr="00C058DE" w:rsidRDefault="00F10485" w:rsidP="00F10485">
            <w:pPr>
              <w:tabs>
                <w:tab w:val="decimal" w:pos="699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941D8B">
              <w:rPr>
                <w:rFonts w:ascii="Angsana New" w:hAnsi="Angsana New"/>
                <w:sz w:val="28"/>
                <w:szCs w:val="28"/>
                <w:cs/>
              </w:rPr>
              <w:t>รวมเงินปันผลสำหรับ</w:t>
            </w:r>
            <w:r w:rsidR="00DA3536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Pr="00941D8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41D8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15D29B" w14:textId="77777777" w:rsidR="00F10485" w:rsidRPr="00C058DE" w:rsidRDefault="00F10485" w:rsidP="00F10485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3D69D7" w14:textId="77777777" w:rsidR="00F10485" w:rsidRPr="00C058DE" w:rsidRDefault="00F10485" w:rsidP="00F10485">
            <w:pPr>
              <w:tabs>
                <w:tab w:val="decimal" w:pos="61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D43A5F" w14:textId="40113406" w:rsidR="00F10485" w:rsidRPr="00941D8B" w:rsidRDefault="00F10485" w:rsidP="00F10485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03DA2" w14:textId="77777777" w:rsidR="00F10485" w:rsidRPr="00941D8B" w:rsidRDefault="00F10485" w:rsidP="00F10485">
            <w:pPr>
              <w:pBdr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931B7" w14:textId="77777777" w:rsidR="00F10485" w:rsidRPr="00941D8B" w:rsidRDefault="00F10485" w:rsidP="00F10485">
            <w:pPr>
              <w:pBdr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12,880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5065B" w14:textId="77777777" w:rsidR="00F10485" w:rsidRPr="00941D8B" w:rsidRDefault="00F10485" w:rsidP="00F10485">
            <w:pPr>
              <w:pBdr>
                <w:bottom w:val="double" w:sz="4" w:space="1" w:color="auto"/>
              </w:pBdr>
              <w:tabs>
                <w:tab w:val="decimal" w:pos="699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41D8B">
              <w:rPr>
                <w:rFonts w:ascii="Angsana New" w:hAnsi="Angsana New"/>
                <w:sz w:val="28"/>
                <w:szCs w:val="28"/>
              </w:rPr>
              <w:t>12,880</w:t>
            </w:r>
          </w:p>
        </w:tc>
      </w:tr>
    </w:tbl>
    <w:p w14:paraId="2E6F4F17" w14:textId="658901AB" w:rsidR="00766407" w:rsidRPr="00C41160" w:rsidRDefault="00766407" w:rsidP="00207E2B">
      <w:pPr>
        <w:pStyle w:val="Heading1"/>
      </w:pPr>
      <w:r w:rsidRPr="00D0291E">
        <w:rPr>
          <w:rFonts w:hint="cs"/>
        </w:rPr>
        <w:t>1</w:t>
      </w:r>
      <w:r w:rsidR="00EF7812">
        <w:t>3</w:t>
      </w:r>
      <w:r w:rsidRPr="00D0291E">
        <w:rPr>
          <w:rFonts w:hint="cs"/>
        </w:rPr>
        <w:t>.</w:t>
      </w:r>
      <w:r w:rsidRPr="00D0291E">
        <w:rPr>
          <w:rFonts w:hint="cs"/>
        </w:rPr>
        <w:tab/>
      </w:r>
      <w:r w:rsidRPr="00C41160">
        <w:rPr>
          <w:rFonts w:hint="cs"/>
          <w:cs/>
        </w:rPr>
        <w:t>ลำดับชั้นของมูลค่ายุติธรรม</w:t>
      </w:r>
    </w:p>
    <w:p w14:paraId="7F39F394" w14:textId="5FEEDF4A" w:rsidR="00766407" w:rsidRPr="00C41160" w:rsidRDefault="00766407" w:rsidP="00207E2B">
      <w:pPr>
        <w:tabs>
          <w:tab w:val="left" w:pos="900"/>
          <w:tab w:val="left" w:pos="1440"/>
        </w:tabs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C41160">
        <w:rPr>
          <w:rFonts w:ascii="Angsana New" w:hAnsi="Angsana New" w:hint="cs"/>
          <w:sz w:val="32"/>
          <w:szCs w:val="32"/>
          <w:cs/>
        </w:rPr>
        <w:tab/>
      </w:r>
      <w:r w:rsidR="00E76D3A" w:rsidRPr="00FA1E22">
        <w:rPr>
          <w:rFonts w:ascii="Angsana New" w:hAnsi="Angsana New" w:hint="cs"/>
          <w:sz w:val="32"/>
          <w:szCs w:val="32"/>
          <w:cs/>
        </w:rPr>
        <w:t>ณ วันที่</w:t>
      </w:r>
      <w:r w:rsidR="00E76D3A" w:rsidRPr="00FA1E22">
        <w:rPr>
          <w:rFonts w:ascii="Angsana New" w:hAnsi="Angsana New"/>
          <w:sz w:val="32"/>
          <w:szCs w:val="32"/>
        </w:rPr>
        <w:t xml:space="preserve"> 30 </w:t>
      </w:r>
      <w:r w:rsidR="00E76D3A" w:rsidRPr="00FA1E22">
        <w:rPr>
          <w:rFonts w:ascii="Angsana New" w:hAnsi="Angsana New"/>
          <w:sz w:val="32"/>
          <w:szCs w:val="32"/>
          <w:cs/>
        </w:rPr>
        <w:t>มิถุนายน</w:t>
      </w:r>
      <w:r w:rsidR="00E76D3A" w:rsidRPr="00FA1E22">
        <w:rPr>
          <w:rFonts w:ascii="Angsana New" w:hAnsi="Angsana New"/>
          <w:sz w:val="32"/>
          <w:szCs w:val="32"/>
        </w:rPr>
        <w:t xml:space="preserve"> </w:t>
      </w:r>
      <w:r w:rsidR="00E76D3A">
        <w:rPr>
          <w:rFonts w:ascii="Angsana New" w:hAnsi="Angsana New"/>
          <w:sz w:val="32"/>
          <w:szCs w:val="32"/>
        </w:rPr>
        <w:t>2568</w:t>
      </w:r>
      <w:r w:rsidR="00E76D3A" w:rsidRPr="00FA1E22">
        <w:rPr>
          <w:rFonts w:ascii="Angsana New" w:hAnsi="Angsana New" w:hint="cs"/>
          <w:sz w:val="32"/>
          <w:szCs w:val="32"/>
          <w:cs/>
        </w:rPr>
        <w:t xml:space="preserve"> และ </w:t>
      </w:r>
      <w:r w:rsidR="00E76D3A" w:rsidRPr="00FA1E22">
        <w:rPr>
          <w:rFonts w:ascii="Angsana New" w:hAnsi="Angsana New"/>
          <w:sz w:val="32"/>
          <w:szCs w:val="32"/>
        </w:rPr>
        <w:t xml:space="preserve">31 </w:t>
      </w:r>
      <w:r w:rsidR="00E76D3A" w:rsidRPr="00FA1E22">
        <w:rPr>
          <w:rFonts w:ascii="Angsana New" w:hAnsi="Angsana New"/>
          <w:sz w:val="32"/>
          <w:szCs w:val="32"/>
          <w:cs/>
        </w:rPr>
        <w:t xml:space="preserve">ธันวาคม </w:t>
      </w:r>
      <w:r w:rsidR="00E76D3A">
        <w:rPr>
          <w:rFonts w:ascii="Angsana New" w:hAnsi="Angsana New"/>
          <w:sz w:val="32"/>
          <w:szCs w:val="32"/>
        </w:rPr>
        <w:t>2567</w:t>
      </w:r>
      <w:r w:rsidRPr="00C41160">
        <w:rPr>
          <w:rFonts w:ascii="Angsana New" w:hAnsi="Angsana New" w:hint="cs"/>
          <w:sz w:val="32"/>
          <w:szCs w:val="32"/>
        </w:rPr>
        <w:t xml:space="preserve"> </w:t>
      </w:r>
      <w:r w:rsidRPr="00C41160">
        <w:rPr>
          <w:rFonts w:ascii="Angsana New" w:hAnsi="Angsana New" w:hint="cs"/>
          <w:sz w:val="32"/>
          <w:szCs w:val="32"/>
          <w:cs/>
        </w:rPr>
        <w:t>กองทุนฯมีสินทรัพย์</w:t>
      </w:r>
      <w:r w:rsidR="00DA3536">
        <w:rPr>
          <w:rFonts w:ascii="Angsana New" w:hAnsi="Angsana New"/>
          <w:sz w:val="32"/>
          <w:szCs w:val="32"/>
        </w:rPr>
        <w:t>/</w:t>
      </w:r>
      <w:r w:rsidR="00DA3536">
        <w:rPr>
          <w:rFonts w:ascii="Angsana New" w:hAnsi="Angsana New" w:hint="cs"/>
          <w:sz w:val="32"/>
          <w:szCs w:val="32"/>
          <w:cs/>
        </w:rPr>
        <w:t>หนี้สิน</w:t>
      </w:r>
      <w:r w:rsidRPr="00C41160">
        <w:rPr>
          <w:rFonts w:ascii="Angsana New" w:hAnsi="Angsana New" w:hint="cs"/>
          <w:sz w:val="32"/>
          <w:szCs w:val="32"/>
          <w:cs/>
        </w:rPr>
        <w:t xml:space="preserve">ทางการเงินที่วัดมูลค่าด้วยมูลค่ายุติธรรมแยกแสดงตามลำดับชั้นของมูลค่ายุติธรรม ดังนี้ </w:t>
      </w:r>
    </w:p>
    <w:tbl>
      <w:tblPr>
        <w:tblW w:w="92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244"/>
        <w:gridCol w:w="1334"/>
        <w:gridCol w:w="1334"/>
        <w:gridCol w:w="1338"/>
      </w:tblGrid>
      <w:tr w:rsidR="00766407" w:rsidRPr="00512DE3" w14:paraId="2771B828" w14:textId="77777777" w:rsidTr="00BC5900">
        <w:tc>
          <w:tcPr>
            <w:tcW w:w="9210" w:type="dxa"/>
            <w:gridSpan w:val="5"/>
            <w:vAlign w:val="bottom"/>
            <w:hideMark/>
          </w:tcPr>
          <w:p w14:paraId="6D4266E1" w14:textId="77777777" w:rsidR="00766407" w:rsidRPr="00512DE3" w:rsidRDefault="00766407">
            <w:pPr>
              <w:spacing w:line="256" w:lineRule="auto"/>
              <w:ind w:left="547" w:hanging="54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bookmarkStart w:id="2" w:name="_Hlk138425077"/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หน่วย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: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ล้านบาท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</w:tr>
      <w:tr w:rsidR="00766407" w:rsidRPr="00512DE3" w14:paraId="7F1A25E3" w14:textId="77777777" w:rsidTr="009A12BB">
        <w:tc>
          <w:tcPr>
            <w:tcW w:w="3960" w:type="dxa"/>
            <w:vAlign w:val="bottom"/>
          </w:tcPr>
          <w:p w14:paraId="50B29818" w14:textId="77777777" w:rsidR="00766407" w:rsidRPr="00512DE3" w:rsidRDefault="00766407">
            <w:pPr>
              <w:spacing w:line="256" w:lineRule="auto"/>
              <w:ind w:left="547" w:hanging="547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5250" w:type="dxa"/>
            <w:gridSpan w:val="4"/>
            <w:hideMark/>
          </w:tcPr>
          <w:p w14:paraId="6E81A815" w14:textId="6836EED0" w:rsidR="00766407" w:rsidRPr="00512DE3" w:rsidRDefault="00766407">
            <w:pPr>
              <w:pBdr>
                <w:bottom w:val="single" w:sz="4" w:space="1" w:color="auto"/>
              </w:pBdr>
              <w:spacing w:line="256" w:lineRule="auto"/>
              <w:ind w:left="547" w:hanging="547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ณ วันที่ </w:t>
            </w:r>
            <w:r w:rsidR="00C64590">
              <w:rPr>
                <w:rFonts w:asciiTheme="majorBidi" w:hAnsiTheme="majorBidi" w:cstheme="majorBidi"/>
                <w:kern w:val="28"/>
                <w:sz w:val="28"/>
                <w:szCs w:val="28"/>
              </w:rPr>
              <w:t>30</w:t>
            </w:r>
            <w:r w:rsidR="00C64590"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 xml:space="preserve"> มิถุนายน</w:t>
            </w:r>
            <w:r w:rsidR="00C64590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 2568</w:t>
            </w:r>
          </w:p>
        </w:tc>
      </w:tr>
      <w:tr w:rsidR="00766407" w:rsidRPr="00512DE3" w14:paraId="3EB71BF3" w14:textId="77777777" w:rsidTr="009A12BB">
        <w:tc>
          <w:tcPr>
            <w:tcW w:w="3960" w:type="dxa"/>
            <w:vAlign w:val="bottom"/>
          </w:tcPr>
          <w:p w14:paraId="292C63D6" w14:textId="77777777" w:rsidR="00766407" w:rsidRPr="00512DE3" w:rsidRDefault="00766407">
            <w:pPr>
              <w:spacing w:line="256" w:lineRule="auto"/>
              <w:ind w:left="547" w:hanging="547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44" w:type="dxa"/>
            <w:hideMark/>
          </w:tcPr>
          <w:p w14:paraId="26FED1A6" w14:textId="77777777" w:rsidR="00766407" w:rsidRPr="00512DE3" w:rsidRDefault="00766407">
            <w:pPr>
              <w:pBdr>
                <w:bottom w:val="single" w:sz="4" w:space="1" w:color="auto"/>
              </w:pBdr>
              <w:spacing w:line="256" w:lineRule="auto"/>
              <w:ind w:left="547" w:hanging="547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</w:p>
        </w:tc>
        <w:tc>
          <w:tcPr>
            <w:tcW w:w="1334" w:type="dxa"/>
            <w:hideMark/>
          </w:tcPr>
          <w:p w14:paraId="18BD9D08" w14:textId="77777777" w:rsidR="00766407" w:rsidRPr="00512DE3" w:rsidRDefault="00766407">
            <w:pPr>
              <w:pBdr>
                <w:bottom w:val="single" w:sz="4" w:space="1" w:color="auto"/>
              </w:pBdr>
              <w:spacing w:line="256" w:lineRule="auto"/>
              <w:ind w:left="547" w:hanging="547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2</w:t>
            </w:r>
          </w:p>
        </w:tc>
        <w:tc>
          <w:tcPr>
            <w:tcW w:w="1334" w:type="dxa"/>
            <w:vAlign w:val="bottom"/>
            <w:hideMark/>
          </w:tcPr>
          <w:p w14:paraId="3D3DF993" w14:textId="77777777" w:rsidR="00766407" w:rsidRPr="00512DE3" w:rsidRDefault="00766407">
            <w:pPr>
              <w:pBdr>
                <w:bottom w:val="single" w:sz="4" w:space="1" w:color="auto"/>
              </w:pBdr>
              <w:spacing w:line="256" w:lineRule="auto"/>
              <w:ind w:left="547" w:hanging="547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</w:p>
        </w:tc>
        <w:tc>
          <w:tcPr>
            <w:tcW w:w="1338" w:type="dxa"/>
            <w:vAlign w:val="bottom"/>
            <w:hideMark/>
          </w:tcPr>
          <w:p w14:paraId="0D9C42B0" w14:textId="77777777" w:rsidR="00766407" w:rsidRPr="00512DE3" w:rsidRDefault="00766407">
            <w:pPr>
              <w:pBdr>
                <w:bottom w:val="single" w:sz="4" w:space="1" w:color="auto"/>
              </w:pBdr>
              <w:spacing w:line="256" w:lineRule="auto"/>
              <w:ind w:left="547" w:hanging="547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766407" w:rsidRPr="00512DE3" w14:paraId="3C651590" w14:textId="77777777" w:rsidTr="009A12BB">
        <w:trPr>
          <w:trHeight w:val="66"/>
        </w:trPr>
        <w:tc>
          <w:tcPr>
            <w:tcW w:w="3960" w:type="dxa"/>
            <w:vAlign w:val="bottom"/>
            <w:hideMark/>
          </w:tcPr>
          <w:p w14:paraId="11B81418" w14:textId="77777777" w:rsidR="00766407" w:rsidRPr="00512DE3" w:rsidRDefault="00766407">
            <w:pPr>
              <w:spacing w:line="256" w:lineRule="auto"/>
              <w:ind w:left="547" w:hanging="547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512DE3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4" w:type="dxa"/>
          </w:tcPr>
          <w:p w14:paraId="5DE795E3" w14:textId="77777777" w:rsidR="00766407" w:rsidRPr="00512DE3" w:rsidRDefault="00766407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334" w:type="dxa"/>
          </w:tcPr>
          <w:p w14:paraId="186E1603" w14:textId="77777777" w:rsidR="00766407" w:rsidRPr="00512DE3" w:rsidRDefault="00766407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334" w:type="dxa"/>
          </w:tcPr>
          <w:p w14:paraId="524F1DD2" w14:textId="77777777" w:rsidR="00766407" w:rsidRPr="00512DE3" w:rsidRDefault="00766407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338" w:type="dxa"/>
          </w:tcPr>
          <w:p w14:paraId="4037EBFD" w14:textId="77777777" w:rsidR="00766407" w:rsidRPr="00512DE3" w:rsidRDefault="00766407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</w:tr>
      <w:tr w:rsidR="009A12BB" w:rsidRPr="00512DE3" w14:paraId="2D6B51D0" w14:textId="77777777" w:rsidTr="009A12BB">
        <w:tc>
          <w:tcPr>
            <w:tcW w:w="3960" w:type="dxa"/>
            <w:vAlign w:val="bottom"/>
            <w:hideMark/>
          </w:tcPr>
          <w:p w14:paraId="0CF90830" w14:textId="379A9AFE" w:rsidR="009A12BB" w:rsidRPr="00512DE3" w:rsidRDefault="00693513" w:rsidP="009A12BB">
            <w:pPr>
              <w:spacing w:line="256" w:lineRule="auto"/>
              <w:ind w:left="168" w:hanging="168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>เงินลงทุน</w:t>
            </w:r>
            <w:r w:rsidR="009A12BB"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4" w:type="dxa"/>
          </w:tcPr>
          <w:p w14:paraId="48BBC8DE" w14:textId="51B1BE58" w:rsidR="009A12BB" w:rsidRPr="00802C86" w:rsidRDefault="005E3409" w:rsidP="009A12BB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02C86">
              <w:rPr>
                <w:rFonts w:asciiTheme="majorBidi" w:hAnsiTheme="majorBidi" w:cstheme="majorBidi"/>
                <w:kern w:val="28"/>
                <w:sz w:val="28"/>
                <w:szCs w:val="28"/>
              </w:rPr>
              <w:t>385,706</w:t>
            </w:r>
          </w:p>
        </w:tc>
        <w:tc>
          <w:tcPr>
            <w:tcW w:w="1334" w:type="dxa"/>
          </w:tcPr>
          <w:p w14:paraId="6715C5A9" w14:textId="67157E67" w:rsidR="009A12BB" w:rsidRPr="00802C86" w:rsidRDefault="00EC095B" w:rsidP="009A12BB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02C86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4" w:type="dxa"/>
          </w:tcPr>
          <w:p w14:paraId="494CDC81" w14:textId="23BCB588" w:rsidR="009A12BB" w:rsidRPr="00802C86" w:rsidRDefault="00EC095B" w:rsidP="009A12BB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02C86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8" w:type="dxa"/>
          </w:tcPr>
          <w:p w14:paraId="24B42139" w14:textId="09008883" w:rsidR="009A12BB" w:rsidRPr="00CD38A7" w:rsidRDefault="00EC095B" w:rsidP="009A12BB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D38A7">
              <w:rPr>
                <w:rFonts w:asciiTheme="majorBidi" w:hAnsiTheme="majorBidi" w:cstheme="majorBidi"/>
                <w:kern w:val="28"/>
                <w:sz w:val="28"/>
                <w:szCs w:val="28"/>
              </w:rPr>
              <w:t>385,706</w:t>
            </w:r>
          </w:p>
        </w:tc>
      </w:tr>
      <w:tr w:rsidR="00766407" w:rsidRPr="00512DE3" w14:paraId="2147AE7C" w14:textId="77777777" w:rsidTr="009A12BB">
        <w:tc>
          <w:tcPr>
            <w:tcW w:w="3960" w:type="dxa"/>
            <w:vAlign w:val="bottom"/>
            <w:hideMark/>
          </w:tcPr>
          <w:p w14:paraId="092E64B1" w14:textId="77BF7EAA" w:rsidR="00766407" w:rsidRPr="00512DE3" w:rsidRDefault="00693513">
            <w:pPr>
              <w:spacing w:line="256" w:lineRule="auto"/>
              <w:ind w:left="168" w:hanging="168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>เงินลงทุน</w:t>
            </w:r>
            <w:r w:rsidR="00766407"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4" w:type="dxa"/>
          </w:tcPr>
          <w:p w14:paraId="53D9A2C1" w14:textId="7A17333C" w:rsidR="00766407" w:rsidRPr="00802C86" w:rsidRDefault="00EC095B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02C86">
              <w:rPr>
                <w:rFonts w:asciiTheme="majorBidi" w:hAnsiTheme="majorBidi" w:cstheme="majorBidi"/>
                <w:kern w:val="28"/>
                <w:sz w:val="28"/>
                <w:szCs w:val="28"/>
              </w:rPr>
              <w:t>988</w:t>
            </w:r>
          </w:p>
        </w:tc>
        <w:tc>
          <w:tcPr>
            <w:tcW w:w="1334" w:type="dxa"/>
          </w:tcPr>
          <w:p w14:paraId="5F45B8C1" w14:textId="3987A473" w:rsidR="00766407" w:rsidRPr="00802C86" w:rsidRDefault="00EC095B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02C86">
              <w:rPr>
                <w:rFonts w:asciiTheme="majorBidi" w:hAnsiTheme="majorBidi" w:cstheme="majorBidi"/>
                <w:kern w:val="28"/>
                <w:sz w:val="28"/>
                <w:szCs w:val="28"/>
              </w:rPr>
              <w:t>43,330</w:t>
            </w:r>
          </w:p>
        </w:tc>
        <w:tc>
          <w:tcPr>
            <w:tcW w:w="1334" w:type="dxa"/>
          </w:tcPr>
          <w:p w14:paraId="10CD9A82" w14:textId="198CEF83" w:rsidR="00766407" w:rsidRPr="00802C86" w:rsidRDefault="00EC095B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02C86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8" w:type="dxa"/>
          </w:tcPr>
          <w:p w14:paraId="3AAD3143" w14:textId="1CECE9BE" w:rsidR="00766407" w:rsidRPr="00CD38A7" w:rsidRDefault="00EC095B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CD38A7">
              <w:rPr>
                <w:rFonts w:asciiTheme="majorBidi" w:hAnsiTheme="majorBidi" w:cstheme="majorBidi"/>
                <w:kern w:val="28"/>
                <w:sz w:val="28"/>
                <w:szCs w:val="28"/>
              </w:rPr>
              <w:t>44,318</w:t>
            </w:r>
          </w:p>
        </w:tc>
      </w:tr>
      <w:tr w:rsidR="00827D0B" w:rsidRPr="00512DE3" w14:paraId="5881E797" w14:textId="77777777" w:rsidTr="009A12BB">
        <w:tc>
          <w:tcPr>
            <w:tcW w:w="3960" w:type="dxa"/>
            <w:vAlign w:val="bottom"/>
          </w:tcPr>
          <w:p w14:paraId="761DB72B" w14:textId="1580F358" w:rsidR="00827D0B" w:rsidRPr="005A341A" w:rsidRDefault="00693513">
            <w:pPr>
              <w:spacing w:line="256" w:lineRule="auto"/>
              <w:ind w:left="168" w:hanging="168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5A341A"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>ลูกหนี้</w:t>
            </w:r>
            <w:r w:rsidR="00827D0B" w:rsidRPr="005A341A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</w:t>
            </w:r>
            <w:r w:rsidR="006546C4" w:rsidRPr="005A341A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ุ</w:t>
            </w:r>
            <w:r w:rsidR="00827D0B" w:rsidRPr="005A341A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พันธ์</w:t>
            </w:r>
          </w:p>
        </w:tc>
        <w:tc>
          <w:tcPr>
            <w:tcW w:w="1244" w:type="dxa"/>
          </w:tcPr>
          <w:p w14:paraId="6D08D9A4" w14:textId="2EEFF3FC" w:rsidR="00827D0B" w:rsidRPr="005A341A" w:rsidRDefault="0072602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A341A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4" w:type="dxa"/>
          </w:tcPr>
          <w:p w14:paraId="07924D83" w14:textId="6B0160EA" w:rsidR="00827D0B" w:rsidRPr="005A341A" w:rsidRDefault="0072602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A341A">
              <w:rPr>
                <w:rFonts w:asciiTheme="majorBidi" w:hAnsiTheme="majorBidi" w:cstheme="majorBidi"/>
                <w:kern w:val="28"/>
                <w:sz w:val="28"/>
                <w:szCs w:val="28"/>
              </w:rPr>
              <w:t>9</w:t>
            </w:r>
          </w:p>
        </w:tc>
        <w:tc>
          <w:tcPr>
            <w:tcW w:w="1334" w:type="dxa"/>
          </w:tcPr>
          <w:p w14:paraId="12B4417B" w14:textId="466FD181" w:rsidR="00827D0B" w:rsidRPr="005A341A" w:rsidRDefault="0072602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5A341A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8" w:type="dxa"/>
          </w:tcPr>
          <w:p w14:paraId="2840C993" w14:textId="4AC51C3A" w:rsidR="00827D0B" w:rsidRPr="005A341A" w:rsidRDefault="0072602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A341A">
              <w:rPr>
                <w:rFonts w:asciiTheme="majorBidi" w:hAnsiTheme="majorBidi" w:cstheme="majorBidi"/>
                <w:kern w:val="28"/>
                <w:sz w:val="28"/>
                <w:szCs w:val="28"/>
              </w:rPr>
              <w:t>9</w:t>
            </w:r>
          </w:p>
        </w:tc>
      </w:tr>
      <w:bookmarkEnd w:id="2"/>
    </w:tbl>
    <w:p w14:paraId="151707DC" w14:textId="77777777" w:rsidR="00DA3536" w:rsidRDefault="00DA3536">
      <w:r>
        <w:br w:type="page"/>
      </w:r>
    </w:p>
    <w:tbl>
      <w:tblPr>
        <w:tblW w:w="92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244"/>
        <w:gridCol w:w="1334"/>
        <w:gridCol w:w="1334"/>
        <w:gridCol w:w="1338"/>
      </w:tblGrid>
      <w:tr w:rsidR="00C64590" w:rsidRPr="00512DE3" w14:paraId="4BA43337" w14:textId="77777777">
        <w:tc>
          <w:tcPr>
            <w:tcW w:w="9210" w:type="dxa"/>
            <w:gridSpan w:val="5"/>
            <w:vAlign w:val="bottom"/>
            <w:hideMark/>
          </w:tcPr>
          <w:p w14:paraId="4C289335" w14:textId="75B0A781" w:rsidR="00C64590" w:rsidRPr="00512DE3" w:rsidRDefault="00C64590" w:rsidP="00C64590">
            <w:pPr>
              <w:spacing w:before="120" w:line="257" w:lineRule="auto"/>
              <w:ind w:left="547" w:hanging="54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lastRenderedPageBreak/>
              <w:t>(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หน่วย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: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ล้านบาท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</w:tr>
      <w:tr w:rsidR="00C64590" w:rsidRPr="00512DE3" w14:paraId="32C5A91D" w14:textId="77777777">
        <w:tc>
          <w:tcPr>
            <w:tcW w:w="3960" w:type="dxa"/>
            <w:vAlign w:val="bottom"/>
          </w:tcPr>
          <w:p w14:paraId="754DB273" w14:textId="77777777" w:rsidR="00C64590" w:rsidRPr="00512DE3" w:rsidRDefault="00C64590">
            <w:pPr>
              <w:spacing w:line="256" w:lineRule="auto"/>
              <w:ind w:left="547" w:hanging="547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5250" w:type="dxa"/>
            <w:gridSpan w:val="4"/>
            <w:hideMark/>
          </w:tcPr>
          <w:p w14:paraId="40C3CE14" w14:textId="77777777" w:rsidR="00C64590" w:rsidRPr="00512DE3" w:rsidRDefault="00C64590">
            <w:pPr>
              <w:pBdr>
                <w:bottom w:val="single" w:sz="4" w:space="1" w:color="auto"/>
              </w:pBdr>
              <w:spacing w:line="256" w:lineRule="auto"/>
              <w:ind w:left="547" w:hanging="547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ณ วันที่ 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31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ธันวาคม 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7</w:t>
            </w:r>
          </w:p>
        </w:tc>
      </w:tr>
      <w:tr w:rsidR="00C64590" w:rsidRPr="00512DE3" w14:paraId="45F20587" w14:textId="77777777">
        <w:tc>
          <w:tcPr>
            <w:tcW w:w="3960" w:type="dxa"/>
            <w:vAlign w:val="bottom"/>
          </w:tcPr>
          <w:p w14:paraId="63F57AD3" w14:textId="77777777" w:rsidR="00C64590" w:rsidRPr="00512DE3" w:rsidRDefault="00C64590">
            <w:pPr>
              <w:spacing w:line="256" w:lineRule="auto"/>
              <w:ind w:left="547" w:hanging="547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44" w:type="dxa"/>
            <w:hideMark/>
          </w:tcPr>
          <w:p w14:paraId="5B75E0D2" w14:textId="77777777" w:rsidR="00C64590" w:rsidRPr="00512DE3" w:rsidRDefault="00C64590">
            <w:pPr>
              <w:pBdr>
                <w:bottom w:val="single" w:sz="4" w:space="1" w:color="auto"/>
              </w:pBdr>
              <w:spacing w:line="256" w:lineRule="auto"/>
              <w:ind w:left="547" w:hanging="547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</w:p>
        </w:tc>
        <w:tc>
          <w:tcPr>
            <w:tcW w:w="1334" w:type="dxa"/>
            <w:hideMark/>
          </w:tcPr>
          <w:p w14:paraId="543EAEE8" w14:textId="77777777" w:rsidR="00C64590" w:rsidRPr="00512DE3" w:rsidRDefault="00C64590">
            <w:pPr>
              <w:pBdr>
                <w:bottom w:val="single" w:sz="4" w:space="1" w:color="auto"/>
              </w:pBdr>
              <w:spacing w:line="256" w:lineRule="auto"/>
              <w:ind w:left="547" w:hanging="547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2</w:t>
            </w:r>
          </w:p>
        </w:tc>
        <w:tc>
          <w:tcPr>
            <w:tcW w:w="1334" w:type="dxa"/>
            <w:vAlign w:val="bottom"/>
            <w:hideMark/>
          </w:tcPr>
          <w:p w14:paraId="03C8D33A" w14:textId="77777777" w:rsidR="00C64590" w:rsidRPr="00512DE3" w:rsidRDefault="00C64590">
            <w:pPr>
              <w:pBdr>
                <w:bottom w:val="single" w:sz="4" w:space="1" w:color="auto"/>
              </w:pBdr>
              <w:spacing w:line="256" w:lineRule="auto"/>
              <w:ind w:left="547" w:hanging="547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</w:p>
        </w:tc>
        <w:tc>
          <w:tcPr>
            <w:tcW w:w="1338" w:type="dxa"/>
            <w:vAlign w:val="bottom"/>
            <w:hideMark/>
          </w:tcPr>
          <w:p w14:paraId="4A5BFC7C" w14:textId="77777777" w:rsidR="00C64590" w:rsidRPr="00512DE3" w:rsidRDefault="00C64590">
            <w:pPr>
              <w:pBdr>
                <w:bottom w:val="single" w:sz="4" w:space="1" w:color="auto"/>
              </w:pBdr>
              <w:spacing w:line="256" w:lineRule="auto"/>
              <w:ind w:left="547" w:hanging="547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C64590" w:rsidRPr="00512DE3" w14:paraId="210AEA04" w14:textId="77777777">
        <w:trPr>
          <w:trHeight w:val="66"/>
        </w:trPr>
        <w:tc>
          <w:tcPr>
            <w:tcW w:w="3960" w:type="dxa"/>
            <w:vAlign w:val="bottom"/>
            <w:hideMark/>
          </w:tcPr>
          <w:p w14:paraId="70CAD5C5" w14:textId="77777777" w:rsidR="00C64590" w:rsidRPr="00512DE3" w:rsidRDefault="00C64590">
            <w:pPr>
              <w:spacing w:line="256" w:lineRule="auto"/>
              <w:ind w:left="547" w:hanging="547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512DE3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244" w:type="dxa"/>
          </w:tcPr>
          <w:p w14:paraId="3077DC94" w14:textId="77777777" w:rsidR="00C64590" w:rsidRPr="00512DE3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334" w:type="dxa"/>
          </w:tcPr>
          <w:p w14:paraId="0155F6E8" w14:textId="77777777" w:rsidR="00C64590" w:rsidRPr="00512DE3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334" w:type="dxa"/>
          </w:tcPr>
          <w:p w14:paraId="59EDCD4A" w14:textId="77777777" w:rsidR="00C64590" w:rsidRPr="00512DE3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338" w:type="dxa"/>
          </w:tcPr>
          <w:p w14:paraId="12E973C4" w14:textId="77777777" w:rsidR="00C64590" w:rsidRPr="00512DE3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</w:tr>
      <w:tr w:rsidR="00C64590" w:rsidRPr="009B0697" w14:paraId="47891833" w14:textId="77777777" w:rsidTr="007133DD">
        <w:tc>
          <w:tcPr>
            <w:tcW w:w="3960" w:type="dxa"/>
            <w:vAlign w:val="bottom"/>
            <w:hideMark/>
          </w:tcPr>
          <w:p w14:paraId="3AC05DB1" w14:textId="77777777" w:rsidR="00C64590" w:rsidRPr="00512DE3" w:rsidRDefault="00C64590">
            <w:pPr>
              <w:spacing w:line="256" w:lineRule="auto"/>
              <w:ind w:left="168" w:hanging="168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>เงินลงทุน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244" w:type="dxa"/>
          </w:tcPr>
          <w:p w14:paraId="00D718A9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400,442</w:t>
            </w:r>
          </w:p>
        </w:tc>
        <w:tc>
          <w:tcPr>
            <w:tcW w:w="1334" w:type="dxa"/>
          </w:tcPr>
          <w:p w14:paraId="56D9B833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4" w:type="dxa"/>
          </w:tcPr>
          <w:p w14:paraId="797C6E31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8" w:type="dxa"/>
          </w:tcPr>
          <w:p w14:paraId="359C4829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400,442</w:t>
            </w:r>
          </w:p>
        </w:tc>
      </w:tr>
      <w:tr w:rsidR="00C64590" w:rsidRPr="009B0697" w14:paraId="44EF42D8" w14:textId="77777777" w:rsidTr="007133DD">
        <w:tc>
          <w:tcPr>
            <w:tcW w:w="3960" w:type="dxa"/>
            <w:vAlign w:val="bottom"/>
            <w:hideMark/>
          </w:tcPr>
          <w:p w14:paraId="7172250E" w14:textId="77777777" w:rsidR="00C64590" w:rsidRPr="00512DE3" w:rsidRDefault="00C64590">
            <w:pPr>
              <w:spacing w:line="256" w:lineRule="auto"/>
              <w:ind w:left="168" w:hanging="168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>เงินลงทุน</w:t>
            </w:r>
            <w:r w:rsidRPr="00512DE3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244" w:type="dxa"/>
          </w:tcPr>
          <w:p w14:paraId="430483B2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17,050</w:t>
            </w:r>
          </w:p>
        </w:tc>
        <w:tc>
          <w:tcPr>
            <w:tcW w:w="1334" w:type="dxa"/>
          </w:tcPr>
          <w:p w14:paraId="1F3D1603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50,505</w:t>
            </w:r>
          </w:p>
        </w:tc>
        <w:tc>
          <w:tcPr>
            <w:tcW w:w="1334" w:type="dxa"/>
          </w:tcPr>
          <w:p w14:paraId="05823C79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8" w:type="dxa"/>
          </w:tcPr>
          <w:p w14:paraId="70569717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67,555</w:t>
            </w:r>
          </w:p>
        </w:tc>
      </w:tr>
      <w:tr w:rsidR="00C64590" w:rsidRPr="009B0697" w14:paraId="54E9751F" w14:textId="77777777" w:rsidTr="007133DD">
        <w:tc>
          <w:tcPr>
            <w:tcW w:w="3960" w:type="dxa"/>
            <w:vAlign w:val="bottom"/>
          </w:tcPr>
          <w:p w14:paraId="29E42B1E" w14:textId="77777777" w:rsidR="00C64590" w:rsidRPr="00DD101B" w:rsidRDefault="00C64590">
            <w:pPr>
              <w:spacing w:line="256" w:lineRule="auto"/>
              <w:ind w:left="168" w:hanging="168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>ลูกหนี้</w:t>
            </w:r>
            <w:r w:rsidRPr="00DD101B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4" w:type="dxa"/>
          </w:tcPr>
          <w:p w14:paraId="3156DECA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4" w:type="dxa"/>
          </w:tcPr>
          <w:p w14:paraId="6CADAA65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163</w:t>
            </w:r>
          </w:p>
        </w:tc>
        <w:tc>
          <w:tcPr>
            <w:tcW w:w="1334" w:type="dxa"/>
          </w:tcPr>
          <w:p w14:paraId="5D6EDBAD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8" w:type="dxa"/>
          </w:tcPr>
          <w:p w14:paraId="00EE66C6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163</w:t>
            </w:r>
          </w:p>
        </w:tc>
      </w:tr>
      <w:tr w:rsidR="00C64590" w:rsidRPr="009B0697" w14:paraId="52053EC4" w14:textId="77777777" w:rsidTr="007133DD">
        <w:tc>
          <w:tcPr>
            <w:tcW w:w="3960" w:type="dxa"/>
            <w:vAlign w:val="bottom"/>
          </w:tcPr>
          <w:p w14:paraId="1B3F1323" w14:textId="77777777" w:rsidR="00C64590" w:rsidRPr="00DD101B" w:rsidRDefault="00C64590">
            <w:pPr>
              <w:spacing w:line="256" w:lineRule="auto"/>
              <w:ind w:left="168" w:hanging="168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kern w:val="28"/>
                <w:sz w:val="28"/>
                <w:szCs w:val="28"/>
                <w:cs/>
              </w:rPr>
              <w:t>หนี้สินที่วัดค่าด้วยมูลค่ายุติธรรม</w:t>
            </w:r>
          </w:p>
        </w:tc>
        <w:tc>
          <w:tcPr>
            <w:tcW w:w="1244" w:type="dxa"/>
          </w:tcPr>
          <w:p w14:paraId="5DCDE1BB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334" w:type="dxa"/>
          </w:tcPr>
          <w:p w14:paraId="3E59AFBB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334" w:type="dxa"/>
          </w:tcPr>
          <w:p w14:paraId="11B768E3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338" w:type="dxa"/>
          </w:tcPr>
          <w:p w14:paraId="443F78AC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</w:tr>
      <w:tr w:rsidR="00C64590" w:rsidRPr="009B0697" w14:paraId="2C336582" w14:textId="77777777" w:rsidTr="007133DD">
        <w:tc>
          <w:tcPr>
            <w:tcW w:w="3960" w:type="dxa"/>
            <w:vAlign w:val="bottom"/>
          </w:tcPr>
          <w:p w14:paraId="2E45CEB4" w14:textId="77777777" w:rsidR="00C64590" w:rsidRDefault="00C64590">
            <w:pPr>
              <w:spacing w:line="256" w:lineRule="auto"/>
              <w:ind w:left="168" w:hanging="168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>เจ้าหนี้</w:t>
            </w:r>
            <w:r w:rsidRPr="00DD101B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244" w:type="dxa"/>
          </w:tcPr>
          <w:p w14:paraId="47179FA4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4" w:type="dxa"/>
          </w:tcPr>
          <w:p w14:paraId="70541EA8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19</w:t>
            </w:r>
          </w:p>
        </w:tc>
        <w:tc>
          <w:tcPr>
            <w:tcW w:w="1334" w:type="dxa"/>
          </w:tcPr>
          <w:p w14:paraId="66290931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338" w:type="dxa"/>
          </w:tcPr>
          <w:p w14:paraId="4F5287DF" w14:textId="77777777" w:rsidR="00C64590" w:rsidRPr="009B0697" w:rsidRDefault="00C64590">
            <w:pPr>
              <w:tabs>
                <w:tab w:val="decimal" w:pos="879"/>
              </w:tabs>
              <w:spacing w:line="256" w:lineRule="auto"/>
              <w:ind w:left="-21" w:firstLine="2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B0697">
              <w:rPr>
                <w:rFonts w:asciiTheme="majorBidi" w:hAnsiTheme="majorBidi" w:cstheme="majorBidi"/>
                <w:kern w:val="28"/>
                <w:sz w:val="28"/>
                <w:szCs w:val="28"/>
              </w:rPr>
              <w:t>19</w:t>
            </w:r>
          </w:p>
        </w:tc>
      </w:tr>
    </w:tbl>
    <w:p w14:paraId="7229437D" w14:textId="6D4DFF5A" w:rsidR="003360F9" w:rsidRDefault="00766407" w:rsidP="00820E33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D0291E">
        <w:rPr>
          <w:rFonts w:ascii="Angsana New" w:hAnsi="Angsana New" w:hint="cs"/>
          <w:sz w:val="32"/>
          <w:szCs w:val="32"/>
          <w:cs/>
        </w:rPr>
        <w:tab/>
        <w:t>ในระหว่าง</w:t>
      </w:r>
      <w:r w:rsidR="00DD33CB">
        <w:rPr>
          <w:rFonts w:ascii="Angsana New" w:hAnsi="Angsana New" w:hint="cs"/>
          <w:sz w:val="32"/>
          <w:szCs w:val="32"/>
          <w:cs/>
        </w:rPr>
        <w:t>งวด</w:t>
      </w:r>
      <w:r w:rsidRPr="00D0291E">
        <w:rPr>
          <w:rFonts w:ascii="Angsana New" w:hAnsi="Angsana New" w:hint="cs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39E87FE1" w14:textId="0A6A2C5F" w:rsidR="00736ED2" w:rsidRPr="00736ED2" w:rsidRDefault="00736ED2" w:rsidP="00736ED2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36ED2">
        <w:rPr>
          <w:rFonts w:ascii="Angsana New" w:hAnsi="Angsana New"/>
          <w:b/>
          <w:bCs/>
          <w:sz w:val="32"/>
          <w:szCs w:val="32"/>
        </w:rPr>
        <w:t>1</w:t>
      </w:r>
      <w:r>
        <w:rPr>
          <w:rFonts w:ascii="Angsana New" w:hAnsi="Angsana New"/>
          <w:b/>
          <w:bCs/>
          <w:sz w:val="32"/>
          <w:szCs w:val="32"/>
        </w:rPr>
        <w:t>5</w:t>
      </w:r>
      <w:r w:rsidRPr="00736ED2">
        <w:rPr>
          <w:rFonts w:ascii="Angsana New" w:hAnsi="Angsana New"/>
          <w:b/>
          <w:bCs/>
          <w:sz w:val="32"/>
          <w:szCs w:val="32"/>
        </w:rPr>
        <w:t xml:space="preserve">.    </w:t>
      </w:r>
      <w:r w:rsidRPr="00736ED2">
        <w:rPr>
          <w:rFonts w:ascii="Angsana New" w:hAnsi="Angsana New" w:hint="cs"/>
          <w:b/>
          <w:bCs/>
          <w:sz w:val="32"/>
          <w:szCs w:val="32"/>
          <w:cs/>
        </w:rPr>
        <w:t xml:space="preserve"> เหตุการณ์ภายหลังรอบระยะเวลารายงาน</w:t>
      </w:r>
    </w:p>
    <w:p w14:paraId="5D1111CD" w14:textId="33B34D24" w:rsidR="00736ED2" w:rsidRPr="00D0291E" w:rsidRDefault="00736ED2" w:rsidP="009932B9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36ED2">
        <w:rPr>
          <w:rFonts w:ascii="Angsana New" w:hAnsi="Angsana New"/>
          <w:sz w:val="32"/>
          <w:szCs w:val="32"/>
        </w:rPr>
        <w:tab/>
      </w:r>
      <w:r w:rsidRPr="00D414E1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CA1983" w:rsidRPr="00D414E1">
        <w:rPr>
          <w:rFonts w:ascii="Angsana New" w:hAnsi="Angsana New"/>
          <w:sz w:val="32"/>
          <w:szCs w:val="32"/>
        </w:rPr>
        <w:t>1</w:t>
      </w:r>
      <w:r w:rsidRPr="00D414E1">
        <w:rPr>
          <w:rFonts w:ascii="Angsana New" w:hAnsi="Angsana New"/>
          <w:sz w:val="32"/>
          <w:szCs w:val="32"/>
        </w:rPr>
        <w:t xml:space="preserve"> </w:t>
      </w:r>
      <w:r w:rsidR="00CA1983" w:rsidRPr="00D414E1">
        <w:rPr>
          <w:rFonts w:ascii="Angsana New" w:hAnsi="Angsana New" w:hint="cs"/>
          <w:sz w:val="32"/>
          <w:szCs w:val="32"/>
          <w:cs/>
        </w:rPr>
        <w:t xml:space="preserve">กรกฎาคม </w:t>
      </w:r>
      <w:r w:rsidR="00CA1983" w:rsidRPr="00D414E1">
        <w:rPr>
          <w:rFonts w:ascii="Angsana New" w:hAnsi="Angsana New"/>
          <w:sz w:val="32"/>
          <w:szCs w:val="32"/>
        </w:rPr>
        <w:t>2568</w:t>
      </w:r>
      <w:r w:rsidRPr="00D414E1">
        <w:rPr>
          <w:rFonts w:ascii="Angsana New" w:hAnsi="Angsana New"/>
          <w:sz w:val="32"/>
          <w:szCs w:val="32"/>
        </w:rPr>
        <w:t xml:space="preserve"> </w:t>
      </w:r>
      <w:r w:rsidRPr="00D414E1">
        <w:rPr>
          <w:rFonts w:ascii="Angsana New" w:hAnsi="Angsana New" w:hint="cs"/>
          <w:sz w:val="32"/>
          <w:szCs w:val="32"/>
          <w:cs/>
        </w:rPr>
        <w:t xml:space="preserve">ผู้จัดการกองทุนกำหนดวันปิดสมุดทะเบียนพักการโอนหน่วยลงทุนประเภท ก.  เพื่อกำหนดสิทธิในการรับเงินปันผลในวันที่ </w:t>
      </w:r>
      <w:r w:rsidR="00084490" w:rsidRPr="00D414E1">
        <w:rPr>
          <w:rFonts w:ascii="Angsana New" w:hAnsi="Angsana New"/>
          <w:sz w:val="32"/>
          <w:szCs w:val="32"/>
        </w:rPr>
        <w:t xml:space="preserve">3 </w:t>
      </w:r>
      <w:r w:rsidR="00084490" w:rsidRPr="00D414E1">
        <w:rPr>
          <w:rFonts w:ascii="Angsana New" w:hAnsi="Angsana New" w:hint="cs"/>
          <w:sz w:val="32"/>
          <w:szCs w:val="32"/>
          <w:cs/>
        </w:rPr>
        <w:t xml:space="preserve">กรกฎาคม </w:t>
      </w:r>
      <w:r w:rsidR="00084490" w:rsidRPr="00D414E1">
        <w:rPr>
          <w:rFonts w:ascii="Angsana New" w:hAnsi="Angsana New"/>
          <w:sz w:val="32"/>
          <w:szCs w:val="32"/>
        </w:rPr>
        <w:t>2568</w:t>
      </w:r>
      <w:r w:rsidRPr="00D414E1">
        <w:rPr>
          <w:rFonts w:ascii="Angsana New" w:hAnsi="Angsana New"/>
          <w:sz w:val="32"/>
          <w:szCs w:val="32"/>
        </w:rPr>
        <w:t xml:space="preserve"> </w:t>
      </w:r>
      <w:r w:rsidRPr="00D414E1">
        <w:rPr>
          <w:rFonts w:ascii="Angsana New" w:hAnsi="Angsana New" w:hint="cs"/>
          <w:sz w:val="32"/>
          <w:szCs w:val="32"/>
          <w:cs/>
        </w:rPr>
        <w:t xml:space="preserve">และกำหนดจ่ายเงินปันผลจากผลการดำเนินงานระหว่างวันที่ </w:t>
      </w:r>
      <w:r w:rsidRPr="00D414E1">
        <w:rPr>
          <w:rFonts w:ascii="Angsana New" w:hAnsi="Angsana New"/>
          <w:sz w:val="32"/>
          <w:szCs w:val="32"/>
        </w:rPr>
        <w:t xml:space="preserve">1 </w:t>
      </w:r>
      <w:r w:rsidR="00AF26C5" w:rsidRPr="00D414E1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AF26C5" w:rsidRPr="00D414E1">
        <w:rPr>
          <w:rFonts w:ascii="Angsana New" w:hAnsi="Angsana New"/>
          <w:sz w:val="32"/>
          <w:szCs w:val="32"/>
        </w:rPr>
        <w:t>2568</w:t>
      </w:r>
      <w:r w:rsidRPr="00D414E1">
        <w:rPr>
          <w:rFonts w:ascii="Angsana New" w:hAnsi="Angsana New"/>
          <w:sz w:val="32"/>
          <w:szCs w:val="32"/>
        </w:rPr>
        <w:t xml:space="preserve"> </w:t>
      </w:r>
      <w:r w:rsidRPr="00D414E1">
        <w:rPr>
          <w:rFonts w:ascii="Angsana New" w:hAnsi="Angsana New" w:hint="cs"/>
          <w:sz w:val="32"/>
          <w:szCs w:val="32"/>
          <w:cs/>
        </w:rPr>
        <w:t xml:space="preserve">ถึงวันที่ </w:t>
      </w:r>
      <w:r w:rsidRPr="00D414E1">
        <w:rPr>
          <w:rFonts w:ascii="Angsana New" w:hAnsi="Angsana New"/>
          <w:sz w:val="32"/>
          <w:szCs w:val="32"/>
        </w:rPr>
        <w:t>3</w:t>
      </w:r>
      <w:r w:rsidR="00AF26C5" w:rsidRPr="00D414E1">
        <w:rPr>
          <w:rFonts w:ascii="Angsana New" w:hAnsi="Angsana New"/>
          <w:sz w:val="32"/>
          <w:szCs w:val="32"/>
        </w:rPr>
        <w:t>0</w:t>
      </w:r>
      <w:r w:rsidRPr="00D414E1">
        <w:rPr>
          <w:rFonts w:ascii="Angsana New" w:hAnsi="Angsana New"/>
          <w:sz w:val="32"/>
          <w:szCs w:val="32"/>
        </w:rPr>
        <w:t xml:space="preserve"> </w:t>
      </w:r>
      <w:r w:rsidR="00AF26C5" w:rsidRPr="00D414E1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AF26C5" w:rsidRPr="00D414E1">
        <w:rPr>
          <w:rFonts w:ascii="Angsana New" w:hAnsi="Angsana New"/>
          <w:sz w:val="32"/>
          <w:szCs w:val="32"/>
        </w:rPr>
        <w:t>2568</w:t>
      </w:r>
      <w:r w:rsidRPr="00D414E1">
        <w:rPr>
          <w:rFonts w:ascii="Angsana New" w:hAnsi="Angsana New"/>
          <w:sz w:val="32"/>
          <w:szCs w:val="32"/>
        </w:rPr>
        <w:t xml:space="preserve"> </w:t>
      </w:r>
      <w:r w:rsidRPr="00D414E1">
        <w:rPr>
          <w:rFonts w:ascii="Angsana New" w:hAnsi="Angsana New" w:hint="cs"/>
          <w:sz w:val="32"/>
          <w:szCs w:val="32"/>
          <w:cs/>
        </w:rPr>
        <w:t xml:space="preserve">โดยจ่ายจากกำไรสะสมให้แก่ผู้ถือหน่วยลงทุนประเภท ก. อัตรา </w:t>
      </w:r>
      <w:r w:rsidRPr="00D414E1">
        <w:rPr>
          <w:rFonts w:ascii="Angsana New" w:hAnsi="Angsana New"/>
          <w:sz w:val="32"/>
          <w:szCs w:val="32"/>
        </w:rPr>
        <w:t>0.</w:t>
      </w:r>
      <w:r w:rsidR="009932B9" w:rsidRPr="00D414E1">
        <w:rPr>
          <w:rFonts w:ascii="Angsana New" w:hAnsi="Angsana New"/>
          <w:sz w:val="32"/>
          <w:szCs w:val="32"/>
        </w:rPr>
        <w:t>1488</w:t>
      </w:r>
      <w:r w:rsidRPr="00D414E1">
        <w:rPr>
          <w:rFonts w:ascii="Angsana New" w:hAnsi="Angsana New"/>
          <w:sz w:val="32"/>
          <w:szCs w:val="32"/>
        </w:rPr>
        <w:t xml:space="preserve"> </w:t>
      </w:r>
      <w:r w:rsidRPr="00D414E1">
        <w:rPr>
          <w:rFonts w:ascii="Angsana New" w:hAnsi="Angsana New" w:hint="cs"/>
          <w:sz w:val="32"/>
          <w:szCs w:val="32"/>
          <w:cs/>
        </w:rPr>
        <w:t xml:space="preserve">บาทต่อหน่วยในวันที่ </w:t>
      </w:r>
      <w:r w:rsidRPr="00D414E1">
        <w:rPr>
          <w:rFonts w:ascii="Angsana New" w:hAnsi="Angsana New"/>
          <w:sz w:val="32"/>
          <w:szCs w:val="32"/>
        </w:rPr>
        <w:t xml:space="preserve">21 </w:t>
      </w:r>
      <w:r w:rsidR="009932B9" w:rsidRPr="00D414E1">
        <w:rPr>
          <w:rFonts w:ascii="Angsana New" w:hAnsi="Angsana New" w:hint="cs"/>
          <w:sz w:val="32"/>
          <w:szCs w:val="32"/>
          <w:cs/>
        </w:rPr>
        <w:t xml:space="preserve">กรกฎาคม </w:t>
      </w:r>
      <w:r w:rsidR="009932B9" w:rsidRPr="00D414E1">
        <w:rPr>
          <w:rFonts w:ascii="Angsana New" w:hAnsi="Angsana New"/>
          <w:sz w:val="32"/>
          <w:szCs w:val="32"/>
        </w:rPr>
        <w:t>2568</w:t>
      </w:r>
    </w:p>
    <w:p w14:paraId="749389B0" w14:textId="5B282649" w:rsidR="00855564" w:rsidRPr="00D0291E" w:rsidRDefault="00766407" w:rsidP="00207E2B">
      <w:pPr>
        <w:pStyle w:val="Heading1"/>
      </w:pPr>
      <w:r w:rsidRPr="00D0291E">
        <w:t>1</w:t>
      </w:r>
      <w:r w:rsidR="00736ED2">
        <w:t>6</w:t>
      </w:r>
      <w:r w:rsidR="00C442C5" w:rsidRPr="00D0291E">
        <w:t>.</w:t>
      </w:r>
      <w:r w:rsidR="00855564" w:rsidRPr="00D0291E">
        <w:tab/>
      </w:r>
      <w:r w:rsidR="00855564" w:rsidRPr="00D0291E">
        <w:rPr>
          <w:cs/>
        </w:rPr>
        <w:t>การอนุมัติงบการเงิน</w:t>
      </w:r>
      <w:r w:rsidR="00B533B6">
        <w:rPr>
          <w:rFonts w:hint="cs"/>
          <w:cs/>
        </w:rPr>
        <w:t>ระหว่างกาล</w:t>
      </w:r>
    </w:p>
    <w:p w14:paraId="5B16091E" w14:textId="27D98300" w:rsidR="00873BD8" w:rsidRPr="001B44CA" w:rsidRDefault="00855564" w:rsidP="001B44CA">
      <w:pPr>
        <w:tabs>
          <w:tab w:val="right" w:pos="7280"/>
          <w:tab w:val="right" w:pos="85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D0291E">
        <w:rPr>
          <w:rFonts w:ascii="Angsana New" w:hAnsi="Angsana New"/>
          <w:sz w:val="32"/>
          <w:szCs w:val="32"/>
        </w:rPr>
        <w:tab/>
      </w:r>
      <w:r w:rsidRPr="00D0291E">
        <w:rPr>
          <w:rFonts w:ascii="Angsana New" w:hAnsi="Angsana New"/>
          <w:sz w:val="32"/>
          <w:szCs w:val="32"/>
          <w:cs/>
        </w:rPr>
        <w:t>งบการเงินนี้</w:t>
      </w:r>
      <w:r w:rsidR="00B533B6">
        <w:rPr>
          <w:rFonts w:ascii="Angsana New" w:hAnsi="Angsana New" w:hint="cs"/>
          <w:sz w:val="32"/>
          <w:szCs w:val="32"/>
          <w:cs/>
        </w:rPr>
        <w:t>ระหว่างกาล</w:t>
      </w:r>
      <w:r w:rsidRPr="00D0291E">
        <w:rPr>
          <w:rFonts w:ascii="Angsana New" w:hAnsi="Angsana New"/>
          <w:sz w:val="32"/>
          <w:szCs w:val="32"/>
          <w:cs/>
        </w:rPr>
        <w:t>ได้รับอนุมัติ</w:t>
      </w:r>
      <w:r w:rsidRPr="00D0291E">
        <w:rPr>
          <w:rFonts w:ascii="Angsana New" w:hAnsi="Angsana New" w:hint="cs"/>
          <w:sz w:val="32"/>
          <w:szCs w:val="32"/>
          <w:cs/>
        </w:rPr>
        <w:t>ให้ออกโดยบริษัทหลักทรัพย์จัดการกองทุน กรุงไทย จำกัด (มหาชน) และบริษัทหลักทรัพย์จัดการกองทุน เอ็มเอฟซี จำกัด (มหาชน) ในฐานะผู้จัดการกองทุนเมื่อวันที่</w:t>
      </w:r>
      <w:r w:rsidR="00E35518" w:rsidRPr="00D0291E">
        <w:rPr>
          <w:rFonts w:ascii="Angsana New" w:hAnsi="Angsana New"/>
          <w:sz w:val="32"/>
          <w:szCs w:val="32"/>
        </w:rPr>
        <w:t xml:space="preserve"> </w:t>
      </w:r>
      <w:r w:rsidR="00B07597">
        <w:rPr>
          <w:rFonts w:ascii="Angsana New" w:hAnsi="Angsana New"/>
          <w:sz w:val="32"/>
          <w:szCs w:val="32"/>
        </w:rPr>
        <w:t xml:space="preserve">                 </w:t>
      </w:r>
      <w:r w:rsidR="00B07597" w:rsidRPr="00B07597">
        <w:rPr>
          <w:rFonts w:ascii="Angsana New" w:hAnsi="Angsana New"/>
          <w:sz w:val="32"/>
          <w:szCs w:val="32"/>
        </w:rPr>
        <w:t>26</w:t>
      </w:r>
      <w:r w:rsidR="00C64590" w:rsidRPr="00B07597">
        <w:rPr>
          <w:rFonts w:ascii="Angsana New" w:hAnsi="Angsana New" w:hint="cs"/>
          <w:sz w:val="32"/>
          <w:szCs w:val="32"/>
          <w:cs/>
        </w:rPr>
        <w:t xml:space="preserve"> สิงหาคม</w:t>
      </w:r>
      <w:r w:rsidR="008452D0" w:rsidRPr="00B07597">
        <w:rPr>
          <w:rFonts w:ascii="Angsana New" w:hAnsi="Angsana New"/>
          <w:sz w:val="32"/>
          <w:szCs w:val="32"/>
        </w:rPr>
        <w:t xml:space="preserve"> </w:t>
      </w:r>
      <w:r w:rsidR="00F12C13" w:rsidRPr="00B07597">
        <w:rPr>
          <w:rFonts w:ascii="Angsana New" w:hAnsi="Angsana New"/>
          <w:sz w:val="32"/>
          <w:szCs w:val="32"/>
        </w:rPr>
        <w:t>256</w:t>
      </w:r>
      <w:r w:rsidR="0040366F" w:rsidRPr="00B07597">
        <w:rPr>
          <w:rFonts w:ascii="Angsana New" w:hAnsi="Angsana New"/>
          <w:sz w:val="32"/>
          <w:szCs w:val="32"/>
        </w:rPr>
        <w:t>8</w:t>
      </w:r>
    </w:p>
    <w:sectPr w:rsidR="00873BD8" w:rsidRPr="001B44CA" w:rsidSect="007F0478">
      <w:headerReference w:type="default" r:id="rId11"/>
      <w:footerReference w:type="even" r:id="rId12"/>
      <w:footerReference w:type="default" r:id="rId13"/>
      <w:pgSz w:w="11909" w:h="16834" w:code="9"/>
      <w:pgMar w:top="1296" w:right="1080" w:bottom="1080" w:left="1296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D4980" w14:textId="77777777" w:rsidR="00EE690F" w:rsidRDefault="00EE690F" w:rsidP="00A36342">
      <w:r>
        <w:separator/>
      </w:r>
    </w:p>
  </w:endnote>
  <w:endnote w:type="continuationSeparator" w:id="0">
    <w:p w14:paraId="1796A585" w14:textId="77777777" w:rsidR="00EE690F" w:rsidRDefault="00EE690F" w:rsidP="00A36342">
      <w:r>
        <w:continuationSeparator/>
      </w:r>
    </w:p>
  </w:endnote>
  <w:endnote w:type="continuationNotice" w:id="1">
    <w:p w14:paraId="2948C1C9" w14:textId="77777777" w:rsidR="00EE690F" w:rsidRDefault="00EE69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DED91" w14:textId="77777777" w:rsidR="003D618E" w:rsidRDefault="003D618E" w:rsidP="00E14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EF8D13" w14:textId="77777777" w:rsidR="003D618E" w:rsidRDefault="003D618E" w:rsidP="00E142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122DC" w14:textId="77777777" w:rsidR="003D618E" w:rsidRDefault="003D618E" w:rsidP="009471E9">
    <w:pPr>
      <w:pStyle w:val="Footer"/>
      <w:framePr w:w="1036" w:h="616" w:hRule="exact" w:wrap="around" w:vAnchor="text" w:hAnchor="page" w:x="9886" w:y="79"/>
      <w:jc w:val="right"/>
      <w:rPr>
        <w:rStyle w:val="PageNumber"/>
        <w:rFonts w:ascii="Angsana New" w:hAnsi="Angsana New"/>
        <w:sz w:val="32"/>
        <w:szCs w:val="32"/>
      </w:rPr>
    </w:pPr>
    <w:r>
      <w:rPr>
        <w:rStyle w:val="PageNumber"/>
        <w:rFonts w:ascii="Angsana New" w:hAnsi="Angsana New"/>
        <w:sz w:val="32"/>
        <w:szCs w:val="32"/>
      </w:rPr>
      <w:fldChar w:fldCharType="begin"/>
    </w:r>
    <w:r>
      <w:rPr>
        <w:rStyle w:val="PageNumber"/>
        <w:rFonts w:ascii="Angsana New" w:hAnsi="Angsana New"/>
        <w:sz w:val="32"/>
        <w:szCs w:val="32"/>
      </w:rPr>
      <w:instrText xml:space="preserve">PAGE  </w:instrText>
    </w:r>
    <w:r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</w:rPr>
      <w:t>14</w:t>
    </w:r>
    <w:r>
      <w:rPr>
        <w:rStyle w:val="PageNumber"/>
        <w:rFonts w:ascii="Angsana New" w:hAnsi="Angsana New"/>
        <w:sz w:val="32"/>
        <w:szCs w:val="32"/>
      </w:rPr>
      <w:fldChar w:fldCharType="end"/>
    </w:r>
    <w:r>
      <w:rPr>
        <w:rStyle w:val="PageNumber"/>
        <w:rFonts w:ascii="Angsana New" w:hAnsi="Angsana New"/>
        <w:sz w:val="32"/>
        <w:szCs w:val="32"/>
      </w:rPr>
      <w:t xml:space="preserve">  </w:t>
    </w:r>
  </w:p>
  <w:p w14:paraId="67231761" w14:textId="77777777" w:rsidR="003D618E" w:rsidRDefault="003D618E" w:rsidP="00E1420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98990" w14:textId="77777777" w:rsidR="00EE690F" w:rsidRDefault="00EE690F" w:rsidP="00A36342">
      <w:r>
        <w:separator/>
      </w:r>
    </w:p>
  </w:footnote>
  <w:footnote w:type="continuationSeparator" w:id="0">
    <w:p w14:paraId="233C0326" w14:textId="77777777" w:rsidR="00EE690F" w:rsidRDefault="00EE690F" w:rsidP="00A36342">
      <w:r>
        <w:continuationSeparator/>
      </w:r>
    </w:p>
  </w:footnote>
  <w:footnote w:type="continuationNotice" w:id="1">
    <w:p w14:paraId="658ED47C" w14:textId="77777777" w:rsidR="00EE690F" w:rsidRDefault="00EE69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2C6A0" w14:textId="582D18D8" w:rsidR="00BE7F64" w:rsidRPr="00BE7F64" w:rsidRDefault="00BE7F64" w:rsidP="00BE7F64">
    <w:pPr>
      <w:pStyle w:val="Header"/>
      <w:jc w:val="right"/>
      <w:rPr>
        <w:sz w:val="32"/>
        <w:szCs w:val="32"/>
        <w:cs/>
      </w:rPr>
    </w:pPr>
    <w:r w:rsidRPr="00BE7F64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B6A1FB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EB8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C759C4"/>
    <w:multiLevelType w:val="hybridMultilevel"/>
    <w:tmpl w:val="1AD6E6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2A44A5"/>
    <w:multiLevelType w:val="hybridMultilevel"/>
    <w:tmpl w:val="6F5ED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34FA8"/>
    <w:multiLevelType w:val="hybridMultilevel"/>
    <w:tmpl w:val="32BA95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3249A5"/>
    <w:multiLevelType w:val="hybridMultilevel"/>
    <w:tmpl w:val="73B2D4C8"/>
    <w:lvl w:ilvl="0" w:tplc="00E23E4C">
      <w:start w:val="1"/>
      <w:numFmt w:val="decimal"/>
      <w:lvlText w:val="%1)"/>
      <w:lvlJc w:val="left"/>
      <w:pPr>
        <w:ind w:left="14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8AB1759"/>
    <w:multiLevelType w:val="hybridMultilevel"/>
    <w:tmpl w:val="CAA21C34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31A245AD"/>
    <w:multiLevelType w:val="hybridMultilevel"/>
    <w:tmpl w:val="66821F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7992AAB"/>
    <w:multiLevelType w:val="hybridMultilevel"/>
    <w:tmpl w:val="3A0EB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93F43"/>
    <w:multiLevelType w:val="hybridMultilevel"/>
    <w:tmpl w:val="C3960708"/>
    <w:lvl w:ilvl="0" w:tplc="EAFAFE7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4BA472C"/>
    <w:multiLevelType w:val="hybridMultilevel"/>
    <w:tmpl w:val="5FB642A4"/>
    <w:lvl w:ilvl="0" w:tplc="44B68EF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77498"/>
    <w:multiLevelType w:val="hybridMultilevel"/>
    <w:tmpl w:val="682030E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7CD4F55"/>
    <w:multiLevelType w:val="hybridMultilevel"/>
    <w:tmpl w:val="BD8AFC4A"/>
    <w:lvl w:ilvl="0" w:tplc="21F4E8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075E40"/>
    <w:multiLevelType w:val="multilevel"/>
    <w:tmpl w:val="184EC8D2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670BE7"/>
    <w:multiLevelType w:val="hybridMultilevel"/>
    <w:tmpl w:val="B3F079AC"/>
    <w:lvl w:ilvl="0" w:tplc="A2727D20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17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51EE5E84"/>
    <w:multiLevelType w:val="hybridMultilevel"/>
    <w:tmpl w:val="A1BC53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CE482A"/>
    <w:multiLevelType w:val="hybridMultilevel"/>
    <w:tmpl w:val="05E220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4171B"/>
    <w:multiLevelType w:val="hybridMultilevel"/>
    <w:tmpl w:val="11E0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23271"/>
    <w:multiLevelType w:val="hybridMultilevel"/>
    <w:tmpl w:val="B0CAE56A"/>
    <w:lvl w:ilvl="0" w:tplc="E2B49A9E">
      <w:start w:val="1"/>
      <w:numFmt w:val="decimal"/>
      <w:lvlText w:val="(%1)"/>
      <w:lvlJc w:val="left"/>
      <w:pPr>
        <w:tabs>
          <w:tab w:val="num" w:pos="1275"/>
        </w:tabs>
        <w:ind w:left="1275" w:hanging="37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F205BCD"/>
    <w:multiLevelType w:val="hybridMultilevel"/>
    <w:tmpl w:val="7DD491E4"/>
    <w:lvl w:ilvl="0" w:tplc="21F4E8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2F563CF"/>
    <w:multiLevelType w:val="hybridMultilevel"/>
    <w:tmpl w:val="73B2D4C8"/>
    <w:lvl w:ilvl="0" w:tplc="FFFFFFFF">
      <w:start w:val="1"/>
      <w:numFmt w:val="decimal"/>
      <w:lvlText w:val="%1)"/>
      <w:lvlJc w:val="left"/>
      <w:pPr>
        <w:ind w:left="144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992837064">
    <w:abstractNumId w:val="1"/>
  </w:num>
  <w:num w:numId="2" w16cid:durableId="1524902324">
    <w:abstractNumId w:val="0"/>
  </w:num>
  <w:num w:numId="3" w16cid:durableId="1740861236">
    <w:abstractNumId w:val="14"/>
  </w:num>
  <w:num w:numId="4" w16cid:durableId="2056611868">
    <w:abstractNumId w:val="20"/>
  </w:num>
  <w:num w:numId="5" w16cid:durableId="38669353">
    <w:abstractNumId w:val="7"/>
  </w:num>
  <w:num w:numId="6" w16cid:durableId="1451782486">
    <w:abstractNumId w:val="23"/>
  </w:num>
  <w:num w:numId="7" w16cid:durableId="1156262269">
    <w:abstractNumId w:val="17"/>
  </w:num>
  <w:num w:numId="8" w16cid:durableId="1523130489">
    <w:abstractNumId w:val="18"/>
  </w:num>
  <w:num w:numId="9" w16cid:durableId="1531188386">
    <w:abstractNumId w:val="16"/>
  </w:num>
  <w:num w:numId="10" w16cid:durableId="1175533293">
    <w:abstractNumId w:val="21"/>
  </w:num>
  <w:num w:numId="11" w16cid:durableId="1333996173">
    <w:abstractNumId w:val="13"/>
  </w:num>
  <w:num w:numId="12" w16cid:durableId="1605727505">
    <w:abstractNumId w:val="10"/>
  </w:num>
  <w:num w:numId="13" w16cid:durableId="1530219461">
    <w:abstractNumId w:val="6"/>
  </w:num>
  <w:num w:numId="14" w16cid:durableId="1588688012">
    <w:abstractNumId w:val="5"/>
  </w:num>
  <w:num w:numId="15" w16cid:durableId="902569837">
    <w:abstractNumId w:val="22"/>
  </w:num>
  <w:num w:numId="16" w16cid:durableId="1161577040">
    <w:abstractNumId w:val="9"/>
  </w:num>
  <w:num w:numId="17" w16cid:durableId="388530025">
    <w:abstractNumId w:val="12"/>
  </w:num>
  <w:num w:numId="18" w16cid:durableId="764109100">
    <w:abstractNumId w:val="4"/>
  </w:num>
  <w:num w:numId="19" w16cid:durableId="1272476522">
    <w:abstractNumId w:val="2"/>
  </w:num>
  <w:num w:numId="20" w16cid:durableId="1822114107">
    <w:abstractNumId w:val="8"/>
  </w:num>
  <w:num w:numId="21" w16cid:durableId="1591893004">
    <w:abstractNumId w:val="3"/>
  </w:num>
  <w:num w:numId="22" w16cid:durableId="916551845">
    <w:abstractNumId w:val="11"/>
  </w:num>
  <w:num w:numId="23" w16cid:durableId="564994338">
    <w:abstractNumId w:val="15"/>
  </w:num>
  <w:num w:numId="24" w16cid:durableId="12231015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564"/>
    <w:rsid w:val="000026FA"/>
    <w:rsid w:val="00002E99"/>
    <w:rsid w:val="00004F2A"/>
    <w:rsid w:val="00006F1C"/>
    <w:rsid w:val="000102C9"/>
    <w:rsid w:val="0001310D"/>
    <w:rsid w:val="00013868"/>
    <w:rsid w:val="00014CC4"/>
    <w:rsid w:val="0001564D"/>
    <w:rsid w:val="00016538"/>
    <w:rsid w:val="000169D6"/>
    <w:rsid w:val="00017D24"/>
    <w:rsid w:val="00021A50"/>
    <w:rsid w:val="00021DD4"/>
    <w:rsid w:val="00022B5E"/>
    <w:rsid w:val="000238DF"/>
    <w:rsid w:val="00024BAB"/>
    <w:rsid w:val="00024E4C"/>
    <w:rsid w:val="00025F92"/>
    <w:rsid w:val="00026F6B"/>
    <w:rsid w:val="0002763F"/>
    <w:rsid w:val="00032E53"/>
    <w:rsid w:val="0003330A"/>
    <w:rsid w:val="0003357B"/>
    <w:rsid w:val="0003696F"/>
    <w:rsid w:val="00037C22"/>
    <w:rsid w:val="0004289F"/>
    <w:rsid w:val="00045349"/>
    <w:rsid w:val="0004570C"/>
    <w:rsid w:val="0004687C"/>
    <w:rsid w:val="000471BF"/>
    <w:rsid w:val="00051807"/>
    <w:rsid w:val="00052DB5"/>
    <w:rsid w:val="00054422"/>
    <w:rsid w:val="00054A54"/>
    <w:rsid w:val="00054C79"/>
    <w:rsid w:val="00054F16"/>
    <w:rsid w:val="000571C1"/>
    <w:rsid w:val="0005770C"/>
    <w:rsid w:val="00062E8D"/>
    <w:rsid w:val="000640C3"/>
    <w:rsid w:val="00065AFB"/>
    <w:rsid w:val="00071109"/>
    <w:rsid w:val="000719BA"/>
    <w:rsid w:val="000725DA"/>
    <w:rsid w:val="0007469E"/>
    <w:rsid w:val="000748A1"/>
    <w:rsid w:val="00075658"/>
    <w:rsid w:val="00075FDA"/>
    <w:rsid w:val="00077599"/>
    <w:rsid w:val="00077E0A"/>
    <w:rsid w:val="0008357C"/>
    <w:rsid w:val="00084490"/>
    <w:rsid w:val="00084F7A"/>
    <w:rsid w:val="0008700D"/>
    <w:rsid w:val="00090CED"/>
    <w:rsid w:val="00091BC7"/>
    <w:rsid w:val="000941FC"/>
    <w:rsid w:val="0009499A"/>
    <w:rsid w:val="00094A72"/>
    <w:rsid w:val="0009551A"/>
    <w:rsid w:val="000961C6"/>
    <w:rsid w:val="000974EC"/>
    <w:rsid w:val="000977CC"/>
    <w:rsid w:val="000A072A"/>
    <w:rsid w:val="000A0FA2"/>
    <w:rsid w:val="000A221E"/>
    <w:rsid w:val="000A28BE"/>
    <w:rsid w:val="000A3351"/>
    <w:rsid w:val="000A61A5"/>
    <w:rsid w:val="000A6A6E"/>
    <w:rsid w:val="000B0B40"/>
    <w:rsid w:val="000B1297"/>
    <w:rsid w:val="000B4F3D"/>
    <w:rsid w:val="000B518C"/>
    <w:rsid w:val="000B73BC"/>
    <w:rsid w:val="000B73D7"/>
    <w:rsid w:val="000B7BC5"/>
    <w:rsid w:val="000C2311"/>
    <w:rsid w:val="000C3F87"/>
    <w:rsid w:val="000C4AF3"/>
    <w:rsid w:val="000C6D3E"/>
    <w:rsid w:val="000C79EC"/>
    <w:rsid w:val="000D0C12"/>
    <w:rsid w:val="000D2391"/>
    <w:rsid w:val="000D2A68"/>
    <w:rsid w:val="000D3B99"/>
    <w:rsid w:val="000D401F"/>
    <w:rsid w:val="000D5220"/>
    <w:rsid w:val="000D52B0"/>
    <w:rsid w:val="000E0872"/>
    <w:rsid w:val="000E665A"/>
    <w:rsid w:val="000E7564"/>
    <w:rsid w:val="000E777C"/>
    <w:rsid w:val="000F0784"/>
    <w:rsid w:val="000F0BAA"/>
    <w:rsid w:val="000F194C"/>
    <w:rsid w:val="000F1AC0"/>
    <w:rsid w:val="000F1F78"/>
    <w:rsid w:val="000F316C"/>
    <w:rsid w:val="000F3588"/>
    <w:rsid w:val="000F45CB"/>
    <w:rsid w:val="000F733D"/>
    <w:rsid w:val="001003BC"/>
    <w:rsid w:val="00103D8C"/>
    <w:rsid w:val="00104DC4"/>
    <w:rsid w:val="001054AC"/>
    <w:rsid w:val="00105D56"/>
    <w:rsid w:val="0011338A"/>
    <w:rsid w:val="001167AA"/>
    <w:rsid w:val="00117DAC"/>
    <w:rsid w:val="0012021C"/>
    <w:rsid w:val="001205F0"/>
    <w:rsid w:val="001218BD"/>
    <w:rsid w:val="00122F75"/>
    <w:rsid w:val="00125597"/>
    <w:rsid w:val="0012579E"/>
    <w:rsid w:val="00126327"/>
    <w:rsid w:val="001278A8"/>
    <w:rsid w:val="00130B14"/>
    <w:rsid w:val="00132612"/>
    <w:rsid w:val="00133A7D"/>
    <w:rsid w:val="001348F9"/>
    <w:rsid w:val="001372D0"/>
    <w:rsid w:val="00137804"/>
    <w:rsid w:val="001418BA"/>
    <w:rsid w:val="00143B6A"/>
    <w:rsid w:val="00144BAA"/>
    <w:rsid w:val="00147028"/>
    <w:rsid w:val="001472BA"/>
    <w:rsid w:val="0015736A"/>
    <w:rsid w:val="001574FE"/>
    <w:rsid w:val="0016195F"/>
    <w:rsid w:val="00162C02"/>
    <w:rsid w:val="001642C3"/>
    <w:rsid w:val="001662F5"/>
    <w:rsid w:val="00166C66"/>
    <w:rsid w:val="0016762A"/>
    <w:rsid w:val="00167AAF"/>
    <w:rsid w:val="00167DBF"/>
    <w:rsid w:val="001733B0"/>
    <w:rsid w:val="001777F2"/>
    <w:rsid w:val="00177A74"/>
    <w:rsid w:val="00177DD3"/>
    <w:rsid w:val="00180BED"/>
    <w:rsid w:val="00181B64"/>
    <w:rsid w:val="001850B3"/>
    <w:rsid w:val="0018534B"/>
    <w:rsid w:val="00185712"/>
    <w:rsid w:val="00185E74"/>
    <w:rsid w:val="00187CE9"/>
    <w:rsid w:val="00194D36"/>
    <w:rsid w:val="00196AFD"/>
    <w:rsid w:val="00196C60"/>
    <w:rsid w:val="00197FDA"/>
    <w:rsid w:val="001A1F52"/>
    <w:rsid w:val="001A3286"/>
    <w:rsid w:val="001A7594"/>
    <w:rsid w:val="001B22CE"/>
    <w:rsid w:val="001B44CA"/>
    <w:rsid w:val="001B4EB6"/>
    <w:rsid w:val="001B6186"/>
    <w:rsid w:val="001C4C5D"/>
    <w:rsid w:val="001C6E8D"/>
    <w:rsid w:val="001C79F6"/>
    <w:rsid w:val="001D08AE"/>
    <w:rsid w:val="001D2B83"/>
    <w:rsid w:val="001D31BB"/>
    <w:rsid w:val="001D42D5"/>
    <w:rsid w:val="001E1612"/>
    <w:rsid w:val="001E336C"/>
    <w:rsid w:val="001E3C07"/>
    <w:rsid w:val="001E51A8"/>
    <w:rsid w:val="001E6118"/>
    <w:rsid w:val="001F08B5"/>
    <w:rsid w:val="001F18E7"/>
    <w:rsid w:val="001F542E"/>
    <w:rsid w:val="001F7926"/>
    <w:rsid w:val="00201C3D"/>
    <w:rsid w:val="002042D7"/>
    <w:rsid w:val="00204F64"/>
    <w:rsid w:val="00206822"/>
    <w:rsid w:val="002071AD"/>
    <w:rsid w:val="00207E2B"/>
    <w:rsid w:val="0021384A"/>
    <w:rsid w:val="00213DA4"/>
    <w:rsid w:val="0021597E"/>
    <w:rsid w:val="00216D59"/>
    <w:rsid w:val="00220347"/>
    <w:rsid w:val="0022198A"/>
    <w:rsid w:val="00225C31"/>
    <w:rsid w:val="002264B0"/>
    <w:rsid w:val="00231C05"/>
    <w:rsid w:val="002338F0"/>
    <w:rsid w:val="00234F45"/>
    <w:rsid w:val="002368BD"/>
    <w:rsid w:val="00236949"/>
    <w:rsid w:val="002374C6"/>
    <w:rsid w:val="00240492"/>
    <w:rsid w:val="00240C92"/>
    <w:rsid w:val="00246F5A"/>
    <w:rsid w:val="0025146F"/>
    <w:rsid w:val="00251BD0"/>
    <w:rsid w:val="00252567"/>
    <w:rsid w:val="0025423E"/>
    <w:rsid w:val="002566E1"/>
    <w:rsid w:val="00256C15"/>
    <w:rsid w:val="00263452"/>
    <w:rsid w:val="00264CED"/>
    <w:rsid w:val="00264FAC"/>
    <w:rsid w:val="00266AFA"/>
    <w:rsid w:val="00266E2B"/>
    <w:rsid w:val="00266F8B"/>
    <w:rsid w:val="00267D30"/>
    <w:rsid w:val="00267D5F"/>
    <w:rsid w:val="00270577"/>
    <w:rsid w:val="002709F3"/>
    <w:rsid w:val="00272B28"/>
    <w:rsid w:val="002732B7"/>
    <w:rsid w:val="002747D8"/>
    <w:rsid w:val="0027480F"/>
    <w:rsid w:val="002811A2"/>
    <w:rsid w:val="00283C59"/>
    <w:rsid w:val="00283CBD"/>
    <w:rsid w:val="00284EC2"/>
    <w:rsid w:val="00286CFD"/>
    <w:rsid w:val="00287124"/>
    <w:rsid w:val="00287E5C"/>
    <w:rsid w:val="00291812"/>
    <w:rsid w:val="00293168"/>
    <w:rsid w:val="002931CA"/>
    <w:rsid w:val="002941C7"/>
    <w:rsid w:val="0029578E"/>
    <w:rsid w:val="00295FB8"/>
    <w:rsid w:val="002A01AA"/>
    <w:rsid w:val="002A0F03"/>
    <w:rsid w:val="002A1A17"/>
    <w:rsid w:val="002A2277"/>
    <w:rsid w:val="002A2B79"/>
    <w:rsid w:val="002A3AF5"/>
    <w:rsid w:val="002A3E85"/>
    <w:rsid w:val="002A6F88"/>
    <w:rsid w:val="002A7B36"/>
    <w:rsid w:val="002A7CDF"/>
    <w:rsid w:val="002B0B2C"/>
    <w:rsid w:val="002B1EBF"/>
    <w:rsid w:val="002B7D5E"/>
    <w:rsid w:val="002B7E1C"/>
    <w:rsid w:val="002C0B56"/>
    <w:rsid w:val="002C0C84"/>
    <w:rsid w:val="002C1986"/>
    <w:rsid w:val="002C6047"/>
    <w:rsid w:val="002D48F2"/>
    <w:rsid w:val="002D4E14"/>
    <w:rsid w:val="002E2410"/>
    <w:rsid w:val="002E4AE8"/>
    <w:rsid w:val="002E7998"/>
    <w:rsid w:val="002F2F66"/>
    <w:rsid w:val="002F649B"/>
    <w:rsid w:val="002F6571"/>
    <w:rsid w:val="002F6DB0"/>
    <w:rsid w:val="002F7425"/>
    <w:rsid w:val="00301FBD"/>
    <w:rsid w:val="0030388D"/>
    <w:rsid w:val="00304523"/>
    <w:rsid w:val="00306683"/>
    <w:rsid w:val="0030743E"/>
    <w:rsid w:val="0030773E"/>
    <w:rsid w:val="00311012"/>
    <w:rsid w:val="00312A93"/>
    <w:rsid w:val="00313561"/>
    <w:rsid w:val="00313E10"/>
    <w:rsid w:val="00314C39"/>
    <w:rsid w:val="00314E0B"/>
    <w:rsid w:val="00316E1F"/>
    <w:rsid w:val="003176DF"/>
    <w:rsid w:val="00317857"/>
    <w:rsid w:val="00321CF3"/>
    <w:rsid w:val="00326B6D"/>
    <w:rsid w:val="00327FB1"/>
    <w:rsid w:val="00331DE4"/>
    <w:rsid w:val="003328C5"/>
    <w:rsid w:val="00334460"/>
    <w:rsid w:val="003360F9"/>
    <w:rsid w:val="0033645E"/>
    <w:rsid w:val="003400F8"/>
    <w:rsid w:val="00344C95"/>
    <w:rsid w:val="0034567D"/>
    <w:rsid w:val="00346358"/>
    <w:rsid w:val="00346D06"/>
    <w:rsid w:val="00347E3E"/>
    <w:rsid w:val="003508F3"/>
    <w:rsid w:val="00351F4C"/>
    <w:rsid w:val="0035258D"/>
    <w:rsid w:val="003527A8"/>
    <w:rsid w:val="003540D1"/>
    <w:rsid w:val="00354B52"/>
    <w:rsid w:val="00355E09"/>
    <w:rsid w:val="003571E6"/>
    <w:rsid w:val="00360604"/>
    <w:rsid w:val="00361FA7"/>
    <w:rsid w:val="003624F0"/>
    <w:rsid w:val="00363195"/>
    <w:rsid w:val="0036408D"/>
    <w:rsid w:val="003667F4"/>
    <w:rsid w:val="003674B8"/>
    <w:rsid w:val="00367924"/>
    <w:rsid w:val="00372088"/>
    <w:rsid w:val="00377F08"/>
    <w:rsid w:val="0038130D"/>
    <w:rsid w:val="00381D10"/>
    <w:rsid w:val="00384555"/>
    <w:rsid w:val="00385A84"/>
    <w:rsid w:val="0039118C"/>
    <w:rsid w:val="00391D08"/>
    <w:rsid w:val="00392CBF"/>
    <w:rsid w:val="0039308A"/>
    <w:rsid w:val="00393E75"/>
    <w:rsid w:val="003958CA"/>
    <w:rsid w:val="00396EB8"/>
    <w:rsid w:val="00397B3B"/>
    <w:rsid w:val="00397B42"/>
    <w:rsid w:val="003A1A48"/>
    <w:rsid w:val="003A1D29"/>
    <w:rsid w:val="003A236F"/>
    <w:rsid w:val="003A312F"/>
    <w:rsid w:val="003A327E"/>
    <w:rsid w:val="003A3EDC"/>
    <w:rsid w:val="003A43A5"/>
    <w:rsid w:val="003A4CD0"/>
    <w:rsid w:val="003A6B38"/>
    <w:rsid w:val="003A7EFA"/>
    <w:rsid w:val="003B34A9"/>
    <w:rsid w:val="003B550C"/>
    <w:rsid w:val="003B6666"/>
    <w:rsid w:val="003B6685"/>
    <w:rsid w:val="003C0834"/>
    <w:rsid w:val="003C2A5C"/>
    <w:rsid w:val="003C3F77"/>
    <w:rsid w:val="003C436B"/>
    <w:rsid w:val="003C4A54"/>
    <w:rsid w:val="003C51A6"/>
    <w:rsid w:val="003C53BF"/>
    <w:rsid w:val="003C5B6F"/>
    <w:rsid w:val="003C5E97"/>
    <w:rsid w:val="003C687F"/>
    <w:rsid w:val="003C7495"/>
    <w:rsid w:val="003D0FB5"/>
    <w:rsid w:val="003D20F0"/>
    <w:rsid w:val="003D2327"/>
    <w:rsid w:val="003D2699"/>
    <w:rsid w:val="003D440D"/>
    <w:rsid w:val="003D5B7A"/>
    <w:rsid w:val="003D618E"/>
    <w:rsid w:val="003D7BB0"/>
    <w:rsid w:val="003D7E70"/>
    <w:rsid w:val="003E195B"/>
    <w:rsid w:val="003E2DE2"/>
    <w:rsid w:val="003E2F64"/>
    <w:rsid w:val="003E4FF0"/>
    <w:rsid w:val="003E6C58"/>
    <w:rsid w:val="003F0040"/>
    <w:rsid w:val="003F016F"/>
    <w:rsid w:val="003F0B00"/>
    <w:rsid w:val="003F2073"/>
    <w:rsid w:val="003F3B0E"/>
    <w:rsid w:val="003F474B"/>
    <w:rsid w:val="003F5518"/>
    <w:rsid w:val="003F65AB"/>
    <w:rsid w:val="003F6976"/>
    <w:rsid w:val="003F752A"/>
    <w:rsid w:val="0040366F"/>
    <w:rsid w:val="004043D9"/>
    <w:rsid w:val="004045A0"/>
    <w:rsid w:val="00404672"/>
    <w:rsid w:val="004051C6"/>
    <w:rsid w:val="00405F67"/>
    <w:rsid w:val="004065AD"/>
    <w:rsid w:val="004110AA"/>
    <w:rsid w:val="004121AA"/>
    <w:rsid w:val="00414524"/>
    <w:rsid w:val="004169A8"/>
    <w:rsid w:val="0041776D"/>
    <w:rsid w:val="00420CC7"/>
    <w:rsid w:val="00421C5D"/>
    <w:rsid w:val="00421C65"/>
    <w:rsid w:val="00423DA7"/>
    <w:rsid w:val="00426F91"/>
    <w:rsid w:val="00427CEB"/>
    <w:rsid w:val="00430165"/>
    <w:rsid w:val="004326B1"/>
    <w:rsid w:val="00433BF9"/>
    <w:rsid w:val="00433E0C"/>
    <w:rsid w:val="00434F31"/>
    <w:rsid w:val="00437A3B"/>
    <w:rsid w:val="00440771"/>
    <w:rsid w:val="0044194A"/>
    <w:rsid w:val="00444313"/>
    <w:rsid w:val="0044597F"/>
    <w:rsid w:val="00446366"/>
    <w:rsid w:val="0045216F"/>
    <w:rsid w:val="004542A3"/>
    <w:rsid w:val="00454380"/>
    <w:rsid w:val="004544E1"/>
    <w:rsid w:val="00454515"/>
    <w:rsid w:val="0045646E"/>
    <w:rsid w:val="00460835"/>
    <w:rsid w:val="00460D09"/>
    <w:rsid w:val="004620EA"/>
    <w:rsid w:val="00462806"/>
    <w:rsid w:val="00463377"/>
    <w:rsid w:val="00463A52"/>
    <w:rsid w:val="00465759"/>
    <w:rsid w:val="004671D1"/>
    <w:rsid w:val="00467EA9"/>
    <w:rsid w:val="00467EF6"/>
    <w:rsid w:val="004701A3"/>
    <w:rsid w:val="004722E8"/>
    <w:rsid w:val="00473A2C"/>
    <w:rsid w:val="00474E0D"/>
    <w:rsid w:val="00475521"/>
    <w:rsid w:val="0047581D"/>
    <w:rsid w:val="00480CEF"/>
    <w:rsid w:val="00481ADD"/>
    <w:rsid w:val="00482800"/>
    <w:rsid w:val="00482999"/>
    <w:rsid w:val="004840EE"/>
    <w:rsid w:val="0049568F"/>
    <w:rsid w:val="004964B6"/>
    <w:rsid w:val="00496C43"/>
    <w:rsid w:val="004977D9"/>
    <w:rsid w:val="004A2BA3"/>
    <w:rsid w:val="004A2F4F"/>
    <w:rsid w:val="004A543E"/>
    <w:rsid w:val="004A64ED"/>
    <w:rsid w:val="004A6EAE"/>
    <w:rsid w:val="004B0C30"/>
    <w:rsid w:val="004B20A1"/>
    <w:rsid w:val="004B462F"/>
    <w:rsid w:val="004B4989"/>
    <w:rsid w:val="004B7F3D"/>
    <w:rsid w:val="004C45CD"/>
    <w:rsid w:val="004C499C"/>
    <w:rsid w:val="004D427F"/>
    <w:rsid w:val="004D46D0"/>
    <w:rsid w:val="004D5EEA"/>
    <w:rsid w:val="004D70BA"/>
    <w:rsid w:val="004E03B5"/>
    <w:rsid w:val="004E2325"/>
    <w:rsid w:val="004E2BD1"/>
    <w:rsid w:val="004E3879"/>
    <w:rsid w:val="004E5B11"/>
    <w:rsid w:val="004E60B8"/>
    <w:rsid w:val="004E6607"/>
    <w:rsid w:val="004E71D7"/>
    <w:rsid w:val="004E7418"/>
    <w:rsid w:val="004E7DEB"/>
    <w:rsid w:val="004F3C76"/>
    <w:rsid w:val="004F4E83"/>
    <w:rsid w:val="004F65DF"/>
    <w:rsid w:val="004F7994"/>
    <w:rsid w:val="004F7BEE"/>
    <w:rsid w:val="00501579"/>
    <w:rsid w:val="00507D0C"/>
    <w:rsid w:val="00512DE3"/>
    <w:rsid w:val="0052127A"/>
    <w:rsid w:val="00521DC6"/>
    <w:rsid w:val="005271E6"/>
    <w:rsid w:val="00527B36"/>
    <w:rsid w:val="00531C04"/>
    <w:rsid w:val="0053326E"/>
    <w:rsid w:val="005335A5"/>
    <w:rsid w:val="005423BD"/>
    <w:rsid w:val="005428A0"/>
    <w:rsid w:val="00543917"/>
    <w:rsid w:val="005443E6"/>
    <w:rsid w:val="005467D8"/>
    <w:rsid w:val="0054713E"/>
    <w:rsid w:val="00547E0F"/>
    <w:rsid w:val="0055169D"/>
    <w:rsid w:val="00552166"/>
    <w:rsid w:val="00560282"/>
    <w:rsid w:val="005609F1"/>
    <w:rsid w:val="00562CEA"/>
    <w:rsid w:val="0056404A"/>
    <w:rsid w:val="005640E0"/>
    <w:rsid w:val="00565810"/>
    <w:rsid w:val="00565B10"/>
    <w:rsid w:val="00566A1C"/>
    <w:rsid w:val="00567B8F"/>
    <w:rsid w:val="005718A6"/>
    <w:rsid w:val="005746F5"/>
    <w:rsid w:val="005754B3"/>
    <w:rsid w:val="00575B16"/>
    <w:rsid w:val="00576133"/>
    <w:rsid w:val="005763E1"/>
    <w:rsid w:val="00577EC7"/>
    <w:rsid w:val="00580256"/>
    <w:rsid w:val="005826BD"/>
    <w:rsid w:val="00585C01"/>
    <w:rsid w:val="0058667A"/>
    <w:rsid w:val="00591F99"/>
    <w:rsid w:val="00595D73"/>
    <w:rsid w:val="00596E49"/>
    <w:rsid w:val="005A03D0"/>
    <w:rsid w:val="005A341A"/>
    <w:rsid w:val="005B0C3E"/>
    <w:rsid w:val="005B6C68"/>
    <w:rsid w:val="005B6EE1"/>
    <w:rsid w:val="005C1F2E"/>
    <w:rsid w:val="005C24CA"/>
    <w:rsid w:val="005C45B5"/>
    <w:rsid w:val="005C5F6A"/>
    <w:rsid w:val="005C78C5"/>
    <w:rsid w:val="005C7B87"/>
    <w:rsid w:val="005D004D"/>
    <w:rsid w:val="005D08D7"/>
    <w:rsid w:val="005D0F3B"/>
    <w:rsid w:val="005D4D86"/>
    <w:rsid w:val="005D524A"/>
    <w:rsid w:val="005D536E"/>
    <w:rsid w:val="005D5AE6"/>
    <w:rsid w:val="005E0155"/>
    <w:rsid w:val="005E08EE"/>
    <w:rsid w:val="005E2817"/>
    <w:rsid w:val="005E3409"/>
    <w:rsid w:val="005E4E90"/>
    <w:rsid w:val="005E5A5E"/>
    <w:rsid w:val="005E5F30"/>
    <w:rsid w:val="005F2924"/>
    <w:rsid w:val="005F29FB"/>
    <w:rsid w:val="005F2DE4"/>
    <w:rsid w:val="005F30D8"/>
    <w:rsid w:val="005F34D5"/>
    <w:rsid w:val="005F437B"/>
    <w:rsid w:val="005F517B"/>
    <w:rsid w:val="005F70AF"/>
    <w:rsid w:val="005F7507"/>
    <w:rsid w:val="005F76A2"/>
    <w:rsid w:val="00601F17"/>
    <w:rsid w:val="0060311D"/>
    <w:rsid w:val="00605BD9"/>
    <w:rsid w:val="00606489"/>
    <w:rsid w:val="00610AB9"/>
    <w:rsid w:val="00611BB4"/>
    <w:rsid w:val="006121EC"/>
    <w:rsid w:val="00612A0C"/>
    <w:rsid w:val="006139E9"/>
    <w:rsid w:val="006162D8"/>
    <w:rsid w:val="00621633"/>
    <w:rsid w:val="00622606"/>
    <w:rsid w:val="00623D9D"/>
    <w:rsid w:val="006243EB"/>
    <w:rsid w:val="00624D8C"/>
    <w:rsid w:val="0062530D"/>
    <w:rsid w:val="006268D4"/>
    <w:rsid w:val="00632100"/>
    <w:rsid w:val="00632F67"/>
    <w:rsid w:val="0063419F"/>
    <w:rsid w:val="00634AE2"/>
    <w:rsid w:val="00635BC1"/>
    <w:rsid w:val="006367A7"/>
    <w:rsid w:val="006368A6"/>
    <w:rsid w:val="00641120"/>
    <w:rsid w:val="00641840"/>
    <w:rsid w:val="00642352"/>
    <w:rsid w:val="00642D83"/>
    <w:rsid w:val="006441E9"/>
    <w:rsid w:val="0064435A"/>
    <w:rsid w:val="0064615B"/>
    <w:rsid w:val="006461FE"/>
    <w:rsid w:val="00646382"/>
    <w:rsid w:val="00652724"/>
    <w:rsid w:val="00653461"/>
    <w:rsid w:val="006546C4"/>
    <w:rsid w:val="00654A85"/>
    <w:rsid w:val="00654B07"/>
    <w:rsid w:val="00656D36"/>
    <w:rsid w:val="00661DA0"/>
    <w:rsid w:val="006674FB"/>
    <w:rsid w:val="006739C2"/>
    <w:rsid w:val="00673F83"/>
    <w:rsid w:val="0067566E"/>
    <w:rsid w:val="00675A0B"/>
    <w:rsid w:val="00677E46"/>
    <w:rsid w:val="00680ED3"/>
    <w:rsid w:val="00687888"/>
    <w:rsid w:val="00687D11"/>
    <w:rsid w:val="006917B4"/>
    <w:rsid w:val="00693513"/>
    <w:rsid w:val="00693865"/>
    <w:rsid w:val="00693E5D"/>
    <w:rsid w:val="00694049"/>
    <w:rsid w:val="00694209"/>
    <w:rsid w:val="00694E31"/>
    <w:rsid w:val="00694F3A"/>
    <w:rsid w:val="00695E68"/>
    <w:rsid w:val="00696A52"/>
    <w:rsid w:val="006972A0"/>
    <w:rsid w:val="006A0D9E"/>
    <w:rsid w:val="006A112C"/>
    <w:rsid w:val="006A244E"/>
    <w:rsid w:val="006B0896"/>
    <w:rsid w:val="006B1514"/>
    <w:rsid w:val="006B1B85"/>
    <w:rsid w:val="006B403E"/>
    <w:rsid w:val="006B56D9"/>
    <w:rsid w:val="006B7076"/>
    <w:rsid w:val="006B7E2C"/>
    <w:rsid w:val="006C10D4"/>
    <w:rsid w:val="006C2F29"/>
    <w:rsid w:val="006C33E5"/>
    <w:rsid w:val="006C747F"/>
    <w:rsid w:val="006C7B55"/>
    <w:rsid w:val="006C7F1D"/>
    <w:rsid w:val="006D1EBA"/>
    <w:rsid w:val="006D2B38"/>
    <w:rsid w:val="006D3321"/>
    <w:rsid w:val="006D42B6"/>
    <w:rsid w:val="006D67C4"/>
    <w:rsid w:val="006D6B2E"/>
    <w:rsid w:val="006D7611"/>
    <w:rsid w:val="006E1E6A"/>
    <w:rsid w:val="006E23B1"/>
    <w:rsid w:val="006E3BC3"/>
    <w:rsid w:val="006E538A"/>
    <w:rsid w:val="006E64AA"/>
    <w:rsid w:val="006F1A80"/>
    <w:rsid w:val="006F213F"/>
    <w:rsid w:val="006F2CBC"/>
    <w:rsid w:val="006F5E54"/>
    <w:rsid w:val="00700673"/>
    <w:rsid w:val="0070214E"/>
    <w:rsid w:val="00702609"/>
    <w:rsid w:val="007034A2"/>
    <w:rsid w:val="00703EEC"/>
    <w:rsid w:val="00706343"/>
    <w:rsid w:val="00706ECC"/>
    <w:rsid w:val="00710A88"/>
    <w:rsid w:val="00711123"/>
    <w:rsid w:val="007133DD"/>
    <w:rsid w:val="00715109"/>
    <w:rsid w:val="007160D3"/>
    <w:rsid w:val="00717B11"/>
    <w:rsid w:val="007202C7"/>
    <w:rsid w:val="007231A9"/>
    <w:rsid w:val="007248CD"/>
    <w:rsid w:val="00725BEC"/>
    <w:rsid w:val="00726020"/>
    <w:rsid w:val="007274F2"/>
    <w:rsid w:val="00727825"/>
    <w:rsid w:val="007301A5"/>
    <w:rsid w:val="00732417"/>
    <w:rsid w:val="00732EEA"/>
    <w:rsid w:val="00736766"/>
    <w:rsid w:val="00736ED2"/>
    <w:rsid w:val="007376C3"/>
    <w:rsid w:val="00740156"/>
    <w:rsid w:val="00741D06"/>
    <w:rsid w:val="00745DFF"/>
    <w:rsid w:val="007470FA"/>
    <w:rsid w:val="00752D16"/>
    <w:rsid w:val="00753A35"/>
    <w:rsid w:val="00756463"/>
    <w:rsid w:val="007571AC"/>
    <w:rsid w:val="007603FA"/>
    <w:rsid w:val="0076106A"/>
    <w:rsid w:val="00763813"/>
    <w:rsid w:val="00765446"/>
    <w:rsid w:val="00766407"/>
    <w:rsid w:val="0076759D"/>
    <w:rsid w:val="00774FE2"/>
    <w:rsid w:val="0077548B"/>
    <w:rsid w:val="00780362"/>
    <w:rsid w:val="00781042"/>
    <w:rsid w:val="007813EC"/>
    <w:rsid w:val="00781981"/>
    <w:rsid w:val="007820C1"/>
    <w:rsid w:val="00787F0F"/>
    <w:rsid w:val="007932BA"/>
    <w:rsid w:val="00794A02"/>
    <w:rsid w:val="007A1CCC"/>
    <w:rsid w:val="007A1FCA"/>
    <w:rsid w:val="007A4E39"/>
    <w:rsid w:val="007A68F3"/>
    <w:rsid w:val="007A69F1"/>
    <w:rsid w:val="007A76CF"/>
    <w:rsid w:val="007B0085"/>
    <w:rsid w:val="007B0395"/>
    <w:rsid w:val="007B05D0"/>
    <w:rsid w:val="007B0C38"/>
    <w:rsid w:val="007B0FD3"/>
    <w:rsid w:val="007B16AD"/>
    <w:rsid w:val="007B1708"/>
    <w:rsid w:val="007B1EA3"/>
    <w:rsid w:val="007B4F5A"/>
    <w:rsid w:val="007B577C"/>
    <w:rsid w:val="007B6FB8"/>
    <w:rsid w:val="007C0336"/>
    <w:rsid w:val="007C1FA9"/>
    <w:rsid w:val="007C319B"/>
    <w:rsid w:val="007C6752"/>
    <w:rsid w:val="007C6A1E"/>
    <w:rsid w:val="007D12B6"/>
    <w:rsid w:val="007D1785"/>
    <w:rsid w:val="007D1C5F"/>
    <w:rsid w:val="007E1600"/>
    <w:rsid w:val="007E4276"/>
    <w:rsid w:val="007E5391"/>
    <w:rsid w:val="007E5C64"/>
    <w:rsid w:val="007E62A5"/>
    <w:rsid w:val="007E74B0"/>
    <w:rsid w:val="007F0478"/>
    <w:rsid w:val="007F39D3"/>
    <w:rsid w:val="00802B6E"/>
    <w:rsid w:val="00802C86"/>
    <w:rsid w:val="008059D1"/>
    <w:rsid w:val="00805D02"/>
    <w:rsid w:val="00806767"/>
    <w:rsid w:val="00812584"/>
    <w:rsid w:val="0081270A"/>
    <w:rsid w:val="00813205"/>
    <w:rsid w:val="008133E6"/>
    <w:rsid w:val="00813602"/>
    <w:rsid w:val="00814502"/>
    <w:rsid w:val="00815303"/>
    <w:rsid w:val="0081728E"/>
    <w:rsid w:val="0082063D"/>
    <w:rsid w:val="00820E33"/>
    <w:rsid w:val="008230FB"/>
    <w:rsid w:val="00824F72"/>
    <w:rsid w:val="00825963"/>
    <w:rsid w:val="00827D0B"/>
    <w:rsid w:val="00832277"/>
    <w:rsid w:val="008374A4"/>
    <w:rsid w:val="008425B8"/>
    <w:rsid w:val="00844DBD"/>
    <w:rsid w:val="008452D0"/>
    <w:rsid w:val="00846054"/>
    <w:rsid w:val="008460F7"/>
    <w:rsid w:val="00851E68"/>
    <w:rsid w:val="00853FC7"/>
    <w:rsid w:val="00854478"/>
    <w:rsid w:val="00854BE2"/>
    <w:rsid w:val="00855564"/>
    <w:rsid w:val="00857078"/>
    <w:rsid w:val="00860BD5"/>
    <w:rsid w:val="00862199"/>
    <w:rsid w:val="0086250E"/>
    <w:rsid w:val="008633F0"/>
    <w:rsid w:val="008668C1"/>
    <w:rsid w:val="00872A92"/>
    <w:rsid w:val="00873BD8"/>
    <w:rsid w:val="00876BAB"/>
    <w:rsid w:val="008800C4"/>
    <w:rsid w:val="00883130"/>
    <w:rsid w:val="00884035"/>
    <w:rsid w:val="00886201"/>
    <w:rsid w:val="00890164"/>
    <w:rsid w:val="00890DBD"/>
    <w:rsid w:val="0089469E"/>
    <w:rsid w:val="00894797"/>
    <w:rsid w:val="00895087"/>
    <w:rsid w:val="0089547C"/>
    <w:rsid w:val="008A1408"/>
    <w:rsid w:val="008A2915"/>
    <w:rsid w:val="008A32DA"/>
    <w:rsid w:val="008B12C9"/>
    <w:rsid w:val="008B1847"/>
    <w:rsid w:val="008B1862"/>
    <w:rsid w:val="008B1A12"/>
    <w:rsid w:val="008B2D3F"/>
    <w:rsid w:val="008B57F9"/>
    <w:rsid w:val="008B632E"/>
    <w:rsid w:val="008B6641"/>
    <w:rsid w:val="008B6C3E"/>
    <w:rsid w:val="008C315E"/>
    <w:rsid w:val="008C32FB"/>
    <w:rsid w:val="008C373E"/>
    <w:rsid w:val="008C3C7A"/>
    <w:rsid w:val="008C5A87"/>
    <w:rsid w:val="008C69CB"/>
    <w:rsid w:val="008C76E3"/>
    <w:rsid w:val="008D0207"/>
    <w:rsid w:val="008D09F4"/>
    <w:rsid w:val="008D17A4"/>
    <w:rsid w:val="008D1ECF"/>
    <w:rsid w:val="008D2614"/>
    <w:rsid w:val="008D37F1"/>
    <w:rsid w:val="008D441F"/>
    <w:rsid w:val="008E093F"/>
    <w:rsid w:val="008E24B6"/>
    <w:rsid w:val="008E3A3C"/>
    <w:rsid w:val="008E7EC3"/>
    <w:rsid w:val="008F1122"/>
    <w:rsid w:val="008F2224"/>
    <w:rsid w:val="008F407A"/>
    <w:rsid w:val="008F74D9"/>
    <w:rsid w:val="00900076"/>
    <w:rsid w:val="00901465"/>
    <w:rsid w:val="00904836"/>
    <w:rsid w:val="009048BD"/>
    <w:rsid w:val="0090541D"/>
    <w:rsid w:val="00906163"/>
    <w:rsid w:val="00906820"/>
    <w:rsid w:val="0091180C"/>
    <w:rsid w:val="00912ADA"/>
    <w:rsid w:val="00912BA7"/>
    <w:rsid w:val="00913B8A"/>
    <w:rsid w:val="0091467B"/>
    <w:rsid w:val="009173E6"/>
    <w:rsid w:val="009200FA"/>
    <w:rsid w:val="0092027D"/>
    <w:rsid w:val="00921BC1"/>
    <w:rsid w:val="0092385E"/>
    <w:rsid w:val="00927921"/>
    <w:rsid w:val="00932425"/>
    <w:rsid w:val="00932E67"/>
    <w:rsid w:val="0093340C"/>
    <w:rsid w:val="00934C81"/>
    <w:rsid w:val="00941D8B"/>
    <w:rsid w:val="00945344"/>
    <w:rsid w:val="0094555A"/>
    <w:rsid w:val="009471E9"/>
    <w:rsid w:val="00950192"/>
    <w:rsid w:val="009547D2"/>
    <w:rsid w:val="00956AD5"/>
    <w:rsid w:val="0096347A"/>
    <w:rsid w:val="00963B39"/>
    <w:rsid w:val="00963D5D"/>
    <w:rsid w:val="00964074"/>
    <w:rsid w:val="00965F3F"/>
    <w:rsid w:val="00966295"/>
    <w:rsid w:val="00967031"/>
    <w:rsid w:val="00967D5D"/>
    <w:rsid w:val="00972F52"/>
    <w:rsid w:val="009750B4"/>
    <w:rsid w:val="00975CBC"/>
    <w:rsid w:val="0097662E"/>
    <w:rsid w:val="009767D5"/>
    <w:rsid w:val="00977078"/>
    <w:rsid w:val="009777A4"/>
    <w:rsid w:val="00980A25"/>
    <w:rsid w:val="009846AA"/>
    <w:rsid w:val="00991C07"/>
    <w:rsid w:val="00992ECE"/>
    <w:rsid w:val="009932B9"/>
    <w:rsid w:val="00993E1B"/>
    <w:rsid w:val="009A0ECE"/>
    <w:rsid w:val="009A12BB"/>
    <w:rsid w:val="009A1B6E"/>
    <w:rsid w:val="009A38B4"/>
    <w:rsid w:val="009B00F4"/>
    <w:rsid w:val="009B0697"/>
    <w:rsid w:val="009B1A04"/>
    <w:rsid w:val="009B239C"/>
    <w:rsid w:val="009B735D"/>
    <w:rsid w:val="009C0AF2"/>
    <w:rsid w:val="009C1341"/>
    <w:rsid w:val="009C3574"/>
    <w:rsid w:val="009C4FF4"/>
    <w:rsid w:val="009C5425"/>
    <w:rsid w:val="009D5B3E"/>
    <w:rsid w:val="009D6B87"/>
    <w:rsid w:val="009D7A23"/>
    <w:rsid w:val="009E098F"/>
    <w:rsid w:val="009E2C2B"/>
    <w:rsid w:val="009E41E0"/>
    <w:rsid w:val="009E4569"/>
    <w:rsid w:val="009E47B3"/>
    <w:rsid w:val="009E4BF2"/>
    <w:rsid w:val="009E5C37"/>
    <w:rsid w:val="009F0109"/>
    <w:rsid w:val="009F1B8D"/>
    <w:rsid w:val="009F3EB9"/>
    <w:rsid w:val="009F4AAD"/>
    <w:rsid w:val="009F4C86"/>
    <w:rsid w:val="009F5AC5"/>
    <w:rsid w:val="009F6E93"/>
    <w:rsid w:val="009F71AF"/>
    <w:rsid w:val="00A000B6"/>
    <w:rsid w:val="00A00942"/>
    <w:rsid w:val="00A00B7B"/>
    <w:rsid w:val="00A00BAF"/>
    <w:rsid w:val="00A014BE"/>
    <w:rsid w:val="00A06393"/>
    <w:rsid w:val="00A108D1"/>
    <w:rsid w:val="00A110EA"/>
    <w:rsid w:val="00A11217"/>
    <w:rsid w:val="00A118CA"/>
    <w:rsid w:val="00A12F60"/>
    <w:rsid w:val="00A1591E"/>
    <w:rsid w:val="00A15D6D"/>
    <w:rsid w:val="00A2133F"/>
    <w:rsid w:val="00A2158E"/>
    <w:rsid w:val="00A21E7F"/>
    <w:rsid w:val="00A22AE3"/>
    <w:rsid w:val="00A23064"/>
    <w:rsid w:val="00A23554"/>
    <w:rsid w:val="00A24486"/>
    <w:rsid w:val="00A24C3F"/>
    <w:rsid w:val="00A25FF0"/>
    <w:rsid w:val="00A27045"/>
    <w:rsid w:val="00A27278"/>
    <w:rsid w:val="00A3006C"/>
    <w:rsid w:val="00A33B16"/>
    <w:rsid w:val="00A35D98"/>
    <w:rsid w:val="00A36342"/>
    <w:rsid w:val="00A37039"/>
    <w:rsid w:val="00A37458"/>
    <w:rsid w:val="00A42A25"/>
    <w:rsid w:val="00A43670"/>
    <w:rsid w:val="00A45E53"/>
    <w:rsid w:val="00A46E7A"/>
    <w:rsid w:val="00A52A80"/>
    <w:rsid w:val="00A53CEE"/>
    <w:rsid w:val="00A5407A"/>
    <w:rsid w:val="00A541CF"/>
    <w:rsid w:val="00A56E2F"/>
    <w:rsid w:val="00A6101F"/>
    <w:rsid w:val="00A63532"/>
    <w:rsid w:val="00A661BB"/>
    <w:rsid w:val="00A665BE"/>
    <w:rsid w:val="00A674F9"/>
    <w:rsid w:val="00A70FA8"/>
    <w:rsid w:val="00A71847"/>
    <w:rsid w:val="00A71B1C"/>
    <w:rsid w:val="00A736F2"/>
    <w:rsid w:val="00A73EC9"/>
    <w:rsid w:val="00A74107"/>
    <w:rsid w:val="00A74929"/>
    <w:rsid w:val="00A753B8"/>
    <w:rsid w:val="00A75DE4"/>
    <w:rsid w:val="00A76FFF"/>
    <w:rsid w:val="00A8072C"/>
    <w:rsid w:val="00A873D2"/>
    <w:rsid w:val="00A92AC3"/>
    <w:rsid w:val="00A952FE"/>
    <w:rsid w:val="00A96872"/>
    <w:rsid w:val="00AA0970"/>
    <w:rsid w:val="00AA147F"/>
    <w:rsid w:val="00AA55C4"/>
    <w:rsid w:val="00AA62A9"/>
    <w:rsid w:val="00AB18B9"/>
    <w:rsid w:val="00AB18F7"/>
    <w:rsid w:val="00AB213E"/>
    <w:rsid w:val="00AB4352"/>
    <w:rsid w:val="00AB5E31"/>
    <w:rsid w:val="00AB76AC"/>
    <w:rsid w:val="00AC3B01"/>
    <w:rsid w:val="00AC51C4"/>
    <w:rsid w:val="00AC53CA"/>
    <w:rsid w:val="00AC57AC"/>
    <w:rsid w:val="00AD2256"/>
    <w:rsid w:val="00AD2B4C"/>
    <w:rsid w:val="00AD57E1"/>
    <w:rsid w:val="00AD5983"/>
    <w:rsid w:val="00AD5DE4"/>
    <w:rsid w:val="00AD602A"/>
    <w:rsid w:val="00AD791D"/>
    <w:rsid w:val="00AE29B2"/>
    <w:rsid w:val="00AE2F86"/>
    <w:rsid w:val="00AE41AB"/>
    <w:rsid w:val="00AE5E56"/>
    <w:rsid w:val="00AE66E2"/>
    <w:rsid w:val="00AF1887"/>
    <w:rsid w:val="00AF26C5"/>
    <w:rsid w:val="00AF2A58"/>
    <w:rsid w:val="00AF48DC"/>
    <w:rsid w:val="00B00AE7"/>
    <w:rsid w:val="00B032D6"/>
    <w:rsid w:val="00B03A00"/>
    <w:rsid w:val="00B043A9"/>
    <w:rsid w:val="00B07597"/>
    <w:rsid w:val="00B1001C"/>
    <w:rsid w:val="00B13F3E"/>
    <w:rsid w:val="00B2009B"/>
    <w:rsid w:val="00B20899"/>
    <w:rsid w:val="00B23417"/>
    <w:rsid w:val="00B24F07"/>
    <w:rsid w:val="00B2662C"/>
    <w:rsid w:val="00B278F7"/>
    <w:rsid w:val="00B30E66"/>
    <w:rsid w:val="00B3219F"/>
    <w:rsid w:val="00B356BF"/>
    <w:rsid w:val="00B35D41"/>
    <w:rsid w:val="00B43B98"/>
    <w:rsid w:val="00B458D4"/>
    <w:rsid w:val="00B46E57"/>
    <w:rsid w:val="00B51BA8"/>
    <w:rsid w:val="00B524A7"/>
    <w:rsid w:val="00B533B6"/>
    <w:rsid w:val="00B543E0"/>
    <w:rsid w:val="00B57093"/>
    <w:rsid w:val="00B57343"/>
    <w:rsid w:val="00B579B5"/>
    <w:rsid w:val="00B625B2"/>
    <w:rsid w:val="00B625CF"/>
    <w:rsid w:val="00B640C7"/>
    <w:rsid w:val="00B64AB0"/>
    <w:rsid w:val="00B65E85"/>
    <w:rsid w:val="00B664FB"/>
    <w:rsid w:val="00B71EAB"/>
    <w:rsid w:val="00B74689"/>
    <w:rsid w:val="00B74763"/>
    <w:rsid w:val="00B74FFA"/>
    <w:rsid w:val="00B81A42"/>
    <w:rsid w:val="00B82D0C"/>
    <w:rsid w:val="00B84496"/>
    <w:rsid w:val="00B86FD4"/>
    <w:rsid w:val="00B92490"/>
    <w:rsid w:val="00B9376A"/>
    <w:rsid w:val="00B93F67"/>
    <w:rsid w:val="00B954A3"/>
    <w:rsid w:val="00B960A0"/>
    <w:rsid w:val="00B96746"/>
    <w:rsid w:val="00BA3E44"/>
    <w:rsid w:val="00BA3FBA"/>
    <w:rsid w:val="00BA6228"/>
    <w:rsid w:val="00BA62AA"/>
    <w:rsid w:val="00BA66A7"/>
    <w:rsid w:val="00BB29FF"/>
    <w:rsid w:val="00BB4647"/>
    <w:rsid w:val="00BC0F66"/>
    <w:rsid w:val="00BC5900"/>
    <w:rsid w:val="00BC610A"/>
    <w:rsid w:val="00BC7B48"/>
    <w:rsid w:val="00BD1C3A"/>
    <w:rsid w:val="00BD300E"/>
    <w:rsid w:val="00BD62E6"/>
    <w:rsid w:val="00BD6C23"/>
    <w:rsid w:val="00BD7039"/>
    <w:rsid w:val="00BD776A"/>
    <w:rsid w:val="00BE0045"/>
    <w:rsid w:val="00BE291E"/>
    <w:rsid w:val="00BE2A1D"/>
    <w:rsid w:val="00BE4486"/>
    <w:rsid w:val="00BE48B5"/>
    <w:rsid w:val="00BE54EE"/>
    <w:rsid w:val="00BE7F64"/>
    <w:rsid w:val="00BF3FA6"/>
    <w:rsid w:val="00BF4588"/>
    <w:rsid w:val="00BF4FA2"/>
    <w:rsid w:val="00BF5FDB"/>
    <w:rsid w:val="00BF7761"/>
    <w:rsid w:val="00C03AE5"/>
    <w:rsid w:val="00C05681"/>
    <w:rsid w:val="00C058DE"/>
    <w:rsid w:val="00C06487"/>
    <w:rsid w:val="00C06A37"/>
    <w:rsid w:val="00C101A9"/>
    <w:rsid w:val="00C10399"/>
    <w:rsid w:val="00C1064E"/>
    <w:rsid w:val="00C13EFD"/>
    <w:rsid w:val="00C149CA"/>
    <w:rsid w:val="00C15312"/>
    <w:rsid w:val="00C15456"/>
    <w:rsid w:val="00C1780F"/>
    <w:rsid w:val="00C17BB7"/>
    <w:rsid w:val="00C24397"/>
    <w:rsid w:val="00C25CD3"/>
    <w:rsid w:val="00C372C1"/>
    <w:rsid w:val="00C410E5"/>
    <w:rsid w:val="00C41160"/>
    <w:rsid w:val="00C41CC5"/>
    <w:rsid w:val="00C4257D"/>
    <w:rsid w:val="00C43BB3"/>
    <w:rsid w:val="00C442C5"/>
    <w:rsid w:val="00C4446E"/>
    <w:rsid w:val="00C47825"/>
    <w:rsid w:val="00C47E74"/>
    <w:rsid w:val="00C50843"/>
    <w:rsid w:val="00C51A16"/>
    <w:rsid w:val="00C52D34"/>
    <w:rsid w:val="00C57EDF"/>
    <w:rsid w:val="00C60929"/>
    <w:rsid w:val="00C61B94"/>
    <w:rsid w:val="00C62541"/>
    <w:rsid w:val="00C6297F"/>
    <w:rsid w:val="00C629E8"/>
    <w:rsid w:val="00C62F47"/>
    <w:rsid w:val="00C63D43"/>
    <w:rsid w:val="00C64590"/>
    <w:rsid w:val="00C65248"/>
    <w:rsid w:val="00C662D0"/>
    <w:rsid w:val="00C7004D"/>
    <w:rsid w:val="00C7396D"/>
    <w:rsid w:val="00C7409C"/>
    <w:rsid w:val="00C74857"/>
    <w:rsid w:val="00C74CFD"/>
    <w:rsid w:val="00C769B9"/>
    <w:rsid w:val="00C77B04"/>
    <w:rsid w:val="00C8054A"/>
    <w:rsid w:val="00C84756"/>
    <w:rsid w:val="00C8495E"/>
    <w:rsid w:val="00C84A25"/>
    <w:rsid w:val="00C863A3"/>
    <w:rsid w:val="00C87753"/>
    <w:rsid w:val="00C9069A"/>
    <w:rsid w:val="00C90714"/>
    <w:rsid w:val="00C919A2"/>
    <w:rsid w:val="00C930DA"/>
    <w:rsid w:val="00C93952"/>
    <w:rsid w:val="00C97690"/>
    <w:rsid w:val="00CA145C"/>
    <w:rsid w:val="00CA1983"/>
    <w:rsid w:val="00CA2575"/>
    <w:rsid w:val="00CA3064"/>
    <w:rsid w:val="00CA4936"/>
    <w:rsid w:val="00CA5EA1"/>
    <w:rsid w:val="00CB0743"/>
    <w:rsid w:val="00CB0BB6"/>
    <w:rsid w:val="00CB28F9"/>
    <w:rsid w:val="00CB2D7D"/>
    <w:rsid w:val="00CB38A9"/>
    <w:rsid w:val="00CB464D"/>
    <w:rsid w:val="00CB5383"/>
    <w:rsid w:val="00CB54DC"/>
    <w:rsid w:val="00CB559F"/>
    <w:rsid w:val="00CB6159"/>
    <w:rsid w:val="00CC09CD"/>
    <w:rsid w:val="00CC19CC"/>
    <w:rsid w:val="00CC1D7E"/>
    <w:rsid w:val="00CC2D4C"/>
    <w:rsid w:val="00CC313B"/>
    <w:rsid w:val="00CC7B57"/>
    <w:rsid w:val="00CC7E34"/>
    <w:rsid w:val="00CD1B41"/>
    <w:rsid w:val="00CD38A7"/>
    <w:rsid w:val="00CD7020"/>
    <w:rsid w:val="00CD7701"/>
    <w:rsid w:val="00CE0BD2"/>
    <w:rsid w:val="00CE13A1"/>
    <w:rsid w:val="00CE3220"/>
    <w:rsid w:val="00CE5D93"/>
    <w:rsid w:val="00CF14D1"/>
    <w:rsid w:val="00CF228E"/>
    <w:rsid w:val="00CF2FFA"/>
    <w:rsid w:val="00CF6B3D"/>
    <w:rsid w:val="00CF7D1C"/>
    <w:rsid w:val="00D0291E"/>
    <w:rsid w:val="00D02960"/>
    <w:rsid w:val="00D02E67"/>
    <w:rsid w:val="00D030BA"/>
    <w:rsid w:val="00D036AB"/>
    <w:rsid w:val="00D040F8"/>
    <w:rsid w:val="00D0639A"/>
    <w:rsid w:val="00D067EF"/>
    <w:rsid w:val="00D10FD0"/>
    <w:rsid w:val="00D11BD3"/>
    <w:rsid w:val="00D1365A"/>
    <w:rsid w:val="00D22C63"/>
    <w:rsid w:val="00D23B53"/>
    <w:rsid w:val="00D24711"/>
    <w:rsid w:val="00D267D8"/>
    <w:rsid w:val="00D27CBC"/>
    <w:rsid w:val="00D32CEF"/>
    <w:rsid w:val="00D3505B"/>
    <w:rsid w:val="00D35B46"/>
    <w:rsid w:val="00D36924"/>
    <w:rsid w:val="00D414E1"/>
    <w:rsid w:val="00D43F0D"/>
    <w:rsid w:val="00D4726E"/>
    <w:rsid w:val="00D47B34"/>
    <w:rsid w:val="00D51ADB"/>
    <w:rsid w:val="00D553C9"/>
    <w:rsid w:val="00D56637"/>
    <w:rsid w:val="00D61AF4"/>
    <w:rsid w:val="00D6443D"/>
    <w:rsid w:val="00D65CD7"/>
    <w:rsid w:val="00D674DF"/>
    <w:rsid w:val="00D67992"/>
    <w:rsid w:val="00D70F9F"/>
    <w:rsid w:val="00D723CB"/>
    <w:rsid w:val="00D732DD"/>
    <w:rsid w:val="00D74773"/>
    <w:rsid w:val="00D76225"/>
    <w:rsid w:val="00D76D50"/>
    <w:rsid w:val="00D80511"/>
    <w:rsid w:val="00D81799"/>
    <w:rsid w:val="00D83A6F"/>
    <w:rsid w:val="00D84847"/>
    <w:rsid w:val="00D87ADB"/>
    <w:rsid w:val="00D91CA6"/>
    <w:rsid w:val="00D94219"/>
    <w:rsid w:val="00D9485C"/>
    <w:rsid w:val="00D94D64"/>
    <w:rsid w:val="00D94E12"/>
    <w:rsid w:val="00D95071"/>
    <w:rsid w:val="00D95DE6"/>
    <w:rsid w:val="00D97EB3"/>
    <w:rsid w:val="00D97FD3"/>
    <w:rsid w:val="00DA111D"/>
    <w:rsid w:val="00DA1268"/>
    <w:rsid w:val="00DA14E0"/>
    <w:rsid w:val="00DA15ED"/>
    <w:rsid w:val="00DA3536"/>
    <w:rsid w:val="00DA5364"/>
    <w:rsid w:val="00DB1410"/>
    <w:rsid w:val="00DB33EC"/>
    <w:rsid w:val="00DB3874"/>
    <w:rsid w:val="00DB38F3"/>
    <w:rsid w:val="00DC1490"/>
    <w:rsid w:val="00DC37D6"/>
    <w:rsid w:val="00DC40CA"/>
    <w:rsid w:val="00DC5751"/>
    <w:rsid w:val="00DC670A"/>
    <w:rsid w:val="00DD101B"/>
    <w:rsid w:val="00DD1C9F"/>
    <w:rsid w:val="00DD26AA"/>
    <w:rsid w:val="00DD33CB"/>
    <w:rsid w:val="00DD6AE7"/>
    <w:rsid w:val="00DD7CDA"/>
    <w:rsid w:val="00DE28BC"/>
    <w:rsid w:val="00DE330A"/>
    <w:rsid w:val="00DE4E0D"/>
    <w:rsid w:val="00DE6A23"/>
    <w:rsid w:val="00DE7158"/>
    <w:rsid w:val="00DF02EC"/>
    <w:rsid w:val="00DF0687"/>
    <w:rsid w:val="00DF250C"/>
    <w:rsid w:val="00DF26EA"/>
    <w:rsid w:val="00DF27B5"/>
    <w:rsid w:val="00DF2A03"/>
    <w:rsid w:val="00DF367B"/>
    <w:rsid w:val="00DF389F"/>
    <w:rsid w:val="00DF3A7C"/>
    <w:rsid w:val="00DF3F93"/>
    <w:rsid w:val="00DF55B1"/>
    <w:rsid w:val="00DF66F2"/>
    <w:rsid w:val="00DF74CF"/>
    <w:rsid w:val="00E0024C"/>
    <w:rsid w:val="00E041B6"/>
    <w:rsid w:val="00E04F4B"/>
    <w:rsid w:val="00E11B42"/>
    <w:rsid w:val="00E12A13"/>
    <w:rsid w:val="00E1420A"/>
    <w:rsid w:val="00E15CA2"/>
    <w:rsid w:val="00E15E40"/>
    <w:rsid w:val="00E16D8E"/>
    <w:rsid w:val="00E17093"/>
    <w:rsid w:val="00E171FE"/>
    <w:rsid w:val="00E17E59"/>
    <w:rsid w:val="00E20DC2"/>
    <w:rsid w:val="00E22331"/>
    <w:rsid w:val="00E261DD"/>
    <w:rsid w:val="00E35518"/>
    <w:rsid w:val="00E40072"/>
    <w:rsid w:val="00E43115"/>
    <w:rsid w:val="00E4418D"/>
    <w:rsid w:val="00E44D67"/>
    <w:rsid w:val="00E44DCA"/>
    <w:rsid w:val="00E46388"/>
    <w:rsid w:val="00E474F4"/>
    <w:rsid w:val="00E5009F"/>
    <w:rsid w:val="00E542EC"/>
    <w:rsid w:val="00E54CE3"/>
    <w:rsid w:val="00E61F69"/>
    <w:rsid w:val="00E627B4"/>
    <w:rsid w:val="00E628D6"/>
    <w:rsid w:val="00E62A55"/>
    <w:rsid w:val="00E63287"/>
    <w:rsid w:val="00E637AC"/>
    <w:rsid w:val="00E64935"/>
    <w:rsid w:val="00E66C60"/>
    <w:rsid w:val="00E707F3"/>
    <w:rsid w:val="00E709ED"/>
    <w:rsid w:val="00E71A08"/>
    <w:rsid w:val="00E72A0F"/>
    <w:rsid w:val="00E73E58"/>
    <w:rsid w:val="00E76D3A"/>
    <w:rsid w:val="00E82F87"/>
    <w:rsid w:val="00E91DCE"/>
    <w:rsid w:val="00E9217C"/>
    <w:rsid w:val="00E938EF"/>
    <w:rsid w:val="00E96202"/>
    <w:rsid w:val="00EA17F1"/>
    <w:rsid w:val="00EA28D2"/>
    <w:rsid w:val="00EA5FEF"/>
    <w:rsid w:val="00EA6F14"/>
    <w:rsid w:val="00EB09F8"/>
    <w:rsid w:val="00EB1E59"/>
    <w:rsid w:val="00EB3678"/>
    <w:rsid w:val="00EB3CA7"/>
    <w:rsid w:val="00EC095B"/>
    <w:rsid w:val="00EC1D85"/>
    <w:rsid w:val="00EC20C8"/>
    <w:rsid w:val="00EC4EF8"/>
    <w:rsid w:val="00EC6A55"/>
    <w:rsid w:val="00ED05CE"/>
    <w:rsid w:val="00ED0955"/>
    <w:rsid w:val="00ED22B9"/>
    <w:rsid w:val="00ED25DA"/>
    <w:rsid w:val="00ED321C"/>
    <w:rsid w:val="00ED5051"/>
    <w:rsid w:val="00ED51E3"/>
    <w:rsid w:val="00ED555B"/>
    <w:rsid w:val="00ED6FC3"/>
    <w:rsid w:val="00EE00A4"/>
    <w:rsid w:val="00EE2FD6"/>
    <w:rsid w:val="00EE2FFB"/>
    <w:rsid w:val="00EE5A8F"/>
    <w:rsid w:val="00EE690F"/>
    <w:rsid w:val="00EF0992"/>
    <w:rsid w:val="00EF0A40"/>
    <w:rsid w:val="00EF12D2"/>
    <w:rsid w:val="00EF2E4A"/>
    <w:rsid w:val="00EF36CF"/>
    <w:rsid w:val="00EF39CC"/>
    <w:rsid w:val="00EF43EB"/>
    <w:rsid w:val="00EF45BE"/>
    <w:rsid w:val="00EF58A1"/>
    <w:rsid w:val="00EF5A5A"/>
    <w:rsid w:val="00EF68A5"/>
    <w:rsid w:val="00EF6EE7"/>
    <w:rsid w:val="00EF72FE"/>
    <w:rsid w:val="00EF7812"/>
    <w:rsid w:val="00F00E33"/>
    <w:rsid w:val="00F0112F"/>
    <w:rsid w:val="00F01521"/>
    <w:rsid w:val="00F031C0"/>
    <w:rsid w:val="00F04383"/>
    <w:rsid w:val="00F069DB"/>
    <w:rsid w:val="00F10485"/>
    <w:rsid w:val="00F126DA"/>
    <w:rsid w:val="00F12C13"/>
    <w:rsid w:val="00F12D42"/>
    <w:rsid w:val="00F14CB9"/>
    <w:rsid w:val="00F15333"/>
    <w:rsid w:val="00F1543A"/>
    <w:rsid w:val="00F219DF"/>
    <w:rsid w:val="00F229E3"/>
    <w:rsid w:val="00F22FD9"/>
    <w:rsid w:val="00F2351E"/>
    <w:rsid w:val="00F23938"/>
    <w:rsid w:val="00F243F2"/>
    <w:rsid w:val="00F247DF"/>
    <w:rsid w:val="00F257F3"/>
    <w:rsid w:val="00F26096"/>
    <w:rsid w:val="00F26C7D"/>
    <w:rsid w:val="00F27A15"/>
    <w:rsid w:val="00F3038B"/>
    <w:rsid w:val="00F318BF"/>
    <w:rsid w:val="00F31A51"/>
    <w:rsid w:val="00F3441E"/>
    <w:rsid w:val="00F3494F"/>
    <w:rsid w:val="00F34D87"/>
    <w:rsid w:val="00F35B2A"/>
    <w:rsid w:val="00F372CF"/>
    <w:rsid w:val="00F37B7B"/>
    <w:rsid w:val="00F4199B"/>
    <w:rsid w:val="00F43D81"/>
    <w:rsid w:val="00F44437"/>
    <w:rsid w:val="00F44AD1"/>
    <w:rsid w:val="00F467B7"/>
    <w:rsid w:val="00F4699F"/>
    <w:rsid w:val="00F5119F"/>
    <w:rsid w:val="00F52475"/>
    <w:rsid w:val="00F54BC3"/>
    <w:rsid w:val="00F55E70"/>
    <w:rsid w:val="00F56C7C"/>
    <w:rsid w:val="00F57366"/>
    <w:rsid w:val="00F6304D"/>
    <w:rsid w:val="00F6321C"/>
    <w:rsid w:val="00F636C9"/>
    <w:rsid w:val="00F6511A"/>
    <w:rsid w:val="00F70069"/>
    <w:rsid w:val="00F712DF"/>
    <w:rsid w:val="00F71633"/>
    <w:rsid w:val="00F7222D"/>
    <w:rsid w:val="00F72F8A"/>
    <w:rsid w:val="00F7327D"/>
    <w:rsid w:val="00F73B00"/>
    <w:rsid w:val="00F8006F"/>
    <w:rsid w:val="00F81C62"/>
    <w:rsid w:val="00F834D5"/>
    <w:rsid w:val="00F8498D"/>
    <w:rsid w:val="00F87FD7"/>
    <w:rsid w:val="00F934B2"/>
    <w:rsid w:val="00F94D4A"/>
    <w:rsid w:val="00FA4F49"/>
    <w:rsid w:val="00FA5401"/>
    <w:rsid w:val="00FA6FB9"/>
    <w:rsid w:val="00FB0816"/>
    <w:rsid w:val="00FB159E"/>
    <w:rsid w:val="00FB4530"/>
    <w:rsid w:val="00FB54EE"/>
    <w:rsid w:val="00FB697F"/>
    <w:rsid w:val="00FC0A49"/>
    <w:rsid w:val="00FC1A61"/>
    <w:rsid w:val="00FC214A"/>
    <w:rsid w:val="00FC60D0"/>
    <w:rsid w:val="00FD19EB"/>
    <w:rsid w:val="00FD290D"/>
    <w:rsid w:val="00FD44DC"/>
    <w:rsid w:val="00FD4FF0"/>
    <w:rsid w:val="00FD5E40"/>
    <w:rsid w:val="00FD6CD2"/>
    <w:rsid w:val="00FD6D00"/>
    <w:rsid w:val="00FD7347"/>
    <w:rsid w:val="00FE0273"/>
    <w:rsid w:val="00FE11EB"/>
    <w:rsid w:val="00FE1E4B"/>
    <w:rsid w:val="00FE3891"/>
    <w:rsid w:val="00FE424D"/>
    <w:rsid w:val="00FF3F9C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E8428F"/>
  <w15:chartTrackingRefBased/>
  <w15:docId w15:val="{5AF3F463-9F83-44DB-8308-35ABE76F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56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07E2B"/>
    <w:pPr>
      <w:keepNext/>
      <w:spacing w:before="120"/>
      <w:ind w:left="547" w:hanging="547"/>
      <w:outlineLvl w:val="0"/>
    </w:pPr>
    <w:rPr>
      <w:rFonts w:asciiTheme="majorBidi" w:hAnsiTheme="majorBidi"/>
      <w:b/>
      <w:bCs/>
      <w:kern w:val="28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55564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855564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qFormat/>
    <w:rsid w:val="00855564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link w:val="Heading5Char"/>
    <w:qFormat/>
    <w:rsid w:val="00855564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855564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855564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855564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55564"/>
    <w:pPr>
      <w:keepNext/>
      <w:ind w:left="-27" w:right="-90"/>
      <w:jc w:val="center"/>
      <w:outlineLvl w:val="8"/>
    </w:pPr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7E2B"/>
    <w:rPr>
      <w:rFonts w:asciiTheme="majorBidi" w:eastAsia="Times New Roman" w:hAnsiTheme="majorBidi" w:cs="Angsana New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rsid w:val="00855564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link w:val="Heading3"/>
    <w:rsid w:val="00855564"/>
    <w:rPr>
      <w:rFonts w:ascii="Times New Roman" w:eastAsia="Times New Roman" w:hAnsi="Tms Rmn" w:cs="Angsana New"/>
      <w:b/>
      <w:bCs/>
      <w:sz w:val="24"/>
    </w:rPr>
  </w:style>
  <w:style w:type="character" w:customStyle="1" w:styleId="Heading4Char">
    <w:name w:val="Heading 4 Char"/>
    <w:link w:val="Heading4"/>
    <w:rsid w:val="00855564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5Char">
    <w:name w:val="Heading 5 Char"/>
    <w:link w:val="Heading5"/>
    <w:rsid w:val="00855564"/>
    <w:rPr>
      <w:rFonts w:ascii="Times New Roman" w:eastAsia="Times New Roman" w:hAnsi="Tms Rmn" w:cs="Angsana New"/>
      <w:szCs w:val="22"/>
    </w:rPr>
  </w:style>
  <w:style w:type="character" w:customStyle="1" w:styleId="Heading6Char">
    <w:name w:val="Heading 6 Char"/>
    <w:link w:val="Heading6"/>
    <w:rsid w:val="00855564"/>
    <w:rPr>
      <w:rFonts w:ascii="Times New Roman" w:eastAsia="Times New Roman" w:hAnsi="Tms Rmn" w:cs="Angsana New"/>
      <w:i/>
      <w:iCs/>
      <w:szCs w:val="22"/>
    </w:rPr>
  </w:style>
  <w:style w:type="character" w:customStyle="1" w:styleId="Heading7Char">
    <w:name w:val="Heading 7 Char"/>
    <w:link w:val="Heading7"/>
    <w:rsid w:val="00855564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link w:val="Heading8"/>
    <w:rsid w:val="00855564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link w:val="Heading9"/>
    <w:rsid w:val="00855564"/>
    <w:rPr>
      <w:rFonts w:ascii="Angsana New" w:eastAsia="Times New Roman" w:hAnsi="Angsana New" w:cs="Angsana New"/>
      <w:sz w:val="32"/>
      <w:szCs w:val="32"/>
    </w:rPr>
  </w:style>
  <w:style w:type="paragraph" w:styleId="List">
    <w:name w:val="List"/>
    <w:basedOn w:val="Normal"/>
    <w:rsid w:val="00855564"/>
    <w:pPr>
      <w:ind w:left="360" w:hanging="360"/>
    </w:pPr>
  </w:style>
  <w:style w:type="paragraph" w:styleId="List2">
    <w:name w:val="List 2"/>
    <w:basedOn w:val="Normal"/>
    <w:rsid w:val="00855564"/>
    <w:pPr>
      <w:ind w:left="720" w:hanging="360"/>
    </w:pPr>
  </w:style>
  <w:style w:type="paragraph" w:styleId="ListBullet2">
    <w:name w:val="List Bullet 2"/>
    <w:basedOn w:val="Normal"/>
    <w:autoRedefine/>
    <w:rsid w:val="00855564"/>
    <w:pPr>
      <w:ind w:left="720" w:hanging="360"/>
    </w:pPr>
  </w:style>
  <w:style w:type="paragraph" w:styleId="ListBullet3">
    <w:name w:val="List Bullet 3"/>
    <w:basedOn w:val="Normal"/>
    <w:autoRedefine/>
    <w:rsid w:val="00855564"/>
    <w:pPr>
      <w:ind w:left="1080" w:hanging="360"/>
    </w:pPr>
  </w:style>
  <w:style w:type="paragraph" w:styleId="ListContinue2">
    <w:name w:val="List Continue 2"/>
    <w:basedOn w:val="Normal"/>
    <w:rsid w:val="00855564"/>
    <w:pPr>
      <w:spacing w:after="120"/>
      <w:ind w:left="720"/>
    </w:pPr>
  </w:style>
  <w:style w:type="paragraph" w:customStyle="1" w:styleId="InsideAddress">
    <w:name w:val="Inside Address"/>
    <w:basedOn w:val="Normal"/>
    <w:rsid w:val="00855564"/>
  </w:style>
  <w:style w:type="paragraph" w:styleId="Title">
    <w:name w:val="Title"/>
    <w:basedOn w:val="Normal"/>
    <w:link w:val="TitleChar"/>
    <w:qFormat/>
    <w:rsid w:val="00855564"/>
    <w:pPr>
      <w:spacing w:before="240" w:after="60"/>
      <w:jc w:val="center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55564"/>
    <w:rPr>
      <w:rFonts w:ascii="Times New Roman" w:eastAsia="Times New Roman" w:hAnsi="Tms Rmn" w:cs="Angsana New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855564"/>
    <w:pPr>
      <w:spacing w:after="120"/>
    </w:pPr>
  </w:style>
  <w:style w:type="character" w:customStyle="1" w:styleId="BodyTextChar">
    <w:name w:val="Body Text Char"/>
    <w:link w:val="BodyText"/>
    <w:rsid w:val="00855564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855564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855564"/>
    <w:rPr>
      <w:rFonts w:ascii="Times New Roman" w:eastAsia="Times New Roman" w:hAnsi="Tms Rmn" w:cs="Angsana New"/>
      <w:sz w:val="24"/>
      <w:szCs w:val="24"/>
    </w:rPr>
  </w:style>
  <w:style w:type="paragraph" w:styleId="BodyText3">
    <w:name w:val="Body Text 3"/>
    <w:basedOn w:val="BodyTextIndent"/>
    <w:link w:val="BodyText3Char"/>
    <w:rsid w:val="00855564"/>
  </w:style>
  <w:style w:type="character" w:customStyle="1" w:styleId="BodyText3Char">
    <w:name w:val="Body Text 3 Char"/>
    <w:link w:val="BodyText3"/>
    <w:rsid w:val="00855564"/>
    <w:rPr>
      <w:rFonts w:ascii="Times New Roman" w:eastAsia="Times New Roman" w:hAnsi="Tms Rmn" w:cs="Angsana New"/>
      <w:sz w:val="24"/>
      <w:szCs w:val="24"/>
    </w:rPr>
  </w:style>
  <w:style w:type="paragraph" w:customStyle="1" w:styleId="BodyText4">
    <w:name w:val="Body Text 4"/>
    <w:basedOn w:val="BodyTextIndent"/>
    <w:rsid w:val="00855564"/>
  </w:style>
  <w:style w:type="paragraph" w:customStyle="1" w:styleId="BodyText5">
    <w:name w:val="Body Text 5"/>
    <w:basedOn w:val="BodyTextIndent"/>
    <w:rsid w:val="00855564"/>
  </w:style>
  <w:style w:type="paragraph" w:styleId="Subtitle">
    <w:name w:val="Subtitle"/>
    <w:basedOn w:val="Normal"/>
    <w:link w:val="SubtitleChar"/>
    <w:qFormat/>
    <w:rsid w:val="00855564"/>
    <w:pPr>
      <w:spacing w:after="60"/>
      <w:jc w:val="center"/>
    </w:pPr>
    <w:rPr>
      <w:i/>
      <w:iCs/>
      <w:szCs w:val="28"/>
    </w:rPr>
  </w:style>
  <w:style w:type="character" w:customStyle="1" w:styleId="SubtitleChar">
    <w:name w:val="Subtitle Char"/>
    <w:link w:val="Subtitle"/>
    <w:rsid w:val="00855564"/>
    <w:rPr>
      <w:rFonts w:ascii="Times New Roman" w:eastAsia="Times New Roman" w:hAnsi="Tms Rmn" w:cs="Angsana New"/>
      <w:i/>
      <w:iCs/>
      <w:sz w:val="24"/>
    </w:rPr>
  </w:style>
  <w:style w:type="paragraph" w:styleId="Footer">
    <w:name w:val="footer"/>
    <w:basedOn w:val="Normal"/>
    <w:link w:val="FooterChar"/>
    <w:rsid w:val="0085556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855564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rsid w:val="00855564"/>
    <w:rPr>
      <w:rFonts w:cs="Times New Roman"/>
    </w:rPr>
  </w:style>
  <w:style w:type="paragraph" w:styleId="Header">
    <w:name w:val="header"/>
    <w:basedOn w:val="Normal"/>
    <w:link w:val="HeaderChar"/>
    <w:rsid w:val="0085556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855564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39"/>
    <w:rsid w:val="0085556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85556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B87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5C7B87"/>
    <w:rPr>
      <w:rFonts w:ascii="Tahoma" w:eastAsia="Times New Roman" w:hAnsi="Tahoma" w:cs="Angsana New"/>
      <w:sz w:val="16"/>
    </w:rPr>
  </w:style>
  <w:style w:type="paragraph" w:styleId="ListParagraph">
    <w:name w:val="List Paragraph"/>
    <w:basedOn w:val="Normal"/>
    <w:uiPriority w:val="34"/>
    <w:qFormat/>
    <w:rsid w:val="007D1C5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2D48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48F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48F2"/>
    <w:rPr>
      <w:rFonts w:ascii="Times New Roman" w:eastAsia="Times New Roman" w:hAnsi="Tms Rm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8F2"/>
    <w:rPr>
      <w:rFonts w:ascii="Times New Roman" w:eastAsia="Times New Roman" w:hAnsi="Tms Rmn" w:cs="Angsana New"/>
      <w:b/>
      <w:bCs/>
      <w:szCs w:val="25"/>
    </w:rPr>
  </w:style>
  <w:style w:type="character" w:customStyle="1" w:styleId="ui-provider">
    <w:name w:val="ui-provider"/>
    <w:basedOn w:val="DefaultParagraphFont"/>
    <w:rsid w:val="0016762A"/>
  </w:style>
  <w:style w:type="paragraph" w:styleId="BodyTextIndent2">
    <w:name w:val="Body Text Indent 2"/>
    <w:basedOn w:val="Normal"/>
    <w:link w:val="BodyTextIndent2Char"/>
    <w:uiPriority w:val="99"/>
    <w:unhideWhenUsed/>
    <w:rsid w:val="00AE41AB"/>
    <w:pPr>
      <w:spacing w:after="120" w:line="480" w:lineRule="auto"/>
      <w:ind w:left="360"/>
    </w:pPr>
    <w:rPr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41AB"/>
    <w:rPr>
      <w:rFonts w:ascii="Times New Roman" w:eastAsia="Times New Roman" w:hAnsi="Tms Rmn" w:cs="Angsana New"/>
      <w:sz w:val="24"/>
      <w:szCs w:val="30"/>
    </w:rPr>
  </w:style>
  <w:style w:type="paragraph" w:customStyle="1" w:styleId="a">
    <w:name w:val="เนื้อเรื่อง"/>
    <w:basedOn w:val="Normal"/>
    <w:rsid w:val="000F194C"/>
    <w:pPr>
      <w:overflowPunct/>
      <w:autoSpaceDE/>
      <w:autoSpaceDN/>
      <w:adjustRightInd/>
      <w:ind w:right="386"/>
      <w:textAlignment w:val="auto"/>
    </w:pPr>
    <w:rPr>
      <w:rFonts w:hAnsi="Times New Roman" w:cs="Cordia New"/>
      <w:sz w:val="28"/>
      <w:szCs w:val="28"/>
      <w:lang w:val="th-TH" w:eastAsia="th-TH"/>
    </w:rPr>
  </w:style>
  <w:style w:type="paragraph" w:styleId="Revision">
    <w:name w:val="Revision"/>
    <w:hidden/>
    <w:uiPriority w:val="99"/>
    <w:semiHidden/>
    <w:rsid w:val="00314C39"/>
    <w:rPr>
      <w:rFonts w:ascii="Times New Roman" w:eastAsia="Times New Roman" w:hAnsi="Tms Rm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b8c7f402-344e-477f-b4bf-5c82acef0c0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4920F318460884B878A4176BAA5EB66" ma:contentTypeVersion="13" ma:contentTypeDescription="สร้างเอกสารใหม่" ma:contentTypeScope="" ma:versionID="3db6cb7af891e45d659ba6b79d9a4846">
  <xsd:schema xmlns:xsd="http://www.w3.org/2001/XMLSchema" xmlns:xs="http://www.w3.org/2001/XMLSchema" xmlns:p="http://schemas.microsoft.com/office/2006/metadata/properties" xmlns:ns2="b8c7f402-344e-477f-b4bf-5c82acef0c04" xmlns:ns3="50c908b1-f277-4340-90a9-4611d0b0f078" targetNamespace="http://schemas.microsoft.com/office/2006/metadata/properties" ma:root="true" ma:fieldsID="ac18bada44828259251258cc8206d406" ns2:_="" ns3:_="">
    <xsd:import namespace="b8c7f402-344e-477f-b4bf-5c82acef0c04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f402-344e-477f-b4bf-5c82acef0c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2ba46b4-0cdb-4378-b4de-522ef90953d0}" ma:internalName="TaxCatchAll" ma:showField="CatchAllData" ma:web="8738f7ad-a733-46db-bbae-9b06f7f135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C5B4B-7926-4926-AC6E-F15807143FE0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b8c7f402-344e-477f-b4bf-5c82acef0c04"/>
  </ds:schemaRefs>
</ds:datastoreItem>
</file>

<file path=customXml/itemProps2.xml><?xml version="1.0" encoding="utf-8"?>
<ds:datastoreItem xmlns:ds="http://schemas.openxmlformats.org/officeDocument/2006/customXml" ds:itemID="{EE15B65C-4D3B-4A25-AC93-BC81B57D9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7f402-344e-477f-b4bf-5c82acef0c04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0FCC91-1EF5-474F-91FC-76BF19A901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ED4EA8-FEE8-4B19-A6C8-711C3C72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1428</TotalTime>
  <Pages>7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dc:description/>
  <cp:lastModifiedBy>Pavadee Sankavadana</cp:lastModifiedBy>
  <cp:revision>183</cp:revision>
  <cp:lastPrinted>2025-03-24T16:59:00Z</cp:lastPrinted>
  <dcterms:created xsi:type="dcterms:W3CDTF">2025-02-19T17:15:00Z</dcterms:created>
  <dcterms:modified xsi:type="dcterms:W3CDTF">2025-08-24T11:31:00Z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0x010100C4920F318460884B878A4176BAA5EB66</vt:lpwstr>
  </property>
  <property fmtid="{D5CDD505-2E9C-101B-9397-08002B2CF9AE}" pid="3" name="MediaServiceImageTags">
    <vt:lpwstr/>
  </property>
</Properties>
</file>