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A6C10" w14:textId="77777777" w:rsidR="00364E2E" w:rsidRPr="00F1796D" w:rsidRDefault="00364E2E" w:rsidP="00006358">
      <w:pPr>
        <w:pStyle w:val="IndexHeading1"/>
        <w:spacing w:after="0" w:line="240" w:lineRule="auto"/>
        <w:ind w:left="810" w:hanging="810"/>
        <w:outlineLvl w:val="0"/>
        <w:rPr>
          <w:sz w:val="19"/>
          <w:szCs w:val="19"/>
        </w:rPr>
      </w:pPr>
      <w:r w:rsidRPr="00F1796D">
        <w:rPr>
          <w:sz w:val="19"/>
          <w:szCs w:val="19"/>
        </w:rPr>
        <w:t>Note</w:t>
      </w:r>
      <w:r w:rsidRPr="00F1796D">
        <w:rPr>
          <w:sz w:val="19"/>
          <w:szCs w:val="19"/>
        </w:rPr>
        <w:tab/>
      </w:r>
      <w:r w:rsidRPr="00F1796D">
        <w:rPr>
          <w:sz w:val="19"/>
          <w:szCs w:val="19"/>
          <w:shd w:val="clear" w:color="auto" w:fill="FFFFFF"/>
        </w:rPr>
        <w:t>Contents</w:t>
      </w:r>
      <w:r w:rsidR="00AC60AD" w:rsidRPr="00F1796D">
        <w:rPr>
          <w:sz w:val="19"/>
          <w:szCs w:val="19"/>
          <w:shd w:val="clear" w:color="auto" w:fill="FFFFFF"/>
        </w:rPr>
        <w:t xml:space="preserve"> </w:t>
      </w:r>
    </w:p>
    <w:p w14:paraId="6BD07D13" w14:textId="77777777" w:rsidR="005471B4" w:rsidRPr="00F1796D" w:rsidRDefault="005471B4" w:rsidP="00006358">
      <w:pPr>
        <w:pStyle w:val="index"/>
        <w:numPr>
          <w:ilvl w:val="0"/>
          <w:numId w:val="0"/>
        </w:numPr>
        <w:shd w:val="clear" w:color="auto" w:fill="FFFFFF"/>
        <w:tabs>
          <w:tab w:val="num" w:pos="1170"/>
        </w:tabs>
        <w:spacing w:after="0" w:line="240" w:lineRule="auto"/>
        <w:ind w:left="567" w:hanging="567"/>
        <w:outlineLvl w:val="0"/>
        <w:rPr>
          <w:sz w:val="19"/>
          <w:szCs w:val="19"/>
        </w:rPr>
      </w:pPr>
    </w:p>
    <w:p w14:paraId="1BA2C9FF" w14:textId="77777777" w:rsidR="00D47D89" w:rsidRPr="00F1796D" w:rsidRDefault="00D47D89" w:rsidP="00006358">
      <w:pPr>
        <w:pStyle w:val="index"/>
        <w:tabs>
          <w:tab w:val="num" w:pos="810"/>
          <w:tab w:val="num" w:pos="1170"/>
        </w:tabs>
        <w:spacing w:after="0" w:line="240" w:lineRule="auto"/>
        <w:ind w:left="1170" w:hanging="1170"/>
        <w:outlineLvl w:val="0"/>
        <w:rPr>
          <w:sz w:val="19"/>
          <w:szCs w:val="19"/>
        </w:rPr>
      </w:pPr>
      <w:r w:rsidRPr="00F1796D">
        <w:rPr>
          <w:sz w:val="19"/>
          <w:szCs w:val="19"/>
        </w:rPr>
        <w:t>Basis of preparation</w:t>
      </w:r>
      <w:r w:rsidR="00DE3BDA" w:rsidRPr="00F1796D">
        <w:rPr>
          <w:sz w:val="19"/>
          <w:szCs w:val="19"/>
        </w:rPr>
        <w:t xml:space="preserve"> of </w:t>
      </w:r>
      <w:r w:rsidR="00691B7E" w:rsidRPr="00F1796D">
        <w:rPr>
          <w:sz w:val="19"/>
          <w:szCs w:val="19"/>
        </w:rPr>
        <w:t xml:space="preserve">the </w:t>
      </w:r>
      <w:r w:rsidR="00026B5F" w:rsidRPr="00F1796D">
        <w:rPr>
          <w:sz w:val="19"/>
          <w:szCs w:val="19"/>
        </w:rPr>
        <w:t xml:space="preserve">interim </w:t>
      </w:r>
      <w:r w:rsidR="00DE3BDA" w:rsidRPr="00F1796D">
        <w:rPr>
          <w:sz w:val="19"/>
          <w:szCs w:val="19"/>
        </w:rPr>
        <w:t>financial statements</w:t>
      </w:r>
    </w:p>
    <w:p w14:paraId="24863EC4" w14:textId="77777777" w:rsidR="00B9175C" w:rsidRPr="00F1796D" w:rsidRDefault="002671CF"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Related parties</w:t>
      </w:r>
      <w:r w:rsidR="000C4020" w:rsidRPr="00F1796D">
        <w:rPr>
          <w:sz w:val="19"/>
          <w:szCs w:val="19"/>
        </w:rPr>
        <w:t xml:space="preserve"> </w:t>
      </w:r>
    </w:p>
    <w:p w14:paraId="7572CC5D" w14:textId="47803741" w:rsidR="00B9175C" w:rsidRPr="00F1796D" w:rsidRDefault="00B9175C" w:rsidP="00006358">
      <w:pPr>
        <w:pStyle w:val="index"/>
        <w:tabs>
          <w:tab w:val="num" w:pos="810"/>
          <w:tab w:val="num" w:pos="1170"/>
        </w:tabs>
        <w:spacing w:after="0" w:line="240" w:lineRule="auto"/>
        <w:ind w:left="1170" w:hanging="1170"/>
        <w:outlineLvl w:val="0"/>
        <w:rPr>
          <w:sz w:val="19"/>
          <w:szCs w:val="19"/>
        </w:rPr>
      </w:pPr>
      <w:r w:rsidRPr="00F1796D">
        <w:rPr>
          <w:sz w:val="19"/>
          <w:szCs w:val="19"/>
        </w:rPr>
        <w:t>Property, plant and equipment</w:t>
      </w:r>
    </w:p>
    <w:p w14:paraId="1CD4A124" w14:textId="359DFD3D" w:rsidR="001D4F85" w:rsidRPr="00F1796D" w:rsidRDefault="001D4F85" w:rsidP="00006358">
      <w:pPr>
        <w:pStyle w:val="index"/>
        <w:tabs>
          <w:tab w:val="num" w:pos="810"/>
          <w:tab w:val="num" w:pos="1170"/>
        </w:tabs>
        <w:spacing w:after="0" w:line="240" w:lineRule="auto"/>
        <w:ind w:left="1170" w:hanging="1170"/>
        <w:outlineLvl w:val="0"/>
        <w:rPr>
          <w:sz w:val="19"/>
          <w:szCs w:val="19"/>
        </w:rPr>
      </w:pPr>
      <w:r w:rsidRPr="00F1796D">
        <w:rPr>
          <w:sz w:val="19"/>
          <w:szCs w:val="19"/>
        </w:rPr>
        <w:t>Share capital</w:t>
      </w:r>
    </w:p>
    <w:p w14:paraId="10BFEE84" w14:textId="0BC71239" w:rsidR="0093722D" w:rsidRPr="00F1796D" w:rsidRDefault="00026B5F">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S</w:t>
      </w:r>
      <w:r w:rsidR="009B0FE2" w:rsidRPr="00F1796D">
        <w:rPr>
          <w:sz w:val="19"/>
          <w:szCs w:val="19"/>
        </w:rPr>
        <w:t>egment</w:t>
      </w:r>
      <w:r w:rsidRPr="00F1796D">
        <w:rPr>
          <w:sz w:val="19"/>
          <w:szCs w:val="19"/>
        </w:rPr>
        <w:t xml:space="preserve"> </w:t>
      </w:r>
      <w:r w:rsidRPr="00F1796D">
        <w:rPr>
          <w:sz w:val="19"/>
          <w:szCs w:val="19"/>
          <w:shd w:val="clear" w:color="auto" w:fill="FFFFFF" w:themeFill="background1"/>
        </w:rPr>
        <w:t>information</w:t>
      </w:r>
      <w:r w:rsidR="003F5668" w:rsidRPr="00F1796D">
        <w:rPr>
          <w:sz w:val="19"/>
          <w:szCs w:val="19"/>
          <w:shd w:val="clear" w:color="auto" w:fill="FFFFFF" w:themeFill="background1"/>
        </w:rPr>
        <w:t xml:space="preserve"> and disaggregation of revenue</w:t>
      </w:r>
    </w:p>
    <w:p w14:paraId="087A2C54" w14:textId="263F6B1F" w:rsidR="003C3235" w:rsidRPr="00F1796D" w:rsidRDefault="0081051F" w:rsidP="006E2544">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Earnings per share</w:t>
      </w:r>
    </w:p>
    <w:p w14:paraId="2F4E0819" w14:textId="77777777" w:rsidR="00EA6BA0" w:rsidRPr="00F1796D" w:rsidRDefault="00E32886"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Financial instrument</w:t>
      </w:r>
      <w:r w:rsidR="0003524E" w:rsidRPr="00F1796D">
        <w:rPr>
          <w:sz w:val="19"/>
          <w:szCs w:val="19"/>
        </w:rPr>
        <w:t>s</w:t>
      </w:r>
      <w:r w:rsidR="00E26FFB" w:rsidRPr="00F1796D">
        <w:rPr>
          <w:sz w:val="19"/>
          <w:szCs w:val="19"/>
        </w:rPr>
        <w:t xml:space="preserve"> </w:t>
      </w:r>
    </w:p>
    <w:p w14:paraId="5F9963B3" w14:textId="6FED17D1" w:rsidR="004E5961" w:rsidRPr="00F1796D" w:rsidRDefault="006E27BD" w:rsidP="00006358">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Commi</w:t>
      </w:r>
      <w:r w:rsidR="00424013" w:rsidRPr="00F1796D">
        <w:rPr>
          <w:sz w:val="19"/>
          <w:szCs w:val="19"/>
        </w:rPr>
        <w:t>tments with non-related parties</w:t>
      </w:r>
    </w:p>
    <w:p w14:paraId="0875840B" w14:textId="62C66953" w:rsidR="00B11C0E" w:rsidRDefault="00B11C0E" w:rsidP="00B11C0E">
      <w:pPr>
        <w:pStyle w:val="index"/>
        <w:shd w:val="clear" w:color="auto" w:fill="FFFFFF"/>
        <w:tabs>
          <w:tab w:val="num" w:pos="810"/>
          <w:tab w:val="num" w:pos="1170"/>
        </w:tabs>
        <w:spacing w:after="0" w:line="240" w:lineRule="auto"/>
        <w:ind w:left="1170" w:hanging="1170"/>
        <w:outlineLvl w:val="0"/>
        <w:rPr>
          <w:sz w:val="19"/>
          <w:szCs w:val="19"/>
        </w:rPr>
      </w:pPr>
      <w:r w:rsidRPr="00F1796D">
        <w:rPr>
          <w:sz w:val="19"/>
          <w:szCs w:val="19"/>
        </w:rPr>
        <w:t>Event</w:t>
      </w:r>
      <w:r w:rsidR="007F5077">
        <w:rPr>
          <w:sz w:val="19"/>
          <w:szCs w:val="19"/>
        </w:rPr>
        <w:t>s</w:t>
      </w:r>
      <w:r w:rsidRPr="00F1796D">
        <w:rPr>
          <w:sz w:val="19"/>
          <w:szCs w:val="19"/>
        </w:rPr>
        <w:t xml:space="preserve"> after the reporting period</w:t>
      </w:r>
    </w:p>
    <w:p w14:paraId="65C05CFC" w14:textId="77777777" w:rsidR="002B4BB2" w:rsidRPr="002B4BB2" w:rsidRDefault="002B4BB2" w:rsidP="002B4BB2">
      <w:pPr>
        <w:pStyle w:val="index"/>
        <w:shd w:val="clear" w:color="auto" w:fill="FFFFFF"/>
        <w:tabs>
          <w:tab w:val="num" w:pos="810"/>
          <w:tab w:val="num" w:pos="1170"/>
        </w:tabs>
        <w:spacing w:after="0" w:line="240" w:lineRule="auto"/>
        <w:ind w:left="1170" w:hanging="1170"/>
        <w:outlineLvl w:val="0"/>
        <w:rPr>
          <w:sz w:val="19"/>
          <w:szCs w:val="19"/>
        </w:rPr>
      </w:pPr>
      <w:r w:rsidRPr="002B4BB2">
        <w:rPr>
          <w:sz w:val="19"/>
          <w:szCs w:val="19"/>
        </w:rPr>
        <w:t>Reclassification</w:t>
      </w:r>
    </w:p>
    <w:p w14:paraId="59C3B20D" w14:textId="77777777" w:rsidR="00AA43A8" w:rsidRPr="00F1796D" w:rsidRDefault="00AA43A8" w:rsidP="00006358">
      <w:pPr>
        <w:spacing w:line="240" w:lineRule="auto"/>
        <w:rPr>
          <w:rFonts w:cstheme="minorBidi"/>
          <w:sz w:val="21"/>
          <w:szCs w:val="21"/>
          <w:lang w:val="en-US" w:bidi="th-TH"/>
        </w:rPr>
      </w:pPr>
    </w:p>
    <w:p w14:paraId="439282ED" w14:textId="77777777" w:rsidR="00AA43A8" w:rsidRPr="00F1796D" w:rsidRDefault="00AA43A8" w:rsidP="00006358">
      <w:pPr>
        <w:spacing w:line="240" w:lineRule="auto"/>
        <w:rPr>
          <w:sz w:val="21"/>
          <w:szCs w:val="21"/>
        </w:rPr>
      </w:pPr>
    </w:p>
    <w:p w14:paraId="66B58EA5" w14:textId="77777777" w:rsidR="00AA43A8" w:rsidRPr="00F1796D" w:rsidRDefault="00AA43A8" w:rsidP="00006358">
      <w:pPr>
        <w:spacing w:line="240" w:lineRule="auto"/>
        <w:rPr>
          <w:sz w:val="21"/>
          <w:szCs w:val="21"/>
        </w:rPr>
      </w:pPr>
    </w:p>
    <w:p w14:paraId="5E2E33E5" w14:textId="77777777" w:rsidR="00AA43A8" w:rsidRPr="00F1796D" w:rsidRDefault="00AA43A8" w:rsidP="00006358">
      <w:pPr>
        <w:spacing w:line="240" w:lineRule="auto"/>
        <w:rPr>
          <w:sz w:val="21"/>
          <w:szCs w:val="21"/>
        </w:rPr>
      </w:pPr>
    </w:p>
    <w:p w14:paraId="2D89BDDF" w14:textId="77777777" w:rsidR="00AA43A8" w:rsidRPr="00F1796D" w:rsidRDefault="00AA43A8" w:rsidP="00006358">
      <w:pPr>
        <w:spacing w:line="240" w:lineRule="auto"/>
        <w:rPr>
          <w:sz w:val="21"/>
          <w:szCs w:val="21"/>
        </w:rPr>
      </w:pPr>
    </w:p>
    <w:p w14:paraId="1845DA26" w14:textId="77777777" w:rsidR="00AA43A8" w:rsidRPr="00F1796D" w:rsidRDefault="00AA43A8" w:rsidP="00006358">
      <w:pPr>
        <w:spacing w:line="240" w:lineRule="auto"/>
        <w:rPr>
          <w:sz w:val="21"/>
          <w:szCs w:val="21"/>
        </w:rPr>
      </w:pPr>
    </w:p>
    <w:p w14:paraId="4ACE97E1" w14:textId="77777777" w:rsidR="000E249F" w:rsidRPr="00F1796D" w:rsidRDefault="000E249F" w:rsidP="00006358">
      <w:pPr>
        <w:spacing w:line="240" w:lineRule="auto"/>
        <w:rPr>
          <w:rFonts w:cstheme="minorBidi"/>
          <w:sz w:val="21"/>
          <w:szCs w:val="21"/>
          <w:cs/>
          <w:lang w:bidi="th-TH"/>
        </w:rPr>
        <w:sectPr w:rsidR="000E249F" w:rsidRPr="00F1796D" w:rsidSect="004610E9">
          <w:headerReference w:type="even" r:id="rId11"/>
          <w:headerReference w:type="default" r:id="rId12"/>
          <w:footerReference w:type="default" r:id="rId13"/>
          <w:headerReference w:type="first" r:id="rId14"/>
          <w:footerReference w:type="first" r:id="rId15"/>
          <w:pgSz w:w="11907" w:h="16840"/>
          <w:pgMar w:top="691" w:right="1152" w:bottom="576" w:left="1152" w:header="720" w:footer="720" w:gutter="0"/>
          <w:pgNumType w:start="9"/>
          <w:cols w:space="720"/>
        </w:sectPr>
      </w:pPr>
    </w:p>
    <w:p w14:paraId="72A575CA" w14:textId="5B001F76" w:rsidR="004C33A5" w:rsidRPr="00F1796D" w:rsidRDefault="004C33A5" w:rsidP="00006358">
      <w:pPr>
        <w:spacing w:line="240" w:lineRule="auto"/>
        <w:ind w:left="540"/>
        <w:rPr>
          <w:sz w:val="19"/>
          <w:szCs w:val="19"/>
        </w:rPr>
      </w:pPr>
      <w:r w:rsidRPr="00F1796D">
        <w:rPr>
          <w:sz w:val="19"/>
          <w:szCs w:val="19"/>
        </w:rPr>
        <w:lastRenderedPageBreak/>
        <w:t xml:space="preserve">These notes form an integral part of the </w:t>
      </w:r>
      <w:r w:rsidR="00F67735" w:rsidRPr="00F1796D">
        <w:rPr>
          <w:sz w:val="19"/>
          <w:szCs w:val="19"/>
        </w:rPr>
        <w:t xml:space="preserve">interim </w:t>
      </w:r>
      <w:r w:rsidRPr="00F1796D">
        <w:rPr>
          <w:sz w:val="19"/>
          <w:szCs w:val="19"/>
        </w:rPr>
        <w:t>financial statements.</w:t>
      </w:r>
    </w:p>
    <w:p w14:paraId="50A4CB88" w14:textId="77777777" w:rsidR="004C33A5" w:rsidRPr="00F1796D" w:rsidRDefault="004C33A5" w:rsidP="00006358">
      <w:pPr>
        <w:spacing w:line="240" w:lineRule="auto"/>
        <w:ind w:left="540"/>
        <w:rPr>
          <w:sz w:val="19"/>
          <w:szCs w:val="19"/>
        </w:rPr>
      </w:pPr>
    </w:p>
    <w:p w14:paraId="53E5634D" w14:textId="78642DAA" w:rsidR="004C33A5" w:rsidRPr="00F1796D" w:rsidRDefault="004C33A5" w:rsidP="00281B0F">
      <w:pPr>
        <w:tabs>
          <w:tab w:val="left" w:pos="540"/>
        </w:tabs>
        <w:spacing w:line="240" w:lineRule="auto"/>
        <w:ind w:left="540"/>
        <w:jc w:val="both"/>
        <w:rPr>
          <w:rFonts w:cstheme="minorBidi"/>
          <w:sz w:val="19"/>
          <w:szCs w:val="19"/>
          <w:lang w:val="en-US" w:bidi="th-TH"/>
        </w:rPr>
      </w:pPr>
      <w:r w:rsidRPr="00F1796D">
        <w:rPr>
          <w:sz w:val="19"/>
          <w:szCs w:val="19"/>
        </w:rPr>
        <w:t xml:space="preserve">The </w:t>
      </w:r>
      <w:r w:rsidR="000E249F" w:rsidRPr="00F1796D">
        <w:rPr>
          <w:sz w:val="19"/>
          <w:szCs w:val="19"/>
        </w:rPr>
        <w:t xml:space="preserve">interim </w:t>
      </w:r>
      <w:r w:rsidRPr="00F1796D">
        <w:rPr>
          <w:sz w:val="19"/>
          <w:szCs w:val="19"/>
        </w:rPr>
        <w:t xml:space="preserve">financial statements </w:t>
      </w:r>
      <w:r w:rsidR="006018A1" w:rsidRPr="00F1796D">
        <w:rPr>
          <w:sz w:val="19"/>
          <w:szCs w:val="19"/>
        </w:rPr>
        <w:t>issued for Thai regulatory reporting purpose</w:t>
      </w:r>
      <w:r w:rsidR="00E372F1" w:rsidRPr="00F1796D">
        <w:rPr>
          <w:sz w:val="19"/>
          <w:szCs w:val="19"/>
        </w:rPr>
        <w:t>s</w:t>
      </w:r>
      <w:r w:rsidR="006018A1" w:rsidRPr="00F1796D">
        <w:rPr>
          <w:sz w:val="19"/>
          <w:szCs w:val="19"/>
        </w:rPr>
        <w:t xml:space="preserve"> are prepared in the Thai language. </w:t>
      </w:r>
      <w:r w:rsidR="00FF3F33">
        <w:rPr>
          <w:sz w:val="19"/>
          <w:szCs w:val="19"/>
        </w:rPr>
        <w:br/>
      </w:r>
      <w:r w:rsidR="006018A1" w:rsidRPr="00F1796D">
        <w:rPr>
          <w:sz w:val="19"/>
          <w:szCs w:val="19"/>
        </w:rPr>
        <w:t>These English language financial statements have been prepared from the Thai language</w:t>
      </w:r>
      <w:r w:rsidR="00BC619E" w:rsidRPr="00F1796D">
        <w:rPr>
          <w:rFonts w:cstheme="minorBidi" w:hint="cs"/>
          <w:sz w:val="19"/>
          <w:szCs w:val="19"/>
          <w:cs/>
          <w:lang w:bidi="th-TH"/>
        </w:rPr>
        <w:t xml:space="preserve"> </w:t>
      </w:r>
      <w:r w:rsidR="00BC619E" w:rsidRPr="00F1796D">
        <w:rPr>
          <w:sz w:val="19"/>
          <w:szCs w:val="19"/>
        </w:rPr>
        <w:t>statutory</w:t>
      </w:r>
      <w:r w:rsidR="006018A1" w:rsidRPr="00F1796D">
        <w:rPr>
          <w:sz w:val="19"/>
          <w:szCs w:val="19"/>
        </w:rPr>
        <w:t xml:space="preserve"> financial </w:t>
      </w:r>
      <w:r w:rsidR="00C31F76" w:rsidRPr="00F1796D">
        <w:rPr>
          <w:sz w:val="19"/>
          <w:szCs w:val="19"/>
        </w:rPr>
        <w:t>statements and</w:t>
      </w:r>
      <w:r w:rsidR="006018A1" w:rsidRPr="00F1796D">
        <w:rPr>
          <w:sz w:val="19"/>
          <w:szCs w:val="19"/>
        </w:rPr>
        <w:t xml:space="preserve"> </w:t>
      </w:r>
      <w:r w:rsidRPr="00F1796D">
        <w:rPr>
          <w:sz w:val="19"/>
          <w:szCs w:val="19"/>
        </w:rPr>
        <w:t>we</w:t>
      </w:r>
      <w:r w:rsidR="002B7FA9" w:rsidRPr="00F1796D">
        <w:rPr>
          <w:sz w:val="19"/>
          <w:szCs w:val="19"/>
        </w:rPr>
        <w:t xml:space="preserve">re </w:t>
      </w:r>
      <w:r w:rsidR="006018A1" w:rsidRPr="00F1796D">
        <w:rPr>
          <w:sz w:val="19"/>
          <w:szCs w:val="19"/>
        </w:rPr>
        <w:t xml:space="preserve">approved and </w:t>
      </w:r>
      <w:r w:rsidR="002B7FA9" w:rsidRPr="00F1796D">
        <w:rPr>
          <w:sz w:val="19"/>
          <w:szCs w:val="19"/>
        </w:rPr>
        <w:t>authorised for issue by the Board of D</w:t>
      </w:r>
      <w:r w:rsidRPr="00F1796D">
        <w:rPr>
          <w:sz w:val="19"/>
          <w:szCs w:val="19"/>
        </w:rPr>
        <w:t>irectors o</w:t>
      </w:r>
      <w:r w:rsidR="004728C8">
        <w:rPr>
          <w:sz w:val="19"/>
          <w:szCs w:val="19"/>
          <w:lang w:val="en-US"/>
        </w:rPr>
        <w:t xml:space="preserve">n </w:t>
      </w:r>
      <w:r w:rsidR="00785F1E">
        <w:rPr>
          <w:sz w:val="19"/>
          <w:szCs w:val="19"/>
          <w:lang w:val="en-US"/>
        </w:rPr>
        <w:t>13</w:t>
      </w:r>
      <w:r w:rsidR="003C3235" w:rsidRPr="00F1796D">
        <w:rPr>
          <w:sz w:val="19"/>
          <w:szCs w:val="19"/>
        </w:rPr>
        <w:t xml:space="preserve"> </w:t>
      </w:r>
      <w:r w:rsidR="001258E1">
        <w:rPr>
          <w:sz w:val="19"/>
          <w:szCs w:val="19"/>
        </w:rPr>
        <w:t>May</w:t>
      </w:r>
      <w:r w:rsidR="001D3EB2" w:rsidRPr="00F1796D">
        <w:rPr>
          <w:sz w:val="19"/>
          <w:szCs w:val="19"/>
        </w:rPr>
        <w:t xml:space="preserve"> </w:t>
      </w:r>
      <w:r w:rsidR="00E224CA" w:rsidRPr="00F1796D">
        <w:rPr>
          <w:sz w:val="19"/>
          <w:szCs w:val="19"/>
          <w:lang w:val="en-US"/>
        </w:rPr>
        <w:t>202</w:t>
      </w:r>
      <w:r w:rsidR="001258E1">
        <w:rPr>
          <w:sz w:val="19"/>
          <w:szCs w:val="19"/>
          <w:lang w:val="en-US"/>
        </w:rPr>
        <w:t>5</w:t>
      </w:r>
      <w:r w:rsidR="0064190F" w:rsidRPr="00F1796D">
        <w:rPr>
          <w:rFonts w:cstheme="minorBidi"/>
          <w:sz w:val="19"/>
          <w:szCs w:val="19"/>
          <w:lang w:val="en-US" w:bidi="th-TH"/>
        </w:rPr>
        <w:t>.</w:t>
      </w:r>
    </w:p>
    <w:p w14:paraId="737967F7" w14:textId="77777777" w:rsidR="00091F23" w:rsidRPr="00F1796D" w:rsidRDefault="00091F23" w:rsidP="00006358">
      <w:pPr>
        <w:spacing w:line="240" w:lineRule="auto"/>
        <w:rPr>
          <w:sz w:val="19"/>
          <w:szCs w:val="19"/>
        </w:rPr>
      </w:pPr>
    </w:p>
    <w:p w14:paraId="13965F33" w14:textId="2221AFBA" w:rsidR="00A06FA1" w:rsidRPr="00F1796D" w:rsidRDefault="005D0801" w:rsidP="009967E8">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 xml:space="preserve">Basis of preparation of the interim financial statements </w:t>
      </w:r>
    </w:p>
    <w:p w14:paraId="3731B022" w14:textId="3A13BAF2" w:rsidR="004F0319" w:rsidRPr="00F1796D" w:rsidRDefault="00A42812" w:rsidP="001D07BA">
      <w:pPr>
        <w:pStyle w:val="BodyText"/>
        <w:spacing w:after="0" w:line="240" w:lineRule="auto"/>
        <w:ind w:left="540"/>
        <w:jc w:val="both"/>
        <w:rPr>
          <w:sz w:val="19"/>
          <w:szCs w:val="19"/>
        </w:rPr>
      </w:pPr>
      <w:r w:rsidRPr="00F1796D">
        <w:rPr>
          <w:sz w:val="19"/>
          <w:szCs w:val="19"/>
        </w:rPr>
        <w:br/>
      </w:r>
      <w:r w:rsidR="000670F8" w:rsidRPr="00F1796D">
        <w:rPr>
          <w:sz w:val="19"/>
          <w:szCs w:val="19"/>
        </w:rPr>
        <w:t xml:space="preserve">The condensed interim financial statements are presented in the same format as the annual financial statements together with notes to the interim financial statements on a condensed basis (“interim financial statements”) </w:t>
      </w:r>
      <w:r w:rsidR="003E71EA" w:rsidRPr="00F1796D">
        <w:rPr>
          <w:sz w:val="19"/>
          <w:szCs w:val="19"/>
          <w:cs/>
        </w:rPr>
        <w:br/>
      </w:r>
      <w:r w:rsidR="000670F8" w:rsidRPr="00F1796D">
        <w:rPr>
          <w:sz w:val="19"/>
          <w:szCs w:val="19"/>
        </w:rPr>
        <w:t xml:space="preserve">in accordance with Thai Accounting Standard (TAS) No. </w:t>
      </w:r>
      <w:r w:rsidR="00E224CA" w:rsidRPr="00F1796D">
        <w:rPr>
          <w:sz w:val="19"/>
          <w:szCs w:val="19"/>
          <w:lang w:val="en-US"/>
        </w:rPr>
        <w:t>34</w:t>
      </w:r>
      <w:r w:rsidR="000670F8" w:rsidRPr="00F1796D">
        <w:rPr>
          <w:sz w:val="19"/>
          <w:szCs w:val="19"/>
        </w:rPr>
        <w:t xml:space="preserve"> </w:t>
      </w:r>
      <w:r w:rsidR="000670F8" w:rsidRPr="00F1796D">
        <w:rPr>
          <w:i/>
          <w:iCs/>
          <w:sz w:val="19"/>
          <w:szCs w:val="19"/>
        </w:rPr>
        <w:t>Interim Financial Reporting</w:t>
      </w:r>
      <w:r w:rsidR="000670F8" w:rsidRPr="00F1796D">
        <w:rPr>
          <w:sz w:val="19"/>
          <w:szCs w:val="19"/>
        </w:rPr>
        <w:t xml:space="preserve">, guidelines promulgated by the Federation of Accounting Professions and applicable rules and regulations of the Thai Securities and </w:t>
      </w:r>
      <w:r w:rsidR="00FF3F33">
        <w:rPr>
          <w:sz w:val="19"/>
          <w:szCs w:val="19"/>
        </w:rPr>
        <w:br/>
      </w:r>
      <w:r w:rsidR="000670F8" w:rsidRPr="00F1796D">
        <w:rPr>
          <w:sz w:val="19"/>
          <w:szCs w:val="19"/>
        </w:rPr>
        <w:t xml:space="preserve">Exchange Commission. The interim financial statements focus on new activities, events and circumstances </w:t>
      </w:r>
      <w:r w:rsidR="003E71EA" w:rsidRPr="00F1796D">
        <w:rPr>
          <w:sz w:val="19"/>
          <w:szCs w:val="19"/>
          <w:cs/>
        </w:rPr>
        <w:br/>
      </w:r>
      <w:r w:rsidR="000670F8" w:rsidRPr="00F1796D">
        <w:rPr>
          <w:sz w:val="19"/>
          <w:szCs w:val="19"/>
        </w:rPr>
        <w:t xml:space="preserve">to avoid repetition of information previously reported in annual financial statements. Accordingly, these interim </w:t>
      </w:r>
      <w:r w:rsidR="00FF3F33">
        <w:rPr>
          <w:sz w:val="19"/>
          <w:szCs w:val="19"/>
        </w:rPr>
        <w:br/>
      </w:r>
      <w:r w:rsidR="000670F8" w:rsidRPr="00F1796D">
        <w:rPr>
          <w:sz w:val="19"/>
          <w:szCs w:val="19"/>
        </w:rPr>
        <w:t xml:space="preserve">financial statements should be read in conjunction with the financial statements of the Company and its subsidiaries for </w:t>
      </w:r>
      <w:r w:rsidR="0038599C">
        <w:rPr>
          <w:rFonts w:cstheme="minorBidi"/>
          <w:sz w:val="19"/>
          <w:szCs w:val="24"/>
          <w:cs/>
          <w:lang w:bidi="th-TH"/>
        </w:rPr>
        <w:br/>
      </w:r>
      <w:r w:rsidR="000670F8" w:rsidRPr="00F1796D">
        <w:rPr>
          <w:sz w:val="19"/>
          <w:szCs w:val="19"/>
        </w:rPr>
        <w:t xml:space="preserve">the year ended </w:t>
      </w:r>
      <w:r w:rsidR="00E224CA" w:rsidRPr="00F1796D">
        <w:rPr>
          <w:sz w:val="19"/>
          <w:szCs w:val="19"/>
          <w:lang w:val="en-US"/>
        </w:rPr>
        <w:t>31</w:t>
      </w:r>
      <w:r w:rsidR="000670F8" w:rsidRPr="00F1796D">
        <w:rPr>
          <w:sz w:val="19"/>
          <w:szCs w:val="19"/>
        </w:rPr>
        <w:t xml:space="preserve"> December </w:t>
      </w:r>
      <w:r w:rsidR="00E224CA" w:rsidRPr="00F1796D">
        <w:rPr>
          <w:sz w:val="19"/>
          <w:szCs w:val="19"/>
          <w:lang w:val="en-US"/>
        </w:rPr>
        <w:t>202</w:t>
      </w:r>
      <w:r w:rsidR="001258E1">
        <w:rPr>
          <w:sz w:val="19"/>
          <w:szCs w:val="19"/>
          <w:lang w:val="en-US"/>
        </w:rPr>
        <w:t>4</w:t>
      </w:r>
      <w:r w:rsidR="000670F8" w:rsidRPr="00F1796D">
        <w:rPr>
          <w:sz w:val="19"/>
          <w:szCs w:val="19"/>
        </w:rPr>
        <w:t>.</w:t>
      </w:r>
    </w:p>
    <w:p w14:paraId="6D773693" w14:textId="535E3EDD" w:rsidR="003530F4" w:rsidRPr="00F1796D" w:rsidRDefault="003530F4" w:rsidP="00006358">
      <w:pPr>
        <w:pStyle w:val="BodyText"/>
        <w:spacing w:after="0" w:line="240" w:lineRule="auto"/>
        <w:ind w:left="540"/>
        <w:jc w:val="both"/>
        <w:rPr>
          <w:i/>
          <w:iCs/>
          <w:color w:val="0000FF"/>
          <w:sz w:val="19"/>
          <w:szCs w:val="19"/>
          <w:shd w:val="clear" w:color="auto" w:fill="E0E0E0"/>
          <w:lang w:val="en-US"/>
        </w:rPr>
      </w:pPr>
    </w:p>
    <w:p w14:paraId="1A44ED2F" w14:textId="799F6C19" w:rsidR="00AC6BD3" w:rsidRPr="00F1796D" w:rsidRDefault="00AC6BD3" w:rsidP="00AC6BD3">
      <w:pPr>
        <w:pStyle w:val="BodyText"/>
        <w:spacing w:after="0" w:line="240" w:lineRule="auto"/>
        <w:ind w:left="540"/>
        <w:jc w:val="both"/>
        <w:rPr>
          <w:sz w:val="19"/>
          <w:szCs w:val="19"/>
          <w:shd w:val="clear" w:color="auto" w:fill="D9D9D9" w:themeFill="background1" w:themeFillShade="D9"/>
        </w:rPr>
      </w:pPr>
      <w:r w:rsidRPr="00F1796D">
        <w:rPr>
          <w:sz w:val="19"/>
          <w:szCs w:val="19"/>
        </w:rPr>
        <w:t xml:space="preserve">In preparing these interim financial statements, judgements and estimates are made by management in applying </w:t>
      </w:r>
      <w:r w:rsidR="00F0005C">
        <w:rPr>
          <w:rFonts w:cstheme="minorBidi"/>
          <w:sz w:val="19"/>
          <w:szCs w:val="24"/>
          <w:cs/>
          <w:lang w:bidi="th-TH"/>
        </w:rPr>
        <w:br/>
      </w:r>
      <w:r w:rsidRPr="00F1796D">
        <w:rPr>
          <w:sz w:val="19"/>
          <w:szCs w:val="19"/>
        </w:rPr>
        <w:t xml:space="preserve">the </w:t>
      </w:r>
      <w:r w:rsidRPr="00F1796D">
        <w:rPr>
          <w:sz w:val="19"/>
          <w:szCs w:val="19"/>
          <w:shd w:val="clear" w:color="auto" w:fill="FFFFFF" w:themeFill="background1"/>
        </w:rPr>
        <w:t>Group’s</w:t>
      </w:r>
      <w:r w:rsidR="00A42812" w:rsidRPr="00F1796D">
        <w:rPr>
          <w:sz w:val="19"/>
          <w:szCs w:val="19"/>
          <w:shd w:val="clear" w:color="auto" w:fill="FFFFFF" w:themeFill="background1"/>
        </w:rPr>
        <w:t xml:space="preserve"> </w:t>
      </w:r>
      <w:r w:rsidRPr="00F1796D">
        <w:rPr>
          <w:sz w:val="19"/>
          <w:szCs w:val="19"/>
        </w:rPr>
        <w:t>accounting policies. Actual results may differ from these estimates.</w:t>
      </w:r>
      <w:r w:rsidRPr="00F1796D">
        <w:rPr>
          <w:rFonts w:cstheme="minorBidi"/>
          <w:sz w:val="19"/>
          <w:szCs w:val="19"/>
          <w:lang w:bidi="th-TH"/>
        </w:rPr>
        <w:t xml:space="preserve"> </w:t>
      </w:r>
      <w:r w:rsidRPr="00F1796D">
        <w:rPr>
          <w:sz w:val="19"/>
          <w:szCs w:val="19"/>
        </w:rPr>
        <w:t xml:space="preserve">The accounting policies, methods </w:t>
      </w:r>
      <w:r w:rsidR="00F0005C">
        <w:rPr>
          <w:rFonts w:cstheme="minorBidi"/>
          <w:sz w:val="19"/>
          <w:szCs w:val="24"/>
          <w:cs/>
          <w:lang w:bidi="th-TH"/>
        </w:rPr>
        <w:br/>
      </w:r>
      <w:r w:rsidRPr="00F1796D">
        <w:rPr>
          <w:sz w:val="19"/>
          <w:szCs w:val="19"/>
        </w:rPr>
        <w:t xml:space="preserve">of computation and the key sources of estimation uncertainty were the same as those that described in the financial statements for the year ended </w:t>
      </w:r>
      <w:r w:rsidR="00E224CA" w:rsidRPr="00F1796D">
        <w:rPr>
          <w:sz w:val="19"/>
          <w:szCs w:val="19"/>
          <w:lang w:val="en-US"/>
        </w:rPr>
        <w:t>31</w:t>
      </w:r>
      <w:r w:rsidRPr="00F1796D">
        <w:rPr>
          <w:sz w:val="19"/>
          <w:szCs w:val="19"/>
        </w:rPr>
        <w:t xml:space="preserve"> December </w:t>
      </w:r>
      <w:r w:rsidR="00E224CA" w:rsidRPr="00F1796D">
        <w:rPr>
          <w:sz w:val="19"/>
          <w:szCs w:val="19"/>
          <w:lang w:val="en-US"/>
        </w:rPr>
        <w:t>202</w:t>
      </w:r>
      <w:r w:rsidR="001258E1">
        <w:rPr>
          <w:sz w:val="19"/>
          <w:szCs w:val="19"/>
          <w:lang w:val="en-US"/>
        </w:rPr>
        <w:t>4</w:t>
      </w:r>
      <w:r w:rsidR="00D22F65" w:rsidRPr="00F1796D">
        <w:rPr>
          <w:sz w:val="19"/>
          <w:szCs w:val="19"/>
        </w:rPr>
        <w:t>.</w:t>
      </w:r>
    </w:p>
    <w:p w14:paraId="31488191" w14:textId="6A536F34" w:rsidR="00970EAB" w:rsidRPr="00F1796D" w:rsidRDefault="00970EAB">
      <w:pPr>
        <w:spacing w:line="240" w:lineRule="auto"/>
        <w:rPr>
          <w:sz w:val="19"/>
          <w:szCs w:val="19"/>
        </w:rPr>
      </w:pPr>
    </w:p>
    <w:p w14:paraId="2D852FB2" w14:textId="4FE690F1" w:rsidR="00D56FD4" w:rsidRPr="00F1796D" w:rsidRDefault="00AE0E57" w:rsidP="009967E8">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R</w:t>
      </w:r>
      <w:r w:rsidR="00985DF9" w:rsidRPr="00F1796D">
        <w:rPr>
          <w:rFonts w:eastAsia="SimSun"/>
          <w:bCs/>
          <w:i w:val="0"/>
          <w:sz w:val="21"/>
          <w:szCs w:val="21"/>
          <w:lang w:val="x-none" w:eastAsia="x-none" w:bidi="th-TH"/>
        </w:rPr>
        <w:t>elated</w:t>
      </w:r>
      <w:r w:rsidR="002671CF" w:rsidRPr="00F1796D">
        <w:rPr>
          <w:rFonts w:eastAsia="SimSun"/>
          <w:bCs/>
          <w:i w:val="0"/>
          <w:sz w:val="21"/>
          <w:szCs w:val="21"/>
          <w:lang w:val="x-none" w:eastAsia="x-none" w:bidi="th-TH"/>
        </w:rPr>
        <w:t xml:space="preserve"> parties</w:t>
      </w:r>
    </w:p>
    <w:p w14:paraId="5DC59E00" w14:textId="014B5DE4" w:rsidR="00984AD5" w:rsidRPr="00F1796D" w:rsidRDefault="00984AD5" w:rsidP="003F6D98">
      <w:pPr>
        <w:spacing w:line="240" w:lineRule="auto"/>
        <w:jc w:val="both"/>
        <w:rPr>
          <w:sz w:val="19"/>
          <w:szCs w:val="19"/>
        </w:rPr>
      </w:pPr>
    </w:p>
    <w:p w14:paraId="435D98EB" w14:textId="41B0DAF0" w:rsidR="00984AD5" w:rsidRPr="00F1796D" w:rsidRDefault="003F6D98" w:rsidP="00D56FD4">
      <w:pPr>
        <w:spacing w:line="240" w:lineRule="auto"/>
        <w:ind w:left="547"/>
        <w:jc w:val="both"/>
        <w:rPr>
          <w:sz w:val="19"/>
          <w:szCs w:val="19"/>
          <w:lang w:val="en-US" w:bidi="th-TH"/>
        </w:rPr>
      </w:pPr>
      <w:r w:rsidRPr="00F1796D">
        <w:rPr>
          <w:sz w:val="19"/>
          <w:szCs w:val="19"/>
          <w:lang w:val="en-US" w:bidi="th-TH"/>
        </w:rPr>
        <w:t>Relationships with subsidiaries</w:t>
      </w:r>
      <w:r w:rsidR="0064190F" w:rsidRPr="00F1796D">
        <w:rPr>
          <w:sz w:val="19"/>
          <w:szCs w:val="19"/>
          <w:lang w:val="en-US" w:bidi="th-TH"/>
        </w:rPr>
        <w:t>,</w:t>
      </w:r>
      <w:r w:rsidRPr="00F1796D">
        <w:rPr>
          <w:sz w:val="19"/>
          <w:szCs w:val="19"/>
          <w:lang w:val="en-US" w:bidi="th-TH"/>
        </w:rPr>
        <w:t xml:space="preserve"> key management personnel and other related </w:t>
      </w:r>
      <w:r w:rsidRPr="005C21F9">
        <w:rPr>
          <w:sz w:val="19"/>
          <w:szCs w:val="19"/>
          <w:lang w:val="en-US" w:bidi="th-TH"/>
        </w:rPr>
        <w:t>parties had no significant change.</w:t>
      </w:r>
    </w:p>
    <w:p w14:paraId="5375D07E" w14:textId="77777777" w:rsidR="001D07BA" w:rsidRPr="00F1796D" w:rsidRDefault="001D07BA" w:rsidP="001D07BA">
      <w:pPr>
        <w:spacing w:line="240" w:lineRule="auto"/>
        <w:jc w:val="both"/>
        <w:rPr>
          <w:sz w:val="19"/>
          <w:szCs w:val="19"/>
        </w:rPr>
      </w:pPr>
    </w:p>
    <w:p w14:paraId="025BAC50" w14:textId="39D9E021" w:rsidR="00A160B4" w:rsidRPr="00F1796D" w:rsidRDefault="005C5A68" w:rsidP="00006358">
      <w:pPr>
        <w:spacing w:line="240" w:lineRule="auto"/>
        <w:ind w:left="540"/>
        <w:jc w:val="both"/>
        <w:rPr>
          <w:i/>
          <w:iCs/>
          <w:color w:val="0000FF"/>
          <w:sz w:val="19"/>
          <w:szCs w:val="19"/>
        </w:rPr>
      </w:pPr>
      <w:r w:rsidRPr="00F1796D">
        <w:rPr>
          <w:sz w:val="19"/>
          <w:szCs w:val="19"/>
          <w:lang w:bidi="th-TH"/>
        </w:rPr>
        <w:t xml:space="preserve">Other </w:t>
      </w:r>
      <w:r w:rsidR="0064190F" w:rsidRPr="00F1796D">
        <w:rPr>
          <w:sz w:val="19"/>
          <w:szCs w:val="19"/>
        </w:rPr>
        <w:t>r</w:t>
      </w:r>
      <w:r w:rsidR="004406AD" w:rsidRPr="00F1796D">
        <w:rPr>
          <w:sz w:val="19"/>
          <w:szCs w:val="19"/>
        </w:rPr>
        <w:t xml:space="preserve">elated parties </w:t>
      </w:r>
      <w:r w:rsidR="005D16F6" w:rsidRPr="00F1796D">
        <w:rPr>
          <w:sz w:val="19"/>
          <w:szCs w:val="19"/>
        </w:rPr>
        <w:t xml:space="preserve">which </w:t>
      </w:r>
      <w:r w:rsidR="004406AD" w:rsidRPr="00F1796D">
        <w:rPr>
          <w:sz w:val="19"/>
          <w:szCs w:val="19"/>
          <w:shd w:val="clear" w:color="auto" w:fill="FFFFFF" w:themeFill="background1"/>
        </w:rPr>
        <w:t>the Group</w:t>
      </w:r>
      <w:r w:rsidR="004406AD" w:rsidRPr="00F1796D">
        <w:rPr>
          <w:sz w:val="19"/>
          <w:szCs w:val="19"/>
        </w:rPr>
        <w:t xml:space="preserve"> had significant transactions during the period were as follows:</w:t>
      </w:r>
    </w:p>
    <w:p w14:paraId="11EE1A55" w14:textId="77777777" w:rsidR="00FE7DDD" w:rsidRPr="00F1796D" w:rsidRDefault="00FE7DDD" w:rsidP="00006358">
      <w:pPr>
        <w:spacing w:line="240" w:lineRule="auto"/>
        <w:ind w:left="540"/>
        <w:jc w:val="both"/>
        <w:rPr>
          <w:sz w:val="19"/>
          <w:szCs w:val="19"/>
        </w:rPr>
      </w:pPr>
    </w:p>
    <w:tbl>
      <w:tblPr>
        <w:tblW w:w="9270" w:type="dxa"/>
        <w:tblInd w:w="450" w:type="dxa"/>
        <w:tblLook w:val="01E0" w:firstRow="1" w:lastRow="1" w:firstColumn="1" w:lastColumn="1" w:noHBand="0" w:noVBand="0"/>
      </w:tblPr>
      <w:tblGrid>
        <w:gridCol w:w="2777"/>
        <w:gridCol w:w="1432"/>
        <w:gridCol w:w="5061"/>
      </w:tblGrid>
      <w:tr w:rsidR="00A160B4" w:rsidRPr="00F1796D" w14:paraId="51B99F00" w14:textId="77777777" w:rsidTr="0064190F">
        <w:trPr>
          <w:tblHeader/>
        </w:trPr>
        <w:tc>
          <w:tcPr>
            <w:tcW w:w="2777" w:type="dxa"/>
          </w:tcPr>
          <w:p w14:paraId="7674FB3B" w14:textId="015D7CB6" w:rsidR="00A160B4" w:rsidRPr="00F1796D" w:rsidRDefault="00A160B4" w:rsidP="001C7990">
            <w:pPr>
              <w:pStyle w:val="block"/>
              <w:tabs>
                <w:tab w:val="decimal" w:pos="164"/>
              </w:tabs>
              <w:spacing w:after="0" w:line="240" w:lineRule="auto"/>
              <w:ind w:left="-18"/>
              <w:rPr>
                <w:b/>
                <w:bCs/>
                <w:sz w:val="19"/>
                <w:szCs w:val="19"/>
                <w:lang w:val="en-US" w:bidi="th-TH"/>
              </w:rPr>
            </w:pPr>
            <w:r w:rsidRPr="00F1796D">
              <w:rPr>
                <w:b/>
                <w:bCs/>
                <w:sz w:val="19"/>
                <w:szCs w:val="19"/>
              </w:rPr>
              <w:t>Name of entities</w:t>
            </w:r>
            <w:r w:rsidR="0019687E" w:rsidRPr="00F1796D">
              <w:rPr>
                <w:b/>
                <w:bCs/>
                <w:sz w:val="19"/>
                <w:szCs w:val="19"/>
              </w:rPr>
              <w:t xml:space="preserve"> </w:t>
            </w:r>
          </w:p>
        </w:tc>
        <w:tc>
          <w:tcPr>
            <w:tcW w:w="1432" w:type="dxa"/>
          </w:tcPr>
          <w:p w14:paraId="00D6FACD" w14:textId="6FB46DF1" w:rsidR="00A160B4" w:rsidRPr="00F1796D" w:rsidRDefault="00A160B4" w:rsidP="00286519">
            <w:pPr>
              <w:pStyle w:val="block"/>
              <w:tabs>
                <w:tab w:val="decimal" w:pos="765"/>
              </w:tabs>
              <w:spacing w:after="0" w:line="240" w:lineRule="auto"/>
              <w:ind w:left="-18"/>
              <w:jc w:val="center"/>
              <w:rPr>
                <w:rFonts w:cstheme="minorBidi"/>
                <w:b/>
                <w:bCs/>
                <w:sz w:val="19"/>
                <w:szCs w:val="19"/>
                <w:lang w:val="en-US" w:bidi="th-TH"/>
              </w:rPr>
            </w:pPr>
            <w:r w:rsidRPr="00F1796D">
              <w:rPr>
                <w:b/>
                <w:bCs/>
                <w:sz w:val="19"/>
                <w:szCs w:val="19"/>
              </w:rPr>
              <w:t>Country of incorporation</w:t>
            </w:r>
            <w:r w:rsidR="0064190F" w:rsidRPr="00F1796D">
              <w:rPr>
                <w:rFonts w:cstheme="minorBidi"/>
                <w:b/>
                <w:bCs/>
                <w:sz w:val="19"/>
                <w:szCs w:val="19"/>
                <w:lang w:val="en-US" w:bidi="th-TH"/>
              </w:rPr>
              <w:t>/</w:t>
            </w:r>
            <w:r w:rsidR="0064190F" w:rsidRPr="00F1796D">
              <w:rPr>
                <w:rFonts w:cstheme="minorBidi"/>
                <w:b/>
                <w:bCs/>
                <w:sz w:val="19"/>
                <w:szCs w:val="19"/>
                <w:lang w:val="en-US" w:bidi="th-TH"/>
              </w:rPr>
              <w:br/>
              <w:t>Nationality</w:t>
            </w:r>
          </w:p>
        </w:tc>
        <w:tc>
          <w:tcPr>
            <w:tcW w:w="5061" w:type="dxa"/>
          </w:tcPr>
          <w:p w14:paraId="52604165" w14:textId="77777777" w:rsidR="00A160B4" w:rsidRPr="00F1796D" w:rsidRDefault="00A160B4" w:rsidP="00006358">
            <w:pPr>
              <w:pStyle w:val="block"/>
              <w:tabs>
                <w:tab w:val="decimal" w:pos="765"/>
              </w:tabs>
              <w:spacing w:after="0" w:line="240" w:lineRule="auto"/>
              <w:ind w:left="0"/>
              <w:rPr>
                <w:b/>
                <w:bCs/>
                <w:sz w:val="19"/>
                <w:szCs w:val="19"/>
              </w:rPr>
            </w:pPr>
            <w:r w:rsidRPr="00F1796D">
              <w:rPr>
                <w:b/>
                <w:bCs/>
                <w:sz w:val="19"/>
                <w:szCs w:val="19"/>
              </w:rPr>
              <w:t>Nature of relationships</w:t>
            </w:r>
          </w:p>
        </w:tc>
      </w:tr>
      <w:tr w:rsidR="00C02E0A" w:rsidRPr="00F1796D" w14:paraId="1472F396" w14:textId="77777777" w:rsidTr="0064190F">
        <w:tc>
          <w:tcPr>
            <w:tcW w:w="2777" w:type="dxa"/>
          </w:tcPr>
          <w:p w14:paraId="50A8C389" w14:textId="3734632D" w:rsidR="00C02E0A" w:rsidRPr="00F1796D" w:rsidRDefault="00C02E0A" w:rsidP="00C02E0A">
            <w:pPr>
              <w:pStyle w:val="block"/>
              <w:spacing w:after="0" w:line="240" w:lineRule="auto"/>
              <w:ind w:left="0"/>
              <w:rPr>
                <w:sz w:val="19"/>
                <w:szCs w:val="19"/>
              </w:rPr>
            </w:pPr>
            <w:r w:rsidRPr="00F1796D">
              <w:rPr>
                <w:sz w:val="19"/>
                <w:szCs w:val="19"/>
              </w:rPr>
              <w:t xml:space="preserve">Key management personnel </w:t>
            </w:r>
          </w:p>
        </w:tc>
        <w:tc>
          <w:tcPr>
            <w:tcW w:w="1432" w:type="dxa"/>
          </w:tcPr>
          <w:p w14:paraId="75624E7C" w14:textId="12553CEB" w:rsidR="00C02E0A" w:rsidRPr="00F1796D" w:rsidRDefault="00426901" w:rsidP="0064190F">
            <w:pPr>
              <w:pStyle w:val="block"/>
              <w:spacing w:after="0" w:line="240" w:lineRule="auto"/>
              <w:ind w:left="0"/>
              <w:jc w:val="center"/>
              <w:rPr>
                <w:sz w:val="19"/>
                <w:szCs w:val="19"/>
              </w:rPr>
            </w:pPr>
            <w:r w:rsidRPr="00F1796D">
              <w:rPr>
                <w:sz w:val="19"/>
                <w:szCs w:val="19"/>
              </w:rPr>
              <w:t>Thai</w:t>
            </w:r>
          </w:p>
        </w:tc>
        <w:tc>
          <w:tcPr>
            <w:tcW w:w="5061" w:type="dxa"/>
          </w:tcPr>
          <w:p w14:paraId="5769E494" w14:textId="21F7984D" w:rsidR="00C02E0A" w:rsidRPr="00F1796D" w:rsidRDefault="00C02E0A" w:rsidP="00C02E0A">
            <w:pPr>
              <w:pStyle w:val="block"/>
              <w:tabs>
                <w:tab w:val="decimal" w:pos="765"/>
              </w:tabs>
              <w:spacing w:after="0" w:line="240" w:lineRule="auto"/>
              <w:ind w:left="133" w:hanging="133"/>
              <w:jc w:val="both"/>
              <w:rPr>
                <w:sz w:val="19"/>
                <w:szCs w:val="19"/>
              </w:rPr>
            </w:pPr>
            <w:r w:rsidRPr="00F1796D">
              <w:rPr>
                <w:sz w:val="19"/>
                <w:szCs w:val="19"/>
              </w:rPr>
              <w:t xml:space="preserve">Persons having authority and responsibility for planning, directing and controlling the activities of the entity, directly </w:t>
            </w:r>
            <w:r w:rsidR="00FF3F33">
              <w:rPr>
                <w:sz w:val="19"/>
                <w:szCs w:val="19"/>
              </w:rPr>
              <w:br/>
            </w:r>
            <w:r w:rsidRPr="00F1796D">
              <w:rPr>
                <w:sz w:val="19"/>
                <w:szCs w:val="19"/>
              </w:rPr>
              <w:t xml:space="preserve">or indirectly, including any director (whether executive or otherwise) of the Company. </w:t>
            </w:r>
          </w:p>
        </w:tc>
      </w:tr>
      <w:tr w:rsidR="003C6FB6" w:rsidRPr="00F1796D" w14:paraId="5252EF3C" w14:textId="77777777" w:rsidTr="0064190F">
        <w:tc>
          <w:tcPr>
            <w:tcW w:w="2777" w:type="dxa"/>
          </w:tcPr>
          <w:p w14:paraId="76BDEF6E" w14:textId="77777777" w:rsidR="003C6FB6" w:rsidRPr="00F1796D" w:rsidRDefault="003C6FB6" w:rsidP="00006358">
            <w:pPr>
              <w:pStyle w:val="block"/>
              <w:spacing w:after="0" w:line="240" w:lineRule="auto"/>
              <w:ind w:left="0"/>
              <w:rPr>
                <w:sz w:val="19"/>
                <w:szCs w:val="19"/>
              </w:rPr>
            </w:pPr>
          </w:p>
        </w:tc>
        <w:tc>
          <w:tcPr>
            <w:tcW w:w="1432" w:type="dxa"/>
          </w:tcPr>
          <w:p w14:paraId="6F974EDC" w14:textId="77777777" w:rsidR="003C6FB6" w:rsidRPr="00F1796D" w:rsidRDefault="003C6FB6" w:rsidP="00286519">
            <w:pPr>
              <w:pStyle w:val="block"/>
              <w:tabs>
                <w:tab w:val="decimal" w:pos="765"/>
              </w:tabs>
              <w:spacing w:after="0" w:line="240" w:lineRule="auto"/>
              <w:ind w:left="0"/>
              <w:jc w:val="center"/>
              <w:rPr>
                <w:sz w:val="19"/>
                <w:szCs w:val="19"/>
              </w:rPr>
            </w:pPr>
          </w:p>
        </w:tc>
        <w:tc>
          <w:tcPr>
            <w:tcW w:w="5061" w:type="dxa"/>
          </w:tcPr>
          <w:p w14:paraId="1AB95086" w14:textId="77777777" w:rsidR="003C6FB6" w:rsidRPr="00F1796D" w:rsidRDefault="003C6FB6" w:rsidP="00006358">
            <w:pPr>
              <w:pStyle w:val="block"/>
              <w:tabs>
                <w:tab w:val="decimal" w:pos="765"/>
              </w:tabs>
              <w:spacing w:after="0" w:line="240" w:lineRule="auto"/>
              <w:ind w:left="133" w:hanging="133"/>
              <w:jc w:val="both"/>
              <w:rPr>
                <w:sz w:val="19"/>
                <w:szCs w:val="19"/>
              </w:rPr>
            </w:pPr>
          </w:p>
        </w:tc>
      </w:tr>
      <w:tr w:rsidR="009E68FA" w:rsidRPr="00F1796D" w14:paraId="0142DBEA" w14:textId="77777777" w:rsidTr="0064190F">
        <w:tc>
          <w:tcPr>
            <w:tcW w:w="2777" w:type="dxa"/>
          </w:tcPr>
          <w:p w14:paraId="5E410564" w14:textId="15BA59B6" w:rsidR="009E68FA" w:rsidRPr="00F1796D" w:rsidRDefault="009E68FA" w:rsidP="001D07BA">
            <w:pPr>
              <w:pStyle w:val="block"/>
              <w:spacing w:after="0" w:line="240" w:lineRule="auto"/>
              <w:ind w:left="156" w:hanging="156"/>
              <w:rPr>
                <w:i/>
                <w:iCs/>
                <w:sz w:val="19"/>
                <w:szCs w:val="19"/>
                <w:cs/>
                <w:lang w:bidi="th-TH"/>
              </w:rPr>
            </w:pPr>
            <w:r w:rsidRPr="00F1796D">
              <w:rPr>
                <w:b/>
                <w:bCs/>
                <w:i/>
                <w:iCs/>
                <w:sz w:val="19"/>
                <w:szCs w:val="19"/>
              </w:rPr>
              <w:t>Other related parties</w:t>
            </w:r>
          </w:p>
        </w:tc>
        <w:tc>
          <w:tcPr>
            <w:tcW w:w="1432" w:type="dxa"/>
          </w:tcPr>
          <w:p w14:paraId="7F78A7C3" w14:textId="77777777" w:rsidR="009E68FA" w:rsidRPr="005C21F9" w:rsidRDefault="009E68FA" w:rsidP="00286519">
            <w:pPr>
              <w:pStyle w:val="block"/>
              <w:tabs>
                <w:tab w:val="decimal" w:pos="765"/>
              </w:tabs>
              <w:spacing w:after="0" w:line="240" w:lineRule="auto"/>
              <w:ind w:left="0"/>
              <w:jc w:val="center"/>
              <w:rPr>
                <w:rFonts w:cstheme="minorBidi"/>
                <w:i/>
                <w:iCs/>
                <w:sz w:val="19"/>
                <w:szCs w:val="24"/>
                <w:lang w:val="en-US" w:bidi="th-TH"/>
              </w:rPr>
            </w:pPr>
          </w:p>
        </w:tc>
        <w:tc>
          <w:tcPr>
            <w:tcW w:w="5061" w:type="dxa"/>
          </w:tcPr>
          <w:p w14:paraId="52C8ED42" w14:textId="77777777" w:rsidR="009E68FA" w:rsidRPr="00F1796D" w:rsidRDefault="009E68FA" w:rsidP="00006358">
            <w:pPr>
              <w:pStyle w:val="block"/>
              <w:tabs>
                <w:tab w:val="decimal" w:pos="765"/>
              </w:tabs>
              <w:spacing w:after="0" w:line="240" w:lineRule="auto"/>
              <w:ind w:left="133" w:hanging="133"/>
              <w:jc w:val="both"/>
              <w:rPr>
                <w:i/>
                <w:iCs/>
                <w:sz w:val="19"/>
                <w:szCs w:val="19"/>
              </w:rPr>
            </w:pPr>
          </w:p>
        </w:tc>
      </w:tr>
      <w:tr w:rsidR="004728C8" w:rsidRPr="00F1796D" w14:paraId="03615515" w14:textId="77777777" w:rsidTr="0064190F">
        <w:tc>
          <w:tcPr>
            <w:tcW w:w="2777" w:type="dxa"/>
          </w:tcPr>
          <w:p w14:paraId="658BBC5B" w14:textId="6D48D0BE" w:rsidR="004728C8" w:rsidRPr="00F1796D" w:rsidRDefault="004728C8" w:rsidP="004728C8">
            <w:pPr>
              <w:pStyle w:val="block"/>
              <w:spacing w:after="0" w:line="240" w:lineRule="auto"/>
              <w:ind w:left="156" w:hanging="156"/>
              <w:rPr>
                <w:sz w:val="19"/>
                <w:szCs w:val="19"/>
              </w:rPr>
            </w:pPr>
            <w:r w:rsidRPr="00F1796D">
              <w:rPr>
                <w:sz w:val="19"/>
                <w:szCs w:val="19"/>
              </w:rPr>
              <w:t>Asian Aura Trading Co., Ltd.</w:t>
            </w:r>
          </w:p>
        </w:tc>
        <w:tc>
          <w:tcPr>
            <w:tcW w:w="1432" w:type="dxa"/>
          </w:tcPr>
          <w:p w14:paraId="3CC5D99B" w14:textId="2A763412" w:rsidR="004728C8" w:rsidRPr="00F1796D" w:rsidRDefault="004728C8" w:rsidP="004728C8">
            <w:pPr>
              <w:pStyle w:val="block"/>
              <w:tabs>
                <w:tab w:val="decimal" w:pos="765"/>
              </w:tabs>
              <w:spacing w:after="0" w:line="240" w:lineRule="auto"/>
              <w:ind w:left="0"/>
              <w:jc w:val="center"/>
              <w:rPr>
                <w:sz w:val="19"/>
                <w:szCs w:val="19"/>
              </w:rPr>
            </w:pPr>
            <w:r w:rsidRPr="00F1796D">
              <w:rPr>
                <w:sz w:val="19"/>
                <w:szCs w:val="19"/>
              </w:rPr>
              <w:t>Thailand</w:t>
            </w:r>
          </w:p>
        </w:tc>
        <w:tc>
          <w:tcPr>
            <w:tcW w:w="5061" w:type="dxa"/>
          </w:tcPr>
          <w:p w14:paraId="0D39F464" w14:textId="6D88977E"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the directors and have common directors</w:t>
            </w:r>
          </w:p>
        </w:tc>
      </w:tr>
      <w:tr w:rsidR="004728C8" w:rsidRPr="00F1796D" w14:paraId="655EBF63" w14:textId="77777777" w:rsidTr="0064190F">
        <w:tc>
          <w:tcPr>
            <w:tcW w:w="2777" w:type="dxa"/>
          </w:tcPr>
          <w:p w14:paraId="3BC369C1" w14:textId="5CF53490"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Flex-ible Plas Co., Ltd.</w:t>
            </w:r>
          </w:p>
        </w:tc>
        <w:tc>
          <w:tcPr>
            <w:tcW w:w="1432" w:type="dxa"/>
          </w:tcPr>
          <w:p w14:paraId="52BCED0D" w14:textId="124B1E3B"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34DEE0B1" w14:textId="7839C9CB" w:rsidR="004728C8" w:rsidRPr="00F1796D" w:rsidRDefault="004728C8" w:rsidP="004728C8">
            <w:pPr>
              <w:pStyle w:val="block"/>
              <w:tabs>
                <w:tab w:val="decimal" w:pos="0"/>
              </w:tabs>
              <w:spacing w:after="0" w:line="240" w:lineRule="auto"/>
              <w:ind w:left="133" w:hanging="133"/>
              <w:jc w:val="both"/>
              <w:rPr>
                <w:rFonts w:cstheme="minorBidi"/>
                <w:sz w:val="19"/>
                <w:szCs w:val="19"/>
                <w:lang w:val="en-US" w:bidi="th-TH"/>
              </w:rPr>
            </w:pPr>
            <w:r w:rsidRPr="00F1796D">
              <w:rPr>
                <w:sz w:val="19"/>
                <w:szCs w:val="19"/>
              </w:rPr>
              <w:t>Shareholding by key management, and the key management is a director.</w:t>
            </w:r>
          </w:p>
        </w:tc>
      </w:tr>
      <w:tr w:rsidR="004728C8" w:rsidRPr="00F1796D" w14:paraId="77E18970" w14:textId="77777777" w:rsidTr="0064190F">
        <w:tc>
          <w:tcPr>
            <w:tcW w:w="2777" w:type="dxa"/>
          </w:tcPr>
          <w:p w14:paraId="6CBFEDE5" w14:textId="45EE5F1D"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D Pharmacy Co., Ltd.</w:t>
            </w:r>
          </w:p>
        </w:tc>
        <w:tc>
          <w:tcPr>
            <w:tcW w:w="1432" w:type="dxa"/>
          </w:tcPr>
          <w:p w14:paraId="1A165591" w14:textId="3287A711"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65DD5A64" w14:textId="692C230F" w:rsidR="004728C8" w:rsidRPr="00F1796D" w:rsidRDefault="004728C8" w:rsidP="004728C8">
            <w:pPr>
              <w:pStyle w:val="block"/>
              <w:tabs>
                <w:tab w:val="decimal" w:pos="0"/>
              </w:tabs>
              <w:spacing w:after="0" w:line="240" w:lineRule="auto"/>
              <w:ind w:left="133" w:hanging="133"/>
              <w:jc w:val="both"/>
              <w:rPr>
                <w:rFonts w:cs="Angsana New"/>
                <w:sz w:val="19"/>
                <w:szCs w:val="19"/>
                <w:lang w:val="en-US" w:bidi="th-TH"/>
              </w:rPr>
            </w:pPr>
            <w:r w:rsidRPr="00F1796D">
              <w:rPr>
                <w:sz w:val="19"/>
                <w:szCs w:val="19"/>
              </w:rPr>
              <w:t>Shareholding by a close member of director</w:t>
            </w:r>
            <w:r w:rsidR="0093246F">
              <w:rPr>
                <w:sz w:val="19"/>
                <w:szCs w:val="19"/>
              </w:rPr>
              <w:t>’</w:t>
            </w:r>
            <w:r w:rsidRPr="00F1796D">
              <w:rPr>
                <w:sz w:val="19"/>
                <w:szCs w:val="19"/>
              </w:rPr>
              <w:t>s family, and the close member of director’s family is a director.</w:t>
            </w:r>
          </w:p>
        </w:tc>
      </w:tr>
      <w:tr w:rsidR="004728C8" w:rsidRPr="00F1796D" w14:paraId="58758A34" w14:textId="77777777" w:rsidTr="0064190F">
        <w:tc>
          <w:tcPr>
            <w:tcW w:w="2777" w:type="dxa"/>
          </w:tcPr>
          <w:p w14:paraId="0493E262" w14:textId="28BA8171"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Mith-Mitree Medical Co., Ltd.</w:t>
            </w:r>
          </w:p>
        </w:tc>
        <w:tc>
          <w:tcPr>
            <w:tcW w:w="1432" w:type="dxa"/>
          </w:tcPr>
          <w:p w14:paraId="386084DF" w14:textId="5D4B46B2" w:rsidR="004728C8" w:rsidRPr="00F1796D" w:rsidRDefault="004728C8" w:rsidP="004728C8">
            <w:pPr>
              <w:pStyle w:val="block"/>
              <w:tabs>
                <w:tab w:val="decimal" w:pos="765"/>
              </w:tabs>
              <w:spacing w:after="0" w:line="240" w:lineRule="auto"/>
              <w:ind w:left="0"/>
              <w:jc w:val="center"/>
              <w:rPr>
                <w:rFonts w:cstheme="minorBidi"/>
                <w:sz w:val="19"/>
                <w:szCs w:val="19"/>
                <w:cs/>
                <w:lang w:val="en-US" w:bidi="th-TH"/>
              </w:rPr>
            </w:pPr>
            <w:r w:rsidRPr="00F1796D">
              <w:rPr>
                <w:sz w:val="19"/>
                <w:szCs w:val="19"/>
                <w:lang w:val="en-US"/>
              </w:rPr>
              <w:t>Thailand</w:t>
            </w:r>
          </w:p>
        </w:tc>
        <w:tc>
          <w:tcPr>
            <w:tcW w:w="5061" w:type="dxa"/>
          </w:tcPr>
          <w:p w14:paraId="69D62C7C" w14:textId="63DA2CA9"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Common director</w:t>
            </w:r>
          </w:p>
        </w:tc>
      </w:tr>
      <w:tr w:rsidR="004728C8" w:rsidRPr="00F1796D" w14:paraId="3401B1A2" w14:textId="77777777" w:rsidTr="0064190F">
        <w:tc>
          <w:tcPr>
            <w:tcW w:w="2777" w:type="dxa"/>
          </w:tcPr>
          <w:p w14:paraId="5A5D31E8" w14:textId="64C3BD77"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Easy Pack Product Co., Ltd.</w:t>
            </w:r>
          </w:p>
        </w:tc>
        <w:tc>
          <w:tcPr>
            <w:tcW w:w="1432" w:type="dxa"/>
          </w:tcPr>
          <w:p w14:paraId="4450655A" w14:textId="00802328"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5B4CFFE4" w14:textId="0B840A72"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a close member of key management</w:t>
            </w:r>
            <w:r w:rsidR="0093246F">
              <w:rPr>
                <w:sz w:val="19"/>
                <w:szCs w:val="19"/>
              </w:rPr>
              <w:t>’</w:t>
            </w:r>
            <w:r w:rsidRPr="00F1796D">
              <w:rPr>
                <w:sz w:val="19"/>
                <w:szCs w:val="19"/>
              </w:rPr>
              <w:t>s family, and the close member of key management</w:t>
            </w:r>
            <w:r w:rsidRPr="00F1796D">
              <w:rPr>
                <w:sz w:val="19"/>
                <w:szCs w:val="19"/>
                <w:lang w:val="en-US"/>
              </w:rPr>
              <w:t>’s</w:t>
            </w:r>
            <w:r w:rsidRPr="00F1796D">
              <w:rPr>
                <w:sz w:val="19"/>
                <w:szCs w:val="19"/>
              </w:rPr>
              <w:t xml:space="preserve"> family </w:t>
            </w:r>
            <w:r w:rsidR="008E1294">
              <w:rPr>
                <w:rFonts w:cstheme="minorBidi"/>
                <w:sz w:val="19"/>
                <w:szCs w:val="24"/>
                <w:cs/>
                <w:lang w:bidi="th-TH"/>
              </w:rPr>
              <w:br/>
            </w:r>
            <w:r w:rsidRPr="00F1796D">
              <w:rPr>
                <w:sz w:val="19"/>
                <w:szCs w:val="19"/>
              </w:rPr>
              <w:t>is a director.</w:t>
            </w:r>
          </w:p>
        </w:tc>
      </w:tr>
      <w:tr w:rsidR="004728C8" w:rsidRPr="00F1796D" w14:paraId="6761FFDA" w14:textId="77777777" w:rsidTr="0064190F">
        <w:tc>
          <w:tcPr>
            <w:tcW w:w="2777" w:type="dxa"/>
          </w:tcPr>
          <w:p w14:paraId="7ACED549" w14:textId="5C5D267C"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SG Corporation Co., Ltd.</w:t>
            </w:r>
          </w:p>
        </w:tc>
        <w:tc>
          <w:tcPr>
            <w:tcW w:w="1432" w:type="dxa"/>
          </w:tcPr>
          <w:p w14:paraId="6BD951DF" w14:textId="4B875E48" w:rsidR="004728C8" w:rsidRPr="00F1796D" w:rsidRDefault="004728C8" w:rsidP="004728C8">
            <w:pPr>
              <w:pStyle w:val="block"/>
              <w:tabs>
                <w:tab w:val="decimal" w:pos="765"/>
              </w:tabs>
              <w:spacing w:after="0" w:line="240" w:lineRule="auto"/>
              <w:ind w:left="0"/>
              <w:jc w:val="center"/>
              <w:rPr>
                <w:sz w:val="19"/>
                <w:szCs w:val="19"/>
                <w:lang w:val="en-US"/>
              </w:rPr>
            </w:pPr>
            <w:r w:rsidRPr="00F1796D">
              <w:rPr>
                <w:sz w:val="19"/>
                <w:szCs w:val="19"/>
                <w:lang w:val="en-US"/>
              </w:rPr>
              <w:t>Thailand</w:t>
            </w:r>
          </w:p>
        </w:tc>
        <w:tc>
          <w:tcPr>
            <w:tcW w:w="5061" w:type="dxa"/>
          </w:tcPr>
          <w:p w14:paraId="0B26B7B3" w14:textId="05725A2A"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close members of key management</w:t>
            </w:r>
            <w:r w:rsidR="0093246F">
              <w:rPr>
                <w:sz w:val="19"/>
                <w:szCs w:val="19"/>
              </w:rPr>
              <w:t>’</w:t>
            </w:r>
            <w:r w:rsidRPr="00F1796D">
              <w:rPr>
                <w:sz w:val="19"/>
                <w:szCs w:val="19"/>
              </w:rPr>
              <w:t>s family, and the close members of key management’s family are directors.</w:t>
            </w:r>
          </w:p>
        </w:tc>
      </w:tr>
      <w:tr w:rsidR="004728C8" w:rsidRPr="00F1796D" w14:paraId="0025090D" w14:textId="77777777" w:rsidTr="0064190F">
        <w:tc>
          <w:tcPr>
            <w:tcW w:w="2777" w:type="dxa"/>
          </w:tcPr>
          <w:p w14:paraId="4E09186B" w14:textId="71E466AC" w:rsidR="004728C8" w:rsidRPr="00F1796D" w:rsidRDefault="004728C8" w:rsidP="004728C8">
            <w:pPr>
              <w:pStyle w:val="block"/>
              <w:spacing w:after="0" w:line="240" w:lineRule="auto"/>
              <w:ind w:left="156" w:hanging="156"/>
              <w:rPr>
                <w:sz w:val="19"/>
                <w:szCs w:val="19"/>
                <w:lang w:val="en-US" w:bidi="th-TH"/>
              </w:rPr>
            </w:pPr>
            <w:r w:rsidRPr="00F1796D">
              <w:rPr>
                <w:sz w:val="19"/>
                <w:szCs w:val="19"/>
                <w:lang w:val="en-US" w:bidi="th-TH"/>
              </w:rPr>
              <w:t xml:space="preserve">Pharmaceutical Siri </w:t>
            </w:r>
            <w:r w:rsidRPr="00F1796D">
              <w:rPr>
                <w:sz w:val="19"/>
                <w:szCs w:val="19"/>
                <w:lang w:val="en-US" w:bidi="th-TH"/>
              </w:rPr>
              <w:br/>
              <w:t>Chalern Co., Ltd.</w:t>
            </w:r>
          </w:p>
        </w:tc>
        <w:tc>
          <w:tcPr>
            <w:tcW w:w="1432" w:type="dxa"/>
          </w:tcPr>
          <w:p w14:paraId="4DFA8EDF" w14:textId="5AE752C8" w:rsidR="004728C8" w:rsidRPr="00F1796D" w:rsidRDefault="004728C8" w:rsidP="004728C8">
            <w:pPr>
              <w:pStyle w:val="block"/>
              <w:tabs>
                <w:tab w:val="decimal" w:pos="423"/>
              </w:tabs>
              <w:spacing w:after="0" w:line="240" w:lineRule="auto"/>
              <w:ind w:left="0"/>
              <w:jc w:val="center"/>
              <w:rPr>
                <w:rFonts w:cstheme="minorBidi"/>
                <w:sz w:val="19"/>
                <w:szCs w:val="19"/>
                <w:cs/>
                <w:lang w:val="en-US" w:bidi="th-TH"/>
              </w:rPr>
            </w:pPr>
            <w:r w:rsidRPr="00F1796D">
              <w:rPr>
                <w:sz w:val="19"/>
                <w:szCs w:val="19"/>
              </w:rPr>
              <w:t>Laos</w:t>
            </w:r>
          </w:p>
        </w:tc>
        <w:tc>
          <w:tcPr>
            <w:tcW w:w="5061" w:type="dxa"/>
          </w:tcPr>
          <w:p w14:paraId="2047DE3A" w14:textId="64600257" w:rsidR="004728C8" w:rsidRPr="00F1796D" w:rsidRDefault="004728C8" w:rsidP="004728C8">
            <w:pPr>
              <w:pStyle w:val="block"/>
              <w:tabs>
                <w:tab w:val="decimal" w:pos="0"/>
              </w:tabs>
              <w:spacing w:after="0" w:line="240" w:lineRule="auto"/>
              <w:ind w:left="133" w:hanging="133"/>
              <w:jc w:val="both"/>
              <w:rPr>
                <w:sz w:val="19"/>
                <w:szCs w:val="19"/>
              </w:rPr>
            </w:pPr>
            <w:r w:rsidRPr="00F1796D">
              <w:rPr>
                <w:sz w:val="19"/>
                <w:szCs w:val="19"/>
              </w:rPr>
              <w:t>Shareholding by close members of key management</w:t>
            </w:r>
            <w:r w:rsidR="005B689C">
              <w:rPr>
                <w:sz w:val="19"/>
                <w:szCs w:val="19"/>
              </w:rPr>
              <w:t>’</w:t>
            </w:r>
            <w:r w:rsidRPr="00F1796D">
              <w:rPr>
                <w:sz w:val="19"/>
                <w:szCs w:val="19"/>
              </w:rPr>
              <w:t>s family</w:t>
            </w:r>
          </w:p>
        </w:tc>
      </w:tr>
    </w:tbl>
    <w:p w14:paraId="40F2B282" w14:textId="77777777" w:rsidR="00464ECF" w:rsidRPr="00F1796D" w:rsidRDefault="00464ECF" w:rsidP="00006358">
      <w:pPr>
        <w:spacing w:line="240" w:lineRule="auto"/>
        <w:ind w:left="540"/>
        <w:jc w:val="both"/>
        <w:rPr>
          <w:color w:val="0000FF"/>
          <w:sz w:val="19"/>
          <w:szCs w:val="19"/>
        </w:rPr>
      </w:pPr>
    </w:p>
    <w:p w14:paraId="42148A25" w14:textId="77777777" w:rsidR="00A36E2B" w:rsidRPr="00F1796D" w:rsidRDefault="00A36E2B">
      <w:pPr>
        <w:rPr>
          <w:sz w:val="21"/>
          <w:szCs w:val="21"/>
        </w:rPr>
      </w:pPr>
      <w:r w:rsidRPr="00F1796D">
        <w:rPr>
          <w:sz w:val="21"/>
          <w:szCs w:val="21"/>
        </w:rPr>
        <w:br w:type="page"/>
      </w:r>
    </w:p>
    <w:tbl>
      <w:tblPr>
        <w:tblW w:w="9270"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170"/>
        <w:gridCol w:w="180"/>
        <w:gridCol w:w="1080"/>
      </w:tblGrid>
      <w:tr w:rsidR="00985DF9" w:rsidRPr="00F1796D" w14:paraId="66EDE98F" w14:textId="77777777" w:rsidTr="007B5126">
        <w:trPr>
          <w:cantSplit/>
          <w:tblHeader/>
        </w:trPr>
        <w:tc>
          <w:tcPr>
            <w:tcW w:w="4230" w:type="dxa"/>
            <w:shd w:val="clear" w:color="auto" w:fill="auto"/>
            <w:vAlign w:val="bottom"/>
          </w:tcPr>
          <w:p w14:paraId="793A7FE9" w14:textId="1780C50F" w:rsidR="00985DF9" w:rsidRPr="00F1796D" w:rsidRDefault="00C87DE4" w:rsidP="007B5126">
            <w:pPr>
              <w:spacing w:line="240" w:lineRule="auto"/>
              <w:ind w:right="-108" w:firstLine="10"/>
              <w:rPr>
                <w:b/>
                <w:bCs/>
                <w:i/>
                <w:iCs/>
                <w:sz w:val="19"/>
                <w:szCs w:val="19"/>
              </w:rPr>
            </w:pPr>
            <w:r w:rsidRPr="00F1796D">
              <w:rPr>
                <w:b/>
                <w:bCs/>
                <w:i/>
                <w:iCs/>
                <w:sz w:val="19"/>
                <w:szCs w:val="19"/>
              </w:rPr>
              <w:lastRenderedPageBreak/>
              <w:t>Significant transactions with related parties</w:t>
            </w:r>
          </w:p>
        </w:tc>
        <w:tc>
          <w:tcPr>
            <w:tcW w:w="2430" w:type="dxa"/>
            <w:gridSpan w:val="3"/>
          </w:tcPr>
          <w:p w14:paraId="5449FCEA" w14:textId="77777777" w:rsidR="00985DF9" w:rsidRPr="00F1796D" w:rsidRDefault="00985DF9" w:rsidP="00006358">
            <w:pPr>
              <w:pStyle w:val="acctmergecolhdg"/>
              <w:spacing w:line="240" w:lineRule="auto"/>
              <w:rPr>
                <w:sz w:val="19"/>
                <w:szCs w:val="19"/>
              </w:rPr>
            </w:pPr>
            <w:r w:rsidRPr="00F1796D">
              <w:rPr>
                <w:sz w:val="19"/>
                <w:szCs w:val="19"/>
              </w:rPr>
              <w:t xml:space="preserve">Consolidated </w:t>
            </w:r>
          </w:p>
          <w:p w14:paraId="35786CCF" w14:textId="7C9B1C44"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c>
          <w:tcPr>
            <w:tcW w:w="180" w:type="dxa"/>
          </w:tcPr>
          <w:p w14:paraId="67F305D5" w14:textId="77777777" w:rsidR="00985DF9" w:rsidRPr="00F1796D" w:rsidRDefault="00985DF9" w:rsidP="00006358">
            <w:pPr>
              <w:pStyle w:val="acctmergecolhdg"/>
              <w:spacing w:line="240" w:lineRule="auto"/>
              <w:rPr>
                <w:sz w:val="19"/>
                <w:szCs w:val="19"/>
              </w:rPr>
            </w:pPr>
          </w:p>
        </w:tc>
        <w:tc>
          <w:tcPr>
            <w:tcW w:w="2430" w:type="dxa"/>
            <w:gridSpan w:val="3"/>
          </w:tcPr>
          <w:p w14:paraId="7133A4E7" w14:textId="77777777" w:rsidR="00985DF9" w:rsidRPr="00F1796D" w:rsidRDefault="00985DF9" w:rsidP="00006358">
            <w:pPr>
              <w:pStyle w:val="acctmergecolhdg"/>
              <w:spacing w:line="240" w:lineRule="auto"/>
              <w:rPr>
                <w:sz w:val="19"/>
                <w:szCs w:val="19"/>
              </w:rPr>
            </w:pPr>
            <w:r w:rsidRPr="00F1796D">
              <w:rPr>
                <w:sz w:val="19"/>
                <w:szCs w:val="19"/>
              </w:rPr>
              <w:t xml:space="preserve">Separate </w:t>
            </w:r>
          </w:p>
          <w:p w14:paraId="654A1AAA" w14:textId="7E4ECF39"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r>
      <w:tr w:rsidR="00DC0112" w:rsidRPr="00F1796D" w14:paraId="1AFD0C95" w14:textId="77777777" w:rsidTr="00E27678">
        <w:trPr>
          <w:cantSplit/>
          <w:tblHeader/>
        </w:trPr>
        <w:tc>
          <w:tcPr>
            <w:tcW w:w="4230" w:type="dxa"/>
          </w:tcPr>
          <w:p w14:paraId="5026122D" w14:textId="154117F4" w:rsidR="00DC0112" w:rsidRPr="00F1796D" w:rsidRDefault="005C7A94" w:rsidP="00DC0112">
            <w:pPr>
              <w:pStyle w:val="acctfourfigures"/>
              <w:spacing w:line="240" w:lineRule="auto"/>
              <w:rPr>
                <w:b/>
                <w:bCs/>
                <w:i/>
                <w:iCs/>
                <w:sz w:val="19"/>
                <w:szCs w:val="19"/>
                <w:lang w:val="en-US" w:bidi="th-TH"/>
              </w:rPr>
            </w:pPr>
            <w:r w:rsidRPr="00F1796D">
              <w:rPr>
                <w:b/>
                <w:bCs/>
                <w:i/>
                <w:iCs/>
                <w:sz w:val="19"/>
                <w:szCs w:val="19"/>
              </w:rPr>
              <w:t>Three</w:t>
            </w:r>
            <w:r w:rsidR="00DC0112" w:rsidRPr="00F1796D">
              <w:rPr>
                <w:b/>
                <w:bCs/>
                <w:i/>
                <w:iCs/>
                <w:sz w:val="19"/>
                <w:szCs w:val="19"/>
              </w:rPr>
              <w:t xml:space="preserve">-month period ended </w:t>
            </w:r>
            <w:r w:rsidR="00E224CA" w:rsidRPr="00F1796D">
              <w:rPr>
                <w:b/>
                <w:bCs/>
                <w:i/>
                <w:iCs/>
                <w:sz w:val="19"/>
                <w:szCs w:val="19"/>
                <w:lang w:val="en-US"/>
              </w:rPr>
              <w:t>3</w:t>
            </w:r>
            <w:r w:rsidR="001258E1">
              <w:rPr>
                <w:b/>
                <w:bCs/>
                <w:i/>
                <w:iCs/>
                <w:sz w:val="19"/>
                <w:szCs w:val="19"/>
                <w:lang w:val="en-US"/>
              </w:rPr>
              <w:t>1</w:t>
            </w:r>
            <w:r w:rsidR="00B32B3F" w:rsidRPr="00F1796D">
              <w:rPr>
                <w:b/>
                <w:bCs/>
                <w:i/>
                <w:iCs/>
                <w:sz w:val="19"/>
                <w:szCs w:val="19"/>
                <w:lang w:val="en-US"/>
              </w:rPr>
              <w:t xml:space="preserve"> </w:t>
            </w:r>
            <w:r w:rsidR="001258E1">
              <w:rPr>
                <w:b/>
                <w:bCs/>
                <w:i/>
                <w:iCs/>
                <w:sz w:val="19"/>
                <w:szCs w:val="19"/>
                <w:lang w:val="en-US"/>
              </w:rPr>
              <w:t>March</w:t>
            </w:r>
          </w:p>
        </w:tc>
        <w:tc>
          <w:tcPr>
            <w:tcW w:w="1170" w:type="dxa"/>
          </w:tcPr>
          <w:p w14:paraId="5F943285" w14:textId="3230BE90" w:rsidR="00DC0112" w:rsidRPr="00F1796D" w:rsidRDefault="00E224CA" w:rsidP="00DC0112">
            <w:pPr>
              <w:pStyle w:val="acctmergecolhdg"/>
              <w:spacing w:line="240" w:lineRule="auto"/>
              <w:rPr>
                <w:b w:val="0"/>
                <w:bCs/>
                <w:sz w:val="19"/>
                <w:szCs w:val="19"/>
              </w:rPr>
            </w:pPr>
            <w:r w:rsidRPr="00F1796D">
              <w:rPr>
                <w:b w:val="0"/>
                <w:bCs/>
                <w:sz w:val="19"/>
                <w:szCs w:val="19"/>
                <w:lang w:val="en-US"/>
              </w:rPr>
              <w:t>202</w:t>
            </w:r>
            <w:r w:rsidR="001258E1">
              <w:rPr>
                <w:b w:val="0"/>
                <w:bCs/>
                <w:sz w:val="19"/>
                <w:szCs w:val="19"/>
                <w:lang w:val="en-US"/>
              </w:rPr>
              <w:t>5</w:t>
            </w:r>
          </w:p>
        </w:tc>
        <w:tc>
          <w:tcPr>
            <w:tcW w:w="180" w:type="dxa"/>
          </w:tcPr>
          <w:p w14:paraId="536300EA" w14:textId="77777777" w:rsidR="00DC0112" w:rsidRPr="00F1796D" w:rsidRDefault="00DC0112" w:rsidP="00DC0112">
            <w:pPr>
              <w:pStyle w:val="acctmergecolhdg"/>
              <w:spacing w:line="240" w:lineRule="auto"/>
              <w:rPr>
                <w:b w:val="0"/>
                <w:bCs/>
                <w:sz w:val="19"/>
                <w:szCs w:val="19"/>
              </w:rPr>
            </w:pPr>
          </w:p>
        </w:tc>
        <w:tc>
          <w:tcPr>
            <w:tcW w:w="1080" w:type="dxa"/>
          </w:tcPr>
          <w:p w14:paraId="182700BB" w14:textId="3A2605D3" w:rsidR="00DC0112" w:rsidRPr="00F1796D" w:rsidRDefault="00E224CA" w:rsidP="00DC0112">
            <w:pPr>
              <w:pStyle w:val="acctmergecolhdg"/>
              <w:spacing w:line="240" w:lineRule="auto"/>
              <w:rPr>
                <w:b w:val="0"/>
                <w:bCs/>
                <w:sz w:val="19"/>
                <w:szCs w:val="19"/>
              </w:rPr>
            </w:pPr>
            <w:r w:rsidRPr="00F1796D">
              <w:rPr>
                <w:b w:val="0"/>
                <w:bCs/>
                <w:sz w:val="19"/>
                <w:szCs w:val="19"/>
                <w:lang w:val="en-US"/>
              </w:rPr>
              <w:t>202</w:t>
            </w:r>
            <w:r w:rsidR="001258E1">
              <w:rPr>
                <w:b w:val="0"/>
                <w:bCs/>
                <w:sz w:val="19"/>
                <w:szCs w:val="19"/>
                <w:lang w:val="en-US"/>
              </w:rPr>
              <w:t>4</w:t>
            </w:r>
          </w:p>
        </w:tc>
        <w:tc>
          <w:tcPr>
            <w:tcW w:w="180" w:type="dxa"/>
          </w:tcPr>
          <w:p w14:paraId="2B53B2BE" w14:textId="77777777" w:rsidR="00DC0112" w:rsidRPr="00F1796D" w:rsidRDefault="00DC0112" w:rsidP="00DC0112">
            <w:pPr>
              <w:pStyle w:val="acctmergecolhdg"/>
              <w:spacing w:line="240" w:lineRule="auto"/>
              <w:rPr>
                <w:b w:val="0"/>
                <w:bCs/>
                <w:sz w:val="19"/>
                <w:szCs w:val="19"/>
              </w:rPr>
            </w:pPr>
          </w:p>
        </w:tc>
        <w:tc>
          <w:tcPr>
            <w:tcW w:w="1170" w:type="dxa"/>
          </w:tcPr>
          <w:p w14:paraId="44FCEE54" w14:textId="04C564F0" w:rsidR="00DC0112" w:rsidRPr="00F1796D" w:rsidRDefault="00E224CA" w:rsidP="00DC0112">
            <w:pPr>
              <w:pStyle w:val="acctmergecolhdg"/>
              <w:spacing w:line="240" w:lineRule="auto"/>
              <w:rPr>
                <w:b w:val="0"/>
                <w:bCs/>
                <w:sz w:val="19"/>
                <w:szCs w:val="19"/>
              </w:rPr>
            </w:pPr>
            <w:r w:rsidRPr="00F1796D">
              <w:rPr>
                <w:b w:val="0"/>
                <w:bCs/>
                <w:sz w:val="19"/>
                <w:szCs w:val="19"/>
                <w:lang w:val="en-US"/>
              </w:rPr>
              <w:t>202</w:t>
            </w:r>
            <w:r w:rsidR="001258E1">
              <w:rPr>
                <w:b w:val="0"/>
                <w:bCs/>
                <w:sz w:val="19"/>
                <w:szCs w:val="19"/>
                <w:lang w:val="en-US"/>
              </w:rPr>
              <w:t>5</w:t>
            </w:r>
          </w:p>
        </w:tc>
        <w:tc>
          <w:tcPr>
            <w:tcW w:w="180" w:type="dxa"/>
          </w:tcPr>
          <w:p w14:paraId="364FD50C" w14:textId="77777777" w:rsidR="00DC0112" w:rsidRPr="00F1796D" w:rsidRDefault="00DC0112" w:rsidP="00DC0112">
            <w:pPr>
              <w:pStyle w:val="acctmergecolhdg"/>
              <w:spacing w:line="240" w:lineRule="auto"/>
              <w:rPr>
                <w:b w:val="0"/>
                <w:bCs/>
                <w:sz w:val="19"/>
                <w:szCs w:val="19"/>
              </w:rPr>
            </w:pPr>
          </w:p>
        </w:tc>
        <w:tc>
          <w:tcPr>
            <w:tcW w:w="1080" w:type="dxa"/>
          </w:tcPr>
          <w:p w14:paraId="2FAD009B" w14:textId="4A89554F" w:rsidR="00DC0112" w:rsidRPr="00F1796D" w:rsidRDefault="00E224CA" w:rsidP="00DC0112">
            <w:pPr>
              <w:pStyle w:val="acctmergecolhdg"/>
              <w:spacing w:line="240" w:lineRule="auto"/>
              <w:rPr>
                <w:b w:val="0"/>
                <w:bCs/>
                <w:sz w:val="19"/>
                <w:szCs w:val="19"/>
                <w:lang w:bidi="th-TH"/>
              </w:rPr>
            </w:pPr>
            <w:r w:rsidRPr="00F1796D">
              <w:rPr>
                <w:b w:val="0"/>
                <w:bCs/>
                <w:sz w:val="19"/>
                <w:szCs w:val="19"/>
                <w:lang w:val="en-US"/>
              </w:rPr>
              <w:t>202</w:t>
            </w:r>
            <w:r w:rsidR="001258E1">
              <w:rPr>
                <w:b w:val="0"/>
                <w:bCs/>
                <w:sz w:val="19"/>
                <w:szCs w:val="19"/>
                <w:lang w:val="en-US"/>
              </w:rPr>
              <w:t>4</w:t>
            </w:r>
          </w:p>
        </w:tc>
      </w:tr>
      <w:tr w:rsidR="00985DF9" w:rsidRPr="00F1796D" w14:paraId="2B12ABDD" w14:textId="77777777" w:rsidTr="007B5126">
        <w:trPr>
          <w:cantSplit/>
          <w:tblHeader/>
        </w:trPr>
        <w:tc>
          <w:tcPr>
            <w:tcW w:w="4230" w:type="dxa"/>
          </w:tcPr>
          <w:p w14:paraId="78D87489" w14:textId="1A220369" w:rsidR="00985DF9" w:rsidRPr="00F1796D" w:rsidRDefault="00985DF9" w:rsidP="00006358">
            <w:pPr>
              <w:spacing w:line="240" w:lineRule="auto"/>
              <w:rPr>
                <w:b/>
                <w:bCs/>
                <w:i/>
                <w:iCs/>
                <w:sz w:val="19"/>
                <w:szCs w:val="19"/>
              </w:rPr>
            </w:pPr>
          </w:p>
        </w:tc>
        <w:tc>
          <w:tcPr>
            <w:tcW w:w="5040" w:type="dxa"/>
            <w:gridSpan w:val="7"/>
          </w:tcPr>
          <w:p w14:paraId="22FBA5C1" w14:textId="46D3425E" w:rsidR="00985DF9" w:rsidRPr="00F1796D" w:rsidRDefault="00985DF9" w:rsidP="00006358">
            <w:pPr>
              <w:pStyle w:val="acctfourfigures"/>
              <w:spacing w:line="240" w:lineRule="auto"/>
              <w:jc w:val="center"/>
              <w:rPr>
                <w:i/>
                <w:iCs/>
                <w:sz w:val="19"/>
                <w:szCs w:val="19"/>
              </w:rPr>
            </w:pPr>
            <w:r w:rsidRPr="00F1796D">
              <w:rPr>
                <w:i/>
                <w:iCs/>
                <w:sz w:val="19"/>
                <w:szCs w:val="19"/>
              </w:rPr>
              <w:t xml:space="preserve">(in </w:t>
            </w:r>
            <w:r w:rsidR="001920D8" w:rsidRPr="00F1796D">
              <w:rPr>
                <w:i/>
                <w:iCs/>
                <w:sz w:val="19"/>
                <w:szCs w:val="19"/>
              </w:rPr>
              <w:t xml:space="preserve">thousand </w:t>
            </w:r>
            <w:r w:rsidRPr="00F1796D">
              <w:rPr>
                <w:i/>
                <w:iCs/>
                <w:sz w:val="19"/>
                <w:szCs w:val="19"/>
              </w:rPr>
              <w:t>Baht)</w:t>
            </w:r>
          </w:p>
        </w:tc>
      </w:tr>
      <w:tr w:rsidR="005079F8" w:rsidRPr="00F1796D" w14:paraId="727BFF8B" w14:textId="77777777" w:rsidTr="00E27678">
        <w:trPr>
          <w:cantSplit/>
        </w:trPr>
        <w:tc>
          <w:tcPr>
            <w:tcW w:w="4230" w:type="dxa"/>
          </w:tcPr>
          <w:p w14:paraId="2852C599" w14:textId="77777777" w:rsidR="005079F8" w:rsidRPr="00F1796D" w:rsidRDefault="005079F8" w:rsidP="00006358">
            <w:pPr>
              <w:spacing w:line="240" w:lineRule="auto"/>
              <w:rPr>
                <w:b/>
                <w:bCs/>
                <w:sz w:val="19"/>
                <w:szCs w:val="19"/>
              </w:rPr>
            </w:pPr>
            <w:r w:rsidRPr="00F1796D">
              <w:rPr>
                <w:b/>
                <w:bCs/>
                <w:sz w:val="19"/>
                <w:szCs w:val="19"/>
              </w:rPr>
              <w:t>Subsidiaries</w:t>
            </w:r>
          </w:p>
        </w:tc>
        <w:tc>
          <w:tcPr>
            <w:tcW w:w="1170" w:type="dxa"/>
          </w:tcPr>
          <w:p w14:paraId="0A7356ED" w14:textId="77777777" w:rsidR="005079F8" w:rsidRPr="00F1796D" w:rsidRDefault="005079F8" w:rsidP="00006358">
            <w:pPr>
              <w:pStyle w:val="acctfourfigures"/>
              <w:tabs>
                <w:tab w:val="clear" w:pos="765"/>
                <w:tab w:val="decimal" w:pos="1004"/>
              </w:tabs>
              <w:spacing w:line="240" w:lineRule="auto"/>
              <w:ind w:right="11"/>
              <w:rPr>
                <w:sz w:val="19"/>
                <w:szCs w:val="19"/>
              </w:rPr>
            </w:pPr>
          </w:p>
        </w:tc>
        <w:tc>
          <w:tcPr>
            <w:tcW w:w="180" w:type="dxa"/>
          </w:tcPr>
          <w:p w14:paraId="05DA7B7F" w14:textId="77777777" w:rsidR="005079F8" w:rsidRPr="00F1796D" w:rsidRDefault="005079F8" w:rsidP="00006358">
            <w:pPr>
              <w:pStyle w:val="acctfourfigures"/>
              <w:tabs>
                <w:tab w:val="clear" w:pos="765"/>
                <w:tab w:val="decimal" w:pos="911"/>
              </w:tabs>
              <w:spacing w:line="240" w:lineRule="auto"/>
              <w:rPr>
                <w:sz w:val="19"/>
                <w:szCs w:val="19"/>
              </w:rPr>
            </w:pPr>
          </w:p>
        </w:tc>
        <w:tc>
          <w:tcPr>
            <w:tcW w:w="1080" w:type="dxa"/>
          </w:tcPr>
          <w:p w14:paraId="29C06FDC" w14:textId="77777777" w:rsidR="005079F8" w:rsidRPr="00F1796D" w:rsidRDefault="005079F8" w:rsidP="00006358">
            <w:pPr>
              <w:pStyle w:val="acctfourfigures"/>
              <w:tabs>
                <w:tab w:val="clear" w:pos="765"/>
                <w:tab w:val="decimal" w:pos="911"/>
              </w:tabs>
              <w:spacing w:line="240" w:lineRule="auto"/>
              <w:ind w:right="11"/>
              <w:rPr>
                <w:sz w:val="19"/>
                <w:szCs w:val="19"/>
              </w:rPr>
            </w:pPr>
          </w:p>
        </w:tc>
        <w:tc>
          <w:tcPr>
            <w:tcW w:w="180" w:type="dxa"/>
          </w:tcPr>
          <w:p w14:paraId="569011A7" w14:textId="77777777" w:rsidR="005079F8" w:rsidRPr="00F1796D" w:rsidRDefault="005079F8" w:rsidP="00006358">
            <w:pPr>
              <w:pStyle w:val="acctfourfigures"/>
              <w:tabs>
                <w:tab w:val="clear" w:pos="765"/>
                <w:tab w:val="decimal" w:pos="911"/>
              </w:tabs>
              <w:spacing w:line="240" w:lineRule="auto"/>
              <w:rPr>
                <w:sz w:val="19"/>
                <w:szCs w:val="19"/>
              </w:rPr>
            </w:pPr>
          </w:p>
        </w:tc>
        <w:tc>
          <w:tcPr>
            <w:tcW w:w="1170" w:type="dxa"/>
          </w:tcPr>
          <w:p w14:paraId="70021F7D" w14:textId="4C614399" w:rsidR="005079F8" w:rsidRPr="00F1796D" w:rsidRDefault="005079F8" w:rsidP="00006358">
            <w:pPr>
              <w:pStyle w:val="acctfourfigures"/>
              <w:tabs>
                <w:tab w:val="clear" w:pos="765"/>
                <w:tab w:val="decimal" w:pos="997"/>
              </w:tabs>
              <w:spacing w:line="240" w:lineRule="auto"/>
              <w:ind w:right="11"/>
              <w:rPr>
                <w:sz w:val="19"/>
                <w:szCs w:val="19"/>
              </w:rPr>
            </w:pPr>
          </w:p>
        </w:tc>
        <w:tc>
          <w:tcPr>
            <w:tcW w:w="180" w:type="dxa"/>
          </w:tcPr>
          <w:p w14:paraId="1C7EE6DD" w14:textId="77777777" w:rsidR="005079F8" w:rsidRPr="00F1796D" w:rsidRDefault="005079F8" w:rsidP="00006358">
            <w:pPr>
              <w:pStyle w:val="acctfourfigures"/>
              <w:tabs>
                <w:tab w:val="clear" w:pos="765"/>
                <w:tab w:val="decimal" w:pos="911"/>
              </w:tabs>
              <w:spacing w:line="240" w:lineRule="auto"/>
              <w:rPr>
                <w:sz w:val="19"/>
                <w:szCs w:val="19"/>
              </w:rPr>
            </w:pPr>
          </w:p>
        </w:tc>
        <w:tc>
          <w:tcPr>
            <w:tcW w:w="1080" w:type="dxa"/>
          </w:tcPr>
          <w:p w14:paraId="4B6B67DA" w14:textId="77777777" w:rsidR="005079F8" w:rsidRPr="00F1796D" w:rsidRDefault="005079F8" w:rsidP="00006358">
            <w:pPr>
              <w:pStyle w:val="acctfourfigures"/>
              <w:tabs>
                <w:tab w:val="clear" w:pos="765"/>
                <w:tab w:val="decimal" w:pos="911"/>
              </w:tabs>
              <w:spacing w:line="240" w:lineRule="auto"/>
              <w:ind w:right="11"/>
              <w:rPr>
                <w:sz w:val="19"/>
                <w:szCs w:val="19"/>
              </w:rPr>
            </w:pPr>
          </w:p>
        </w:tc>
      </w:tr>
      <w:tr w:rsidR="001258E1" w:rsidRPr="00F1796D" w14:paraId="1F2B79E9" w14:textId="77777777" w:rsidTr="00E27678">
        <w:trPr>
          <w:cantSplit/>
        </w:trPr>
        <w:tc>
          <w:tcPr>
            <w:tcW w:w="4230" w:type="dxa"/>
          </w:tcPr>
          <w:p w14:paraId="57869718" w14:textId="50389F50" w:rsidR="001258E1" w:rsidRPr="00F1796D" w:rsidRDefault="001258E1" w:rsidP="001258E1">
            <w:pPr>
              <w:spacing w:line="240" w:lineRule="auto"/>
              <w:rPr>
                <w:b/>
                <w:bCs/>
                <w:sz w:val="19"/>
                <w:szCs w:val="19"/>
              </w:rPr>
            </w:pPr>
            <w:r w:rsidRPr="00F1796D">
              <w:rPr>
                <w:sz w:val="19"/>
                <w:szCs w:val="19"/>
                <w:lang w:val="en-US" w:bidi="th-TH"/>
              </w:rPr>
              <w:t>Sales</w:t>
            </w:r>
            <w:r w:rsidRPr="00F1796D">
              <w:rPr>
                <w:sz w:val="19"/>
                <w:szCs w:val="19"/>
              </w:rPr>
              <w:t xml:space="preserve"> of goods</w:t>
            </w:r>
          </w:p>
        </w:tc>
        <w:tc>
          <w:tcPr>
            <w:tcW w:w="1170" w:type="dxa"/>
          </w:tcPr>
          <w:p w14:paraId="615F4EC1" w14:textId="005AB2BF" w:rsidR="001258E1" w:rsidRPr="00F1796D" w:rsidRDefault="00955B6F" w:rsidP="001258E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05D368E"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3302A367" w14:textId="2498FDBC" w:rsidR="001258E1" w:rsidRPr="00F1796D" w:rsidRDefault="001258E1" w:rsidP="00E27678">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07437AA4"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42C49F59" w14:textId="3C8C3709" w:rsidR="001258E1" w:rsidRPr="00F1796D" w:rsidRDefault="00955B6F" w:rsidP="001258E1">
            <w:pPr>
              <w:pStyle w:val="acctfourfigures"/>
              <w:tabs>
                <w:tab w:val="clear" w:pos="765"/>
                <w:tab w:val="decimal" w:pos="997"/>
              </w:tabs>
              <w:spacing w:line="240" w:lineRule="auto"/>
              <w:ind w:right="11"/>
              <w:rPr>
                <w:sz w:val="19"/>
                <w:szCs w:val="19"/>
              </w:rPr>
            </w:pPr>
            <w:r>
              <w:rPr>
                <w:sz w:val="19"/>
                <w:szCs w:val="19"/>
              </w:rPr>
              <w:t>443</w:t>
            </w:r>
          </w:p>
        </w:tc>
        <w:tc>
          <w:tcPr>
            <w:tcW w:w="180" w:type="dxa"/>
          </w:tcPr>
          <w:p w14:paraId="0C21F4E6"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0DBCCDAF" w14:textId="268200FA" w:rsidR="001258E1" w:rsidRPr="001258E1" w:rsidRDefault="001258E1" w:rsidP="00E27678">
            <w:pPr>
              <w:pStyle w:val="acctfourfigures"/>
              <w:tabs>
                <w:tab w:val="clear" w:pos="765"/>
                <w:tab w:val="decimal" w:pos="911"/>
              </w:tabs>
              <w:spacing w:line="240" w:lineRule="auto"/>
              <w:ind w:right="11"/>
              <w:rPr>
                <w:sz w:val="19"/>
                <w:szCs w:val="19"/>
              </w:rPr>
            </w:pPr>
            <w:r w:rsidRPr="001258E1">
              <w:rPr>
                <w:sz w:val="19"/>
                <w:szCs w:val="19"/>
                <w:lang w:val="en-US"/>
              </w:rPr>
              <w:t>35</w:t>
            </w:r>
          </w:p>
        </w:tc>
      </w:tr>
      <w:tr w:rsidR="001258E1" w:rsidRPr="00F1796D" w14:paraId="12A4EAE4" w14:textId="77777777" w:rsidTr="00E27678">
        <w:trPr>
          <w:cantSplit/>
        </w:trPr>
        <w:tc>
          <w:tcPr>
            <w:tcW w:w="4230" w:type="dxa"/>
          </w:tcPr>
          <w:p w14:paraId="1ABC8B03" w14:textId="34590701" w:rsidR="001258E1" w:rsidRPr="00F1796D" w:rsidRDefault="001258E1" w:rsidP="001258E1">
            <w:pPr>
              <w:spacing w:line="240" w:lineRule="auto"/>
              <w:rPr>
                <w:b/>
                <w:bCs/>
                <w:sz w:val="19"/>
                <w:szCs w:val="19"/>
              </w:rPr>
            </w:pPr>
            <w:r w:rsidRPr="00F1796D">
              <w:rPr>
                <w:sz w:val="19"/>
                <w:szCs w:val="19"/>
              </w:rPr>
              <w:t>Other income</w:t>
            </w:r>
          </w:p>
        </w:tc>
        <w:tc>
          <w:tcPr>
            <w:tcW w:w="1170" w:type="dxa"/>
          </w:tcPr>
          <w:p w14:paraId="4E2D9FDF" w14:textId="3287F06D" w:rsidR="001258E1" w:rsidRPr="00F1796D" w:rsidRDefault="00955B6F" w:rsidP="001258E1">
            <w:pPr>
              <w:pStyle w:val="acctfourfigures"/>
              <w:tabs>
                <w:tab w:val="clear" w:pos="765"/>
                <w:tab w:val="decimal" w:pos="703"/>
              </w:tabs>
              <w:spacing w:line="240" w:lineRule="auto"/>
              <w:ind w:right="11"/>
              <w:rPr>
                <w:sz w:val="19"/>
                <w:szCs w:val="19"/>
              </w:rPr>
            </w:pPr>
            <w:r>
              <w:rPr>
                <w:sz w:val="19"/>
                <w:szCs w:val="19"/>
              </w:rPr>
              <w:t>-</w:t>
            </w:r>
          </w:p>
        </w:tc>
        <w:tc>
          <w:tcPr>
            <w:tcW w:w="180" w:type="dxa"/>
          </w:tcPr>
          <w:p w14:paraId="475B072D"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0A2F2909" w14:textId="7D3E7780" w:rsidR="001258E1" w:rsidRPr="00F1796D" w:rsidRDefault="001258E1" w:rsidP="001258E1">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4E45F005"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6C15E108" w14:textId="22AB8964" w:rsidR="001258E1" w:rsidRPr="00F1796D" w:rsidRDefault="00955B6F" w:rsidP="001258E1">
            <w:pPr>
              <w:pStyle w:val="acctfourfigures"/>
              <w:tabs>
                <w:tab w:val="clear" w:pos="765"/>
                <w:tab w:val="decimal" w:pos="997"/>
              </w:tabs>
              <w:spacing w:line="240" w:lineRule="auto"/>
              <w:ind w:right="11"/>
              <w:rPr>
                <w:sz w:val="19"/>
                <w:szCs w:val="19"/>
              </w:rPr>
            </w:pPr>
            <w:r>
              <w:rPr>
                <w:sz w:val="19"/>
                <w:szCs w:val="19"/>
              </w:rPr>
              <w:t>11,126</w:t>
            </w:r>
          </w:p>
        </w:tc>
        <w:tc>
          <w:tcPr>
            <w:tcW w:w="180" w:type="dxa"/>
          </w:tcPr>
          <w:p w14:paraId="1E66DB5B"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6AF9F7D1" w14:textId="27235A50"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2</w:t>
            </w:r>
            <w:r w:rsidRPr="001258E1">
              <w:rPr>
                <w:sz w:val="19"/>
                <w:szCs w:val="19"/>
              </w:rPr>
              <w:t>,</w:t>
            </w:r>
            <w:r w:rsidRPr="001258E1">
              <w:rPr>
                <w:sz w:val="19"/>
                <w:szCs w:val="19"/>
                <w:lang w:val="en-US"/>
              </w:rPr>
              <w:t>247</w:t>
            </w:r>
          </w:p>
        </w:tc>
      </w:tr>
      <w:tr w:rsidR="00E27678" w:rsidRPr="00F1796D" w14:paraId="12CC2E68" w14:textId="77777777" w:rsidTr="00E27678">
        <w:trPr>
          <w:cantSplit/>
          <w:trHeight w:val="20"/>
        </w:trPr>
        <w:tc>
          <w:tcPr>
            <w:tcW w:w="4230" w:type="dxa"/>
            <w:shd w:val="clear" w:color="auto" w:fill="auto"/>
          </w:tcPr>
          <w:p w14:paraId="0976438C" w14:textId="06DA902E" w:rsidR="00E27678" w:rsidRPr="00F1796D" w:rsidRDefault="00E27678" w:rsidP="00E27678">
            <w:pPr>
              <w:spacing w:line="240" w:lineRule="auto"/>
              <w:ind w:right="-108"/>
              <w:jc w:val="both"/>
              <w:rPr>
                <w:i/>
                <w:iCs/>
                <w:color w:val="0000FF"/>
                <w:sz w:val="19"/>
                <w:szCs w:val="19"/>
                <w:shd w:val="clear" w:color="auto" w:fill="CCCCCC"/>
              </w:rPr>
            </w:pPr>
            <w:r w:rsidRPr="00F1796D">
              <w:rPr>
                <w:sz w:val="19"/>
                <w:szCs w:val="19"/>
              </w:rPr>
              <w:t>Purchases of goods</w:t>
            </w:r>
          </w:p>
        </w:tc>
        <w:tc>
          <w:tcPr>
            <w:tcW w:w="1170" w:type="dxa"/>
          </w:tcPr>
          <w:p w14:paraId="190A0D81" w14:textId="6083A3EE" w:rsidR="00E27678" w:rsidRPr="00F1796D" w:rsidRDefault="00955B6F" w:rsidP="00E27678">
            <w:pPr>
              <w:pStyle w:val="acctfourfigures"/>
              <w:tabs>
                <w:tab w:val="clear" w:pos="765"/>
                <w:tab w:val="decimal" w:pos="703"/>
              </w:tabs>
              <w:spacing w:line="240" w:lineRule="auto"/>
              <w:ind w:right="11"/>
              <w:rPr>
                <w:sz w:val="19"/>
                <w:szCs w:val="19"/>
              </w:rPr>
            </w:pPr>
            <w:r>
              <w:rPr>
                <w:sz w:val="19"/>
                <w:szCs w:val="19"/>
              </w:rPr>
              <w:t>-</w:t>
            </w:r>
          </w:p>
        </w:tc>
        <w:tc>
          <w:tcPr>
            <w:tcW w:w="180" w:type="dxa"/>
          </w:tcPr>
          <w:p w14:paraId="31B4D7D2" w14:textId="77777777" w:rsidR="00E27678" w:rsidRPr="00F1796D" w:rsidRDefault="00E27678" w:rsidP="00E27678">
            <w:pPr>
              <w:pStyle w:val="acctfourfigures"/>
              <w:tabs>
                <w:tab w:val="clear" w:pos="765"/>
                <w:tab w:val="decimal" w:pos="911"/>
              </w:tabs>
              <w:spacing w:line="240" w:lineRule="auto"/>
              <w:rPr>
                <w:sz w:val="19"/>
                <w:szCs w:val="19"/>
              </w:rPr>
            </w:pPr>
          </w:p>
        </w:tc>
        <w:tc>
          <w:tcPr>
            <w:tcW w:w="1080" w:type="dxa"/>
          </w:tcPr>
          <w:p w14:paraId="01C8517C" w14:textId="7B2DFDB7" w:rsidR="00E27678" w:rsidRPr="00F1796D" w:rsidRDefault="00E27678" w:rsidP="00E27678">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7CEAAC61" w14:textId="77777777" w:rsidR="00E27678" w:rsidRPr="00F1796D" w:rsidRDefault="00E27678" w:rsidP="00E27678">
            <w:pPr>
              <w:pStyle w:val="acctfourfigures"/>
              <w:tabs>
                <w:tab w:val="clear" w:pos="765"/>
                <w:tab w:val="decimal" w:pos="911"/>
              </w:tabs>
              <w:spacing w:line="240" w:lineRule="auto"/>
              <w:rPr>
                <w:sz w:val="19"/>
                <w:szCs w:val="19"/>
              </w:rPr>
            </w:pPr>
          </w:p>
        </w:tc>
        <w:tc>
          <w:tcPr>
            <w:tcW w:w="1170" w:type="dxa"/>
          </w:tcPr>
          <w:p w14:paraId="51E3F722" w14:textId="04AF69B0" w:rsidR="00E27678" w:rsidRPr="00F1796D" w:rsidRDefault="00955B6F" w:rsidP="00E27678">
            <w:pPr>
              <w:pStyle w:val="acctfourfigures"/>
              <w:tabs>
                <w:tab w:val="clear" w:pos="765"/>
                <w:tab w:val="decimal" w:pos="997"/>
              </w:tabs>
              <w:spacing w:line="240" w:lineRule="auto"/>
              <w:ind w:right="11"/>
              <w:rPr>
                <w:sz w:val="19"/>
                <w:szCs w:val="19"/>
              </w:rPr>
            </w:pPr>
            <w:r>
              <w:rPr>
                <w:sz w:val="19"/>
                <w:szCs w:val="19"/>
              </w:rPr>
              <w:t>339,123</w:t>
            </w:r>
          </w:p>
        </w:tc>
        <w:tc>
          <w:tcPr>
            <w:tcW w:w="180" w:type="dxa"/>
          </w:tcPr>
          <w:p w14:paraId="318CA181" w14:textId="77777777" w:rsidR="00E27678" w:rsidRPr="00F1796D" w:rsidRDefault="00E27678" w:rsidP="00E27678">
            <w:pPr>
              <w:pStyle w:val="acctfourfigures"/>
              <w:tabs>
                <w:tab w:val="clear" w:pos="765"/>
                <w:tab w:val="decimal" w:pos="911"/>
              </w:tabs>
              <w:spacing w:line="240" w:lineRule="auto"/>
              <w:rPr>
                <w:sz w:val="19"/>
                <w:szCs w:val="19"/>
              </w:rPr>
            </w:pPr>
          </w:p>
        </w:tc>
        <w:tc>
          <w:tcPr>
            <w:tcW w:w="1080" w:type="dxa"/>
          </w:tcPr>
          <w:p w14:paraId="7B1C96A5" w14:textId="4F8AB332" w:rsidR="00E27678" w:rsidRPr="001258E1" w:rsidRDefault="00E27678" w:rsidP="00E27678">
            <w:pPr>
              <w:pStyle w:val="acctfourfigures"/>
              <w:tabs>
                <w:tab w:val="clear" w:pos="765"/>
                <w:tab w:val="decimal" w:pos="911"/>
              </w:tabs>
              <w:spacing w:line="240" w:lineRule="auto"/>
              <w:ind w:right="11"/>
              <w:rPr>
                <w:sz w:val="19"/>
                <w:szCs w:val="19"/>
              </w:rPr>
            </w:pPr>
            <w:r w:rsidRPr="001258E1">
              <w:rPr>
                <w:sz w:val="19"/>
                <w:szCs w:val="19"/>
                <w:lang w:val="en-US"/>
              </w:rPr>
              <w:t>378</w:t>
            </w:r>
            <w:r w:rsidRPr="001258E1">
              <w:rPr>
                <w:sz w:val="19"/>
                <w:szCs w:val="19"/>
              </w:rPr>
              <w:t>,</w:t>
            </w:r>
            <w:r w:rsidRPr="001258E1">
              <w:rPr>
                <w:sz w:val="19"/>
                <w:szCs w:val="19"/>
                <w:lang w:val="en-US"/>
              </w:rPr>
              <w:t>737</w:t>
            </w:r>
          </w:p>
        </w:tc>
      </w:tr>
      <w:tr w:rsidR="00E27678" w:rsidRPr="00F1796D" w14:paraId="3071ED8F" w14:textId="77777777" w:rsidTr="00E27678">
        <w:trPr>
          <w:cantSplit/>
          <w:trHeight w:val="20"/>
        </w:trPr>
        <w:tc>
          <w:tcPr>
            <w:tcW w:w="4230" w:type="dxa"/>
            <w:shd w:val="clear" w:color="auto" w:fill="auto"/>
          </w:tcPr>
          <w:p w14:paraId="0761DEE5" w14:textId="2DB1D125" w:rsidR="00E27678" w:rsidRPr="00F1796D" w:rsidRDefault="00E27678" w:rsidP="00E27678">
            <w:pPr>
              <w:spacing w:line="240" w:lineRule="auto"/>
              <w:ind w:right="-108"/>
              <w:jc w:val="both"/>
              <w:rPr>
                <w:sz w:val="19"/>
                <w:szCs w:val="19"/>
                <w:cs/>
                <w:lang w:val="en-US" w:bidi="th-TH"/>
              </w:rPr>
            </w:pPr>
            <w:r w:rsidRPr="00F1796D">
              <w:rPr>
                <w:sz w:val="19"/>
                <w:szCs w:val="19"/>
                <w:lang w:val="en-US" w:bidi="th-TH"/>
              </w:rPr>
              <w:t>Other expenses</w:t>
            </w:r>
          </w:p>
        </w:tc>
        <w:tc>
          <w:tcPr>
            <w:tcW w:w="1170" w:type="dxa"/>
          </w:tcPr>
          <w:p w14:paraId="50B0B528" w14:textId="3534B96E" w:rsidR="00E27678" w:rsidRPr="00F1796D" w:rsidRDefault="00955B6F" w:rsidP="00E27678">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622A1B0" w14:textId="77777777" w:rsidR="00E27678" w:rsidRPr="00F1796D" w:rsidRDefault="00E27678" w:rsidP="00E27678">
            <w:pPr>
              <w:pStyle w:val="acctfourfigures"/>
              <w:tabs>
                <w:tab w:val="clear" w:pos="765"/>
                <w:tab w:val="decimal" w:pos="911"/>
              </w:tabs>
              <w:spacing w:line="240" w:lineRule="auto"/>
              <w:rPr>
                <w:sz w:val="19"/>
                <w:szCs w:val="19"/>
              </w:rPr>
            </w:pPr>
          </w:p>
        </w:tc>
        <w:tc>
          <w:tcPr>
            <w:tcW w:w="1080" w:type="dxa"/>
          </w:tcPr>
          <w:p w14:paraId="19A1B4D5" w14:textId="66B48D0A" w:rsidR="00E27678" w:rsidRPr="00F1796D" w:rsidRDefault="00E27678" w:rsidP="00E27678">
            <w:pPr>
              <w:pStyle w:val="acctfourfigures"/>
              <w:tabs>
                <w:tab w:val="clear" w:pos="765"/>
                <w:tab w:val="decimal" w:pos="640"/>
              </w:tabs>
              <w:spacing w:line="240" w:lineRule="auto"/>
              <w:ind w:right="11"/>
              <w:rPr>
                <w:sz w:val="19"/>
                <w:szCs w:val="19"/>
              </w:rPr>
            </w:pPr>
            <w:r w:rsidRPr="00F1796D">
              <w:rPr>
                <w:sz w:val="19"/>
                <w:szCs w:val="19"/>
              </w:rPr>
              <w:t>-</w:t>
            </w:r>
          </w:p>
        </w:tc>
        <w:tc>
          <w:tcPr>
            <w:tcW w:w="180" w:type="dxa"/>
          </w:tcPr>
          <w:p w14:paraId="6BA30553" w14:textId="77777777" w:rsidR="00E27678" w:rsidRPr="00F1796D" w:rsidRDefault="00E27678" w:rsidP="00E27678">
            <w:pPr>
              <w:pStyle w:val="acctfourfigures"/>
              <w:tabs>
                <w:tab w:val="clear" w:pos="765"/>
                <w:tab w:val="decimal" w:pos="911"/>
              </w:tabs>
              <w:spacing w:line="240" w:lineRule="auto"/>
              <w:rPr>
                <w:sz w:val="19"/>
                <w:szCs w:val="19"/>
              </w:rPr>
            </w:pPr>
          </w:p>
        </w:tc>
        <w:tc>
          <w:tcPr>
            <w:tcW w:w="1170" w:type="dxa"/>
          </w:tcPr>
          <w:p w14:paraId="681038F6" w14:textId="67F2B578" w:rsidR="00E27678" w:rsidRPr="00F1796D" w:rsidRDefault="00955B6F" w:rsidP="00E27678">
            <w:pPr>
              <w:pStyle w:val="acctfourfigures"/>
              <w:tabs>
                <w:tab w:val="clear" w:pos="765"/>
                <w:tab w:val="decimal" w:pos="997"/>
              </w:tabs>
              <w:spacing w:line="240" w:lineRule="auto"/>
              <w:ind w:right="11"/>
              <w:rPr>
                <w:sz w:val="19"/>
                <w:szCs w:val="19"/>
              </w:rPr>
            </w:pPr>
            <w:r>
              <w:rPr>
                <w:sz w:val="19"/>
                <w:szCs w:val="19"/>
              </w:rPr>
              <w:t>4,893</w:t>
            </w:r>
          </w:p>
        </w:tc>
        <w:tc>
          <w:tcPr>
            <w:tcW w:w="180" w:type="dxa"/>
          </w:tcPr>
          <w:p w14:paraId="5166204A" w14:textId="77777777" w:rsidR="00E27678" w:rsidRPr="00F1796D" w:rsidRDefault="00E27678" w:rsidP="00E27678">
            <w:pPr>
              <w:pStyle w:val="acctfourfigures"/>
              <w:tabs>
                <w:tab w:val="clear" w:pos="765"/>
                <w:tab w:val="decimal" w:pos="911"/>
              </w:tabs>
              <w:spacing w:line="240" w:lineRule="auto"/>
              <w:rPr>
                <w:sz w:val="19"/>
                <w:szCs w:val="19"/>
              </w:rPr>
            </w:pPr>
          </w:p>
        </w:tc>
        <w:tc>
          <w:tcPr>
            <w:tcW w:w="1080" w:type="dxa"/>
          </w:tcPr>
          <w:p w14:paraId="55F19870" w14:textId="17096380" w:rsidR="00E27678" w:rsidRPr="001258E1" w:rsidRDefault="00E27678" w:rsidP="00E27678">
            <w:pPr>
              <w:pStyle w:val="acctfourfigures"/>
              <w:tabs>
                <w:tab w:val="clear" w:pos="765"/>
                <w:tab w:val="decimal" w:pos="911"/>
              </w:tabs>
              <w:spacing w:line="240" w:lineRule="auto"/>
              <w:ind w:right="11"/>
              <w:rPr>
                <w:sz w:val="19"/>
                <w:szCs w:val="19"/>
              </w:rPr>
            </w:pPr>
            <w:r w:rsidRPr="001258E1">
              <w:rPr>
                <w:sz w:val="19"/>
                <w:szCs w:val="19"/>
                <w:lang w:val="en-US"/>
              </w:rPr>
              <w:t>4</w:t>
            </w:r>
            <w:r w:rsidRPr="001258E1">
              <w:rPr>
                <w:sz w:val="19"/>
                <w:szCs w:val="19"/>
              </w:rPr>
              <w:t>,</w:t>
            </w:r>
            <w:r w:rsidRPr="001258E1">
              <w:rPr>
                <w:sz w:val="19"/>
                <w:szCs w:val="19"/>
                <w:lang w:val="en-US"/>
              </w:rPr>
              <w:t>893</w:t>
            </w:r>
          </w:p>
        </w:tc>
      </w:tr>
      <w:tr w:rsidR="001258E1" w:rsidRPr="00F1796D" w14:paraId="54E7F6EF" w14:textId="77777777" w:rsidTr="00E27678">
        <w:trPr>
          <w:cantSplit/>
          <w:trHeight w:val="20"/>
        </w:trPr>
        <w:tc>
          <w:tcPr>
            <w:tcW w:w="4230" w:type="dxa"/>
            <w:shd w:val="clear" w:color="auto" w:fill="auto"/>
          </w:tcPr>
          <w:p w14:paraId="787F8741" w14:textId="77777777" w:rsidR="001258E1" w:rsidRPr="00F1796D" w:rsidRDefault="001258E1" w:rsidP="001258E1">
            <w:pPr>
              <w:spacing w:line="240" w:lineRule="auto"/>
              <w:ind w:right="-108"/>
              <w:jc w:val="both"/>
              <w:rPr>
                <w:sz w:val="15"/>
                <w:szCs w:val="15"/>
                <w:lang w:val="en-US" w:bidi="th-TH"/>
              </w:rPr>
            </w:pPr>
          </w:p>
        </w:tc>
        <w:tc>
          <w:tcPr>
            <w:tcW w:w="1170" w:type="dxa"/>
          </w:tcPr>
          <w:p w14:paraId="4F74C3B8" w14:textId="77777777" w:rsidR="001258E1" w:rsidRPr="00F1796D" w:rsidRDefault="001258E1" w:rsidP="001258E1">
            <w:pPr>
              <w:pStyle w:val="acctfourfigures"/>
              <w:tabs>
                <w:tab w:val="clear" w:pos="765"/>
                <w:tab w:val="decimal" w:pos="1004"/>
              </w:tabs>
              <w:spacing w:line="240" w:lineRule="auto"/>
              <w:ind w:right="11"/>
              <w:rPr>
                <w:sz w:val="19"/>
                <w:szCs w:val="19"/>
              </w:rPr>
            </w:pPr>
          </w:p>
        </w:tc>
        <w:tc>
          <w:tcPr>
            <w:tcW w:w="180" w:type="dxa"/>
          </w:tcPr>
          <w:p w14:paraId="4D855477"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0F064548" w14:textId="77777777" w:rsidR="001258E1" w:rsidRPr="00F1796D" w:rsidRDefault="001258E1" w:rsidP="001258E1">
            <w:pPr>
              <w:pStyle w:val="acctfourfigures"/>
              <w:tabs>
                <w:tab w:val="clear" w:pos="765"/>
                <w:tab w:val="decimal" w:pos="911"/>
              </w:tabs>
              <w:spacing w:line="240" w:lineRule="auto"/>
              <w:ind w:right="11"/>
              <w:rPr>
                <w:sz w:val="19"/>
                <w:szCs w:val="19"/>
              </w:rPr>
            </w:pPr>
          </w:p>
        </w:tc>
        <w:tc>
          <w:tcPr>
            <w:tcW w:w="180" w:type="dxa"/>
          </w:tcPr>
          <w:p w14:paraId="7E9C8BC8"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56AB7370" w14:textId="77777777" w:rsidR="001258E1" w:rsidRPr="00F1796D" w:rsidRDefault="001258E1" w:rsidP="001258E1">
            <w:pPr>
              <w:pStyle w:val="acctfourfigures"/>
              <w:tabs>
                <w:tab w:val="clear" w:pos="765"/>
                <w:tab w:val="decimal" w:pos="997"/>
              </w:tabs>
              <w:spacing w:line="240" w:lineRule="auto"/>
              <w:ind w:right="11"/>
              <w:rPr>
                <w:sz w:val="19"/>
                <w:szCs w:val="19"/>
              </w:rPr>
            </w:pPr>
          </w:p>
        </w:tc>
        <w:tc>
          <w:tcPr>
            <w:tcW w:w="180" w:type="dxa"/>
          </w:tcPr>
          <w:p w14:paraId="0A786C3A"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48DCAD0F" w14:textId="77777777" w:rsidR="001258E1" w:rsidRPr="001258E1" w:rsidRDefault="001258E1" w:rsidP="001258E1">
            <w:pPr>
              <w:pStyle w:val="acctfourfigures"/>
              <w:tabs>
                <w:tab w:val="clear" w:pos="765"/>
                <w:tab w:val="decimal" w:pos="911"/>
              </w:tabs>
              <w:spacing w:line="240" w:lineRule="auto"/>
              <w:ind w:right="11"/>
              <w:rPr>
                <w:sz w:val="19"/>
                <w:szCs w:val="19"/>
              </w:rPr>
            </w:pPr>
          </w:p>
        </w:tc>
      </w:tr>
      <w:tr w:rsidR="001258E1" w:rsidRPr="00F1796D" w14:paraId="4684C6FF" w14:textId="77777777" w:rsidTr="00E27678">
        <w:trPr>
          <w:cantSplit/>
          <w:trHeight w:val="20"/>
        </w:trPr>
        <w:tc>
          <w:tcPr>
            <w:tcW w:w="4230" w:type="dxa"/>
            <w:shd w:val="clear" w:color="auto" w:fill="auto"/>
          </w:tcPr>
          <w:p w14:paraId="58E653DF" w14:textId="56A0C9D5" w:rsidR="001258E1" w:rsidRPr="00F1796D" w:rsidRDefault="001258E1" w:rsidP="001258E1">
            <w:pPr>
              <w:spacing w:line="240" w:lineRule="auto"/>
              <w:rPr>
                <w:b/>
                <w:bCs/>
                <w:sz w:val="19"/>
                <w:szCs w:val="19"/>
              </w:rPr>
            </w:pPr>
            <w:r w:rsidRPr="00F1796D">
              <w:rPr>
                <w:b/>
                <w:bCs/>
                <w:sz w:val="19"/>
                <w:szCs w:val="19"/>
              </w:rPr>
              <w:t xml:space="preserve">Related parties </w:t>
            </w:r>
          </w:p>
        </w:tc>
        <w:tc>
          <w:tcPr>
            <w:tcW w:w="1170" w:type="dxa"/>
          </w:tcPr>
          <w:p w14:paraId="172C7F8F" w14:textId="77777777" w:rsidR="001258E1" w:rsidRPr="00F1796D" w:rsidRDefault="001258E1" w:rsidP="001258E1">
            <w:pPr>
              <w:pStyle w:val="acctfourfigures"/>
              <w:tabs>
                <w:tab w:val="clear" w:pos="765"/>
                <w:tab w:val="decimal" w:pos="1004"/>
              </w:tabs>
              <w:spacing w:line="240" w:lineRule="auto"/>
              <w:ind w:right="11"/>
              <w:rPr>
                <w:sz w:val="19"/>
                <w:szCs w:val="19"/>
              </w:rPr>
            </w:pPr>
          </w:p>
        </w:tc>
        <w:tc>
          <w:tcPr>
            <w:tcW w:w="180" w:type="dxa"/>
          </w:tcPr>
          <w:p w14:paraId="212659DB"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5751F648" w14:textId="77777777" w:rsidR="001258E1" w:rsidRPr="00F1796D" w:rsidRDefault="001258E1" w:rsidP="001258E1">
            <w:pPr>
              <w:pStyle w:val="acctfourfigures"/>
              <w:tabs>
                <w:tab w:val="clear" w:pos="765"/>
                <w:tab w:val="decimal" w:pos="911"/>
              </w:tabs>
              <w:spacing w:line="240" w:lineRule="auto"/>
              <w:ind w:right="11"/>
              <w:rPr>
                <w:sz w:val="19"/>
                <w:szCs w:val="19"/>
              </w:rPr>
            </w:pPr>
          </w:p>
        </w:tc>
        <w:tc>
          <w:tcPr>
            <w:tcW w:w="180" w:type="dxa"/>
          </w:tcPr>
          <w:p w14:paraId="7E620C2F"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127A53B9" w14:textId="77777777" w:rsidR="001258E1" w:rsidRPr="00F1796D" w:rsidRDefault="001258E1" w:rsidP="001258E1">
            <w:pPr>
              <w:pStyle w:val="acctfourfigures"/>
              <w:tabs>
                <w:tab w:val="clear" w:pos="765"/>
                <w:tab w:val="decimal" w:pos="997"/>
              </w:tabs>
              <w:spacing w:line="240" w:lineRule="auto"/>
              <w:ind w:right="11"/>
              <w:rPr>
                <w:sz w:val="19"/>
                <w:szCs w:val="19"/>
              </w:rPr>
            </w:pPr>
          </w:p>
        </w:tc>
        <w:tc>
          <w:tcPr>
            <w:tcW w:w="180" w:type="dxa"/>
          </w:tcPr>
          <w:p w14:paraId="79EAA25E"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3963D8E6" w14:textId="0A021AD9" w:rsidR="001258E1" w:rsidRPr="001258E1" w:rsidRDefault="001258E1" w:rsidP="001258E1">
            <w:pPr>
              <w:pStyle w:val="acctfourfigures"/>
              <w:tabs>
                <w:tab w:val="clear" w:pos="765"/>
                <w:tab w:val="decimal" w:pos="911"/>
              </w:tabs>
              <w:spacing w:line="240" w:lineRule="auto"/>
              <w:ind w:right="11"/>
              <w:rPr>
                <w:sz w:val="19"/>
                <w:szCs w:val="19"/>
              </w:rPr>
            </w:pPr>
          </w:p>
        </w:tc>
      </w:tr>
      <w:tr w:rsidR="001258E1" w:rsidRPr="00F1796D" w14:paraId="2D0485B4" w14:textId="77777777" w:rsidTr="00E27678">
        <w:trPr>
          <w:cantSplit/>
          <w:trHeight w:val="20"/>
        </w:trPr>
        <w:tc>
          <w:tcPr>
            <w:tcW w:w="4230" w:type="dxa"/>
            <w:shd w:val="clear" w:color="auto" w:fill="auto"/>
          </w:tcPr>
          <w:p w14:paraId="3D7BDB92" w14:textId="114EFC5F" w:rsidR="001258E1" w:rsidRPr="00F1796D" w:rsidRDefault="001258E1" w:rsidP="001258E1">
            <w:pPr>
              <w:spacing w:line="240" w:lineRule="auto"/>
              <w:ind w:right="-108"/>
              <w:jc w:val="both"/>
              <w:rPr>
                <w:sz w:val="19"/>
                <w:szCs w:val="19"/>
                <w:lang w:val="en-US" w:bidi="th-TH"/>
              </w:rPr>
            </w:pPr>
            <w:r w:rsidRPr="00F1796D">
              <w:rPr>
                <w:sz w:val="19"/>
                <w:szCs w:val="19"/>
                <w:lang w:val="en-US" w:bidi="th-TH"/>
              </w:rPr>
              <w:t>Sales</w:t>
            </w:r>
            <w:r w:rsidRPr="00F1796D">
              <w:rPr>
                <w:sz w:val="19"/>
                <w:szCs w:val="19"/>
              </w:rPr>
              <w:t xml:space="preserve"> of goods</w:t>
            </w:r>
          </w:p>
        </w:tc>
        <w:tc>
          <w:tcPr>
            <w:tcW w:w="1170" w:type="dxa"/>
          </w:tcPr>
          <w:p w14:paraId="53A33A71" w14:textId="5849EC19" w:rsidR="001258E1" w:rsidRPr="00F1796D" w:rsidRDefault="00955B6F" w:rsidP="001258E1">
            <w:pPr>
              <w:pStyle w:val="acctfourfigures"/>
              <w:tabs>
                <w:tab w:val="clear" w:pos="765"/>
                <w:tab w:val="decimal" w:pos="1004"/>
              </w:tabs>
              <w:spacing w:line="240" w:lineRule="auto"/>
              <w:ind w:right="11"/>
              <w:rPr>
                <w:sz w:val="19"/>
                <w:szCs w:val="19"/>
              </w:rPr>
            </w:pPr>
            <w:r>
              <w:rPr>
                <w:sz w:val="19"/>
                <w:szCs w:val="19"/>
              </w:rPr>
              <w:t>756</w:t>
            </w:r>
          </w:p>
        </w:tc>
        <w:tc>
          <w:tcPr>
            <w:tcW w:w="180" w:type="dxa"/>
          </w:tcPr>
          <w:p w14:paraId="3805E90D"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55CA760E" w14:textId="46F9CB27" w:rsidR="001258E1" w:rsidRPr="001258E1" w:rsidRDefault="001258E1" w:rsidP="00E27678">
            <w:pPr>
              <w:pStyle w:val="acctfourfigures"/>
              <w:tabs>
                <w:tab w:val="clear" w:pos="765"/>
                <w:tab w:val="decimal" w:pos="904"/>
              </w:tabs>
              <w:spacing w:line="240" w:lineRule="auto"/>
              <w:ind w:right="11"/>
              <w:rPr>
                <w:sz w:val="19"/>
                <w:szCs w:val="19"/>
              </w:rPr>
            </w:pPr>
            <w:r w:rsidRPr="001258E1">
              <w:rPr>
                <w:sz w:val="19"/>
                <w:szCs w:val="19"/>
                <w:lang w:val="en-US"/>
              </w:rPr>
              <w:t>746</w:t>
            </w:r>
          </w:p>
        </w:tc>
        <w:tc>
          <w:tcPr>
            <w:tcW w:w="180" w:type="dxa"/>
          </w:tcPr>
          <w:p w14:paraId="531FEB39"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0A8FD861" w14:textId="743DB6B5" w:rsidR="001258E1" w:rsidRPr="00F1796D" w:rsidRDefault="00955B6F" w:rsidP="001258E1">
            <w:pPr>
              <w:pStyle w:val="acctfourfigures"/>
              <w:tabs>
                <w:tab w:val="clear" w:pos="765"/>
                <w:tab w:val="decimal" w:pos="997"/>
              </w:tabs>
              <w:spacing w:line="240" w:lineRule="auto"/>
              <w:ind w:right="11"/>
              <w:rPr>
                <w:sz w:val="19"/>
                <w:szCs w:val="19"/>
              </w:rPr>
            </w:pPr>
            <w:r>
              <w:rPr>
                <w:sz w:val="19"/>
                <w:szCs w:val="19"/>
              </w:rPr>
              <w:t>756</w:t>
            </w:r>
          </w:p>
        </w:tc>
        <w:tc>
          <w:tcPr>
            <w:tcW w:w="180" w:type="dxa"/>
          </w:tcPr>
          <w:p w14:paraId="4B6CBF94"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5FE6F67" w14:textId="62F6E2DE" w:rsidR="001258E1" w:rsidRPr="001258E1" w:rsidRDefault="00E27678" w:rsidP="00E27678">
            <w:pPr>
              <w:pStyle w:val="acctfourfigures"/>
              <w:tabs>
                <w:tab w:val="clear" w:pos="765"/>
                <w:tab w:val="decimal" w:pos="911"/>
              </w:tabs>
              <w:spacing w:line="240" w:lineRule="auto"/>
              <w:ind w:right="11"/>
              <w:rPr>
                <w:sz w:val="19"/>
                <w:szCs w:val="19"/>
              </w:rPr>
            </w:pPr>
            <w:r w:rsidRPr="00E27678">
              <w:rPr>
                <w:sz w:val="19"/>
                <w:szCs w:val="19"/>
                <w:lang w:val="en-US"/>
              </w:rPr>
              <w:t>746</w:t>
            </w:r>
          </w:p>
        </w:tc>
      </w:tr>
      <w:tr w:rsidR="001258E1" w:rsidRPr="00F1796D" w14:paraId="7391BF27" w14:textId="77777777" w:rsidTr="00E27678">
        <w:trPr>
          <w:cantSplit/>
          <w:trHeight w:val="20"/>
        </w:trPr>
        <w:tc>
          <w:tcPr>
            <w:tcW w:w="4230" w:type="dxa"/>
            <w:shd w:val="clear" w:color="auto" w:fill="auto"/>
          </w:tcPr>
          <w:p w14:paraId="477A1730" w14:textId="0E786C06" w:rsidR="001258E1" w:rsidRPr="00F1796D" w:rsidRDefault="001258E1" w:rsidP="001258E1">
            <w:pPr>
              <w:spacing w:line="240" w:lineRule="auto"/>
              <w:ind w:right="-108"/>
              <w:jc w:val="both"/>
              <w:rPr>
                <w:sz w:val="19"/>
                <w:szCs w:val="19"/>
                <w:lang w:val="en-US" w:bidi="th-TH"/>
              </w:rPr>
            </w:pPr>
            <w:r w:rsidRPr="00F1796D">
              <w:rPr>
                <w:sz w:val="19"/>
                <w:szCs w:val="19"/>
              </w:rPr>
              <w:t>Purchases of goods and services</w:t>
            </w:r>
          </w:p>
        </w:tc>
        <w:tc>
          <w:tcPr>
            <w:tcW w:w="1170" w:type="dxa"/>
          </w:tcPr>
          <w:p w14:paraId="31D87111" w14:textId="3BD2B223" w:rsidR="001258E1" w:rsidRPr="00F1796D" w:rsidRDefault="00955B6F" w:rsidP="001258E1">
            <w:pPr>
              <w:pStyle w:val="acctfourfigures"/>
              <w:tabs>
                <w:tab w:val="clear" w:pos="765"/>
                <w:tab w:val="decimal" w:pos="1004"/>
              </w:tabs>
              <w:spacing w:line="240" w:lineRule="auto"/>
              <w:ind w:right="11"/>
              <w:rPr>
                <w:sz w:val="19"/>
                <w:szCs w:val="19"/>
              </w:rPr>
            </w:pPr>
            <w:r>
              <w:rPr>
                <w:sz w:val="19"/>
                <w:szCs w:val="19"/>
              </w:rPr>
              <w:t>13,271</w:t>
            </w:r>
          </w:p>
        </w:tc>
        <w:tc>
          <w:tcPr>
            <w:tcW w:w="180" w:type="dxa"/>
          </w:tcPr>
          <w:p w14:paraId="577670D7"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75D3D5DF" w14:textId="4F12A49E"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1</w:t>
            </w:r>
            <w:r w:rsidRPr="001258E1">
              <w:rPr>
                <w:rFonts w:cstheme="minorBidi"/>
                <w:sz w:val="19"/>
                <w:szCs w:val="19"/>
                <w:lang w:val="en-US" w:bidi="th-TH"/>
              </w:rPr>
              <w:t>5</w:t>
            </w:r>
            <w:r w:rsidRPr="001258E1">
              <w:rPr>
                <w:sz w:val="19"/>
                <w:szCs w:val="19"/>
              </w:rPr>
              <w:t>,</w:t>
            </w:r>
            <w:r w:rsidRPr="001258E1">
              <w:rPr>
                <w:sz w:val="19"/>
                <w:szCs w:val="19"/>
                <w:lang w:val="en-US"/>
              </w:rPr>
              <w:t>112</w:t>
            </w:r>
          </w:p>
        </w:tc>
        <w:tc>
          <w:tcPr>
            <w:tcW w:w="180" w:type="dxa"/>
          </w:tcPr>
          <w:p w14:paraId="5AC0D02F"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31FF84CD" w14:textId="7E972C32"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32966B44"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4F9DCB6C" w14:textId="3968CAFA" w:rsidR="001258E1" w:rsidRPr="001258E1" w:rsidRDefault="001258E1" w:rsidP="001258E1">
            <w:pPr>
              <w:pStyle w:val="acctfourfigures"/>
              <w:tabs>
                <w:tab w:val="clear" w:pos="765"/>
                <w:tab w:val="decimal" w:pos="613"/>
              </w:tabs>
              <w:spacing w:line="240" w:lineRule="auto"/>
              <w:ind w:right="11"/>
              <w:rPr>
                <w:sz w:val="19"/>
                <w:szCs w:val="19"/>
              </w:rPr>
            </w:pPr>
            <w:r w:rsidRPr="001258E1">
              <w:rPr>
                <w:sz w:val="19"/>
                <w:szCs w:val="19"/>
              </w:rPr>
              <w:t>-</w:t>
            </w:r>
          </w:p>
        </w:tc>
      </w:tr>
      <w:tr w:rsidR="001258E1" w:rsidRPr="00F1796D" w14:paraId="1DF8E4B1" w14:textId="77777777" w:rsidTr="00E27678">
        <w:trPr>
          <w:cantSplit/>
          <w:trHeight w:val="20"/>
        </w:trPr>
        <w:tc>
          <w:tcPr>
            <w:tcW w:w="4230" w:type="dxa"/>
            <w:shd w:val="clear" w:color="auto" w:fill="auto"/>
          </w:tcPr>
          <w:p w14:paraId="04949A29" w14:textId="1D8AC18C" w:rsidR="001258E1" w:rsidRPr="00F1796D" w:rsidRDefault="001258E1" w:rsidP="001258E1">
            <w:pPr>
              <w:spacing w:line="240" w:lineRule="auto"/>
              <w:ind w:right="-108"/>
              <w:jc w:val="both"/>
              <w:rPr>
                <w:sz w:val="19"/>
                <w:szCs w:val="19"/>
                <w:lang w:val="en-US" w:bidi="th-TH"/>
              </w:rPr>
            </w:pPr>
            <w:r w:rsidRPr="00F1796D">
              <w:rPr>
                <w:rFonts w:cs="Angsana New"/>
                <w:sz w:val="19"/>
                <w:szCs w:val="19"/>
              </w:rPr>
              <w:t>Other expenses</w:t>
            </w:r>
          </w:p>
        </w:tc>
        <w:tc>
          <w:tcPr>
            <w:tcW w:w="1170" w:type="dxa"/>
          </w:tcPr>
          <w:p w14:paraId="53EAC1AD" w14:textId="1D08CD45" w:rsidR="001258E1" w:rsidRDefault="00955B6F" w:rsidP="001258E1">
            <w:pPr>
              <w:pStyle w:val="acctfourfigures"/>
              <w:tabs>
                <w:tab w:val="clear" w:pos="765"/>
                <w:tab w:val="decimal" w:pos="1004"/>
              </w:tabs>
              <w:spacing w:line="240" w:lineRule="auto"/>
              <w:ind w:right="11"/>
              <w:rPr>
                <w:sz w:val="19"/>
                <w:szCs w:val="19"/>
              </w:rPr>
            </w:pPr>
            <w:r>
              <w:rPr>
                <w:sz w:val="19"/>
                <w:szCs w:val="19"/>
              </w:rPr>
              <w:t>2</w:t>
            </w:r>
          </w:p>
        </w:tc>
        <w:tc>
          <w:tcPr>
            <w:tcW w:w="180" w:type="dxa"/>
          </w:tcPr>
          <w:p w14:paraId="7014FF2F"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708E9925" w14:textId="17BFC8F9"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5</w:t>
            </w:r>
          </w:p>
        </w:tc>
        <w:tc>
          <w:tcPr>
            <w:tcW w:w="180" w:type="dxa"/>
          </w:tcPr>
          <w:p w14:paraId="29961003"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7CF10865" w14:textId="0887707B"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45DC0B91"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5B4A3B4" w14:textId="1BEC411A" w:rsidR="001258E1" w:rsidRPr="001258E1" w:rsidRDefault="001258E1" w:rsidP="001258E1">
            <w:pPr>
              <w:pStyle w:val="acctfourfigures"/>
              <w:tabs>
                <w:tab w:val="clear" w:pos="765"/>
                <w:tab w:val="decimal" w:pos="622"/>
              </w:tabs>
              <w:spacing w:line="240" w:lineRule="auto"/>
              <w:ind w:right="11"/>
              <w:rPr>
                <w:sz w:val="19"/>
                <w:szCs w:val="19"/>
              </w:rPr>
            </w:pPr>
            <w:r w:rsidRPr="001258E1">
              <w:rPr>
                <w:sz w:val="19"/>
                <w:szCs w:val="19"/>
              </w:rPr>
              <w:t>-</w:t>
            </w:r>
          </w:p>
        </w:tc>
      </w:tr>
      <w:tr w:rsidR="001258E1" w:rsidRPr="00F1796D" w14:paraId="00B1D5E8" w14:textId="77777777" w:rsidTr="00E27678">
        <w:trPr>
          <w:cantSplit/>
          <w:trHeight w:val="20"/>
        </w:trPr>
        <w:tc>
          <w:tcPr>
            <w:tcW w:w="4230" w:type="dxa"/>
            <w:shd w:val="clear" w:color="auto" w:fill="auto"/>
          </w:tcPr>
          <w:p w14:paraId="77E95CB8" w14:textId="467328DD" w:rsidR="001258E1" w:rsidRPr="00F1796D" w:rsidRDefault="001258E1" w:rsidP="001258E1">
            <w:pPr>
              <w:spacing w:line="240" w:lineRule="auto"/>
              <w:ind w:right="-108"/>
              <w:jc w:val="both"/>
              <w:rPr>
                <w:sz w:val="19"/>
                <w:szCs w:val="19"/>
                <w:lang w:val="en-US" w:bidi="th-TH"/>
              </w:rPr>
            </w:pPr>
            <w:r w:rsidRPr="00F1796D">
              <w:rPr>
                <w:sz w:val="19"/>
                <w:szCs w:val="19"/>
                <w:lang w:val="en-US" w:bidi="th-TH"/>
              </w:rPr>
              <w:t>Rental expense</w:t>
            </w:r>
          </w:p>
        </w:tc>
        <w:tc>
          <w:tcPr>
            <w:tcW w:w="1170" w:type="dxa"/>
          </w:tcPr>
          <w:p w14:paraId="4E96FE12" w14:textId="13B705BA" w:rsidR="001258E1" w:rsidRPr="00F1796D" w:rsidRDefault="00955B6F" w:rsidP="001258E1">
            <w:pPr>
              <w:pStyle w:val="acctfourfigures"/>
              <w:tabs>
                <w:tab w:val="clear" w:pos="765"/>
                <w:tab w:val="decimal" w:pos="1004"/>
              </w:tabs>
              <w:spacing w:line="240" w:lineRule="auto"/>
              <w:ind w:right="11"/>
              <w:rPr>
                <w:sz w:val="19"/>
                <w:szCs w:val="19"/>
              </w:rPr>
            </w:pPr>
            <w:r>
              <w:rPr>
                <w:sz w:val="19"/>
                <w:szCs w:val="19"/>
              </w:rPr>
              <w:t>3</w:t>
            </w:r>
            <w:r w:rsidR="00424B84">
              <w:rPr>
                <w:sz w:val="19"/>
                <w:szCs w:val="19"/>
              </w:rPr>
              <w:t>5</w:t>
            </w:r>
            <w:r>
              <w:rPr>
                <w:sz w:val="19"/>
                <w:szCs w:val="19"/>
              </w:rPr>
              <w:t>5</w:t>
            </w:r>
          </w:p>
        </w:tc>
        <w:tc>
          <w:tcPr>
            <w:tcW w:w="180" w:type="dxa"/>
          </w:tcPr>
          <w:p w14:paraId="119DE2DE"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71150875" w14:textId="5F7C654D"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339</w:t>
            </w:r>
          </w:p>
        </w:tc>
        <w:tc>
          <w:tcPr>
            <w:tcW w:w="180" w:type="dxa"/>
          </w:tcPr>
          <w:p w14:paraId="4EF257FB"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42260C2E" w14:textId="4EF2CAF7"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48AE0BF0"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580CDE1D" w14:textId="407C96CD" w:rsidR="001258E1" w:rsidRPr="001258E1" w:rsidRDefault="001258E1" w:rsidP="001258E1">
            <w:pPr>
              <w:pStyle w:val="acctfourfigures"/>
              <w:tabs>
                <w:tab w:val="clear" w:pos="765"/>
                <w:tab w:val="decimal" w:pos="622"/>
              </w:tabs>
              <w:spacing w:line="240" w:lineRule="auto"/>
              <w:ind w:right="11"/>
              <w:rPr>
                <w:sz w:val="19"/>
                <w:szCs w:val="19"/>
              </w:rPr>
            </w:pPr>
            <w:r w:rsidRPr="001258E1">
              <w:rPr>
                <w:sz w:val="19"/>
                <w:szCs w:val="19"/>
              </w:rPr>
              <w:t>-</w:t>
            </w:r>
          </w:p>
        </w:tc>
      </w:tr>
      <w:tr w:rsidR="001258E1" w:rsidRPr="00F1796D" w14:paraId="22CD7C7F" w14:textId="77777777" w:rsidTr="00E27678">
        <w:trPr>
          <w:cantSplit/>
          <w:trHeight w:val="20"/>
        </w:trPr>
        <w:tc>
          <w:tcPr>
            <w:tcW w:w="4230" w:type="dxa"/>
            <w:shd w:val="clear" w:color="auto" w:fill="auto"/>
          </w:tcPr>
          <w:p w14:paraId="683C1D87" w14:textId="6BB125A2" w:rsidR="001258E1" w:rsidRPr="00F1796D" w:rsidRDefault="001258E1" w:rsidP="001258E1">
            <w:pPr>
              <w:spacing w:line="240" w:lineRule="auto"/>
              <w:ind w:right="-108"/>
              <w:jc w:val="both"/>
              <w:rPr>
                <w:sz w:val="20"/>
                <w:lang w:val="en-US" w:bidi="th-TH"/>
              </w:rPr>
            </w:pPr>
            <w:r w:rsidRPr="00F1796D">
              <w:rPr>
                <w:sz w:val="19"/>
                <w:szCs w:val="19"/>
                <w:lang w:val="en-US" w:bidi="th-TH"/>
              </w:rPr>
              <w:t>Increase of right-of-use assets</w:t>
            </w:r>
          </w:p>
        </w:tc>
        <w:tc>
          <w:tcPr>
            <w:tcW w:w="1170" w:type="dxa"/>
          </w:tcPr>
          <w:p w14:paraId="6545BF73" w14:textId="775A9464" w:rsidR="001258E1" w:rsidRPr="00F1796D" w:rsidRDefault="00955B6F" w:rsidP="001258E1">
            <w:pPr>
              <w:pStyle w:val="acctfourfigures"/>
              <w:tabs>
                <w:tab w:val="clear" w:pos="765"/>
                <w:tab w:val="decimal" w:pos="676"/>
              </w:tabs>
              <w:spacing w:line="240" w:lineRule="auto"/>
              <w:ind w:right="11"/>
              <w:rPr>
                <w:sz w:val="19"/>
                <w:szCs w:val="19"/>
              </w:rPr>
            </w:pPr>
            <w:r>
              <w:rPr>
                <w:sz w:val="19"/>
                <w:szCs w:val="19"/>
              </w:rPr>
              <w:t>-</w:t>
            </w:r>
          </w:p>
        </w:tc>
        <w:tc>
          <w:tcPr>
            <w:tcW w:w="180" w:type="dxa"/>
          </w:tcPr>
          <w:p w14:paraId="3FCE7ED6" w14:textId="77777777" w:rsidR="001258E1" w:rsidRPr="00F1796D" w:rsidRDefault="001258E1" w:rsidP="001258E1">
            <w:pPr>
              <w:pStyle w:val="acctfourfigures"/>
              <w:tabs>
                <w:tab w:val="clear" w:pos="765"/>
                <w:tab w:val="decimal" w:pos="676"/>
                <w:tab w:val="decimal" w:pos="911"/>
              </w:tabs>
              <w:spacing w:line="240" w:lineRule="auto"/>
              <w:rPr>
                <w:sz w:val="19"/>
                <w:szCs w:val="19"/>
              </w:rPr>
            </w:pPr>
          </w:p>
        </w:tc>
        <w:tc>
          <w:tcPr>
            <w:tcW w:w="1080" w:type="dxa"/>
          </w:tcPr>
          <w:p w14:paraId="6FE4AC55" w14:textId="3F3D9B79"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5</w:t>
            </w:r>
            <w:r w:rsidRPr="001258E1">
              <w:rPr>
                <w:sz w:val="19"/>
                <w:szCs w:val="19"/>
              </w:rPr>
              <w:t>,</w:t>
            </w:r>
            <w:r w:rsidRPr="001258E1">
              <w:rPr>
                <w:sz w:val="19"/>
                <w:szCs w:val="19"/>
                <w:lang w:val="en-US"/>
              </w:rPr>
              <w:t>930</w:t>
            </w:r>
          </w:p>
        </w:tc>
        <w:tc>
          <w:tcPr>
            <w:tcW w:w="180" w:type="dxa"/>
          </w:tcPr>
          <w:p w14:paraId="32B43BDB"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47690784" w14:textId="53614CFB"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23522D52"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2A15884" w14:textId="768AB15B" w:rsidR="001258E1" w:rsidRPr="001258E1" w:rsidRDefault="001258E1" w:rsidP="001258E1">
            <w:pPr>
              <w:pStyle w:val="acctfourfigures"/>
              <w:tabs>
                <w:tab w:val="clear" w:pos="765"/>
                <w:tab w:val="decimal" w:pos="622"/>
              </w:tabs>
              <w:spacing w:line="240" w:lineRule="auto"/>
              <w:ind w:right="11"/>
              <w:rPr>
                <w:sz w:val="19"/>
                <w:szCs w:val="19"/>
              </w:rPr>
            </w:pPr>
            <w:r w:rsidRPr="001258E1">
              <w:rPr>
                <w:sz w:val="19"/>
                <w:szCs w:val="19"/>
              </w:rPr>
              <w:t>-</w:t>
            </w:r>
          </w:p>
        </w:tc>
      </w:tr>
      <w:tr w:rsidR="001258E1" w:rsidRPr="00F1796D" w14:paraId="2F4D32C3" w14:textId="77777777" w:rsidTr="00E27678">
        <w:trPr>
          <w:cantSplit/>
          <w:trHeight w:val="20"/>
        </w:trPr>
        <w:tc>
          <w:tcPr>
            <w:tcW w:w="4230" w:type="dxa"/>
            <w:shd w:val="clear" w:color="auto" w:fill="auto"/>
          </w:tcPr>
          <w:p w14:paraId="30A2AEAB" w14:textId="18C6EAE2" w:rsidR="001258E1" w:rsidRPr="00F1796D" w:rsidRDefault="001258E1" w:rsidP="001258E1">
            <w:pPr>
              <w:spacing w:line="240" w:lineRule="auto"/>
              <w:ind w:right="-108"/>
              <w:jc w:val="both"/>
              <w:rPr>
                <w:sz w:val="19"/>
                <w:szCs w:val="19"/>
                <w:lang w:val="en-US" w:bidi="th-TH"/>
              </w:rPr>
            </w:pPr>
            <w:r w:rsidRPr="00F1796D">
              <w:rPr>
                <w:sz w:val="19"/>
                <w:szCs w:val="19"/>
                <w:lang w:val="en-US" w:bidi="th-TH"/>
              </w:rPr>
              <w:t>Interest expense</w:t>
            </w:r>
          </w:p>
        </w:tc>
        <w:tc>
          <w:tcPr>
            <w:tcW w:w="1170" w:type="dxa"/>
          </w:tcPr>
          <w:p w14:paraId="6C139C1A" w14:textId="68FBBA16" w:rsidR="001258E1" w:rsidRPr="00F1796D" w:rsidRDefault="00955B6F" w:rsidP="001258E1">
            <w:pPr>
              <w:pStyle w:val="acctfourfigures"/>
              <w:tabs>
                <w:tab w:val="clear" w:pos="765"/>
                <w:tab w:val="decimal" w:pos="676"/>
              </w:tabs>
              <w:spacing w:line="240" w:lineRule="auto"/>
              <w:ind w:right="11"/>
              <w:rPr>
                <w:sz w:val="19"/>
                <w:szCs w:val="19"/>
              </w:rPr>
            </w:pPr>
            <w:r>
              <w:rPr>
                <w:sz w:val="19"/>
                <w:szCs w:val="19"/>
              </w:rPr>
              <w:t>-</w:t>
            </w:r>
          </w:p>
        </w:tc>
        <w:tc>
          <w:tcPr>
            <w:tcW w:w="180" w:type="dxa"/>
          </w:tcPr>
          <w:p w14:paraId="4758844F"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9D8B613" w14:textId="544E9EDF" w:rsidR="001258E1" w:rsidRPr="001258E1" w:rsidRDefault="001258E1" w:rsidP="001258E1">
            <w:pPr>
              <w:pStyle w:val="acctfourfigures"/>
              <w:tabs>
                <w:tab w:val="clear" w:pos="765"/>
                <w:tab w:val="decimal" w:pos="901"/>
              </w:tabs>
              <w:spacing w:line="240" w:lineRule="auto"/>
              <w:ind w:right="11"/>
              <w:rPr>
                <w:sz w:val="19"/>
                <w:szCs w:val="19"/>
              </w:rPr>
            </w:pPr>
            <w:r w:rsidRPr="001258E1">
              <w:rPr>
                <w:sz w:val="19"/>
                <w:szCs w:val="19"/>
                <w:lang w:val="en-US"/>
              </w:rPr>
              <w:t>449</w:t>
            </w:r>
          </w:p>
        </w:tc>
        <w:tc>
          <w:tcPr>
            <w:tcW w:w="180" w:type="dxa"/>
          </w:tcPr>
          <w:p w14:paraId="79CDB58A"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63BA69A4" w14:textId="56D31E8F"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017391D2"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49ADE594" w14:textId="7C484AEF" w:rsidR="001258E1" w:rsidRPr="001258E1" w:rsidRDefault="00955B6F" w:rsidP="001258E1">
            <w:pPr>
              <w:pStyle w:val="acctfourfigures"/>
              <w:tabs>
                <w:tab w:val="clear" w:pos="765"/>
                <w:tab w:val="decimal" w:pos="622"/>
              </w:tabs>
              <w:spacing w:line="240" w:lineRule="auto"/>
              <w:ind w:right="11"/>
              <w:rPr>
                <w:sz w:val="19"/>
                <w:szCs w:val="19"/>
              </w:rPr>
            </w:pPr>
            <w:r>
              <w:rPr>
                <w:sz w:val="19"/>
                <w:szCs w:val="19"/>
              </w:rPr>
              <w:t>-</w:t>
            </w:r>
          </w:p>
        </w:tc>
      </w:tr>
      <w:tr w:rsidR="00632D27" w:rsidRPr="00F1796D" w14:paraId="32D46FED" w14:textId="77777777" w:rsidTr="00E27678">
        <w:trPr>
          <w:cantSplit/>
          <w:trHeight w:val="20"/>
        </w:trPr>
        <w:tc>
          <w:tcPr>
            <w:tcW w:w="4230" w:type="dxa"/>
            <w:shd w:val="clear" w:color="auto" w:fill="auto"/>
          </w:tcPr>
          <w:p w14:paraId="2560CEC3" w14:textId="4657BC0A" w:rsidR="00632D27" w:rsidRPr="00F1796D" w:rsidRDefault="00632D27" w:rsidP="00632D27">
            <w:pPr>
              <w:spacing w:line="240" w:lineRule="auto"/>
              <w:ind w:right="-108"/>
              <w:jc w:val="both"/>
              <w:rPr>
                <w:sz w:val="19"/>
                <w:szCs w:val="19"/>
                <w:lang w:val="en-US" w:bidi="th-TH"/>
              </w:rPr>
            </w:pPr>
          </w:p>
        </w:tc>
        <w:tc>
          <w:tcPr>
            <w:tcW w:w="1170" w:type="dxa"/>
          </w:tcPr>
          <w:p w14:paraId="0DE8D93F" w14:textId="2ED5A686" w:rsidR="00632D27" w:rsidRPr="00F1796D" w:rsidRDefault="00632D27" w:rsidP="00632D27">
            <w:pPr>
              <w:pStyle w:val="acctfourfigures"/>
              <w:tabs>
                <w:tab w:val="clear" w:pos="765"/>
                <w:tab w:val="decimal" w:pos="1004"/>
              </w:tabs>
              <w:spacing w:line="240" w:lineRule="auto"/>
              <w:ind w:right="11"/>
              <w:rPr>
                <w:sz w:val="19"/>
                <w:szCs w:val="19"/>
              </w:rPr>
            </w:pPr>
          </w:p>
        </w:tc>
        <w:tc>
          <w:tcPr>
            <w:tcW w:w="180" w:type="dxa"/>
          </w:tcPr>
          <w:p w14:paraId="38E30786"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78A47E03" w14:textId="556222D1" w:rsidR="00632D27" w:rsidRPr="00F1796D" w:rsidRDefault="00632D27" w:rsidP="00632D27">
            <w:pPr>
              <w:pStyle w:val="acctfourfigures"/>
              <w:tabs>
                <w:tab w:val="clear" w:pos="765"/>
                <w:tab w:val="decimal" w:pos="911"/>
              </w:tabs>
              <w:spacing w:line="240" w:lineRule="auto"/>
              <w:ind w:right="11"/>
              <w:rPr>
                <w:sz w:val="19"/>
                <w:szCs w:val="19"/>
              </w:rPr>
            </w:pPr>
          </w:p>
        </w:tc>
        <w:tc>
          <w:tcPr>
            <w:tcW w:w="180" w:type="dxa"/>
          </w:tcPr>
          <w:p w14:paraId="59832D3A" w14:textId="77777777" w:rsidR="00632D27" w:rsidRPr="00F1796D" w:rsidRDefault="00632D27" w:rsidP="00632D27">
            <w:pPr>
              <w:pStyle w:val="acctfourfigures"/>
              <w:tabs>
                <w:tab w:val="clear" w:pos="765"/>
                <w:tab w:val="decimal" w:pos="911"/>
              </w:tabs>
              <w:spacing w:line="240" w:lineRule="auto"/>
              <w:rPr>
                <w:sz w:val="19"/>
                <w:szCs w:val="19"/>
              </w:rPr>
            </w:pPr>
          </w:p>
        </w:tc>
        <w:tc>
          <w:tcPr>
            <w:tcW w:w="1170" w:type="dxa"/>
          </w:tcPr>
          <w:p w14:paraId="186AF8E4" w14:textId="30DE9859" w:rsidR="00632D27" w:rsidRPr="00F1796D" w:rsidRDefault="00632D27" w:rsidP="00632D27">
            <w:pPr>
              <w:pStyle w:val="acctfourfigures"/>
              <w:tabs>
                <w:tab w:val="clear" w:pos="765"/>
                <w:tab w:val="decimal" w:pos="676"/>
              </w:tabs>
              <w:spacing w:line="240" w:lineRule="auto"/>
              <w:ind w:right="11"/>
              <w:rPr>
                <w:sz w:val="19"/>
                <w:szCs w:val="19"/>
              </w:rPr>
            </w:pPr>
          </w:p>
        </w:tc>
        <w:tc>
          <w:tcPr>
            <w:tcW w:w="180" w:type="dxa"/>
          </w:tcPr>
          <w:p w14:paraId="5ADB0F1B"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20DF5534" w14:textId="668761CD" w:rsidR="00632D27" w:rsidRPr="001258E1" w:rsidRDefault="00632D27" w:rsidP="00632D27">
            <w:pPr>
              <w:pStyle w:val="acctfourfigures"/>
              <w:tabs>
                <w:tab w:val="clear" w:pos="765"/>
                <w:tab w:val="decimal" w:pos="622"/>
              </w:tabs>
              <w:spacing w:line="240" w:lineRule="auto"/>
              <w:ind w:right="11"/>
              <w:rPr>
                <w:sz w:val="19"/>
                <w:szCs w:val="19"/>
              </w:rPr>
            </w:pPr>
          </w:p>
        </w:tc>
      </w:tr>
      <w:tr w:rsidR="00632D27" w:rsidRPr="00F1796D" w14:paraId="6B497F7A" w14:textId="77777777" w:rsidTr="00E27678">
        <w:trPr>
          <w:cantSplit/>
          <w:trHeight w:val="20"/>
        </w:trPr>
        <w:tc>
          <w:tcPr>
            <w:tcW w:w="4230" w:type="dxa"/>
          </w:tcPr>
          <w:p w14:paraId="447F593D" w14:textId="72BFDCA5" w:rsidR="00632D27" w:rsidRPr="00F1796D" w:rsidRDefault="00632D27" w:rsidP="00632D27">
            <w:pPr>
              <w:spacing w:line="240" w:lineRule="auto"/>
              <w:ind w:right="-108"/>
              <w:jc w:val="both"/>
              <w:rPr>
                <w:sz w:val="15"/>
                <w:szCs w:val="15"/>
                <w:lang w:val="en-US" w:bidi="th-TH"/>
              </w:rPr>
            </w:pPr>
            <w:r w:rsidRPr="00F1796D">
              <w:rPr>
                <w:b/>
                <w:bCs/>
                <w:sz w:val="19"/>
                <w:szCs w:val="19"/>
              </w:rPr>
              <w:t>Key management personnel</w:t>
            </w:r>
          </w:p>
        </w:tc>
        <w:tc>
          <w:tcPr>
            <w:tcW w:w="1170" w:type="dxa"/>
          </w:tcPr>
          <w:p w14:paraId="648F492F" w14:textId="77777777" w:rsidR="00632D27" w:rsidRPr="00F1796D" w:rsidRDefault="00632D27" w:rsidP="00632D27">
            <w:pPr>
              <w:pStyle w:val="acctfourfigures"/>
              <w:tabs>
                <w:tab w:val="clear" w:pos="765"/>
                <w:tab w:val="decimal" w:pos="1004"/>
              </w:tabs>
              <w:spacing w:line="240" w:lineRule="auto"/>
              <w:ind w:right="11"/>
              <w:rPr>
                <w:sz w:val="19"/>
                <w:szCs w:val="19"/>
              </w:rPr>
            </w:pPr>
          </w:p>
        </w:tc>
        <w:tc>
          <w:tcPr>
            <w:tcW w:w="180" w:type="dxa"/>
          </w:tcPr>
          <w:p w14:paraId="67F7699D"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199B8833" w14:textId="77777777" w:rsidR="00632D27" w:rsidRPr="00F1796D" w:rsidRDefault="00632D27" w:rsidP="00632D27">
            <w:pPr>
              <w:pStyle w:val="acctfourfigures"/>
              <w:tabs>
                <w:tab w:val="clear" w:pos="765"/>
                <w:tab w:val="decimal" w:pos="911"/>
              </w:tabs>
              <w:spacing w:line="240" w:lineRule="auto"/>
              <w:ind w:right="11"/>
              <w:rPr>
                <w:sz w:val="19"/>
                <w:szCs w:val="19"/>
              </w:rPr>
            </w:pPr>
          </w:p>
        </w:tc>
        <w:tc>
          <w:tcPr>
            <w:tcW w:w="180" w:type="dxa"/>
          </w:tcPr>
          <w:p w14:paraId="7EC4D009" w14:textId="77777777" w:rsidR="00632D27" w:rsidRPr="00F1796D" w:rsidRDefault="00632D27" w:rsidP="00632D27">
            <w:pPr>
              <w:pStyle w:val="acctfourfigures"/>
              <w:tabs>
                <w:tab w:val="clear" w:pos="765"/>
                <w:tab w:val="decimal" w:pos="911"/>
              </w:tabs>
              <w:spacing w:line="240" w:lineRule="auto"/>
              <w:rPr>
                <w:sz w:val="19"/>
                <w:szCs w:val="19"/>
              </w:rPr>
            </w:pPr>
          </w:p>
        </w:tc>
        <w:tc>
          <w:tcPr>
            <w:tcW w:w="1170" w:type="dxa"/>
          </w:tcPr>
          <w:p w14:paraId="5F6DDC5C" w14:textId="77777777" w:rsidR="00632D27" w:rsidRPr="00F1796D" w:rsidRDefault="00632D27" w:rsidP="00632D27">
            <w:pPr>
              <w:pStyle w:val="acctfourfigures"/>
              <w:tabs>
                <w:tab w:val="clear" w:pos="765"/>
                <w:tab w:val="decimal" w:pos="997"/>
              </w:tabs>
              <w:spacing w:line="240" w:lineRule="auto"/>
              <w:ind w:right="11"/>
              <w:rPr>
                <w:sz w:val="19"/>
                <w:szCs w:val="19"/>
              </w:rPr>
            </w:pPr>
          </w:p>
        </w:tc>
        <w:tc>
          <w:tcPr>
            <w:tcW w:w="180" w:type="dxa"/>
          </w:tcPr>
          <w:p w14:paraId="14AB8F44"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14A3CF04" w14:textId="77777777" w:rsidR="00632D27" w:rsidRPr="001258E1" w:rsidRDefault="00632D27" w:rsidP="00632D27">
            <w:pPr>
              <w:pStyle w:val="acctfourfigures"/>
              <w:tabs>
                <w:tab w:val="clear" w:pos="765"/>
                <w:tab w:val="decimal" w:pos="911"/>
              </w:tabs>
              <w:spacing w:line="240" w:lineRule="auto"/>
              <w:ind w:right="11"/>
              <w:rPr>
                <w:sz w:val="19"/>
                <w:szCs w:val="19"/>
              </w:rPr>
            </w:pPr>
          </w:p>
        </w:tc>
      </w:tr>
      <w:tr w:rsidR="001258E1" w:rsidRPr="00F1796D" w14:paraId="282DD2B5" w14:textId="77777777" w:rsidTr="00E27678">
        <w:trPr>
          <w:cantSplit/>
          <w:trHeight w:val="227"/>
        </w:trPr>
        <w:tc>
          <w:tcPr>
            <w:tcW w:w="4230" w:type="dxa"/>
          </w:tcPr>
          <w:p w14:paraId="14F00F8B" w14:textId="3D4A0E7F" w:rsidR="001258E1" w:rsidRPr="00F1796D" w:rsidRDefault="001258E1" w:rsidP="001258E1">
            <w:pPr>
              <w:spacing w:line="240" w:lineRule="auto"/>
              <w:ind w:right="-108"/>
              <w:jc w:val="both"/>
              <w:rPr>
                <w:b/>
                <w:bCs/>
                <w:sz w:val="19"/>
                <w:szCs w:val="19"/>
              </w:rPr>
            </w:pPr>
            <w:r w:rsidRPr="00F1796D">
              <w:rPr>
                <w:sz w:val="19"/>
                <w:szCs w:val="19"/>
                <w:lang w:val="en-US" w:bidi="th-TH"/>
              </w:rPr>
              <w:t>Increase of right-of-use assets</w:t>
            </w:r>
          </w:p>
        </w:tc>
        <w:tc>
          <w:tcPr>
            <w:tcW w:w="1170" w:type="dxa"/>
          </w:tcPr>
          <w:p w14:paraId="5890FDE5" w14:textId="7C6F9DBE" w:rsidR="001258E1" w:rsidRPr="00F1796D" w:rsidRDefault="00955B6F" w:rsidP="001258E1">
            <w:pPr>
              <w:pStyle w:val="acctfourfigures"/>
              <w:tabs>
                <w:tab w:val="clear" w:pos="765"/>
                <w:tab w:val="decimal" w:pos="676"/>
              </w:tabs>
              <w:spacing w:line="240" w:lineRule="auto"/>
              <w:ind w:right="11"/>
              <w:rPr>
                <w:sz w:val="19"/>
                <w:szCs w:val="19"/>
              </w:rPr>
            </w:pPr>
            <w:r>
              <w:rPr>
                <w:sz w:val="19"/>
                <w:szCs w:val="19"/>
              </w:rPr>
              <w:t>-</w:t>
            </w:r>
          </w:p>
        </w:tc>
        <w:tc>
          <w:tcPr>
            <w:tcW w:w="180" w:type="dxa"/>
          </w:tcPr>
          <w:p w14:paraId="4D690F16"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5274911D" w14:textId="505B2BB2"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15</w:t>
            </w:r>
            <w:r w:rsidRPr="001258E1">
              <w:rPr>
                <w:sz w:val="19"/>
                <w:szCs w:val="19"/>
              </w:rPr>
              <w:t>,</w:t>
            </w:r>
            <w:r w:rsidRPr="001258E1">
              <w:rPr>
                <w:sz w:val="19"/>
                <w:szCs w:val="19"/>
                <w:lang w:val="en-US"/>
              </w:rPr>
              <w:t>363</w:t>
            </w:r>
          </w:p>
        </w:tc>
        <w:tc>
          <w:tcPr>
            <w:tcW w:w="180" w:type="dxa"/>
          </w:tcPr>
          <w:p w14:paraId="5CEFE25F"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79CC325F" w14:textId="729F47AD"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29B55AE1"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D6C20AA" w14:textId="2F373394" w:rsidR="001258E1" w:rsidRPr="001258E1" w:rsidRDefault="001258E1" w:rsidP="00B64E1C">
            <w:pPr>
              <w:pStyle w:val="acctfourfigures"/>
              <w:tabs>
                <w:tab w:val="clear" w:pos="765"/>
                <w:tab w:val="decimal" w:pos="622"/>
              </w:tabs>
              <w:spacing w:line="240" w:lineRule="auto"/>
              <w:ind w:right="11"/>
              <w:rPr>
                <w:sz w:val="19"/>
                <w:szCs w:val="19"/>
              </w:rPr>
            </w:pPr>
            <w:r w:rsidRPr="001258E1">
              <w:rPr>
                <w:sz w:val="19"/>
                <w:szCs w:val="19"/>
              </w:rPr>
              <w:t>-</w:t>
            </w:r>
          </w:p>
        </w:tc>
      </w:tr>
      <w:tr w:rsidR="001258E1" w:rsidRPr="00F1796D" w14:paraId="7BAC96BD" w14:textId="77777777" w:rsidTr="00E27678">
        <w:trPr>
          <w:cantSplit/>
        </w:trPr>
        <w:tc>
          <w:tcPr>
            <w:tcW w:w="4230" w:type="dxa"/>
          </w:tcPr>
          <w:p w14:paraId="24F252B4" w14:textId="1E89B656" w:rsidR="001258E1" w:rsidRPr="00F1796D" w:rsidRDefault="001258E1" w:rsidP="001258E1">
            <w:pPr>
              <w:spacing w:line="240" w:lineRule="auto"/>
              <w:ind w:left="540" w:hanging="540"/>
              <w:rPr>
                <w:b/>
                <w:bCs/>
                <w:sz w:val="19"/>
                <w:szCs w:val="19"/>
              </w:rPr>
            </w:pPr>
            <w:r w:rsidRPr="00F1796D">
              <w:rPr>
                <w:sz w:val="19"/>
                <w:szCs w:val="19"/>
                <w:lang w:bidi="th-TH"/>
              </w:rPr>
              <w:t>Interest expense</w:t>
            </w:r>
          </w:p>
        </w:tc>
        <w:tc>
          <w:tcPr>
            <w:tcW w:w="1170" w:type="dxa"/>
          </w:tcPr>
          <w:p w14:paraId="7F5B900A" w14:textId="61038A04" w:rsidR="001258E1" w:rsidRPr="00F1796D" w:rsidRDefault="00955B6F" w:rsidP="001258E1">
            <w:pPr>
              <w:pStyle w:val="acctfourfigures"/>
              <w:tabs>
                <w:tab w:val="clear" w:pos="765"/>
                <w:tab w:val="decimal" w:pos="676"/>
              </w:tabs>
              <w:spacing w:line="240" w:lineRule="auto"/>
              <w:ind w:right="11"/>
              <w:rPr>
                <w:sz w:val="19"/>
                <w:szCs w:val="19"/>
              </w:rPr>
            </w:pPr>
            <w:r>
              <w:rPr>
                <w:sz w:val="19"/>
                <w:szCs w:val="19"/>
              </w:rPr>
              <w:t>-</w:t>
            </w:r>
          </w:p>
        </w:tc>
        <w:tc>
          <w:tcPr>
            <w:tcW w:w="180" w:type="dxa"/>
          </w:tcPr>
          <w:p w14:paraId="76B1C8DD"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1D73C298" w14:textId="50B6A2EA" w:rsidR="001258E1" w:rsidRPr="001258E1" w:rsidRDefault="001258E1" w:rsidP="001258E1">
            <w:pPr>
              <w:pStyle w:val="acctfourfigures"/>
              <w:tabs>
                <w:tab w:val="clear" w:pos="765"/>
                <w:tab w:val="decimal" w:pos="909"/>
              </w:tabs>
              <w:spacing w:line="240" w:lineRule="auto"/>
              <w:ind w:right="11"/>
              <w:rPr>
                <w:sz w:val="19"/>
                <w:szCs w:val="19"/>
              </w:rPr>
            </w:pPr>
            <w:r w:rsidRPr="001258E1">
              <w:rPr>
                <w:sz w:val="19"/>
                <w:szCs w:val="19"/>
                <w:lang w:val="en-US"/>
              </w:rPr>
              <w:t>1</w:t>
            </w:r>
            <w:r w:rsidRPr="001258E1">
              <w:rPr>
                <w:sz w:val="19"/>
                <w:szCs w:val="19"/>
              </w:rPr>
              <w:t>,</w:t>
            </w:r>
            <w:r w:rsidRPr="001258E1">
              <w:rPr>
                <w:sz w:val="19"/>
                <w:szCs w:val="19"/>
                <w:lang w:val="en-US"/>
              </w:rPr>
              <w:t>290</w:t>
            </w:r>
          </w:p>
        </w:tc>
        <w:tc>
          <w:tcPr>
            <w:tcW w:w="180" w:type="dxa"/>
          </w:tcPr>
          <w:p w14:paraId="7CFD01E1"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113E0B94" w14:textId="638DB31A" w:rsidR="001258E1" w:rsidRPr="00F1796D" w:rsidRDefault="00955B6F" w:rsidP="00B64E1C">
            <w:pPr>
              <w:pStyle w:val="acctfourfigures"/>
              <w:tabs>
                <w:tab w:val="clear" w:pos="765"/>
                <w:tab w:val="decimal" w:pos="646"/>
              </w:tabs>
              <w:spacing w:line="240" w:lineRule="auto"/>
              <w:ind w:right="11"/>
              <w:rPr>
                <w:sz w:val="19"/>
                <w:szCs w:val="19"/>
              </w:rPr>
            </w:pPr>
            <w:r>
              <w:rPr>
                <w:sz w:val="19"/>
                <w:szCs w:val="19"/>
              </w:rPr>
              <w:t>-</w:t>
            </w:r>
          </w:p>
        </w:tc>
        <w:tc>
          <w:tcPr>
            <w:tcW w:w="180" w:type="dxa"/>
          </w:tcPr>
          <w:p w14:paraId="144EE38B"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317BF682" w14:textId="47AAF441" w:rsidR="001258E1" w:rsidRPr="001258E1" w:rsidRDefault="001258E1" w:rsidP="001258E1">
            <w:pPr>
              <w:pStyle w:val="acctfourfigures"/>
              <w:tabs>
                <w:tab w:val="clear" w:pos="765"/>
                <w:tab w:val="decimal" w:pos="909"/>
              </w:tabs>
              <w:spacing w:line="240" w:lineRule="auto"/>
              <w:ind w:right="11"/>
              <w:rPr>
                <w:sz w:val="19"/>
                <w:szCs w:val="19"/>
              </w:rPr>
            </w:pPr>
            <w:r w:rsidRPr="001258E1">
              <w:rPr>
                <w:sz w:val="19"/>
                <w:szCs w:val="19"/>
              </w:rPr>
              <w:t>639</w:t>
            </w:r>
          </w:p>
        </w:tc>
      </w:tr>
      <w:tr w:rsidR="00632D27" w:rsidRPr="00F1796D" w14:paraId="5038C823" w14:textId="77777777" w:rsidTr="00E27678">
        <w:trPr>
          <w:cantSplit/>
        </w:trPr>
        <w:tc>
          <w:tcPr>
            <w:tcW w:w="4230" w:type="dxa"/>
          </w:tcPr>
          <w:p w14:paraId="29C3C4FC" w14:textId="3D69B15A" w:rsidR="00632D27" w:rsidRPr="00F1796D" w:rsidRDefault="00632D27" w:rsidP="00632D27">
            <w:pPr>
              <w:spacing w:line="240" w:lineRule="auto"/>
              <w:rPr>
                <w:sz w:val="19"/>
                <w:szCs w:val="19"/>
                <w:lang w:bidi="th-TH"/>
              </w:rPr>
            </w:pPr>
            <w:r w:rsidRPr="00F1796D">
              <w:rPr>
                <w:sz w:val="19"/>
                <w:szCs w:val="19"/>
                <w:lang w:bidi="th-TH"/>
              </w:rPr>
              <w:t xml:space="preserve">Key management personnel compensation </w:t>
            </w:r>
          </w:p>
        </w:tc>
        <w:tc>
          <w:tcPr>
            <w:tcW w:w="1170" w:type="dxa"/>
          </w:tcPr>
          <w:p w14:paraId="5668C22D" w14:textId="77777777" w:rsidR="00632D27" w:rsidRPr="00F1796D" w:rsidRDefault="00632D27" w:rsidP="00632D27">
            <w:pPr>
              <w:pStyle w:val="acctfourfigures"/>
              <w:tabs>
                <w:tab w:val="clear" w:pos="765"/>
                <w:tab w:val="decimal" w:pos="1004"/>
              </w:tabs>
              <w:spacing w:line="240" w:lineRule="auto"/>
              <w:ind w:right="11"/>
              <w:rPr>
                <w:sz w:val="19"/>
                <w:szCs w:val="19"/>
              </w:rPr>
            </w:pPr>
          </w:p>
        </w:tc>
        <w:tc>
          <w:tcPr>
            <w:tcW w:w="180" w:type="dxa"/>
          </w:tcPr>
          <w:p w14:paraId="0BEE0EE5"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46BE12CD" w14:textId="77777777" w:rsidR="00632D27" w:rsidRPr="001258E1" w:rsidRDefault="00632D27" w:rsidP="00632D27">
            <w:pPr>
              <w:pStyle w:val="acctfourfigures"/>
              <w:tabs>
                <w:tab w:val="clear" w:pos="765"/>
                <w:tab w:val="decimal" w:pos="911"/>
              </w:tabs>
              <w:spacing w:line="240" w:lineRule="auto"/>
              <w:ind w:right="11"/>
              <w:rPr>
                <w:sz w:val="19"/>
                <w:szCs w:val="19"/>
              </w:rPr>
            </w:pPr>
          </w:p>
        </w:tc>
        <w:tc>
          <w:tcPr>
            <w:tcW w:w="180" w:type="dxa"/>
          </w:tcPr>
          <w:p w14:paraId="04E41160" w14:textId="77777777" w:rsidR="00632D27" w:rsidRPr="00F1796D" w:rsidRDefault="00632D27" w:rsidP="00632D27">
            <w:pPr>
              <w:pStyle w:val="acctfourfigures"/>
              <w:tabs>
                <w:tab w:val="clear" w:pos="765"/>
                <w:tab w:val="decimal" w:pos="911"/>
              </w:tabs>
              <w:spacing w:line="240" w:lineRule="auto"/>
              <w:rPr>
                <w:sz w:val="19"/>
                <w:szCs w:val="19"/>
              </w:rPr>
            </w:pPr>
          </w:p>
        </w:tc>
        <w:tc>
          <w:tcPr>
            <w:tcW w:w="1170" w:type="dxa"/>
          </w:tcPr>
          <w:p w14:paraId="3C7B4D9E" w14:textId="77777777" w:rsidR="00632D27" w:rsidRPr="00F1796D" w:rsidRDefault="00632D27" w:rsidP="00632D27">
            <w:pPr>
              <w:pStyle w:val="acctfourfigures"/>
              <w:tabs>
                <w:tab w:val="clear" w:pos="765"/>
                <w:tab w:val="decimal" w:pos="997"/>
              </w:tabs>
              <w:spacing w:line="240" w:lineRule="auto"/>
              <w:ind w:right="11"/>
              <w:rPr>
                <w:sz w:val="19"/>
                <w:szCs w:val="19"/>
              </w:rPr>
            </w:pPr>
          </w:p>
        </w:tc>
        <w:tc>
          <w:tcPr>
            <w:tcW w:w="180" w:type="dxa"/>
          </w:tcPr>
          <w:p w14:paraId="615D73A6" w14:textId="77777777" w:rsidR="00632D27" w:rsidRPr="00F1796D" w:rsidRDefault="00632D27" w:rsidP="00632D27">
            <w:pPr>
              <w:pStyle w:val="acctfourfigures"/>
              <w:tabs>
                <w:tab w:val="clear" w:pos="765"/>
                <w:tab w:val="decimal" w:pos="911"/>
              </w:tabs>
              <w:spacing w:line="240" w:lineRule="auto"/>
              <w:rPr>
                <w:sz w:val="19"/>
                <w:szCs w:val="19"/>
              </w:rPr>
            </w:pPr>
          </w:p>
        </w:tc>
        <w:tc>
          <w:tcPr>
            <w:tcW w:w="1080" w:type="dxa"/>
          </w:tcPr>
          <w:p w14:paraId="592A8B8F" w14:textId="77777777" w:rsidR="00632D27" w:rsidRPr="001258E1" w:rsidRDefault="00632D27" w:rsidP="00632D27">
            <w:pPr>
              <w:pStyle w:val="acctfourfigures"/>
              <w:tabs>
                <w:tab w:val="clear" w:pos="765"/>
                <w:tab w:val="decimal" w:pos="911"/>
              </w:tabs>
              <w:spacing w:line="240" w:lineRule="auto"/>
              <w:ind w:right="11"/>
              <w:rPr>
                <w:sz w:val="19"/>
                <w:szCs w:val="19"/>
              </w:rPr>
            </w:pPr>
          </w:p>
        </w:tc>
      </w:tr>
      <w:tr w:rsidR="001258E1" w:rsidRPr="00F1796D" w14:paraId="0459320E" w14:textId="77777777" w:rsidTr="00E27678">
        <w:trPr>
          <w:cantSplit/>
        </w:trPr>
        <w:tc>
          <w:tcPr>
            <w:tcW w:w="4230" w:type="dxa"/>
          </w:tcPr>
          <w:p w14:paraId="5C5F8D54" w14:textId="2A8A172B" w:rsidR="001258E1" w:rsidRPr="00F1796D" w:rsidRDefault="001258E1" w:rsidP="001258E1">
            <w:pPr>
              <w:spacing w:line="240" w:lineRule="auto"/>
              <w:ind w:left="371" w:hanging="371"/>
              <w:rPr>
                <w:sz w:val="19"/>
                <w:szCs w:val="19"/>
                <w:lang w:bidi="th-TH"/>
              </w:rPr>
            </w:pPr>
            <w:r w:rsidRPr="00F1796D">
              <w:rPr>
                <w:sz w:val="19"/>
                <w:szCs w:val="19"/>
                <w:lang w:bidi="th-TH"/>
              </w:rPr>
              <w:t xml:space="preserve">   Short-term employee benefits</w:t>
            </w:r>
          </w:p>
        </w:tc>
        <w:tc>
          <w:tcPr>
            <w:tcW w:w="1170" w:type="dxa"/>
          </w:tcPr>
          <w:p w14:paraId="58BDBEDC" w14:textId="27F032E2" w:rsidR="001258E1" w:rsidRPr="00F1796D" w:rsidRDefault="00955B6F" w:rsidP="001258E1">
            <w:pPr>
              <w:pStyle w:val="acctfourfigures"/>
              <w:tabs>
                <w:tab w:val="clear" w:pos="765"/>
                <w:tab w:val="decimal" w:pos="1004"/>
              </w:tabs>
              <w:spacing w:line="240" w:lineRule="auto"/>
              <w:ind w:right="11"/>
              <w:rPr>
                <w:sz w:val="19"/>
                <w:szCs w:val="19"/>
              </w:rPr>
            </w:pPr>
            <w:r>
              <w:rPr>
                <w:sz w:val="19"/>
                <w:szCs w:val="19"/>
              </w:rPr>
              <w:t>15,588</w:t>
            </w:r>
          </w:p>
        </w:tc>
        <w:tc>
          <w:tcPr>
            <w:tcW w:w="180" w:type="dxa"/>
          </w:tcPr>
          <w:p w14:paraId="024FD49E"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4B9C6AF1" w14:textId="76CBA00A"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15</w:t>
            </w:r>
            <w:r w:rsidRPr="001258E1">
              <w:rPr>
                <w:sz w:val="19"/>
                <w:szCs w:val="19"/>
              </w:rPr>
              <w:t>,</w:t>
            </w:r>
            <w:r w:rsidRPr="001258E1">
              <w:rPr>
                <w:sz w:val="19"/>
                <w:szCs w:val="19"/>
                <w:lang w:val="en-US"/>
              </w:rPr>
              <w:t>423</w:t>
            </w:r>
          </w:p>
        </w:tc>
        <w:tc>
          <w:tcPr>
            <w:tcW w:w="180" w:type="dxa"/>
          </w:tcPr>
          <w:p w14:paraId="4ABF8C93"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Pr>
          <w:p w14:paraId="3180B8E6" w14:textId="12024A4E" w:rsidR="001258E1" w:rsidRPr="00F1796D" w:rsidRDefault="00955B6F" w:rsidP="001258E1">
            <w:pPr>
              <w:pStyle w:val="acctfourfigures"/>
              <w:tabs>
                <w:tab w:val="clear" w:pos="765"/>
                <w:tab w:val="decimal" w:pos="997"/>
              </w:tabs>
              <w:spacing w:line="240" w:lineRule="auto"/>
              <w:ind w:right="11"/>
              <w:rPr>
                <w:sz w:val="19"/>
                <w:szCs w:val="19"/>
              </w:rPr>
            </w:pPr>
            <w:r>
              <w:rPr>
                <w:sz w:val="19"/>
                <w:szCs w:val="19"/>
              </w:rPr>
              <w:t>15,588</w:t>
            </w:r>
          </w:p>
        </w:tc>
        <w:tc>
          <w:tcPr>
            <w:tcW w:w="180" w:type="dxa"/>
          </w:tcPr>
          <w:p w14:paraId="32420CB3"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Pr>
          <w:p w14:paraId="2AEDEAE6" w14:textId="11D2B59D"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15</w:t>
            </w:r>
            <w:r w:rsidRPr="001258E1">
              <w:rPr>
                <w:sz w:val="19"/>
                <w:szCs w:val="19"/>
              </w:rPr>
              <w:t>,</w:t>
            </w:r>
            <w:r w:rsidRPr="001258E1">
              <w:rPr>
                <w:sz w:val="19"/>
                <w:szCs w:val="19"/>
                <w:lang w:val="en-US"/>
              </w:rPr>
              <w:t>423</w:t>
            </w:r>
          </w:p>
        </w:tc>
      </w:tr>
      <w:tr w:rsidR="001258E1" w:rsidRPr="00F1796D" w14:paraId="0A1317F5" w14:textId="77777777" w:rsidTr="00E27678">
        <w:trPr>
          <w:cantSplit/>
        </w:trPr>
        <w:tc>
          <w:tcPr>
            <w:tcW w:w="4230" w:type="dxa"/>
          </w:tcPr>
          <w:p w14:paraId="6CE1F4E9" w14:textId="05C55FB5" w:rsidR="001258E1" w:rsidRPr="00F1796D" w:rsidRDefault="001258E1" w:rsidP="001258E1">
            <w:pPr>
              <w:spacing w:line="240" w:lineRule="auto"/>
              <w:rPr>
                <w:i/>
                <w:iCs/>
                <w:color w:val="0000FF"/>
                <w:sz w:val="19"/>
                <w:szCs w:val="19"/>
                <w:lang w:val="en-US"/>
              </w:rPr>
            </w:pPr>
            <w:r w:rsidRPr="00F1796D">
              <w:rPr>
                <w:sz w:val="19"/>
                <w:szCs w:val="19"/>
                <w:lang w:bidi="th-TH"/>
              </w:rPr>
              <w:t xml:space="preserve">   Post-employment benefits</w:t>
            </w:r>
          </w:p>
        </w:tc>
        <w:tc>
          <w:tcPr>
            <w:tcW w:w="1170" w:type="dxa"/>
            <w:tcBorders>
              <w:bottom w:val="single" w:sz="4" w:space="0" w:color="auto"/>
            </w:tcBorders>
          </w:tcPr>
          <w:p w14:paraId="337D86D5" w14:textId="565A2604" w:rsidR="001258E1" w:rsidRPr="00F1796D" w:rsidRDefault="00955B6F" w:rsidP="001258E1">
            <w:pPr>
              <w:pStyle w:val="acctfourfigures"/>
              <w:tabs>
                <w:tab w:val="clear" w:pos="765"/>
                <w:tab w:val="decimal" w:pos="1004"/>
              </w:tabs>
              <w:spacing w:line="240" w:lineRule="auto"/>
              <w:ind w:right="11"/>
              <w:rPr>
                <w:sz w:val="19"/>
                <w:szCs w:val="19"/>
              </w:rPr>
            </w:pPr>
            <w:r>
              <w:rPr>
                <w:sz w:val="19"/>
                <w:szCs w:val="19"/>
              </w:rPr>
              <w:t>303</w:t>
            </w:r>
          </w:p>
        </w:tc>
        <w:tc>
          <w:tcPr>
            <w:tcW w:w="180" w:type="dxa"/>
          </w:tcPr>
          <w:p w14:paraId="71AA5A57"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2F58A7F4" w14:textId="0EED21B5"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205</w:t>
            </w:r>
          </w:p>
        </w:tc>
        <w:tc>
          <w:tcPr>
            <w:tcW w:w="180" w:type="dxa"/>
          </w:tcPr>
          <w:p w14:paraId="7730084A"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Borders>
              <w:bottom w:val="single" w:sz="4" w:space="0" w:color="auto"/>
            </w:tcBorders>
          </w:tcPr>
          <w:p w14:paraId="08BAF81F" w14:textId="23E669B9" w:rsidR="001258E1" w:rsidRPr="00F1796D" w:rsidRDefault="00955B6F" w:rsidP="001258E1">
            <w:pPr>
              <w:pStyle w:val="acctfourfigures"/>
              <w:tabs>
                <w:tab w:val="clear" w:pos="765"/>
                <w:tab w:val="decimal" w:pos="997"/>
              </w:tabs>
              <w:spacing w:line="240" w:lineRule="auto"/>
              <w:ind w:right="11"/>
              <w:rPr>
                <w:sz w:val="19"/>
                <w:szCs w:val="19"/>
              </w:rPr>
            </w:pPr>
            <w:r>
              <w:rPr>
                <w:sz w:val="19"/>
                <w:szCs w:val="19"/>
              </w:rPr>
              <w:t>303</w:t>
            </w:r>
          </w:p>
        </w:tc>
        <w:tc>
          <w:tcPr>
            <w:tcW w:w="180" w:type="dxa"/>
          </w:tcPr>
          <w:p w14:paraId="07CD6CD8"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6ED55B0E" w14:textId="73BF8230" w:rsidR="001258E1" w:rsidRPr="001258E1" w:rsidRDefault="001258E1" w:rsidP="001258E1">
            <w:pPr>
              <w:pStyle w:val="acctfourfigures"/>
              <w:tabs>
                <w:tab w:val="clear" w:pos="765"/>
                <w:tab w:val="decimal" w:pos="911"/>
              </w:tabs>
              <w:spacing w:line="240" w:lineRule="auto"/>
              <w:ind w:right="11"/>
              <w:rPr>
                <w:sz w:val="19"/>
                <w:szCs w:val="19"/>
              </w:rPr>
            </w:pPr>
            <w:r w:rsidRPr="001258E1">
              <w:rPr>
                <w:sz w:val="19"/>
                <w:szCs w:val="19"/>
                <w:lang w:val="en-US"/>
              </w:rPr>
              <w:t>205</w:t>
            </w:r>
          </w:p>
        </w:tc>
      </w:tr>
      <w:tr w:rsidR="001258E1" w:rsidRPr="00F1796D" w14:paraId="3DA9F9E0" w14:textId="77777777" w:rsidTr="00E27678">
        <w:trPr>
          <w:cantSplit/>
        </w:trPr>
        <w:tc>
          <w:tcPr>
            <w:tcW w:w="4230" w:type="dxa"/>
          </w:tcPr>
          <w:p w14:paraId="198ACCD3" w14:textId="0B7CF6B3" w:rsidR="001258E1" w:rsidRPr="00F1796D" w:rsidRDefault="001258E1" w:rsidP="001258E1">
            <w:pPr>
              <w:spacing w:line="240" w:lineRule="auto"/>
              <w:rPr>
                <w:sz w:val="19"/>
                <w:szCs w:val="19"/>
                <w:lang w:bidi="th-TH"/>
              </w:rPr>
            </w:pPr>
            <w:r w:rsidRPr="00F1796D">
              <w:rPr>
                <w:b/>
                <w:bCs/>
                <w:sz w:val="19"/>
                <w:szCs w:val="19"/>
                <w:lang w:bidi="th-TH"/>
              </w:rPr>
              <w:t>Total key management personnel compensation</w:t>
            </w:r>
          </w:p>
        </w:tc>
        <w:tc>
          <w:tcPr>
            <w:tcW w:w="1170" w:type="dxa"/>
            <w:tcBorders>
              <w:top w:val="single" w:sz="4" w:space="0" w:color="auto"/>
              <w:bottom w:val="double" w:sz="4" w:space="0" w:color="auto"/>
            </w:tcBorders>
          </w:tcPr>
          <w:p w14:paraId="7CE084AE" w14:textId="5EF831E7" w:rsidR="001258E1" w:rsidRPr="001611F1" w:rsidRDefault="00955B6F" w:rsidP="001258E1">
            <w:pPr>
              <w:pStyle w:val="acctfourfigures"/>
              <w:tabs>
                <w:tab w:val="clear" w:pos="765"/>
                <w:tab w:val="decimal" w:pos="1004"/>
              </w:tabs>
              <w:spacing w:line="240" w:lineRule="auto"/>
              <w:ind w:right="11"/>
              <w:rPr>
                <w:b/>
                <w:bCs/>
                <w:sz w:val="19"/>
                <w:szCs w:val="19"/>
              </w:rPr>
            </w:pPr>
            <w:r>
              <w:rPr>
                <w:b/>
                <w:bCs/>
                <w:sz w:val="19"/>
                <w:szCs w:val="19"/>
              </w:rPr>
              <w:t>15,891</w:t>
            </w:r>
          </w:p>
        </w:tc>
        <w:tc>
          <w:tcPr>
            <w:tcW w:w="180" w:type="dxa"/>
          </w:tcPr>
          <w:p w14:paraId="4C4EF2BC"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0BC2E2F4" w14:textId="48714FDE" w:rsidR="001258E1" w:rsidRPr="001258E1" w:rsidRDefault="001258E1" w:rsidP="001258E1">
            <w:pPr>
              <w:pStyle w:val="acctfourfigures"/>
              <w:tabs>
                <w:tab w:val="clear" w:pos="765"/>
                <w:tab w:val="decimal" w:pos="911"/>
              </w:tabs>
              <w:spacing w:line="240" w:lineRule="auto"/>
              <w:ind w:right="11"/>
              <w:rPr>
                <w:sz w:val="19"/>
                <w:szCs w:val="19"/>
              </w:rPr>
            </w:pPr>
            <w:r w:rsidRPr="001258E1">
              <w:rPr>
                <w:b/>
                <w:bCs/>
                <w:sz w:val="19"/>
                <w:szCs w:val="19"/>
                <w:lang w:val="en-US"/>
              </w:rPr>
              <w:t>15</w:t>
            </w:r>
            <w:r w:rsidRPr="001258E1">
              <w:rPr>
                <w:b/>
                <w:bCs/>
                <w:sz w:val="19"/>
                <w:szCs w:val="19"/>
              </w:rPr>
              <w:t>,</w:t>
            </w:r>
            <w:r w:rsidRPr="001258E1">
              <w:rPr>
                <w:b/>
                <w:bCs/>
                <w:sz w:val="19"/>
                <w:szCs w:val="19"/>
                <w:lang w:val="en-US"/>
              </w:rPr>
              <w:t>628</w:t>
            </w:r>
          </w:p>
        </w:tc>
        <w:tc>
          <w:tcPr>
            <w:tcW w:w="180" w:type="dxa"/>
          </w:tcPr>
          <w:p w14:paraId="4E895726" w14:textId="77777777" w:rsidR="001258E1" w:rsidRPr="00F1796D" w:rsidRDefault="001258E1" w:rsidP="001258E1">
            <w:pPr>
              <w:pStyle w:val="acctfourfigures"/>
              <w:tabs>
                <w:tab w:val="clear" w:pos="765"/>
                <w:tab w:val="decimal" w:pos="911"/>
              </w:tabs>
              <w:spacing w:line="240" w:lineRule="auto"/>
              <w:rPr>
                <w:sz w:val="19"/>
                <w:szCs w:val="19"/>
              </w:rPr>
            </w:pPr>
          </w:p>
        </w:tc>
        <w:tc>
          <w:tcPr>
            <w:tcW w:w="1170" w:type="dxa"/>
            <w:tcBorders>
              <w:top w:val="single" w:sz="4" w:space="0" w:color="auto"/>
              <w:bottom w:val="double" w:sz="4" w:space="0" w:color="auto"/>
            </w:tcBorders>
          </w:tcPr>
          <w:p w14:paraId="05E1229A" w14:textId="7F88C28F" w:rsidR="001258E1" w:rsidRPr="00F1796D" w:rsidRDefault="00955B6F" w:rsidP="001258E1">
            <w:pPr>
              <w:pStyle w:val="acctfourfigures"/>
              <w:tabs>
                <w:tab w:val="clear" w:pos="765"/>
                <w:tab w:val="decimal" w:pos="997"/>
              </w:tabs>
              <w:spacing w:line="240" w:lineRule="auto"/>
              <w:ind w:right="11"/>
              <w:rPr>
                <w:b/>
                <w:bCs/>
                <w:sz w:val="19"/>
                <w:szCs w:val="19"/>
              </w:rPr>
            </w:pPr>
            <w:r>
              <w:rPr>
                <w:b/>
                <w:bCs/>
                <w:sz w:val="19"/>
                <w:szCs w:val="19"/>
              </w:rPr>
              <w:t>15,891</w:t>
            </w:r>
          </w:p>
        </w:tc>
        <w:tc>
          <w:tcPr>
            <w:tcW w:w="180" w:type="dxa"/>
          </w:tcPr>
          <w:p w14:paraId="28F92099" w14:textId="77777777" w:rsidR="001258E1" w:rsidRPr="00F1796D" w:rsidRDefault="001258E1" w:rsidP="001258E1">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78645F53" w14:textId="2F582F85" w:rsidR="001258E1" w:rsidRPr="001258E1" w:rsidRDefault="001258E1" w:rsidP="001258E1">
            <w:pPr>
              <w:pStyle w:val="acctfourfigures"/>
              <w:tabs>
                <w:tab w:val="clear" w:pos="765"/>
                <w:tab w:val="decimal" w:pos="911"/>
              </w:tabs>
              <w:spacing w:line="240" w:lineRule="auto"/>
              <w:ind w:right="11"/>
              <w:rPr>
                <w:sz w:val="19"/>
                <w:szCs w:val="19"/>
              </w:rPr>
            </w:pPr>
            <w:r w:rsidRPr="001258E1">
              <w:rPr>
                <w:b/>
                <w:bCs/>
                <w:sz w:val="19"/>
                <w:szCs w:val="19"/>
                <w:lang w:val="en-US"/>
              </w:rPr>
              <w:t>15</w:t>
            </w:r>
            <w:r w:rsidRPr="001258E1">
              <w:rPr>
                <w:b/>
                <w:bCs/>
                <w:sz w:val="19"/>
                <w:szCs w:val="19"/>
              </w:rPr>
              <w:t>,</w:t>
            </w:r>
            <w:r w:rsidRPr="001258E1">
              <w:rPr>
                <w:b/>
                <w:bCs/>
                <w:sz w:val="19"/>
                <w:szCs w:val="19"/>
                <w:lang w:val="en-US"/>
              </w:rPr>
              <w:t>628</w:t>
            </w:r>
          </w:p>
        </w:tc>
      </w:tr>
    </w:tbl>
    <w:p w14:paraId="2D15DA33" w14:textId="29CAC235" w:rsidR="005F387B" w:rsidRPr="00F1796D" w:rsidRDefault="005F387B">
      <w:pPr>
        <w:spacing w:line="240" w:lineRule="auto"/>
        <w:rPr>
          <w:sz w:val="19"/>
          <w:szCs w:val="19"/>
          <w:lang w:val="en-US"/>
        </w:rPr>
      </w:pPr>
    </w:p>
    <w:tbl>
      <w:tblPr>
        <w:tblW w:w="9272" w:type="dxa"/>
        <w:tblInd w:w="450" w:type="dxa"/>
        <w:tblLayout w:type="fixed"/>
        <w:tblCellMar>
          <w:left w:w="79" w:type="dxa"/>
          <w:right w:w="79" w:type="dxa"/>
        </w:tblCellMar>
        <w:tblLook w:val="0000" w:firstRow="0" w:lastRow="0" w:firstColumn="0" w:lastColumn="0" w:noHBand="0" w:noVBand="0"/>
      </w:tblPr>
      <w:tblGrid>
        <w:gridCol w:w="4230"/>
        <w:gridCol w:w="1170"/>
        <w:gridCol w:w="180"/>
        <w:gridCol w:w="1080"/>
        <w:gridCol w:w="180"/>
        <w:gridCol w:w="1080"/>
        <w:gridCol w:w="180"/>
        <w:gridCol w:w="1172"/>
      </w:tblGrid>
      <w:tr w:rsidR="00985DF9" w:rsidRPr="00F1796D" w14:paraId="20D112AA" w14:textId="77777777" w:rsidTr="007536D9">
        <w:trPr>
          <w:cantSplit/>
          <w:tblHeader/>
        </w:trPr>
        <w:tc>
          <w:tcPr>
            <w:tcW w:w="4230" w:type="dxa"/>
          </w:tcPr>
          <w:p w14:paraId="23F21D14" w14:textId="5FCEBC7F" w:rsidR="00985DF9" w:rsidRPr="00F1796D" w:rsidRDefault="00985DF9" w:rsidP="00FC511A">
            <w:pPr>
              <w:spacing w:line="240" w:lineRule="auto"/>
              <w:ind w:left="281" w:hanging="281"/>
              <w:rPr>
                <w:b/>
                <w:bCs/>
                <w:i/>
                <w:iCs/>
                <w:sz w:val="19"/>
                <w:szCs w:val="19"/>
              </w:rPr>
            </w:pPr>
          </w:p>
        </w:tc>
        <w:tc>
          <w:tcPr>
            <w:tcW w:w="2430" w:type="dxa"/>
            <w:gridSpan w:val="3"/>
          </w:tcPr>
          <w:p w14:paraId="1A525ABA" w14:textId="77777777" w:rsidR="00985DF9" w:rsidRPr="00F1796D" w:rsidRDefault="00985DF9" w:rsidP="00006358">
            <w:pPr>
              <w:pStyle w:val="acctmergecolhdg"/>
              <w:spacing w:line="240" w:lineRule="auto"/>
              <w:rPr>
                <w:sz w:val="19"/>
                <w:szCs w:val="19"/>
              </w:rPr>
            </w:pPr>
            <w:r w:rsidRPr="00F1796D">
              <w:rPr>
                <w:sz w:val="19"/>
                <w:szCs w:val="19"/>
              </w:rPr>
              <w:t xml:space="preserve">Consolidated </w:t>
            </w:r>
          </w:p>
          <w:p w14:paraId="646F5438" w14:textId="6F356F44"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c>
          <w:tcPr>
            <w:tcW w:w="180" w:type="dxa"/>
          </w:tcPr>
          <w:p w14:paraId="1DFEC4D8" w14:textId="77777777" w:rsidR="00985DF9" w:rsidRPr="00F1796D" w:rsidRDefault="00985DF9" w:rsidP="00006358">
            <w:pPr>
              <w:pStyle w:val="acctmergecolhdg"/>
              <w:spacing w:line="240" w:lineRule="auto"/>
              <w:rPr>
                <w:sz w:val="19"/>
                <w:szCs w:val="19"/>
              </w:rPr>
            </w:pPr>
          </w:p>
        </w:tc>
        <w:tc>
          <w:tcPr>
            <w:tcW w:w="2432" w:type="dxa"/>
            <w:gridSpan w:val="3"/>
          </w:tcPr>
          <w:p w14:paraId="51D26231" w14:textId="77777777" w:rsidR="00985DF9" w:rsidRPr="00F1796D" w:rsidRDefault="00985DF9" w:rsidP="00006358">
            <w:pPr>
              <w:pStyle w:val="acctmergecolhdg"/>
              <w:spacing w:line="240" w:lineRule="auto"/>
              <w:rPr>
                <w:sz w:val="19"/>
                <w:szCs w:val="19"/>
              </w:rPr>
            </w:pPr>
            <w:r w:rsidRPr="00F1796D">
              <w:rPr>
                <w:sz w:val="19"/>
                <w:szCs w:val="19"/>
              </w:rPr>
              <w:t xml:space="preserve">Separate </w:t>
            </w:r>
          </w:p>
          <w:p w14:paraId="0F0DD5D5" w14:textId="6C5D31CC" w:rsidR="00985DF9" w:rsidRPr="00F1796D" w:rsidRDefault="00985DF9" w:rsidP="00006358">
            <w:pPr>
              <w:pStyle w:val="acctmergecolhdg"/>
              <w:spacing w:line="240" w:lineRule="auto"/>
              <w:rPr>
                <w:sz w:val="19"/>
                <w:szCs w:val="19"/>
              </w:rPr>
            </w:pPr>
            <w:r w:rsidRPr="00F1796D">
              <w:rPr>
                <w:sz w:val="19"/>
                <w:szCs w:val="19"/>
              </w:rPr>
              <w:t xml:space="preserve">financial statements </w:t>
            </w:r>
          </w:p>
        </w:tc>
      </w:tr>
      <w:tr w:rsidR="00B92015" w:rsidRPr="00F1796D" w14:paraId="7B4ED86D" w14:textId="77777777" w:rsidTr="007536D9">
        <w:trPr>
          <w:cantSplit/>
          <w:tblHeader/>
        </w:trPr>
        <w:tc>
          <w:tcPr>
            <w:tcW w:w="4230" w:type="dxa"/>
            <w:vAlign w:val="bottom"/>
          </w:tcPr>
          <w:p w14:paraId="0FC5C5C6" w14:textId="5D88A0D6" w:rsidR="00B92015" w:rsidRPr="00F1796D" w:rsidRDefault="00B92015" w:rsidP="00B92015">
            <w:pPr>
              <w:pStyle w:val="acctfourfigures"/>
              <w:spacing w:line="240" w:lineRule="auto"/>
              <w:rPr>
                <w:b/>
                <w:bCs/>
                <w:i/>
                <w:iCs/>
                <w:sz w:val="19"/>
                <w:szCs w:val="19"/>
              </w:rPr>
            </w:pPr>
            <w:r w:rsidRPr="00F1796D">
              <w:rPr>
                <w:b/>
                <w:bCs/>
                <w:i/>
                <w:iCs/>
                <w:sz w:val="19"/>
                <w:szCs w:val="19"/>
                <w:lang w:val="en-US"/>
              </w:rPr>
              <w:t>Balances with related parties as at</w:t>
            </w:r>
          </w:p>
        </w:tc>
        <w:tc>
          <w:tcPr>
            <w:tcW w:w="1170" w:type="dxa"/>
            <w:vAlign w:val="center"/>
          </w:tcPr>
          <w:p w14:paraId="7279771B" w14:textId="4C8EF43B" w:rsidR="00B92015" w:rsidRPr="00F1796D" w:rsidRDefault="001258E1" w:rsidP="00B92015">
            <w:pPr>
              <w:pStyle w:val="acctmergecolhdg"/>
              <w:spacing w:line="240" w:lineRule="auto"/>
              <w:ind w:left="-79" w:right="-79"/>
              <w:rPr>
                <w:b w:val="0"/>
                <w:bCs/>
                <w:sz w:val="19"/>
                <w:szCs w:val="19"/>
              </w:rPr>
            </w:pPr>
            <w:r w:rsidRPr="001258E1">
              <w:rPr>
                <w:b w:val="0"/>
                <w:bCs/>
                <w:sz w:val="19"/>
                <w:szCs w:val="19"/>
                <w:lang w:val="en-US"/>
              </w:rPr>
              <w:t>31 March</w:t>
            </w:r>
            <w:r w:rsidR="00B92015" w:rsidRPr="00F1796D">
              <w:rPr>
                <w:b w:val="0"/>
                <w:bCs/>
                <w:sz w:val="19"/>
                <w:szCs w:val="19"/>
              </w:rPr>
              <w:br/>
            </w:r>
            <w:r w:rsidR="00B92015" w:rsidRPr="00F1796D">
              <w:rPr>
                <w:b w:val="0"/>
                <w:bCs/>
                <w:sz w:val="19"/>
                <w:szCs w:val="19"/>
                <w:lang w:val="en-US"/>
              </w:rPr>
              <w:t>202</w:t>
            </w:r>
            <w:r>
              <w:rPr>
                <w:b w:val="0"/>
                <w:bCs/>
                <w:sz w:val="19"/>
                <w:szCs w:val="19"/>
                <w:lang w:val="en-US"/>
              </w:rPr>
              <w:t>5</w:t>
            </w:r>
          </w:p>
        </w:tc>
        <w:tc>
          <w:tcPr>
            <w:tcW w:w="180" w:type="dxa"/>
            <w:vAlign w:val="center"/>
          </w:tcPr>
          <w:p w14:paraId="38DB4045" w14:textId="77777777" w:rsidR="00B92015" w:rsidRPr="00F1796D" w:rsidRDefault="00B92015" w:rsidP="00B92015">
            <w:pPr>
              <w:pStyle w:val="acctmergecolhdg"/>
              <w:spacing w:line="240" w:lineRule="auto"/>
              <w:rPr>
                <w:b w:val="0"/>
                <w:bCs/>
                <w:sz w:val="19"/>
                <w:szCs w:val="19"/>
              </w:rPr>
            </w:pPr>
          </w:p>
        </w:tc>
        <w:tc>
          <w:tcPr>
            <w:tcW w:w="1080" w:type="dxa"/>
            <w:vAlign w:val="center"/>
          </w:tcPr>
          <w:p w14:paraId="4E3D5B7A" w14:textId="1939FB04" w:rsidR="00B92015" w:rsidRPr="00F1796D" w:rsidRDefault="00B92015" w:rsidP="00B92015">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1258E1">
              <w:rPr>
                <w:b w:val="0"/>
                <w:bCs/>
                <w:sz w:val="19"/>
                <w:szCs w:val="19"/>
                <w:lang w:val="en-US"/>
              </w:rPr>
              <w:t>4</w:t>
            </w:r>
          </w:p>
        </w:tc>
        <w:tc>
          <w:tcPr>
            <w:tcW w:w="180" w:type="dxa"/>
            <w:vAlign w:val="center"/>
          </w:tcPr>
          <w:p w14:paraId="22EB2AF1" w14:textId="77777777" w:rsidR="00B92015" w:rsidRPr="00F1796D" w:rsidRDefault="00B92015" w:rsidP="00B92015">
            <w:pPr>
              <w:pStyle w:val="acctmergecolhdg"/>
              <w:spacing w:line="240" w:lineRule="auto"/>
              <w:rPr>
                <w:b w:val="0"/>
                <w:bCs/>
                <w:sz w:val="19"/>
                <w:szCs w:val="19"/>
              </w:rPr>
            </w:pPr>
          </w:p>
        </w:tc>
        <w:tc>
          <w:tcPr>
            <w:tcW w:w="1080" w:type="dxa"/>
            <w:vAlign w:val="center"/>
          </w:tcPr>
          <w:p w14:paraId="223A3893" w14:textId="0CDD3F07" w:rsidR="00B92015" w:rsidRPr="00F1796D" w:rsidRDefault="001258E1" w:rsidP="00500DF0">
            <w:pPr>
              <w:pStyle w:val="acctmergecolhdg"/>
              <w:spacing w:line="240" w:lineRule="auto"/>
              <w:ind w:left="-79" w:right="-79"/>
              <w:rPr>
                <w:b w:val="0"/>
                <w:bCs/>
                <w:sz w:val="19"/>
                <w:szCs w:val="19"/>
                <w:lang w:val="en-US"/>
              </w:rPr>
            </w:pPr>
            <w:r w:rsidRPr="001258E1">
              <w:rPr>
                <w:b w:val="0"/>
                <w:bCs/>
                <w:sz w:val="19"/>
                <w:szCs w:val="19"/>
                <w:lang w:val="en-US"/>
              </w:rPr>
              <w:t>31 March</w:t>
            </w:r>
            <w:r w:rsidR="00B92015" w:rsidRPr="00500DF0">
              <w:rPr>
                <w:b w:val="0"/>
                <w:bCs/>
                <w:sz w:val="19"/>
                <w:szCs w:val="19"/>
                <w:lang w:val="en-US"/>
              </w:rPr>
              <w:br/>
            </w:r>
            <w:r w:rsidR="00B92015" w:rsidRPr="00F1796D">
              <w:rPr>
                <w:b w:val="0"/>
                <w:bCs/>
                <w:sz w:val="19"/>
                <w:szCs w:val="19"/>
                <w:lang w:val="en-US"/>
              </w:rPr>
              <w:t>202</w:t>
            </w:r>
            <w:r>
              <w:rPr>
                <w:b w:val="0"/>
                <w:bCs/>
                <w:sz w:val="19"/>
                <w:szCs w:val="19"/>
                <w:lang w:val="en-US"/>
              </w:rPr>
              <w:t>5</w:t>
            </w:r>
          </w:p>
        </w:tc>
        <w:tc>
          <w:tcPr>
            <w:tcW w:w="180" w:type="dxa"/>
            <w:vAlign w:val="center"/>
          </w:tcPr>
          <w:p w14:paraId="2E991C8C" w14:textId="77777777" w:rsidR="00B92015" w:rsidRPr="00F1796D" w:rsidRDefault="00B92015" w:rsidP="00B92015">
            <w:pPr>
              <w:pStyle w:val="acctmergecolhdg"/>
              <w:spacing w:line="240" w:lineRule="auto"/>
              <w:rPr>
                <w:b w:val="0"/>
                <w:bCs/>
                <w:sz w:val="19"/>
                <w:szCs w:val="19"/>
              </w:rPr>
            </w:pPr>
          </w:p>
        </w:tc>
        <w:tc>
          <w:tcPr>
            <w:tcW w:w="1172" w:type="dxa"/>
            <w:vAlign w:val="center"/>
          </w:tcPr>
          <w:p w14:paraId="42E8E2BA" w14:textId="496473AB" w:rsidR="00B92015" w:rsidRPr="00F1796D" w:rsidRDefault="00B92015" w:rsidP="00B92015">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1258E1">
              <w:rPr>
                <w:b w:val="0"/>
                <w:bCs/>
                <w:sz w:val="19"/>
                <w:szCs w:val="19"/>
                <w:lang w:val="en-US"/>
              </w:rPr>
              <w:t>4</w:t>
            </w:r>
          </w:p>
        </w:tc>
      </w:tr>
      <w:tr w:rsidR="00985DF9" w:rsidRPr="00F1796D" w14:paraId="5C68421B" w14:textId="77777777" w:rsidTr="007536D9">
        <w:trPr>
          <w:cantSplit/>
          <w:tblHeader/>
        </w:trPr>
        <w:tc>
          <w:tcPr>
            <w:tcW w:w="4230" w:type="dxa"/>
          </w:tcPr>
          <w:p w14:paraId="1AD1CC27" w14:textId="42EFCE33" w:rsidR="00985DF9" w:rsidRPr="00F1796D" w:rsidRDefault="00985DF9" w:rsidP="00006358">
            <w:pPr>
              <w:spacing w:line="240" w:lineRule="auto"/>
              <w:rPr>
                <w:b/>
                <w:bCs/>
                <w:i/>
                <w:iCs/>
                <w:sz w:val="19"/>
                <w:szCs w:val="19"/>
              </w:rPr>
            </w:pPr>
          </w:p>
        </w:tc>
        <w:tc>
          <w:tcPr>
            <w:tcW w:w="5042" w:type="dxa"/>
            <w:gridSpan w:val="7"/>
          </w:tcPr>
          <w:p w14:paraId="7D91C610" w14:textId="0D6F9599" w:rsidR="00985DF9" w:rsidRPr="00F1796D" w:rsidRDefault="00985DF9" w:rsidP="00006358">
            <w:pPr>
              <w:pStyle w:val="acctfourfigures"/>
              <w:spacing w:line="240" w:lineRule="auto"/>
              <w:jc w:val="center"/>
              <w:rPr>
                <w:i/>
                <w:iCs/>
                <w:sz w:val="19"/>
                <w:szCs w:val="19"/>
              </w:rPr>
            </w:pPr>
            <w:r w:rsidRPr="00F1796D">
              <w:rPr>
                <w:i/>
                <w:iCs/>
                <w:sz w:val="19"/>
                <w:szCs w:val="19"/>
              </w:rPr>
              <w:t xml:space="preserve">(in </w:t>
            </w:r>
            <w:r w:rsidR="001920D8" w:rsidRPr="00F1796D">
              <w:rPr>
                <w:i/>
                <w:iCs/>
                <w:sz w:val="19"/>
                <w:szCs w:val="19"/>
              </w:rPr>
              <w:t>thousand</w:t>
            </w:r>
            <w:r w:rsidRPr="00F1796D">
              <w:rPr>
                <w:i/>
                <w:iCs/>
                <w:sz w:val="19"/>
                <w:szCs w:val="19"/>
              </w:rPr>
              <w:t xml:space="preserve"> Baht)</w:t>
            </w:r>
          </w:p>
        </w:tc>
      </w:tr>
      <w:tr w:rsidR="00B419CD" w:rsidRPr="00F1796D" w14:paraId="4085C408" w14:textId="77777777" w:rsidTr="007536D9">
        <w:trPr>
          <w:cantSplit/>
        </w:trPr>
        <w:tc>
          <w:tcPr>
            <w:tcW w:w="4230" w:type="dxa"/>
          </w:tcPr>
          <w:p w14:paraId="26BCEE09" w14:textId="12C832C9" w:rsidR="00B419CD" w:rsidRPr="00F1796D" w:rsidRDefault="00B419CD" w:rsidP="00B419CD">
            <w:pPr>
              <w:spacing w:line="240" w:lineRule="auto"/>
              <w:rPr>
                <w:sz w:val="19"/>
                <w:szCs w:val="19"/>
              </w:rPr>
            </w:pPr>
            <w:r w:rsidRPr="00F1796D">
              <w:rPr>
                <w:b/>
                <w:bCs/>
                <w:i/>
                <w:iCs/>
                <w:sz w:val="19"/>
                <w:szCs w:val="19"/>
                <w:lang w:val="en-US"/>
              </w:rPr>
              <w:t>Trade</w:t>
            </w:r>
            <w:r w:rsidRPr="00F1796D">
              <w:rPr>
                <w:b/>
                <w:bCs/>
                <w:i/>
                <w:iCs/>
                <w:sz w:val="19"/>
                <w:szCs w:val="19"/>
                <w:cs/>
                <w:lang w:val="en-US" w:bidi="th-TH"/>
              </w:rPr>
              <w:t xml:space="preserve"> </w:t>
            </w:r>
            <w:r w:rsidRPr="00F1796D">
              <w:rPr>
                <w:b/>
                <w:bCs/>
                <w:i/>
                <w:iCs/>
                <w:sz w:val="19"/>
                <w:szCs w:val="19"/>
                <w:lang w:val="en-US" w:bidi="th-TH"/>
              </w:rPr>
              <w:t>and other current</w:t>
            </w:r>
            <w:r w:rsidRPr="00F1796D">
              <w:rPr>
                <w:b/>
                <w:bCs/>
                <w:i/>
                <w:iCs/>
                <w:sz w:val="19"/>
                <w:szCs w:val="19"/>
                <w:lang w:val="en-US"/>
              </w:rPr>
              <w:t xml:space="preserve"> receivables</w:t>
            </w:r>
          </w:p>
        </w:tc>
        <w:tc>
          <w:tcPr>
            <w:tcW w:w="1170" w:type="dxa"/>
          </w:tcPr>
          <w:p w14:paraId="39049C26" w14:textId="2B01F915"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00E71F39" w14:textId="77777777" w:rsidR="00B419CD" w:rsidRPr="00F1796D" w:rsidRDefault="00B419CD" w:rsidP="00B419CD">
            <w:pPr>
              <w:pStyle w:val="acctfourfigures"/>
              <w:tabs>
                <w:tab w:val="clear" w:pos="765"/>
                <w:tab w:val="decimal" w:pos="911"/>
              </w:tabs>
              <w:spacing w:line="240" w:lineRule="auto"/>
              <w:rPr>
                <w:sz w:val="19"/>
                <w:szCs w:val="19"/>
              </w:rPr>
            </w:pPr>
          </w:p>
        </w:tc>
        <w:tc>
          <w:tcPr>
            <w:tcW w:w="1080" w:type="dxa"/>
          </w:tcPr>
          <w:p w14:paraId="3DA570C6" w14:textId="23F28C6D"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0EE43613" w14:textId="77777777" w:rsidR="00B419CD" w:rsidRPr="00F1796D" w:rsidRDefault="00B419CD" w:rsidP="00B419CD">
            <w:pPr>
              <w:pStyle w:val="acctfourfigures"/>
              <w:tabs>
                <w:tab w:val="clear" w:pos="765"/>
                <w:tab w:val="decimal" w:pos="911"/>
              </w:tabs>
              <w:spacing w:line="240" w:lineRule="auto"/>
              <w:rPr>
                <w:sz w:val="19"/>
                <w:szCs w:val="19"/>
              </w:rPr>
            </w:pPr>
          </w:p>
        </w:tc>
        <w:tc>
          <w:tcPr>
            <w:tcW w:w="1080" w:type="dxa"/>
          </w:tcPr>
          <w:p w14:paraId="63FB232F" w14:textId="388D6899" w:rsidR="00B419CD" w:rsidRPr="00F1796D" w:rsidRDefault="00B419CD" w:rsidP="00B419CD">
            <w:pPr>
              <w:pStyle w:val="acctfourfigures"/>
              <w:tabs>
                <w:tab w:val="clear" w:pos="765"/>
                <w:tab w:val="decimal" w:pos="911"/>
              </w:tabs>
              <w:spacing w:line="240" w:lineRule="auto"/>
              <w:ind w:right="11"/>
              <w:rPr>
                <w:sz w:val="19"/>
                <w:szCs w:val="19"/>
              </w:rPr>
            </w:pPr>
          </w:p>
        </w:tc>
        <w:tc>
          <w:tcPr>
            <w:tcW w:w="180" w:type="dxa"/>
          </w:tcPr>
          <w:p w14:paraId="3481A954" w14:textId="77777777" w:rsidR="00B419CD" w:rsidRPr="00F1796D" w:rsidRDefault="00B419CD" w:rsidP="00B419CD">
            <w:pPr>
              <w:pStyle w:val="acctfourfigures"/>
              <w:tabs>
                <w:tab w:val="clear" w:pos="765"/>
                <w:tab w:val="decimal" w:pos="911"/>
              </w:tabs>
              <w:spacing w:line="240" w:lineRule="auto"/>
              <w:rPr>
                <w:sz w:val="19"/>
                <w:szCs w:val="19"/>
              </w:rPr>
            </w:pPr>
          </w:p>
        </w:tc>
        <w:tc>
          <w:tcPr>
            <w:tcW w:w="1172" w:type="dxa"/>
          </w:tcPr>
          <w:p w14:paraId="6D49BA87" w14:textId="10160A14" w:rsidR="00B419CD" w:rsidRPr="00F1796D" w:rsidRDefault="00B419CD" w:rsidP="00B419CD">
            <w:pPr>
              <w:pStyle w:val="acctfourfigures"/>
              <w:tabs>
                <w:tab w:val="clear" w:pos="765"/>
                <w:tab w:val="decimal" w:pos="911"/>
              </w:tabs>
              <w:spacing w:line="240" w:lineRule="auto"/>
              <w:ind w:right="11"/>
              <w:rPr>
                <w:sz w:val="19"/>
                <w:szCs w:val="19"/>
              </w:rPr>
            </w:pPr>
          </w:p>
        </w:tc>
      </w:tr>
      <w:tr w:rsidR="002C7F26" w:rsidRPr="00F1796D" w14:paraId="2EAAB5F7" w14:textId="77777777" w:rsidTr="007536D9">
        <w:trPr>
          <w:cantSplit/>
        </w:trPr>
        <w:tc>
          <w:tcPr>
            <w:tcW w:w="4230" w:type="dxa"/>
          </w:tcPr>
          <w:p w14:paraId="66BE2B77" w14:textId="77777777" w:rsidR="002C7F26" w:rsidRPr="00F1796D" w:rsidRDefault="002C7F26" w:rsidP="002C7F26">
            <w:pPr>
              <w:spacing w:line="240" w:lineRule="auto"/>
              <w:rPr>
                <w:sz w:val="19"/>
                <w:szCs w:val="19"/>
              </w:rPr>
            </w:pPr>
            <w:r w:rsidRPr="00F1796D">
              <w:rPr>
                <w:sz w:val="19"/>
                <w:szCs w:val="19"/>
              </w:rPr>
              <w:t>Subsidiaries</w:t>
            </w:r>
          </w:p>
        </w:tc>
        <w:tc>
          <w:tcPr>
            <w:tcW w:w="1170" w:type="dxa"/>
          </w:tcPr>
          <w:p w14:paraId="289655CA" w14:textId="3C9CF1D1" w:rsidR="002C7F26" w:rsidRPr="00F1796D" w:rsidRDefault="00955B6F" w:rsidP="002C7F26">
            <w:pPr>
              <w:pStyle w:val="acctfourfigures"/>
              <w:tabs>
                <w:tab w:val="clear" w:pos="765"/>
                <w:tab w:val="decimal" w:pos="703"/>
              </w:tabs>
              <w:spacing w:line="240" w:lineRule="auto"/>
              <w:ind w:right="11"/>
              <w:rPr>
                <w:sz w:val="19"/>
                <w:szCs w:val="19"/>
              </w:rPr>
            </w:pPr>
            <w:r>
              <w:rPr>
                <w:sz w:val="19"/>
                <w:szCs w:val="19"/>
              </w:rPr>
              <w:t>-</w:t>
            </w:r>
          </w:p>
        </w:tc>
        <w:tc>
          <w:tcPr>
            <w:tcW w:w="180" w:type="dxa"/>
          </w:tcPr>
          <w:p w14:paraId="2A65ECE4"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Pr>
          <w:p w14:paraId="233DBDBF" w14:textId="65DD75DE" w:rsidR="002C7F26" w:rsidRPr="002C7F26" w:rsidRDefault="002C7F26" w:rsidP="002C7F26">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12A516D7"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Pr>
          <w:p w14:paraId="6269F066" w14:textId="0884ECF3" w:rsidR="002C7F26" w:rsidRPr="00F1796D" w:rsidRDefault="00955B6F" w:rsidP="002C7F26">
            <w:pPr>
              <w:pStyle w:val="acctfourfigures"/>
              <w:tabs>
                <w:tab w:val="clear" w:pos="765"/>
                <w:tab w:val="decimal" w:pos="997"/>
              </w:tabs>
              <w:spacing w:line="240" w:lineRule="auto"/>
              <w:ind w:right="11"/>
              <w:rPr>
                <w:sz w:val="19"/>
                <w:szCs w:val="19"/>
              </w:rPr>
            </w:pPr>
            <w:r>
              <w:rPr>
                <w:sz w:val="19"/>
                <w:szCs w:val="19"/>
              </w:rPr>
              <w:t>6,239</w:t>
            </w:r>
          </w:p>
        </w:tc>
        <w:tc>
          <w:tcPr>
            <w:tcW w:w="180" w:type="dxa"/>
          </w:tcPr>
          <w:p w14:paraId="15385F09"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Pr>
          <w:p w14:paraId="2EA297EA" w14:textId="367A8A72" w:rsidR="002C7F26" w:rsidRPr="002C7F26" w:rsidRDefault="002C7F26" w:rsidP="005C7948">
            <w:pPr>
              <w:pStyle w:val="acctfourfigures"/>
              <w:tabs>
                <w:tab w:val="clear" w:pos="765"/>
                <w:tab w:val="decimal" w:pos="1001"/>
              </w:tabs>
              <w:spacing w:line="240" w:lineRule="auto"/>
              <w:ind w:right="11"/>
              <w:rPr>
                <w:sz w:val="19"/>
                <w:szCs w:val="19"/>
              </w:rPr>
            </w:pPr>
            <w:r w:rsidRPr="002C7F26">
              <w:rPr>
                <w:sz w:val="19"/>
                <w:szCs w:val="19"/>
              </w:rPr>
              <w:t>14,399</w:t>
            </w:r>
          </w:p>
        </w:tc>
      </w:tr>
      <w:tr w:rsidR="002C7F26" w:rsidRPr="00F1796D" w14:paraId="75C96153" w14:textId="77777777" w:rsidTr="007536D9">
        <w:trPr>
          <w:cantSplit/>
        </w:trPr>
        <w:tc>
          <w:tcPr>
            <w:tcW w:w="4230" w:type="dxa"/>
          </w:tcPr>
          <w:p w14:paraId="6685C464" w14:textId="23FAD2DE" w:rsidR="002C7F26" w:rsidRPr="00F1796D" w:rsidRDefault="002C7F26" w:rsidP="002C7F26">
            <w:pPr>
              <w:spacing w:line="240" w:lineRule="auto"/>
              <w:rPr>
                <w:sz w:val="19"/>
                <w:szCs w:val="19"/>
              </w:rPr>
            </w:pPr>
            <w:r w:rsidRPr="00F1796D">
              <w:rPr>
                <w:sz w:val="19"/>
                <w:szCs w:val="19"/>
              </w:rPr>
              <w:t>Other related parties</w:t>
            </w:r>
            <w:r w:rsidRPr="00F1796D">
              <w:rPr>
                <w:sz w:val="19"/>
                <w:szCs w:val="19"/>
                <w:cs/>
                <w:lang w:bidi="th-TH"/>
              </w:rPr>
              <w:t xml:space="preserve"> </w:t>
            </w:r>
          </w:p>
        </w:tc>
        <w:tc>
          <w:tcPr>
            <w:tcW w:w="1170" w:type="dxa"/>
            <w:tcBorders>
              <w:bottom w:val="single" w:sz="4" w:space="0" w:color="auto"/>
            </w:tcBorders>
          </w:tcPr>
          <w:p w14:paraId="34CC2D03" w14:textId="7035A6AA" w:rsidR="002C7F26" w:rsidRPr="00F1796D" w:rsidRDefault="00955B6F" w:rsidP="002C7F26">
            <w:pPr>
              <w:pStyle w:val="acctfourfigures"/>
              <w:tabs>
                <w:tab w:val="clear" w:pos="765"/>
                <w:tab w:val="decimal" w:pos="1004"/>
              </w:tabs>
              <w:spacing w:line="240" w:lineRule="auto"/>
              <w:ind w:right="11"/>
              <w:rPr>
                <w:sz w:val="19"/>
                <w:szCs w:val="19"/>
              </w:rPr>
            </w:pPr>
            <w:r>
              <w:rPr>
                <w:sz w:val="19"/>
                <w:szCs w:val="19"/>
              </w:rPr>
              <w:t>531</w:t>
            </w:r>
          </w:p>
        </w:tc>
        <w:tc>
          <w:tcPr>
            <w:tcW w:w="180" w:type="dxa"/>
          </w:tcPr>
          <w:p w14:paraId="17E78929"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28859ECC" w14:textId="1484DF8F" w:rsidR="002C7F26" w:rsidRPr="008E1294" w:rsidRDefault="002C7F26" w:rsidP="005C7948">
            <w:pPr>
              <w:pStyle w:val="acctfourfigures"/>
              <w:tabs>
                <w:tab w:val="clear" w:pos="765"/>
                <w:tab w:val="decimal" w:pos="910"/>
              </w:tabs>
              <w:spacing w:line="240" w:lineRule="auto"/>
              <w:ind w:right="11"/>
              <w:rPr>
                <w:rFonts w:cstheme="minorBidi"/>
                <w:sz w:val="19"/>
                <w:szCs w:val="24"/>
                <w:lang w:val="en-US" w:bidi="th-TH"/>
              </w:rPr>
            </w:pPr>
            <w:r w:rsidRPr="002C7F26">
              <w:rPr>
                <w:sz w:val="19"/>
                <w:szCs w:val="19"/>
              </w:rPr>
              <w:t>4</w:t>
            </w:r>
            <w:r w:rsidR="008E1294">
              <w:rPr>
                <w:rFonts w:cstheme="minorBidi"/>
                <w:sz w:val="19"/>
                <w:szCs w:val="24"/>
                <w:lang w:val="en-US" w:bidi="th-TH"/>
              </w:rPr>
              <w:t>30</w:t>
            </w:r>
          </w:p>
        </w:tc>
        <w:tc>
          <w:tcPr>
            <w:tcW w:w="180" w:type="dxa"/>
          </w:tcPr>
          <w:p w14:paraId="2929B4BA"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0071B63" w14:textId="35C773EA" w:rsidR="002C7F26" w:rsidRPr="00F1796D" w:rsidRDefault="00955B6F" w:rsidP="002C7F26">
            <w:pPr>
              <w:pStyle w:val="acctfourfigures"/>
              <w:tabs>
                <w:tab w:val="clear" w:pos="765"/>
                <w:tab w:val="decimal" w:pos="1004"/>
              </w:tabs>
              <w:spacing w:line="240" w:lineRule="auto"/>
              <w:ind w:right="11"/>
              <w:rPr>
                <w:sz w:val="19"/>
                <w:szCs w:val="19"/>
              </w:rPr>
            </w:pPr>
            <w:r>
              <w:rPr>
                <w:sz w:val="19"/>
                <w:szCs w:val="19"/>
              </w:rPr>
              <w:t>531</w:t>
            </w:r>
          </w:p>
        </w:tc>
        <w:tc>
          <w:tcPr>
            <w:tcW w:w="180" w:type="dxa"/>
          </w:tcPr>
          <w:p w14:paraId="6BB27A4E" w14:textId="77777777" w:rsidR="002C7F26" w:rsidRPr="00F1796D" w:rsidRDefault="002C7F26" w:rsidP="002C7F26">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390AFE45" w14:textId="177ADF77" w:rsidR="002C7F26" w:rsidRPr="002C7F26" w:rsidRDefault="002C7F26" w:rsidP="002C7F26">
            <w:pPr>
              <w:pStyle w:val="acctfourfigures"/>
              <w:tabs>
                <w:tab w:val="clear" w:pos="765"/>
                <w:tab w:val="decimal" w:pos="1004"/>
              </w:tabs>
              <w:spacing w:line="240" w:lineRule="auto"/>
              <w:ind w:right="11"/>
              <w:rPr>
                <w:sz w:val="19"/>
                <w:szCs w:val="19"/>
                <w:lang w:val="en-US" w:bidi="th-TH"/>
              </w:rPr>
            </w:pPr>
            <w:r w:rsidRPr="002C7F26">
              <w:rPr>
                <w:sz w:val="19"/>
                <w:szCs w:val="19"/>
              </w:rPr>
              <w:t>430</w:t>
            </w:r>
          </w:p>
        </w:tc>
      </w:tr>
      <w:tr w:rsidR="002C7F26" w:rsidRPr="00F1796D" w14:paraId="7F462794" w14:textId="77777777" w:rsidTr="007536D9">
        <w:trPr>
          <w:cantSplit/>
        </w:trPr>
        <w:tc>
          <w:tcPr>
            <w:tcW w:w="4230" w:type="dxa"/>
          </w:tcPr>
          <w:p w14:paraId="0771FEAE" w14:textId="1D6A22F4" w:rsidR="002C7F26" w:rsidRPr="00F1796D" w:rsidRDefault="002C7F26" w:rsidP="002C7F26">
            <w:pPr>
              <w:spacing w:line="240" w:lineRule="auto"/>
              <w:rPr>
                <w:b/>
                <w:bCs/>
                <w:sz w:val="19"/>
                <w:szCs w:val="19"/>
              </w:rPr>
            </w:pPr>
            <w:r w:rsidRPr="00F1796D">
              <w:rPr>
                <w:b/>
                <w:bCs/>
                <w:sz w:val="19"/>
                <w:szCs w:val="19"/>
              </w:rPr>
              <w:t>Total</w:t>
            </w:r>
          </w:p>
        </w:tc>
        <w:tc>
          <w:tcPr>
            <w:tcW w:w="1170" w:type="dxa"/>
            <w:tcBorders>
              <w:top w:val="single" w:sz="4" w:space="0" w:color="auto"/>
            </w:tcBorders>
          </w:tcPr>
          <w:p w14:paraId="3B4408CB" w14:textId="501B9820" w:rsidR="002C7F26" w:rsidRPr="00F1796D" w:rsidRDefault="00955B6F" w:rsidP="002C7F26">
            <w:pPr>
              <w:pStyle w:val="acctfourfigures"/>
              <w:tabs>
                <w:tab w:val="clear" w:pos="765"/>
                <w:tab w:val="decimal" w:pos="1004"/>
              </w:tabs>
              <w:spacing w:line="240" w:lineRule="auto"/>
              <w:ind w:right="11"/>
              <w:rPr>
                <w:b/>
                <w:bCs/>
                <w:sz w:val="19"/>
                <w:szCs w:val="19"/>
              </w:rPr>
            </w:pPr>
            <w:r>
              <w:rPr>
                <w:b/>
                <w:bCs/>
                <w:sz w:val="19"/>
                <w:szCs w:val="19"/>
              </w:rPr>
              <w:t>531</w:t>
            </w:r>
          </w:p>
        </w:tc>
        <w:tc>
          <w:tcPr>
            <w:tcW w:w="180" w:type="dxa"/>
          </w:tcPr>
          <w:p w14:paraId="3C121456"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tcBorders>
          </w:tcPr>
          <w:p w14:paraId="1CA2F0C0" w14:textId="2C715F72" w:rsidR="002C7F26" w:rsidRPr="002C7F26" w:rsidRDefault="002C7F26" w:rsidP="002C7F26">
            <w:pPr>
              <w:pStyle w:val="acctfourfigures"/>
              <w:tabs>
                <w:tab w:val="clear" w:pos="765"/>
                <w:tab w:val="decimal" w:pos="1004"/>
              </w:tabs>
              <w:spacing w:line="240" w:lineRule="auto"/>
              <w:ind w:right="11"/>
              <w:rPr>
                <w:b/>
                <w:bCs/>
                <w:sz w:val="19"/>
                <w:szCs w:val="19"/>
              </w:rPr>
            </w:pPr>
            <w:r w:rsidRPr="002C7F26">
              <w:rPr>
                <w:b/>
                <w:bCs/>
                <w:sz w:val="19"/>
                <w:szCs w:val="19"/>
                <w:lang w:val="en-US"/>
              </w:rPr>
              <w:t>4</w:t>
            </w:r>
            <w:r w:rsidR="008E1294">
              <w:rPr>
                <w:b/>
                <w:bCs/>
                <w:sz w:val="19"/>
                <w:szCs w:val="19"/>
                <w:lang w:val="en-US"/>
              </w:rPr>
              <w:t>30</w:t>
            </w:r>
          </w:p>
        </w:tc>
        <w:tc>
          <w:tcPr>
            <w:tcW w:w="180" w:type="dxa"/>
          </w:tcPr>
          <w:p w14:paraId="31FAB07F"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tcBorders>
          </w:tcPr>
          <w:p w14:paraId="7951BB32" w14:textId="4AEE0CC1" w:rsidR="002C7F26" w:rsidRPr="00F1796D" w:rsidRDefault="00955B6F" w:rsidP="002C7F26">
            <w:pPr>
              <w:pStyle w:val="acctfourfigures"/>
              <w:tabs>
                <w:tab w:val="clear" w:pos="765"/>
                <w:tab w:val="decimal" w:pos="911"/>
              </w:tabs>
              <w:spacing w:line="240" w:lineRule="auto"/>
              <w:ind w:right="11"/>
              <w:rPr>
                <w:b/>
                <w:bCs/>
                <w:sz w:val="19"/>
                <w:szCs w:val="19"/>
              </w:rPr>
            </w:pPr>
            <w:r>
              <w:rPr>
                <w:b/>
                <w:bCs/>
                <w:sz w:val="19"/>
                <w:szCs w:val="19"/>
              </w:rPr>
              <w:t>6,770</w:t>
            </w:r>
          </w:p>
        </w:tc>
        <w:tc>
          <w:tcPr>
            <w:tcW w:w="180" w:type="dxa"/>
          </w:tcPr>
          <w:p w14:paraId="4F875CCE"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Borders>
              <w:top w:val="single" w:sz="4" w:space="0" w:color="auto"/>
            </w:tcBorders>
          </w:tcPr>
          <w:p w14:paraId="17003D8E" w14:textId="05BC22B9" w:rsidR="002C7F26" w:rsidRPr="002C7F26" w:rsidRDefault="002C7F26" w:rsidP="002C7F26">
            <w:pPr>
              <w:pStyle w:val="acctfourfigures"/>
              <w:tabs>
                <w:tab w:val="clear" w:pos="765"/>
                <w:tab w:val="decimal" w:pos="1004"/>
              </w:tabs>
              <w:spacing w:line="240" w:lineRule="auto"/>
              <w:ind w:right="11"/>
              <w:rPr>
                <w:b/>
                <w:bCs/>
                <w:sz w:val="19"/>
                <w:szCs w:val="19"/>
                <w:lang w:val="en-US" w:bidi="th-TH"/>
              </w:rPr>
            </w:pPr>
            <w:r w:rsidRPr="002C7F26">
              <w:rPr>
                <w:b/>
                <w:bCs/>
                <w:sz w:val="19"/>
                <w:szCs w:val="19"/>
              </w:rPr>
              <w:t>14,829</w:t>
            </w:r>
          </w:p>
        </w:tc>
      </w:tr>
      <w:tr w:rsidR="009A6B9B" w:rsidRPr="00F1796D" w14:paraId="625DE655" w14:textId="77777777" w:rsidTr="007536D9">
        <w:trPr>
          <w:cantSplit/>
        </w:trPr>
        <w:tc>
          <w:tcPr>
            <w:tcW w:w="4230" w:type="dxa"/>
          </w:tcPr>
          <w:p w14:paraId="5418B55A" w14:textId="77777777" w:rsidR="009A6B9B" w:rsidRPr="00F1796D" w:rsidRDefault="009A6B9B" w:rsidP="009A6B9B">
            <w:pPr>
              <w:spacing w:line="240" w:lineRule="auto"/>
              <w:rPr>
                <w:b/>
                <w:bCs/>
                <w:sz w:val="15"/>
                <w:szCs w:val="15"/>
              </w:rPr>
            </w:pPr>
          </w:p>
        </w:tc>
        <w:tc>
          <w:tcPr>
            <w:tcW w:w="1170" w:type="dxa"/>
            <w:tcBorders>
              <w:top w:val="double" w:sz="4" w:space="0" w:color="auto"/>
            </w:tcBorders>
          </w:tcPr>
          <w:p w14:paraId="52F22C70" w14:textId="77777777" w:rsidR="009A6B9B" w:rsidRPr="00F1796D" w:rsidRDefault="009A6B9B" w:rsidP="009A6B9B">
            <w:pPr>
              <w:pStyle w:val="acctfourfigures"/>
              <w:tabs>
                <w:tab w:val="clear" w:pos="765"/>
                <w:tab w:val="decimal" w:pos="911"/>
              </w:tabs>
              <w:spacing w:line="240" w:lineRule="auto"/>
              <w:ind w:right="11"/>
              <w:rPr>
                <w:sz w:val="19"/>
                <w:szCs w:val="19"/>
              </w:rPr>
            </w:pPr>
          </w:p>
        </w:tc>
        <w:tc>
          <w:tcPr>
            <w:tcW w:w="180" w:type="dxa"/>
          </w:tcPr>
          <w:p w14:paraId="2F9FB05C"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1C3D93F0" w14:textId="77777777" w:rsidR="009A6B9B" w:rsidRPr="002C7F26" w:rsidRDefault="009A6B9B" w:rsidP="009A6B9B">
            <w:pPr>
              <w:pStyle w:val="acctfourfigures"/>
              <w:tabs>
                <w:tab w:val="clear" w:pos="765"/>
                <w:tab w:val="decimal" w:pos="821"/>
              </w:tabs>
              <w:spacing w:line="240" w:lineRule="auto"/>
              <w:ind w:right="11"/>
              <w:rPr>
                <w:sz w:val="19"/>
                <w:szCs w:val="19"/>
              </w:rPr>
            </w:pPr>
          </w:p>
        </w:tc>
        <w:tc>
          <w:tcPr>
            <w:tcW w:w="180" w:type="dxa"/>
          </w:tcPr>
          <w:p w14:paraId="016121DA"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065C5C80" w14:textId="77777777" w:rsidR="009A6B9B" w:rsidRPr="00F1796D" w:rsidRDefault="009A6B9B" w:rsidP="009A6B9B">
            <w:pPr>
              <w:pStyle w:val="acctfourfigures"/>
              <w:tabs>
                <w:tab w:val="clear" w:pos="765"/>
                <w:tab w:val="decimal" w:pos="911"/>
              </w:tabs>
              <w:spacing w:line="240" w:lineRule="auto"/>
              <w:ind w:right="11"/>
              <w:rPr>
                <w:sz w:val="19"/>
                <w:szCs w:val="19"/>
              </w:rPr>
            </w:pPr>
          </w:p>
        </w:tc>
        <w:tc>
          <w:tcPr>
            <w:tcW w:w="180" w:type="dxa"/>
          </w:tcPr>
          <w:p w14:paraId="205545BD"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02611B38" w14:textId="77777777" w:rsidR="009A6B9B" w:rsidRPr="002C7F26" w:rsidRDefault="009A6B9B" w:rsidP="009A6B9B">
            <w:pPr>
              <w:pStyle w:val="acctfourfigures"/>
              <w:tabs>
                <w:tab w:val="clear" w:pos="765"/>
                <w:tab w:val="decimal" w:pos="911"/>
              </w:tabs>
              <w:spacing w:line="240" w:lineRule="auto"/>
              <w:ind w:right="11"/>
              <w:rPr>
                <w:sz w:val="19"/>
                <w:szCs w:val="19"/>
              </w:rPr>
            </w:pPr>
          </w:p>
        </w:tc>
      </w:tr>
      <w:tr w:rsidR="009A6B9B" w:rsidRPr="00F1796D" w14:paraId="06522E7A" w14:textId="77777777" w:rsidTr="007536D9">
        <w:trPr>
          <w:cantSplit/>
        </w:trPr>
        <w:tc>
          <w:tcPr>
            <w:tcW w:w="4230" w:type="dxa"/>
          </w:tcPr>
          <w:p w14:paraId="07930E77" w14:textId="7DEF9112" w:rsidR="009A6B9B" w:rsidRPr="00F1796D" w:rsidRDefault="009A6B9B" w:rsidP="009A6B9B">
            <w:pPr>
              <w:spacing w:line="240" w:lineRule="auto"/>
              <w:rPr>
                <w:b/>
                <w:bCs/>
                <w:i/>
                <w:iCs/>
                <w:sz w:val="19"/>
                <w:szCs w:val="19"/>
              </w:rPr>
            </w:pPr>
            <w:r>
              <w:rPr>
                <w:b/>
                <w:bCs/>
                <w:i/>
                <w:iCs/>
                <w:sz w:val="19"/>
                <w:szCs w:val="19"/>
                <w:lang w:val="en-US"/>
              </w:rPr>
              <w:t>Dividend receivables</w:t>
            </w:r>
          </w:p>
        </w:tc>
        <w:tc>
          <w:tcPr>
            <w:tcW w:w="1170" w:type="dxa"/>
          </w:tcPr>
          <w:p w14:paraId="2F9EAC7F" w14:textId="77777777" w:rsidR="009A6B9B" w:rsidRPr="00F1796D" w:rsidRDefault="009A6B9B" w:rsidP="009A6B9B">
            <w:pPr>
              <w:pStyle w:val="acctfourfigures"/>
              <w:tabs>
                <w:tab w:val="clear" w:pos="765"/>
                <w:tab w:val="decimal" w:pos="730"/>
              </w:tabs>
              <w:spacing w:line="240" w:lineRule="auto"/>
              <w:ind w:right="11"/>
              <w:rPr>
                <w:sz w:val="19"/>
                <w:szCs w:val="19"/>
              </w:rPr>
            </w:pPr>
          </w:p>
        </w:tc>
        <w:tc>
          <w:tcPr>
            <w:tcW w:w="180" w:type="dxa"/>
          </w:tcPr>
          <w:p w14:paraId="754C3FA0"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0931E5DF" w14:textId="77777777" w:rsidR="009A6B9B" w:rsidRPr="002C7F26" w:rsidRDefault="009A6B9B" w:rsidP="009A6B9B">
            <w:pPr>
              <w:pStyle w:val="acctfourfigures"/>
              <w:tabs>
                <w:tab w:val="clear" w:pos="765"/>
                <w:tab w:val="decimal" w:pos="622"/>
              </w:tabs>
              <w:spacing w:line="240" w:lineRule="auto"/>
              <w:ind w:right="11"/>
              <w:rPr>
                <w:sz w:val="19"/>
                <w:szCs w:val="19"/>
              </w:rPr>
            </w:pPr>
          </w:p>
        </w:tc>
        <w:tc>
          <w:tcPr>
            <w:tcW w:w="180" w:type="dxa"/>
          </w:tcPr>
          <w:p w14:paraId="5A4C6285"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3F6C5F3C" w14:textId="77777777" w:rsidR="009A6B9B" w:rsidRPr="00F1796D" w:rsidRDefault="009A6B9B" w:rsidP="009A6B9B">
            <w:pPr>
              <w:pStyle w:val="acctfourfigures"/>
              <w:tabs>
                <w:tab w:val="clear" w:pos="765"/>
                <w:tab w:val="decimal" w:pos="1004"/>
              </w:tabs>
              <w:spacing w:line="240" w:lineRule="auto"/>
              <w:ind w:right="11"/>
              <w:rPr>
                <w:sz w:val="19"/>
                <w:szCs w:val="19"/>
              </w:rPr>
            </w:pPr>
          </w:p>
        </w:tc>
        <w:tc>
          <w:tcPr>
            <w:tcW w:w="180" w:type="dxa"/>
          </w:tcPr>
          <w:p w14:paraId="3B8E4F3F"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Pr>
          <w:p w14:paraId="5D83048B" w14:textId="77777777" w:rsidR="009A6B9B" w:rsidRPr="002C7F26" w:rsidRDefault="009A6B9B" w:rsidP="009A6B9B">
            <w:pPr>
              <w:pStyle w:val="acctfourfigures"/>
              <w:tabs>
                <w:tab w:val="clear" w:pos="765"/>
                <w:tab w:val="decimal" w:pos="1004"/>
              </w:tabs>
              <w:spacing w:line="240" w:lineRule="auto"/>
              <w:ind w:right="11"/>
              <w:rPr>
                <w:sz w:val="19"/>
                <w:szCs w:val="19"/>
                <w:lang w:val="en-US" w:bidi="th-TH"/>
              </w:rPr>
            </w:pPr>
          </w:p>
        </w:tc>
      </w:tr>
      <w:tr w:rsidR="002C7F26" w:rsidRPr="00F1796D" w14:paraId="19E58DB0" w14:textId="77777777" w:rsidTr="007536D9">
        <w:trPr>
          <w:cantSplit/>
        </w:trPr>
        <w:tc>
          <w:tcPr>
            <w:tcW w:w="4230" w:type="dxa"/>
          </w:tcPr>
          <w:p w14:paraId="19CDB9F7" w14:textId="77777777" w:rsidR="002C7F26" w:rsidRPr="00F1796D" w:rsidRDefault="002C7F26" w:rsidP="002C7F26">
            <w:pPr>
              <w:spacing w:line="240" w:lineRule="auto"/>
              <w:rPr>
                <w:b/>
                <w:bCs/>
                <w:i/>
                <w:iCs/>
                <w:sz w:val="19"/>
                <w:szCs w:val="19"/>
                <w:lang w:val="en-US"/>
              </w:rPr>
            </w:pPr>
            <w:r w:rsidRPr="00F1796D">
              <w:rPr>
                <w:sz w:val="19"/>
                <w:szCs w:val="19"/>
              </w:rPr>
              <w:t>Subsidiaries</w:t>
            </w:r>
          </w:p>
        </w:tc>
        <w:tc>
          <w:tcPr>
            <w:tcW w:w="1170" w:type="dxa"/>
            <w:tcBorders>
              <w:bottom w:val="single" w:sz="4" w:space="0" w:color="auto"/>
            </w:tcBorders>
          </w:tcPr>
          <w:p w14:paraId="046402B0" w14:textId="7945146A" w:rsidR="002C7F26" w:rsidRPr="00955B6F" w:rsidRDefault="00955B6F" w:rsidP="002C7F26">
            <w:pPr>
              <w:pStyle w:val="acctfourfigures"/>
              <w:tabs>
                <w:tab w:val="clear" w:pos="765"/>
                <w:tab w:val="decimal" w:pos="703"/>
              </w:tabs>
              <w:spacing w:line="240" w:lineRule="auto"/>
              <w:ind w:right="11"/>
              <w:rPr>
                <w:rFonts w:cs="Angsana New"/>
                <w:sz w:val="19"/>
                <w:szCs w:val="24"/>
                <w:lang w:val="en-US" w:bidi="th-TH"/>
              </w:rPr>
            </w:pPr>
            <w:r>
              <w:rPr>
                <w:rFonts w:cs="Angsana New"/>
                <w:sz w:val="19"/>
                <w:szCs w:val="24"/>
                <w:lang w:val="en-US" w:bidi="th-TH"/>
              </w:rPr>
              <w:t>-</w:t>
            </w:r>
          </w:p>
        </w:tc>
        <w:tc>
          <w:tcPr>
            <w:tcW w:w="180" w:type="dxa"/>
          </w:tcPr>
          <w:p w14:paraId="0BC7D822"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0CBB3AB1" w14:textId="77777777" w:rsidR="002C7F26" w:rsidRPr="002C7F26" w:rsidRDefault="002C7F26" w:rsidP="002C7F26">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05C73D78" w14:textId="77777777" w:rsidR="002C7F26" w:rsidRPr="00F1796D" w:rsidRDefault="002C7F26" w:rsidP="002C7F26">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78DDBAA" w14:textId="03028FD8" w:rsidR="002C7F26" w:rsidRPr="00F1796D" w:rsidRDefault="00955B6F" w:rsidP="00955B6F">
            <w:pPr>
              <w:pStyle w:val="acctfourfigures"/>
              <w:tabs>
                <w:tab w:val="clear" w:pos="765"/>
                <w:tab w:val="decimal" w:pos="622"/>
              </w:tabs>
              <w:spacing w:line="240" w:lineRule="auto"/>
              <w:ind w:right="11"/>
              <w:rPr>
                <w:sz w:val="19"/>
                <w:szCs w:val="19"/>
                <w:lang w:val="en-US" w:bidi="th-TH"/>
              </w:rPr>
            </w:pPr>
            <w:r>
              <w:rPr>
                <w:sz w:val="19"/>
                <w:szCs w:val="19"/>
                <w:lang w:val="en-US" w:bidi="th-TH"/>
              </w:rPr>
              <w:t>-</w:t>
            </w:r>
          </w:p>
        </w:tc>
        <w:tc>
          <w:tcPr>
            <w:tcW w:w="180" w:type="dxa"/>
          </w:tcPr>
          <w:p w14:paraId="2830F601" w14:textId="77777777" w:rsidR="002C7F26" w:rsidRPr="00F1796D" w:rsidRDefault="002C7F26" w:rsidP="002C7F26">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795A57C1" w14:textId="02B9E4F9" w:rsidR="002C7F26" w:rsidRPr="002C7F26" w:rsidRDefault="002C7F26" w:rsidP="002C7F26">
            <w:pPr>
              <w:pStyle w:val="acctfourfigures"/>
              <w:tabs>
                <w:tab w:val="clear" w:pos="765"/>
                <w:tab w:val="decimal" w:pos="1004"/>
              </w:tabs>
              <w:spacing w:line="240" w:lineRule="auto"/>
              <w:ind w:right="11"/>
              <w:rPr>
                <w:sz w:val="19"/>
                <w:szCs w:val="19"/>
                <w:lang w:val="en-US" w:bidi="th-TH"/>
              </w:rPr>
            </w:pPr>
            <w:r w:rsidRPr="002C7F26">
              <w:rPr>
                <w:rFonts w:cstheme="minorBidi"/>
                <w:sz w:val="19"/>
                <w:szCs w:val="19"/>
                <w:lang w:val="en-US" w:bidi="th-TH"/>
              </w:rPr>
              <w:t>161,404</w:t>
            </w:r>
          </w:p>
        </w:tc>
      </w:tr>
      <w:tr w:rsidR="002C7F26" w:rsidRPr="00F1796D" w14:paraId="4B521DBB" w14:textId="77777777" w:rsidTr="007536D9">
        <w:trPr>
          <w:cantSplit/>
        </w:trPr>
        <w:tc>
          <w:tcPr>
            <w:tcW w:w="4230" w:type="dxa"/>
          </w:tcPr>
          <w:p w14:paraId="1679551C" w14:textId="77777777" w:rsidR="002C7F26" w:rsidRPr="007536D9" w:rsidRDefault="002C7F26" w:rsidP="002C7F26">
            <w:pPr>
              <w:spacing w:line="240" w:lineRule="auto"/>
              <w:rPr>
                <w:b/>
                <w:bCs/>
                <w:sz w:val="19"/>
                <w:szCs w:val="19"/>
              </w:rPr>
            </w:pPr>
            <w:r w:rsidRPr="00F1796D">
              <w:rPr>
                <w:b/>
                <w:bCs/>
                <w:sz w:val="19"/>
                <w:szCs w:val="19"/>
              </w:rPr>
              <w:t>Total</w:t>
            </w:r>
          </w:p>
        </w:tc>
        <w:tc>
          <w:tcPr>
            <w:tcW w:w="1170" w:type="dxa"/>
            <w:tcBorders>
              <w:top w:val="single" w:sz="4" w:space="0" w:color="auto"/>
              <w:bottom w:val="double" w:sz="4" w:space="0" w:color="auto"/>
            </w:tcBorders>
          </w:tcPr>
          <w:p w14:paraId="47C2C12D" w14:textId="6A2D121A" w:rsidR="002C7F26" w:rsidRPr="00955B6F" w:rsidRDefault="00955B6F" w:rsidP="002C7F26">
            <w:pPr>
              <w:pStyle w:val="acctfourfigures"/>
              <w:tabs>
                <w:tab w:val="clear" w:pos="765"/>
                <w:tab w:val="decimal" w:pos="703"/>
              </w:tabs>
              <w:spacing w:line="240" w:lineRule="auto"/>
              <w:ind w:right="11"/>
              <w:rPr>
                <w:rFonts w:cs="Angsana New"/>
                <w:b/>
                <w:bCs/>
                <w:sz w:val="19"/>
                <w:szCs w:val="24"/>
                <w:lang w:bidi="th-TH"/>
              </w:rPr>
            </w:pPr>
            <w:r>
              <w:rPr>
                <w:rFonts w:cs="Angsana New"/>
                <w:b/>
                <w:bCs/>
                <w:sz w:val="19"/>
                <w:szCs w:val="24"/>
                <w:lang w:bidi="th-TH"/>
              </w:rPr>
              <w:t>-</w:t>
            </w:r>
          </w:p>
        </w:tc>
        <w:tc>
          <w:tcPr>
            <w:tcW w:w="180" w:type="dxa"/>
          </w:tcPr>
          <w:p w14:paraId="1579C96C"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7C30E130" w14:textId="77777777" w:rsidR="002C7F26" w:rsidRPr="002C7F26" w:rsidRDefault="002C7F26" w:rsidP="002C7F26">
            <w:pPr>
              <w:pStyle w:val="acctfourfigures"/>
              <w:tabs>
                <w:tab w:val="clear" w:pos="765"/>
                <w:tab w:val="decimal" w:pos="622"/>
              </w:tabs>
              <w:spacing w:line="240" w:lineRule="auto"/>
              <w:ind w:right="11"/>
              <w:rPr>
                <w:b/>
                <w:bCs/>
                <w:sz w:val="19"/>
                <w:szCs w:val="19"/>
              </w:rPr>
            </w:pPr>
            <w:r w:rsidRPr="002C7F26">
              <w:rPr>
                <w:b/>
                <w:bCs/>
                <w:sz w:val="19"/>
                <w:szCs w:val="19"/>
              </w:rPr>
              <w:t>-</w:t>
            </w:r>
          </w:p>
        </w:tc>
        <w:tc>
          <w:tcPr>
            <w:tcW w:w="180" w:type="dxa"/>
          </w:tcPr>
          <w:p w14:paraId="7A3BEE0A"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6827DC5B" w14:textId="5E1C695A" w:rsidR="002C7F26" w:rsidRPr="00955B6F" w:rsidRDefault="00955B6F" w:rsidP="00955B6F">
            <w:pPr>
              <w:pStyle w:val="acctfourfigures"/>
              <w:tabs>
                <w:tab w:val="clear" w:pos="765"/>
                <w:tab w:val="decimal" w:pos="622"/>
              </w:tabs>
              <w:spacing w:line="240" w:lineRule="auto"/>
              <w:ind w:right="11"/>
              <w:rPr>
                <w:b/>
                <w:bCs/>
                <w:sz w:val="19"/>
                <w:szCs w:val="19"/>
              </w:rPr>
            </w:pPr>
            <w:r w:rsidRPr="00955B6F">
              <w:rPr>
                <w:b/>
                <w:bCs/>
                <w:sz w:val="19"/>
                <w:szCs w:val="19"/>
              </w:rPr>
              <w:t>-</w:t>
            </w:r>
          </w:p>
        </w:tc>
        <w:tc>
          <w:tcPr>
            <w:tcW w:w="180" w:type="dxa"/>
          </w:tcPr>
          <w:p w14:paraId="5C3D9075" w14:textId="77777777" w:rsidR="002C7F26" w:rsidRPr="00F1796D" w:rsidRDefault="002C7F26" w:rsidP="002C7F26">
            <w:pPr>
              <w:pStyle w:val="acctfourfigures"/>
              <w:tabs>
                <w:tab w:val="clear" w:pos="765"/>
                <w:tab w:val="decimal" w:pos="911"/>
              </w:tabs>
              <w:spacing w:line="240" w:lineRule="auto"/>
              <w:rPr>
                <w:b/>
                <w:bCs/>
                <w:sz w:val="19"/>
                <w:szCs w:val="19"/>
              </w:rPr>
            </w:pPr>
          </w:p>
        </w:tc>
        <w:tc>
          <w:tcPr>
            <w:tcW w:w="1172" w:type="dxa"/>
            <w:tcBorders>
              <w:top w:val="single" w:sz="4" w:space="0" w:color="auto"/>
              <w:bottom w:val="double" w:sz="4" w:space="0" w:color="auto"/>
            </w:tcBorders>
          </w:tcPr>
          <w:p w14:paraId="40DBCCF1" w14:textId="674C2F87" w:rsidR="002C7F26" w:rsidRPr="002C7F26" w:rsidRDefault="002C7F26" w:rsidP="002C7F26">
            <w:pPr>
              <w:pStyle w:val="acctfourfigures"/>
              <w:tabs>
                <w:tab w:val="clear" w:pos="765"/>
                <w:tab w:val="decimal" w:pos="1004"/>
              </w:tabs>
              <w:spacing w:line="240" w:lineRule="auto"/>
              <w:ind w:right="11"/>
              <w:rPr>
                <w:b/>
                <w:bCs/>
                <w:sz w:val="19"/>
                <w:szCs w:val="19"/>
                <w:lang w:val="en-US" w:bidi="th-TH"/>
              </w:rPr>
            </w:pPr>
            <w:r w:rsidRPr="002C7F26">
              <w:rPr>
                <w:b/>
                <w:bCs/>
                <w:sz w:val="19"/>
                <w:szCs w:val="19"/>
              </w:rPr>
              <w:t>161,404</w:t>
            </w:r>
          </w:p>
        </w:tc>
      </w:tr>
      <w:tr w:rsidR="009A6B9B" w:rsidRPr="00F1796D" w14:paraId="53A6B94D" w14:textId="77777777" w:rsidTr="007536D9">
        <w:trPr>
          <w:cantSplit/>
        </w:trPr>
        <w:tc>
          <w:tcPr>
            <w:tcW w:w="4230" w:type="dxa"/>
          </w:tcPr>
          <w:p w14:paraId="32FBBCF7" w14:textId="6A9D6BE1" w:rsidR="009A6B9B" w:rsidRPr="00F1796D" w:rsidRDefault="009A6B9B" w:rsidP="009A6B9B">
            <w:pPr>
              <w:spacing w:line="240" w:lineRule="auto"/>
              <w:rPr>
                <w:b/>
                <w:bCs/>
                <w:i/>
                <w:iCs/>
                <w:sz w:val="19"/>
                <w:szCs w:val="19"/>
                <w:lang w:val="en-US"/>
              </w:rPr>
            </w:pPr>
          </w:p>
        </w:tc>
        <w:tc>
          <w:tcPr>
            <w:tcW w:w="1170" w:type="dxa"/>
          </w:tcPr>
          <w:p w14:paraId="7E8D1EED" w14:textId="77777777" w:rsidR="009A6B9B" w:rsidRPr="00F1796D" w:rsidRDefault="009A6B9B" w:rsidP="009A6B9B">
            <w:pPr>
              <w:pStyle w:val="acctfourfigures"/>
              <w:tabs>
                <w:tab w:val="clear" w:pos="765"/>
                <w:tab w:val="decimal" w:pos="730"/>
              </w:tabs>
              <w:spacing w:line="240" w:lineRule="auto"/>
              <w:ind w:right="11"/>
              <w:rPr>
                <w:sz w:val="19"/>
                <w:szCs w:val="19"/>
              </w:rPr>
            </w:pPr>
          </w:p>
        </w:tc>
        <w:tc>
          <w:tcPr>
            <w:tcW w:w="180" w:type="dxa"/>
          </w:tcPr>
          <w:p w14:paraId="06E86A14"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1D3A3E09" w14:textId="77777777" w:rsidR="009A6B9B" w:rsidRPr="002C7F26" w:rsidRDefault="009A6B9B" w:rsidP="009A6B9B">
            <w:pPr>
              <w:pStyle w:val="acctfourfigures"/>
              <w:tabs>
                <w:tab w:val="clear" w:pos="765"/>
                <w:tab w:val="decimal" w:pos="622"/>
              </w:tabs>
              <w:spacing w:line="240" w:lineRule="auto"/>
              <w:ind w:right="11"/>
              <w:rPr>
                <w:sz w:val="19"/>
                <w:szCs w:val="19"/>
              </w:rPr>
            </w:pPr>
          </w:p>
        </w:tc>
        <w:tc>
          <w:tcPr>
            <w:tcW w:w="180" w:type="dxa"/>
          </w:tcPr>
          <w:p w14:paraId="5E6A9EA8" w14:textId="77777777" w:rsidR="009A6B9B" w:rsidRPr="00F1796D" w:rsidRDefault="009A6B9B" w:rsidP="009A6B9B">
            <w:pPr>
              <w:pStyle w:val="acctfourfigures"/>
              <w:tabs>
                <w:tab w:val="clear" w:pos="765"/>
                <w:tab w:val="decimal" w:pos="911"/>
              </w:tabs>
              <w:spacing w:line="240" w:lineRule="auto"/>
              <w:rPr>
                <w:sz w:val="19"/>
                <w:szCs w:val="19"/>
              </w:rPr>
            </w:pPr>
          </w:p>
        </w:tc>
        <w:tc>
          <w:tcPr>
            <w:tcW w:w="1080" w:type="dxa"/>
          </w:tcPr>
          <w:p w14:paraId="3B55867F" w14:textId="77777777" w:rsidR="009A6B9B" w:rsidRPr="00F1796D" w:rsidRDefault="009A6B9B" w:rsidP="009A6B9B">
            <w:pPr>
              <w:pStyle w:val="acctfourfigures"/>
              <w:tabs>
                <w:tab w:val="clear" w:pos="765"/>
                <w:tab w:val="decimal" w:pos="1004"/>
              </w:tabs>
              <w:spacing w:line="240" w:lineRule="auto"/>
              <w:ind w:right="11"/>
              <w:rPr>
                <w:sz w:val="19"/>
                <w:szCs w:val="19"/>
              </w:rPr>
            </w:pPr>
          </w:p>
        </w:tc>
        <w:tc>
          <w:tcPr>
            <w:tcW w:w="180" w:type="dxa"/>
          </w:tcPr>
          <w:p w14:paraId="5B158C74" w14:textId="77777777" w:rsidR="009A6B9B" w:rsidRPr="00F1796D" w:rsidRDefault="009A6B9B" w:rsidP="009A6B9B">
            <w:pPr>
              <w:pStyle w:val="acctfourfigures"/>
              <w:tabs>
                <w:tab w:val="clear" w:pos="765"/>
                <w:tab w:val="decimal" w:pos="911"/>
              </w:tabs>
              <w:spacing w:line="240" w:lineRule="auto"/>
              <w:rPr>
                <w:sz w:val="19"/>
                <w:szCs w:val="19"/>
              </w:rPr>
            </w:pPr>
          </w:p>
        </w:tc>
        <w:tc>
          <w:tcPr>
            <w:tcW w:w="1172" w:type="dxa"/>
          </w:tcPr>
          <w:p w14:paraId="64BA2192" w14:textId="77777777" w:rsidR="009A6B9B" w:rsidRPr="002C7F26" w:rsidRDefault="009A6B9B" w:rsidP="009A6B9B">
            <w:pPr>
              <w:pStyle w:val="acctfourfigures"/>
              <w:tabs>
                <w:tab w:val="clear" w:pos="765"/>
                <w:tab w:val="decimal" w:pos="1004"/>
              </w:tabs>
              <w:spacing w:line="240" w:lineRule="auto"/>
              <w:ind w:right="11"/>
              <w:rPr>
                <w:sz w:val="19"/>
                <w:szCs w:val="19"/>
                <w:lang w:val="en-US" w:bidi="th-TH"/>
              </w:rPr>
            </w:pPr>
          </w:p>
        </w:tc>
      </w:tr>
      <w:tr w:rsidR="00955B6F" w:rsidRPr="00F1796D" w14:paraId="70568400" w14:textId="77777777" w:rsidTr="007536D9">
        <w:trPr>
          <w:cantSplit/>
        </w:trPr>
        <w:tc>
          <w:tcPr>
            <w:tcW w:w="4230" w:type="dxa"/>
          </w:tcPr>
          <w:p w14:paraId="256547D8" w14:textId="07A81C29" w:rsidR="00955B6F" w:rsidRPr="00F1796D" w:rsidRDefault="00955B6F" w:rsidP="00955B6F">
            <w:pPr>
              <w:spacing w:line="240" w:lineRule="auto"/>
              <w:rPr>
                <w:b/>
                <w:bCs/>
                <w:i/>
                <w:iCs/>
                <w:sz w:val="19"/>
                <w:szCs w:val="19"/>
                <w:lang w:val="en-US"/>
              </w:rPr>
            </w:pPr>
            <w:r w:rsidRPr="00F1796D">
              <w:rPr>
                <w:b/>
                <w:bCs/>
                <w:i/>
                <w:iCs/>
                <w:sz w:val="19"/>
                <w:szCs w:val="19"/>
                <w:lang w:val="en-US"/>
              </w:rPr>
              <w:t>Loans to</w:t>
            </w:r>
          </w:p>
        </w:tc>
        <w:tc>
          <w:tcPr>
            <w:tcW w:w="1170" w:type="dxa"/>
          </w:tcPr>
          <w:p w14:paraId="3981E470"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472574A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2F90DF4"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2798F09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1532F2C"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5F4572B0"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064DC3A0"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255E09" w:rsidRPr="00F1796D" w14:paraId="36D32ECD" w14:textId="77777777" w:rsidTr="00955B6F">
        <w:trPr>
          <w:cantSplit/>
        </w:trPr>
        <w:tc>
          <w:tcPr>
            <w:tcW w:w="4230" w:type="dxa"/>
          </w:tcPr>
          <w:p w14:paraId="124B3354" w14:textId="574D0C3D" w:rsidR="00255E09" w:rsidRPr="00F1796D" w:rsidRDefault="00255E09" w:rsidP="00255E09">
            <w:pPr>
              <w:spacing w:line="240" w:lineRule="auto"/>
              <w:rPr>
                <w:b/>
                <w:bCs/>
                <w:i/>
                <w:iCs/>
                <w:sz w:val="19"/>
                <w:szCs w:val="19"/>
                <w:lang w:val="en-US"/>
              </w:rPr>
            </w:pPr>
            <w:r w:rsidRPr="00F1796D">
              <w:rPr>
                <w:sz w:val="19"/>
                <w:szCs w:val="19"/>
              </w:rPr>
              <w:t>Subsidiaries</w:t>
            </w:r>
          </w:p>
        </w:tc>
        <w:tc>
          <w:tcPr>
            <w:tcW w:w="1170" w:type="dxa"/>
            <w:tcBorders>
              <w:bottom w:val="single" w:sz="4" w:space="0" w:color="auto"/>
            </w:tcBorders>
          </w:tcPr>
          <w:p w14:paraId="69FCE4B2" w14:textId="175350D3" w:rsidR="00255E09" w:rsidRPr="00F1796D" w:rsidRDefault="00255E09" w:rsidP="008E1294">
            <w:pPr>
              <w:pStyle w:val="acctfourfigures"/>
              <w:tabs>
                <w:tab w:val="clear" w:pos="765"/>
                <w:tab w:val="decimal" w:pos="703"/>
              </w:tabs>
              <w:spacing w:line="240" w:lineRule="auto"/>
              <w:ind w:right="11"/>
              <w:rPr>
                <w:sz w:val="19"/>
                <w:szCs w:val="19"/>
              </w:rPr>
            </w:pPr>
            <w:r>
              <w:rPr>
                <w:rFonts w:cs="Angsana New"/>
                <w:sz w:val="19"/>
                <w:szCs w:val="24"/>
                <w:lang w:val="en-US" w:bidi="th-TH"/>
              </w:rPr>
              <w:t>-</w:t>
            </w:r>
          </w:p>
        </w:tc>
        <w:tc>
          <w:tcPr>
            <w:tcW w:w="180" w:type="dxa"/>
          </w:tcPr>
          <w:p w14:paraId="25DE6FEF"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6178F38C" w14:textId="41DB549B" w:rsidR="00255E09" w:rsidRPr="002C7F26" w:rsidRDefault="00255E09" w:rsidP="00255E09">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782425E3"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1DCE621D" w14:textId="020E75A4" w:rsidR="00255E09" w:rsidRPr="00F1796D" w:rsidRDefault="00255E09" w:rsidP="00255E09">
            <w:pPr>
              <w:pStyle w:val="acctfourfigures"/>
              <w:tabs>
                <w:tab w:val="clear" w:pos="765"/>
                <w:tab w:val="decimal" w:pos="1004"/>
              </w:tabs>
              <w:spacing w:line="240" w:lineRule="auto"/>
              <w:ind w:right="11"/>
              <w:rPr>
                <w:sz w:val="19"/>
                <w:szCs w:val="19"/>
              </w:rPr>
            </w:pPr>
            <w:r>
              <w:rPr>
                <w:sz w:val="19"/>
                <w:szCs w:val="19"/>
              </w:rPr>
              <w:t>1,209,000</w:t>
            </w:r>
          </w:p>
        </w:tc>
        <w:tc>
          <w:tcPr>
            <w:tcW w:w="180" w:type="dxa"/>
          </w:tcPr>
          <w:p w14:paraId="1196B4B3"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5D9EF96A" w14:textId="16498CFC" w:rsidR="00255E09" w:rsidRPr="002C7F26" w:rsidRDefault="00255E09" w:rsidP="00255E09">
            <w:pPr>
              <w:pStyle w:val="acctfourfigures"/>
              <w:tabs>
                <w:tab w:val="clear" w:pos="765"/>
                <w:tab w:val="decimal" w:pos="1004"/>
              </w:tabs>
              <w:spacing w:line="240" w:lineRule="auto"/>
              <w:ind w:right="11"/>
              <w:rPr>
                <w:sz w:val="19"/>
                <w:szCs w:val="19"/>
                <w:lang w:val="en-US" w:bidi="th-TH"/>
              </w:rPr>
            </w:pPr>
            <w:r w:rsidRPr="002C7F26">
              <w:rPr>
                <w:rFonts w:cstheme="minorBidi"/>
                <w:sz w:val="19"/>
                <w:szCs w:val="19"/>
                <w:lang w:val="en-US" w:bidi="th-TH"/>
              </w:rPr>
              <w:t>1,050,000</w:t>
            </w:r>
          </w:p>
        </w:tc>
      </w:tr>
      <w:tr w:rsidR="00255E09" w:rsidRPr="00F1796D" w14:paraId="7B369193" w14:textId="77777777" w:rsidTr="00955B6F">
        <w:trPr>
          <w:cantSplit/>
        </w:trPr>
        <w:tc>
          <w:tcPr>
            <w:tcW w:w="4230" w:type="dxa"/>
          </w:tcPr>
          <w:p w14:paraId="07EC1D0C" w14:textId="1EB26EC0" w:rsidR="00255E09" w:rsidRPr="00F1796D" w:rsidRDefault="00255E09" w:rsidP="00255E09">
            <w:pPr>
              <w:spacing w:line="240" w:lineRule="auto"/>
              <w:rPr>
                <w:b/>
                <w:bCs/>
                <w:i/>
                <w:iCs/>
                <w:sz w:val="19"/>
                <w:szCs w:val="19"/>
                <w:lang w:val="en-US"/>
              </w:rPr>
            </w:pPr>
            <w:r w:rsidRPr="00F1796D">
              <w:rPr>
                <w:b/>
                <w:bCs/>
                <w:sz w:val="19"/>
                <w:szCs w:val="19"/>
              </w:rPr>
              <w:t>Total</w:t>
            </w:r>
          </w:p>
        </w:tc>
        <w:tc>
          <w:tcPr>
            <w:tcW w:w="1170" w:type="dxa"/>
            <w:tcBorders>
              <w:top w:val="single" w:sz="4" w:space="0" w:color="auto"/>
              <w:bottom w:val="double" w:sz="4" w:space="0" w:color="auto"/>
            </w:tcBorders>
          </w:tcPr>
          <w:p w14:paraId="08231102" w14:textId="7250742F" w:rsidR="00255E09" w:rsidRPr="00F1796D" w:rsidRDefault="00255E09" w:rsidP="00B64E1C">
            <w:pPr>
              <w:pStyle w:val="acctfourfigures"/>
              <w:tabs>
                <w:tab w:val="clear" w:pos="765"/>
                <w:tab w:val="decimal" w:pos="703"/>
              </w:tabs>
              <w:spacing w:line="240" w:lineRule="auto"/>
              <w:ind w:right="11"/>
              <w:rPr>
                <w:sz w:val="19"/>
                <w:szCs w:val="19"/>
              </w:rPr>
            </w:pPr>
            <w:r>
              <w:rPr>
                <w:rFonts w:cs="Angsana New"/>
                <w:b/>
                <w:bCs/>
                <w:sz w:val="19"/>
                <w:szCs w:val="24"/>
                <w:lang w:bidi="th-TH"/>
              </w:rPr>
              <w:t>-</w:t>
            </w:r>
          </w:p>
        </w:tc>
        <w:tc>
          <w:tcPr>
            <w:tcW w:w="180" w:type="dxa"/>
          </w:tcPr>
          <w:p w14:paraId="44501D51"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508190FB" w14:textId="3E4F6F00" w:rsidR="00255E09" w:rsidRPr="002C7F26" w:rsidRDefault="00255E09" w:rsidP="00255E09">
            <w:pPr>
              <w:pStyle w:val="acctfourfigures"/>
              <w:tabs>
                <w:tab w:val="clear" w:pos="765"/>
                <w:tab w:val="decimal" w:pos="622"/>
              </w:tabs>
              <w:spacing w:line="240" w:lineRule="auto"/>
              <w:ind w:right="11"/>
              <w:rPr>
                <w:sz w:val="19"/>
                <w:szCs w:val="19"/>
              </w:rPr>
            </w:pPr>
            <w:r w:rsidRPr="002C7F26">
              <w:rPr>
                <w:b/>
                <w:bCs/>
                <w:sz w:val="19"/>
                <w:szCs w:val="19"/>
              </w:rPr>
              <w:t>-</w:t>
            </w:r>
          </w:p>
        </w:tc>
        <w:tc>
          <w:tcPr>
            <w:tcW w:w="180" w:type="dxa"/>
          </w:tcPr>
          <w:p w14:paraId="15A3BDE2"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45B852A1" w14:textId="358F7065" w:rsidR="00255E09" w:rsidRPr="00255E09" w:rsidRDefault="00255E09" w:rsidP="00255E09">
            <w:pPr>
              <w:pStyle w:val="acctfourfigures"/>
              <w:tabs>
                <w:tab w:val="clear" w:pos="765"/>
                <w:tab w:val="decimal" w:pos="1004"/>
              </w:tabs>
              <w:spacing w:line="240" w:lineRule="auto"/>
              <w:ind w:right="11"/>
              <w:rPr>
                <w:b/>
                <w:bCs/>
                <w:sz w:val="19"/>
                <w:szCs w:val="19"/>
              </w:rPr>
            </w:pPr>
            <w:r w:rsidRPr="00255E09">
              <w:rPr>
                <w:b/>
                <w:bCs/>
                <w:sz w:val="19"/>
                <w:szCs w:val="19"/>
              </w:rPr>
              <w:t>1,209,000</w:t>
            </w:r>
          </w:p>
        </w:tc>
        <w:tc>
          <w:tcPr>
            <w:tcW w:w="180" w:type="dxa"/>
          </w:tcPr>
          <w:p w14:paraId="4B46C7EC"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757095FA" w14:textId="08623622" w:rsidR="00255E09" w:rsidRPr="002C7F26" w:rsidRDefault="00255E09" w:rsidP="00255E09">
            <w:pPr>
              <w:pStyle w:val="acctfourfigures"/>
              <w:tabs>
                <w:tab w:val="clear" w:pos="765"/>
                <w:tab w:val="decimal" w:pos="1004"/>
              </w:tabs>
              <w:spacing w:line="240" w:lineRule="auto"/>
              <w:ind w:right="11"/>
              <w:rPr>
                <w:sz w:val="19"/>
                <w:szCs w:val="19"/>
                <w:lang w:val="en-US" w:bidi="th-TH"/>
              </w:rPr>
            </w:pPr>
            <w:r w:rsidRPr="002C7F26">
              <w:rPr>
                <w:b/>
                <w:bCs/>
                <w:sz w:val="19"/>
                <w:szCs w:val="19"/>
              </w:rPr>
              <w:t>1,050,000</w:t>
            </w:r>
          </w:p>
        </w:tc>
      </w:tr>
      <w:tr w:rsidR="00955B6F" w:rsidRPr="00F1796D" w14:paraId="3030B350" w14:textId="77777777" w:rsidTr="00955B6F">
        <w:trPr>
          <w:cantSplit/>
        </w:trPr>
        <w:tc>
          <w:tcPr>
            <w:tcW w:w="4230" w:type="dxa"/>
          </w:tcPr>
          <w:p w14:paraId="4E7779FD" w14:textId="77777777" w:rsidR="00955B6F" w:rsidRPr="00F1796D" w:rsidRDefault="00955B6F" w:rsidP="00955B6F">
            <w:pPr>
              <w:spacing w:line="240" w:lineRule="auto"/>
              <w:rPr>
                <w:b/>
                <w:bCs/>
                <w:i/>
                <w:iCs/>
                <w:sz w:val="19"/>
                <w:szCs w:val="19"/>
                <w:lang w:val="en-US"/>
              </w:rPr>
            </w:pPr>
          </w:p>
        </w:tc>
        <w:tc>
          <w:tcPr>
            <w:tcW w:w="1170" w:type="dxa"/>
            <w:tcBorders>
              <w:top w:val="double" w:sz="4" w:space="0" w:color="auto"/>
            </w:tcBorders>
          </w:tcPr>
          <w:p w14:paraId="588FBF6B"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1DAF43E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67CD2BE4"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4519B965"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06EA434B"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6424416D"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5DEEE0BE"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955B6F" w:rsidRPr="00F1796D" w14:paraId="54B7642C" w14:textId="77777777" w:rsidTr="007536D9">
        <w:trPr>
          <w:cantSplit/>
        </w:trPr>
        <w:tc>
          <w:tcPr>
            <w:tcW w:w="4230" w:type="dxa"/>
          </w:tcPr>
          <w:p w14:paraId="26188E27" w14:textId="38BCF286" w:rsidR="00955B6F" w:rsidRPr="00F1796D" w:rsidRDefault="00955B6F" w:rsidP="00955B6F">
            <w:pPr>
              <w:spacing w:line="240" w:lineRule="auto"/>
              <w:rPr>
                <w:b/>
                <w:bCs/>
                <w:i/>
                <w:iCs/>
                <w:sz w:val="19"/>
                <w:szCs w:val="19"/>
                <w:lang w:val="en-US"/>
              </w:rPr>
            </w:pPr>
            <w:r w:rsidRPr="00F1796D">
              <w:rPr>
                <w:b/>
                <w:bCs/>
                <w:i/>
                <w:iCs/>
                <w:sz w:val="19"/>
                <w:szCs w:val="19"/>
                <w:lang w:val="en-US"/>
              </w:rPr>
              <w:t>Trade</w:t>
            </w:r>
            <w:r w:rsidRPr="00F1796D">
              <w:rPr>
                <w:b/>
                <w:bCs/>
                <w:i/>
                <w:iCs/>
                <w:sz w:val="19"/>
                <w:szCs w:val="19"/>
                <w:cs/>
                <w:lang w:val="en-US" w:bidi="th-TH"/>
              </w:rPr>
              <w:t xml:space="preserve"> </w:t>
            </w:r>
            <w:r w:rsidRPr="00F1796D">
              <w:rPr>
                <w:b/>
                <w:bCs/>
                <w:i/>
                <w:iCs/>
                <w:sz w:val="19"/>
                <w:szCs w:val="19"/>
                <w:lang w:val="en-US" w:bidi="th-TH"/>
              </w:rPr>
              <w:t>and other</w:t>
            </w:r>
            <w:r w:rsidRPr="00F1796D">
              <w:rPr>
                <w:b/>
                <w:bCs/>
                <w:i/>
                <w:iCs/>
                <w:sz w:val="19"/>
                <w:szCs w:val="19"/>
                <w:lang w:val="en-US"/>
              </w:rPr>
              <w:t xml:space="preserve"> current payables</w:t>
            </w:r>
          </w:p>
        </w:tc>
        <w:tc>
          <w:tcPr>
            <w:tcW w:w="1170" w:type="dxa"/>
          </w:tcPr>
          <w:p w14:paraId="1712235F" w14:textId="77777777" w:rsidR="00955B6F" w:rsidRPr="00F1796D" w:rsidRDefault="00955B6F" w:rsidP="00955B6F">
            <w:pPr>
              <w:pStyle w:val="acctfourfigures"/>
              <w:tabs>
                <w:tab w:val="clear" w:pos="765"/>
                <w:tab w:val="decimal" w:pos="730"/>
              </w:tabs>
              <w:spacing w:line="240" w:lineRule="auto"/>
              <w:ind w:right="11"/>
              <w:rPr>
                <w:sz w:val="19"/>
                <w:szCs w:val="19"/>
              </w:rPr>
            </w:pPr>
          </w:p>
        </w:tc>
        <w:tc>
          <w:tcPr>
            <w:tcW w:w="180" w:type="dxa"/>
          </w:tcPr>
          <w:p w14:paraId="2DE3A5A4"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11564BEA" w14:textId="77777777" w:rsidR="00955B6F" w:rsidRPr="002C7F26" w:rsidRDefault="00955B6F" w:rsidP="00955B6F">
            <w:pPr>
              <w:pStyle w:val="acctfourfigures"/>
              <w:tabs>
                <w:tab w:val="clear" w:pos="765"/>
                <w:tab w:val="decimal" w:pos="622"/>
              </w:tabs>
              <w:spacing w:line="240" w:lineRule="auto"/>
              <w:ind w:right="11"/>
              <w:rPr>
                <w:sz w:val="19"/>
                <w:szCs w:val="19"/>
              </w:rPr>
            </w:pPr>
          </w:p>
        </w:tc>
        <w:tc>
          <w:tcPr>
            <w:tcW w:w="180" w:type="dxa"/>
          </w:tcPr>
          <w:p w14:paraId="36AB007D"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593E82E4" w14:textId="77777777" w:rsidR="00955B6F" w:rsidRPr="00F1796D" w:rsidRDefault="00955B6F" w:rsidP="00955B6F">
            <w:pPr>
              <w:pStyle w:val="acctfourfigures"/>
              <w:tabs>
                <w:tab w:val="clear" w:pos="765"/>
                <w:tab w:val="decimal" w:pos="1004"/>
              </w:tabs>
              <w:spacing w:line="240" w:lineRule="auto"/>
              <w:ind w:right="11"/>
              <w:rPr>
                <w:sz w:val="19"/>
                <w:szCs w:val="19"/>
              </w:rPr>
            </w:pPr>
          </w:p>
        </w:tc>
        <w:tc>
          <w:tcPr>
            <w:tcW w:w="180" w:type="dxa"/>
          </w:tcPr>
          <w:p w14:paraId="4E30499B"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2D84A4EA" w14:textId="77777777" w:rsidR="00955B6F" w:rsidRPr="002C7F26" w:rsidRDefault="00955B6F" w:rsidP="00955B6F">
            <w:pPr>
              <w:pStyle w:val="acctfourfigures"/>
              <w:tabs>
                <w:tab w:val="clear" w:pos="765"/>
                <w:tab w:val="decimal" w:pos="1004"/>
              </w:tabs>
              <w:spacing w:line="240" w:lineRule="auto"/>
              <w:ind w:right="11"/>
              <w:rPr>
                <w:sz w:val="19"/>
                <w:szCs w:val="19"/>
                <w:lang w:val="en-US" w:bidi="th-TH"/>
              </w:rPr>
            </w:pPr>
          </w:p>
        </w:tc>
      </w:tr>
      <w:tr w:rsidR="00955B6F" w:rsidRPr="00F1796D" w14:paraId="43EC2F66" w14:textId="77777777" w:rsidTr="007536D9">
        <w:trPr>
          <w:cantSplit/>
        </w:trPr>
        <w:tc>
          <w:tcPr>
            <w:tcW w:w="4230" w:type="dxa"/>
          </w:tcPr>
          <w:p w14:paraId="4AA66F7D" w14:textId="0C808635" w:rsidR="00955B6F" w:rsidRPr="00F1796D" w:rsidRDefault="00955B6F" w:rsidP="00955B6F">
            <w:pPr>
              <w:spacing w:line="240" w:lineRule="auto"/>
              <w:rPr>
                <w:sz w:val="19"/>
                <w:szCs w:val="19"/>
              </w:rPr>
            </w:pPr>
            <w:r w:rsidRPr="00F1796D">
              <w:rPr>
                <w:sz w:val="19"/>
                <w:szCs w:val="19"/>
              </w:rPr>
              <w:t>Subsidiaries</w:t>
            </w:r>
          </w:p>
        </w:tc>
        <w:tc>
          <w:tcPr>
            <w:tcW w:w="1170" w:type="dxa"/>
          </w:tcPr>
          <w:p w14:paraId="6E0FF476" w14:textId="5AD7A244" w:rsidR="00955B6F" w:rsidRPr="00F1796D" w:rsidRDefault="00255E09" w:rsidP="00B64E1C">
            <w:pPr>
              <w:pStyle w:val="acctfourfigures"/>
              <w:tabs>
                <w:tab w:val="clear" w:pos="765"/>
                <w:tab w:val="decimal" w:pos="703"/>
              </w:tabs>
              <w:spacing w:line="240" w:lineRule="auto"/>
              <w:ind w:right="11"/>
              <w:rPr>
                <w:sz w:val="19"/>
                <w:szCs w:val="19"/>
              </w:rPr>
            </w:pPr>
            <w:r>
              <w:rPr>
                <w:sz w:val="19"/>
                <w:szCs w:val="19"/>
              </w:rPr>
              <w:t>-</w:t>
            </w:r>
          </w:p>
        </w:tc>
        <w:tc>
          <w:tcPr>
            <w:tcW w:w="180" w:type="dxa"/>
          </w:tcPr>
          <w:p w14:paraId="75223BD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D5E9361" w14:textId="414DD199" w:rsidR="00955B6F" w:rsidRPr="002C7F26" w:rsidRDefault="00955B6F" w:rsidP="00B64E1C">
            <w:pPr>
              <w:pStyle w:val="acctfourfigures"/>
              <w:tabs>
                <w:tab w:val="clear" w:pos="765"/>
                <w:tab w:val="decimal" w:pos="622"/>
              </w:tabs>
              <w:spacing w:line="240" w:lineRule="auto"/>
              <w:ind w:right="11"/>
              <w:rPr>
                <w:sz w:val="19"/>
                <w:szCs w:val="19"/>
              </w:rPr>
            </w:pPr>
            <w:r w:rsidRPr="002C7F26">
              <w:rPr>
                <w:sz w:val="19"/>
                <w:szCs w:val="19"/>
              </w:rPr>
              <w:t>-</w:t>
            </w:r>
          </w:p>
        </w:tc>
        <w:tc>
          <w:tcPr>
            <w:tcW w:w="180" w:type="dxa"/>
          </w:tcPr>
          <w:p w14:paraId="7048B5D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07515DB" w14:textId="281C3F97"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371,222</w:t>
            </w:r>
          </w:p>
        </w:tc>
        <w:tc>
          <w:tcPr>
            <w:tcW w:w="180" w:type="dxa"/>
          </w:tcPr>
          <w:p w14:paraId="16D44C1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6978373E" w14:textId="3FB99C18" w:rsidR="00955B6F" w:rsidRPr="002C7F26" w:rsidRDefault="00955B6F" w:rsidP="00955B6F">
            <w:pPr>
              <w:pStyle w:val="acctfourfigures"/>
              <w:tabs>
                <w:tab w:val="clear" w:pos="765"/>
                <w:tab w:val="decimal" w:pos="1004"/>
              </w:tabs>
              <w:spacing w:line="240" w:lineRule="auto"/>
              <w:ind w:right="11"/>
              <w:rPr>
                <w:sz w:val="19"/>
                <w:szCs w:val="19"/>
                <w:lang w:val="en-US" w:bidi="th-TH"/>
              </w:rPr>
            </w:pPr>
            <w:r w:rsidRPr="002C7F26">
              <w:rPr>
                <w:sz w:val="19"/>
                <w:szCs w:val="19"/>
              </w:rPr>
              <w:t>288,510</w:t>
            </w:r>
          </w:p>
        </w:tc>
      </w:tr>
      <w:tr w:rsidR="00955B6F" w:rsidRPr="00F1796D" w14:paraId="2A59D833" w14:textId="77777777" w:rsidTr="007536D9">
        <w:trPr>
          <w:cantSplit/>
        </w:trPr>
        <w:tc>
          <w:tcPr>
            <w:tcW w:w="4230" w:type="dxa"/>
          </w:tcPr>
          <w:p w14:paraId="28A005C6" w14:textId="79107297" w:rsidR="00955B6F" w:rsidRPr="00F1796D" w:rsidRDefault="00955B6F" w:rsidP="00955B6F">
            <w:pPr>
              <w:spacing w:line="240" w:lineRule="auto"/>
              <w:rPr>
                <w:sz w:val="19"/>
                <w:szCs w:val="19"/>
              </w:rPr>
            </w:pPr>
            <w:r w:rsidRPr="00F1796D">
              <w:rPr>
                <w:sz w:val="19"/>
                <w:szCs w:val="19"/>
              </w:rPr>
              <w:t>Other related parties</w:t>
            </w:r>
            <w:r w:rsidRPr="00F1796D">
              <w:rPr>
                <w:sz w:val="19"/>
                <w:szCs w:val="19"/>
                <w:cs/>
                <w:lang w:bidi="th-TH"/>
              </w:rPr>
              <w:t xml:space="preserve"> </w:t>
            </w:r>
          </w:p>
        </w:tc>
        <w:tc>
          <w:tcPr>
            <w:tcW w:w="1170" w:type="dxa"/>
          </w:tcPr>
          <w:p w14:paraId="1E0A440A" w14:textId="6BA44C1B"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12,377</w:t>
            </w:r>
          </w:p>
        </w:tc>
        <w:tc>
          <w:tcPr>
            <w:tcW w:w="180" w:type="dxa"/>
          </w:tcPr>
          <w:p w14:paraId="0AE0F59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339B5E2" w14:textId="6D0FB2CC" w:rsidR="00955B6F" w:rsidRPr="002C7F26" w:rsidRDefault="00955B6F" w:rsidP="00955B6F">
            <w:pPr>
              <w:pStyle w:val="acctfourfigures"/>
              <w:tabs>
                <w:tab w:val="clear" w:pos="765"/>
                <w:tab w:val="decimal" w:pos="1004"/>
              </w:tabs>
              <w:spacing w:line="240" w:lineRule="auto"/>
              <w:ind w:right="11"/>
              <w:rPr>
                <w:sz w:val="19"/>
                <w:szCs w:val="19"/>
              </w:rPr>
            </w:pPr>
            <w:r w:rsidRPr="002C7F26">
              <w:rPr>
                <w:sz w:val="19"/>
                <w:szCs w:val="19"/>
              </w:rPr>
              <w:t>9,045</w:t>
            </w:r>
          </w:p>
        </w:tc>
        <w:tc>
          <w:tcPr>
            <w:tcW w:w="180" w:type="dxa"/>
          </w:tcPr>
          <w:p w14:paraId="080382C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9BC166F" w14:textId="12545C6E" w:rsidR="00955B6F" w:rsidRPr="00F1796D" w:rsidRDefault="00255E09"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0FB55E85"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3BF7BEA7" w14:textId="55BE47D2" w:rsidR="00955B6F" w:rsidRPr="002C7F26" w:rsidRDefault="00955B6F" w:rsidP="00B64E1C">
            <w:pPr>
              <w:pStyle w:val="acctfourfigures"/>
              <w:tabs>
                <w:tab w:val="clear" w:pos="765"/>
                <w:tab w:val="decimal" w:pos="729"/>
              </w:tabs>
              <w:spacing w:line="240" w:lineRule="auto"/>
              <w:ind w:right="11"/>
              <w:rPr>
                <w:sz w:val="19"/>
                <w:szCs w:val="19"/>
              </w:rPr>
            </w:pPr>
            <w:r w:rsidRPr="002C7F26">
              <w:rPr>
                <w:sz w:val="19"/>
                <w:szCs w:val="19"/>
              </w:rPr>
              <w:t>-</w:t>
            </w:r>
          </w:p>
        </w:tc>
      </w:tr>
      <w:tr w:rsidR="00955B6F" w:rsidRPr="00F1796D" w14:paraId="0E3EC612" w14:textId="77777777" w:rsidTr="007536D9">
        <w:trPr>
          <w:cantSplit/>
        </w:trPr>
        <w:tc>
          <w:tcPr>
            <w:tcW w:w="4230" w:type="dxa"/>
          </w:tcPr>
          <w:p w14:paraId="2A1C5CEC" w14:textId="1CFE84D0" w:rsidR="00955B6F" w:rsidRPr="00F1796D" w:rsidRDefault="00955B6F" w:rsidP="00955B6F">
            <w:pPr>
              <w:spacing w:line="240" w:lineRule="auto"/>
              <w:rPr>
                <w:b/>
                <w:bCs/>
                <w:i/>
                <w:iCs/>
                <w:sz w:val="19"/>
                <w:szCs w:val="19"/>
              </w:rPr>
            </w:pPr>
            <w:r w:rsidRPr="00F1796D">
              <w:rPr>
                <w:sz w:val="19"/>
                <w:szCs w:val="19"/>
              </w:rPr>
              <w:t>Key management personnel</w:t>
            </w:r>
          </w:p>
        </w:tc>
        <w:tc>
          <w:tcPr>
            <w:tcW w:w="1170" w:type="dxa"/>
            <w:tcBorders>
              <w:bottom w:val="single" w:sz="4" w:space="0" w:color="auto"/>
            </w:tcBorders>
          </w:tcPr>
          <w:p w14:paraId="1D2582D5" w14:textId="0C5A7490"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293</w:t>
            </w:r>
          </w:p>
        </w:tc>
        <w:tc>
          <w:tcPr>
            <w:tcW w:w="180" w:type="dxa"/>
          </w:tcPr>
          <w:p w14:paraId="4318E89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2D9FC013" w14:textId="75FCAA53" w:rsidR="00955B6F" w:rsidRPr="002C7F26" w:rsidRDefault="00955B6F" w:rsidP="00955B6F">
            <w:pPr>
              <w:pStyle w:val="acctfourfigures"/>
              <w:tabs>
                <w:tab w:val="clear" w:pos="765"/>
                <w:tab w:val="decimal" w:pos="1004"/>
              </w:tabs>
              <w:spacing w:line="240" w:lineRule="auto"/>
              <w:ind w:right="11"/>
              <w:rPr>
                <w:sz w:val="19"/>
                <w:szCs w:val="19"/>
              </w:rPr>
            </w:pPr>
            <w:r w:rsidRPr="002C7F26">
              <w:rPr>
                <w:sz w:val="19"/>
                <w:szCs w:val="19"/>
              </w:rPr>
              <w:t>712</w:t>
            </w:r>
          </w:p>
        </w:tc>
        <w:tc>
          <w:tcPr>
            <w:tcW w:w="180" w:type="dxa"/>
          </w:tcPr>
          <w:p w14:paraId="64985CDC"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42F5A75" w14:textId="02DDCED4" w:rsidR="00955B6F" w:rsidRPr="00F1796D" w:rsidRDefault="00255E09"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7AE21F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1E5A6E1B" w14:textId="531738F2" w:rsidR="00955B6F" w:rsidRPr="002C7F26" w:rsidRDefault="00955B6F" w:rsidP="00955B6F">
            <w:pPr>
              <w:pStyle w:val="acctfourfigures"/>
              <w:tabs>
                <w:tab w:val="clear" w:pos="765"/>
                <w:tab w:val="decimal" w:pos="729"/>
              </w:tabs>
              <w:spacing w:line="240" w:lineRule="auto"/>
              <w:ind w:right="11"/>
              <w:rPr>
                <w:sz w:val="19"/>
                <w:szCs w:val="19"/>
              </w:rPr>
            </w:pPr>
            <w:r w:rsidRPr="002C7F26">
              <w:rPr>
                <w:sz w:val="19"/>
                <w:szCs w:val="19"/>
              </w:rPr>
              <w:t>-</w:t>
            </w:r>
          </w:p>
        </w:tc>
      </w:tr>
      <w:tr w:rsidR="00955B6F" w:rsidRPr="00F1796D" w14:paraId="2D9F4D7F" w14:textId="77777777" w:rsidTr="007536D9">
        <w:trPr>
          <w:cantSplit/>
          <w:trHeight w:val="244"/>
        </w:trPr>
        <w:tc>
          <w:tcPr>
            <w:tcW w:w="4230" w:type="dxa"/>
          </w:tcPr>
          <w:p w14:paraId="1836C618" w14:textId="73BE2D68" w:rsidR="00955B6F" w:rsidRPr="00F1796D" w:rsidRDefault="00955B6F" w:rsidP="00955B6F">
            <w:pPr>
              <w:spacing w:line="240" w:lineRule="auto"/>
              <w:rPr>
                <w:b/>
                <w:bCs/>
                <w:i/>
                <w:iCs/>
                <w:sz w:val="19"/>
                <w:szCs w:val="19"/>
              </w:rPr>
            </w:pPr>
            <w:r w:rsidRPr="00F1796D">
              <w:rPr>
                <w:b/>
                <w:bCs/>
                <w:sz w:val="19"/>
                <w:szCs w:val="19"/>
              </w:rPr>
              <w:t>Total</w:t>
            </w:r>
          </w:p>
        </w:tc>
        <w:tc>
          <w:tcPr>
            <w:tcW w:w="1170" w:type="dxa"/>
            <w:tcBorders>
              <w:top w:val="single" w:sz="4" w:space="0" w:color="auto"/>
              <w:bottom w:val="double" w:sz="4" w:space="0" w:color="auto"/>
            </w:tcBorders>
          </w:tcPr>
          <w:p w14:paraId="085A32B5" w14:textId="0388682A" w:rsidR="00955B6F" w:rsidRPr="00F1796D" w:rsidRDefault="00255E09" w:rsidP="00955B6F">
            <w:pPr>
              <w:pStyle w:val="acctfourfigures"/>
              <w:tabs>
                <w:tab w:val="clear" w:pos="765"/>
                <w:tab w:val="decimal" w:pos="1004"/>
              </w:tabs>
              <w:spacing w:line="240" w:lineRule="auto"/>
              <w:ind w:right="11"/>
              <w:rPr>
                <w:b/>
                <w:bCs/>
                <w:sz w:val="19"/>
                <w:szCs w:val="19"/>
              </w:rPr>
            </w:pPr>
            <w:r>
              <w:rPr>
                <w:b/>
                <w:bCs/>
                <w:sz w:val="19"/>
                <w:szCs w:val="19"/>
              </w:rPr>
              <w:t>12,670</w:t>
            </w:r>
          </w:p>
        </w:tc>
        <w:tc>
          <w:tcPr>
            <w:tcW w:w="180" w:type="dxa"/>
          </w:tcPr>
          <w:p w14:paraId="0757EEC6"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536FCB11" w14:textId="3D34BADF" w:rsidR="00955B6F" w:rsidRPr="002C7F26" w:rsidRDefault="00955B6F" w:rsidP="00955B6F">
            <w:pPr>
              <w:pStyle w:val="acctfourfigures"/>
              <w:tabs>
                <w:tab w:val="clear" w:pos="765"/>
                <w:tab w:val="decimal" w:pos="1004"/>
              </w:tabs>
              <w:spacing w:line="240" w:lineRule="auto"/>
              <w:ind w:right="11"/>
              <w:rPr>
                <w:b/>
                <w:bCs/>
                <w:sz w:val="19"/>
                <w:szCs w:val="19"/>
              </w:rPr>
            </w:pPr>
            <w:r w:rsidRPr="002C7F26">
              <w:rPr>
                <w:b/>
                <w:bCs/>
                <w:sz w:val="19"/>
                <w:szCs w:val="19"/>
              </w:rPr>
              <w:t>9,757</w:t>
            </w:r>
          </w:p>
        </w:tc>
        <w:tc>
          <w:tcPr>
            <w:tcW w:w="180" w:type="dxa"/>
          </w:tcPr>
          <w:p w14:paraId="02CE1A4E"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37D3CE9F" w14:textId="4948A48F" w:rsidR="00955B6F" w:rsidRPr="00F1796D" w:rsidRDefault="00255E09" w:rsidP="00955B6F">
            <w:pPr>
              <w:pStyle w:val="acctfourfigures"/>
              <w:tabs>
                <w:tab w:val="clear" w:pos="765"/>
                <w:tab w:val="decimal" w:pos="911"/>
              </w:tabs>
              <w:spacing w:line="240" w:lineRule="auto"/>
              <w:ind w:right="11"/>
              <w:rPr>
                <w:b/>
                <w:bCs/>
                <w:sz w:val="19"/>
                <w:szCs w:val="19"/>
              </w:rPr>
            </w:pPr>
            <w:r>
              <w:rPr>
                <w:b/>
                <w:bCs/>
                <w:sz w:val="19"/>
                <w:szCs w:val="19"/>
              </w:rPr>
              <w:t>371,222</w:t>
            </w:r>
          </w:p>
        </w:tc>
        <w:tc>
          <w:tcPr>
            <w:tcW w:w="180" w:type="dxa"/>
          </w:tcPr>
          <w:p w14:paraId="53AA6AA7" w14:textId="77777777" w:rsidR="00955B6F" w:rsidRPr="00F1796D" w:rsidRDefault="00955B6F" w:rsidP="00955B6F">
            <w:pPr>
              <w:pStyle w:val="acctfourfigures"/>
              <w:tabs>
                <w:tab w:val="clear" w:pos="765"/>
                <w:tab w:val="decimal" w:pos="911"/>
              </w:tabs>
              <w:spacing w:line="240" w:lineRule="auto"/>
              <w:rPr>
                <w:b/>
                <w:bCs/>
                <w:sz w:val="19"/>
                <w:szCs w:val="19"/>
              </w:rPr>
            </w:pPr>
          </w:p>
        </w:tc>
        <w:tc>
          <w:tcPr>
            <w:tcW w:w="1172" w:type="dxa"/>
            <w:tcBorders>
              <w:top w:val="single" w:sz="4" w:space="0" w:color="auto"/>
              <w:bottom w:val="double" w:sz="4" w:space="0" w:color="auto"/>
            </w:tcBorders>
          </w:tcPr>
          <w:p w14:paraId="4BCA5EAF" w14:textId="7101B1DA" w:rsidR="00955B6F" w:rsidRPr="002C7F26" w:rsidRDefault="00955B6F" w:rsidP="00955B6F">
            <w:pPr>
              <w:pStyle w:val="acctfourfigures"/>
              <w:tabs>
                <w:tab w:val="clear" w:pos="765"/>
                <w:tab w:val="decimal" w:pos="1004"/>
              </w:tabs>
              <w:spacing w:line="240" w:lineRule="auto"/>
              <w:ind w:right="11"/>
              <w:rPr>
                <w:b/>
                <w:bCs/>
                <w:sz w:val="19"/>
                <w:szCs w:val="19"/>
                <w:cs/>
                <w:lang w:bidi="th-TH"/>
              </w:rPr>
            </w:pPr>
            <w:r w:rsidRPr="002C7F26">
              <w:rPr>
                <w:b/>
                <w:bCs/>
                <w:sz w:val="19"/>
                <w:szCs w:val="19"/>
              </w:rPr>
              <w:t>288,510</w:t>
            </w:r>
          </w:p>
        </w:tc>
      </w:tr>
      <w:tr w:rsidR="00955B6F" w:rsidRPr="00F1796D" w14:paraId="708F37F6" w14:textId="77777777" w:rsidTr="007536D9">
        <w:trPr>
          <w:cantSplit/>
        </w:trPr>
        <w:tc>
          <w:tcPr>
            <w:tcW w:w="4230" w:type="dxa"/>
          </w:tcPr>
          <w:p w14:paraId="041E5024" w14:textId="77777777" w:rsidR="00955B6F" w:rsidRPr="00F1796D" w:rsidRDefault="00955B6F" w:rsidP="00955B6F">
            <w:pPr>
              <w:spacing w:line="240" w:lineRule="auto"/>
              <w:rPr>
                <w:b/>
                <w:bCs/>
                <w:sz w:val="15"/>
                <w:szCs w:val="15"/>
              </w:rPr>
            </w:pPr>
          </w:p>
        </w:tc>
        <w:tc>
          <w:tcPr>
            <w:tcW w:w="1170" w:type="dxa"/>
            <w:tcBorders>
              <w:top w:val="double" w:sz="4" w:space="0" w:color="auto"/>
            </w:tcBorders>
          </w:tcPr>
          <w:p w14:paraId="19F52902"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c>
          <w:tcPr>
            <w:tcW w:w="180" w:type="dxa"/>
          </w:tcPr>
          <w:p w14:paraId="6D32E07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53DAB5B6" w14:textId="77777777" w:rsidR="00955B6F" w:rsidRPr="002C7F26" w:rsidRDefault="00955B6F" w:rsidP="00955B6F">
            <w:pPr>
              <w:pStyle w:val="acctfourfigures"/>
              <w:tabs>
                <w:tab w:val="clear" w:pos="765"/>
                <w:tab w:val="decimal" w:pos="821"/>
              </w:tabs>
              <w:spacing w:line="240" w:lineRule="auto"/>
              <w:ind w:right="11"/>
              <w:rPr>
                <w:b/>
                <w:bCs/>
                <w:sz w:val="19"/>
                <w:szCs w:val="19"/>
              </w:rPr>
            </w:pPr>
          </w:p>
        </w:tc>
        <w:tc>
          <w:tcPr>
            <w:tcW w:w="180" w:type="dxa"/>
          </w:tcPr>
          <w:p w14:paraId="0879D7A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double" w:sz="4" w:space="0" w:color="auto"/>
            </w:tcBorders>
          </w:tcPr>
          <w:p w14:paraId="455378B6"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2E4AC3CC"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double" w:sz="4" w:space="0" w:color="auto"/>
            </w:tcBorders>
          </w:tcPr>
          <w:p w14:paraId="05462F3F" w14:textId="77777777" w:rsidR="00955B6F" w:rsidRPr="002C7F26"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50E2583A" w14:textId="77777777" w:rsidTr="002A68C3">
        <w:trPr>
          <w:cantSplit/>
        </w:trPr>
        <w:tc>
          <w:tcPr>
            <w:tcW w:w="4230" w:type="dxa"/>
          </w:tcPr>
          <w:p w14:paraId="5F74D321" w14:textId="2464771A" w:rsidR="00955B6F" w:rsidRPr="00F1796D" w:rsidRDefault="00955B6F" w:rsidP="00955B6F">
            <w:pPr>
              <w:spacing w:line="240" w:lineRule="auto"/>
              <w:rPr>
                <w:b/>
                <w:bCs/>
                <w:i/>
                <w:iCs/>
                <w:sz w:val="19"/>
                <w:szCs w:val="19"/>
              </w:rPr>
            </w:pPr>
            <w:r>
              <w:rPr>
                <w:b/>
                <w:bCs/>
                <w:i/>
                <w:iCs/>
                <w:sz w:val="19"/>
                <w:szCs w:val="19"/>
              </w:rPr>
              <w:t>Dividend payables</w:t>
            </w:r>
          </w:p>
        </w:tc>
        <w:tc>
          <w:tcPr>
            <w:tcW w:w="1170" w:type="dxa"/>
          </w:tcPr>
          <w:p w14:paraId="1FD46F3C" w14:textId="77777777" w:rsidR="00955B6F" w:rsidRPr="00F1796D" w:rsidRDefault="00955B6F" w:rsidP="00955B6F">
            <w:pPr>
              <w:pStyle w:val="acctfourfigures"/>
              <w:tabs>
                <w:tab w:val="clear" w:pos="765"/>
                <w:tab w:val="decimal" w:pos="911"/>
              </w:tabs>
              <w:spacing w:line="240" w:lineRule="auto"/>
              <w:ind w:right="11"/>
              <w:rPr>
                <w:sz w:val="19"/>
                <w:szCs w:val="19"/>
              </w:rPr>
            </w:pPr>
          </w:p>
        </w:tc>
        <w:tc>
          <w:tcPr>
            <w:tcW w:w="180" w:type="dxa"/>
          </w:tcPr>
          <w:p w14:paraId="33BC06E5"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F615E93" w14:textId="77777777" w:rsidR="00955B6F" w:rsidRPr="002C7F26" w:rsidRDefault="00955B6F" w:rsidP="00955B6F">
            <w:pPr>
              <w:pStyle w:val="acctfourfigures"/>
              <w:tabs>
                <w:tab w:val="clear" w:pos="765"/>
                <w:tab w:val="decimal" w:pos="821"/>
              </w:tabs>
              <w:spacing w:line="240" w:lineRule="auto"/>
              <w:ind w:right="11"/>
              <w:rPr>
                <w:b/>
                <w:bCs/>
                <w:sz w:val="19"/>
                <w:szCs w:val="19"/>
              </w:rPr>
            </w:pPr>
          </w:p>
        </w:tc>
        <w:tc>
          <w:tcPr>
            <w:tcW w:w="180" w:type="dxa"/>
          </w:tcPr>
          <w:p w14:paraId="65761002"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D50F810"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264967C3"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691E77AF"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255E09" w:rsidRPr="00F1796D" w14:paraId="52BEB1B5" w14:textId="77777777" w:rsidTr="002A68C3">
        <w:trPr>
          <w:cantSplit/>
        </w:trPr>
        <w:tc>
          <w:tcPr>
            <w:tcW w:w="4230" w:type="dxa"/>
          </w:tcPr>
          <w:p w14:paraId="32A4D14C" w14:textId="77777777" w:rsidR="00255E09" w:rsidRPr="00F1796D" w:rsidRDefault="00255E09" w:rsidP="00255E09">
            <w:pPr>
              <w:spacing w:line="240" w:lineRule="auto"/>
              <w:rPr>
                <w:b/>
                <w:bCs/>
                <w:i/>
                <w:iCs/>
                <w:sz w:val="19"/>
                <w:szCs w:val="19"/>
              </w:rPr>
            </w:pPr>
            <w:r w:rsidRPr="00F1796D">
              <w:rPr>
                <w:sz w:val="19"/>
                <w:szCs w:val="19"/>
              </w:rPr>
              <w:t>Key management personnel</w:t>
            </w:r>
          </w:p>
        </w:tc>
        <w:tc>
          <w:tcPr>
            <w:tcW w:w="1170" w:type="dxa"/>
          </w:tcPr>
          <w:p w14:paraId="77FE0D00" w14:textId="32682FC4" w:rsidR="00255E09" w:rsidRPr="00F1796D" w:rsidRDefault="00255E09" w:rsidP="00B64E1C">
            <w:pPr>
              <w:pStyle w:val="acctfourfigures"/>
              <w:tabs>
                <w:tab w:val="clear" w:pos="765"/>
                <w:tab w:val="decimal" w:pos="703"/>
              </w:tabs>
              <w:spacing w:line="240" w:lineRule="auto"/>
              <w:ind w:right="11"/>
              <w:rPr>
                <w:sz w:val="19"/>
                <w:szCs w:val="19"/>
              </w:rPr>
            </w:pPr>
            <w:r>
              <w:rPr>
                <w:rFonts w:cstheme="minorBidi"/>
                <w:sz w:val="19"/>
                <w:szCs w:val="24"/>
                <w:lang w:bidi="th-TH"/>
              </w:rPr>
              <w:t>-</w:t>
            </w:r>
          </w:p>
        </w:tc>
        <w:tc>
          <w:tcPr>
            <w:tcW w:w="180" w:type="dxa"/>
          </w:tcPr>
          <w:p w14:paraId="6845A246"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526F3936" w14:textId="1FEB42A5"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1</w:t>
            </w:r>
          </w:p>
        </w:tc>
        <w:tc>
          <w:tcPr>
            <w:tcW w:w="180" w:type="dxa"/>
          </w:tcPr>
          <w:p w14:paraId="0FF2A808"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6B250575" w14:textId="6ECB9B1C" w:rsidR="00255E09" w:rsidRPr="00F0005C" w:rsidRDefault="00255E09" w:rsidP="00B64E1C">
            <w:pPr>
              <w:pStyle w:val="acctfourfigures"/>
              <w:tabs>
                <w:tab w:val="clear" w:pos="765"/>
                <w:tab w:val="decimal" w:pos="622"/>
              </w:tabs>
              <w:spacing w:line="240" w:lineRule="auto"/>
              <w:ind w:right="11"/>
              <w:rPr>
                <w:rFonts w:cstheme="minorBidi"/>
                <w:sz w:val="19"/>
                <w:szCs w:val="24"/>
                <w:cs/>
                <w:lang w:bidi="th-TH"/>
              </w:rPr>
            </w:pPr>
            <w:r>
              <w:rPr>
                <w:rFonts w:cstheme="minorBidi"/>
                <w:sz w:val="19"/>
                <w:szCs w:val="24"/>
                <w:lang w:bidi="th-TH"/>
              </w:rPr>
              <w:t>-</w:t>
            </w:r>
          </w:p>
        </w:tc>
        <w:tc>
          <w:tcPr>
            <w:tcW w:w="180" w:type="dxa"/>
          </w:tcPr>
          <w:p w14:paraId="064F4F72"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2BA7784B" w14:textId="04665388"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70ADE285" w14:textId="77777777" w:rsidTr="002A68C3">
        <w:trPr>
          <w:cantSplit/>
        </w:trPr>
        <w:tc>
          <w:tcPr>
            <w:tcW w:w="4230" w:type="dxa"/>
          </w:tcPr>
          <w:p w14:paraId="78B44C22" w14:textId="77777777" w:rsidR="00255E09" w:rsidRPr="00F1796D" w:rsidRDefault="00255E09" w:rsidP="00255E09">
            <w:pPr>
              <w:spacing w:line="240" w:lineRule="auto"/>
              <w:rPr>
                <w:b/>
                <w:bCs/>
                <w:sz w:val="19"/>
                <w:szCs w:val="19"/>
              </w:rPr>
            </w:pPr>
            <w:r w:rsidRPr="00F1796D">
              <w:rPr>
                <w:b/>
                <w:bCs/>
                <w:sz w:val="19"/>
                <w:szCs w:val="19"/>
              </w:rPr>
              <w:t>Total</w:t>
            </w:r>
          </w:p>
        </w:tc>
        <w:tc>
          <w:tcPr>
            <w:tcW w:w="1170" w:type="dxa"/>
            <w:tcBorders>
              <w:top w:val="single" w:sz="4" w:space="0" w:color="auto"/>
              <w:bottom w:val="double" w:sz="4" w:space="0" w:color="auto"/>
            </w:tcBorders>
          </w:tcPr>
          <w:p w14:paraId="37D9BD52" w14:textId="61FD3F01" w:rsidR="00255E09" w:rsidRPr="00F1796D" w:rsidRDefault="00255E09" w:rsidP="008E1294">
            <w:pPr>
              <w:pStyle w:val="acctfourfigures"/>
              <w:tabs>
                <w:tab w:val="clear" w:pos="765"/>
                <w:tab w:val="decimal" w:pos="703"/>
              </w:tabs>
              <w:spacing w:line="240" w:lineRule="auto"/>
              <w:ind w:right="11"/>
              <w:rPr>
                <w:b/>
                <w:bCs/>
                <w:sz w:val="19"/>
                <w:szCs w:val="19"/>
              </w:rPr>
            </w:pPr>
            <w:r>
              <w:rPr>
                <w:b/>
                <w:bCs/>
                <w:sz w:val="19"/>
                <w:szCs w:val="19"/>
              </w:rPr>
              <w:t>-</w:t>
            </w:r>
          </w:p>
        </w:tc>
        <w:tc>
          <w:tcPr>
            <w:tcW w:w="180" w:type="dxa"/>
          </w:tcPr>
          <w:p w14:paraId="3740CE21" w14:textId="77777777" w:rsidR="00255E09" w:rsidRPr="00F1796D" w:rsidRDefault="00255E09" w:rsidP="00255E09">
            <w:pPr>
              <w:pStyle w:val="acctfourfigures"/>
              <w:tabs>
                <w:tab w:val="clear" w:pos="765"/>
                <w:tab w:val="decimal" w:pos="911"/>
              </w:tabs>
              <w:spacing w:line="240" w:lineRule="auto"/>
              <w:rPr>
                <w:b/>
                <w:bCs/>
                <w:sz w:val="19"/>
                <w:szCs w:val="19"/>
              </w:rPr>
            </w:pPr>
          </w:p>
        </w:tc>
        <w:tc>
          <w:tcPr>
            <w:tcW w:w="1080" w:type="dxa"/>
            <w:tcBorders>
              <w:top w:val="single" w:sz="4" w:space="0" w:color="auto"/>
              <w:bottom w:val="double" w:sz="4" w:space="0" w:color="auto"/>
            </w:tcBorders>
          </w:tcPr>
          <w:p w14:paraId="4C308B93" w14:textId="06EC1C2A" w:rsidR="00255E09" w:rsidRPr="002C7F26" w:rsidRDefault="00255E09" w:rsidP="00255E09">
            <w:pPr>
              <w:pStyle w:val="acctfourfigures"/>
              <w:tabs>
                <w:tab w:val="clear" w:pos="765"/>
                <w:tab w:val="decimal" w:pos="912"/>
              </w:tabs>
              <w:spacing w:line="240" w:lineRule="auto"/>
              <w:ind w:right="11"/>
              <w:rPr>
                <w:rFonts w:cstheme="minorBidi"/>
                <w:b/>
                <w:bCs/>
                <w:sz w:val="19"/>
                <w:szCs w:val="19"/>
                <w:cs/>
                <w:lang w:bidi="th-TH"/>
              </w:rPr>
            </w:pPr>
            <w:r w:rsidRPr="002C7F26">
              <w:rPr>
                <w:b/>
                <w:bCs/>
                <w:sz w:val="19"/>
                <w:szCs w:val="19"/>
              </w:rPr>
              <w:t>1</w:t>
            </w:r>
          </w:p>
        </w:tc>
        <w:tc>
          <w:tcPr>
            <w:tcW w:w="180" w:type="dxa"/>
          </w:tcPr>
          <w:p w14:paraId="7D675A18"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00F846CE" w14:textId="3EAE82C7" w:rsidR="00255E09" w:rsidRPr="00F1796D" w:rsidRDefault="00255E09" w:rsidP="008E1294">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4FC0F885"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390ADC30" w14:textId="4AD7A9A3" w:rsidR="00255E09" w:rsidRPr="00F1796D" w:rsidRDefault="00255E09" w:rsidP="00255E09">
            <w:pPr>
              <w:pStyle w:val="acctfourfigures"/>
              <w:tabs>
                <w:tab w:val="clear" w:pos="765"/>
                <w:tab w:val="decimal" w:pos="730"/>
              </w:tabs>
              <w:spacing w:line="240" w:lineRule="auto"/>
              <w:ind w:right="11"/>
              <w:rPr>
                <w:b/>
                <w:bCs/>
                <w:sz w:val="19"/>
                <w:szCs w:val="19"/>
              </w:rPr>
            </w:pPr>
            <w:r w:rsidRPr="009A6B9B">
              <w:rPr>
                <w:b/>
                <w:bCs/>
                <w:sz w:val="19"/>
                <w:szCs w:val="19"/>
              </w:rPr>
              <w:t>-</w:t>
            </w:r>
          </w:p>
        </w:tc>
      </w:tr>
      <w:tr w:rsidR="00955B6F" w:rsidRPr="00F1796D" w14:paraId="7896031A" w14:textId="77777777" w:rsidTr="007536D9">
        <w:trPr>
          <w:cantSplit/>
          <w:tblHeader/>
        </w:trPr>
        <w:tc>
          <w:tcPr>
            <w:tcW w:w="4230" w:type="dxa"/>
          </w:tcPr>
          <w:p w14:paraId="1317F51E" w14:textId="6CA67E5C" w:rsidR="00955B6F" w:rsidRPr="00F1796D" w:rsidRDefault="00955B6F" w:rsidP="00955B6F">
            <w:pPr>
              <w:spacing w:line="240" w:lineRule="auto"/>
              <w:rPr>
                <w:b/>
                <w:bCs/>
                <w:i/>
                <w:iCs/>
                <w:sz w:val="15"/>
                <w:szCs w:val="15"/>
              </w:rPr>
            </w:pPr>
          </w:p>
        </w:tc>
        <w:tc>
          <w:tcPr>
            <w:tcW w:w="5042" w:type="dxa"/>
            <w:gridSpan w:val="7"/>
          </w:tcPr>
          <w:p w14:paraId="6F24E68D" w14:textId="77777777" w:rsidR="00955B6F" w:rsidRDefault="00955B6F" w:rsidP="00955B6F">
            <w:pPr>
              <w:pStyle w:val="acctfourfigures"/>
              <w:spacing w:line="240" w:lineRule="auto"/>
              <w:jc w:val="center"/>
              <w:rPr>
                <w:i/>
                <w:iCs/>
                <w:sz w:val="19"/>
                <w:szCs w:val="19"/>
              </w:rPr>
            </w:pPr>
          </w:p>
          <w:p w14:paraId="2066DA6B" w14:textId="77777777" w:rsidR="008E1294" w:rsidRDefault="008E1294" w:rsidP="00955B6F">
            <w:pPr>
              <w:pStyle w:val="acctfourfigures"/>
              <w:spacing w:line="240" w:lineRule="auto"/>
              <w:jc w:val="center"/>
              <w:rPr>
                <w:i/>
                <w:iCs/>
                <w:sz w:val="19"/>
                <w:szCs w:val="19"/>
              </w:rPr>
            </w:pPr>
          </w:p>
          <w:p w14:paraId="42D16834" w14:textId="77777777" w:rsidR="008E1294" w:rsidRDefault="008E1294" w:rsidP="00955B6F">
            <w:pPr>
              <w:pStyle w:val="acctfourfigures"/>
              <w:spacing w:line="240" w:lineRule="auto"/>
              <w:jc w:val="center"/>
              <w:rPr>
                <w:i/>
                <w:iCs/>
                <w:sz w:val="19"/>
                <w:szCs w:val="19"/>
              </w:rPr>
            </w:pPr>
          </w:p>
          <w:p w14:paraId="2BEDBFB1" w14:textId="77777777" w:rsidR="008E1294" w:rsidRDefault="008E1294" w:rsidP="00955B6F">
            <w:pPr>
              <w:pStyle w:val="acctfourfigures"/>
              <w:spacing w:line="240" w:lineRule="auto"/>
              <w:jc w:val="center"/>
              <w:rPr>
                <w:i/>
                <w:iCs/>
                <w:sz w:val="19"/>
                <w:szCs w:val="19"/>
              </w:rPr>
            </w:pPr>
          </w:p>
          <w:p w14:paraId="521DB27A" w14:textId="77777777" w:rsidR="008E1294" w:rsidRDefault="008E1294" w:rsidP="00955B6F">
            <w:pPr>
              <w:pStyle w:val="acctfourfigures"/>
              <w:spacing w:line="240" w:lineRule="auto"/>
              <w:jc w:val="center"/>
              <w:rPr>
                <w:i/>
                <w:iCs/>
                <w:sz w:val="19"/>
                <w:szCs w:val="19"/>
              </w:rPr>
            </w:pPr>
          </w:p>
          <w:p w14:paraId="4B0331B8" w14:textId="77777777" w:rsidR="008E1294" w:rsidRDefault="008E1294" w:rsidP="00955B6F">
            <w:pPr>
              <w:pStyle w:val="acctfourfigures"/>
              <w:spacing w:line="240" w:lineRule="auto"/>
              <w:jc w:val="center"/>
              <w:rPr>
                <w:i/>
                <w:iCs/>
                <w:sz w:val="19"/>
                <w:szCs w:val="19"/>
              </w:rPr>
            </w:pPr>
          </w:p>
          <w:p w14:paraId="46D7D3E7" w14:textId="77777777" w:rsidR="008E1294" w:rsidRDefault="008E1294" w:rsidP="00955B6F">
            <w:pPr>
              <w:pStyle w:val="acctfourfigures"/>
              <w:spacing w:line="240" w:lineRule="auto"/>
              <w:jc w:val="center"/>
              <w:rPr>
                <w:i/>
                <w:iCs/>
                <w:sz w:val="19"/>
                <w:szCs w:val="19"/>
              </w:rPr>
            </w:pPr>
          </w:p>
          <w:p w14:paraId="6C1F7532" w14:textId="77777777" w:rsidR="008E1294" w:rsidRDefault="008E1294" w:rsidP="00955B6F">
            <w:pPr>
              <w:pStyle w:val="acctfourfigures"/>
              <w:spacing w:line="240" w:lineRule="auto"/>
              <w:jc w:val="center"/>
              <w:rPr>
                <w:i/>
                <w:iCs/>
                <w:sz w:val="19"/>
                <w:szCs w:val="19"/>
              </w:rPr>
            </w:pPr>
          </w:p>
          <w:p w14:paraId="1923418A" w14:textId="4DAD98EE" w:rsidR="008E1294" w:rsidRPr="002C7F26" w:rsidRDefault="008E1294" w:rsidP="00955B6F">
            <w:pPr>
              <w:pStyle w:val="acctfourfigures"/>
              <w:spacing w:line="240" w:lineRule="auto"/>
              <w:jc w:val="center"/>
              <w:rPr>
                <w:i/>
                <w:iCs/>
                <w:sz w:val="19"/>
                <w:szCs w:val="19"/>
              </w:rPr>
            </w:pPr>
          </w:p>
        </w:tc>
      </w:tr>
      <w:tr w:rsidR="00955B6F" w:rsidRPr="00F1796D" w14:paraId="1576BA7F" w14:textId="77777777" w:rsidTr="007536D9">
        <w:trPr>
          <w:cantSplit/>
        </w:trPr>
        <w:tc>
          <w:tcPr>
            <w:tcW w:w="4230" w:type="dxa"/>
          </w:tcPr>
          <w:p w14:paraId="3D2EC499" w14:textId="3DB9D46D" w:rsidR="00955B6F" w:rsidRPr="00F1796D" w:rsidRDefault="00955B6F" w:rsidP="00955B6F">
            <w:pPr>
              <w:spacing w:line="240" w:lineRule="auto"/>
              <w:rPr>
                <w:b/>
                <w:bCs/>
                <w:sz w:val="19"/>
                <w:szCs w:val="19"/>
              </w:rPr>
            </w:pPr>
            <w:r w:rsidRPr="00F1796D">
              <w:rPr>
                <w:b/>
                <w:bCs/>
                <w:i/>
                <w:iCs/>
                <w:sz w:val="19"/>
                <w:szCs w:val="19"/>
                <w:lang w:val="en-US"/>
              </w:rPr>
              <w:lastRenderedPageBreak/>
              <w:t>Lease liabilities</w:t>
            </w:r>
          </w:p>
        </w:tc>
        <w:tc>
          <w:tcPr>
            <w:tcW w:w="1170" w:type="dxa"/>
          </w:tcPr>
          <w:p w14:paraId="4638EF82"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c>
          <w:tcPr>
            <w:tcW w:w="180" w:type="dxa"/>
          </w:tcPr>
          <w:p w14:paraId="11492479"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E08EC0E" w14:textId="77777777" w:rsidR="00955B6F" w:rsidRPr="002C7F26" w:rsidRDefault="00955B6F" w:rsidP="00955B6F">
            <w:pPr>
              <w:pStyle w:val="acctfourfigures"/>
              <w:tabs>
                <w:tab w:val="clear" w:pos="765"/>
                <w:tab w:val="decimal" w:pos="912"/>
              </w:tabs>
              <w:spacing w:line="240" w:lineRule="auto"/>
              <w:ind w:right="11"/>
              <w:rPr>
                <w:b/>
                <w:bCs/>
                <w:sz w:val="19"/>
                <w:szCs w:val="19"/>
              </w:rPr>
            </w:pPr>
          </w:p>
        </w:tc>
        <w:tc>
          <w:tcPr>
            <w:tcW w:w="180" w:type="dxa"/>
          </w:tcPr>
          <w:p w14:paraId="7754B47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79C4234" w14:textId="77777777"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10A479DE"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10E3FD3D"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3C5E770A" w14:textId="77777777" w:rsidTr="007536D9">
        <w:trPr>
          <w:cantSplit/>
        </w:trPr>
        <w:tc>
          <w:tcPr>
            <w:tcW w:w="4230" w:type="dxa"/>
          </w:tcPr>
          <w:p w14:paraId="74702DAF" w14:textId="5075BFC7" w:rsidR="00955B6F" w:rsidRPr="00F1796D" w:rsidRDefault="00955B6F" w:rsidP="00955B6F">
            <w:pPr>
              <w:spacing w:line="240" w:lineRule="auto"/>
              <w:rPr>
                <w:b/>
                <w:bCs/>
                <w:i/>
                <w:iCs/>
                <w:sz w:val="19"/>
                <w:szCs w:val="19"/>
                <w:lang w:val="en-US"/>
              </w:rPr>
            </w:pPr>
            <w:r w:rsidRPr="00F1796D">
              <w:rPr>
                <w:sz w:val="19"/>
                <w:szCs w:val="19"/>
              </w:rPr>
              <w:t>Other related parties</w:t>
            </w:r>
          </w:p>
        </w:tc>
        <w:tc>
          <w:tcPr>
            <w:tcW w:w="1170" w:type="dxa"/>
          </w:tcPr>
          <w:p w14:paraId="0E9590AF" w14:textId="6BDADD68" w:rsidR="00955B6F" w:rsidRPr="00F1796D" w:rsidRDefault="00955B6F" w:rsidP="00955B6F">
            <w:pPr>
              <w:pStyle w:val="acctfourfigures"/>
              <w:tabs>
                <w:tab w:val="clear" w:pos="765"/>
                <w:tab w:val="decimal" w:pos="911"/>
              </w:tabs>
              <w:spacing w:line="240" w:lineRule="auto"/>
              <w:ind w:right="11"/>
              <w:rPr>
                <w:b/>
                <w:bCs/>
                <w:sz w:val="19"/>
                <w:szCs w:val="19"/>
                <w:lang w:val="en-US"/>
              </w:rPr>
            </w:pPr>
          </w:p>
        </w:tc>
        <w:tc>
          <w:tcPr>
            <w:tcW w:w="180" w:type="dxa"/>
          </w:tcPr>
          <w:p w14:paraId="1ADC31A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0C6A010E" w14:textId="55EFCEBC" w:rsidR="00955B6F" w:rsidRPr="002C7F26" w:rsidRDefault="00955B6F" w:rsidP="00955B6F">
            <w:pPr>
              <w:pStyle w:val="acctfourfigures"/>
              <w:tabs>
                <w:tab w:val="clear" w:pos="765"/>
                <w:tab w:val="decimal" w:pos="912"/>
              </w:tabs>
              <w:spacing w:line="240" w:lineRule="auto"/>
              <w:ind w:right="11"/>
              <w:rPr>
                <w:b/>
                <w:bCs/>
                <w:sz w:val="19"/>
                <w:szCs w:val="19"/>
              </w:rPr>
            </w:pPr>
          </w:p>
        </w:tc>
        <w:tc>
          <w:tcPr>
            <w:tcW w:w="180" w:type="dxa"/>
          </w:tcPr>
          <w:p w14:paraId="59B735B3"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6493F608" w14:textId="641CB536"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1B52813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47344C43" w14:textId="7E3220AE" w:rsidR="00955B6F" w:rsidRPr="00F1796D" w:rsidRDefault="00955B6F" w:rsidP="00955B6F">
            <w:pPr>
              <w:pStyle w:val="acctfourfigures"/>
              <w:tabs>
                <w:tab w:val="clear" w:pos="765"/>
                <w:tab w:val="decimal" w:pos="911"/>
              </w:tabs>
              <w:spacing w:line="240" w:lineRule="auto"/>
              <w:ind w:right="11"/>
              <w:rPr>
                <w:b/>
                <w:bCs/>
                <w:sz w:val="19"/>
                <w:szCs w:val="19"/>
              </w:rPr>
            </w:pPr>
          </w:p>
        </w:tc>
      </w:tr>
      <w:tr w:rsidR="00955B6F" w:rsidRPr="00F1796D" w14:paraId="7F0CE211" w14:textId="77777777" w:rsidTr="007536D9">
        <w:trPr>
          <w:cantSplit/>
        </w:trPr>
        <w:tc>
          <w:tcPr>
            <w:tcW w:w="4230" w:type="dxa"/>
          </w:tcPr>
          <w:p w14:paraId="27CB7275" w14:textId="201596C6" w:rsidR="00955B6F" w:rsidRPr="00F1796D" w:rsidRDefault="00955B6F" w:rsidP="00955B6F">
            <w:pPr>
              <w:pStyle w:val="acctfourfigures"/>
              <w:tabs>
                <w:tab w:val="clear" w:pos="765"/>
              </w:tabs>
              <w:spacing w:line="240" w:lineRule="auto"/>
              <w:ind w:right="11"/>
              <w:rPr>
                <w:sz w:val="19"/>
                <w:szCs w:val="19"/>
                <w:lang w:val="en-US"/>
              </w:rPr>
            </w:pPr>
            <w:r w:rsidRPr="00F1796D">
              <w:rPr>
                <w:sz w:val="19"/>
                <w:szCs w:val="19"/>
                <w:lang w:val="en-US"/>
              </w:rPr>
              <w:t xml:space="preserve"> - Within </w:t>
            </w:r>
            <w:r w:rsidRPr="00F1796D">
              <w:rPr>
                <w:rFonts w:cstheme="minorBidi"/>
                <w:sz w:val="19"/>
                <w:szCs w:val="19"/>
                <w:lang w:val="en-US" w:bidi="th-TH"/>
              </w:rPr>
              <w:t>1</w:t>
            </w:r>
            <w:r w:rsidRPr="00F1796D">
              <w:rPr>
                <w:sz w:val="19"/>
                <w:szCs w:val="19"/>
                <w:lang w:val="en-US"/>
              </w:rPr>
              <w:t xml:space="preserve"> year</w:t>
            </w:r>
          </w:p>
        </w:tc>
        <w:tc>
          <w:tcPr>
            <w:tcW w:w="1170" w:type="dxa"/>
          </w:tcPr>
          <w:p w14:paraId="42F2CCB8" w14:textId="27E4611A"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519</w:t>
            </w:r>
          </w:p>
        </w:tc>
        <w:tc>
          <w:tcPr>
            <w:tcW w:w="180" w:type="dxa"/>
          </w:tcPr>
          <w:p w14:paraId="77A47CFE"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C5C076B" w14:textId="6F6179D9" w:rsidR="00955B6F" w:rsidRPr="002C7F26" w:rsidRDefault="00955B6F" w:rsidP="00955B6F">
            <w:pPr>
              <w:pStyle w:val="acctfourfigures"/>
              <w:tabs>
                <w:tab w:val="clear" w:pos="765"/>
                <w:tab w:val="decimal" w:pos="912"/>
              </w:tabs>
              <w:spacing w:line="240" w:lineRule="auto"/>
              <w:ind w:right="11"/>
              <w:rPr>
                <w:sz w:val="19"/>
                <w:szCs w:val="19"/>
                <w:lang w:val="en-US" w:bidi="th-TH"/>
              </w:rPr>
            </w:pPr>
            <w:r w:rsidRPr="002C7F26">
              <w:rPr>
                <w:sz w:val="19"/>
                <w:szCs w:val="19"/>
              </w:rPr>
              <w:t>514</w:t>
            </w:r>
          </w:p>
        </w:tc>
        <w:tc>
          <w:tcPr>
            <w:tcW w:w="180" w:type="dxa"/>
          </w:tcPr>
          <w:p w14:paraId="71958A7B"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10EE7F35" w14:textId="2020983D" w:rsidR="00955B6F" w:rsidRPr="00F1796D" w:rsidRDefault="00255E09"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2892C4BC"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219227C8" w14:textId="7D3904D7"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1B90A25A" w14:textId="77777777" w:rsidTr="007536D9">
        <w:trPr>
          <w:cantSplit/>
        </w:trPr>
        <w:tc>
          <w:tcPr>
            <w:tcW w:w="4230" w:type="dxa"/>
          </w:tcPr>
          <w:p w14:paraId="1851D434" w14:textId="38DA2D37" w:rsidR="00955B6F" w:rsidRPr="00F1796D" w:rsidRDefault="00955B6F" w:rsidP="00955B6F">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After 1 year but within 5 years</w:t>
            </w:r>
          </w:p>
        </w:tc>
        <w:tc>
          <w:tcPr>
            <w:tcW w:w="1170" w:type="dxa"/>
          </w:tcPr>
          <w:p w14:paraId="1646831E" w14:textId="40E8A4B6"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3,128</w:t>
            </w:r>
          </w:p>
        </w:tc>
        <w:tc>
          <w:tcPr>
            <w:tcW w:w="180" w:type="dxa"/>
          </w:tcPr>
          <w:p w14:paraId="2A20E08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A527196" w14:textId="6B4CB2F2" w:rsidR="00955B6F" w:rsidRPr="002C7F26" w:rsidRDefault="00955B6F" w:rsidP="00955B6F">
            <w:pPr>
              <w:pStyle w:val="acctfourfigures"/>
              <w:tabs>
                <w:tab w:val="clear" w:pos="765"/>
                <w:tab w:val="decimal" w:pos="912"/>
              </w:tabs>
              <w:spacing w:line="240" w:lineRule="auto"/>
              <w:ind w:right="11"/>
              <w:rPr>
                <w:sz w:val="19"/>
                <w:szCs w:val="19"/>
                <w:lang w:val="en-US"/>
              </w:rPr>
            </w:pPr>
            <w:r w:rsidRPr="002C7F26">
              <w:rPr>
                <w:sz w:val="19"/>
                <w:szCs w:val="19"/>
              </w:rPr>
              <w:t>3,007</w:t>
            </w:r>
          </w:p>
        </w:tc>
        <w:tc>
          <w:tcPr>
            <w:tcW w:w="180" w:type="dxa"/>
          </w:tcPr>
          <w:p w14:paraId="57DC597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3B60F921" w14:textId="542B6723" w:rsidR="00955B6F" w:rsidRPr="00F1796D" w:rsidRDefault="00255E09"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12424B18"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1447A4F9" w14:textId="0F7BAEB5"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3E302BBD" w14:textId="77777777" w:rsidTr="00076CD9">
        <w:trPr>
          <w:cantSplit/>
          <w:trHeight w:val="68"/>
        </w:trPr>
        <w:tc>
          <w:tcPr>
            <w:tcW w:w="4230" w:type="dxa"/>
          </w:tcPr>
          <w:p w14:paraId="77639E80" w14:textId="761FDFAB" w:rsidR="00955B6F" w:rsidRPr="00F1796D" w:rsidRDefault="00955B6F" w:rsidP="00955B6F">
            <w:pPr>
              <w:pStyle w:val="acctfourfigures"/>
              <w:tabs>
                <w:tab w:val="clear" w:pos="765"/>
              </w:tabs>
              <w:spacing w:line="240" w:lineRule="auto"/>
              <w:ind w:right="11"/>
              <w:rPr>
                <w:sz w:val="19"/>
                <w:szCs w:val="19"/>
                <w:lang w:val="en-US"/>
              </w:rPr>
            </w:pPr>
            <w:r w:rsidRPr="00F1796D">
              <w:rPr>
                <w:sz w:val="19"/>
                <w:szCs w:val="19"/>
                <w:lang w:val="en-US"/>
              </w:rPr>
              <w:t xml:space="preserve"> - After 5 years</w:t>
            </w:r>
          </w:p>
        </w:tc>
        <w:tc>
          <w:tcPr>
            <w:tcW w:w="1170" w:type="dxa"/>
          </w:tcPr>
          <w:p w14:paraId="43C49C1F" w14:textId="68491DA2"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24,739</w:t>
            </w:r>
          </w:p>
        </w:tc>
        <w:tc>
          <w:tcPr>
            <w:tcW w:w="180" w:type="dxa"/>
          </w:tcPr>
          <w:p w14:paraId="68A6226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4882E51E" w14:textId="75D98770" w:rsidR="00955B6F" w:rsidRPr="002C7F26" w:rsidRDefault="00955B6F" w:rsidP="00955B6F">
            <w:pPr>
              <w:pStyle w:val="acctfourfigures"/>
              <w:tabs>
                <w:tab w:val="clear" w:pos="765"/>
                <w:tab w:val="decimal" w:pos="912"/>
              </w:tabs>
              <w:spacing w:line="240" w:lineRule="auto"/>
              <w:ind w:right="11"/>
              <w:rPr>
                <w:sz w:val="19"/>
                <w:szCs w:val="19"/>
              </w:rPr>
            </w:pPr>
            <w:r w:rsidRPr="002C7F26">
              <w:rPr>
                <w:sz w:val="19"/>
                <w:szCs w:val="19"/>
              </w:rPr>
              <w:t>24,991</w:t>
            </w:r>
          </w:p>
        </w:tc>
        <w:tc>
          <w:tcPr>
            <w:tcW w:w="180" w:type="dxa"/>
          </w:tcPr>
          <w:p w14:paraId="609C9AF8"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72F20B96" w14:textId="79C34B44" w:rsidR="00955B6F" w:rsidRPr="00F1796D" w:rsidRDefault="00255E09" w:rsidP="00955B6F">
            <w:pPr>
              <w:pStyle w:val="acctfourfigures"/>
              <w:tabs>
                <w:tab w:val="clear" w:pos="765"/>
                <w:tab w:val="decimal" w:pos="622"/>
              </w:tabs>
              <w:spacing w:line="240" w:lineRule="auto"/>
              <w:ind w:right="11"/>
              <w:rPr>
                <w:sz w:val="19"/>
                <w:szCs w:val="19"/>
              </w:rPr>
            </w:pPr>
            <w:r>
              <w:rPr>
                <w:sz w:val="19"/>
                <w:szCs w:val="19"/>
              </w:rPr>
              <w:t>-</w:t>
            </w:r>
          </w:p>
        </w:tc>
        <w:tc>
          <w:tcPr>
            <w:tcW w:w="180" w:type="dxa"/>
          </w:tcPr>
          <w:p w14:paraId="4AB35E1F"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5E2EA300" w14:textId="16EA204F" w:rsidR="00955B6F" w:rsidRPr="00F1796D" w:rsidRDefault="00955B6F" w:rsidP="00955B6F">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33A417C4" w14:textId="77777777" w:rsidTr="007536D9">
        <w:trPr>
          <w:cantSplit/>
        </w:trPr>
        <w:tc>
          <w:tcPr>
            <w:tcW w:w="4230" w:type="dxa"/>
          </w:tcPr>
          <w:p w14:paraId="25F78EF9" w14:textId="39309791" w:rsidR="00955B6F" w:rsidRPr="00F1796D" w:rsidRDefault="00955B6F" w:rsidP="00955B6F">
            <w:pPr>
              <w:spacing w:line="240" w:lineRule="auto"/>
              <w:rPr>
                <w:b/>
                <w:bCs/>
                <w:i/>
                <w:iCs/>
                <w:sz w:val="19"/>
                <w:szCs w:val="19"/>
                <w:lang w:val="en-US"/>
              </w:rPr>
            </w:pPr>
          </w:p>
        </w:tc>
        <w:tc>
          <w:tcPr>
            <w:tcW w:w="1170" w:type="dxa"/>
            <w:tcBorders>
              <w:top w:val="single" w:sz="4" w:space="0" w:color="auto"/>
              <w:bottom w:val="single" w:sz="4" w:space="0" w:color="auto"/>
            </w:tcBorders>
          </w:tcPr>
          <w:p w14:paraId="2534A852" w14:textId="6F137038" w:rsidR="00955B6F" w:rsidRPr="00F1796D" w:rsidRDefault="00255E09" w:rsidP="00955B6F">
            <w:pPr>
              <w:pStyle w:val="acctfourfigures"/>
              <w:tabs>
                <w:tab w:val="clear" w:pos="765"/>
                <w:tab w:val="decimal" w:pos="1004"/>
              </w:tabs>
              <w:spacing w:line="240" w:lineRule="auto"/>
              <w:ind w:right="11"/>
              <w:rPr>
                <w:sz w:val="19"/>
                <w:szCs w:val="19"/>
              </w:rPr>
            </w:pPr>
            <w:r>
              <w:rPr>
                <w:sz w:val="19"/>
                <w:szCs w:val="19"/>
              </w:rPr>
              <w:t>28,386</w:t>
            </w:r>
          </w:p>
        </w:tc>
        <w:tc>
          <w:tcPr>
            <w:tcW w:w="180" w:type="dxa"/>
          </w:tcPr>
          <w:p w14:paraId="702A1EAA"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single" w:sz="4" w:space="0" w:color="auto"/>
            </w:tcBorders>
          </w:tcPr>
          <w:p w14:paraId="1AE74789" w14:textId="3774C29D" w:rsidR="00955B6F" w:rsidRPr="002C7F26" w:rsidRDefault="00955B6F" w:rsidP="00955B6F">
            <w:pPr>
              <w:pStyle w:val="acctfourfigures"/>
              <w:tabs>
                <w:tab w:val="clear" w:pos="765"/>
                <w:tab w:val="decimal" w:pos="912"/>
              </w:tabs>
              <w:spacing w:line="240" w:lineRule="auto"/>
              <w:ind w:right="11"/>
              <w:rPr>
                <w:sz w:val="19"/>
                <w:szCs w:val="19"/>
              </w:rPr>
            </w:pPr>
            <w:r w:rsidRPr="002C7F26">
              <w:rPr>
                <w:sz w:val="19"/>
                <w:szCs w:val="19"/>
              </w:rPr>
              <w:t>28,512</w:t>
            </w:r>
          </w:p>
        </w:tc>
        <w:tc>
          <w:tcPr>
            <w:tcW w:w="180" w:type="dxa"/>
          </w:tcPr>
          <w:p w14:paraId="35B01C4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single" w:sz="4" w:space="0" w:color="auto"/>
            </w:tcBorders>
          </w:tcPr>
          <w:p w14:paraId="40398A89" w14:textId="66E4FCCE" w:rsidR="00955B6F" w:rsidRPr="00F1796D" w:rsidRDefault="00255E09" w:rsidP="00955B6F">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7A849331"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bottom w:val="single" w:sz="4" w:space="0" w:color="auto"/>
            </w:tcBorders>
          </w:tcPr>
          <w:p w14:paraId="4B0FAE72" w14:textId="2EE64646" w:rsidR="00955B6F" w:rsidRPr="00F1796D" w:rsidRDefault="00955B6F" w:rsidP="00955B6F">
            <w:pPr>
              <w:pStyle w:val="acctfourfigures"/>
              <w:tabs>
                <w:tab w:val="clear" w:pos="765"/>
                <w:tab w:val="decimal" w:pos="730"/>
              </w:tabs>
              <w:spacing w:line="240" w:lineRule="auto"/>
              <w:ind w:right="11"/>
              <w:rPr>
                <w:b/>
                <w:bCs/>
                <w:sz w:val="19"/>
                <w:szCs w:val="19"/>
              </w:rPr>
            </w:pPr>
            <w:r w:rsidRPr="00F1796D">
              <w:rPr>
                <w:rFonts w:cstheme="minorBidi"/>
                <w:sz w:val="19"/>
                <w:szCs w:val="19"/>
                <w:lang w:val="en-US" w:bidi="th-TH"/>
              </w:rPr>
              <w:t>-</w:t>
            </w:r>
          </w:p>
        </w:tc>
      </w:tr>
      <w:tr w:rsidR="00955B6F" w:rsidRPr="00F1796D" w14:paraId="756FAF72" w14:textId="77777777" w:rsidTr="00255E09">
        <w:trPr>
          <w:cantSplit/>
        </w:trPr>
        <w:tc>
          <w:tcPr>
            <w:tcW w:w="4230" w:type="dxa"/>
          </w:tcPr>
          <w:p w14:paraId="1136A142" w14:textId="4C2972A3" w:rsidR="00955B6F" w:rsidRPr="00F1796D" w:rsidRDefault="00955B6F" w:rsidP="00955B6F">
            <w:pPr>
              <w:pStyle w:val="acctfourfigures"/>
              <w:tabs>
                <w:tab w:val="clear" w:pos="765"/>
              </w:tabs>
              <w:spacing w:line="240" w:lineRule="auto"/>
              <w:ind w:right="11"/>
              <w:rPr>
                <w:sz w:val="19"/>
                <w:szCs w:val="19"/>
                <w:lang w:val="en-US"/>
              </w:rPr>
            </w:pPr>
          </w:p>
        </w:tc>
        <w:tc>
          <w:tcPr>
            <w:tcW w:w="1170" w:type="dxa"/>
            <w:tcBorders>
              <w:top w:val="single" w:sz="4" w:space="0" w:color="auto"/>
            </w:tcBorders>
          </w:tcPr>
          <w:p w14:paraId="77D52383" w14:textId="77777777" w:rsidR="00955B6F" w:rsidRPr="00F1796D" w:rsidRDefault="00955B6F" w:rsidP="00955B6F">
            <w:pPr>
              <w:pStyle w:val="acctfourfigures"/>
              <w:tabs>
                <w:tab w:val="clear" w:pos="765"/>
                <w:tab w:val="decimal" w:pos="911"/>
              </w:tabs>
              <w:spacing w:line="240" w:lineRule="auto"/>
              <w:ind w:right="11"/>
              <w:rPr>
                <w:sz w:val="19"/>
                <w:szCs w:val="19"/>
              </w:rPr>
            </w:pPr>
          </w:p>
        </w:tc>
        <w:tc>
          <w:tcPr>
            <w:tcW w:w="180" w:type="dxa"/>
          </w:tcPr>
          <w:p w14:paraId="46C03DD1"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5810640D" w14:textId="77777777" w:rsidR="00955B6F" w:rsidRPr="002C7F26" w:rsidRDefault="00955B6F" w:rsidP="00955B6F">
            <w:pPr>
              <w:pStyle w:val="acctfourfigures"/>
              <w:tabs>
                <w:tab w:val="clear" w:pos="765"/>
                <w:tab w:val="decimal" w:pos="912"/>
              </w:tabs>
              <w:spacing w:line="240" w:lineRule="auto"/>
              <w:ind w:right="11"/>
              <w:rPr>
                <w:sz w:val="19"/>
                <w:szCs w:val="19"/>
              </w:rPr>
            </w:pPr>
          </w:p>
        </w:tc>
        <w:tc>
          <w:tcPr>
            <w:tcW w:w="180" w:type="dxa"/>
          </w:tcPr>
          <w:p w14:paraId="07DB1A7F"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7B943075" w14:textId="41D573A9" w:rsidR="00955B6F" w:rsidRPr="00F1796D" w:rsidRDefault="00955B6F" w:rsidP="00955B6F">
            <w:pPr>
              <w:pStyle w:val="acctfourfigures"/>
              <w:tabs>
                <w:tab w:val="clear" w:pos="765"/>
                <w:tab w:val="decimal" w:pos="821"/>
              </w:tabs>
              <w:spacing w:line="240" w:lineRule="auto"/>
              <w:ind w:right="11"/>
              <w:rPr>
                <w:b/>
                <w:bCs/>
                <w:sz w:val="19"/>
                <w:szCs w:val="19"/>
              </w:rPr>
            </w:pPr>
          </w:p>
        </w:tc>
        <w:tc>
          <w:tcPr>
            <w:tcW w:w="180" w:type="dxa"/>
          </w:tcPr>
          <w:p w14:paraId="7F13ECCA"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tcBorders>
          </w:tcPr>
          <w:p w14:paraId="3A6FFDFD" w14:textId="77777777" w:rsidR="00955B6F" w:rsidRPr="00F1796D" w:rsidRDefault="00955B6F" w:rsidP="00955B6F">
            <w:pPr>
              <w:pStyle w:val="acctfourfigures"/>
              <w:tabs>
                <w:tab w:val="clear" w:pos="765"/>
                <w:tab w:val="decimal" w:pos="911"/>
              </w:tabs>
              <w:spacing w:line="240" w:lineRule="auto"/>
              <w:ind w:right="11"/>
              <w:rPr>
                <w:b/>
                <w:bCs/>
                <w:sz w:val="19"/>
                <w:szCs w:val="19"/>
              </w:rPr>
            </w:pPr>
          </w:p>
        </w:tc>
      </w:tr>
      <w:tr w:rsidR="00255E09" w:rsidRPr="00F1796D" w14:paraId="160EA7F1" w14:textId="77777777" w:rsidTr="00255E09">
        <w:trPr>
          <w:cantSplit/>
        </w:trPr>
        <w:tc>
          <w:tcPr>
            <w:tcW w:w="4230" w:type="dxa"/>
          </w:tcPr>
          <w:p w14:paraId="6DC83769" w14:textId="4D8212D0" w:rsidR="00255E09" w:rsidRPr="00F1796D" w:rsidRDefault="00255E09" w:rsidP="00255E09">
            <w:pPr>
              <w:spacing w:line="240" w:lineRule="auto"/>
              <w:rPr>
                <w:sz w:val="19"/>
                <w:szCs w:val="19"/>
                <w:lang w:val="en-US"/>
              </w:rPr>
            </w:pPr>
            <w:r w:rsidRPr="00255E09">
              <w:rPr>
                <w:b/>
                <w:bCs/>
                <w:i/>
                <w:iCs/>
                <w:sz w:val="19"/>
                <w:szCs w:val="19"/>
                <w:lang w:val="en-US"/>
              </w:rPr>
              <w:t>Lease liabilities</w:t>
            </w:r>
          </w:p>
        </w:tc>
        <w:tc>
          <w:tcPr>
            <w:tcW w:w="1170" w:type="dxa"/>
          </w:tcPr>
          <w:p w14:paraId="3502B71F" w14:textId="77777777" w:rsidR="00255E09" w:rsidRPr="00F1796D" w:rsidRDefault="00255E09" w:rsidP="00955B6F">
            <w:pPr>
              <w:pStyle w:val="acctfourfigures"/>
              <w:tabs>
                <w:tab w:val="clear" w:pos="765"/>
                <w:tab w:val="decimal" w:pos="911"/>
              </w:tabs>
              <w:spacing w:line="240" w:lineRule="auto"/>
              <w:ind w:right="11"/>
              <w:rPr>
                <w:sz w:val="19"/>
                <w:szCs w:val="19"/>
              </w:rPr>
            </w:pPr>
          </w:p>
        </w:tc>
        <w:tc>
          <w:tcPr>
            <w:tcW w:w="180" w:type="dxa"/>
          </w:tcPr>
          <w:p w14:paraId="44380364" w14:textId="77777777" w:rsidR="00255E09" w:rsidRPr="00F1796D" w:rsidRDefault="00255E09" w:rsidP="00955B6F">
            <w:pPr>
              <w:pStyle w:val="acctfourfigures"/>
              <w:tabs>
                <w:tab w:val="clear" w:pos="765"/>
                <w:tab w:val="decimal" w:pos="911"/>
              </w:tabs>
              <w:spacing w:line="240" w:lineRule="auto"/>
              <w:rPr>
                <w:sz w:val="19"/>
                <w:szCs w:val="19"/>
              </w:rPr>
            </w:pPr>
          </w:p>
        </w:tc>
        <w:tc>
          <w:tcPr>
            <w:tcW w:w="1080" w:type="dxa"/>
          </w:tcPr>
          <w:p w14:paraId="33E6F915" w14:textId="77777777" w:rsidR="00255E09" w:rsidRPr="002C7F26" w:rsidRDefault="00255E09" w:rsidP="00955B6F">
            <w:pPr>
              <w:pStyle w:val="acctfourfigures"/>
              <w:tabs>
                <w:tab w:val="clear" w:pos="765"/>
                <w:tab w:val="decimal" w:pos="912"/>
              </w:tabs>
              <w:spacing w:line="240" w:lineRule="auto"/>
              <w:ind w:right="11"/>
              <w:rPr>
                <w:sz w:val="19"/>
                <w:szCs w:val="19"/>
              </w:rPr>
            </w:pPr>
          </w:p>
        </w:tc>
        <w:tc>
          <w:tcPr>
            <w:tcW w:w="180" w:type="dxa"/>
          </w:tcPr>
          <w:p w14:paraId="3EEE67BB" w14:textId="77777777" w:rsidR="00255E09" w:rsidRPr="00F1796D" w:rsidRDefault="00255E09" w:rsidP="00955B6F">
            <w:pPr>
              <w:pStyle w:val="acctfourfigures"/>
              <w:tabs>
                <w:tab w:val="clear" w:pos="765"/>
                <w:tab w:val="decimal" w:pos="911"/>
              </w:tabs>
              <w:spacing w:line="240" w:lineRule="auto"/>
              <w:rPr>
                <w:sz w:val="19"/>
                <w:szCs w:val="19"/>
              </w:rPr>
            </w:pPr>
          </w:p>
        </w:tc>
        <w:tc>
          <w:tcPr>
            <w:tcW w:w="1080" w:type="dxa"/>
          </w:tcPr>
          <w:p w14:paraId="5B0E4740" w14:textId="77777777" w:rsidR="00255E09" w:rsidRPr="00F1796D" w:rsidRDefault="00255E09" w:rsidP="00955B6F">
            <w:pPr>
              <w:pStyle w:val="acctfourfigures"/>
              <w:tabs>
                <w:tab w:val="clear" w:pos="765"/>
                <w:tab w:val="decimal" w:pos="821"/>
              </w:tabs>
              <w:spacing w:line="240" w:lineRule="auto"/>
              <w:ind w:right="11"/>
              <w:rPr>
                <w:b/>
                <w:bCs/>
                <w:sz w:val="19"/>
                <w:szCs w:val="19"/>
              </w:rPr>
            </w:pPr>
          </w:p>
        </w:tc>
        <w:tc>
          <w:tcPr>
            <w:tcW w:w="180" w:type="dxa"/>
          </w:tcPr>
          <w:p w14:paraId="4DD045AE" w14:textId="77777777" w:rsidR="00255E09" w:rsidRPr="00F1796D" w:rsidRDefault="00255E09" w:rsidP="00955B6F">
            <w:pPr>
              <w:pStyle w:val="acctfourfigures"/>
              <w:tabs>
                <w:tab w:val="clear" w:pos="765"/>
                <w:tab w:val="decimal" w:pos="911"/>
              </w:tabs>
              <w:spacing w:line="240" w:lineRule="auto"/>
              <w:rPr>
                <w:sz w:val="19"/>
                <w:szCs w:val="19"/>
              </w:rPr>
            </w:pPr>
          </w:p>
        </w:tc>
        <w:tc>
          <w:tcPr>
            <w:tcW w:w="1172" w:type="dxa"/>
          </w:tcPr>
          <w:p w14:paraId="4A0DFF79" w14:textId="77777777" w:rsidR="00255E09" w:rsidRPr="00F1796D" w:rsidRDefault="00255E09" w:rsidP="00955B6F">
            <w:pPr>
              <w:pStyle w:val="acctfourfigures"/>
              <w:tabs>
                <w:tab w:val="clear" w:pos="765"/>
                <w:tab w:val="decimal" w:pos="911"/>
              </w:tabs>
              <w:spacing w:line="240" w:lineRule="auto"/>
              <w:ind w:right="11"/>
              <w:rPr>
                <w:b/>
                <w:bCs/>
                <w:sz w:val="19"/>
                <w:szCs w:val="19"/>
              </w:rPr>
            </w:pPr>
          </w:p>
        </w:tc>
      </w:tr>
      <w:tr w:rsidR="00955B6F" w:rsidRPr="00F1796D" w14:paraId="1CBA1A37" w14:textId="77777777" w:rsidTr="007536D9">
        <w:trPr>
          <w:cantSplit/>
        </w:trPr>
        <w:tc>
          <w:tcPr>
            <w:tcW w:w="4230" w:type="dxa"/>
          </w:tcPr>
          <w:p w14:paraId="6BE77E9A" w14:textId="39A37BC3" w:rsidR="00955B6F" w:rsidRPr="00F1796D" w:rsidRDefault="00955B6F" w:rsidP="00955B6F">
            <w:pPr>
              <w:pStyle w:val="acctfourfigures"/>
              <w:tabs>
                <w:tab w:val="clear" w:pos="765"/>
              </w:tabs>
              <w:spacing w:line="240" w:lineRule="auto"/>
              <w:ind w:left="188" w:right="11" w:hanging="180"/>
              <w:rPr>
                <w:sz w:val="19"/>
                <w:szCs w:val="19"/>
                <w:lang w:val="en-US"/>
              </w:rPr>
            </w:pPr>
            <w:r w:rsidRPr="00F1796D">
              <w:rPr>
                <w:sz w:val="19"/>
                <w:szCs w:val="19"/>
                <w:lang w:val="en-US"/>
              </w:rPr>
              <w:t>Key management personnel</w:t>
            </w:r>
          </w:p>
        </w:tc>
        <w:tc>
          <w:tcPr>
            <w:tcW w:w="1170" w:type="dxa"/>
          </w:tcPr>
          <w:p w14:paraId="2AF0CB04" w14:textId="77777777" w:rsidR="00955B6F" w:rsidRPr="00F1796D" w:rsidRDefault="00955B6F" w:rsidP="00955B6F">
            <w:pPr>
              <w:pStyle w:val="acctfourfigures"/>
              <w:tabs>
                <w:tab w:val="clear" w:pos="765"/>
                <w:tab w:val="decimal" w:pos="1004"/>
              </w:tabs>
              <w:spacing w:line="240" w:lineRule="auto"/>
              <w:ind w:right="11"/>
              <w:rPr>
                <w:sz w:val="19"/>
                <w:szCs w:val="19"/>
                <w:lang w:val="en-US"/>
              </w:rPr>
            </w:pPr>
          </w:p>
        </w:tc>
        <w:tc>
          <w:tcPr>
            <w:tcW w:w="180" w:type="dxa"/>
          </w:tcPr>
          <w:p w14:paraId="72A90FAC"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5ACB34AA" w14:textId="77777777" w:rsidR="00955B6F" w:rsidRPr="002C7F26" w:rsidRDefault="00955B6F" w:rsidP="00955B6F">
            <w:pPr>
              <w:pStyle w:val="acctfourfigures"/>
              <w:tabs>
                <w:tab w:val="clear" w:pos="765"/>
                <w:tab w:val="decimal" w:pos="912"/>
              </w:tabs>
              <w:spacing w:line="240" w:lineRule="auto"/>
              <w:ind w:right="11"/>
              <w:rPr>
                <w:sz w:val="19"/>
                <w:szCs w:val="19"/>
                <w:lang w:val="en-US"/>
              </w:rPr>
            </w:pPr>
          </w:p>
        </w:tc>
        <w:tc>
          <w:tcPr>
            <w:tcW w:w="180" w:type="dxa"/>
          </w:tcPr>
          <w:p w14:paraId="40B04F46"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Pr>
          <w:p w14:paraId="46DE1163" w14:textId="77777777" w:rsidR="00955B6F" w:rsidRPr="00F1796D" w:rsidRDefault="00955B6F" w:rsidP="00955B6F">
            <w:pPr>
              <w:pStyle w:val="acctfourfigures"/>
              <w:tabs>
                <w:tab w:val="clear" w:pos="765"/>
                <w:tab w:val="decimal" w:pos="622"/>
              </w:tabs>
              <w:spacing w:line="240" w:lineRule="auto"/>
              <w:ind w:right="11"/>
              <w:rPr>
                <w:sz w:val="19"/>
                <w:szCs w:val="19"/>
              </w:rPr>
            </w:pPr>
          </w:p>
        </w:tc>
        <w:tc>
          <w:tcPr>
            <w:tcW w:w="180" w:type="dxa"/>
          </w:tcPr>
          <w:p w14:paraId="504DDE74"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Pr>
          <w:p w14:paraId="565BD9A9" w14:textId="77777777" w:rsidR="00955B6F" w:rsidRPr="00F1796D" w:rsidRDefault="00955B6F" w:rsidP="00955B6F">
            <w:pPr>
              <w:pStyle w:val="acctfourfigures"/>
              <w:tabs>
                <w:tab w:val="clear" w:pos="765"/>
                <w:tab w:val="decimal" w:pos="730"/>
              </w:tabs>
              <w:spacing w:line="240" w:lineRule="auto"/>
              <w:ind w:right="11"/>
              <w:rPr>
                <w:sz w:val="19"/>
                <w:szCs w:val="19"/>
              </w:rPr>
            </w:pPr>
          </w:p>
        </w:tc>
      </w:tr>
      <w:tr w:rsidR="00255E09" w:rsidRPr="00F1796D" w14:paraId="7A948A01" w14:textId="77777777" w:rsidTr="007536D9">
        <w:trPr>
          <w:cantSplit/>
        </w:trPr>
        <w:tc>
          <w:tcPr>
            <w:tcW w:w="4230" w:type="dxa"/>
          </w:tcPr>
          <w:p w14:paraId="0DEDBFB6" w14:textId="4172509C" w:rsidR="00255E09" w:rsidRPr="00F1796D" w:rsidRDefault="00255E09" w:rsidP="00255E09">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Within 1 year</w:t>
            </w:r>
          </w:p>
        </w:tc>
        <w:tc>
          <w:tcPr>
            <w:tcW w:w="1170" w:type="dxa"/>
          </w:tcPr>
          <w:p w14:paraId="74E050AD" w14:textId="2E05359C" w:rsidR="00255E09" w:rsidRPr="00F1796D" w:rsidRDefault="00255E09" w:rsidP="00255E09">
            <w:pPr>
              <w:pStyle w:val="acctfourfigures"/>
              <w:tabs>
                <w:tab w:val="clear" w:pos="765"/>
                <w:tab w:val="decimal" w:pos="1004"/>
              </w:tabs>
              <w:spacing w:line="240" w:lineRule="auto"/>
              <w:ind w:right="11"/>
              <w:rPr>
                <w:sz w:val="19"/>
                <w:szCs w:val="19"/>
                <w:lang w:val="en-US"/>
              </w:rPr>
            </w:pPr>
            <w:r>
              <w:rPr>
                <w:sz w:val="19"/>
                <w:szCs w:val="19"/>
              </w:rPr>
              <w:t>541</w:t>
            </w:r>
          </w:p>
        </w:tc>
        <w:tc>
          <w:tcPr>
            <w:tcW w:w="180" w:type="dxa"/>
          </w:tcPr>
          <w:p w14:paraId="5C83F974"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4E05B3AD" w14:textId="23B4A3AF" w:rsidR="00255E09" w:rsidRPr="002C7F26" w:rsidRDefault="00255E09" w:rsidP="00255E09">
            <w:pPr>
              <w:pStyle w:val="acctfourfigures"/>
              <w:tabs>
                <w:tab w:val="clear" w:pos="765"/>
                <w:tab w:val="decimal" w:pos="912"/>
              </w:tabs>
              <w:spacing w:line="240" w:lineRule="auto"/>
              <w:ind w:right="11"/>
              <w:rPr>
                <w:sz w:val="19"/>
                <w:szCs w:val="19"/>
                <w:lang w:val="en-US"/>
              </w:rPr>
            </w:pPr>
            <w:r w:rsidRPr="002C7F26">
              <w:rPr>
                <w:sz w:val="19"/>
                <w:szCs w:val="19"/>
              </w:rPr>
              <w:t>535</w:t>
            </w:r>
          </w:p>
        </w:tc>
        <w:tc>
          <w:tcPr>
            <w:tcW w:w="180" w:type="dxa"/>
          </w:tcPr>
          <w:p w14:paraId="4BCADA33"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4021B503" w14:textId="36D14B0E" w:rsidR="00255E09" w:rsidRPr="00F1796D" w:rsidRDefault="00255E09" w:rsidP="00B64E1C">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82A0FCD"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30AD11E7" w14:textId="19FFD964"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610EEE6A" w14:textId="77777777" w:rsidTr="007536D9">
        <w:trPr>
          <w:cantSplit/>
        </w:trPr>
        <w:tc>
          <w:tcPr>
            <w:tcW w:w="4230" w:type="dxa"/>
          </w:tcPr>
          <w:p w14:paraId="505CD00D" w14:textId="3A184E59" w:rsidR="00255E09" w:rsidRPr="00F1796D" w:rsidRDefault="00255E09" w:rsidP="00255E09">
            <w:pPr>
              <w:pStyle w:val="acctfourfigures"/>
              <w:tabs>
                <w:tab w:val="clear" w:pos="765"/>
              </w:tabs>
              <w:spacing w:line="240" w:lineRule="auto"/>
              <w:ind w:left="188" w:right="11" w:hanging="180"/>
              <w:rPr>
                <w:sz w:val="19"/>
                <w:szCs w:val="19"/>
                <w:lang w:val="en-US"/>
              </w:rPr>
            </w:pPr>
            <w:r w:rsidRPr="00F1796D">
              <w:rPr>
                <w:sz w:val="19"/>
                <w:szCs w:val="19"/>
                <w:lang w:val="en-US"/>
              </w:rPr>
              <w:t xml:space="preserve"> - After 1 year but within 5 years</w:t>
            </w:r>
          </w:p>
        </w:tc>
        <w:tc>
          <w:tcPr>
            <w:tcW w:w="1170" w:type="dxa"/>
          </w:tcPr>
          <w:p w14:paraId="13A6573F" w14:textId="18E6664F" w:rsidR="00255E09" w:rsidRPr="00F1796D" w:rsidRDefault="00255E09" w:rsidP="00255E09">
            <w:pPr>
              <w:pStyle w:val="acctfourfigures"/>
              <w:tabs>
                <w:tab w:val="clear" w:pos="765"/>
                <w:tab w:val="decimal" w:pos="1004"/>
              </w:tabs>
              <w:spacing w:line="240" w:lineRule="auto"/>
              <w:ind w:right="11"/>
              <w:rPr>
                <w:sz w:val="19"/>
                <w:szCs w:val="19"/>
              </w:rPr>
            </w:pPr>
            <w:r>
              <w:rPr>
                <w:sz w:val="19"/>
                <w:szCs w:val="19"/>
              </w:rPr>
              <w:t>3,157</w:t>
            </w:r>
          </w:p>
        </w:tc>
        <w:tc>
          <w:tcPr>
            <w:tcW w:w="180" w:type="dxa"/>
          </w:tcPr>
          <w:p w14:paraId="6F6DBB2A"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5FB22BB3" w14:textId="43ED3CFA"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3,046</w:t>
            </w:r>
          </w:p>
        </w:tc>
        <w:tc>
          <w:tcPr>
            <w:tcW w:w="180" w:type="dxa"/>
          </w:tcPr>
          <w:p w14:paraId="51434C2A"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Pr>
          <w:p w14:paraId="1DCDD4CE" w14:textId="163934A0" w:rsidR="00255E09" w:rsidRPr="00F1796D" w:rsidRDefault="00255E09"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7C69ABBD"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Pr>
          <w:p w14:paraId="7CEE67BE" w14:textId="2F216583"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2D97C7B3" w14:textId="77777777" w:rsidTr="007536D9">
        <w:trPr>
          <w:cantSplit/>
        </w:trPr>
        <w:tc>
          <w:tcPr>
            <w:tcW w:w="4230" w:type="dxa"/>
          </w:tcPr>
          <w:p w14:paraId="266BCE75" w14:textId="5ABE1F4C" w:rsidR="00255E09" w:rsidRPr="00F1796D" w:rsidRDefault="00255E09" w:rsidP="00255E09">
            <w:pPr>
              <w:pStyle w:val="acctfourfigures"/>
              <w:tabs>
                <w:tab w:val="clear" w:pos="765"/>
              </w:tabs>
              <w:spacing w:line="240" w:lineRule="auto"/>
              <w:ind w:right="11"/>
              <w:rPr>
                <w:sz w:val="19"/>
                <w:szCs w:val="19"/>
                <w:lang w:val="en-US"/>
              </w:rPr>
            </w:pPr>
            <w:r w:rsidRPr="00F1796D">
              <w:rPr>
                <w:sz w:val="19"/>
                <w:szCs w:val="19"/>
                <w:lang w:val="en-US"/>
              </w:rPr>
              <w:t xml:space="preserve"> - After 5 years</w:t>
            </w:r>
          </w:p>
        </w:tc>
        <w:tc>
          <w:tcPr>
            <w:tcW w:w="1170" w:type="dxa"/>
            <w:tcBorders>
              <w:bottom w:val="single" w:sz="4" w:space="0" w:color="auto"/>
            </w:tcBorders>
          </w:tcPr>
          <w:p w14:paraId="10DC28B0" w14:textId="59EFA6DC" w:rsidR="00255E09" w:rsidRPr="00F1796D" w:rsidRDefault="00255E09" w:rsidP="00255E09">
            <w:pPr>
              <w:pStyle w:val="acctfourfigures"/>
              <w:tabs>
                <w:tab w:val="clear" w:pos="765"/>
                <w:tab w:val="decimal" w:pos="1004"/>
              </w:tabs>
              <w:spacing w:line="240" w:lineRule="auto"/>
              <w:ind w:right="11"/>
              <w:rPr>
                <w:sz w:val="19"/>
                <w:szCs w:val="19"/>
              </w:rPr>
            </w:pPr>
            <w:r>
              <w:rPr>
                <w:sz w:val="19"/>
                <w:szCs w:val="19"/>
              </w:rPr>
              <w:t>26,791</w:t>
            </w:r>
          </w:p>
        </w:tc>
        <w:tc>
          <w:tcPr>
            <w:tcW w:w="180" w:type="dxa"/>
          </w:tcPr>
          <w:p w14:paraId="691194AB"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62814ED1" w14:textId="341982D7"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27,040</w:t>
            </w:r>
          </w:p>
        </w:tc>
        <w:tc>
          <w:tcPr>
            <w:tcW w:w="180" w:type="dxa"/>
          </w:tcPr>
          <w:p w14:paraId="15B99AF2"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bottom w:val="single" w:sz="4" w:space="0" w:color="auto"/>
            </w:tcBorders>
          </w:tcPr>
          <w:p w14:paraId="0C79E26D" w14:textId="2BA49E1E" w:rsidR="00255E09" w:rsidRPr="00F1796D" w:rsidRDefault="00255E09"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3AF01F07"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bottom w:val="single" w:sz="4" w:space="0" w:color="auto"/>
            </w:tcBorders>
          </w:tcPr>
          <w:p w14:paraId="28E3288F" w14:textId="2F402709"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255E09" w:rsidRPr="00F1796D" w14:paraId="36687DD0" w14:textId="77777777" w:rsidTr="007536D9">
        <w:trPr>
          <w:cantSplit/>
        </w:trPr>
        <w:tc>
          <w:tcPr>
            <w:tcW w:w="4230" w:type="dxa"/>
          </w:tcPr>
          <w:p w14:paraId="7AEC2CBA" w14:textId="77777777" w:rsidR="00255E09" w:rsidRPr="00F1796D" w:rsidRDefault="00255E09" w:rsidP="00255E09">
            <w:pPr>
              <w:pStyle w:val="acctfourfigures"/>
              <w:tabs>
                <w:tab w:val="clear" w:pos="765"/>
              </w:tabs>
              <w:spacing w:line="240" w:lineRule="auto"/>
              <w:ind w:right="11"/>
              <w:rPr>
                <w:sz w:val="19"/>
                <w:szCs w:val="19"/>
                <w:lang w:val="en-US"/>
              </w:rPr>
            </w:pPr>
          </w:p>
        </w:tc>
        <w:tc>
          <w:tcPr>
            <w:tcW w:w="1170" w:type="dxa"/>
            <w:tcBorders>
              <w:top w:val="single" w:sz="4" w:space="0" w:color="auto"/>
            </w:tcBorders>
          </w:tcPr>
          <w:p w14:paraId="517CC571" w14:textId="59E12EAC" w:rsidR="00255E09" w:rsidRPr="00F1796D" w:rsidRDefault="00255E09" w:rsidP="00255E09">
            <w:pPr>
              <w:pStyle w:val="acctfourfigures"/>
              <w:tabs>
                <w:tab w:val="clear" w:pos="765"/>
                <w:tab w:val="decimal" w:pos="1004"/>
              </w:tabs>
              <w:spacing w:line="240" w:lineRule="auto"/>
              <w:ind w:right="11"/>
              <w:rPr>
                <w:sz w:val="19"/>
                <w:szCs w:val="19"/>
              </w:rPr>
            </w:pPr>
            <w:r>
              <w:rPr>
                <w:sz w:val="19"/>
                <w:szCs w:val="19"/>
              </w:rPr>
              <w:t>30,489</w:t>
            </w:r>
          </w:p>
        </w:tc>
        <w:tc>
          <w:tcPr>
            <w:tcW w:w="180" w:type="dxa"/>
          </w:tcPr>
          <w:p w14:paraId="3AAF7337"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77E3E5C9" w14:textId="67144934" w:rsidR="00255E09" w:rsidRPr="002C7F26" w:rsidRDefault="00255E09" w:rsidP="00255E09">
            <w:pPr>
              <w:pStyle w:val="acctfourfigures"/>
              <w:tabs>
                <w:tab w:val="clear" w:pos="765"/>
                <w:tab w:val="decimal" w:pos="912"/>
              </w:tabs>
              <w:spacing w:line="240" w:lineRule="auto"/>
              <w:ind w:right="11"/>
              <w:rPr>
                <w:sz w:val="19"/>
                <w:szCs w:val="19"/>
              </w:rPr>
            </w:pPr>
            <w:r w:rsidRPr="002C7F26">
              <w:rPr>
                <w:sz w:val="19"/>
                <w:szCs w:val="19"/>
              </w:rPr>
              <w:t>30,621</w:t>
            </w:r>
          </w:p>
        </w:tc>
        <w:tc>
          <w:tcPr>
            <w:tcW w:w="180" w:type="dxa"/>
          </w:tcPr>
          <w:p w14:paraId="7CF343EE" w14:textId="77777777" w:rsidR="00255E09" w:rsidRPr="00F1796D" w:rsidRDefault="00255E09" w:rsidP="00255E09">
            <w:pPr>
              <w:pStyle w:val="acctfourfigures"/>
              <w:tabs>
                <w:tab w:val="clear" w:pos="765"/>
                <w:tab w:val="decimal" w:pos="911"/>
              </w:tabs>
              <w:spacing w:line="240" w:lineRule="auto"/>
              <w:rPr>
                <w:sz w:val="19"/>
                <w:szCs w:val="19"/>
              </w:rPr>
            </w:pPr>
          </w:p>
        </w:tc>
        <w:tc>
          <w:tcPr>
            <w:tcW w:w="1080" w:type="dxa"/>
            <w:tcBorders>
              <w:top w:val="single" w:sz="4" w:space="0" w:color="auto"/>
            </w:tcBorders>
          </w:tcPr>
          <w:p w14:paraId="1B8201AA" w14:textId="65529D05" w:rsidR="00255E09" w:rsidRPr="00F1796D" w:rsidRDefault="00255E09" w:rsidP="00255E09">
            <w:pPr>
              <w:pStyle w:val="acctfourfigures"/>
              <w:tabs>
                <w:tab w:val="clear" w:pos="765"/>
                <w:tab w:val="decimal" w:pos="622"/>
              </w:tabs>
              <w:spacing w:line="240" w:lineRule="auto"/>
              <w:ind w:right="11"/>
              <w:rPr>
                <w:sz w:val="19"/>
                <w:szCs w:val="19"/>
              </w:rPr>
            </w:pPr>
            <w:r>
              <w:rPr>
                <w:sz w:val="19"/>
                <w:szCs w:val="19"/>
              </w:rPr>
              <w:t>-</w:t>
            </w:r>
          </w:p>
        </w:tc>
        <w:tc>
          <w:tcPr>
            <w:tcW w:w="180" w:type="dxa"/>
          </w:tcPr>
          <w:p w14:paraId="6586A881" w14:textId="77777777" w:rsidR="00255E09" w:rsidRPr="00F1796D" w:rsidRDefault="00255E09" w:rsidP="00255E09">
            <w:pPr>
              <w:pStyle w:val="acctfourfigures"/>
              <w:tabs>
                <w:tab w:val="clear" w:pos="765"/>
                <w:tab w:val="decimal" w:pos="911"/>
              </w:tabs>
              <w:spacing w:line="240" w:lineRule="auto"/>
              <w:rPr>
                <w:sz w:val="19"/>
                <w:szCs w:val="19"/>
              </w:rPr>
            </w:pPr>
          </w:p>
        </w:tc>
        <w:tc>
          <w:tcPr>
            <w:tcW w:w="1172" w:type="dxa"/>
            <w:tcBorders>
              <w:top w:val="single" w:sz="4" w:space="0" w:color="auto"/>
            </w:tcBorders>
          </w:tcPr>
          <w:p w14:paraId="79FB3D38" w14:textId="4B2652F2" w:rsidR="00255E09" w:rsidRPr="00F1796D" w:rsidRDefault="00255E09" w:rsidP="00255E09">
            <w:pPr>
              <w:pStyle w:val="acctfourfigures"/>
              <w:tabs>
                <w:tab w:val="clear" w:pos="765"/>
                <w:tab w:val="decimal" w:pos="730"/>
              </w:tabs>
              <w:spacing w:line="240" w:lineRule="auto"/>
              <w:ind w:right="11"/>
              <w:rPr>
                <w:sz w:val="19"/>
                <w:szCs w:val="19"/>
              </w:rPr>
            </w:pPr>
            <w:r w:rsidRPr="00F1796D">
              <w:rPr>
                <w:sz w:val="19"/>
                <w:szCs w:val="19"/>
              </w:rPr>
              <w:t>-</w:t>
            </w:r>
          </w:p>
        </w:tc>
      </w:tr>
      <w:tr w:rsidR="00955B6F" w:rsidRPr="00F1796D" w14:paraId="59450FC1" w14:textId="77777777" w:rsidTr="007536D9">
        <w:trPr>
          <w:cantSplit/>
        </w:trPr>
        <w:tc>
          <w:tcPr>
            <w:tcW w:w="4230" w:type="dxa"/>
          </w:tcPr>
          <w:p w14:paraId="5ECF7345" w14:textId="6769FC16" w:rsidR="00955B6F" w:rsidRPr="00F1796D" w:rsidRDefault="00955B6F" w:rsidP="00955B6F">
            <w:pPr>
              <w:spacing w:line="240" w:lineRule="auto"/>
              <w:rPr>
                <w:b/>
                <w:bCs/>
                <w:i/>
                <w:iCs/>
                <w:sz w:val="19"/>
                <w:szCs w:val="19"/>
                <w:lang w:val="en-US"/>
              </w:rPr>
            </w:pPr>
            <w:bookmarkStart w:id="0" w:name="_Hlk138146980"/>
            <w:r w:rsidRPr="00F1796D">
              <w:rPr>
                <w:b/>
                <w:bCs/>
                <w:sz w:val="19"/>
                <w:szCs w:val="19"/>
              </w:rPr>
              <w:t>Total</w:t>
            </w:r>
          </w:p>
        </w:tc>
        <w:tc>
          <w:tcPr>
            <w:tcW w:w="1170" w:type="dxa"/>
            <w:tcBorders>
              <w:top w:val="single" w:sz="4" w:space="0" w:color="auto"/>
              <w:bottom w:val="double" w:sz="4" w:space="0" w:color="auto"/>
            </w:tcBorders>
          </w:tcPr>
          <w:p w14:paraId="578613DA" w14:textId="69D54BFE" w:rsidR="00955B6F" w:rsidRPr="00F1796D" w:rsidRDefault="00255E09" w:rsidP="00955B6F">
            <w:pPr>
              <w:pStyle w:val="acctfourfigures"/>
              <w:tabs>
                <w:tab w:val="clear" w:pos="765"/>
                <w:tab w:val="decimal" w:pos="1004"/>
              </w:tabs>
              <w:spacing w:line="240" w:lineRule="auto"/>
              <w:ind w:right="11"/>
              <w:rPr>
                <w:b/>
                <w:bCs/>
                <w:sz w:val="19"/>
                <w:szCs w:val="19"/>
              </w:rPr>
            </w:pPr>
            <w:r>
              <w:rPr>
                <w:b/>
                <w:bCs/>
                <w:sz w:val="19"/>
                <w:szCs w:val="19"/>
              </w:rPr>
              <w:t>58,875</w:t>
            </w:r>
          </w:p>
        </w:tc>
        <w:tc>
          <w:tcPr>
            <w:tcW w:w="180" w:type="dxa"/>
          </w:tcPr>
          <w:p w14:paraId="4DB480B7"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20BAC340" w14:textId="64E6592B" w:rsidR="00955B6F" w:rsidRPr="002C7F26" w:rsidRDefault="00955B6F" w:rsidP="00955B6F">
            <w:pPr>
              <w:pStyle w:val="acctfourfigures"/>
              <w:tabs>
                <w:tab w:val="clear" w:pos="765"/>
                <w:tab w:val="decimal" w:pos="912"/>
              </w:tabs>
              <w:spacing w:line="240" w:lineRule="auto"/>
              <w:ind w:right="11"/>
              <w:rPr>
                <w:b/>
                <w:bCs/>
                <w:sz w:val="19"/>
                <w:szCs w:val="19"/>
              </w:rPr>
            </w:pPr>
            <w:r w:rsidRPr="002C7F26">
              <w:rPr>
                <w:b/>
                <w:bCs/>
                <w:sz w:val="19"/>
                <w:szCs w:val="19"/>
              </w:rPr>
              <w:t>59,133</w:t>
            </w:r>
          </w:p>
        </w:tc>
        <w:tc>
          <w:tcPr>
            <w:tcW w:w="180" w:type="dxa"/>
          </w:tcPr>
          <w:p w14:paraId="37E12EC4" w14:textId="77777777" w:rsidR="00955B6F" w:rsidRPr="00F1796D" w:rsidRDefault="00955B6F" w:rsidP="00955B6F">
            <w:pPr>
              <w:pStyle w:val="acctfourfigures"/>
              <w:tabs>
                <w:tab w:val="clear" w:pos="765"/>
                <w:tab w:val="decimal" w:pos="911"/>
              </w:tabs>
              <w:spacing w:line="240" w:lineRule="auto"/>
              <w:rPr>
                <w:sz w:val="19"/>
                <w:szCs w:val="19"/>
              </w:rPr>
            </w:pPr>
          </w:p>
        </w:tc>
        <w:tc>
          <w:tcPr>
            <w:tcW w:w="1080" w:type="dxa"/>
            <w:tcBorders>
              <w:top w:val="single" w:sz="4" w:space="0" w:color="auto"/>
              <w:bottom w:val="double" w:sz="4" w:space="0" w:color="auto"/>
            </w:tcBorders>
          </w:tcPr>
          <w:p w14:paraId="54CBD7BD" w14:textId="2D5EA488" w:rsidR="00955B6F" w:rsidRPr="00F1796D" w:rsidRDefault="00255E09" w:rsidP="00955B6F">
            <w:pPr>
              <w:pStyle w:val="acctfourfigures"/>
              <w:tabs>
                <w:tab w:val="clear" w:pos="765"/>
                <w:tab w:val="decimal" w:pos="622"/>
              </w:tabs>
              <w:spacing w:line="240" w:lineRule="auto"/>
              <w:ind w:right="11"/>
              <w:rPr>
                <w:b/>
                <w:bCs/>
                <w:sz w:val="19"/>
                <w:szCs w:val="19"/>
              </w:rPr>
            </w:pPr>
            <w:r>
              <w:rPr>
                <w:b/>
                <w:bCs/>
                <w:sz w:val="19"/>
                <w:szCs w:val="19"/>
              </w:rPr>
              <w:t>-</w:t>
            </w:r>
          </w:p>
        </w:tc>
        <w:tc>
          <w:tcPr>
            <w:tcW w:w="180" w:type="dxa"/>
          </w:tcPr>
          <w:p w14:paraId="2B2052E4" w14:textId="77777777" w:rsidR="00955B6F" w:rsidRPr="00F1796D" w:rsidRDefault="00955B6F" w:rsidP="00955B6F">
            <w:pPr>
              <w:pStyle w:val="acctfourfigures"/>
              <w:tabs>
                <w:tab w:val="clear" w:pos="765"/>
                <w:tab w:val="decimal" w:pos="911"/>
              </w:tabs>
              <w:spacing w:line="240" w:lineRule="auto"/>
              <w:rPr>
                <w:sz w:val="19"/>
                <w:szCs w:val="19"/>
              </w:rPr>
            </w:pPr>
          </w:p>
        </w:tc>
        <w:tc>
          <w:tcPr>
            <w:tcW w:w="1172" w:type="dxa"/>
            <w:tcBorders>
              <w:top w:val="single" w:sz="4" w:space="0" w:color="auto"/>
              <w:bottom w:val="double" w:sz="4" w:space="0" w:color="auto"/>
            </w:tcBorders>
          </w:tcPr>
          <w:p w14:paraId="1218B784" w14:textId="1848DD1E" w:rsidR="00955B6F" w:rsidRPr="00F1796D" w:rsidRDefault="00955B6F" w:rsidP="00955B6F">
            <w:pPr>
              <w:pStyle w:val="acctfourfigures"/>
              <w:tabs>
                <w:tab w:val="clear" w:pos="765"/>
                <w:tab w:val="decimal" w:pos="730"/>
              </w:tabs>
              <w:spacing w:line="240" w:lineRule="auto"/>
              <w:ind w:right="11"/>
              <w:rPr>
                <w:b/>
                <w:bCs/>
                <w:sz w:val="19"/>
                <w:szCs w:val="19"/>
              </w:rPr>
            </w:pPr>
            <w:r w:rsidRPr="00F1796D">
              <w:rPr>
                <w:b/>
                <w:bCs/>
                <w:sz w:val="19"/>
                <w:szCs w:val="19"/>
              </w:rPr>
              <w:t>-</w:t>
            </w:r>
          </w:p>
        </w:tc>
      </w:tr>
      <w:bookmarkEnd w:id="0"/>
    </w:tbl>
    <w:p w14:paraId="40D53582" w14:textId="77777777" w:rsidR="00B524C1" w:rsidRPr="00F1796D" w:rsidRDefault="00B524C1" w:rsidP="00C41F7A">
      <w:pPr>
        <w:spacing w:line="240" w:lineRule="auto"/>
        <w:ind w:left="540" w:right="-45"/>
        <w:jc w:val="thaiDistribute"/>
        <w:rPr>
          <w:i/>
          <w:iCs/>
          <w:sz w:val="19"/>
          <w:szCs w:val="19"/>
        </w:rPr>
      </w:pPr>
    </w:p>
    <w:p w14:paraId="26D51F60" w14:textId="2D62C2BA" w:rsidR="00C41F7A" w:rsidRPr="00785F1E" w:rsidRDefault="00C41F7A" w:rsidP="00C41F7A">
      <w:pPr>
        <w:spacing w:line="240" w:lineRule="auto"/>
        <w:ind w:left="540" w:right="-45"/>
        <w:jc w:val="thaiDistribute"/>
        <w:rPr>
          <w:rFonts w:cstheme="minorBidi"/>
          <w:i/>
          <w:iCs/>
          <w:sz w:val="19"/>
          <w:szCs w:val="19"/>
          <w:lang w:bidi="th-TH"/>
        </w:rPr>
      </w:pPr>
      <w:r w:rsidRPr="00785F1E">
        <w:rPr>
          <w:i/>
          <w:iCs/>
          <w:sz w:val="19"/>
          <w:szCs w:val="19"/>
        </w:rPr>
        <w:t>Significant agreements</w:t>
      </w:r>
      <w:r w:rsidR="00617A97" w:rsidRPr="00785F1E">
        <w:rPr>
          <w:rFonts w:cstheme="minorBidi" w:hint="cs"/>
          <w:i/>
          <w:iCs/>
          <w:sz w:val="19"/>
          <w:szCs w:val="19"/>
          <w:cs/>
          <w:lang w:bidi="th-TH"/>
        </w:rPr>
        <w:t xml:space="preserve"> </w:t>
      </w:r>
      <w:r w:rsidR="00617A97" w:rsidRPr="00785F1E">
        <w:rPr>
          <w:rFonts w:cstheme="minorBidi"/>
          <w:i/>
          <w:iCs/>
          <w:sz w:val="19"/>
          <w:szCs w:val="19"/>
          <w:lang w:bidi="th-TH"/>
        </w:rPr>
        <w:t>with related parties</w:t>
      </w:r>
    </w:p>
    <w:p w14:paraId="4B5DFEBD" w14:textId="0D523C04" w:rsidR="00C41F7A" w:rsidRPr="00785F1E" w:rsidRDefault="00C41F7A" w:rsidP="00C41F7A">
      <w:pPr>
        <w:spacing w:line="240" w:lineRule="auto"/>
        <w:ind w:left="540" w:right="-45"/>
        <w:jc w:val="thaiDistribute"/>
        <w:rPr>
          <w:sz w:val="19"/>
          <w:szCs w:val="19"/>
        </w:rPr>
      </w:pPr>
      <w:r w:rsidRPr="00785F1E">
        <w:rPr>
          <w:sz w:val="19"/>
          <w:szCs w:val="19"/>
        </w:rPr>
        <w:t> </w:t>
      </w:r>
    </w:p>
    <w:p w14:paraId="06A68E5C" w14:textId="25622F22" w:rsidR="00C41F7A" w:rsidRPr="00785F1E" w:rsidRDefault="00C41F7A" w:rsidP="00617A97">
      <w:pPr>
        <w:spacing w:line="240" w:lineRule="auto"/>
        <w:ind w:left="540" w:right="-45"/>
        <w:jc w:val="thaiDistribute"/>
        <w:rPr>
          <w:i/>
          <w:iCs/>
          <w:sz w:val="19"/>
          <w:szCs w:val="19"/>
        </w:rPr>
      </w:pPr>
      <w:r w:rsidRPr="00785F1E">
        <w:rPr>
          <w:i/>
          <w:iCs/>
          <w:sz w:val="19"/>
          <w:szCs w:val="19"/>
        </w:rPr>
        <w:t>Short-term loan</w:t>
      </w:r>
      <w:r w:rsidR="00413D86" w:rsidRPr="00785F1E">
        <w:rPr>
          <w:i/>
          <w:iCs/>
          <w:sz w:val="19"/>
          <w:szCs w:val="19"/>
        </w:rPr>
        <w:t>s</w:t>
      </w:r>
      <w:r w:rsidRPr="00785F1E">
        <w:rPr>
          <w:i/>
          <w:iCs/>
          <w:sz w:val="19"/>
          <w:szCs w:val="19"/>
        </w:rPr>
        <w:t xml:space="preserve"> </w:t>
      </w:r>
      <w:r w:rsidR="003D1428" w:rsidRPr="00785F1E">
        <w:rPr>
          <w:i/>
          <w:iCs/>
          <w:sz w:val="19"/>
          <w:szCs w:val="19"/>
        </w:rPr>
        <w:t>to</w:t>
      </w:r>
      <w:r w:rsidRPr="00785F1E">
        <w:rPr>
          <w:i/>
          <w:iCs/>
          <w:sz w:val="19"/>
          <w:szCs w:val="19"/>
        </w:rPr>
        <w:t xml:space="preserve"> </w:t>
      </w:r>
      <w:r w:rsidR="00415F09" w:rsidRPr="00785F1E">
        <w:rPr>
          <w:i/>
          <w:iCs/>
          <w:sz w:val="19"/>
          <w:szCs w:val="19"/>
        </w:rPr>
        <w:t>subsidiar</w:t>
      </w:r>
      <w:r w:rsidR="00413D86" w:rsidRPr="00785F1E">
        <w:rPr>
          <w:i/>
          <w:iCs/>
          <w:sz w:val="19"/>
          <w:szCs w:val="19"/>
        </w:rPr>
        <w:t>ies</w:t>
      </w:r>
    </w:p>
    <w:p w14:paraId="133ACA33" w14:textId="4608D54E" w:rsidR="006670AC" w:rsidRPr="00785F1E" w:rsidRDefault="006670AC" w:rsidP="00551690">
      <w:pPr>
        <w:ind w:left="540" w:right="-27"/>
        <w:jc w:val="both"/>
        <w:rPr>
          <w:sz w:val="19"/>
          <w:szCs w:val="19"/>
        </w:rPr>
      </w:pPr>
      <w:r w:rsidRPr="00785F1E">
        <w:rPr>
          <w:sz w:val="19"/>
          <w:szCs w:val="19"/>
        </w:rPr>
        <w:t>The Company has short-term loan</w:t>
      </w:r>
      <w:r w:rsidR="00413D86" w:rsidRPr="00785F1E">
        <w:rPr>
          <w:sz w:val="19"/>
          <w:szCs w:val="19"/>
        </w:rPr>
        <w:t>s</w:t>
      </w:r>
      <w:r w:rsidRPr="00785F1E">
        <w:rPr>
          <w:sz w:val="19"/>
          <w:szCs w:val="19"/>
        </w:rPr>
        <w:t xml:space="preserve"> to</w:t>
      </w:r>
      <w:r w:rsidR="00BE60A2" w:rsidRPr="00785F1E">
        <w:rPr>
          <w:rFonts w:cstheme="minorBidi" w:hint="cs"/>
          <w:sz w:val="19"/>
          <w:szCs w:val="19"/>
          <w:cs/>
          <w:lang w:bidi="th-TH"/>
        </w:rPr>
        <w:t xml:space="preserve"> </w:t>
      </w:r>
      <w:r w:rsidRPr="00785F1E">
        <w:rPr>
          <w:sz w:val="19"/>
          <w:szCs w:val="19"/>
        </w:rPr>
        <w:t>subsidiar</w:t>
      </w:r>
      <w:r w:rsidR="00413D86" w:rsidRPr="00785F1E">
        <w:rPr>
          <w:sz w:val="19"/>
          <w:szCs w:val="19"/>
        </w:rPr>
        <w:t>ies</w:t>
      </w:r>
      <w:r w:rsidRPr="00785F1E">
        <w:rPr>
          <w:sz w:val="19"/>
          <w:szCs w:val="19"/>
        </w:rPr>
        <w:t xml:space="preserve"> which bear interest rate at </w:t>
      </w:r>
      <w:r w:rsidR="00255E09">
        <w:rPr>
          <w:rFonts w:cstheme="minorBidi"/>
          <w:sz w:val="19"/>
          <w:szCs w:val="24"/>
          <w:lang w:val="en-US" w:bidi="th-TH"/>
        </w:rPr>
        <w:t>3.05</w:t>
      </w:r>
      <w:r w:rsidRPr="00785F1E">
        <w:rPr>
          <w:sz w:val="19"/>
          <w:szCs w:val="19"/>
        </w:rPr>
        <w:t>%</w:t>
      </w:r>
      <w:r w:rsidR="00F44D04" w:rsidRPr="00785F1E">
        <w:rPr>
          <w:sz w:val="19"/>
          <w:szCs w:val="19"/>
        </w:rPr>
        <w:t xml:space="preserve"> </w:t>
      </w:r>
      <w:r w:rsidR="00681CE3" w:rsidRPr="00785F1E">
        <w:rPr>
          <w:sz w:val="19"/>
          <w:szCs w:val="19"/>
        </w:rPr>
        <w:t>and</w:t>
      </w:r>
      <w:r w:rsidR="00C30DDF" w:rsidRPr="00785F1E">
        <w:rPr>
          <w:sz w:val="19"/>
          <w:szCs w:val="19"/>
        </w:rPr>
        <w:t xml:space="preserve"> </w:t>
      </w:r>
      <w:r w:rsidR="00255E09">
        <w:rPr>
          <w:sz w:val="19"/>
          <w:szCs w:val="19"/>
        </w:rPr>
        <w:t>3.10</w:t>
      </w:r>
      <w:r w:rsidR="00C30DDF" w:rsidRPr="00785F1E">
        <w:rPr>
          <w:sz w:val="19"/>
          <w:szCs w:val="19"/>
        </w:rPr>
        <w:t xml:space="preserve">% </w:t>
      </w:r>
      <w:r w:rsidRPr="00785F1E">
        <w:rPr>
          <w:sz w:val="19"/>
          <w:szCs w:val="19"/>
        </w:rPr>
        <w:t xml:space="preserve">per annum. </w:t>
      </w:r>
      <w:r w:rsidR="005F387B" w:rsidRPr="00785F1E">
        <w:rPr>
          <w:sz w:val="19"/>
          <w:szCs w:val="19"/>
        </w:rPr>
        <w:br/>
      </w:r>
      <w:r w:rsidRPr="00785F1E">
        <w:rPr>
          <w:sz w:val="19"/>
          <w:szCs w:val="19"/>
        </w:rPr>
        <w:t xml:space="preserve">The loan has </w:t>
      </w:r>
      <w:r w:rsidRPr="00785F1E">
        <w:rPr>
          <w:rFonts w:cstheme="minorBidi"/>
          <w:sz w:val="19"/>
          <w:szCs w:val="19"/>
        </w:rPr>
        <w:t>no collateral</w:t>
      </w:r>
      <w:r w:rsidRPr="00785F1E">
        <w:rPr>
          <w:sz w:val="19"/>
          <w:szCs w:val="19"/>
        </w:rPr>
        <w:t xml:space="preserve"> and </w:t>
      </w:r>
      <w:r w:rsidR="00683566" w:rsidRPr="00785F1E">
        <w:rPr>
          <w:rFonts w:cs="Angsana New"/>
          <w:sz w:val="19"/>
          <w:szCs w:val="19"/>
          <w:lang w:val="en-US" w:bidi="th-TH"/>
        </w:rPr>
        <w:t>due</w:t>
      </w:r>
      <w:r w:rsidRPr="00785F1E">
        <w:rPr>
          <w:sz w:val="19"/>
          <w:szCs w:val="19"/>
        </w:rPr>
        <w:t xml:space="preserve"> at call.</w:t>
      </w:r>
    </w:p>
    <w:p w14:paraId="6C8290EB" w14:textId="77777777" w:rsidR="006670AC" w:rsidRPr="00785F1E" w:rsidRDefault="006670AC" w:rsidP="006670AC">
      <w:pPr>
        <w:ind w:left="540" w:right="63"/>
        <w:jc w:val="thaiDistribute"/>
        <w:rPr>
          <w:rFonts w:cstheme="minorBidi"/>
          <w:i/>
          <w:iCs/>
          <w:sz w:val="19"/>
          <w:szCs w:val="19"/>
          <w:cs/>
        </w:rPr>
      </w:pPr>
      <w:r w:rsidRPr="00785F1E">
        <w:rPr>
          <w:sz w:val="19"/>
          <w:szCs w:val="19"/>
        </w:rPr>
        <w:br/>
      </w:r>
      <w:r w:rsidRPr="00785F1E">
        <w:rPr>
          <w:i/>
          <w:iCs/>
          <w:sz w:val="19"/>
          <w:szCs w:val="19"/>
        </w:rPr>
        <w:t>Land lease agreement</w:t>
      </w:r>
    </w:p>
    <w:p w14:paraId="02700410" w14:textId="0564CD9A" w:rsidR="00436870" w:rsidRPr="00785F1E" w:rsidRDefault="006670AC" w:rsidP="00436870">
      <w:pPr>
        <w:ind w:left="540" w:right="-27"/>
        <w:jc w:val="both"/>
        <w:rPr>
          <w:sz w:val="19"/>
          <w:szCs w:val="19"/>
        </w:rPr>
      </w:pPr>
      <w:r w:rsidRPr="00785F1E">
        <w:rPr>
          <w:sz w:val="19"/>
          <w:szCs w:val="19"/>
        </w:rPr>
        <w:t>The subsidiaries have entered into t</w:t>
      </w:r>
      <w:r w:rsidR="00243D97" w:rsidRPr="00785F1E">
        <w:rPr>
          <w:sz w:val="19"/>
          <w:szCs w:val="19"/>
        </w:rPr>
        <w:t>hree</w:t>
      </w:r>
      <w:r w:rsidRPr="00785F1E">
        <w:rPr>
          <w:sz w:val="19"/>
          <w:szCs w:val="19"/>
        </w:rPr>
        <w:t xml:space="preserve"> land lease agreements with an other related party and a key management personnel.</w:t>
      </w:r>
      <w:r w:rsidRPr="00785F1E">
        <w:rPr>
          <w:rFonts w:hint="cs"/>
          <w:sz w:val="19"/>
          <w:szCs w:val="19"/>
          <w:cs/>
        </w:rPr>
        <w:t xml:space="preserve"> </w:t>
      </w:r>
      <w:r w:rsidRPr="00785F1E">
        <w:rPr>
          <w:sz w:val="19"/>
          <w:szCs w:val="19"/>
        </w:rPr>
        <w:t xml:space="preserve">The agreements are effective from </w:t>
      </w:r>
      <w:r w:rsidR="00E224CA" w:rsidRPr="00785F1E">
        <w:rPr>
          <w:sz w:val="19"/>
          <w:szCs w:val="19"/>
          <w:lang w:val="en-US"/>
        </w:rPr>
        <w:t>1</w:t>
      </w:r>
      <w:r w:rsidRPr="00785F1E">
        <w:rPr>
          <w:sz w:val="19"/>
          <w:szCs w:val="19"/>
        </w:rPr>
        <w:t xml:space="preserve"> July </w:t>
      </w:r>
      <w:r w:rsidR="00E224CA" w:rsidRPr="00785F1E">
        <w:rPr>
          <w:sz w:val="19"/>
          <w:szCs w:val="19"/>
          <w:lang w:val="en-US"/>
        </w:rPr>
        <w:t>2023</w:t>
      </w:r>
      <w:r w:rsidR="00243D97" w:rsidRPr="00785F1E">
        <w:rPr>
          <w:sz w:val="19"/>
          <w:szCs w:val="19"/>
          <w:lang w:val="en-US"/>
        </w:rPr>
        <w:t xml:space="preserve"> and 1 March 2024</w:t>
      </w:r>
      <w:r w:rsidRPr="00785F1E">
        <w:rPr>
          <w:sz w:val="19"/>
          <w:szCs w:val="19"/>
        </w:rPr>
        <w:t xml:space="preserve"> with period of</w:t>
      </w:r>
      <w:r w:rsidR="00CB4DEB" w:rsidRPr="00785F1E">
        <w:rPr>
          <w:rFonts w:cstheme="minorBidi"/>
          <w:sz w:val="19"/>
          <w:szCs w:val="19"/>
          <w:lang w:bidi="th-TH"/>
        </w:rPr>
        <w:t xml:space="preserve"> </w:t>
      </w:r>
      <w:r w:rsidR="00E224CA" w:rsidRPr="00785F1E">
        <w:rPr>
          <w:sz w:val="19"/>
          <w:szCs w:val="19"/>
          <w:lang w:val="en-US"/>
        </w:rPr>
        <w:t>3</w:t>
      </w:r>
      <w:r w:rsidRPr="00785F1E">
        <w:rPr>
          <w:sz w:val="19"/>
          <w:szCs w:val="19"/>
        </w:rPr>
        <w:t xml:space="preserve"> years. The agreement</w:t>
      </w:r>
      <w:r w:rsidR="00447FD9" w:rsidRPr="00785F1E">
        <w:rPr>
          <w:sz w:val="19"/>
          <w:szCs w:val="19"/>
        </w:rPr>
        <w:t>s</w:t>
      </w:r>
      <w:r w:rsidRPr="00785F1E">
        <w:rPr>
          <w:sz w:val="19"/>
          <w:szCs w:val="19"/>
        </w:rPr>
        <w:t xml:space="preserve"> </w:t>
      </w:r>
      <w:r w:rsidR="00685408" w:rsidRPr="00785F1E">
        <w:rPr>
          <w:sz w:val="19"/>
          <w:szCs w:val="19"/>
        </w:rPr>
        <w:br/>
      </w:r>
      <w:r w:rsidRPr="00785F1E">
        <w:rPr>
          <w:sz w:val="19"/>
          <w:szCs w:val="19"/>
        </w:rPr>
        <w:t xml:space="preserve">are renewable for a period of not more than </w:t>
      </w:r>
      <w:r w:rsidR="00E224CA" w:rsidRPr="00785F1E">
        <w:rPr>
          <w:sz w:val="19"/>
          <w:szCs w:val="19"/>
          <w:lang w:val="en-US"/>
        </w:rPr>
        <w:t>3</w:t>
      </w:r>
      <w:r w:rsidRPr="00785F1E">
        <w:rPr>
          <w:sz w:val="19"/>
          <w:szCs w:val="19"/>
        </w:rPr>
        <w:t xml:space="preserve"> years for </w:t>
      </w:r>
      <w:r w:rsidR="00E224CA" w:rsidRPr="00785F1E">
        <w:rPr>
          <w:sz w:val="19"/>
          <w:szCs w:val="19"/>
          <w:lang w:val="en-US"/>
        </w:rPr>
        <w:t>5</w:t>
      </w:r>
      <w:r w:rsidRPr="00785F1E">
        <w:rPr>
          <w:sz w:val="19"/>
          <w:szCs w:val="19"/>
        </w:rPr>
        <w:t xml:space="preserve"> times and not more than </w:t>
      </w:r>
      <w:r w:rsidR="00E224CA" w:rsidRPr="00785F1E">
        <w:rPr>
          <w:sz w:val="19"/>
          <w:szCs w:val="19"/>
          <w:lang w:val="en-US"/>
        </w:rPr>
        <w:t>2</w:t>
      </w:r>
      <w:r w:rsidRPr="00785F1E">
        <w:rPr>
          <w:sz w:val="19"/>
          <w:szCs w:val="19"/>
        </w:rPr>
        <w:t xml:space="preserve"> years for </w:t>
      </w:r>
      <w:r w:rsidRPr="00785F1E">
        <w:rPr>
          <w:rFonts w:cs="Angsana New"/>
          <w:sz w:val="19"/>
          <w:szCs w:val="19"/>
        </w:rPr>
        <w:t>final</w:t>
      </w:r>
      <w:r w:rsidRPr="00785F1E">
        <w:rPr>
          <w:sz w:val="19"/>
          <w:szCs w:val="19"/>
        </w:rPr>
        <w:t xml:space="preserve"> time</w:t>
      </w:r>
      <w:r w:rsidR="000A740E" w:rsidRPr="00785F1E">
        <w:rPr>
          <w:rFonts w:cs="Angsana New"/>
          <w:sz w:val="19"/>
          <w:szCs w:val="19"/>
          <w:lang w:val="en-US" w:bidi="th-TH"/>
        </w:rPr>
        <w:t>.</w:t>
      </w:r>
      <w:r w:rsidR="000A740E" w:rsidRPr="00785F1E">
        <w:rPr>
          <w:sz w:val="19"/>
          <w:szCs w:val="19"/>
        </w:rPr>
        <w:t xml:space="preserve"> </w:t>
      </w:r>
      <w:r w:rsidR="000A740E" w:rsidRPr="00785F1E">
        <w:rPr>
          <w:sz w:val="19"/>
          <w:szCs w:val="19"/>
        </w:rPr>
        <w:br/>
        <w:t>The subsidiaries have an obligation to make monthly rental payment as specified in the agreements</w:t>
      </w:r>
      <w:r w:rsidRPr="00785F1E">
        <w:rPr>
          <w:sz w:val="19"/>
          <w:szCs w:val="19"/>
        </w:rPr>
        <w:t>.</w:t>
      </w:r>
    </w:p>
    <w:p w14:paraId="44511728" w14:textId="77777777" w:rsidR="00436870" w:rsidRPr="00785F1E" w:rsidRDefault="00436870" w:rsidP="00436870">
      <w:pPr>
        <w:ind w:left="540" w:right="-27"/>
        <w:jc w:val="both"/>
        <w:rPr>
          <w:sz w:val="19"/>
          <w:szCs w:val="19"/>
        </w:rPr>
      </w:pPr>
    </w:p>
    <w:p w14:paraId="2A50F728" w14:textId="7E9B6650" w:rsidR="00C41F7A" w:rsidRPr="00785F1E" w:rsidRDefault="00A62963" w:rsidP="00436870">
      <w:pPr>
        <w:ind w:left="540" w:right="-27"/>
        <w:jc w:val="both"/>
        <w:rPr>
          <w:sz w:val="19"/>
          <w:szCs w:val="19"/>
          <w:cs/>
        </w:rPr>
      </w:pPr>
      <w:r w:rsidRPr="00785F1E">
        <w:rPr>
          <w:i/>
          <w:iCs/>
          <w:sz w:val="19"/>
          <w:szCs w:val="19"/>
        </w:rPr>
        <w:t>Building</w:t>
      </w:r>
      <w:r w:rsidR="00C41F7A" w:rsidRPr="00785F1E">
        <w:rPr>
          <w:i/>
          <w:iCs/>
          <w:sz w:val="19"/>
          <w:szCs w:val="19"/>
        </w:rPr>
        <w:t xml:space="preserve"> and Machine lease agreement</w:t>
      </w:r>
    </w:p>
    <w:p w14:paraId="0D492C58" w14:textId="4F5C1B05" w:rsidR="00A81693" w:rsidRPr="00785F1E" w:rsidRDefault="00A81693" w:rsidP="00551B27">
      <w:pPr>
        <w:ind w:left="540" w:right="-27"/>
        <w:jc w:val="both"/>
        <w:rPr>
          <w:rFonts w:cstheme="minorBidi"/>
          <w:sz w:val="19"/>
          <w:szCs w:val="19"/>
        </w:rPr>
      </w:pPr>
      <w:r w:rsidRPr="00785F1E">
        <w:rPr>
          <w:sz w:val="19"/>
          <w:szCs w:val="19"/>
        </w:rPr>
        <w:t>The Company has entered into building and machine lease agreements with subsidiaries.</w:t>
      </w:r>
      <w:r w:rsidRPr="00785F1E">
        <w:rPr>
          <w:rFonts w:hint="cs"/>
          <w:sz w:val="19"/>
          <w:szCs w:val="19"/>
          <w:cs/>
        </w:rPr>
        <w:t xml:space="preserve"> </w:t>
      </w:r>
      <w:r w:rsidRPr="00785F1E">
        <w:rPr>
          <w:sz w:val="19"/>
          <w:szCs w:val="19"/>
        </w:rPr>
        <w:t xml:space="preserve">The agreements have period of </w:t>
      </w:r>
      <w:r w:rsidR="00E224CA" w:rsidRPr="00785F1E">
        <w:rPr>
          <w:sz w:val="19"/>
          <w:szCs w:val="19"/>
          <w:lang w:val="en-US"/>
        </w:rPr>
        <w:t>1</w:t>
      </w:r>
      <w:r w:rsidR="00255E09">
        <w:rPr>
          <w:sz w:val="19"/>
          <w:szCs w:val="19"/>
        </w:rPr>
        <w:t xml:space="preserve"> </w:t>
      </w:r>
      <w:r w:rsidRPr="00785F1E">
        <w:rPr>
          <w:sz w:val="19"/>
          <w:szCs w:val="19"/>
        </w:rPr>
        <w:t xml:space="preserve">years, ending within December </w:t>
      </w:r>
      <w:r w:rsidR="00E224CA" w:rsidRPr="00785F1E">
        <w:rPr>
          <w:sz w:val="19"/>
          <w:szCs w:val="19"/>
          <w:lang w:val="en-US"/>
        </w:rPr>
        <w:t>202</w:t>
      </w:r>
      <w:r w:rsidR="00785F1E">
        <w:rPr>
          <w:sz w:val="19"/>
          <w:szCs w:val="19"/>
          <w:lang w:val="en-US"/>
        </w:rPr>
        <w:t>5</w:t>
      </w:r>
      <w:r w:rsidRPr="00785F1E">
        <w:rPr>
          <w:sz w:val="19"/>
          <w:szCs w:val="19"/>
        </w:rPr>
        <w:t xml:space="preserve">. The subsidiaries have an obligation to make monthly rental payment as specified in the agreements and the rental expenses will be </w:t>
      </w:r>
      <w:r w:rsidRPr="00785F1E">
        <w:rPr>
          <w:rFonts w:cstheme="minorBidi"/>
          <w:sz w:val="19"/>
          <w:szCs w:val="19"/>
        </w:rPr>
        <w:t>reviewed annually.</w:t>
      </w:r>
    </w:p>
    <w:p w14:paraId="3DBA2291" w14:textId="77777777" w:rsidR="00436870" w:rsidRPr="00785F1E" w:rsidRDefault="00436870" w:rsidP="00551B27">
      <w:pPr>
        <w:ind w:left="540" w:right="-27"/>
        <w:jc w:val="both"/>
        <w:rPr>
          <w:rFonts w:cstheme="minorBidi"/>
          <w:sz w:val="19"/>
          <w:szCs w:val="19"/>
        </w:rPr>
      </w:pPr>
    </w:p>
    <w:p w14:paraId="56CC1AA7" w14:textId="5931CC43" w:rsidR="00C41F7A" w:rsidRPr="00785F1E" w:rsidRDefault="006473EF" w:rsidP="00436870">
      <w:pPr>
        <w:spacing w:line="240" w:lineRule="auto"/>
        <w:ind w:firstLine="540"/>
        <w:rPr>
          <w:rFonts w:ascii="Angsana New" w:hAnsi="Angsana New" w:cs="Angsana New"/>
          <w:i/>
          <w:iCs/>
          <w:sz w:val="19"/>
          <w:szCs w:val="19"/>
        </w:rPr>
      </w:pPr>
      <w:r w:rsidRPr="00785F1E">
        <w:rPr>
          <w:i/>
          <w:iCs/>
          <w:sz w:val="19"/>
          <w:szCs w:val="19"/>
        </w:rPr>
        <w:t>Management of f</w:t>
      </w:r>
      <w:r w:rsidR="00431E2A" w:rsidRPr="00785F1E">
        <w:rPr>
          <w:i/>
          <w:iCs/>
          <w:sz w:val="19"/>
          <w:szCs w:val="19"/>
        </w:rPr>
        <w:t xml:space="preserve">inancial and accounting </w:t>
      </w:r>
      <w:r w:rsidRPr="00785F1E">
        <w:rPr>
          <w:i/>
          <w:iCs/>
          <w:sz w:val="19"/>
          <w:szCs w:val="19"/>
        </w:rPr>
        <w:t xml:space="preserve">support </w:t>
      </w:r>
      <w:r w:rsidR="00431E2A" w:rsidRPr="00785F1E">
        <w:rPr>
          <w:i/>
          <w:iCs/>
          <w:sz w:val="19"/>
          <w:szCs w:val="19"/>
        </w:rPr>
        <w:t>agreement</w:t>
      </w:r>
    </w:p>
    <w:p w14:paraId="6D99F528" w14:textId="329A9944" w:rsidR="00A81693" w:rsidRPr="00F1796D" w:rsidRDefault="00A81693" w:rsidP="00551B27">
      <w:pPr>
        <w:ind w:left="540" w:right="-27"/>
        <w:jc w:val="both"/>
        <w:rPr>
          <w:sz w:val="19"/>
          <w:szCs w:val="19"/>
        </w:rPr>
      </w:pPr>
      <w:r w:rsidRPr="00785F1E">
        <w:rPr>
          <w:sz w:val="19"/>
          <w:szCs w:val="19"/>
        </w:rPr>
        <w:t xml:space="preserve">The Company has entered into management of financial and accounting support agreements with subsidiaries. </w:t>
      </w:r>
      <w:r w:rsidR="00FF3F33">
        <w:rPr>
          <w:sz w:val="19"/>
          <w:szCs w:val="19"/>
        </w:rPr>
        <w:br/>
      </w:r>
      <w:r w:rsidRPr="00785F1E">
        <w:rPr>
          <w:sz w:val="19"/>
          <w:szCs w:val="19"/>
        </w:rPr>
        <w:t xml:space="preserve">The agreements have period of </w:t>
      </w:r>
      <w:r w:rsidR="00E224CA" w:rsidRPr="00785F1E">
        <w:rPr>
          <w:sz w:val="19"/>
          <w:szCs w:val="19"/>
          <w:lang w:val="en-US"/>
        </w:rPr>
        <w:t>1</w:t>
      </w:r>
      <w:r w:rsidRPr="00785F1E">
        <w:rPr>
          <w:sz w:val="19"/>
          <w:szCs w:val="19"/>
        </w:rPr>
        <w:t xml:space="preserve"> year and ending on </w:t>
      </w:r>
      <w:r w:rsidR="00E224CA" w:rsidRPr="00785F1E">
        <w:rPr>
          <w:sz w:val="19"/>
          <w:szCs w:val="19"/>
          <w:lang w:val="en-US"/>
        </w:rPr>
        <w:t>31</w:t>
      </w:r>
      <w:r w:rsidRPr="00785F1E">
        <w:rPr>
          <w:sz w:val="19"/>
          <w:szCs w:val="19"/>
        </w:rPr>
        <w:t xml:space="preserve"> December </w:t>
      </w:r>
      <w:r w:rsidR="00E224CA" w:rsidRPr="00785F1E">
        <w:rPr>
          <w:sz w:val="19"/>
          <w:szCs w:val="19"/>
          <w:lang w:val="en-US"/>
        </w:rPr>
        <w:t>202</w:t>
      </w:r>
      <w:r w:rsidR="00785F1E">
        <w:rPr>
          <w:sz w:val="19"/>
          <w:szCs w:val="19"/>
          <w:lang w:val="en-US"/>
        </w:rPr>
        <w:t>5</w:t>
      </w:r>
      <w:r w:rsidRPr="00785F1E">
        <w:rPr>
          <w:sz w:val="19"/>
          <w:szCs w:val="19"/>
        </w:rPr>
        <w:t>. The Company has an obligation to pay the monthly service fees as specified in the agreement and the service expenses will be reviewed annually.</w:t>
      </w:r>
    </w:p>
    <w:p w14:paraId="3ED19800" w14:textId="415CDE32" w:rsidR="006473EF" w:rsidRPr="00F1796D" w:rsidRDefault="006473EF">
      <w:pPr>
        <w:spacing w:line="240" w:lineRule="auto"/>
        <w:rPr>
          <w:b/>
          <w:bCs/>
          <w:i/>
          <w:iCs/>
          <w:sz w:val="19"/>
          <w:szCs w:val="19"/>
        </w:rPr>
      </w:pPr>
    </w:p>
    <w:p w14:paraId="2463E689" w14:textId="77777777" w:rsidR="00A06FA1" w:rsidRPr="00F1796D" w:rsidRDefault="00F91917" w:rsidP="009967E8">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Property, plant and equipment</w:t>
      </w:r>
    </w:p>
    <w:p w14:paraId="57BFC18F" w14:textId="433BD632" w:rsidR="00206E1E" w:rsidRPr="00F1796D" w:rsidRDefault="00206E1E">
      <w:pPr>
        <w:spacing w:line="240" w:lineRule="auto"/>
        <w:rPr>
          <w:b/>
          <w:bCs/>
          <w:i/>
          <w:iCs/>
          <w:color w:val="0000FF"/>
          <w:sz w:val="19"/>
          <w:szCs w:val="19"/>
          <w:shd w:val="clear" w:color="auto" w:fill="D9D9D9" w:themeFill="background1" w:themeFillShade="D9"/>
        </w:rPr>
      </w:pPr>
    </w:p>
    <w:tbl>
      <w:tblPr>
        <w:tblW w:w="9270" w:type="dxa"/>
        <w:tblInd w:w="450" w:type="dxa"/>
        <w:tblLayout w:type="fixed"/>
        <w:tblCellMar>
          <w:left w:w="79" w:type="dxa"/>
          <w:right w:w="79" w:type="dxa"/>
        </w:tblCellMar>
        <w:tblLook w:val="0000" w:firstRow="0" w:lastRow="0" w:firstColumn="0" w:lastColumn="0" w:noHBand="0" w:noVBand="0"/>
      </w:tblPr>
      <w:tblGrid>
        <w:gridCol w:w="5400"/>
        <w:gridCol w:w="810"/>
        <w:gridCol w:w="180"/>
        <w:gridCol w:w="1350"/>
        <w:gridCol w:w="180"/>
        <w:gridCol w:w="1350"/>
      </w:tblGrid>
      <w:tr w:rsidR="00E36C5C" w:rsidRPr="00F1796D" w14:paraId="710988AD" w14:textId="77777777" w:rsidTr="007E0A70">
        <w:trPr>
          <w:cantSplit/>
          <w:tblHeader/>
        </w:trPr>
        <w:tc>
          <w:tcPr>
            <w:tcW w:w="5400" w:type="dxa"/>
            <w:shd w:val="clear" w:color="auto" w:fill="auto"/>
          </w:tcPr>
          <w:p w14:paraId="7137105D" w14:textId="294589FC" w:rsidR="00E36C5C" w:rsidRPr="00F1796D" w:rsidRDefault="00E36C5C" w:rsidP="005062DC">
            <w:pPr>
              <w:spacing w:line="240" w:lineRule="auto"/>
              <w:ind w:right="108"/>
              <w:rPr>
                <w:b/>
                <w:bCs/>
                <w:i/>
                <w:iCs/>
                <w:sz w:val="19"/>
                <w:szCs w:val="19"/>
                <w:lang w:val="en-US" w:bidi="th-TH"/>
              </w:rPr>
            </w:pPr>
          </w:p>
          <w:p w14:paraId="6BCB47EF" w14:textId="77777777" w:rsidR="00E36C5C" w:rsidRPr="00F1796D" w:rsidRDefault="00E36C5C" w:rsidP="005062DC">
            <w:pPr>
              <w:spacing w:line="240" w:lineRule="auto"/>
              <w:ind w:right="108"/>
              <w:rPr>
                <w:b/>
                <w:bCs/>
                <w:i/>
                <w:iCs/>
                <w:sz w:val="19"/>
                <w:szCs w:val="19"/>
                <w:lang w:val="en-US" w:bidi="th-TH"/>
              </w:rPr>
            </w:pPr>
          </w:p>
          <w:p w14:paraId="6CB53359" w14:textId="7CA4BECF" w:rsidR="00E36C5C" w:rsidRPr="00F1796D" w:rsidRDefault="002C7F26" w:rsidP="005062DC">
            <w:pPr>
              <w:spacing w:line="240" w:lineRule="auto"/>
              <w:ind w:right="108"/>
              <w:rPr>
                <w:b/>
                <w:bCs/>
                <w:i/>
                <w:iCs/>
                <w:sz w:val="19"/>
                <w:szCs w:val="19"/>
                <w:highlight w:val="yellow"/>
                <w:lang w:val="en-US" w:bidi="th-TH"/>
              </w:rPr>
            </w:pPr>
            <w:r>
              <w:rPr>
                <w:rFonts w:cs="Angsana New"/>
                <w:b/>
                <w:bCs/>
                <w:i/>
                <w:iCs/>
                <w:sz w:val="19"/>
                <w:szCs w:val="19"/>
                <w:lang w:val="en-US" w:bidi="th-TH"/>
              </w:rPr>
              <w:t>Three</w:t>
            </w:r>
            <w:r w:rsidR="00E36C5C" w:rsidRPr="00F1796D">
              <w:rPr>
                <w:b/>
                <w:bCs/>
                <w:i/>
                <w:iCs/>
                <w:sz w:val="19"/>
                <w:szCs w:val="19"/>
                <w:lang w:val="en-US" w:bidi="th-TH"/>
              </w:rPr>
              <w:t xml:space="preserve">-month period ended </w:t>
            </w:r>
            <w:r w:rsidR="00E224CA" w:rsidRPr="00F1796D">
              <w:rPr>
                <w:b/>
                <w:bCs/>
                <w:i/>
                <w:iCs/>
                <w:sz w:val="19"/>
                <w:szCs w:val="19"/>
                <w:lang w:val="en-US" w:bidi="th-TH"/>
              </w:rPr>
              <w:t>3</w:t>
            </w:r>
            <w:r>
              <w:rPr>
                <w:b/>
                <w:bCs/>
                <w:i/>
                <w:iCs/>
                <w:sz w:val="19"/>
                <w:szCs w:val="19"/>
                <w:lang w:val="en-US" w:bidi="th-TH"/>
              </w:rPr>
              <w:t>1</w:t>
            </w:r>
            <w:r w:rsidR="00B92015" w:rsidRPr="00F1796D">
              <w:rPr>
                <w:b/>
                <w:bCs/>
                <w:i/>
                <w:iCs/>
                <w:sz w:val="19"/>
                <w:szCs w:val="19"/>
                <w:lang w:val="en-US" w:bidi="th-TH"/>
              </w:rPr>
              <w:t xml:space="preserve"> </w:t>
            </w:r>
            <w:r>
              <w:rPr>
                <w:b/>
                <w:bCs/>
                <w:i/>
                <w:iCs/>
                <w:sz w:val="19"/>
                <w:szCs w:val="19"/>
                <w:lang w:val="en-US" w:bidi="th-TH"/>
              </w:rPr>
              <w:t>March</w:t>
            </w:r>
            <w:r w:rsidR="003473FD" w:rsidRPr="00F1796D">
              <w:rPr>
                <w:b/>
                <w:bCs/>
                <w:i/>
                <w:iCs/>
                <w:sz w:val="19"/>
                <w:szCs w:val="19"/>
                <w:lang w:val="en-US" w:bidi="th-TH"/>
              </w:rPr>
              <w:t xml:space="preserve"> </w:t>
            </w:r>
            <w:r w:rsidR="00E224CA" w:rsidRPr="00F1796D">
              <w:rPr>
                <w:b/>
                <w:bCs/>
                <w:i/>
                <w:iCs/>
                <w:sz w:val="19"/>
                <w:szCs w:val="19"/>
                <w:lang w:val="en-US" w:bidi="th-TH"/>
              </w:rPr>
              <w:t>202</w:t>
            </w:r>
            <w:r>
              <w:rPr>
                <w:b/>
                <w:bCs/>
                <w:i/>
                <w:iCs/>
                <w:sz w:val="19"/>
                <w:szCs w:val="19"/>
                <w:lang w:val="en-US" w:bidi="th-TH"/>
              </w:rPr>
              <w:t>5</w:t>
            </w:r>
          </w:p>
        </w:tc>
        <w:tc>
          <w:tcPr>
            <w:tcW w:w="810" w:type="dxa"/>
          </w:tcPr>
          <w:p w14:paraId="4C864C3A" w14:textId="26AF7EA7" w:rsidR="00E36C5C" w:rsidRPr="00F1796D" w:rsidRDefault="00E36C5C" w:rsidP="005062DC">
            <w:pPr>
              <w:pStyle w:val="acctmergecolhdg"/>
              <w:spacing w:line="240" w:lineRule="auto"/>
              <w:ind w:left="-76" w:right="-81"/>
              <w:rPr>
                <w:b w:val="0"/>
                <w:bCs/>
                <w:i/>
                <w:iCs/>
                <w:sz w:val="19"/>
                <w:szCs w:val="19"/>
              </w:rPr>
            </w:pPr>
          </w:p>
        </w:tc>
        <w:tc>
          <w:tcPr>
            <w:tcW w:w="180" w:type="dxa"/>
          </w:tcPr>
          <w:p w14:paraId="57273837" w14:textId="77777777" w:rsidR="00E36C5C" w:rsidRPr="00F1796D" w:rsidRDefault="00E36C5C" w:rsidP="005062DC">
            <w:pPr>
              <w:pStyle w:val="acctmergecolhdg"/>
              <w:spacing w:line="240" w:lineRule="auto"/>
              <w:ind w:right="-81"/>
              <w:rPr>
                <w:b w:val="0"/>
                <w:bCs/>
                <w:sz w:val="19"/>
                <w:szCs w:val="19"/>
              </w:rPr>
            </w:pPr>
          </w:p>
        </w:tc>
        <w:tc>
          <w:tcPr>
            <w:tcW w:w="1350" w:type="dxa"/>
            <w:shd w:val="clear" w:color="auto" w:fill="auto"/>
            <w:vAlign w:val="bottom"/>
          </w:tcPr>
          <w:p w14:paraId="16A48C72" w14:textId="77777777" w:rsidR="00E36C5C" w:rsidRPr="00F1796D" w:rsidRDefault="00E36C5C" w:rsidP="005062DC">
            <w:pPr>
              <w:pStyle w:val="acctmergecolhdg"/>
              <w:spacing w:line="240" w:lineRule="auto"/>
              <w:ind w:right="10"/>
              <w:rPr>
                <w:sz w:val="19"/>
                <w:szCs w:val="19"/>
              </w:rPr>
            </w:pPr>
            <w:r w:rsidRPr="00F1796D">
              <w:rPr>
                <w:sz w:val="19"/>
                <w:szCs w:val="19"/>
              </w:rPr>
              <w:t xml:space="preserve">Consolidated </w:t>
            </w:r>
          </w:p>
          <w:p w14:paraId="41ACAB8F" w14:textId="424B291E" w:rsidR="00E36C5C" w:rsidRPr="00F1796D" w:rsidRDefault="00E36C5C" w:rsidP="005062DC">
            <w:pPr>
              <w:pStyle w:val="acctmergecolhdg"/>
              <w:spacing w:line="240" w:lineRule="auto"/>
              <w:ind w:right="-81"/>
              <w:rPr>
                <w:b w:val="0"/>
                <w:bCs/>
                <w:sz w:val="19"/>
                <w:szCs w:val="19"/>
              </w:rPr>
            </w:pPr>
            <w:r w:rsidRPr="00F1796D">
              <w:rPr>
                <w:sz w:val="19"/>
                <w:szCs w:val="19"/>
              </w:rPr>
              <w:t>financial statements</w:t>
            </w:r>
            <w:r w:rsidRPr="00F1796D">
              <w:rPr>
                <w:b w:val="0"/>
                <w:bCs/>
                <w:sz w:val="19"/>
                <w:szCs w:val="19"/>
              </w:rPr>
              <w:t xml:space="preserve"> </w:t>
            </w:r>
          </w:p>
        </w:tc>
        <w:tc>
          <w:tcPr>
            <w:tcW w:w="180" w:type="dxa"/>
            <w:shd w:val="clear" w:color="auto" w:fill="auto"/>
            <w:vAlign w:val="bottom"/>
          </w:tcPr>
          <w:p w14:paraId="183E64FE" w14:textId="77777777" w:rsidR="00E36C5C" w:rsidRPr="00F1796D" w:rsidRDefault="00E36C5C" w:rsidP="005062DC">
            <w:pPr>
              <w:pStyle w:val="acctmergecolhdg"/>
              <w:spacing w:line="240" w:lineRule="auto"/>
              <w:ind w:right="108"/>
              <w:rPr>
                <w:b w:val="0"/>
                <w:bCs/>
                <w:sz w:val="19"/>
                <w:szCs w:val="19"/>
              </w:rPr>
            </w:pPr>
          </w:p>
        </w:tc>
        <w:tc>
          <w:tcPr>
            <w:tcW w:w="1350" w:type="dxa"/>
            <w:shd w:val="clear" w:color="auto" w:fill="auto"/>
            <w:vAlign w:val="bottom"/>
          </w:tcPr>
          <w:p w14:paraId="2CB52829" w14:textId="77777777" w:rsidR="00E36C5C" w:rsidRPr="00F1796D" w:rsidRDefault="00E36C5C" w:rsidP="005062DC">
            <w:pPr>
              <w:pStyle w:val="acctmergecolhdg"/>
              <w:spacing w:line="240" w:lineRule="auto"/>
              <w:rPr>
                <w:sz w:val="19"/>
                <w:szCs w:val="19"/>
              </w:rPr>
            </w:pPr>
            <w:r w:rsidRPr="00F1796D">
              <w:rPr>
                <w:sz w:val="19"/>
                <w:szCs w:val="19"/>
              </w:rPr>
              <w:t xml:space="preserve">Separate </w:t>
            </w:r>
          </w:p>
          <w:p w14:paraId="3CD2761A" w14:textId="7682D779" w:rsidR="00E36C5C" w:rsidRPr="00F1796D" w:rsidRDefault="00E36C5C" w:rsidP="005062DC">
            <w:pPr>
              <w:pStyle w:val="acctmergecolhdg"/>
              <w:spacing w:line="240" w:lineRule="auto"/>
              <w:ind w:right="-79"/>
              <w:rPr>
                <w:b w:val="0"/>
                <w:bCs/>
                <w:sz w:val="19"/>
                <w:szCs w:val="19"/>
              </w:rPr>
            </w:pPr>
            <w:r w:rsidRPr="00F1796D">
              <w:rPr>
                <w:sz w:val="19"/>
                <w:szCs w:val="19"/>
              </w:rPr>
              <w:t xml:space="preserve">financial statements </w:t>
            </w:r>
          </w:p>
        </w:tc>
      </w:tr>
      <w:tr w:rsidR="00E36C5C" w:rsidRPr="00F1796D" w14:paraId="40D4ACE3" w14:textId="77777777" w:rsidTr="007E0A70">
        <w:trPr>
          <w:cantSplit/>
        </w:trPr>
        <w:tc>
          <w:tcPr>
            <w:tcW w:w="5400" w:type="dxa"/>
            <w:shd w:val="clear" w:color="auto" w:fill="auto"/>
          </w:tcPr>
          <w:p w14:paraId="15CD4EC2" w14:textId="70938F49" w:rsidR="00E36C5C" w:rsidRPr="00F1796D" w:rsidRDefault="00E36C5C" w:rsidP="005062DC">
            <w:pPr>
              <w:spacing w:line="240" w:lineRule="auto"/>
              <w:ind w:right="108"/>
              <w:rPr>
                <w:sz w:val="19"/>
                <w:szCs w:val="19"/>
                <w:highlight w:val="cyan"/>
              </w:rPr>
            </w:pPr>
          </w:p>
        </w:tc>
        <w:tc>
          <w:tcPr>
            <w:tcW w:w="810" w:type="dxa"/>
          </w:tcPr>
          <w:p w14:paraId="00533056" w14:textId="77777777" w:rsidR="00E36C5C" w:rsidRPr="00F1796D" w:rsidRDefault="00E36C5C" w:rsidP="005062DC">
            <w:pPr>
              <w:pStyle w:val="acctfourfigures"/>
              <w:tabs>
                <w:tab w:val="clear" w:pos="765"/>
              </w:tabs>
              <w:spacing w:line="240" w:lineRule="auto"/>
              <w:ind w:right="108"/>
              <w:jc w:val="center"/>
              <w:rPr>
                <w:i/>
                <w:iCs/>
                <w:sz w:val="19"/>
                <w:szCs w:val="19"/>
              </w:rPr>
            </w:pPr>
          </w:p>
        </w:tc>
        <w:tc>
          <w:tcPr>
            <w:tcW w:w="180" w:type="dxa"/>
          </w:tcPr>
          <w:p w14:paraId="12720E24" w14:textId="77777777" w:rsidR="00E36C5C" w:rsidRPr="00F1796D" w:rsidRDefault="00E36C5C" w:rsidP="005062DC">
            <w:pPr>
              <w:pStyle w:val="acctfourfigures"/>
              <w:tabs>
                <w:tab w:val="clear" w:pos="765"/>
              </w:tabs>
              <w:spacing w:line="240" w:lineRule="auto"/>
              <w:ind w:right="108"/>
              <w:jc w:val="center"/>
              <w:rPr>
                <w:i/>
                <w:iCs/>
                <w:sz w:val="19"/>
                <w:szCs w:val="19"/>
              </w:rPr>
            </w:pPr>
          </w:p>
        </w:tc>
        <w:tc>
          <w:tcPr>
            <w:tcW w:w="2880" w:type="dxa"/>
            <w:gridSpan w:val="3"/>
            <w:shd w:val="clear" w:color="auto" w:fill="auto"/>
          </w:tcPr>
          <w:p w14:paraId="3C9525B7" w14:textId="077CD350" w:rsidR="00E36C5C" w:rsidRPr="00F1796D" w:rsidRDefault="00E36C5C" w:rsidP="005062DC">
            <w:pPr>
              <w:pStyle w:val="acctfourfigures"/>
              <w:tabs>
                <w:tab w:val="clear" w:pos="765"/>
              </w:tabs>
              <w:spacing w:line="240" w:lineRule="auto"/>
              <w:ind w:right="108"/>
              <w:jc w:val="center"/>
              <w:rPr>
                <w:i/>
                <w:iCs/>
                <w:sz w:val="19"/>
                <w:szCs w:val="19"/>
              </w:rPr>
            </w:pPr>
            <w:r w:rsidRPr="00F1796D">
              <w:rPr>
                <w:i/>
                <w:iCs/>
                <w:sz w:val="19"/>
                <w:szCs w:val="19"/>
              </w:rPr>
              <w:t xml:space="preserve">(in </w:t>
            </w:r>
            <w:r w:rsidR="00361F68" w:rsidRPr="00F1796D">
              <w:rPr>
                <w:i/>
                <w:iCs/>
                <w:sz w:val="19"/>
                <w:szCs w:val="19"/>
              </w:rPr>
              <w:t>thousand</w:t>
            </w:r>
            <w:r w:rsidRPr="00F1796D">
              <w:rPr>
                <w:i/>
                <w:iCs/>
                <w:sz w:val="19"/>
                <w:szCs w:val="19"/>
              </w:rPr>
              <w:t xml:space="preserve"> Baht)</w:t>
            </w:r>
          </w:p>
        </w:tc>
      </w:tr>
      <w:tr w:rsidR="0058109A" w:rsidRPr="00F1796D" w14:paraId="0573E5A2" w14:textId="77777777" w:rsidTr="007E0A70">
        <w:trPr>
          <w:cantSplit/>
        </w:trPr>
        <w:tc>
          <w:tcPr>
            <w:tcW w:w="5400" w:type="dxa"/>
            <w:shd w:val="clear" w:color="auto" w:fill="auto"/>
          </w:tcPr>
          <w:p w14:paraId="39F9507D" w14:textId="1CD190F3" w:rsidR="0058109A" w:rsidRPr="00F1796D" w:rsidRDefault="0058109A" w:rsidP="0058109A">
            <w:pPr>
              <w:pStyle w:val="acctfourfigures"/>
              <w:shd w:val="clear" w:color="auto" w:fill="FFFFFF"/>
              <w:tabs>
                <w:tab w:val="clear" w:pos="765"/>
              </w:tabs>
              <w:spacing w:line="240" w:lineRule="auto"/>
              <w:rPr>
                <w:sz w:val="19"/>
                <w:szCs w:val="19"/>
              </w:rPr>
            </w:pPr>
            <w:r w:rsidRPr="00F1796D">
              <w:rPr>
                <w:sz w:val="19"/>
                <w:szCs w:val="19"/>
              </w:rPr>
              <w:t>Acquisitions - at cost</w:t>
            </w:r>
          </w:p>
        </w:tc>
        <w:tc>
          <w:tcPr>
            <w:tcW w:w="810" w:type="dxa"/>
          </w:tcPr>
          <w:p w14:paraId="2C91A4F3" w14:textId="77777777" w:rsidR="0058109A" w:rsidRPr="00F1796D" w:rsidRDefault="0058109A" w:rsidP="0058109A">
            <w:pPr>
              <w:pStyle w:val="acctfourfigures"/>
              <w:tabs>
                <w:tab w:val="clear" w:pos="765"/>
                <w:tab w:val="decimal" w:pos="731"/>
              </w:tabs>
              <w:spacing w:line="240" w:lineRule="auto"/>
              <w:ind w:right="108"/>
              <w:rPr>
                <w:sz w:val="19"/>
                <w:szCs w:val="19"/>
              </w:rPr>
            </w:pPr>
          </w:p>
        </w:tc>
        <w:tc>
          <w:tcPr>
            <w:tcW w:w="180" w:type="dxa"/>
          </w:tcPr>
          <w:p w14:paraId="6A71DA70" w14:textId="77777777" w:rsidR="0058109A" w:rsidRPr="00F1796D" w:rsidRDefault="0058109A" w:rsidP="0058109A">
            <w:pPr>
              <w:pStyle w:val="acctfourfigures"/>
              <w:tabs>
                <w:tab w:val="clear" w:pos="765"/>
                <w:tab w:val="decimal" w:pos="731"/>
              </w:tabs>
              <w:spacing w:line="240" w:lineRule="auto"/>
              <w:ind w:right="108"/>
              <w:rPr>
                <w:sz w:val="19"/>
                <w:szCs w:val="19"/>
              </w:rPr>
            </w:pPr>
          </w:p>
        </w:tc>
        <w:tc>
          <w:tcPr>
            <w:tcW w:w="1350" w:type="dxa"/>
            <w:shd w:val="clear" w:color="auto" w:fill="auto"/>
          </w:tcPr>
          <w:p w14:paraId="2CD5E490" w14:textId="7E10384D" w:rsidR="0058109A" w:rsidRPr="00F1796D" w:rsidRDefault="00255E09" w:rsidP="00F86CEA">
            <w:pPr>
              <w:pStyle w:val="acctfourfigures"/>
              <w:tabs>
                <w:tab w:val="clear" w:pos="765"/>
                <w:tab w:val="decimal" w:pos="1004"/>
              </w:tabs>
              <w:spacing w:line="240" w:lineRule="auto"/>
              <w:ind w:right="11"/>
              <w:rPr>
                <w:sz w:val="19"/>
                <w:szCs w:val="19"/>
              </w:rPr>
            </w:pPr>
            <w:r>
              <w:rPr>
                <w:sz w:val="19"/>
                <w:szCs w:val="19"/>
              </w:rPr>
              <w:t>22,587</w:t>
            </w:r>
          </w:p>
        </w:tc>
        <w:tc>
          <w:tcPr>
            <w:tcW w:w="180" w:type="dxa"/>
            <w:shd w:val="clear" w:color="auto" w:fill="auto"/>
          </w:tcPr>
          <w:p w14:paraId="24AE350B" w14:textId="77777777" w:rsidR="0058109A" w:rsidRPr="00F1796D" w:rsidRDefault="0058109A" w:rsidP="0058109A">
            <w:pPr>
              <w:pStyle w:val="acctfourfigures"/>
              <w:spacing w:line="240" w:lineRule="auto"/>
              <w:ind w:right="108"/>
              <w:jc w:val="right"/>
              <w:rPr>
                <w:sz w:val="19"/>
                <w:szCs w:val="19"/>
              </w:rPr>
            </w:pPr>
          </w:p>
        </w:tc>
        <w:tc>
          <w:tcPr>
            <w:tcW w:w="1350" w:type="dxa"/>
            <w:shd w:val="clear" w:color="auto" w:fill="auto"/>
          </w:tcPr>
          <w:p w14:paraId="4A359A79" w14:textId="24570835" w:rsidR="0058109A" w:rsidRPr="00F1796D" w:rsidRDefault="00255E09" w:rsidP="00F86CEA">
            <w:pPr>
              <w:pStyle w:val="acctfourfigures"/>
              <w:tabs>
                <w:tab w:val="clear" w:pos="765"/>
                <w:tab w:val="decimal" w:pos="1004"/>
              </w:tabs>
              <w:spacing w:line="240" w:lineRule="auto"/>
              <w:ind w:right="11"/>
              <w:rPr>
                <w:sz w:val="19"/>
                <w:szCs w:val="19"/>
                <w:lang w:val="en-US"/>
              </w:rPr>
            </w:pPr>
            <w:r>
              <w:rPr>
                <w:sz w:val="19"/>
                <w:szCs w:val="19"/>
                <w:lang w:val="en-US"/>
              </w:rPr>
              <w:t>3,864</w:t>
            </w:r>
          </w:p>
        </w:tc>
      </w:tr>
    </w:tbl>
    <w:p w14:paraId="60C49799" w14:textId="3AF3B06B" w:rsidR="00785F1E" w:rsidRDefault="00785F1E" w:rsidP="0030537D">
      <w:pPr>
        <w:spacing w:line="240" w:lineRule="auto"/>
        <w:rPr>
          <w:sz w:val="21"/>
          <w:szCs w:val="21"/>
          <w:lang w:val="en-US" w:bidi="th-TH"/>
        </w:rPr>
      </w:pPr>
    </w:p>
    <w:p w14:paraId="31C3CB42" w14:textId="77777777" w:rsidR="00785F1E" w:rsidRDefault="00785F1E">
      <w:pPr>
        <w:spacing w:line="240" w:lineRule="auto"/>
        <w:rPr>
          <w:sz w:val="21"/>
          <w:szCs w:val="21"/>
          <w:lang w:val="en-US" w:bidi="th-TH"/>
        </w:rPr>
      </w:pPr>
      <w:r>
        <w:rPr>
          <w:sz w:val="21"/>
          <w:szCs w:val="21"/>
          <w:lang w:val="en-US" w:bidi="th-TH"/>
        </w:rPr>
        <w:br w:type="page"/>
      </w:r>
    </w:p>
    <w:p w14:paraId="51DF9369" w14:textId="327EFCF3" w:rsidR="007172AE" w:rsidRPr="00F1796D" w:rsidRDefault="007172AE" w:rsidP="00A42C36">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lastRenderedPageBreak/>
        <w:t>Share capital</w:t>
      </w:r>
      <w:r w:rsidRPr="00F1796D">
        <w:rPr>
          <w:rFonts w:eastAsia="SimSun"/>
          <w:bCs/>
          <w:i w:val="0"/>
          <w:sz w:val="21"/>
          <w:szCs w:val="21"/>
          <w:lang w:val="x-none" w:eastAsia="x-none" w:bidi="th-TH"/>
        </w:rPr>
        <w:br/>
      </w:r>
    </w:p>
    <w:tbl>
      <w:tblPr>
        <w:tblW w:w="9185" w:type="dxa"/>
        <w:tblInd w:w="450" w:type="dxa"/>
        <w:tblLayout w:type="fixed"/>
        <w:tblCellMar>
          <w:left w:w="79" w:type="dxa"/>
          <w:right w:w="79" w:type="dxa"/>
        </w:tblCellMar>
        <w:tblLook w:val="0000" w:firstRow="0" w:lastRow="0" w:firstColumn="0" w:lastColumn="0" w:noHBand="0" w:noVBand="0"/>
      </w:tblPr>
      <w:tblGrid>
        <w:gridCol w:w="3330"/>
        <w:gridCol w:w="992"/>
        <w:gridCol w:w="1080"/>
        <w:gridCol w:w="180"/>
        <w:gridCol w:w="1080"/>
        <w:gridCol w:w="180"/>
        <w:gridCol w:w="1080"/>
        <w:gridCol w:w="180"/>
        <w:gridCol w:w="1083"/>
      </w:tblGrid>
      <w:tr w:rsidR="007172AE" w:rsidRPr="00F1796D" w14:paraId="5F23A78B" w14:textId="77777777" w:rsidTr="000A6612">
        <w:trPr>
          <w:cantSplit/>
          <w:tblHeader/>
        </w:trPr>
        <w:tc>
          <w:tcPr>
            <w:tcW w:w="3330" w:type="dxa"/>
            <w:shd w:val="clear" w:color="auto" w:fill="auto"/>
          </w:tcPr>
          <w:p w14:paraId="34C4E94C" w14:textId="77777777" w:rsidR="007172AE" w:rsidRPr="00F1796D" w:rsidRDefault="007172AE" w:rsidP="000A6612">
            <w:pPr>
              <w:rPr>
                <w:color w:val="0000FF"/>
                <w:sz w:val="19"/>
                <w:szCs w:val="19"/>
              </w:rPr>
            </w:pPr>
            <w:r w:rsidRPr="00F1796D">
              <w:rPr>
                <w:sz w:val="19"/>
                <w:szCs w:val="19"/>
              </w:rPr>
              <w:t xml:space="preserve">        </w:t>
            </w:r>
          </w:p>
        </w:tc>
        <w:tc>
          <w:tcPr>
            <w:tcW w:w="992" w:type="dxa"/>
            <w:vAlign w:val="bottom"/>
          </w:tcPr>
          <w:p w14:paraId="0136E094" w14:textId="77777777" w:rsidR="007172AE" w:rsidRPr="00F1796D" w:rsidRDefault="007172AE" w:rsidP="00227AF6">
            <w:pPr>
              <w:jc w:val="center"/>
              <w:rPr>
                <w:sz w:val="19"/>
                <w:szCs w:val="19"/>
              </w:rPr>
            </w:pPr>
            <w:r w:rsidRPr="00F1796D">
              <w:rPr>
                <w:sz w:val="19"/>
                <w:szCs w:val="19"/>
              </w:rPr>
              <w:t>Par value</w:t>
            </w:r>
          </w:p>
        </w:tc>
        <w:tc>
          <w:tcPr>
            <w:tcW w:w="2340" w:type="dxa"/>
            <w:gridSpan w:val="3"/>
            <w:tcBorders>
              <w:bottom w:val="single" w:sz="4" w:space="0" w:color="auto"/>
            </w:tcBorders>
          </w:tcPr>
          <w:p w14:paraId="31524AAF" w14:textId="4DA00C38" w:rsidR="007172AE" w:rsidRPr="00F1796D" w:rsidRDefault="00E224CA" w:rsidP="000A6612">
            <w:pPr>
              <w:jc w:val="center"/>
              <w:rPr>
                <w:sz w:val="19"/>
                <w:szCs w:val="19"/>
              </w:rPr>
            </w:pPr>
            <w:r w:rsidRPr="00F1796D">
              <w:rPr>
                <w:sz w:val="19"/>
                <w:szCs w:val="19"/>
                <w:lang w:val="en-US"/>
              </w:rPr>
              <w:t>202</w:t>
            </w:r>
            <w:r w:rsidR="002C7F26">
              <w:rPr>
                <w:sz w:val="19"/>
                <w:szCs w:val="19"/>
                <w:lang w:val="en-US"/>
              </w:rPr>
              <w:t>5</w:t>
            </w:r>
          </w:p>
        </w:tc>
        <w:tc>
          <w:tcPr>
            <w:tcW w:w="180" w:type="dxa"/>
          </w:tcPr>
          <w:p w14:paraId="3D07E8E7" w14:textId="77777777" w:rsidR="007172AE" w:rsidRPr="00F1796D" w:rsidRDefault="007172AE" w:rsidP="000A6612">
            <w:pPr>
              <w:jc w:val="center"/>
              <w:rPr>
                <w:sz w:val="19"/>
                <w:szCs w:val="19"/>
              </w:rPr>
            </w:pPr>
          </w:p>
        </w:tc>
        <w:tc>
          <w:tcPr>
            <w:tcW w:w="2343" w:type="dxa"/>
            <w:gridSpan w:val="3"/>
            <w:tcBorders>
              <w:bottom w:val="single" w:sz="4" w:space="0" w:color="auto"/>
            </w:tcBorders>
          </w:tcPr>
          <w:p w14:paraId="737EB647" w14:textId="55CA3792" w:rsidR="007172AE" w:rsidRPr="00F1796D" w:rsidRDefault="00E224CA" w:rsidP="000A6612">
            <w:pPr>
              <w:jc w:val="center"/>
              <w:rPr>
                <w:sz w:val="19"/>
                <w:szCs w:val="19"/>
              </w:rPr>
            </w:pPr>
            <w:r w:rsidRPr="00F1796D">
              <w:rPr>
                <w:sz w:val="19"/>
                <w:szCs w:val="19"/>
                <w:lang w:val="en-US"/>
              </w:rPr>
              <w:t>202</w:t>
            </w:r>
            <w:r w:rsidR="002C7F26">
              <w:rPr>
                <w:sz w:val="19"/>
                <w:szCs w:val="19"/>
                <w:lang w:val="en-US"/>
              </w:rPr>
              <w:t>4</w:t>
            </w:r>
          </w:p>
        </w:tc>
      </w:tr>
      <w:tr w:rsidR="007172AE" w:rsidRPr="00F1796D" w14:paraId="1BE4210F" w14:textId="77777777" w:rsidTr="000A6612">
        <w:trPr>
          <w:cantSplit/>
          <w:tblHeader/>
        </w:trPr>
        <w:tc>
          <w:tcPr>
            <w:tcW w:w="3330" w:type="dxa"/>
            <w:shd w:val="clear" w:color="auto" w:fill="FFFFFF" w:themeFill="background1"/>
          </w:tcPr>
          <w:p w14:paraId="75DF731C" w14:textId="77777777" w:rsidR="007172AE" w:rsidRPr="00F1796D" w:rsidRDefault="007172AE" w:rsidP="000A6612">
            <w:pPr>
              <w:pStyle w:val="acctfourfigures"/>
              <w:tabs>
                <w:tab w:val="clear" w:pos="765"/>
              </w:tabs>
              <w:spacing w:line="240" w:lineRule="atLeast"/>
              <w:rPr>
                <w:b/>
                <w:bCs/>
                <w:i/>
                <w:iCs/>
                <w:sz w:val="19"/>
                <w:szCs w:val="19"/>
              </w:rPr>
            </w:pPr>
          </w:p>
        </w:tc>
        <w:tc>
          <w:tcPr>
            <w:tcW w:w="992" w:type="dxa"/>
          </w:tcPr>
          <w:p w14:paraId="184FDD6E" w14:textId="77777777" w:rsidR="007172AE" w:rsidRPr="00F1796D" w:rsidRDefault="007172AE" w:rsidP="000A6612">
            <w:pPr>
              <w:pStyle w:val="acctfourfigures"/>
              <w:tabs>
                <w:tab w:val="clear" w:pos="765"/>
                <w:tab w:val="decimal" w:pos="371"/>
              </w:tabs>
              <w:spacing w:line="240" w:lineRule="atLeast"/>
              <w:jc w:val="center"/>
              <w:rPr>
                <w:i/>
                <w:iCs/>
                <w:sz w:val="19"/>
                <w:szCs w:val="19"/>
              </w:rPr>
            </w:pPr>
            <w:r w:rsidRPr="00F1796D">
              <w:rPr>
                <w:sz w:val="19"/>
                <w:szCs w:val="19"/>
              </w:rPr>
              <w:t>per share</w:t>
            </w:r>
          </w:p>
        </w:tc>
        <w:tc>
          <w:tcPr>
            <w:tcW w:w="1080" w:type="dxa"/>
            <w:tcBorders>
              <w:top w:val="single" w:sz="4" w:space="0" w:color="auto"/>
            </w:tcBorders>
          </w:tcPr>
          <w:p w14:paraId="4AEE79EF" w14:textId="77777777" w:rsidR="007172AE" w:rsidRPr="00F1796D" w:rsidRDefault="007172AE" w:rsidP="000A6612">
            <w:pPr>
              <w:pStyle w:val="acctmergecolhdg"/>
              <w:spacing w:line="240" w:lineRule="atLeast"/>
              <w:rPr>
                <w:b w:val="0"/>
                <w:bCs/>
                <w:sz w:val="19"/>
                <w:szCs w:val="19"/>
              </w:rPr>
            </w:pPr>
            <w:r w:rsidRPr="00F1796D">
              <w:rPr>
                <w:b w:val="0"/>
                <w:bCs/>
                <w:sz w:val="19"/>
                <w:szCs w:val="19"/>
              </w:rPr>
              <w:t>Number</w:t>
            </w:r>
          </w:p>
        </w:tc>
        <w:tc>
          <w:tcPr>
            <w:tcW w:w="180" w:type="dxa"/>
            <w:tcBorders>
              <w:top w:val="single" w:sz="4" w:space="0" w:color="auto"/>
            </w:tcBorders>
          </w:tcPr>
          <w:p w14:paraId="39C8AFC6" w14:textId="77777777" w:rsidR="007172AE" w:rsidRPr="00F1796D" w:rsidRDefault="007172AE" w:rsidP="000A6612">
            <w:pPr>
              <w:pStyle w:val="acctmergecolhdg"/>
              <w:spacing w:line="240" w:lineRule="atLeast"/>
              <w:rPr>
                <w:b w:val="0"/>
                <w:bCs/>
                <w:sz w:val="19"/>
                <w:szCs w:val="19"/>
              </w:rPr>
            </w:pPr>
          </w:p>
        </w:tc>
        <w:tc>
          <w:tcPr>
            <w:tcW w:w="1080" w:type="dxa"/>
            <w:tcBorders>
              <w:top w:val="single" w:sz="4" w:space="0" w:color="auto"/>
            </w:tcBorders>
          </w:tcPr>
          <w:p w14:paraId="630C129F" w14:textId="77777777" w:rsidR="007172AE" w:rsidRPr="00F1796D" w:rsidRDefault="007172AE" w:rsidP="000A6612">
            <w:pPr>
              <w:pStyle w:val="acctmergecolhdg"/>
              <w:spacing w:line="240" w:lineRule="atLeast"/>
              <w:rPr>
                <w:b w:val="0"/>
                <w:bCs/>
                <w:sz w:val="19"/>
                <w:szCs w:val="19"/>
              </w:rPr>
            </w:pPr>
            <w:r w:rsidRPr="00F1796D">
              <w:rPr>
                <w:b w:val="0"/>
                <w:bCs/>
                <w:sz w:val="19"/>
                <w:szCs w:val="19"/>
              </w:rPr>
              <w:t>Baht</w:t>
            </w:r>
          </w:p>
        </w:tc>
        <w:tc>
          <w:tcPr>
            <w:tcW w:w="180" w:type="dxa"/>
          </w:tcPr>
          <w:p w14:paraId="613359D7" w14:textId="77777777" w:rsidR="007172AE" w:rsidRPr="00F1796D" w:rsidRDefault="007172AE" w:rsidP="000A6612">
            <w:pPr>
              <w:pStyle w:val="acctmergecolhdg"/>
              <w:spacing w:line="240" w:lineRule="atLeast"/>
              <w:rPr>
                <w:b w:val="0"/>
                <w:bCs/>
                <w:sz w:val="19"/>
                <w:szCs w:val="19"/>
              </w:rPr>
            </w:pPr>
          </w:p>
        </w:tc>
        <w:tc>
          <w:tcPr>
            <w:tcW w:w="1080" w:type="dxa"/>
            <w:tcBorders>
              <w:top w:val="single" w:sz="4" w:space="0" w:color="auto"/>
            </w:tcBorders>
          </w:tcPr>
          <w:p w14:paraId="0A0A8585" w14:textId="77777777" w:rsidR="007172AE" w:rsidRPr="00F1796D" w:rsidRDefault="007172AE" w:rsidP="000A6612">
            <w:pPr>
              <w:pStyle w:val="acctmergecolhdg"/>
              <w:spacing w:line="240" w:lineRule="atLeast"/>
              <w:rPr>
                <w:b w:val="0"/>
                <w:bCs/>
                <w:sz w:val="19"/>
                <w:szCs w:val="19"/>
              </w:rPr>
            </w:pPr>
            <w:r w:rsidRPr="00F1796D">
              <w:rPr>
                <w:b w:val="0"/>
                <w:bCs/>
                <w:sz w:val="19"/>
                <w:szCs w:val="19"/>
              </w:rPr>
              <w:t>Number</w:t>
            </w:r>
          </w:p>
        </w:tc>
        <w:tc>
          <w:tcPr>
            <w:tcW w:w="180" w:type="dxa"/>
            <w:tcBorders>
              <w:top w:val="single" w:sz="4" w:space="0" w:color="auto"/>
            </w:tcBorders>
          </w:tcPr>
          <w:p w14:paraId="50B0EED2" w14:textId="77777777" w:rsidR="007172AE" w:rsidRPr="00F1796D" w:rsidRDefault="007172AE" w:rsidP="000A6612">
            <w:pPr>
              <w:pStyle w:val="acctmergecolhdg"/>
              <w:spacing w:line="240" w:lineRule="atLeast"/>
              <w:rPr>
                <w:b w:val="0"/>
                <w:bCs/>
                <w:sz w:val="19"/>
                <w:szCs w:val="19"/>
              </w:rPr>
            </w:pPr>
          </w:p>
        </w:tc>
        <w:tc>
          <w:tcPr>
            <w:tcW w:w="1083" w:type="dxa"/>
            <w:tcBorders>
              <w:top w:val="single" w:sz="4" w:space="0" w:color="auto"/>
            </w:tcBorders>
          </w:tcPr>
          <w:p w14:paraId="2EC6CE46" w14:textId="77777777" w:rsidR="007172AE" w:rsidRPr="00F1796D" w:rsidRDefault="007172AE" w:rsidP="000A6612">
            <w:pPr>
              <w:pStyle w:val="acctmergecolhdg"/>
              <w:spacing w:line="240" w:lineRule="atLeast"/>
              <w:rPr>
                <w:b w:val="0"/>
                <w:bCs/>
                <w:sz w:val="19"/>
                <w:szCs w:val="19"/>
              </w:rPr>
            </w:pPr>
            <w:r w:rsidRPr="00F1796D">
              <w:rPr>
                <w:b w:val="0"/>
                <w:bCs/>
                <w:sz w:val="19"/>
                <w:szCs w:val="19"/>
              </w:rPr>
              <w:t>Baht</w:t>
            </w:r>
          </w:p>
        </w:tc>
      </w:tr>
      <w:tr w:rsidR="007172AE" w:rsidRPr="00F1796D" w14:paraId="3E8AE5E2" w14:textId="77777777" w:rsidTr="000A6612">
        <w:trPr>
          <w:cantSplit/>
          <w:tblHeader/>
        </w:trPr>
        <w:tc>
          <w:tcPr>
            <w:tcW w:w="3330" w:type="dxa"/>
          </w:tcPr>
          <w:p w14:paraId="19D4F6D2" w14:textId="77777777" w:rsidR="007172AE" w:rsidRPr="00F1796D" w:rsidRDefault="007172AE" w:rsidP="000A6612">
            <w:pPr>
              <w:rPr>
                <w:b/>
                <w:bCs/>
                <w:i/>
                <w:iCs/>
                <w:sz w:val="19"/>
                <w:szCs w:val="19"/>
              </w:rPr>
            </w:pPr>
          </w:p>
        </w:tc>
        <w:tc>
          <w:tcPr>
            <w:tcW w:w="992" w:type="dxa"/>
          </w:tcPr>
          <w:p w14:paraId="1A0D9CE0" w14:textId="77777777" w:rsidR="007172AE" w:rsidRPr="00F1796D" w:rsidRDefault="007172AE" w:rsidP="000A6612">
            <w:pPr>
              <w:pStyle w:val="acctfourfigures"/>
              <w:tabs>
                <w:tab w:val="decimal" w:pos="371"/>
              </w:tabs>
              <w:spacing w:line="240" w:lineRule="atLeast"/>
              <w:jc w:val="center"/>
              <w:rPr>
                <w:i/>
                <w:iCs/>
                <w:sz w:val="19"/>
                <w:szCs w:val="19"/>
              </w:rPr>
            </w:pPr>
            <w:r w:rsidRPr="00F1796D">
              <w:rPr>
                <w:i/>
                <w:iCs/>
                <w:sz w:val="19"/>
                <w:szCs w:val="19"/>
              </w:rPr>
              <w:t>(in Baht)</w:t>
            </w:r>
          </w:p>
        </w:tc>
        <w:tc>
          <w:tcPr>
            <w:tcW w:w="4863" w:type="dxa"/>
            <w:gridSpan w:val="7"/>
          </w:tcPr>
          <w:p w14:paraId="1747F4E6" w14:textId="77777777" w:rsidR="007172AE" w:rsidRPr="00F1796D" w:rsidRDefault="007172AE" w:rsidP="000A6612">
            <w:pPr>
              <w:pStyle w:val="acctfourfigures"/>
              <w:spacing w:line="240" w:lineRule="atLeast"/>
              <w:jc w:val="center"/>
              <w:rPr>
                <w:i/>
                <w:iCs/>
                <w:sz w:val="19"/>
                <w:szCs w:val="19"/>
              </w:rPr>
            </w:pPr>
            <w:r w:rsidRPr="00F1796D">
              <w:rPr>
                <w:i/>
                <w:iCs/>
                <w:sz w:val="19"/>
                <w:szCs w:val="19"/>
              </w:rPr>
              <w:t>(thousand shares/ in thousand Baht)</w:t>
            </w:r>
          </w:p>
        </w:tc>
      </w:tr>
      <w:tr w:rsidR="007172AE" w:rsidRPr="00F1796D" w14:paraId="789E34F8" w14:textId="77777777" w:rsidTr="000A6612">
        <w:trPr>
          <w:cantSplit/>
        </w:trPr>
        <w:tc>
          <w:tcPr>
            <w:tcW w:w="3330" w:type="dxa"/>
          </w:tcPr>
          <w:p w14:paraId="71A1F022" w14:textId="77777777" w:rsidR="007172AE" w:rsidRPr="00F1796D" w:rsidRDefault="007172AE" w:rsidP="000A6612">
            <w:pPr>
              <w:ind w:left="191" w:hanging="191"/>
              <w:rPr>
                <w:b/>
                <w:bCs/>
                <w:i/>
                <w:iCs/>
                <w:sz w:val="19"/>
                <w:szCs w:val="19"/>
              </w:rPr>
            </w:pPr>
            <w:r w:rsidRPr="00F1796D">
              <w:rPr>
                <w:b/>
                <w:bCs/>
                <w:i/>
                <w:iCs/>
                <w:sz w:val="19"/>
                <w:szCs w:val="19"/>
              </w:rPr>
              <w:t>Authorised shares</w:t>
            </w:r>
          </w:p>
        </w:tc>
        <w:tc>
          <w:tcPr>
            <w:tcW w:w="992" w:type="dxa"/>
          </w:tcPr>
          <w:p w14:paraId="6C862ACE" w14:textId="77777777" w:rsidR="007172AE" w:rsidRPr="00F1796D" w:rsidRDefault="007172AE" w:rsidP="000A6612">
            <w:pPr>
              <w:pStyle w:val="acctfourfigures"/>
              <w:tabs>
                <w:tab w:val="clear" w:pos="765"/>
                <w:tab w:val="decimal" w:pos="371"/>
                <w:tab w:val="decimal" w:pos="731"/>
              </w:tabs>
              <w:spacing w:line="240" w:lineRule="atLeast"/>
              <w:ind w:right="11"/>
              <w:jc w:val="center"/>
              <w:rPr>
                <w:i/>
                <w:iCs/>
                <w:sz w:val="19"/>
                <w:szCs w:val="19"/>
              </w:rPr>
            </w:pPr>
          </w:p>
        </w:tc>
        <w:tc>
          <w:tcPr>
            <w:tcW w:w="1080" w:type="dxa"/>
          </w:tcPr>
          <w:p w14:paraId="722514B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399E398" w14:textId="77777777" w:rsidR="007172AE" w:rsidRPr="00F1796D" w:rsidRDefault="007172AE" w:rsidP="000A6612">
            <w:pPr>
              <w:pStyle w:val="acctfourfigures"/>
              <w:spacing w:line="240" w:lineRule="atLeast"/>
              <w:rPr>
                <w:sz w:val="19"/>
                <w:szCs w:val="19"/>
              </w:rPr>
            </w:pPr>
          </w:p>
        </w:tc>
        <w:tc>
          <w:tcPr>
            <w:tcW w:w="1080" w:type="dxa"/>
          </w:tcPr>
          <w:p w14:paraId="11BCE99B" w14:textId="77777777" w:rsidR="007172AE" w:rsidRPr="00F1796D" w:rsidRDefault="007172AE" w:rsidP="000A6612">
            <w:pPr>
              <w:pStyle w:val="acctfourfigures"/>
              <w:tabs>
                <w:tab w:val="clear" w:pos="765"/>
                <w:tab w:val="decimal" w:pos="731"/>
              </w:tabs>
              <w:spacing w:line="240" w:lineRule="atLeast"/>
              <w:ind w:right="11"/>
              <w:rPr>
                <w:sz w:val="19"/>
                <w:szCs w:val="19"/>
                <w:lang w:val="en-US"/>
              </w:rPr>
            </w:pPr>
          </w:p>
        </w:tc>
        <w:tc>
          <w:tcPr>
            <w:tcW w:w="180" w:type="dxa"/>
          </w:tcPr>
          <w:p w14:paraId="175A994E" w14:textId="77777777" w:rsidR="007172AE" w:rsidRPr="00F1796D" w:rsidRDefault="007172AE" w:rsidP="000A6612">
            <w:pPr>
              <w:pStyle w:val="acctfourfigures"/>
              <w:spacing w:line="240" w:lineRule="atLeast"/>
              <w:rPr>
                <w:sz w:val="19"/>
                <w:szCs w:val="19"/>
              </w:rPr>
            </w:pPr>
          </w:p>
        </w:tc>
        <w:tc>
          <w:tcPr>
            <w:tcW w:w="1080" w:type="dxa"/>
          </w:tcPr>
          <w:p w14:paraId="09B80F72"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75352E2D" w14:textId="77777777" w:rsidR="007172AE" w:rsidRPr="00F1796D" w:rsidRDefault="007172AE" w:rsidP="000A6612">
            <w:pPr>
              <w:pStyle w:val="acctfourfigures"/>
              <w:spacing w:line="240" w:lineRule="atLeast"/>
              <w:rPr>
                <w:sz w:val="19"/>
                <w:szCs w:val="19"/>
              </w:rPr>
            </w:pPr>
          </w:p>
        </w:tc>
        <w:tc>
          <w:tcPr>
            <w:tcW w:w="1083" w:type="dxa"/>
          </w:tcPr>
          <w:p w14:paraId="1439632B" w14:textId="77777777" w:rsidR="007172AE" w:rsidRPr="00F1796D" w:rsidRDefault="007172AE" w:rsidP="000A6612">
            <w:pPr>
              <w:pStyle w:val="acctfourfigures"/>
              <w:tabs>
                <w:tab w:val="clear" w:pos="765"/>
                <w:tab w:val="decimal" w:pos="731"/>
              </w:tabs>
              <w:spacing w:line="240" w:lineRule="atLeast"/>
              <w:ind w:right="11"/>
              <w:rPr>
                <w:sz w:val="19"/>
                <w:szCs w:val="19"/>
              </w:rPr>
            </w:pPr>
          </w:p>
        </w:tc>
      </w:tr>
      <w:tr w:rsidR="007172AE" w:rsidRPr="00F1796D" w14:paraId="1E8A5252" w14:textId="77777777" w:rsidTr="000A6612">
        <w:trPr>
          <w:cantSplit/>
        </w:trPr>
        <w:tc>
          <w:tcPr>
            <w:tcW w:w="3330" w:type="dxa"/>
          </w:tcPr>
          <w:p w14:paraId="686311D1" w14:textId="0D6CAFC8" w:rsidR="007172AE" w:rsidRPr="00F1796D" w:rsidRDefault="007172AE" w:rsidP="000A6612">
            <w:pPr>
              <w:ind w:left="191" w:hanging="191"/>
              <w:rPr>
                <w:sz w:val="19"/>
                <w:szCs w:val="19"/>
              </w:rPr>
            </w:pPr>
            <w:r w:rsidRPr="00F1796D">
              <w:rPr>
                <w:sz w:val="19"/>
                <w:szCs w:val="19"/>
              </w:rPr>
              <w:t xml:space="preserve">At </w:t>
            </w:r>
            <w:r w:rsidR="00E224CA" w:rsidRPr="00F1796D">
              <w:rPr>
                <w:sz w:val="19"/>
                <w:szCs w:val="19"/>
                <w:lang w:val="en-US"/>
              </w:rPr>
              <w:t>1</w:t>
            </w:r>
            <w:r w:rsidRPr="00F1796D">
              <w:rPr>
                <w:sz w:val="19"/>
                <w:szCs w:val="19"/>
              </w:rPr>
              <w:t xml:space="preserve"> January</w:t>
            </w:r>
          </w:p>
        </w:tc>
        <w:tc>
          <w:tcPr>
            <w:tcW w:w="992" w:type="dxa"/>
          </w:tcPr>
          <w:p w14:paraId="3BAF655A" w14:textId="77777777" w:rsidR="007172AE" w:rsidRPr="00F1796D" w:rsidRDefault="007172AE" w:rsidP="000A6612">
            <w:pPr>
              <w:pStyle w:val="acctfourfigures"/>
              <w:tabs>
                <w:tab w:val="clear" w:pos="765"/>
                <w:tab w:val="decimal" w:pos="371"/>
                <w:tab w:val="decimal" w:pos="731"/>
              </w:tabs>
              <w:spacing w:line="240" w:lineRule="atLeast"/>
              <w:ind w:right="11"/>
              <w:jc w:val="center"/>
              <w:rPr>
                <w:i/>
                <w:iCs/>
                <w:sz w:val="19"/>
                <w:szCs w:val="19"/>
              </w:rPr>
            </w:pPr>
          </w:p>
        </w:tc>
        <w:tc>
          <w:tcPr>
            <w:tcW w:w="1080" w:type="dxa"/>
          </w:tcPr>
          <w:p w14:paraId="52D01326"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37B7066" w14:textId="77777777" w:rsidR="007172AE" w:rsidRPr="00F1796D" w:rsidRDefault="007172AE" w:rsidP="000A6612">
            <w:pPr>
              <w:pStyle w:val="acctfourfigures"/>
              <w:spacing w:line="240" w:lineRule="atLeast"/>
              <w:rPr>
                <w:sz w:val="19"/>
                <w:szCs w:val="19"/>
              </w:rPr>
            </w:pPr>
          </w:p>
        </w:tc>
        <w:tc>
          <w:tcPr>
            <w:tcW w:w="1080" w:type="dxa"/>
          </w:tcPr>
          <w:p w14:paraId="0193B97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1B3FF8B5" w14:textId="77777777" w:rsidR="007172AE" w:rsidRPr="00F1796D" w:rsidRDefault="007172AE" w:rsidP="000A6612">
            <w:pPr>
              <w:pStyle w:val="acctfourfigures"/>
              <w:spacing w:line="240" w:lineRule="atLeast"/>
              <w:rPr>
                <w:sz w:val="19"/>
                <w:szCs w:val="19"/>
              </w:rPr>
            </w:pPr>
          </w:p>
        </w:tc>
        <w:tc>
          <w:tcPr>
            <w:tcW w:w="1080" w:type="dxa"/>
          </w:tcPr>
          <w:p w14:paraId="0034FABF" w14:textId="77777777" w:rsidR="007172AE" w:rsidRPr="00F1796D" w:rsidRDefault="007172AE" w:rsidP="000A6612">
            <w:pPr>
              <w:pStyle w:val="acctfourfigures"/>
              <w:tabs>
                <w:tab w:val="clear" w:pos="765"/>
                <w:tab w:val="decimal" w:pos="731"/>
              </w:tabs>
              <w:spacing w:line="240" w:lineRule="atLeast"/>
              <w:ind w:right="11"/>
              <w:rPr>
                <w:sz w:val="19"/>
                <w:szCs w:val="19"/>
              </w:rPr>
            </w:pPr>
          </w:p>
        </w:tc>
        <w:tc>
          <w:tcPr>
            <w:tcW w:w="180" w:type="dxa"/>
          </w:tcPr>
          <w:p w14:paraId="0B8418D7" w14:textId="77777777" w:rsidR="007172AE" w:rsidRPr="00F1796D" w:rsidRDefault="007172AE" w:rsidP="000A6612">
            <w:pPr>
              <w:pStyle w:val="acctfourfigures"/>
              <w:spacing w:line="240" w:lineRule="atLeast"/>
              <w:rPr>
                <w:sz w:val="19"/>
                <w:szCs w:val="19"/>
              </w:rPr>
            </w:pPr>
          </w:p>
        </w:tc>
        <w:tc>
          <w:tcPr>
            <w:tcW w:w="1083" w:type="dxa"/>
          </w:tcPr>
          <w:p w14:paraId="65B9A8B7" w14:textId="77777777" w:rsidR="007172AE" w:rsidRPr="00F1796D" w:rsidRDefault="007172AE" w:rsidP="000A6612">
            <w:pPr>
              <w:pStyle w:val="acctfourfigures"/>
              <w:tabs>
                <w:tab w:val="clear" w:pos="765"/>
                <w:tab w:val="decimal" w:pos="731"/>
              </w:tabs>
              <w:spacing w:line="240" w:lineRule="atLeast"/>
              <w:ind w:right="11"/>
              <w:rPr>
                <w:sz w:val="19"/>
                <w:szCs w:val="19"/>
              </w:rPr>
            </w:pPr>
          </w:p>
        </w:tc>
      </w:tr>
      <w:tr w:rsidR="006D2C42" w:rsidRPr="00F1796D" w14:paraId="6F70FCB0" w14:textId="77777777" w:rsidTr="000A6612">
        <w:trPr>
          <w:cantSplit/>
        </w:trPr>
        <w:tc>
          <w:tcPr>
            <w:tcW w:w="3330" w:type="dxa"/>
          </w:tcPr>
          <w:p w14:paraId="5B057261" w14:textId="77777777" w:rsidR="006D2C42" w:rsidRPr="00F1796D" w:rsidRDefault="006D2C42" w:rsidP="006D2C42">
            <w:pPr>
              <w:ind w:left="191" w:hanging="191"/>
              <w:rPr>
                <w:sz w:val="19"/>
                <w:szCs w:val="19"/>
              </w:rPr>
            </w:pPr>
            <w:r w:rsidRPr="00F1796D">
              <w:rPr>
                <w:sz w:val="19"/>
                <w:szCs w:val="19"/>
              </w:rPr>
              <w:t>- ordinary shares</w:t>
            </w:r>
          </w:p>
        </w:tc>
        <w:tc>
          <w:tcPr>
            <w:tcW w:w="992" w:type="dxa"/>
          </w:tcPr>
          <w:p w14:paraId="7B01D803" w14:textId="3BF5E2D7"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10C8F70F" w14:textId="1DD66377" w:rsidR="006D2C42" w:rsidRPr="00F4050E" w:rsidRDefault="00255E09" w:rsidP="006D2C42">
            <w:pPr>
              <w:tabs>
                <w:tab w:val="decimal" w:pos="825"/>
              </w:tabs>
              <w:ind w:left="-108" w:right="-108"/>
              <w:rPr>
                <w:sz w:val="19"/>
                <w:szCs w:val="19"/>
              </w:rPr>
            </w:pPr>
            <w:r>
              <w:rPr>
                <w:sz w:val="19"/>
                <w:szCs w:val="19"/>
              </w:rPr>
              <w:t>400,004</w:t>
            </w:r>
          </w:p>
        </w:tc>
        <w:tc>
          <w:tcPr>
            <w:tcW w:w="180" w:type="dxa"/>
          </w:tcPr>
          <w:p w14:paraId="08BAB99E" w14:textId="77777777" w:rsidR="006D2C42" w:rsidRPr="00F4050E" w:rsidRDefault="006D2C42" w:rsidP="006D2C42">
            <w:pPr>
              <w:pStyle w:val="acctfourfigures"/>
              <w:spacing w:line="240" w:lineRule="atLeast"/>
              <w:jc w:val="right"/>
              <w:rPr>
                <w:sz w:val="19"/>
                <w:szCs w:val="19"/>
              </w:rPr>
            </w:pPr>
          </w:p>
        </w:tc>
        <w:tc>
          <w:tcPr>
            <w:tcW w:w="1080" w:type="dxa"/>
          </w:tcPr>
          <w:p w14:paraId="7E6F9A97" w14:textId="2A374B84" w:rsidR="006D2C42" w:rsidRPr="00F4050E" w:rsidRDefault="00255E09" w:rsidP="006D2C42">
            <w:pPr>
              <w:tabs>
                <w:tab w:val="decimal" w:pos="825"/>
              </w:tabs>
              <w:ind w:left="-108" w:right="-108"/>
              <w:rPr>
                <w:sz w:val="19"/>
                <w:szCs w:val="19"/>
              </w:rPr>
            </w:pPr>
            <w:r>
              <w:rPr>
                <w:sz w:val="19"/>
                <w:szCs w:val="19"/>
              </w:rPr>
              <w:t>300,003</w:t>
            </w:r>
          </w:p>
        </w:tc>
        <w:tc>
          <w:tcPr>
            <w:tcW w:w="180" w:type="dxa"/>
          </w:tcPr>
          <w:p w14:paraId="1A8A9BE7" w14:textId="77777777" w:rsidR="006D2C42" w:rsidRPr="00F1796D" w:rsidRDefault="006D2C42" w:rsidP="006D2C42">
            <w:pPr>
              <w:tabs>
                <w:tab w:val="decimal" w:pos="825"/>
              </w:tabs>
              <w:ind w:left="-108" w:right="-108"/>
              <w:rPr>
                <w:sz w:val="19"/>
                <w:szCs w:val="19"/>
              </w:rPr>
            </w:pPr>
          </w:p>
        </w:tc>
        <w:tc>
          <w:tcPr>
            <w:tcW w:w="1080" w:type="dxa"/>
          </w:tcPr>
          <w:p w14:paraId="528BA8EF" w14:textId="6A1C2941" w:rsidR="006D2C42" w:rsidRPr="00F1796D" w:rsidRDefault="006D2C42" w:rsidP="006D2C42">
            <w:pPr>
              <w:tabs>
                <w:tab w:val="decimal" w:pos="825"/>
              </w:tabs>
              <w:ind w:left="-108" w:right="-108"/>
              <w:rPr>
                <w:sz w:val="19"/>
                <w:szCs w:val="19"/>
              </w:rPr>
            </w:pPr>
            <w:r w:rsidRPr="002C7F26">
              <w:rPr>
                <w:sz w:val="19"/>
                <w:szCs w:val="19"/>
                <w:lang w:val="en-US"/>
              </w:rPr>
              <w:t>400,004</w:t>
            </w:r>
          </w:p>
        </w:tc>
        <w:tc>
          <w:tcPr>
            <w:tcW w:w="180" w:type="dxa"/>
          </w:tcPr>
          <w:p w14:paraId="52DCC59F" w14:textId="77777777" w:rsidR="006D2C42" w:rsidRPr="00F1796D" w:rsidRDefault="006D2C42" w:rsidP="006D2C42">
            <w:pPr>
              <w:tabs>
                <w:tab w:val="decimal" w:pos="558"/>
              </w:tabs>
              <w:ind w:left="-79" w:right="-79"/>
              <w:rPr>
                <w:sz w:val="19"/>
                <w:szCs w:val="19"/>
              </w:rPr>
            </w:pPr>
          </w:p>
        </w:tc>
        <w:tc>
          <w:tcPr>
            <w:tcW w:w="1083" w:type="dxa"/>
          </w:tcPr>
          <w:p w14:paraId="7A9634B5" w14:textId="4D1BEE1E" w:rsidR="006D2C42" w:rsidRPr="002C7F26" w:rsidRDefault="006D2C42" w:rsidP="006D2C42">
            <w:pPr>
              <w:tabs>
                <w:tab w:val="decimal" w:pos="825"/>
              </w:tabs>
              <w:ind w:left="-108" w:right="-108"/>
              <w:rPr>
                <w:sz w:val="19"/>
                <w:szCs w:val="19"/>
              </w:rPr>
            </w:pPr>
            <w:r w:rsidRPr="006D2C42">
              <w:rPr>
                <w:sz w:val="19"/>
                <w:szCs w:val="19"/>
              </w:rPr>
              <w:t>300,</w:t>
            </w:r>
            <w:r w:rsidRPr="006D2C42">
              <w:rPr>
                <w:sz w:val="19"/>
                <w:szCs w:val="19"/>
                <w:lang w:val="en-US"/>
              </w:rPr>
              <w:t>003</w:t>
            </w:r>
          </w:p>
        </w:tc>
      </w:tr>
      <w:tr w:rsidR="006D2C42" w:rsidRPr="00F1796D" w14:paraId="782F8327" w14:textId="77777777" w:rsidTr="000A6612">
        <w:trPr>
          <w:cantSplit/>
        </w:trPr>
        <w:tc>
          <w:tcPr>
            <w:tcW w:w="3330" w:type="dxa"/>
          </w:tcPr>
          <w:p w14:paraId="03D00F16" w14:textId="7A45BBBE" w:rsidR="006D2C42" w:rsidRPr="00F1796D" w:rsidRDefault="006D2C42" w:rsidP="006D2C42">
            <w:pPr>
              <w:ind w:left="191" w:hanging="191"/>
              <w:rPr>
                <w:sz w:val="19"/>
                <w:szCs w:val="19"/>
              </w:rPr>
            </w:pPr>
            <w:r w:rsidRPr="00F1796D">
              <w:rPr>
                <w:b/>
                <w:bCs/>
                <w:sz w:val="19"/>
                <w:szCs w:val="19"/>
              </w:rPr>
              <w:t xml:space="preserve">At </w:t>
            </w:r>
            <w:r w:rsidRPr="00F1796D">
              <w:rPr>
                <w:b/>
                <w:bCs/>
                <w:sz w:val="19"/>
                <w:szCs w:val="19"/>
                <w:lang w:val="en-US"/>
              </w:rPr>
              <w:t>3</w:t>
            </w:r>
            <w:r>
              <w:rPr>
                <w:b/>
                <w:bCs/>
                <w:sz w:val="19"/>
                <w:szCs w:val="19"/>
                <w:lang w:val="en-US"/>
              </w:rPr>
              <w:t>1</w:t>
            </w:r>
            <w:r w:rsidRPr="00F1796D">
              <w:rPr>
                <w:b/>
                <w:bCs/>
                <w:sz w:val="19"/>
                <w:szCs w:val="19"/>
                <w:lang w:val="en-US"/>
              </w:rPr>
              <w:t xml:space="preserve"> </w:t>
            </w:r>
            <w:r>
              <w:rPr>
                <w:b/>
                <w:bCs/>
                <w:sz w:val="19"/>
                <w:szCs w:val="19"/>
                <w:lang w:val="en-US"/>
              </w:rPr>
              <w:t>March</w:t>
            </w:r>
            <w:r w:rsidRPr="00F1796D">
              <w:rPr>
                <w:b/>
                <w:bCs/>
                <w:sz w:val="19"/>
                <w:szCs w:val="19"/>
              </w:rPr>
              <w:t xml:space="preserve"> and </w:t>
            </w:r>
            <w:r w:rsidRPr="00F1796D">
              <w:rPr>
                <w:b/>
                <w:bCs/>
                <w:sz w:val="19"/>
                <w:szCs w:val="19"/>
                <w:lang w:val="en-US"/>
              </w:rPr>
              <w:t>31</w:t>
            </w:r>
            <w:r w:rsidRPr="00F1796D">
              <w:rPr>
                <w:b/>
                <w:bCs/>
                <w:sz w:val="19"/>
                <w:szCs w:val="19"/>
              </w:rPr>
              <w:t xml:space="preserve"> December</w:t>
            </w:r>
          </w:p>
        </w:tc>
        <w:tc>
          <w:tcPr>
            <w:tcW w:w="992" w:type="dxa"/>
          </w:tcPr>
          <w:p w14:paraId="5FDF7397" w14:textId="77777777" w:rsidR="006D2C42" w:rsidRPr="00F1796D" w:rsidRDefault="006D2C42" w:rsidP="006D2C42">
            <w:pPr>
              <w:tabs>
                <w:tab w:val="decimal" w:pos="353"/>
              </w:tabs>
              <w:ind w:left="101" w:hanging="101"/>
              <w:rPr>
                <w:sz w:val="19"/>
                <w:szCs w:val="19"/>
              </w:rPr>
            </w:pPr>
          </w:p>
        </w:tc>
        <w:tc>
          <w:tcPr>
            <w:tcW w:w="1080" w:type="dxa"/>
            <w:tcBorders>
              <w:top w:val="single" w:sz="4" w:space="0" w:color="auto"/>
            </w:tcBorders>
          </w:tcPr>
          <w:p w14:paraId="1A625554"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9703974"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7158EAFC" w14:textId="77777777" w:rsidR="006D2C42" w:rsidRPr="00F1796D" w:rsidRDefault="006D2C42" w:rsidP="006D2C42">
            <w:pPr>
              <w:tabs>
                <w:tab w:val="decimal" w:pos="825"/>
              </w:tabs>
              <w:ind w:left="-108" w:right="-108"/>
              <w:rPr>
                <w:sz w:val="19"/>
                <w:szCs w:val="19"/>
              </w:rPr>
            </w:pPr>
          </w:p>
        </w:tc>
        <w:tc>
          <w:tcPr>
            <w:tcW w:w="180" w:type="dxa"/>
          </w:tcPr>
          <w:p w14:paraId="7B3BA933" w14:textId="77777777" w:rsidR="006D2C42" w:rsidRPr="00F1796D" w:rsidRDefault="006D2C42" w:rsidP="006D2C42">
            <w:pPr>
              <w:tabs>
                <w:tab w:val="decimal" w:pos="825"/>
              </w:tabs>
              <w:ind w:left="-108" w:right="-108"/>
              <w:rPr>
                <w:sz w:val="19"/>
                <w:szCs w:val="19"/>
              </w:rPr>
            </w:pPr>
          </w:p>
        </w:tc>
        <w:tc>
          <w:tcPr>
            <w:tcW w:w="1080" w:type="dxa"/>
            <w:tcBorders>
              <w:top w:val="single" w:sz="4" w:space="0" w:color="auto"/>
            </w:tcBorders>
          </w:tcPr>
          <w:p w14:paraId="3AD6F9D8" w14:textId="77777777" w:rsidR="006D2C42" w:rsidRPr="00F1796D" w:rsidRDefault="006D2C42" w:rsidP="006D2C42">
            <w:pPr>
              <w:tabs>
                <w:tab w:val="decimal" w:pos="825"/>
              </w:tabs>
              <w:ind w:left="-108" w:right="-108"/>
              <w:rPr>
                <w:sz w:val="19"/>
                <w:szCs w:val="19"/>
              </w:rPr>
            </w:pPr>
          </w:p>
        </w:tc>
        <w:tc>
          <w:tcPr>
            <w:tcW w:w="180" w:type="dxa"/>
          </w:tcPr>
          <w:p w14:paraId="643BB818" w14:textId="77777777" w:rsidR="006D2C42" w:rsidRPr="00F1796D" w:rsidRDefault="006D2C42" w:rsidP="006D2C42">
            <w:pPr>
              <w:tabs>
                <w:tab w:val="decimal" w:pos="825"/>
              </w:tabs>
              <w:ind w:left="-108" w:right="-108"/>
              <w:rPr>
                <w:sz w:val="19"/>
                <w:szCs w:val="19"/>
              </w:rPr>
            </w:pPr>
          </w:p>
        </w:tc>
        <w:tc>
          <w:tcPr>
            <w:tcW w:w="1083" w:type="dxa"/>
            <w:tcBorders>
              <w:top w:val="single" w:sz="4" w:space="0" w:color="auto"/>
            </w:tcBorders>
          </w:tcPr>
          <w:p w14:paraId="62126EBF" w14:textId="77777777" w:rsidR="006D2C42" w:rsidRPr="002C7F26" w:rsidRDefault="006D2C42" w:rsidP="006D2C42">
            <w:pPr>
              <w:tabs>
                <w:tab w:val="decimal" w:pos="825"/>
              </w:tabs>
              <w:ind w:left="-108" w:right="-108"/>
              <w:rPr>
                <w:sz w:val="19"/>
                <w:szCs w:val="19"/>
              </w:rPr>
            </w:pPr>
          </w:p>
        </w:tc>
      </w:tr>
      <w:tr w:rsidR="00255E09" w:rsidRPr="00F1796D" w14:paraId="609FF391" w14:textId="77777777" w:rsidTr="000A6612">
        <w:trPr>
          <w:cantSplit/>
        </w:trPr>
        <w:tc>
          <w:tcPr>
            <w:tcW w:w="3330" w:type="dxa"/>
          </w:tcPr>
          <w:p w14:paraId="51C77357" w14:textId="77777777" w:rsidR="00255E09" w:rsidRPr="00F1796D" w:rsidRDefault="00255E09" w:rsidP="00255E09">
            <w:pPr>
              <w:ind w:left="191" w:hanging="191"/>
              <w:rPr>
                <w:sz w:val="19"/>
                <w:szCs w:val="19"/>
              </w:rPr>
            </w:pPr>
            <w:r w:rsidRPr="00F1796D">
              <w:rPr>
                <w:b/>
                <w:bCs/>
                <w:sz w:val="19"/>
                <w:szCs w:val="19"/>
              </w:rPr>
              <w:t>- ordinary shares</w:t>
            </w:r>
          </w:p>
        </w:tc>
        <w:tc>
          <w:tcPr>
            <w:tcW w:w="992" w:type="dxa"/>
          </w:tcPr>
          <w:p w14:paraId="6BA0BA54" w14:textId="235EC967" w:rsidR="00255E09" w:rsidRPr="00F1796D" w:rsidRDefault="00255E09" w:rsidP="00255E09">
            <w:pPr>
              <w:tabs>
                <w:tab w:val="decimal" w:pos="353"/>
              </w:tabs>
              <w:ind w:left="101" w:hanging="101"/>
              <w:rPr>
                <w:sz w:val="19"/>
                <w:szCs w:val="19"/>
              </w:rPr>
            </w:pPr>
            <w:r w:rsidRPr="00F1796D">
              <w:rPr>
                <w:sz w:val="19"/>
                <w:szCs w:val="19"/>
              </w:rPr>
              <w:t>0.75</w:t>
            </w:r>
          </w:p>
        </w:tc>
        <w:tc>
          <w:tcPr>
            <w:tcW w:w="1080" w:type="dxa"/>
            <w:tcBorders>
              <w:bottom w:val="double" w:sz="4" w:space="0" w:color="auto"/>
            </w:tcBorders>
          </w:tcPr>
          <w:p w14:paraId="10190DAC" w14:textId="3860F8DE" w:rsidR="00255E09" w:rsidRPr="00F1796D" w:rsidRDefault="00255E09" w:rsidP="00255E09">
            <w:pPr>
              <w:tabs>
                <w:tab w:val="decimal" w:pos="822"/>
              </w:tabs>
              <w:ind w:left="-108" w:right="-108"/>
              <w:rPr>
                <w:b/>
                <w:bCs/>
                <w:sz w:val="19"/>
                <w:szCs w:val="19"/>
              </w:rPr>
            </w:pPr>
            <w:r w:rsidRPr="002C7F26">
              <w:rPr>
                <w:b/>
                <w:bCs/>
                <w:sz w:val="19"/>
                <w:szCs w:val="19"/>
              </w:rPr>
              <w:t>400,004</w:t>
            </w:r>
          </w:p>
        </w:tc>
        <w:tc>
          <w:tcPr>
            <w:tcW w:w="180" w:type="dxa"/>
          </w:tcPr>
          <w:p w14:paraId="2C2E3B5B" w14:textId="77777777" w:rsidR="00255E09" w:rsidRPr="00F1796D" w:rsidRDefault="00255E09" w:rsidP="00255E09">
            <w:pPr>
              <w:tabs>
                <w:tab w:val="decimal" w:pos="825"/>
              </w:tabs>
              <w:ind w:left="-108" w:right="-108"/>
              <w:rPr>
                <w:b/>
                <w:bCs/>
                <w:sz w:val="19"/>
                <w:szCs w:val="19"/>
              </w:rPr>
            </w:pPr>
          </w:p>
        </w:tc>
        <w:tc>
          <w:tcPr>
            <w:tcW w:w="1080" w:type="dxa"/>
            <w:tcBorders>
              <w:bottom w:val="double" w:sz="4" w:space="0" w:color="auto"/>
            </w:tcBorders>
          </w:tcPr>
          <w:p w14:paraId="04A7CA8F" w14:textId="7B381FA2" w:rsidR="00255E09" w:rsidRPr="00F1796D" w:rsidRDefault="00255E09" w:rsidP="00255E09">
            <w:pPr>
              <w:tabs>
                <w:tab w:val="decimal" w:pos="822"/>
              </w:tabs>
              <w:ind w:left="-108" w:right="-108"/>
              <w:rPr>
                <w:b/>
                <w:bCs/>
                <w:sz w:val="19"/>
                <w:szCs w:val="19"/>
              </w:rPr>
            </w:pPr>
            <w:r w:rsidRPr="006D2C42">
              <w:rPr>
                <w:b/>
                <w:bCs/>
                <w:sz w:val="19"/>
                <w:szCs w:val="19"/>
                <w:lang w:val="en-US"/>
              </w:rPr>
              <w:t>300,003</w:t>
            </w:r>
          </w:p>
        </w:tc>
        <w:tc>
          <w:tcPr>
            <w:tcW w:w="180" w:type="dxa"/>
          </w:tcPr>
          <w:p w14:paraId="341281C7" w14:textId="77777777" w:rsidR="00255E09" w:rsidRPr="00F1796D" w:rsidRDefault="00255E09" w:rsidP="00255E09">
            <w:pPr>
              <w:tabs>
                <w:tab w:val="decimal" w:pos="825"/>
              </w:tabs>
              <w:ind w:left="-108" w:right="-108"/>
              <w:rPr>
                <w:b/>
                <w:bCs/>
                <w:sz w:val="19"/>
                <w:szCs w:val="19"/>
              </w:rPr>
            </w:pPr>
          </w:p>
        </w:tc>
        <w:tc>
          <w:tcPr>
            <w:tcW w:w="1080" w:type="dxa"/>
            <w:tcBorders>
              <w:bottom w:val="double" w:sz="4" w:space="0" w:color="auto"/>
            </w:tcBorders>
          </w:tcPr>
          <w:p w14:paraId="4509811D" w14:textId="2BB7A1EE" w:rsidR="00255E09" w:rsidRPr="00F1796D" w:rsidRDefault="00255E09" w:rsidP="00255E09">
            <w:pPr>
              <w:tabs>
                <w:tab w:val="decimal" w:pos="825"/>
              </w:tabs>
              <w:ind w:left="-108" w:right="-108"/>
              <w:rPr>
                <w:b/>
                <w:bCs/>
                <w:sz w:val="19"/>
                <w:szCs w:val="19"/>
              </w:rPr>
            </w:pPr>
            <w:r w:rsidRPr="002C7F26">
              <w:rPr>
                <w:b/>
                <w:bCs/>
                <w:sz w:val="19"/>
                <w:szCs w:val="19"/>
              </w:rPr>
              <w:t>400,004</w:t>
            </w:r>
          </w:p>
        </w:tc>
        <w:tc>
          <w:tcPr>
            <w:tcW w:w="180" w:type="dxa"/>
          </w:tcPr>
          <w:p w14:paraId="18AB1CDD" w14:textId="77777777" w:rsidR="00255E09" w:rsidRPr="00F1796D" w:rsidRDefault="00255E09" w:rsidP="00255E09">
            <w:pPr>
              <w:tabs>
                <w:tab w:val="decimal" w:pos="825"/>
              </w:tabs>
              <w:ind w:left="-108" w:right="-108"/>
              <w:rPr>
                <w:b/>
                <w:bCs/>
                <w:sz w:val="19"/>
                <w:szCs w:val="19"/>
              </w:rPr>
            </w:pPr>
          </w:p>
        </w:tc>
        <w:tc>
          <w:tcPr>
            <w:tcW w:w="1083" w:type="dxa"/>
            <w:tcBorders>
              <w:bottom w:val="double" w:sz="4" w:space="0" w:color="auto"/>
            </w:tcBorders>
          </w:tcPr>
          <w:p w14:paraId="777F1044" w14:textId="4C629F5E" w:rsidR="00255E09" w:rsidRPr="002C7F26" w:rsidRDefault="00255E09" w:rsidP="00255E09">
            <w:pPr>
              <w:tabs>
                <w:tab w:val="decimal" w:pos="825"/>
              </w:tabs>
              <w:ind w:left="-108" w:right="-108"/>
              <w:rPr>
                <w:b/>
                <w:bCs/>
                <w:sz w:val="19"/>
                <w:szCs w:val="19"/>
              </w:rPr>
            </w:pPr>
            <w:r w:rsidRPr="006D2C42">
              <w:rPr>
                <w:b/>
                <w:bCs/>
                <w:sz w:val="19"/>
                <w:szCs w:val="19"/>
                <w:lang w:val="en-US"/>
              </w:rPr>
              <w:t>300,003</w:t>
            </w:r>
          </w:p>
        </w:tc>
      </w:tr>
      <w:tr w:rsidR="006D2C42" w:rsidRPr="00F1796D" w14:paraId="33D45144" w14:textId="77777777" w:rsidTr="000A6612">
        <w:trPr>
          <w:cantSplit/>
        </w:trPr>
        <w:tc>
          <w:tcPr>
            <w:tcW w:w="3330" w:type="dxa"/>
          </w:tcPr>
          <w:p w14:paraId="734FED0C" w14:textId="77777777" w:rsidR="006D2C42" w:rsidRPr="00CF4F48" w:rsidRDefault="006D2C42" w:rsidP="006D2C42">
            <w:pPr>
              <w:ind w:left="191" w:hanging="191"/>
              <w:rPr>
                <w:b/>
                <w:bCs/>
                <w:sz w:val="19"/>
                <w:szCs w:val="19"/>
                <w:lang w:val="en-US"/>
              </w:rPr>
            </w:pPr>
          </w:p>
        </w:tc>
        <w:tc>
          <w:tcPr>
            <w:tcW w:w="992" w:type="dxa"/>
          </w:tcPr>
          <w:p w14:paraId="5C45CA5C" w14:textId="77777777" w:rsidR="006D2C42" w:rsidRPr="00F1796D" w:rsidRDefault="006D2C42" w:rsidP="006D2C42">
            <w:pPr>
              <w:tabs>
                <w:tab w:val="decimal" w:pos="551"/>
              </w:tabs>
              <w:ind w:left="101" w:hanging="101"/>
              <w:rPr>
                <w:sz w:val="19"/>
                <w:szCs w:val="19"/>
              </w:rPr>
            </w:pPr>
          </w:p>
        </w:tc>
        <w:tc>
          <w:tcPr>
            <w:tcW w:w="1080" w:type="dxa"/>
            <w:tcBorders>
              <w:top w:val="double" w:sz="4" w:space="0" w:color="auto"/>
            </w:tcBorders>
          </w:tcPr>
          <w:p w14:paraId="7C7125ED"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BC8F4A1" w14:textId="77777777" w:rsidR="006D2C42" w:rsidRPr="00F1796D" w:rsidRDefault="006D2C42" w:rsidP="006D2C42">
            <w:pPr>
              <w:pStyle w:val="acctfourfigures"/>
              <w:spacing w:line="240" w:lineRule="atLeast"/>
              <w:jc w:val="right"/>
              <w:rPr>
                <w:sz w:val="19"/>
                <w:szCs w:val="19"/>
              </w:rPr>
            </w:pPr>
          </w:p>
        </w:tc>
        <w:tc>
          <w:tcPr>
            <w:tcW w:w="1080" w:type="dxa"/>
            <w:tcBorders>
              <w:top w:val="double" w:sz="4" w:space="0" w:color="auto"/>
            </w:tcBorders>
          </w:tcPr>
          <w:p w14:paraId="075D7DF6" w14:textId="77777777" w:rsidR="006D2C42" w:rsidRPr="00F1796D" w:rsidRDefault="006D2C42" w:rsidP="006D2C42">
            <w:pPr>
              <w:tabs>
                <w:tab w:val="decimal" w:pos="825"/>
              </w:tabs>
              <w:ind w:left="-108" w:right="-108"/>
              <w:rPr>
                <w:sz w:val="19"/>
                <w:szCs w:val="19"/>
              </w:rPr>
            </w:pPr>
          </w:p>
        </w:tc>
        <w:tc>
          <w:tcPr>
            <w:tcW w:w="180" w:type="dxa"/>
          </w:tcPr>
          <w:p w14:paraId="28B6060F" w14:textId="77777777" w:rsidR="006D2C42" w:rsidRPr="00F1796D" w:rsidRDefault="006D2C42" w:rsidP="006D2C42">
            <w:pPr>
              <w:tabs>
                <w:tab w:val="decimal" w:pos="825"/>
              </w:tabs>
              <w:ind w:left="-108" w:right="-108"/>
              <w:rPr>
                <w:sz w:val="19"/>
                <w:szCs w:val="19"/>
              </w:rPr>
            </w:pPr>
          </w:p>
        </w:tc>
        <w:tc>
          <w:tcPr>
            <w:tcW w:w="1080" w:type="dxa"/>
            <w:tcBorders>
              <w:top w:val="double" w:sz="4" w:space="0" w:color="auto"/>
            </w:tcBorders>
          </w:tcPr>
          <w:p w14:paraId="6A13300F" w14:textId="77777777" w:rsidR="006D2C42" w:rsidRPr="00F1796D" w:rsidRDefault="006D2C42" w:rsidP="006D2C42">
            <w:pPr>
              <w:tabs>
                <w:tab w:val="decimal" w:pos="825"/>
              </w:tabs>
              <w:ind w:left="-108" w:right="-108"/>
              <w:rPr>
                <w:sz w:val="19"/>
                <w:szCs w:val="19"/>
              </w:rPr>
            </w:pPr>
          </w:p>
        </w:tc>
        <w:tc>
          <w:tcPr>
            <w:tcW w:w="180" w:type="dxa"/>
          </w:tcPr>
          <w:p w14:paraId="7D279BA4" w14:textId="77777777" w:rsidR="006D2C42" w:rsidRPr="00F1796D" w:rsidRDefault="006D2C42" w:rsidP="006D2C42">
            <w:pPr>
              <w:tabs>
                <w:tab w:val="decimal" w:pos="825"/>
              </w:tabs>
              <w:ind w:left="-108" w:right="-108"/>
              <w:rPr>
                <w:sz w:val="19"/>
                <w:szCs w:val="19"/>
              </w:rPr>
            </w:pPr>
          </w:p>
        </w:tc>
        <w:tc>
          <w:tcPr>
            <w:tcW w:w="1083" w:type="dxa"/>
            <w:tcBorders>
              <w:top w:val="double" w:sz="4" w:space="0" w:color="auto"/>
            </w:tcBorders>
          </w:tcPr>
          <w:p w14:paraId="738AEDDE" w14:textId="77777777" w:rsidR="006D2C42" w:rsidRPr="00F1796D" w:rsidRDefault="006D2C42" w:rsidP="006D2C42">
            <w:pPr>
              <w:tabs>
                <w:tab w:val="decimal" w:pos="825"/>
              </w:tabs>
              <w:ind w:left="-108" w:right="-108"/>
              <w:rPr>
                <w:sz w:val="19"/>
                <w:szCs w:val="19"/>
              </w:rPr>
            </w:pPr>
          </w:p>
        </w:tc>
      </w:tr>
      <w:tr w:rsidR="006D2C42" w:rsidRPr="00F1796D" w14:paraId="438C748A" w14:textId="77777777" w:rsidTr="000A6612">
        <w:trPr>
          <w:cantSplit/>
        </w:trPr>
        <w:tc>
          <w:tcPr>
            <w:tcW w:w="3330" w:type="dxa"/>
          </w:tcPr>
          <w:p w14:paraId="733E5BAB" w14:textId="77777777" w:rsidR="006D2C42" w:rsidRPr="00F1796D" w:rsidRDefault="006D2C42" w:rsidP="006D2C42">
            <w:pPr>
              <w:ind w:left="191" w:hanging="191"/>
              <w:rPr>
                <w:sz w:val="19"/>
                <w:szCs w:val="19"/>
              </w:rPr>
            </w:pPr>
            <w:r w:rsidRPr="00F1796D">
              <w:rPr>
                <w:b/>
                <w:bCs/>
                <w:i/>
                <w:iCs/>
                <w:sz w:val="19"/>
                <w:szCs w:val="19"/>
              </w:rPr>
              <w:t>Issued and paid-up shares</w:t>
            </w:r>
          </w:p>
        </w:tc>
        <w:tc>
          <w:tcPr>
            <w:tcW w:w="992" w:type="dxa"/>
          </w:tcPr>
          <w:p w14:paraId="3A4F9147" w14:textId="77777777" w:rsidR="006D2C42" w:rsidRPr="00F1796D" w:rsidRDefault="006D2C42" w:rsidP="006D2C42">
            <w:pPr>
              <w:tabs>
                <w:tab w:val="decimal" w:pos="551"/>
              </w:tabs>
              <w:ind w:left="101" w:hanging="101"/>
              <w:rPr>
                <w:sz w:val="19"/>
                <w:szCs w:val="19"/>
              </w:rPr>
            </w:pPr>
          </w:p>
        </w:tc>
        <w:tc>
          <w:tcPr>
            <w:tcW w:w="1080" w:type="dxa"/>
          </w:tcPr>
          <w:p w14:paraId="198528D6"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247C5DA1" w14:textId="77777777" w:rsidR="006D2C42" w:rsidRPr="00F1796D" w:rsidRDefault="006D2C42" w:rsidP="006D2C42">
            <w:pPr>
              <w:pStyle w:val="acctfourfigures"/>
              <w:spacing w:line="240" w:lineRule="atLeast"/>
              <w:jc w:val="right"/>
              <w:rPr>
                <w:sz w:val="19"/>
                <w:szCs w:val="19"/>
              </w:rPr>
            </w:pPr>
          </w:p>
        </w:tc>
        <w:tc>
          <w:tcPr>
            <w:tcW w:w="1080" w:type="dxa"/>
          </w:tcPr>
          <w:p w14:paraId="5220B2B1"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B741BE6" w14:textId="77777777" w:rsidR="006D2C42" w:rsidRPr="00F1796D" w:rsidRDefault="006D2C42" w:rsidP="006D2C42">
            <w:pPr>
              <w:pStyle w:val="acctfourfigures"/>
              <w:spacing w:line="240" w:lineRule="atLeast"/>
              <w:jc w:val="right"/>
              <w:rPr>
                <w:sz w:val="19"/>
                <w:szCs w:val="19"/>
              </w:rPr>
            </w:pPr>
          </w:p>
        </w:tc>
        <w:tc>
          <w:tcPr>
            <w:tcW w:w="1080" w:type="dxa"/>
          </w:tcPr>
          <w:p w14:paraId="405F1A1A"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B791F3B" w14:textId="77777777" w:rsidR="006D2C42" w:rsidRPr="00F1796D" w:rsidRDefault="006D2C42" w:rsidP="006D2C42">
            <w:pPr>
              <w:pStyle w:val="acctfourfigures"/>
              <w:spacing w:line="240" w:lineRule="atLeast"/>
              <w:rPr>
                <w:sz w:val="19"/>
                <w:szCs w:val="19"/>
              </w:rPr>
            </w:pPr>
          </w:p>
        </w:tc>
        <w:tc>
          <w:tcPr>
            <w:tcW w:w="1083" w:type="dxa"/>
          </w:tcPr>
          <w:p w14:paraId="10AFCE5D"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3DA012C7" w14:textId="77777777" w:rsidTr="000A6612">
        <w:trPr>
          <w:cantSplit/>
        </w:trPr>
        <w:tc>
          <w:tcPr>
            <w:tcW w:w="3330" w:type="dxa"/>
          </w:tcPr>
          <w:p w14:paraId="7E5FB928" w14:textId="548081D9" w:rsidR="006D2C42" w:rsidRPr="00F1796D" w:rsidRDefault="006D2C42" w:rsidP="006D2C42">
            <w:pPr>
              <w:ind w:left="191" w:hanging="191"/>
              <w:rPr>
                <w:b/>
                <w:bCs/>
                <w:i/>
                <w:iCs/>
                <w:sz w:val="19"/>
                <w:szCs w:val="19"/>
              </w:rPr>
            </w:pPr>
            <w:r w:rsidRPr="00F1796D">
              <w:rPr>
                <w:sz w:val="19"/>
                <w:szCs w:val="19"/>
              </w:rPr>
              <w:t xml:space="preserve">At </w:t>
            </w:r>
            <w:r w:rsidRPr="00F1796D">
              <w:rPr>
                <w:sz w:val="19"/>
                <w:szCs w:val="19"/>
                <w:lang w:val="en-US"/>
              </w:rPr>
              <w:t>1</w:t>
            </w:r>
            <w:r w:rsidRPr="00F1796D">
              <w:rPr>
                <w:sz w:val="19"/>
                <w:szCs w:val="19"/>
              </w:rPr>
              <w:t xml:space="preserve"> January</w:t>
            </w:r>
          </w:p>
        </w:tc>
        <w:tc>
          <w:tcPr>
            <w:tcW w:w="992" w:type="dxa"/>
          </w:tcPr>
          <w:p w14:paraId="394F2A5E" w14:textId="77777777" w:rsidR="006D2C42" w:rsidRPr="00F1796D" w:rsidRDefault="006D2C42" w:rsidP="006D2C42">
            <w:pPr>
              <w:tabs>
                <w:tab w:val="decimal" w:pos="551"/>
              </w:tabs>
              <w:ind w:left="101" w:hanging="101"/>
              <w:rPr>
                <w:sz w:val="19"/>
                <w:szCs w:val="19"/>
              </w:rPr>
            </w:pPr>
          </w:p>
        </w:tc>
        <w:tc>
          <w:tcPr>
            <w:tcW w:w="1080" w:type="dxa"/>
          </w:tcPr>
          <w:p w14:paraId="2D193549"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3B1E02E4" w14:textId="77777777" w:rsidR="006D2C42" w:rsidRPr="00F1796D" w:rsidRDefault="006D2C42" w:rsidP="006D2C42">
            <w:pPr>
              <w:pStyle w:val="acctfourfigures"/>
              <w:spacing w:line="240" w:lineRule="atLeast"/>
              <w:jc w:val="right"/>
              <w:rPr>
                <w:sz w:val="19"/>
                <w:szCs w:val="19"/>
              </w:rPr>
            </w:pPr>
          </w:p>
        </w:tc>
        <w:tc>
          <w:tcPr>
            <w:tcW w:w="1080" w:type="dxa"/>
          </w:tcPr>
          <w:p w14:paraId="0961C8B6"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075DA678" w14:textId="77777777" w:rsidR="006D2C42" w:rsidRPr="00F1796D" w:rsidRDefault="006D2C42" w:rsidP="006D2C42">
            <w:pPr>
              <w:pStyle w:val="acctfourfigures"/>
              <w:spacing w:line="240" w:lineRule="atLeast"/>
              <w:jc w:val="right"/>
              <w:rPr>
                <w:sz w:val="19"/>
                <w:szCs w:val="19"/>
              </w:rPr>
            </w:pPr>
          </w:p>
        </w:tc>
        <w:tc>
          <w:tcPr>
            <w:tcW w:w="1080" w:type="dxa"/>
          </w:tcPr>
          <w:p w14:paraId="2EC7ED7C"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46EE881C" w14:textId="77777777" w:rsidR="006D2C42" w:rsidRPr="00F1796D" w:rsidRDefault="006D2C42" w:rsidP="006D2C42">
            <w:pPr>
              <w:pStyle w:val="acctfourfigures"/>
              <w:spacing w:line="240" w:lineRule="atLeast"/>
              <w:rPr>
                <w:sz w:val="19"/>
                <w:szCs w:val="19"/>
              </w:rPr>
            </w:pPr>
          </w:p>
        </w:tc>
        <w:tc>
          <w:tcPr>
            <w:tcW w:w="1083" w:type="dxa"/>
          </w:tcPr>
          <w:p w14:paraId="47E880C0"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4F53C4FE" w14:textId="77777777" w:rsidTr="000A6612">
        <w:trPr>
          <w:cantSplit/>
        </w:trPr>
        <w:tc>
          <w:tcPr>
            <w:tcW w:w="3330" w:type="dxa"/>
          </w:tcPr>
          <w:p w14:paraId="6E3DC6A8" w14:textId="77777777" w:rsidR="006D2C42" w:rsidRPr="00F1796D" w:rsidRDefault="006D2C42" w:rsidP="006D2C42">
            <w:pPr>
              <w:ind w:left="191" w:hanging="191"/>
              <w:rPr>
                <w:sz w:val="19"/>
                <w:szCs w:val="19"/>
              </w:rPr>
            </w:pPr>
            <w:r w:rsidRPr="00F1796D">
              <w:rPr>
                <w:sz w:val="19"/>
                <w:szCs w:val="19"/>
              </w:rPr>
              <w:t>- ordinary shares</w:t>
            </w:r>
          </w:p>
        </w:tc>
        <w:tc>
          <w:tcPr>
            <w:tcW w:w="992" w:type="dxa"/>
          </w:tcPr>
          <w:p w14:paraId="52FB19A9" w14:textId="372A92A8"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06144157" w14:textId="3D310699" w:rsidR="006D2C42" w:rsidRPr="00F4050E" w:rsidRDefault="00D62E71" w:rsidP="006D2C42">
            <w:pPr>
              <w:tabs>
                <w:tab w:val="decimal" w:pos="825"/>
              </w:tabs>
              <w:ind w:left="-108" w:right="-108"/>
              <w:rPr>
                <w:sz w:val="19"/>
                <w:szCs w:val="19"/>
              </w:rPr>
            </w:pPr>
            <w:r>
              <w:rPr>
                <w:sz w:val="19"/>
                <w:szCs w:val="19"/>
              </w:rPr>
              <w:t>400,004</w:t>
            </w:r>
          </w:p>
        </w:tc>
        <w:tc>
          <w:tcPr>
            <w:tcW w:w="180" w:type="dxa"/>
          </w:tcPr>
          <w:p w14:paraId="521B4B05" w14:textId="77777777" w:rsidR="006D2C42" w:rsidRPr="00F4050E" w:rsidRDefault="006D2C42" w:rsidP="006D2C42">
            <w:pPr>
              <w:tabs>
                <w:tab w:val="decimal" w:pos="825"/>
              </w:tabs>
              <w:ind w:left="-108" w:right="-108"/>
              <w:rPr>
                <w:sz w:val="19"/>
                <w:szCs w:val="19"/>
              </w:rPr>
            </w:pPr>
          </w:p>
        </w:tc>
        <w:tc>
          <w:tcPr>
            <w:tcW w:w="1080" w:type="dxa"/>
          </w:tcPr>
          <w:p w14:paraId="7C19E34B" w14:textId="0997DDC1" w:rsidR="006D2C42" w:rsidRPr="00F4050E" w:rsidRDefault="00D62E71" w:rsidP="006D2C42">
            <w:pPr>
              <w:tabs>
                <w:tab w:val="decimal" w:pos="825"/>
              </w:tabs>
              <w:ind w:left="-108" w:right="-108"/>
              <w:rPr>
                <w:sz w:val="19"/>
                <w:szCs w:val="19"/>
              </w:rPr>
            </w:pPr>
            <w:r>
              <w:rPr>
                <w:sz w:val="19"/>
                <w:szCs w:val="19"/>
              </w:rPr>
              <w:t>300,003</w:t>
            </w:r>
          </w:p>
        </w:tc>
        <w:tc>
          <w:tcPr>
            <w:tcW w:w="180" w:type="dxa"/>
          </w:tcPr>
          <w:p w14:paraId="0831A458" w14:textId="77777777" w:rsidR="006D2C42" w:rsidRPr="00F1796D" w:rsidRDefault="006D2C42" w:rsidP="006D2C42">
            <w:pPr>
              <w:pStyle w:val="acctfourfigures"/>
              <w:spacing w:line="240" w:lineRule="atLeast"/>
              <w:jc w:val="right"/>
              <w:rPr>
                <w:sz w:val="19"/>
                <w:szCs w:val="19"/>
              </w:rPr>
            </w:pPr>
          </w:p>
        </w:tc>
        <w:tc>
          <w:tcPr>
            <w:tcW w:w="1080" w:type="dxa"/>
          </w:tcPr>
          <w:p w14:paraId="737A6D40" w14:textId="2F1949A9" w:rsidR="006D2C42" w:rsidRPr="00F1796D" w:rsidRDefault="006D2C42" w:rsidP="006D2C42">
            <w:pPr>
              <w:tabs>
                <w:tab w:val="decimal" w:pos="825"/>
              </w:tabs>
              <w:ind w:left="-108" w:right="-108"/>
              <w:rPr>
                <w:sz w:val="19"/>
                <w:szCs w:val="19"/>
              </w:rPr>
            </w:pPr>
            <w:r w:rsidRPr="002C7F26">
              <w:rPr>
                <w:sz w:val="19"/>
                <w:szCs w:val="19"/>
                <w:lang w:val="en-US"/>
              </w:rPr>
              <w:t>328,574</w:t>
            </w:r>
          </w:p>
        </w:tc>
        <w:tc>
          <w:tcPr>
            <w:tcW w:w="180" w:type="dxa"/>
          </w:tcPr>
          <w:p w14:paraId="3ABE33AD" w14:textId="77777777" w:rsidR="006D2C42" w:rsidRPr="00F1796D" w:rsidRDefault="006D2C42" w:rsidP="006D2C42">
            <w:pPr>
              <w:tabs>
                <w:tab w:val="decimal" w:pos="825"/>
              </w:tabs>
              <w:ind w:left="-108" w:right="-108"/>
              <w:rPr>
                <w:sz w:val="19"/>
                <w:szCs w:val="19"/>
              </w:rPr>
            </w:pPr>
          </w:p>
        </w:tc>
        <w:tc>
          <w:tcPr>
            <w:tcW w:w="1083" w:type="dxa"/>
          </w:tcPr>
          <w:p w14:paraId="2DD13E67" w14:textId="718C6F77" w:rsidR="006D2C42" w:rsidRPr="00F1796D" w:rsidRDefault="006D2C42" w:rsidP="006D2C42">
            <w:pPr>
              <w:tabs>
                <w:tab w:val="decimal" w:pos="825"/>
              </w:tabs>
              <w:ind w:left="-108" w:right="-108"/>
              <w:rPr>
                <w:sz w:val="19"/>
                <w:szCs w:val="19"/>
              </w:rPr>
            </w:pPr>
            <w:r w:rsidRPr="006D2C42">
              <w:rPr>
                <w:sz w:val="19"/>
                <w:szCs w:val="19"/>
              </w:rPr>
              <w:t>246,</w:t>
            </w:r>
            <w:r w:rsidRPr="006D2C42">
              <w:rPr>
                <w:sz w:val="19"/>
                <w:szCs w:val="19"/>
                <w:lang w:val="en-US"/>
              </w:rPr>
              <w:t>430</w:t>
            </w:r>
          </w:p>
        </w:tc>
      </w:tr>
      <w:tr w:rsidR="006D2C42" w:rsidRPr="00F1796D" w14:paraId="36745111" w14:textId="77777777" w:rsidTr="000A6612">
        <w:trPr>
          <w:cantSplit/>
        </w:trPr>
        <w:tc>
          <w:tcPr>
            <w:tcW w:w="3330" w:type="dxa"/>
          </w:tcPr>
          <w:p w14:paraId="5BB91A5D" w14:textId="2733F8E4" w:rsidR="006D2C42" w:rsidRPr="00F1796D" w:rsidRDefault="00CF4F48" w:rsidP="006D2C42">
            <w:pPr>
              <w:ind w:left="191" w:hanging="191"/>
              <w:rPr>
                <w:sz w:val="19"/>
                <w:szCs w:val="19"/>
              </w:rPr>
            </w:pPr>
            <w:r w:rsidRPr="00CF4F48">
              <w:rPr>
                <w:sz w:val="19"/>
                <w:szCs w:val="19"/>
              </w:rPr>
              <w:t>Called for fully paid-up</w:t>
            </w:r>
          </w:p>
        </w:tc>
        <w:tc>
          <w:tcPr>
            <w:tcW w:w="992" w:type="dxa"/>
          </w:tcPr>
          <w:p w14:paraId="673556AC" w14:textId="5ADCDFE9" w:rsidR="006D2C42" w:rsidRPr="00F1796D" w:rsidRDefault="006D2C42" w:rsidP="006D2C42">
            <w:pPr>
              <w:tabs>
                <w:tab w:val="decimal" w:pos="551"/>
              </w:tabs>
              <w:ind w:left="101" w:hanging="101"/>
              <w:rPr>
                <w:sz w:val="19"/>
                <w:szCs w:val="19"/>
              </w:rPr>
            </w:pPr>
          </w:p>
        </w:tc>
        <w:tc>
          <w:tcPr>
            <w:tcW w:w="1080" w:type="dxa"/>
          </w:tcPr>
          <w:p w14:paraId="044AEC1D" w14:textId="1E6B7294" w:rsidR="006D2C42" w:rsidRPr="00F1796D" w:rsidRDefault="006D2C42" w:rsidP="006D2C42">
            <w:pPr>
              <w:tabs>
                <w:tab w:val="decimal" w:pos="558"/>
              </w:tabs>
              <w:ind w:left="-79" w:right="-79"/>
              <w:rPr>
                <w:sz w:val="19"/>
                <w:szCs w:val="19"/>
              </w:rPr>
            </w:pPr>
          </w:p>
        </w:tc>
        <w:tc>
          <w:tcPr>
            <w:tcW w:w="180" w:type="dxa"/>
          </w:tcPr>
          <w:p w14:paraId="4950D007" w14:textId="77777777" w:rsidR="006D2C42" w:rsidRPr="00F1796D" w:rsidRDefault="006D2C42" w:rsidP="006D2C42">
            <w:pPr>
              <w:tabs>
                <w:tab w:val="decimal" w:pos="825"/>
              </w:tabs>
              <w:ind w:left="-108" w:right="-108"/>
              <w:rPr>
                <w:sz w:val="19"/>
                <w:szCs w:val="19"/>
              </w:rPr>
            </w:pPr>
          </w:p>
        </w:tc>
        <w:tc>
          <w:tcPr>
            <w:tcW w:w="1080" w:type="dxa"/>
          </w:tcPr>
          <w:p w14:paraId="3C497EED" w14:textId="7F9FB4EF" w:rsidR="006D2C42" w:rsidRPr="00F1796D" w:rsidRDefault="006D2C42" w:rsidP="006D2C42">
            <w:pPr>
              <w:tabs>
                <w:tab w:val="decimal" w:pos="558"/>
              </w:tabs>
              <w:ind w:left="-79" w:right="-79"/>
              <w:rPr>
                <w:sz w:val="19"/>
                <w:szCs w:val="19"/>
              </w:rPr>
            </w:pPr>
          </w:p>
        </w:tc>
        <w:tc>
          <w:tcPr>
            <w:tcW w:w="180" w:type="dxa"/>
          </w:tcPr>
          <w:p w14:paraId="6A971087" w14:textId="77777777" w:rsidR="006D2C42" w:rsidRPr="00F1796D" w:rsidRDefault="006D2C42" w:rsidP="006D2C42">
            <w:pPr>
              <w:pStyle w:val="acctfourfigures"/>
              <w:spacing w:line="240" w:lineRule="atLeast"/>
              <w:jc w:val="right"/>
              <w:rPr>
                <w:sz w:val="19"/>
                <w:szCs w:val="19"/>
              </w:rPr>
            </w:pPr>
          </w:p>
        </w:tc>
        <w:tc>
          <w:tcPr>
            <w:tcW w:w="1080" w:type="dxa"/>
          </w:tcPr>
          <w:p w14:paraId="4062015B" w14:textId="62F3264F" w:rsidR="006D2C42" w:rsidRPr="00F1796D" w:rsidRDefault="006D2C42" w:rsidP="006D2C42">
            <w:pPr>
              <w:tabs>
                <w:tab w:val="decimal" w:pos="545"/>
              </w:tabs>
              <w:ind w:left="-108" w:right="-108"/>
              <w:rPr>
                <w:sz w:val="19"/>
                <w:szCs w:val="19"/>
              </w:rPr>
            </w:pPr>
          </w:p>
        </w:tc>
        <w:tc>
          <w:tcPr>
            <w:tcW w:w="180" w:type="dxa"/>
          </w:tcPr>
          <w:p w14:paraId="0ADAD2A2" w14:textId="77777777" w:rsidR="006D2C42" w:rsidRPr="00F1796D" w:rsidRDefault="006D2C42" w:rsidP="006D2C42">
            <w:pPr>
              <w:tabs>
                <w:tab w:val="decimal" w:pos="825"/>
              </w:tabs>
              <w:ind w:left="-108" w:right="-108"/>
              <w:rPr>
                <w:sz w:val="19"/>
                <w:szCs w:val="19"/>
              </w:rPr>
            </w:pPr>
          </w:p>
        </w:tc>
        <w:tc>
          <w:tcPr>
            <w:tcW w:w="1083" w:type="dxa"/>
          </w:tcPr>
          <w:p w14:paraId="07CF4AC6" w14:textId="0DDFEF7C" w:rsidR="006D2C42" w:rsidRPr="006D2C42" w:rsidRDefault="006D2C42" w:rsidP="006D2C42">
            <w:pPr>
              <w:tabs>
                <w:tab w:val="decimal" w:pos="540"/>
              </w:tabs>
              <w:ind w:left="-108" w:right="-108"/>
              <w:rPr>
                <w:rFonts w:cs="Angsana New"/>
                <w:sz w:val="19"/>
                <w:szCs w:val="24"/>
                <w:lang w:bidi="th-TH"/>
              </w:rPr>
            </w:pPr>
          </w:p>
        </w:tc>
      </w:tr>
      <w:tr w:rsidR="006D2C42" w:rsidRPr="00F1796D" w14:paraId="50F8DD32" w14:textId="77777777" w:rsidTr="000A6612">
        <w:trPr>
          <w:cantSplit/>
        </w:trPr>
        <w:tc>
          <w:tcPr>
            <w:tcW w:w="3330" w:type="dxa"/>
          </w:tcPr>
          <w:p w14:paraId="7643028F" w14:textId="4AA85B78" w:rsidR="006D2C42" w:rsidRPr="00F1796D" w:rsidRDefault="006E098C" w:rsidP="006D2C42">
            <w:pPr>
              <w:ind w:left="191" w:hanging="191"/>
              <w:rPr>
                <w:sz w:val="19"/>
                <w:szCs w:val="19"/>
              </w:rPr>
            </w:pPr>
            <w:r>
              <w:rPr>
                <w:sz w:val="19"/>
                <w:szCs w:val="19"/>
              </w:rPr>
              <w:t xml:space="preserve">- </w:t>
            </w:r>
            <w:r w:rsidR="00CF4F48" w:rsidRPr="008F5B7B">
              <w:rPr>
                <w:sz w:val="18"/>
                <w:szCs w:val="18"/>
              </w:rPr>
              <w:t>o</w:t>
            </w:r>
            <w:r w:rsidR="00CF4F48">
              <w:rPr>
                <w:sz w:val="18"/>
                <w:szCs w:val="18"/>
              </w:rPr>
              <w:t>n 17</w:t>
            </w:r>
            <w:r w:rsidR="00CF4F48" w:rsidRPr="00927B10">
              <w:rPr>
                <w:sz w:val="18"/>
                <w:szCs w:val="18"/>
                <w:vertAlign w:val="superscript"/>
              </w:rPr>
              <w:t>th</w:t>
            </w:r>
            <w:r w:rsidR="00CF4F48">
              <w:rPr>
                <w:sz w:val="18"/>
                <w:szCs w:val="18"/>
              </w:rPr>
              <w:t xml:space="preserve"> October</w:t>
            </w:r>
          </w:p>
        </w:tc>
        <w:tc>
          <w:tcPr>
            <w:tcW w:w="992" w:type="dxa"/>
          </w:tcPr>
          <w:p w14:paraId="03C62037" w14:textId="5E2F23CA"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Pr>
          <w:p w14:paraId="62CE7F9F" w14:textId="192CF7F4" w:rsidR="006D2C42" w:rsidRPr="00F1796D" w:rsidRDefault="00B30F7B" w:rsidP="006D2C42">
            <w:pPr>
              <w:tabs>
                <w:tab w:val="decimal" w:pos="558"/>
              </w:tabs>
              <w:ind w:left="-79" w:right="-79"/>
              <w:rPr>
                <w:sz w:val="19"/>
                <w:szCs w:val="19"/>
              </w:rPr>
            </w:pPr>
            <w:r>
              <w:rPr>
                <w:sz w:val="19"/>
                <w:szCs w:val="19"/>
              </w:rPr>
              <w:t>-</w:t>
            </w:r>
          </w:p>
        </w:tc>
        <w:tc>
          <w:tcPr>
            <w:tcW w:w="180" w:type="dxa"/>
          </w:tcPr>
          <w:p w14:paraId="2702E5F5" w14:textId="77777777" w:rsidR="006D2C42" w:rsidRPr="00F1796D" w:rsidRDefault="006D2C42" w:rsidP="006D2C42">
            <w:pPr>
              <w:tabs>
                <w:tab w:val="decimal" w:pos="825"/>
              </w:tabs>
              <w:ind w:left="-108" w:right="-108"/>
              <w:rPr>
                <w:sz w:val="19"/>
                <w:szCs w:val="19"/>
              </w:rPr>
            </w:pPr>
          </w:p>
        </w:tc>
        <w:tc>
          <w:tcPr>
            <w:tcW w:w="1080" w:type="dxa"/>
          </w:tcPr>
          <w:p w14:paraId="353CB0C3" w14:textId="6D3111FF" w:rsidR="006D2C42" w:rsidRPr="00F1796D" w:rsidRDefault="00B30F7B" w:rsidP="006D2C42">
            <w:pPr>
              <w:tabs>
                <w:tab w:val="decimal" w:pos="558"/>
              </w:tabs>
              <w:ind w:left="-79" w:right="-79"/>
              <w:rPr>
                <w:sz w:val="19"/>
                <w:szCs w:val="19"/>
              </w:rPr>
            </w:pPr>
            <w:r>
              <w:rPr>
                <w:sz w:val="19"/>
                <w:szCs w:val="19"/>
              </w:rPr>
              <w:t>-</w:t>
            </w:r>
          </w:p>
        </w:tc>
        <w:tc>
          <w:tcPr>
            <w:tcW w:w="180" w:type="dxa"/>
          </w:tcPr>
          <w:p w14:paraId="7455EAA0" w14:textId="77777777" w:rsidR="006D2C42" w:rsidRPr="00F1796D" w:rsidRDefault="006D2C42" w:rsidP="006D2C42">
            <w:pPr>
              <w:pStyle w:val="acctfourfigures"/>
              <w:spacing w:line="240" w:lineRule="atLeast"/>
              <w:jc w:val="right"/>
              <w:rPr>
                <w:sz w:val="19"/>
                <w:szCs w:val="19"/>
              </w:rPr>
            </w:pPr>
          </w:p>
        </w:tc>
        <w:tc>
          <w:tcPr>
            <w:tcW w:w="1080" w:type="dxa"/>
          </w:tcPr>
          <w:p w14:paraId="1F16E866" w14:textId="3EEA1B4D" w:rsidR="006D2C42" w:rsidRPr="00F1796D" w:rsidRDefault="00B30F7B" w:rsidP="00B30F7B">
            <w:pPr>
              <w:tabs>
                <w:tab w:val="decimal" w:pos="825"/>
              </w:tabs>
              <w:ind w:left="-108" w:right="-108"/>
              <w:rPr>
                <w:sz w:val="19"/>
                <w:szCs w:val="19"/>
              </w:rPr>
            </w:pPr>
            <w:r>
              <w:rPr>
                <w:sz w:val="19"/>
                <w:szCs w:val="19"/>
              </w:rPr>
              <w:t>71,430</w:t>
            </w:r>
          </w:p>
        </w:tc>
        <w:tc>
          <w:tcPr>
            <w:tcW w:w="180" w:type="dxa"/>
          </w:tcPr>
          <w:p w14:paraId="4CDE56AA" w14:textId="77777777" w:rsidR="006D2C42" w:rsidRPr="00F1796D" w:rsidRDefault="006D2C42" w:rsidP="006D2C42">
            <w:pPr>
              <w:tabs>
                <w:tab w:val="decimal" w:pos="825"/>
              </w:tabs>
              <w:ind w:left="-108" w:right="-108"/>
              <w:rPr>
                <w:sz w:val="19"/>
                <w:szCs w:val="19"/>
              </w:rPr>
            </w:pPr>
          </w:p>
        </w:tc>
        <w:tc>
          <w:tcPr>
            <w:tcW w:w="1083" w:type="dxa"/>
          </w:tcPr>
          <w:p w14:paraId="08AF87C9" w14:textId="63C3E0FC" w:rsidR="006D2C42" w:rsidRPr="00F1796D" w:rsidRDefault="00B30F7B" w:rsidP="00B30F7B">
            <w:pPr>
              <w:tabs>
                <w:tab w:val="decimal" w:pos="825"/>
              </w:tabs>
              <w:ind w:left="-108" w:right="-108"/>
              <w:rPr>
                <w:sz w:val="19"/>
                <w:szCs w:val="19"/>
              </w:rPr>
            </w:pPr>
            <w:r>
              <w:rPr>
                <w:sz w:val="19"/>
                <w:szCs w:val="19"/>
                <w:lang w:val="en-US"/>
              </w:rPr>
              <w:t>53,573</w:t>
            </w:r>
          </w:p>
        </w:tc>
      </w:tr>
      <w:tr w:rsidR="006D2C42" w:rsidRPr="00F1796D" w14:paraId="479FF9D3" w14:textId="77777777" w:rsidTr="000A6612">
        <w:trPr>
          <w:cantSplit/>
        </w:trPr>
        <w:tc>
          <w:tcPr>
            <w:tcW w:w="3330" w:type="dxa"/>
          </w:tcPr>
          <w:p w14:paraId="764AA353" w14:textId="3BEA653E" w:rsidR="006D2C42" w:rsidRPr="00F1796D" w:rsidRDefault="006D2C42" w:rsidP="006D2C42">
            <w:pPr>
              <w:ind w:left="191" w:hanging="191"/>
              <w:rPr>
                <w:sz w:val="19"/>
                <w:szCs w:val="19"/>
              </w:rPr>
            </w:pPr>
            <w:r w:rsidRPr="00F1796D">
              <w:rPr>
                <w:b/>
                <w:bCs/>
                <w:sz w:val="19"/>
                <w:szCs w:val="19"/>
              </w:rPr>
              <w:t xml:space="preserve">At </w:t>
            </w:r>
            <w:r w:rsidRPr="00F1796D">
              <w:rPr>
                <w:b/>
                <w:bCs/>
                <w:sz w:val="19"/>
                <w:szCs w:val="19"/>
                <w:lang w:val="en-US"/>
              </w:rPr>
              <w:t>3</w:t>
            </w:r>
            <w:r>
              <w:rPr>
                <w:b/>
                <w:bCs/>
                <w:sz w:val="19"/>
                <w:szCs w:val="19"/>
                <w:lang w:val="en-US"/>
              </w:rPr>
              <w:t>1</w:t>
            </w:r>
            <w:r w:rsidRPr="00F1796D">
              <w:rPr>
                <w:b/>
                <w:bCs/>
                <w:sz w:val="19"/>
                <w:szCs w:val="19"/>
                <w:lang w:val="en-US"/>
              </w:rPr>
              <w:t xml:space="preserve"> </w:t>
            </w:r>
            <w:r>
              <w:rPr>
                <w:b/>
                <w:bCs/>
                <w:sz w:val="19"/>
                <w:szCs w:val="19"/>
                <w:lang w:val="en-US"/>
              </w:rPr>
              <w:t>March</w:t>
            </w:r>
            <w:r w:rsidRPr="00F1796D">
              <w:rPr>
                <w:b/>
                <w:bCs/>
                <w:sz w:val="19"/>
                <w:szCs w:val="19"/>
              </w:rPr>
              <w:t xml:space="preserve"> and </w:t>
            </w:r>
            <w:r w:rsidRPr="00F1796D">
              <w:rPr>
                <w:b/>
                <w:bCs/>
                <w:sz w:val="19"/>
                <w:szCs w:val="19"/>
                <w:lang w:val="en-US"/>
              </w:rPr>
              <w:t>31</w:t>
            </w:r>
            <w:r w:rsidRPr="00F1796D">
              <w:rPr>
                <w:b/>
                <w:bCs/>
                <w:sz w:val="19"/>
                <w:szCs w:val="19"/>
              </w:rPr>
              <w:t xml:space="preserve"> December</w:t>
            </w:r>
          </w:p>
        </w:tc>
        <w:tc>
          <w:tcPr>
            <w:tcW w:w="992" w:type="dxa"/>
          </w:tcPr>
          <w:p w14:paraId="28689107" w14:textId="77777777" w:rsidR="006D2C42" w:rsidRPr="00F1796D" w:rsidRDefault="006D2C42" w:rsidP="006D2C42">
            <w:pPr>
              <w:tabs>
                <w:tab w:val="decimal" w:pos="551"/>
              </w:tabs>
              <w:ind w:left="101" w:hanging="101"/>
              <w:rPr>
                <w:sz w:val="19"/>
                <w:szCs w:val="19"/>
              </w:rPr>
            </w:pPr>
          </w:p>
        </w:tc>
        <w:tc>
          <w:tcPr>
            <w:tcW w:w="1080" w:type="dxa"/>
            <w:tcBorders>
              <w:top w:val="single" w:sz="4" w:space="0" w:color="auto"/>
            </w:tcBorders>
          </w:tcPr>
          <w:p w14:paraId="4E908658" w14:textId="77777777" w:rsidR="006D2C42" w:rsidRPr="00F1796D" w:rsidRDefault="006D2C42" w:rsidP="006D2C42">
            <w:pPr>
              <w:tabs>
                <w:tab w:val="decimal" w:pos="825"/>
              </w:tabs>
              <w:ind w:left="-108" w:right="-108"/>
              <w:rPr>
                <w:sz w:val="19"/>
                <w:szCs w:val="19"/>
              </w:rPr>
            </w:pPr>
          </w:p>
        </w:tc>
        <w:tc>
          <w:tcPr>
            <w:tcW w:w="180" w:type="dxa"/>
          </w:tcPr>
          <w:p w14:paraId="197EBEC7"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2E69A5D8"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260C293C" w14:textId="77777777" w:rsidR="006D2C42" w:rsidRPr="00F1796D" w:rsidRDefault="006D2C42" w:rsidP="006D2C42">
            <w:pPr>
              <w:pStyle w:val="acctfourfigures"/>
              <w:spacing w:line="240" w:lineRule="atLeast"/>
              <w:jc w:val="right"/>
              <w:rPr>
                <w:sz w:val="19"/>
                <w:szCs w:val="19"/>
              </w:rPr>
            </w:pPr>
          </w:p>
        </w:tc>
        <w:tc>
          <w:tcPr>
            <w:tcW w:w="1080" w:type="dxa"/>
            <w:tcBorders>
              <w:top w:val="single" w:sz="4" w:space="0" w:color="auto"/>
            </w:tcBorders>
          </w:tcPr>
          <w:p w14:paraId="3B96AD80"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c>
          <w:tcPr>
            <w:tcW w:w="180" w:type="dxa"/>
          </w:tcPr>
          <w:p w14:paraId="1E8AE503" w14:textId="77777777" w:rsidR="006D2C42" w:rsidRPr="00F1796D" w:rsidRDefault="006D2C42" w:rsidP="006D2C42">
            <w:pPr>
              <w:pStyle w:val="acctfourfigures"/>
              <w:spacing w:line="240" w:lineRule="atLeast"/>
              <w:rPr>
                <w:sz w:val="19"/>
                <w:szCs w:val="19"/>
              </w:rPr>
            </w:pPr>
          </w:p>
        </w:tc>
        <w:tc>
          <w:tcPr>
            <w:tcW w:w="1083" w:type="dxa"/>
            <w:tcBorders>
              <w:top w:val="single" w:sz="4" w:space="0" w:color="auto"/>
            </w:tcBorders>
          </w:tcPr>
          <w:p w14:paraId="518071F1" w14:textId="77777777" w:rsidR="006D2C42" w:rsidRPr="00F1796D" w:rsidRDefault="006D2C42" w:rsidP="006D2C42">
            <w:pPr>
              <w:pStyle w:val="acctfourfigures"/>
              <w:tabs>
                <w:tab w:val="clear" w:pos="765"/>
                <w:tab w:val="decimal" w:pos="731"/>
              </w:tabs>
              <w:spacing w:line="240" w:lineRule="atLeast"/>
              <w:ind w:right="11"/>
              <w:jc w:val="right"/>
              <w:rPr>
                <w:sz w:val="19"/>
                <w:szCs w:val="19"/>
              </w:rPr>
            </w:pPr>
          </w:p>
        </w:tc>
      </w:tr>
      <w:tr w:rsidR="006D2C42" w:rsidRPr="00F1796D" w14:paraId="282BB53A" w14:textId="77777777" w:rsidTr="000A6612">
        <w:trPr>
          <w:cantSplit/>
        </w:trPr>
        <w:tc>
          <w:tcPr>
            <w:tcW w:w="3330" w:type="dxa"/>
          </w:tcPr>
          <w:p w14:paraId="5F3FF43C" w14:textId="77777777" w:rsidR="006D2C42" w:rsidRPr="00F1796D" w:rsidRDefault="006D2C42" w:rsidP="006D2C42">
            <w:pPr>
              <w:ind w:left="191" w:hanging="191"/>
              <w:rPr>
                <w:b/>
                <w:bCs/>
                <w:sz w:val="19"/>
                <w:szCs w:val="19"/>
              </w:rPr>
            </w:pPr>
            <w:r w:rsidRPr="00F1796D">
              <w:rPr>
                <w:b/>
                <w:bCs/>
                <w:sz w:val="19"/>
                <w:szCs w:val="19"/>
              </w:rPr>
              <w:t>- ordinary shares</w:t>
            </w:r>
          </w:p>
        </w:tc>
        <w:tc>
          <w:tcPr>
            <w:tcW w:w="992" w:type="dxa"/>
          </w:tcPr>
          <w:p w14:paraId="338980CF" w14:textId="6AA67E11" w:rsidR="006D2C42" w:rsidRPr="00F1796D" w:rsidRDefault="006D2C42" w:rsidP="006D2C42">
            <w:pPr>
              <w:tabs>
                <w:tab w:val="decimal" w:pos="353"/>
              </w:tabs>
              <w:ind w:left="101" w:hanging="101"/>
              <w:rPr>
                <w:sz w:val="19"/>
                <w:szCs w:val="19"/>
              </w:rPr>
            </w:pPr>
            <w:r w:rsidRPr="00F1796D">
              <w:rPr>
                <w:sz w:val="19"/>
                <w:szCs w:val="19"/>
              </w:rPr>
              <w:t>0.75</w:t>
            </w:r>
          </w:p>
        </w:tc>
        <w:tc>
          <w:tcPr>
            <w:tcW w:w="1080" w:type="dxa"/>
            <w:tcBorders>
              <w:bottom w:val="double" w:sz="4" w:space="0" w:color="auto"/>
            </w:tcBorders>
          </w:tcPr>
          <w:p w14:paraId="3D1F44F7" w14:textId="3D0430A8" w:rsidR="006D2C42" w:rsidRPr="00F1796D" w:rsidRDefault="00B30F7B" w:rsidP="006D2C42">
            <w:pPr>
              <w:tabs>
                <w:tab w:val="decimal" w:pos="822"/>
              </w:tabs>
              <w:ind w:left="-108" w:right="-108"/>
              <w:rPr>
                <w:b/>
                <w:bCs/>
                <w:sz w:val="19"/>
                <w:szCs w:val="19"/>
              </w:rPr>
            </w:pPr>
            <w:r>
              <w:rPr>
                <w:b/>
                <w:bCs/>
                <w:sz w:val="19"/>
                <w:szCs w:val="19"/>
              </w:rPr>
              <w:t>400,004</w:t>
            </w:r>
          </w:p>
        </w:tc>
        <w:tc>
          <w:tcPr>
            <w:tcW w:w="180" w:type="dxa"/>
          </w:tcPr>
          <w:p w14:paraId="73A5814F" w14:textId="77777777" w:rsidR="006D2C42" w:rsidRPr="00F1796D" w:rsidRDefault="006D2C42" w:rsidP="006D2C42">
            <w:pPr>
              <w:pStyle w:val="acctfourfigures"/>
              <w:tabs>
                <w:tab w:val="decimal" w:pos="555"/>
              </w:tabs>
              <w:spacing w:line="240" w:lineRule="atLeast"/>
              <w:jc w:val="right"/>
              <w:rPr>
                <w:b/>
                <w:bCs/>
                <w:sz w:val="19"/>
                <w:szCs w:val="19"/>
                <w:lang w:val="en-US" w:bidi="th-TH"/>
              </w:rPr>
            </w:pPr>
          </w:p>
        </w:tc>
        <w:tc>
          <w:tcPr>
            <w:tcW w:w="1080" w:type="dxa"/>
            <w:tcBorders>
              <w:bottom w:val="double" w:sz="4" w:space="0" w:color="auto"/>
            </w:tcBorders>
          </w:tcPr>
          <w:p w14:paraId="2F5E9BC7" w14:textId="6B7B3760" w:rsidR="006D2C42" w:rsidRPr="00F1796D" w:rsidRDefault="00B30F7B" w:rsidP="006D2C42">
            <w:pPr>
              <w:tabs>
                <w:tab w:val="decimal" w:pos="822"/>
              </w:tabs>
              <w:ind w:left="-108" w:right="-108"/>
              <w:rPr>
                <w:b/>
                <w:bCs/>
                <w:sz w:val="19"/>
                <w:szCs w:val="19"/>
              </w:rPr>
            </w:pPr>
            <w:r>
              <w:rPr>
                <w:b/>
                <w:bCs/>
                <w:sz w:val="19"/>
                <w:szCs w:val="19"/>
              </w:rPr>
              <w:t>300,003</w:t>
            </w:r>
          </w:p>
        </w:tc>
        <w:tc>
          <w:tcPr>
            <w:tcW w:w="180" w:type="dxa"/>
          </w:tcPr>
          <w:p w14:paraId="5B8AE04E" w14:textId="77777777" w:rsidR="006D2C42" w:rsidRPr="00F1796D" w:rsidRDefault="006D2C42" w:rsidP="006D2C42">
            <w:pPr>
              <w:tabs>
                <w:tab w:val="decimal" w:pos="825"/>
              </w:tabs>
              <w:ind w:left="-108" w:right="-108"/>
              <w:rPr>
                <w:sz w:val="19"/>
                <w:szCs w:val="19"/>
              </w:rPr>
            </w:pPr>
          </w:p>
        </w:tc>
        <w:tc>
          <w:tcPr>
            <w:tcW w:w="1080" w:type="dxa"/>
            <w:tcBorders>
              <w:bottom w:val="double" w:sz="4" w:space="0" w:color="auto"/>
            </w:tcBorders>
          </w:tcPr>
          <w:p w14:paraId="79CC0752" w14:textId="2F0E1CD5" w:rsidR="006D2C42" w:rsidRPr="00F1796D" w:rsidRDefault="00B30F7B" w:rsidP="006D2C42">
            <w:pPr>
              <w:tabs>
                <w:tab w:val="decimal" w:pos="825"/>
              </w:tabs>
              <w:ind w:left="-108" w:right="-108"/>
              <w:rPr>
                <w:b/>
                <w:bCs/>
                <w:sz w:val="19"/>
                <w:szCs w:val="19"/>
              </w:rPr>
            </w:pPr>
            <w:r>
              <w:rPr>
                <w:b/>
                <w:bCs/>
                <w:sz w:val="19"/>
                <w:szCs w:val="19"/>
              </w:rPr>
              <w:t>400,004</w:t>
            </w:r>
          </w:p>
        </w:tc>
        <w:tc>
          <w:tcPr>
            <w:tcW w:w="180" w:type="dxa"/>
          </w:tcPr>
          <w:p w14:paraId="2341BFB7" w14:textId="77777777" w:rsidR="006D2C42" w:rsidRPr="00F1796D" w:rsidRDefault="006D2C42" w:rsidP="006D2C42">
            <w:pPr>
              <w:tabs>
                <w:tab w:val="decimal" w:pos="825"/>
              </w:tabs>
              <w:ind w:left="-108" w:right="-108"/>
              <w:rPr>
                <w:b/>
                <w:bCs/>
                <w:sz w:val="19"/>
                <w:szCs w:val="19"/>
              </w:rPr>
            </w:pPr>
          </w:p>
        </w:tc>
        <w:tc>
          <w:tcPr>
            <w:tcW w:w="1083" w:type="dxa"/>
            <w:tcBorders>
              <w:bottom w:val="double" w:sz="4" w:space="0" w:color="auto"/>
            </w:tcBorders>
          </w:tcPr>
          <w:p w14:paraId="2C648AC0" w14:textId="4722148A" w:rsidR="006D2C42" w:rsidRPr="00F1796D" w:rsidRDefault="00B30F7B" w:rsidP="006D2C42">
            <w:pPr>
              <w:tabs>
                <w:tab w:val="decimal" w:pos="825"/>
              </w:tabs>
              <w:ind w:left="-108" w:right="-108"/>
              <w:rPr>
                <w:b/>
                <w:bCs/>
                <w:sz w:val="19"/>
                <w:szCs w:val="19"/>
              </w:rPr>
            </w:pPr>
            <w:r>
              <w:rPr>
                <w:b/>
                <w:bCs/>
                <w:sz w:val="19"/>
                <w:szCs w:val="19"/>
                <w:lang w:val="en-US"/>
              </w:rPr>
              <w:t>300,003</w:t>
            </w:r>
          </w:p>
        </w:tc>
      </w:tr>
    </w:tbl>
    <w:p w14:paraId="4CD8C26A" w14:textId="4B7F65D6" w:rsidR="00436870" w:rsidRPr="00F1796D" w:rsidRDefault="00436870" w:rsidP="004A6005">
      <w:pPr>
        <w:ind w:left="540"/>
        <w:rPr>
          <w:sz w:val="19"/>
          <w:szCs w:val="19"/>
        </w:rPr>
      </w:pPr>
    </w:p>
    <w:p w14:paraId="7BB0DD38" w14:textId="77777777" w:rsidR="008529D9" w:rsidRPr="00F1796D" w:rsidRDefault="008529D9" w:rsidP="008529D9">
      <w:pPr>
        <w:ind w:left="540"/>
        <w:rPr>
          <w:sz w:val="19"/>
          <w:szCs w:val="19"/>
        </w:rPr>
      </w:pPr>
    </w:p>
    <w:p w14:paraId="2D3D6FE2" w14:textId="77777777" w:rsidR="007172AE" w:rsidRPr="00F1796D" w:rsidRDefault="007172AE" w:rsidP="007172AE">
      <w:pPr>
        <w:pStyle w:val="BodyText"/>
        <w:rPr>
          <w:sz w:val="21"/>
          <w:szCs w:val="21"/>
          <w:lang w:bidi="th-TH"/>
        </w:rPr>
      </w:pPr>
    </w:p>
    <w:p w14:paraId="276A23C2" w14:textId="2EC3EBE5" w:rsidR="007172AE" w:rsidRPr="00F1796D" w:rsidRDefault="007172AE" w:rsidP="007172AE">
      <w:pPr>
        <w:pStyle w:val="BodyText"/>
        <w:rPr>
          <w:sz w:val="21"/>
          <w:szCs w:val="21"/>
          <w:lang w:bidi="th-TH"/>
        </w:rPr>
        <w:sectPr w:rsidR="007172AE" w:rsidRPr="00F1796D" w:rsidSect="00667ED4">
          <w:footerReference w:type="default" r:id="rId16"/>
          <w:pgSz w:w="11907" w:h="16840"/>
          <w:pgMar w:top="691" w:right="1152" w:bottom="576" w:left="1152" w:header="720" w:footer="720" w:gutter="0"/>
          <w:cols w:space="720"/>
          <w:docGrid w:linePitch="299"/>
        </w:sectPr>
      </w:pPr>
    </w:p>
    <w:p w14:paraId="50FE506B" w14:textId="5869F3D8" w:rsidR="00760497" w:rsidRPr="00F1796D" w:rsidRDefault="00760497" w:rsidP="000C1079">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lastRenderedPageBreak/>
        <w:t>Segment information and disaggregation of revenue</w:t>
      </w:r>
    </w:p>
    <w:p w14:paraId="73BC891F" w14:textId="69B3A9EB" w:rsidR="00303191" w:rsidRPr="00F1796D" w:rsidRDefault="004A5CB8" w:rsidP="004A5CB8">
      <w:pPr>
        <w:pStyle w:val="BodyText"/>
        <w:tabs>
          <w:tab w:val="left" w:pos="3198"/>
        </w:tabs>
        <w:spacing w:after="0" w:line="240" w:lineRule="auto"/>
        <w:rPr>
          <w:rFonts w:eastAsia="SimSun"/>
          <w:sz w:val="21"/>
          <w:szCs w:val="21"/>
          <w:lang w:val="x-none" w:eastAsia="x-none" w:bidi="th-TH"/>
        </w:rPr>
      </w:pPr>
      <w:r>
        <w:rPr>
          <w:rFonts w:eastAsia="SimSun"/>
          <w:sz w:val="21"/>
          <w:szCs w:val="21"/>
          <w:lang w:val="x-none" w:eastAsia="x-none" w:bidi="th-TH"/>
        </w:rPr>
        <w:tab/>
      </w:r>
    </w:p>
    <w:tbl>
      <w:tblPr>
        <w:tblStyle w:val="TableGrid"/>
        <w:tblpPr w:leftFromText="180" w:rightFromText="180" w:vertAnchor="text" w:horzAnchor="page" w:tblpX="1581" w:tblpY="1"/>
        <w:tblOverlap w:val="never"/>
        <w:tblW w:w="14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814"/>
        <w:gridCol w:w="270"/>
        <w:gridCol w:w="717"/>
        <w:gridCol w:w="236"/>
        <w:gridCol w:w="671"/>
        <w:gridCol w:w="270"/>
        <w:gridCol w:w="727"/>
        <w:gridCol w:w="7"/>
        <w:gridCol w:w="263"/>
        <w:gridCol w:w="7"/>
        <w:gridCol w:w="713"/>
        <w:gridCol w:w="270"/>
        <w:gridCol w:w="720"/>
        <w:gridCol w:w="7"/>
        <w:gridCol w:w="229"/>
        <w:gridCol w:w="7"/>
        <w:gridCol w:w="716"/>
        <w:gridCol w:w="270"/>
        <w:gridCol w:w="720"/>
        <w:gridCol w:w="7"/>
      </w:tblGrid>
      <w:tr w:rsidR="00894DA9" w:rsidRPr="00F1796D" w14:paraId="3939521B" w14:textId="77777777" w:rsidTr="008E1294">
        <w:trPr>
          <w:trHeight w:val="342"/>
        </w:trPr>
        <w:tc>
          <w:tcPr>
            <w:tcW w:w="6658" w:type="dxa"/>
            <w:shd w:val="clear" w:color="auto" w:fill="FFFFFF" w:themeFill="background1"/>
            <w:vAlign w:val="bottom"/>
          </w:tcPr>
          <w:p w14:paraId="00623CEF" w14:textId="77777777" w:rsidR="00894DA9" w:rsidRPr="00F1796D" w:rsidRDefault="00894DA9" w:rsidP="008E1294">
            <w:pPr>
              <w:rPr>
                <w:rFonts w:cs="Angsana New"/>
                <w:i/>
                <w:iCs/>
                <w:color w:val="0000FF"/>
                <w:sz w:val="19"/>
                <w:szCs w:val="19"/>
                <w:highlight w:val="green"/>
              </w:rPr>
            </w:pPr>
          </w:p>
        </w:tc>
        <w:tc>
          <w:tcPr>
            <w:tcW w:w="7641" w:type="dxa"/>
            <w:gridSpan w:val="20"/>
            <w:vAlign w:val="center"/>
          </w:tcPr>
          <w:p w14:paraId="0991CB85" w14:textId="4AD2231C" w:rsidR="00894DA9" w:rsidRPr="00F1796D" w:rsidRDefault="00894DA9" w:rsidP="008E1294">
            <w:pPr>
              <w:pStyle w:val="acctmergecolhdg"/>
              <w:spacing w:line="240" w:lineRule="auto"/>
              <w:ind w:right="10"/>
              <w:rPr>
                <w:sz w:val="19"/>
                <w:szCs w:val="19"/>
              </w:rPr>
            </w:pPr>
            <w:r w:rsidRPr="00894DA9">
              <w:rPr>
                <w:sz w:val="19"/>
                <w:szCs w:val="19"/>
              </w:rPr>
              <w:t>Consolidated financial statements</w:t>
            </w:r>
          </w:p>
        </w:tc>
      </w:tr>
      <w:tr w:rsidR="00894DA9" w:rsidRPr="00F1796D" w14:paraId="35DE609E" w14:textId="77777777" w:rsidTr="008E1294">
        <w:trPr>
          <w:trHeight w:val="342"/>
        </w:trPr>
        <w:tc>
          <w:tcPr>
            <w:tcW w:w="6658" w:type="dxa"/>
            <w:shd w:val="clear" w:color="auto" w:fill="FFFFFF" w:themeFill="background1"/>
            <w:vAlign w:val="bottom"/>
          </w:tcPr>
          <w:p w14:paraId="2EFD6E95" w14:textId="77777777" w:rsidR="00894DA9" w:rsidRPr="00F1796D" w:rsidRDefault="00894DA9" w:rsidP="008E1294">
            <w:pPr>
              <w:rPr>
                <w:rFonts w:cs="Angsana New"/>
                <w:i/>
                <w:iCs/>
                <w:color w:val="0000FF"/>
                <w:sz w:val="19"/>
                <w:szCs w:val="19"/>
                <w:highlight w:val="green"/>
              </w:rPr>
            </w:pPr>
          </w:p>
        </w:tc>
        <w:tc>
          <w:tcPr>
            <w:tcW w:w="1801" w:type="dxa"/>
            <w:gridSpan w:val="3"/>
            <w:vAlign w:val="bottom"/>
          </w:tcPr>
          <w:p w14:paraId="4B88174E" w14:textId="77777777" w:rsidR="00894DA9" w:rsidRPr="00F1796D" w:rsidRDefault="00894DA9" w:rsidP="008E1294">
            <w:pPr>
              <w:ind w:left="-90" w:right="-76"/>
              <w:jc w:val="center"/>
              <w:rPr>
                <w:rFonts w:cs="Angsana New"/>
                <w:sz w:val="19"/>
                <w:szCs w:val="19"/>
              </w:rPr>
            </w:pPr>
            <w:r w:rsidRPr="00F1796D">
              <w:rPr>
                <w:sz w:val="19"/>
                <w:szCs w:val="19"/>
              </w:rPr>
              <w:t>Segment for</w:t>
            </w:r>
            <w:r w:rsidRPr="00F1796D">
              <w:rPr>
                <w:sz w:val="19"/>
                <w:szCs w:val="19"/>
              </w:rPr>
              <w:br/>
              <w:t>manufactured products</w:t>
            </w:r>
            <w:r w:rsidRPr="00F1796D">
              <w:rPr>
                <w:sz w:val="19"/>
                <w:szCs w:val="19"/>
              </w:rPr>
              <w:br/>
              <w:t>under own brand</w:t>
            </w:r>
          </w:p>
        </w:tc>
        <w:tc>
          <w:tcPr>
            <w:tcW w:w="236" w:type="dxa"/>
            <w:vAlign w:val="bottom"/>
          </w:tcPr>
          <w:p w14:paraId="3EF2E89F" w14:textId="77777777" w:rsidR="00894DA9" w:rsidRPr="00F1796D" w:rsidRDefault="00894DA9" w:rsidP="008E1294">
            <w:pPr>
              <w:rPr>
                <w:sz w:val="19"/>
                <w:szCs w:val="19"/>
              </w:rPr>
            </w:pPr>
          </w:p>
        </w:tc>
        <w:tc>
          <w:tcPr>
            <w:tcW w:w="1675" w:type="dxa"/>
            <w:gridSpan w:val="4"/>
            <w:vAlign w:val="bottom"/>
          </w:tcPr>
          <w:p w14:paraId="07D2FB13" w14:textId="77777777" w:rsidR="00894DA9" w:rsidRPr="00F1796D" w:rsidRDefault="00894DA9" w:rsidP="008E1294">
            <w:pPr>
              <w:ind w:left="-78" w:right="-132"/>
              <w:jc w:val="center"/>
              <w:rPr>
                <w:rFonts w:cs="Angsana New"/>
                <w:sz w:val="19"/>
                <w:szCs w:val="19"/>
              </w:rPr>
            </w:pPr>
            <w:r w:rsidRPr="00F1796D">
              <w:rPr>
                <w:sz w:val="19"/>
                <w:szCs w:val="19"/>
              </w:rPr>
              <w:t>Segment for</w:t>
            </w:r>
            <w:r w:rsidRPr="00F1796D">
              <w:rPr>
                <w:sz w:val="19"/>
                <w:szCs w:val="19"/>
              </w:rPr>
              <w:br/>
              <w:t xml:space="preserve">manufactured products </w:t>
            </w:r>
            <w:r w:rsidRPr="00F1796D">
              <w:rPr>
                <w:sz w:val="19"/>
                <w:szCs w:val="19"/>
              </w:rPr>
              <w:br/>
              <w:t>under third parties’ brand</w:t>
            </w:r>
          </w:p>
        </w:tc>
        <w:tc>
          <w:tcPr>
            <w:tcW w:w="270" w:type="dxa"/>
            <w:gridSpan w:val="2"/>
          </w:tcPr>
          <w:p w14:paraId="43F6BD2D" w14:textId="77777777" w:rsidR="00894DA9" w:rsidRPr="00F1796D" w:rsidRDefault="00894DA9" w:rsidP="008E1294">
            <w:pPr>
              <w:ind w:left="-78" w:right="-132"/>
              <w:jc w:val="center"/>
              <w:rPr>
                <w:sz w:val="19"/>
                <w:szCs w:val="19"/>
                <w:highlight w:val="green"/>
              </w:rPr>
            </w:pPr>
          </w:p>
        </w:tc>
        <w:tc>
          <w:tcPr>
            <w:tcW w:w="1710" w:type="dxa"/>
            <w:gridSpan w:val="4"/>
            <w:vAlign w:val="bottom"/>
          </w:tcPr>
          <w:p w14:paraId="6BC446CE" w14:textId="77777777" w:rsidR="00894DA9" w:rsidRPr="00F1796D" w:rsidRDefault="00894DA9" w:rsidP="008E1294">
            <w:pPr>
              <w:ind w:left="-78" w:right="-132"/>
              <w:jc w:val="center"/>
              <w:rPr>
                <w:rFonts w:cstheme="minorBidi"/>
                <w:b/>
                <w:bCs/>
                <w:sz w:val="19"/>
                <w:szCs w:val="19"/>
              </w:rPr>
            </w:pPr>
            <w:r w:rsidRPr="00F1796D">
              <w:rPr>
                <w:sz w:val="19"/>
                <w:szCs w:val="19"/>
              </w:rPr>
              <w:t>Segment for trading products</w:t>
            </w:r>
          </w:p>
        </w:tc>
        <w:tc>
          <w:tcPr>
            <w:tcW w:w="236" w:type="dxa"/>
            <w:gridSpan w:val="2"/>
            <w:vAlign w:val="bottom"/>
          </w:tcPr>
          <w:p w14:paraId="10CDE745" w14:textId="77777777" w:rsidR="00894DA9" w:rsidRPr="00F1796D" w:rsidRDefault="00894DA9" w:rsidP="008E1294">
            <w:pPr>
              <w:rPr>
                <w:sz w:val="19"/>
                <w:szCs w:val="19"/>
              </w:rPr>
            </w:pPr>
          </w:p>
        </w:tc>
        <w:tc>
          <w:tcPr>
            <w:tcW w:w="1713" w:type="dxa"/>
            <w:gridSpan w:val="4"/>
            <w:vAlign w:val="bottom"/>
          </w:tcPr>
          <w:p w14:paraId="387D3170" w14:textId="77777777" w:rsidR="00894DA9" w:rsidRPr="00F1796D" w:rsidRDefault="00894DA9" w:rsidP="008E1294">
            <w:pPr>
              <w:ind w:left="-90" w:right="-120"/>
              <w:jc w:val="center"/>
              <w:rPr>
                <w:sz w:val="19"/>
                <w:szCs w:val="19"/>
              </w:rPr>
            </w:pPr>
            <w:r w:rsidRPr="00F1796D">
              <w:rPr>
                <w:sz w:val="19"/>
                <w:szCs w:val="19"/>
              </w:rPr>
              <w:t>Total</w:t>
            </w:r>
          </w:p>
        </w:tc>
      </w:tr>
      <w:tr w:rsidR="00894DA9" w:rsidRPr="00F1796D" w14:paraId="3D09E345" w14:textId="77777777" w:rsidTr="008E1294">
        <w:trPr>
          <w:gridAfter w:val="1"/>
          <w:wAfter w:w="7" w:type="dxa"/>
          <w:trHeight w:val="222"/>
        </w:trPr>
        <w:tc>
          <w:tcPr>
            <w:tcW w:w="6658" w:type="dxa"/>
            <w:vAlign w:val="bottom"/>
          </w:tcPr>
          <w:p w14:paraId="2F2D5974" w14:textId="141A7073" w:rsidR="00894DA9" w:rsidRPr="00F1796D" w:rsidRDefault="00894DA9" w:rsidP="008E1294">
            <w:pPr>
              <w:rPr>
                <w:b/>
                <w:bCs/>
                <w:i/>
                <w:iCs/>
                <w:sz w:val="19"/>
                <w:szCs w:val="19"/>
                <w:highlight w:val="green"/>
              </w:rPr>
            </w:pPr>
            <w:r w:rsidRPr="00F1796D">
              <w:rPr>
                <w:b/>
                <w:bCs/>
                <w:i/>
                <w:iCs/>
                <w:sz w:val="19"/>
                <w:szCs w:val="19"/>
              </w:rPr>
              <w:t>For the three-month period ended 3</w:t>
            </w:r>
            <w:r>
              <w:rPr>
                <w:rFonts w:cstheme="minorBidi"/>
                <w:b/>
                <w:bCs/>
                <w:i/>
                <w:iCs/>
                <w:sz w:val="19"/>
                <w:szCs w:val="24"/>
                <w:lang w:val="en-US" w:bidi="th-TH"/>
              </w:rPr>
              <w:t>1</w:t>
            </w:r>
            <w:r w:rsidRPr="00F1796D">
              <w:rPr>
                <w:b/>
                <w:bCs/>
                <w:i/>
                <w:iCs/>
                <w:sz w:val="19"/>
                <w:szCs w:val="19"/>
              </w:rPr>
              <w:t xml:space="preserve"> </w:t>
            </w:r>
            <w:r>
              <w:rPr>
                <w:b/>
                <w:bCs/>
                <w:i/>
                <w:iCs/>
                <w:sz w:val="19"/>
                <w:szCs w:val="19"/>
              </w:rPr>
              <w:t>March</w:t>
            </w:r>
          </w:p>
        </w:tc>
        <w:tc>
          <w:tcPr>
            <w:tcW w:w="814" w:type="dxa"/>
            <w:vAlign w:val="bottom"/>
          </w:tcPr>
          <w:p w14:paraId="79CD78A0" w14:textId="39CF2C03" w:rsidR="00894DA9" w:rsidRPr="00F1796D" w:rsidRDefault="00894DA9" w:rsidP="008E1294">
            <w:pPr>
              <w:ind w:left="-90" w:right="-138"/>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5A9988E3" w14:textId="77777777" w:rsidR="00894DA9" w:rsidRPr="00F1796D" w:rsidRDefault="00894DA9" w:rsidP="008E1294">
            <w:pPr>
              <w:jc w:val="center"/>
              <w:rPr>
                <w:sz w:val="19"/>
                <w:szCs w:val="19"/>
                <w:highlight w:val="green"/>
              </w:rPr>
            </w:pPr>
          </w:p>
        </w:tc>
        <w:tc>
          <w:tcPr>
            <w:tcW w:w="717" w:type="dxa"/>
            <w:vAlign w:val="bottom"/>
          </w:tcPr>
          <w:p w14:paraId="4F25428F" w14:textId="51ADF8E5" w:rsidR="00894DA9" w:rsidRPr="00F1796D" w:rsidRDefault="00894DA9" w:rsidP="008E1294">
            <w:pPr>
              <w:ind w:left="-134" w:right="-76"/>
              <w:jc w:val="center"/>
              <w:rPr>
                <w:sz w:val="19"/>
                <w:szCs w:val="19"/>
                <w:highlight w:val="green"/>
              </w:rPr>
            </w:pPr>
            <w:r w:rsidRPr="00F1796D">
              <w:rPr>
                <w:sz w:val="19"/>
                <w:szCs w:val="19"/>
                <w:lang w:val="en-US"/>
              </w:rPr>
              <w:t>202</w:t>
            </w:r>
            <w:r>
              <w:rPr>
                <w:sz w:val="19"/>
                <w:szCs w:val="19"/>
                <w:lang w:val="en-US"/>
              </w:rPr>
              <w:t>4</w:t>
            </w:r>
          </w:p>
        </w:tc>
        <w:tc>
          <w:tcPr>
            <w:tcW w:w="236" w:type="dxa"/>
            <w:vAlign w:val="bottom"/>
          </w:tcPr>
          <w:p w14:paraId="63773679" w14:textId="77777777" w:rsidR="00894DA9" w:rsidRPr="00F1796D" w:rsidRDefault="00894DA9" w:rsidP="008E1294">
            <w:pPr>
              <w:jc w:val="center"/>
              <w:rPr>
                <w:sz w:val="19"/>
                <w:szCs w:val="19"/>
                <w:highlight w:val="green"/>
              </w:rPr>
            </w:pPr>
          </w:p>
        </w:tc>
        <w:tc>
          <w:tcPr>
            <w:tcW w:w="671" w:type="dxa"/>
            <w:vAlign w:val="bottom"/>
          </w:tcPr>
          <w:p w14:paraId="6F71A795" w14:textId="102B49E6" w:rsidR="00894DA9" w:rsidRPr="00F1796D" w:rsidRDefault="00894DA9" w:rsidP="008E1294">
            <w:pPr>
              <w:ind w:left="-106" w:right="-104"/>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7636E0FB" w14:textId="77777777" w:rsidR="00894DA9" w:rsidRPr="00F1796D" w:rsidRDefault="00894DA9" w:rsidP="008E1294">
            <w:pPr>
              <w:jc w:val="center"/>
              <w:rPr>
                <w:sz w:val="19"/>
                <w:szCs w:val="19"/>
                <w:highlight w:val="green"/>
              </w:rPr>
            </w:pPr>
          </w:p>
        </w:tc>
        <w:tc>
          <w:tcPr>
            <w:tcW w:w="727" w:type="dxa"/>
            <w:vAlign w:val="bottom"/>
          </w:tcPr>
          <w:p w14:paraId="32620614" w14:textId="172DE577" w:rsidR="00894DA9" w:rsidRPr="00F1796D" w:rsidRDefault="00894DA9" w:rsidP="008E1294">
            <w:pPr>
              <w:ind w:left="-78" w:right="-132"/>
              <w:jc w:val="center"/>
              <w:rPr>
                <w:sz w:val="19"/>
                <w:szCs w:val="19"/>
                <w:highlight w:val="green"/>
              </w:rPr>
            </w:pPr>
            <w:r w:rsidRPr="00F1796D">
              <w:rPr>
                <w:sz w:val="19"/>
                <w:szCs w:val="19"/>
                <w:lang w:val="en-US"/>
              </w:rPr>
              <w:t>202</w:t>
            </w:r>
            <w:r>
              <w:rPr>
                <w:sz w:val="19"/>
                <w:szCs w:val="19"/>
                <w:lang w:val="en-US"/>
              </w:rPr>
              <w:t>4</w:t>
            </w:r>
          </w:p>
        </w:tc>
        <w:tc>
          <w:tcPr>
            <w:tcW w:w="270" w:type="dxa"/>
            <w:gridSpan w:val="2"/>
          </w:tcPr>
          <w:p w14:paraId="759001B5" w14:textId="77777777" w:rsidR="00894DA9" w:rsidRPr="00F1796D" w:rsidRDefault="00894DA9" w:rsidP="008E1294">
            <w:pPr>
              <w:jc w:val="center"/>
              <w:rPr>
                <w:sz w:val="19"/>
                <w:szCs w:val="19"/>
                <w:highlight w:val="green"/>
              </w:rPr>
            </w:pPr>
          </w:p>
        </w:tc>
        <w:tc>
          <w:tcPr>
            <w:tcW w:w="720" w:type="dxa"/>
            <w:gridSpan w:val="2"/>
            <w:vAlign w:val="bottom"/>
          </w:tcPr>
          <w:p w14:paraId="309E71CB" w14:textId="1B7F1D0B" w:rsidR="00894DA9" w:rsidRPr="00F1796D" w:rsidRDefault="00894DA9" w:rsidP="008E1294">
            <w:pPr>
              <w:jc w:val="center"/>
              <w:rPr>
                <w:sz w:val="19"/>
                <w:szCs w:val="19"/>
                <w:highlight w:val="green"/>
              </w:rPr>
            </w:pPr>
            <w:r w:rsidRPr="00F1796D">
              <w:rPr>
                <w:sz w:val="19"/>
                <w:szCs w:val="19"/>
                <w:lang w:val="en-US"/>
              </w:rPr>
              <w:t>202</w:t>
            </w:r>
            <w:r>
              <w:rPr>
                <w:sz w:val="19"/>
                <w:szCs w:val="19"/>
                <w:lang w:val="en-US"/>
              </w:rPr>
              <w:t>5</w:t>
            </w:r>
          </w:p>
        </w:tc>
        <w:tc>
          <w:tcPr>
            <w:tcW w:w="270" w:type="dxa"/>
            <w:vAlign w:val="bottom"/>
          </w:tcPr>
          <w:p w14:paraId="49804818" w14:textId="77777777" w:rsidR="00894DA9" w:rsidRPr="00F1796D" w:rsidRDefault="00894DA9" w:rsidP="008E1294">
            <w:pPr>
              <w:rPr>
                <w:sz w:val="19"/>
                <w:szCs w:val="19"/>
                <w:highlight w:val="green"/>
              </w:rPr>
            </w:pPr>
          </w:p>
        </w:tc>
        <w:tc>
          <w:tcPr>
            <w:tcW w:w="720" w:type="dxa"/>
            <w:vAlign w:val="bottom"/>
          </w:tcPr>
          <w:p w14:paraId="595AA845" w14:textId="71185D6D" w:rsidR="00894DA9" w:rsidRPr="00F1796D" w:rsidRDefault="00894DA9" w:rsidP="008E1294">
            <w:pPr>
              <w:jc w:val="center"/>
              <w:rPr>
                <w:sz w:val="19"/>
                <w:szCs w:val="19"/>
                <w:highlight w:val="green"/>
              </w:rPr>
            </w:pPr>
            <w:r w:rsidRPr="00F1796D">
              <w:rPr>
                <w:sz w:val="19"/>
                <w:szCs w:val="19"/>
                <w:lang w:val="en-US"/>
              </w:rPr>
              <w:t>202</w:t>
            </w:r>
            <w:r>
              <w:rPr>
                <w:sz w:val="19"/>
                <w:szCs w:val="19"/>
                <w:lang w:val="en-US"/>
              </w:rPr>
              <w:t>4</w:t>
            </w:r>
          </w:p>
        </w:tc>
        <w:tc>
          <w:tcPr>
            <w:tcW w:w="236" w:type="dxa"/>
            <w:gridSpan w:val="2"/>
            <w:vAlign w:val="bottom"/>
          </w:tcPr>
          <w:p w14:paraId="32B59AD6" w14:textId="77777777" w:rsidR="00894DA9" w:rsidRPr="00F1796D" w:rsidRDefault="00894DA9" w:rsidP="008E1294">
            <w:pPr>
              <w:jc w:val="center"/>
              <w:rPr>
                <w:sz w:val="19"/>
                <w:szCs w:val="19"/>
              </w:rPr>
            </w:pPr>
          </w:p>
        </w:tc>
        <w:tc>
          <w:tcPr>
            <w:tcW w:w="723" w:type="dxa"/>
            <w:gridSpan w:val="2"/>
            <w:vAlign w:val="bottom"/>
          </w:tcPr>
          <w:p w14:paraId="521A2C24" w14:textId="64A4A678" w:rsidR="00894DA9" w:rsidRPr="00F1796D" w:rsidRDefault="00894DA9" w:rsidP="008E1294">
            <w:pPr>
              <w:ind w:left="-118" w:right="-92"/>
              <w:jc w:val="center"/>
              <w:rPr>
                <w:sz w:val="19"/>
                <w:szCs w:val="19"/>
              </w:rPr>
            </w:pPr>
            <w:r w:rsidRPr="00F1796D">
              <w:rPr>
                <w:sz w:val="19"/>
                <w:szCs w:val="19"/>
                <w:lang w:val="en-US"/>
              </w:rPr>
              <w:t>202</w:t>
            </w:r>
            <w:r>
              <w:rPr>
                <w:sz w:val="19"/>
                <w:szCs w:val="19"/>
                <w:lang w:val="en-US"/>
              </w:rPr>
              <w:t>5</w:t>
            </w:r>
          </w:p>
        </w:tc>
        <w:tc>
          <w:tcPr>
            <w:tcW w:w="270" w:type="dxa"/>
            <w:vAlign w:val="bottom"/>
          </w:tcPr>
          <w:p w14:paraId="511C4D80" w14:textId="77777777" w:rsidR="00894DA9" w:rsidRPr="00F1796D" w:rsidRDefault="00894DA9" w:rsidP="008E1294">
            <w:pPr>
              <w:jc w:val="center"/>
              <w:rPr>
                <w:sz w:val="19"/>
                <w:szCs w:val="19"/>
                <w:highlight w:val="green"/>
              </w:rPr>
            </w:pPr>
          </w:p>
        </w:tc>
        <w:tc>
          <w:tcPr>
            <w:tcW w:w="720" w:type="dxa"/>
            <w:vAlign w:val="bottom"/>
          </w:tcPr>
          <w:p w14:paraId="45D5FAF8" w14:textId="1D70C745" w:rsidR="00894DA9" w:rsidRPr="00F1796D" w:rsidRDefault="00894DA9" w:rsidP="008E1294">
            <w:pPr>
              <w:ind w:left="-90" w:right="-120"/>
              <w:jc w:val="center"/>
              <w:rPr>
                <w:sz w:val="19"/>
                <w:szCs w:val="19"/>
                <w:highlight w:val="green"/>
              </w:rPr>
            </w:pPr>
            <w:r w:rsidRPr="00F1796D">
              <w:rPr>
                <w:sz w:val="19"/>
                <w:szCs w:val="19"/>
                <w:lang w:val="en-US"/>
              </w:rPr>
              <w:t>202</w:t>
            </w:r>
            <w:r>
              <w:rPr>
                <w:sz w:val="19"/>
                <w:szCs w:val="19"/>
                <w:lang w:val="en-US"/>
              </w:rPr>
              <w:t>4</w:t>
            </w:r>
          </w:p>
        </w:tc>
      </w:tr>
      <w:tr w:rsidR="00894DA9" w:rsidRPr="00F1796D" w14:paraId="64884866" w14:textId="77777777" w:rsidTr="008E1294">
        <w:trPr>
          <w:gridAfter w:val="1"/>
          <w:wAfter w:w="7" w:type="dxa"/>
          <w:trHeight w:val="237"/>
        </w:trPr>
        <w:tc>
          <w:tcPr>
            <w:tcW w:w="6658" w:type="dxa"/>
            <w:vAlign w:val="bottom"/>
          </w:tcPr>
          <w:p w14:paraId="69F4DB83" w14:textId="77777777" w:rsidR="00894DA9" w:rsidRPr="00F1796D" w:rsidRDefault="00894DA9" w:rsidP="008E1294">
            <w:pPr>
              <w:rPr>
                <w:b/>
                <w:bCs/>
                <w:i/>
                <w:iCs/>
                <w:sz w:val="19"/>
                <w:szCs w:val="19"/>
              </w:rPr>
            </w:pPr>
          </w:p>
        </w:tc>
        <w:tc>
          <w:tcPr>
            <w:tcW w:w="7634" w:type="dxa"/>
            <w:gridSpan w:val="19"/>
            <w:vAlign w:val="bottom"/>
          </w:tcPr>
          <w:p w14:paraId="768B9962" w14:textId="60016746" w:rsidR="00894DA9" w:rsidRPr="00F1796D" w:rsidRDefault="00894DA9" w:rsidP="008E1294">
            <w:pPr>
              <w:tabs>
                <w:tab w:val="decimal" w:pos="460"/>
              </w:tabs>
              <w:ind w:left="-90" w:right="-120"/>
              <w:jc w:val="center"/>
              <w:rPr>
                <w:sz w:val="19"/>
                <w:szCs w:val="19"/>
              </w:rPr>
            </w:pPr>
            <w:r w:rsidRPr="00F1796D">
              <w:rPr>
                <w:i/>
                <w:iCs/>
                <w:sz w:val="19"/>
                <w:szCs w:val="19"/>
              </w:rPr>
              <w:t>(in million Baht)</w:t>
            </w:r>
          </w:p>
        </w:tc>
      </w:tr>
      <w:tr w:rsidR="00894DA9" w:rsidRPr="00F1796D" w14:paraId="3AB8200D" w14:textId="77777777" w:rsidTr="008E1294">
        <w:trPr>
          <w:gridAfter w:val="1"/>
          <w:wAfter w:w="7" w:type="dxa"/>
          <w:trHeight w:val="237"/>
        </w:trPr>
        <w:tc>
          <w:tcPr>
            <w:tcW w:w="6658" w:type="dxa"/>
            <w:vAlign w:val="bottom"/>
          </w:tcPr>
          <w:p w14:paraId="23A4DFA7" w14:textId="001F190B" w:rsidR="00894DA9" w:rsidRPr="00F1796D" w:rsidRDefault="00894DA9" w:rsidP="008E1294">
            <w:pPr>
              <w:rPr>
                <w:b/>
                <w:bCs/>
                <w:i/>
                <w:iCs/>
                <w:sz w:val="19"/>
                <w:szCs w:val="19"/>
              </w:rPr>
            </w:pPr>
            <w:r w:rsidRPr="00F1796D">
              <w:rPr>
                <w:b/>
                <w:bCs/>
                <w:i/>
                <w:iCs/>
                <w:sz w:val="19"/>
                <w:szCs w:val="19"/>
              </w:rPr>
              <w:t>Information about reportable segments</w:t>
            </w:r>
          </w:p>
        </w:tc>
        <w:tc>
          <w:tcPr>
            <w:tcW w:w="814" w:type="dxa"/>
            <w:vAlign w:val="bottom"/>
          </w:tcPr>
          <w:p w14:paraId="0724CC5C" w14:textId="77777777" w:rsidR="00894DA9" w:rsidRPr="00F1796D" w:rsidRDefault="00894DA9" w:rsidP="008E1294">
            <w:pPr>
              <w:tabs>
                <w:tab w:val="decimal" w:pos="468"/>
              </w:tabs>
              <w:ind w:left="-90" w:right="-138"/>
              <w:rPr>
                <w:sz w:val="19"/>
                <w:szCs w:val="19"/>
              </w:rPr>
            </w:pPr>
          </w:p>
        </w:tc>
        <w:tc>
          <w:tcPr>
            <w:tcW w:w="270" w:type="dxa"/>
            <w:vAlign w:val="bottom"/>
          </w:tcPr>
          <w:p w14:paraId="29C08BDD" w14:textId="77777777" w:rsidR="00894DA9" w:rsidRPr="00F1796D" w:rsidRDefault="00894DA9" w:rsidP="008E1294">
            <w:pPr>
              <w:rPr>
                <w:sz w:val="19"/>
                <w:szCs w:val="19"/>
              </w:rPr>
            </w:pPr>
          </w:p>
        </w:tc>
        <w:tc>
          <w:tcPr>
            <w:tcW w:w="717" w:type="dxa"/>
            <w:vAlign w:val="bottom"/>
          </w:tcPr>
          <w:p w14:paraId="5AC257BA" w14:textId="77777777" w:rsidR="00894DA9" w:rsidRPr="00F1796D" w:rsidRDefault="00894DA9" w:rsidP="008E1294">
            <w:pPr>
              <w:tabs>
                <w:tab w:val="decimal" w:pos="496"/>
              </w:tabs>
              <w:ind w:left="-134" w:right="-76"/>
              <w:rPr>
                <w:sz w:val="19"/>
                <w:szCs w:val="19"/>
              </w:rPr>
            </w:pPr>
          </w:p>
        </w:tc>
        <w:tc>
          <w:tcPr>
            <w:tcW w:w="236" w:type="dxa"/>
            <w:vAlign w:val="bottom"/>
          </w:tcPr>
          <w:p w14:paraId="6CAC6E7B" w14:textId="77777777" w:rsidR="00894DA9" w:rsidRPr="00F1796D" w:rsidRDefault="00894DA9" w:rsidP="008E1294">
            <w:pPr>
              <w:rPr>
                <w:sz w:val="19"/>
                <w:szCs w:val="19"/>
              </w:rPr>
            </w:pPr>
          </w:p>
        </w:tc>
        <w:tc>
          <w:tcPr>
            <w:tcW w:w="671" w:type="dxa"/>
            <w:vAlign w:val="bottom"/>
          </w:tcPr>
          <w:p w14:paraId="2E1764D0" w14:textId="77777777" w:rsidR="00894DA9" w:rsidRPr="00F1796D" w:rsidRDefault="00894DA9" w:rsidP="008E1294">
            <w:pPr>
              <w:tabs>
                <w:tab w:val="decimal" w:pos="444"/>
              </w:tabs>
              <w:ind w:left="-106" w:right="-104"/>
              <w:rPr>
                <w:sz w:val="19"/>
                <w:szCs w:val="19"/>
              </w:rPr>
            </w:pPr>
          </w:p>
        </w:tc>
        <w:tc>
          <w:tcPr>
            <w:tcW w:w="270" w:type="dxa"/>
            <w:vAlign w:val="bottom"/>
          </w:tcPr>
          <w:p w14:paraId="52834A6A" w14:textId="77777777" w:rsidR="00894DA9" w:rsidRPr="00F1796D" w:rsidRDefault="00894DA9" w:rsidP="008E1294">
            <w:pPr>
              <w:rPr>
                <w:sz w:val="19"/>
                <w:szCs w:val="19"/>
              </w:rPr>
            </w:pPr>
          </w:p>
        </w:tc>
        <w:tc>
          <w:tcPr>
            <w:tcW w:w="727" w:type="dxa"/>
            <w:vAlign w:val="bottom"/>
          </w:tcPr>
          <w:p w14:paraId="11CAAFF5" w14:textId="77777777" w:rsidR="00894DA9" w:rsidRPr="00F1796D" w:rsidRDefault="00894DA9" w:rsidP="008E1294">
            <w:pPr>
              <w:tabs>
                <w:tab w:val="decimal" w:pos="482"/>
              </w:tabs>
              <w:ind w:left="-78" w:right="-132"/>
              <w:rPr>
                <w:sz w:val="19"/>
                <w:szCs w:val="19"/>
              </w:rPr>
            </w:pPr>
          </w:p>
        </w:tc>
        <w:tc>
          <w:tcPr>
            <w:tcW w:w="270" w:type="dxa"/>
            <w:gridSpan w:val="2"/>
          </w:tcPr>
          <w:p w14:paraId="27CD0F9D" w14:textId="77777777" w:rsidR="00894DA9" w:rsidRPr="00F1796D" w:rsidRDefault="00894DA9" w:rsidP="008E1294">
            <w:pPr>
              <w:rPr>
                <w:sz w:val="19"/>
                <w:szCs w:val="19"/>
              </w:rPr>
            </w:pPr>
          </w:p>
        </w:tc>
        <w:tc>
          <w:tcPr>
            <w:tcW w:w="720" w:type="dxa"/>
            <w:gridSpan w:val="2"/>
            <w:vAlign w:val="bottom"/>
          </w:tcPr>
          <w:p w14:paraId="00DCCA10" w14:textId="77777777" w:rsidR="00894DA9" w:rsidRPr="00F1796D" w:rsidRDefault="00894DA9" w:rsidP="008E1294">
            <w:pPr>
              <w:rPr>
                <w:sz w:val="19"/>
                <w:szCs w:val="19"/>
              </w:rPr>
            </w:pPr>
          </w:p>
        </w:tc>
        <w:tc>
          <w:tcPr>
            <w:tcW w:w="270" w:type="dxa"/>
            <w:vAlign w:val="bottom"/>
          </w:tcPr>
          <w:p w14:paraId="31407AFD" w14:textId="77777777" w:rsidR="00894DA9" w:rsidRPr="00F1796D" w:rsidRDefault="00894DA9" w:rsidP="008E1294">
            <w:pPr>
              <w:rPr>
                <w:sz w:val="19"/>
                <w:szCs w:val="19"/>
              </w:rPr>
            </w:pPr>
          </w:p>
        </w:tc>
        <w:tc>
          <w:tcPr>
            <w:tcW w:w="720" w:type="dxa"/>
            <w:vAlign w:val="bottom"/>
          </w:tcPr>
          <w:p w14:paraId="11BB1814" w14:textId="77777777" w:rsidR="00894DA9" w:rsidRPr="00F1796D" w:rsidRDefault="00894DA9" w:rsidP="008E1294">
            <w:pPr>
              <w:rPr>
                <w:sz w:val="19"/>
                <w:szCs w:val="19"/>
              </w:rPr>
            </w:pPr>
          </w:p>
        </w:tc>
        <w:tc>
          <w:tcPr>
            <w:tcW w:w="236" w:type="dxa"/>
            <w:gridSpan w:val="2"/>
            <w:vAlign w:val="bottom"/>
          </w:tcPr>
          <w:p w14:paraId="59E1D4B6" w14:textId="77777777" w:rsidR="00894DA9" w:rsidRPr="00F1796D" w:rsidRDefault="00894DA9" w:rsidP="008E1294">
            <w:pPr>
              <w:rPr>
                <w:sz w:val="19"/>
                <w:szCs w:val="19"/>
              </w:rPr>
            </w:pPr>
          </w:p>
        </w:tc>
        <w:tc>
          <w:tcPr>
            <w:tcW w:w="723" w:type="dxa"/>
            <w:gridSpan w:val="2"/>
            <w:vAlign w:val="bottom"/>
          </w:tcPr>
          <w:p w14:paraId="37476F62" w14:textId="77777777" w:rsidR="00894DA9" w:rsidRPr="00F1796D" w:rsidRDefault="00894DA9" w:rsidP="008E1294">
            <w:pPr>
              <w:tabs>
                <w:tab w:val="decimal" w:pos="452"/>
              </w:tabs>
              <w:ind w:left="-118" w:right="-92"/>
              <w:rPr>
                <w:sz w:val="19"/>
                <w:szCs w:val="19"/>
              </w:rPr>
            </w:pPr>
          </w:p>
        </w:tc>
        <w:tc>
          <w:tcPr>
            <w:tcW w:w="270" w:type="dxa"/>
            <w:vAlign w:val="bottom"/>
          </w:tcPr>
          <w:p w14:paraId="4A88DCD1" w14:textId="77777777" w:rsidR="00894DA9" w:rsidRPr="00F1796D" w:rsidRDefault="00894DA9" w:rsidP="008E1294">
            <w:pPr>
              <w:rPr>
                <w:sz w:val="19"/>
                <w:szCs w:val="19"/>
              </w:rPr>
            </w:pPr>
          </w:p>
        </w:tc>
        <w:tc>
          <w:tcPr>
            <w:tcW w:w="720" w:type="dxa"/>
            <w:vAlign w:val="bottom"/>
          </w:tcPr>
          <w:p w14:paraId="7F8C0C13" w14:textId="77777777" w:rsidR="00894DA9" w:rsidRPr="00F1796D" w:rsidRDefault="00894DA9" w:rsidP="008E1294">
            <w:pPr>
              <w:tabs>
                <w:tab w:val="decimal" w:pos="460"/>
              </w:tabs>
              <w:ind w:left="-90" w:right="-120"/>
              <w:rPr>
                <w:sz w:val="19"/>
                <w:szCs w:val="19"/>
              </w:rPr>
            </w:pPr>
          </w:p>
        </w:tc>
      </w:tr>
      <w:tr w:rsidR="00894DA9" w:rsidRPr="00F1796D" w14:paraId="48EB96BF" w14:textId="77777777" w:rsidTr="008E1294">
        <w:trPr>
          <w:gridAfter w:val="1"/>
          <w:wAfter w:w="7" w:type="dxa"/>
          <w:trHeight w:val="222"/>
        </w:trPr>
        <w:tc>
          <w:tcPr>
            <w:tcW w:w="6658" w:type="dxa"/>
            <w:vAlign w:val="bottom"/>
          </w:tcPr>
          <w:p w14:paraId="44B262F9" w14:textId="44D2907C" w:rsidR="00894DA9" w:rsidRPr="00F1796D" w:rsidRDefault="00894DA9" w:rsidP="008E1294">
            <w:pPr>
              <w:rPr>
                <w:sz w:val="19"/>
                <w:szCs w:val="19"/>
              </w:rPr>
            </w:pPr>
            <w:r w:rsidRPr="00F1796D">
              <w:rPr>
                <w:sz w:val="19"/>
                <w:szCs w:val="19"/>
              </w:rPr>
              <w:t>External revenues</w:t>
            </w:r>
          </w:p>
        </w:tc>
        <w:tc>
          <w:tcPr>
            <w:tcW w:w="814" w:type="dxa"/>
          </w:tcPr>
          <w:p w14:paraId="0A8BB28B" w14:textId="2BF379D6" w:rsidR="00894DA9" w:rsidRPr="00F1796D" w:rsidRDefault="00894DA9" w:rsidP="008E1294">
            <w:pPr>
              <w:tabs>
                <w:tab w:val="decimal" w:pos="9"/>
              </w:tabs>
              <w:ind w:left="-134"/>
              <w:jc w:val="right"/>
              <w:rPr>
                <w:sz w:val="19"/>
                <w:szCs w:val="19"/>
              </w:rPr>
            </w:pPr>
            <w:r>
              <w:rPr>
                <w:sz w:val="19"/>
                <w:szCs w:val="19"/>
              </w:rPr>
              <w:t>573</w:t>
            </w:r>
          </w:p>
        </w:tc>
        <w:tc>
          <w:tcPr>
            <w:tcW w:w="270" w:type="dxa"/>
          </w:tcPr>
          <w:p w14:paraId="2C4D27EF" w14:textId="77777777" w:rsidR="00894DA9" w:rsidRPr="00F1796D" w:rsidRDefault="00894DA9" w:rsidP="008E1294">
            <w:pPr>
              <w:tabs>
                <w:tab w:val="decimal" w:pos="9"/>
              </w:tabs>
              <w:ind w:left="-134"/>
              <w:jc w:val="right"/>
              <w:rPr>
                <w:sz w:val="19"/>
                <w:szCs w:val="19"/>
              </w:rPr>
            </w:pPr>
          </w:p>
        </w:tc>
        <w:tc>
          <w:tcPr>
            <w:tcW w:w="717" w:type="dxa"/>
          </w:tcPr>
          <w:p w14:paraId="2701C076" w14:textId="2ABE935A" w:rsidR="00894DA9" w:rsidRPr="00F1796D" w:rsidRDefault="00894DA9" w:rsidP="008E1294">
            <w:pPr>
              <w:tabs>
                <w:tab w:val="decimal" w:pos="9"/>
              </w:tabs>
              <w:ind w:left="-134"/>
              <w:jc w:val="right"/>
              <w:rPr>
                <w:sz w:val="19"/>
                <w:szCs w:val="19"/>
              </w:rPr>
            </w:pPr>
            <w:r w:rsidRPr="00E224CA">
              <w:rPr>
                <w:sz w:val="20"/>
                <w:lang w:val="en-US"/>
              </w:rPr>
              <w:t>561</w:t>
            </w:r>
          </w:p>
        </w:tc>
        <w:tc>
          <w:tcPr>
            <w:tcW w:w="236" w:type="dxa"/>
          </w:tcPr>
          <w:p w14:paraId="09413108" w14:textId="77777777" w:rsidR="00894DA9" w:rsidRPr="00F1796D" w:rsidRDefault="00894DA9" w:rsidP="008E1294">
            <w:pPr>
              <w:tabs>
                <w:tab w:val="decimal" w:pos="9"/>
              </w:tabs>
              <w:ind w:left="-134"/>
              <w:jc w:val="right"/>
              <w:rPr>
                <w:sz w:val="19"/>
                <w:szCs w:val="19"/>
              </w:rPr>
            </w:pPr>
          </w:p>
        </w:tc>
        <w:tc>
          <w:tcPr>
            <w:tcW w:w="671" w:type="dxa"/>
            <w:vAlign w:val="bottom"/>
          </w:tcPr>
          <w:p w14:paraId="2502C24B" w14:textId="7D53C411" w:rsidR="00894DA9" w:rsidRPr="00D359EB" w:rsidRDefault="00894DA9" w:rsidP="008E1294">
            <w:pPr>
              <w:tabs>
                <w:tab w:val="decimal" w:pos="9"/>
              </w:tabs>
              <w:ind w:left="-134"/>
              <w:jc w:val="right"/>
              <w:rPr>
                <w:sz w:val="19"/>
                <w:szCs w:val="19"/>
              </w:rPr>
            </w:pPr>
            <w:r>
              <w:rPr>
                <w:sz w:val="19"/>
                <w:szCs w:val="19"/>
              </w:rPr>
              <w:t>4</w:t>
            </w:r>
          </w:p>
        </w:tc>
        <w:tc>
          <w:tcPr>
            <w:tcW w:w="270" w:type="dxa"/>
            <w:vAlign w:val="bottom"/>
          </w:tcPr>
          <w:p w14:paraId="75E48E89" w14:textId="77777777" w:rsidR="00894DA9" w:rsidRPr="00F1796D" w:rsidRDefault="00894DA9" w:rsidP="008E1294">
            <w:pPr>
              <w:tabs>
                <w:tab w:val="decimal" w:pos="9"/>
              </w:tabs>
              <w:ind w:left="-134"/>
              <w:jc w:val="right"/>
              <w:rPr>
                <w:sz w:val="19"/>
                <w:szCs w:val="19"/>
              </w:rPr>
            </w:pPr>
          </w:p>
        </w:tc>
        <w:tc>
          <w:tcPr>
            <w:tcW w:w="727" w:type="dxa"/>
          </w:tcPr>
          <w:p w14:paraId="5C3D0F0F" w14:textId="3CD72742" w:rsidR="00894DA9" w:rsidRPr="00F1796D" w:rsidRDefault="00894DA9" w:rsidP="008E1294">
            <w:pPr>
              <w:tabs>
                <w:tab w:val="decimal" w:pos="9"/>
              </w:tabs>
              <w:ind w:left="-134"/>
              <w:jc w:val="right"/>
              <w:rPr>
                <w:sz w:val="19"/>
                <w:szCs w:val="19"/>
              </w:rPr>
            </w:pPr>
            <w:r w:rsidRPr="00E224CA">
              <w:rPr>
                <w:sz w:val="20"/>
                <w:lang w:val="en-US"/>
              </w:rPr>
              <w:t>15</w:t>
            </w:r>
          </w:p>
        </w:tc>
        <w:tc>
          <w:tcPr>
            <w:tcW w:w="270" w:type="dxa"/>
            <w:gridSpan w:val="2"/>
            <w:vAlign w:val="bottom"/>
          </w:tcPr>
          <w:p w14:paraId="2D77A4DE" w14:textId="77777777" w:rsidR="00894DA9" w:rsidRPr="00F1796D" w:rsidRDefault="00894DA9" w:rsidP="008E1294">
            <w:pPr>
              <w:tabs>
                <w:tab w:val="decimal" w:pos="9"/>
              </w:tabs>
              <w:ind w:left="-134"/>
              <w:jc w:val="right"/>
              <w:rPr>
                <w:sz w:val="19"/>
                <w:szCs w:val="19"/>
              </w:rPr>
            </w:pPr>
          </w:p>
        </w:tc>
        <w:tc>
          <w:tcPr>
            <w:tcW w:w="720" w:type="dxa"/>
            <w:gridSpan w:val="2"/>
            <w:tcBorders>
              <w:bottom w:val="single" w:sz="4" w:space="0" w:color="auto"/>
            </w:tcBorders>
            <w:vAlign w:val="bottom"/>
          </w:tcPr>
          <w:p w14:paraId="61FC9A22" w14:textId="391BA44C" w:rsidR="00894DA9" w:rsidRPr="00F1796D" w:rsidRDefault="00894DA9" w:rsidP="008E1294">
            <w:pPr>
              <w:tabs>
                <w:tab w:val="decimal" w:pos="9"/>
              </w:tabs>
              <w:ind w:left="-134"/>
              <w:jc w:val="right"/>
              <w:rPr>
                <w:sz w:val="19"/>
                <w:szCs w:val="19"/>
              </w:rPr>
            </w:pPr>
            <w:r>
              <w:rPr>
                <w:sz w:val="19"/>
                <w:szCs w:val="19"/>
              </w:rPr>
              <w:t>17</w:t>
            </w:r>
          </w:p>
        </w:tc>
        <w:tc>
          <w:tcPr>
            <w:tcW w:w="270" w:type="dxa"/>
            <w:vAlign w:val="bottom"/>
          </w:tcPr>
          <w:p w14:paraId="32B2011D" w14:textId="77777777" w:rsidR="00894DA9" w:rsidRPr="00F1796D" w:rsidRDefault="00894DA9" w:rsidP="008E1294">
            <w:pPr>
              <w:tabs>
                <w:tab w:val="decimal" w:pos="9"/>
              </w:tabs>
              <w:ind w:left="-134"/>
              <w:rPr>
                <w:sz w:val="19"/>
                <w:szCs w:val="19"/>
              </w:rPr>
            </w:pPr>
          </w:p>
        </w:tc>
        <w:tc>
          <w:tcPr>
            <w:tcW w:w="720" w:type="dxa"/>
            <w:tcBorders>
              <w:bottom w:val="single" w:sz="4" w:space="0" w:color="auto"/>
            </w:tcBorders>
          </w:tcPr>
          <w:p w14:paraId="71E18B8D" w14:textId="233DBAEA" w:rsidR="00894DA9" w:rsidRPr="00F1796D" w:rsidRDefault="00894DA9" w:rsidP="008E1294">
            <w:pPr>
              <w:tabs>
                <w:tab w:val="decimal" w:pos="9"/>
              </w:tabs>
              <w:ind w:left="-134"/>
              <w:jc w:val="right"/>
              <w:rPr>
                <w:sz w:val="19"/>
                <w:szCs w:val="19"/>
              </w:rPr>
            </w:pPr>
            <w:r w:rsidRPr="00E224CA">
              <w:rPr>
                <w:sz w:val="20"/>
                <w:lang w:val="en-US"/>
              </w:rPr>
              <w:t>11</w:t>
            </w:r>
          </w:p>
        </w:tc>
        <w:tc>
          <w:tcPr>
            <w:tcW w:w="236" w:type="dxa"/>
            <w:gridSpan w:val="2"/>
          </w:tcPr>
          <w:p w14:paraId="45F0FF66" w14:textId="77777777" w:rsidR="00894DA9" w:rsidRPr="00F1796D" w:rsidRDefault="00894DA9" w:rsidP="008E1294">
            <w:pPr>
              <w:tabs>
                <w:tab w:val="decimal" w:pos="9"/>
              </w:tabs>
              <w:ind w:left="-134"/>
              <w:jc w:val="right"/>
              <w:rPr>
                <w:sz w:val="19"/>
                <w:szCs w:val="19"/>
              </w:rPr>
            </w:pPr>
          </w:p>
        </w:tc>
        <w:tc>
          <w:tcPr>
            <w:tcW w:w="723" w:type="dxa"/>
            <w:gridSpan w:val="2"/>
          </w:tcPr>
          <w:p w14:paraId="2760E6E7" w14:textId="5D14B06D" w:rsidR="00894DA9" w:rsidRPr="00F1796D" w:rsidRDefault="00894DA9" w:rsidP="008E1294">
            <w:pPr>
              <w:tabs>
                <w:tab w:val="decimal" w:pos="9"/>
              </w:tabs>
              <w:ind w:left="-134"/>
              <w:jc w:val="right"/>
              <w:rPr>
                <w:sz w:val="19"/>
                <w:szCs w:val="19"/>
              </w:rPr>
            </w:pPr>
            <w:r>
              <w:rPr>
                <w:sz w:val="19"/>
                <w:szCs w:val="19"/>
              </w:rPr>
              <w:t>594</w:t>
            </w:r>
          </w:p>
        </w:tc>
        <w:tc>
          <w:tcPr>
            <w:tcW w:w="270" w:type="dxa"/>
          </w:tcPr>
          <w:p w14:paraId="4B86EE14" w14:textId="77777777" w:rsidR="00894DA9" w:rsidRPr="00F1796D" w:rsidRDefault="00894DA9" w:rsidP="008E1294">
            <w:pPr>
              <w:jc w:val="right"/>
              <w:rPr>
                <w:sz w:val="19"/>
                <w:szCs w:val="19"/>
              </w:rPr>
            </w:pPr>
          </w:p>
        </w:tc>
        <w:tc>
          <w:tcPr>
            <w:tcW w:w="720" w:type="dxa"/>
          </w:tcPr>
          <w:p w14:paraId="12685E05" w14:textId="5A2F4A9E" w:rsidR="00894DA9" w:rsidRPr="00F1796D" w:rsidRDefault="00894DA9" w:rsidP="008E1294">
            <w:pPr>
              <w:tabs>
                <w:tab w:val="decimal" w:pos="9"/>
              </w:tabs>
              <w:ind w:left="-134"/>
              <w:jc w:val="right"/>
              <w:rPr>
                <w:sz w:val="19"/>
                <w:szCs w:val="19"/>
              </w:rPr>
            </w:pPr>
            <w:r w:rsidRPr="00E224CA">
              <w:rPr>
                <w:sz w:val="20"/>
                <w:lang w:val="en-US"/>
              </w:rPr>
              <w:t>587</w:t>
            </w:r>
          </w:p>
        </w:tc>
      </w:tr>
      <w:tr w:rsidR="00894DA9" w:rsidRPr="00F1796D" w14:paraId="28547D26" w14:textId="77777777" w:rsidTr="008E1294">
        <w:trPr>
          <w:gridAfter w:val="1"/>
          <w:wAfter w:w="7" w:type="dxa"/>
          <w:trHeight w:val="222"/>
        </w:trPr>
        <w:tc>
          <w:tcPr>
            <w:tcW w:w="6658" w:type="dxa"/>
            <w:vAlign w:val="bottom"/>
          </w:tcPr>
          <w:p w14:paraId="1102E851" w14:textId="0DE43864" w:rsidR="00894DA9" w:rsidRPr="00F1796D" w:rsidRDefault="00894DA9" w:rsidP="008E1294">
            <w:pPr>
              <w:rPr>
                <w:b/>
                <w:bCs/>
                <w:sz w:val="19"/>
                <w:szCs w:val="19"/>
              </w:rPr>
            </w:pPr>
            <w:r w:rsidRPr="00F1796D">
              <w:rPr>
                <w:b/>
                <w:bCs/>
                <w:sz w:val="19"/>
                <w:szCs w:val="19"/>
              </w:rPr>
              <w:t>Total revenue</w:t>
            </w:r>
          </w:p>
        </w:tc>
        <w:tc>
          <w:tcPr>
            <w:tcW w:w="814" w:type="dxa"/>
            <w:tcBorders>
              <w:top w:val="single" w:sz="4" w:space="0" w:color="auto"/>
              <w:bottom w:val="double" w:sz="4" w:space="0" w:color="auto"/>
            </w:tcBorders>
          </w:tcPr>
          <w:p w14:paraId="3797377B" w14:textId="39A83219" w:rsidR="00894DA9" w:rsidRPr="004D037C" w:rsidRDefault="00894DA9" w:rsidP="008E1294">
            <w:pPr>
              <w:tabs>
                <w:tab w:val="decimal" w:pos="9"/>
              </w:tabs>
              <w:ind w:left="-134"/>
              <w:jc w:val="right"/>
              <w:rPr>
                <w:b/>
                <w:bCs/>
                <w:sz w:val="19"/>
                <w:szCs w:val="19"/>
              </w:rPr>
            </w:pPr>
            <w:r>
              <w:rPr>
                <w:b/>
                <w:bCs/>
                <w:sz w:val="19"/>
                <w:szCs w:val="19"/>
              </w:rPr>
              <w:t>573</w:t>
            </w:r>
          </w:p>
        </w:tc>
        <w:tc>
          <w:tcPr>
            <w:tcW w:w="270" w:type="dxa"/>
          </w:tcPr>
          <w:p w14:paraId="3F382B2C" w14:textId="77777777" w:rsidR="00894DA9" w:rsidRPr="004D037C" w:rsidRDefault="00894DA9" w:rsidP="008E1294">
            <w:pPr>
              <w:tabs>
                <w:tab w:val="decimal" w:pos="9"/>
              </w:tabs>
              <w:ind w:left="-134"/>
              <w:jc w:val="right"/>
              <w:rPr>
                <w:b/>
                <w:bCs/>
                <w:sz w:val="19"/>
                <w:szCs w:val="19"/>
              </w:rPr>
            </w:pPr>
          </w:p>
        </w:tc>
        <w:tc>
          <w:tcPr>
            <w:tcW w:w="717" w:type="dxa"/>
            <w:tcBorders>
              <w:top w:val="single" w:sz="4" w:space="0" w:color="auto"/>
              <w:bottom w:val="double" w:sz="4" w:space="0" w:color="auto"/>
            </w:tcBorders>
          </w:tcPr>
          <w:p w14:paraId="68DD0761" w14:textId="4726F5EA" w:rsidR="00894DA9" w:rsidRPr="004D037C" w:rsidRDefault="00894DA9" w:rsidP="008E1294">
            <w:pPr>
              <w:tabs>
                <w:tab w:val="decimal" w:pos="9"/>
              </w:tabs>
              <w:ind w:left="-134"/>
              <w:jc w:val="right"/>
              <w:rPr>
                <w:b/>
                <w:bCs/>
                <w:sz w:val="19"/>
                <w:szCs w:val="19"/>
              </w:rPr>
            </w:pPr>
            <w:r w:rsidRPr="00E224CA">
              <w:rPr>
                <w:b/>
                <w:bCs/>
                <w:sz w:val="20"/>
                <w:lang w:val="en-US"/>
              </w:rPr>
              <w:t>561</w:t>
            </w:r>
          </w:p>
        </w:tc>
        <w:tc>
          <w:tcPr>
            <w:tcW w:w="236" w:type="dxa"/>
          </w:tcPr>
          <w:p w14:paraId="027110A0" w14:textId="77777777" w:rsidR="00894DA9" w:rsidRPr="004D037C" w:rsidRDefault="00894DA9" w:rsidP="008E1294">
            <w:pPr>
              <w:tabs>
                <w:tab w:val="decimal" w:pos="9"/>
              </w:tabs>
              <w:ind w:left="-134"/>
              <w:jc w:val="right"/>
              <w:rPr>
                <w:b/>
                <w:bCs/>
                <w:sz w:val="19"/>
                <w:szCs w:val="19"/>
              </w:rPr>
            </w:pPr>
          </w:p>
        </w:tc>
        <w:tc>
          <w:tcPr>
            <w:tcW w:w="671" w:type="dxa"/>
            <w:tcBorders>
              <w:top w:val="single" w:sz="4" w:space="0" w:color="auto"/>
              <w:bottom w:val="double" w:sz="4" w:space="0" w:color="auto"/>
            </w:tcBorders>
            <w:vAlign w:val="bottom"/>
          </w:tcPr>
          <w:p w14:paraId="46976B51" w14:textId="1195C5DA" w:rsidR="00894DA9" w:rsidRPr="004D037C" w:rsidRDefault="00894DA9" w:rsidP="008E1294">
            <w:pPr>
              <w:tabs>
                <w:tab w:val="decimal" w:pos="9"/>
              </w:tabs>
              <w:ind w:left="-134"/>
              <w:jc w:val="right"/>
              <w:rPr>
                <w:b/>
                <w:bCs/>
                <w:sz w:val="19"/>
                <w:szCs w:val="19"/>
              </w:rPr>
            </w:pPr>
            <w:r>
              <w:rPr>
                <w:b/>
                <w:bCs/>
                <w:sz w:val="19"/>
                <w:szCs w:val="19"/>
              </w:rPr>
              <w:t>4</w:t>
            </w:r>
          </w:p>
        </w:tc>
        <w:tc>
          <w:tcPr>
            <w:tcW w:w="270" w:type="dxa"/>
            <w:vAlign w:val="bottom"/>
          </w:tcPr>
          <w:p w14:paraId="39FCEE2D" w14:textId="77777777" w:rsidR="00894DA9" w:rsidRPr="004D037C" w:rsidRDefault="00894DA9" w:rsidP="008E1294">
            <w:pPr>
              <w:tabs>
                <w:tab w:val="decimal" w:pos="9"/>
              </w:tabs>
              <w:ind w:left="-134"/>
              <w:jc w:val="right"/>
              <w:rPr>
                <w:b/>
                <w:bCs/>
                <w:sz w:val="19"/>
                <w:szCs w:val="19"/>
              </w:rPr>
            </w:pPr>
          </w:p>
        </w:tc>
        <w:tc>
          <w:tcPr>
            <w:tcW w:w="727" w:type="dxa"/>
            <w:tcBorders>
              <w:top w:val="single" w:sz="4" w:space="0" w:color="auto"/>
              <w:bottom w:val="double" w:sz="4" w:space="0" w:color="auto"/>
            </w:tcBorders>
          </w:tcPr>
          <w:p w14:paraId="374A0678" w14:textId="04B1B415" w:rsidR="00894DA9" w:rsidRPr="004D037C" w:rsidRDefault="00894DA9" w:rsidP="008E1294">
            <w:pPr>
              <w:tabs>
                <w:tab w:val="decimal" w:pos="9"/>
              </w:tabs>
              <w:ind w:left="-134"/>
              <w:jc w:val="right"/>
              <w:rPr>
                <w:b/>
                <w:bCs/>
                <w:sz w:val="19"/>
                <w:szCs w:val="19"/>
              </w:rPr>
            </w:pPr>
            <w:r w:rsidRPr="00E224CA">
              <w:rPr>
                <w:b/>
                <w:bCs/>
                <w:sz w:val="20"/>
                <w:lang w:val="en-US"/>
              </w:rPr>
              <w:t>15</w:t>
            </w:r>
          </w:p>
        </w:tc>
        <w:tc>
          <w:tcPr>
            <w:tcW w:w="270" w:type="dxa"/>
            <w:gridSpan w:val="2"/>
            <w:vAlign w:val="bottom"/>
          </w:tcPr>
          <w:p w14:paraId="2DE7066E" w14:textId="77777777" w:rsidR="00894DA9" w:rsidRPr="004D037C" w:rsidRDefault="00894DA9" w:rsidP="008E1294">
            <w:pPr>
              <w:tabs>
                <w:tab w:val="decimal" w:pos="9"/>
              </w:tabs>
              <w:ind w:left="-134"/>
              <w:jc w:val="right"/>
              <w:rPr>
                <w:b/>
                <w:bCs/>
                <w:sz w:val="19"/>
                <w:szCs w:val="19"/>
              </w:rPr>
            </w:pPr>
          </w:p>
        </w:tc>
        <w:tc>
          <w:tcPr>
            <w:tcW w:w="720" w:type="dxa"/>
            <w:gridSpan w:val="2"/>
            <w:tcBorders>
              <w:top w:val="single" w:sz="4" w:space="0" w:color="auto"/>
              <w:bottom w:val="double" w:sz="4" w:space="0" w:color="auto"/>
            </w:tcBorders>
            <w:vAlign w:val="bottom"/>
          </w:tcPr>
          <w:p w14:paraId="12EE85D3" w14:textId="265D5EFA" w:rsidR="00894DA9" w:rsidRPr="004D037C" w:rsidRDefault="00894DA9" w:rsidP="008E1294">
            <w:pPr>
              <w:tabs>
                <w:tab w:val="decimal" w:pos="9"/>
              </w:tabs>
              <w:ind w:left="-134"/>
              <w:jc w:val="right"/>
              <w:rPr>
                <w:b/>
                <w:bCs/>
                <w:sz w:val="19"/>
                <w:szCs w:val="19"/>
              </w:rPr>
            </w:pPr>
            <w:r>
              <w:rPr>
                <w:b/>
                <w:bCs/>
                <w:sz w:val="19"/>
                <w:szCs w:val="19"/>
              </w:rPr>
              <w:t>17</w:t>
            </w:r>
          </w:p>
        </w:tc>
        <w:tc>
          <w:tcPr>
            <w:tcW w:w="270" w:type="dxa"/>
            <w:vAlign w:val="bottom"/>
          </w:tcPr>
          <w:p w14:paraId="6390BDA7" w14:textId="77777777" w:rsidR="00894DA9" w:rsidRPr="004D037C" w:rsidRDefault="00894DA9" w:rsidP="008E1294">
            <w:pPr>
              <w:tabs>
                <w:tab w:val="decimal" w:pos="9"/>
              </w:tabs>
              <w:ind w:left="-134"/>
              <w:rPr>
                <w:b/>
                <w:bCs/>
                <w:sz w:val="19"/>
                <w:szCs w:val="19"/>
              </w:rPr>
            </w:pPr>
          </w:p>
        </w:tc>
        <w:tc>
          <w:tcPr>
            <w:tcW w:w="720" w:type="dxa"/>
            <w:tcBorders>
              <w:top w:val="single" w:sz="4" w:space="0" w:color="auto"/>
              <w:bottom w:val="double" w:sz="4" w:space="0" w:color="auto"/>
            </w:tcBorders>
          </w:tcPr>
          <w:p w14:paraId="42C88CE1" w14:textId="1A7F5500" w:rsidR="00894DA9" w:rsidRPr="004D037C" w:rsidRDefault="00894DA9" w:rsidP="008E1294">
            <w:pPr>
              <w:tabs>
                <w:tab w:val="decimal" w:pos="9"/>
              </w:tabs>
              <w:ind w:left="-134"/>
              <w:jc w:val="right"/>
              <w:rPr>
                <w:b/>
                <w:bCs/>
                <w:sz w:val="19"/>
                <w:szCs w:val="19"/>
              </w:rPr>
            </w:pPr>
            <w:r w:rsidRPr="00E224CA">
              <w:rPr>
                <w:b/>
                <w:bCs/>
                <w:sz w:val="20"/>
                <w:lang w:val="en-US"/>
              </w:rPr>
              <w:t>11</w:t>
            </w:r>
          </w:p>
        </w:tc>
        <w:tc>
          <w:tcPr>
            <w:tcW w:w="236" w:type="dxa"/>
            <w:gridSpan w:val="2"/>
          </w:tcPr>
          <w:p w14:paraId="4435F692" w14:textId="77777777" w:rsidR="00894DA9" w:rsidRPr="004D037C" w:rsidRDefault="00894DA9" w:rsidP="008E1294">
            <w:pPr>
              <w:tabs>
                <w:tab w:val="decimal" w:pos="9"/>
              </w:tabs>
              <w:ind w:left="-134"/>
              <w:jc w:val="right"/>
              <w:rPr>
                <w:b/>
                <w:bCs/>
                <w:sz w:val="19"/>
                <w:szCs w:val="19"/>
              </w:rPr>
            </w:pPr>
          </w:p>
        </w:tc>
        <w:tc>
          <w:tcPr>
            <w:tcW w:w="723" w:type="dxa"/>
            <w:gridSpan w:val="2"/>
            <w:tcBorders>
              <w:top w:val="single" w:sz="4" w:space="0" w:color="auto"/>
              <w:bottom w:val="double" w:sz="4" w:space="0" w:color="auto"/>
            </w:tcBorders>
          </w:tcPr>
          <w:p w14:paraId="572C1B06" w14:textId="3CF2C6A9" w:rsidR="00894DA9" w:rsidRPr="004D037C" w:rsidRDefault="00894DA9" w:rsidP="008E1294">
            <w:pPr>
              <w:tabs>
                <w:tab w:val="decimal" w:pos="9"/>
              </w:tabs>
              <w:ind w:left="-134"/>
              <w:jc w:val="right"/>
              <w:rPr>
                <w:b/>
                <w:bCs/>
                <w:sz w:val="19"/>
                <w:szCs w:val="19"/>
              </w:rPr>
            </w:pPr>
            <w:r>
              <w:rPr>
                <w:b/>
                <w:bCs/>
                <w:sz w:val="19"/>
                <w:szCs w:val="19"/>
              </w:rPr>
              <w:t>594</w:t>
            </w:r>
          </w:p>
        </w:tc>
        <w:tc>
          <w:tcPr>
            <w:tcW w:w="270" w:type="dxa"/>
          </w:tcPr>
          <w:p w14:paraId="52159443" w14:textId="77777777" w:rsidR="00894DA9" w:rsidRPr="004D037C" w:rsidRDefault="00894DA9" w:rsidP="008E1294">
            <w:pPr>
              <w:jc w:val="right"/>
              <w:rPr>
                <w:b/>
                <w:bCs/>
                <w:sz w:val="19"/>
                <w:szCs w:val="19"/>
              </w:rPr>
            </w:pPr>
          </w:p>
        </w:tc>
        <w:tc>
          <w:tcPr>
            <w:tcW w:w="720" w:type="dxa"/>
            <w:tcBorders>
              <w:top w:val="single" w:sz="4" w:space="0" w:color="auto"/>
              <w:bottom w:val="double" w:sz="4" w:space="0" w:color="auto"/>
            </w:tcBorders>
          </w:tcPr>
          <w:p w14:paraId="20E5BB70" w14:textId="5161C3C1" w:rsidR="00894DA9" w:rsidRPr="004D037C" w:rsidRDefault="00894DA9" w:rsidP="008E1294">
            <w:pPr>
              <w:tabs>
                <w:tab w:val="decimal" w:pos="9"/>
              </w:tabs>
              <w:ind w:left="-134"/>
              <w:jc w:val="right"/>
              <w:rPr>
                <w:b/>
                <w:bCs/>
                <w:sz w:val="19"/>
                <w:szCs w:val="19"/>
              </w:rPr>
            </w:pPr>
            <w:r w:rsidRPr="00E224CA">
              <w:rPr>
                <w:b/>
                <w:bCs/>
                <w:sz w:val="20"/>
                <w:lang w:val="en-US"/>
              </w:rPr>
              <w:t>587</w:t>
            </w:r>
          </w:p>
        </w:tc>
      </w:tr>
      <w:tr w:rsidR="00894DA9" w:rsidRPr="00F1796D" w14:paraId="2F4436C3" w14:textId="77777777" w:rsidTr="008E1294">
        <w:trPr>
          <w:gridAfter w:val="1"/>
          <w:wAfter w:w="7" w:type="dxa"/>
          <w:trHeight w:val="19"/>
        </w:trPr>
        <w:tc>
          <w:tcPr>
            <w:tcW w:w="6658" w:type="dxa"/>
            <w:vAlign w:val="bottom"/>
          </w:tcPr>
          <w:p w14:paraId="4C51DCE4" w14:textId="77777777" w:rsidR="00894DA9" w:rsidRPr="00F1796D" w:rsidRDefault="00894DA9" w:rsidP="008E1294">
            <w:pPr>
              <w:rPr>
                <w:sz w:val="19"/>
                <w:szCs w:val="19"/>
              </w:rPr>
            </w:pPr>
          </w:p>
        </w:tc>
        <w:tc>
          <w:tcPr>
            <w:tcW w:w="814" w:type="dxa"/>
            <w:tcBorders>
              <w:top w:val="double" w:sz="4" w:space="0" w:color="auto"/>
            </w:tcBorders>
          </w:tcPr>
          <w:p w14:paraId="7B93F89B" w14:textId="77777777" w:rsidR="00894DA9" w:rsidRPr="00F1796D" w:rsidRDefault="00894DA9" w:rsidP="008E1294">
            <w:pPr>
              <w:tabs>
                <w:tab w:val="decimal" w:pos="9"/>
              </w:tabs>
              <w:ind w:left="-134"/>
              <w:jc w:val="right"/>
              <w:rPr>
                <w:sz w:val="19"/>
                <w:szCs w:val="19"/>
              </w:rPr>
            </w:pPr>
          </w:p>
        </w:tc>
        <w:tc>
          <w:tcPr>
            <w:tcW w:w="270" w:type="dxa"/>
          </w:tcPr>
          <w:p w14:paraId="76B55415" w14:textId="77777777" w:rsidR="00894DA9" w:rsidRPr="00F1796D" w:rsidRDefault="00894DA9" w:rsidP="008E1294">
            <w:pPr>
              <w:tabs>
                <w:tab w:val="decimal" w:pos="9"/>
              </w:tabs>
              <w:ind w:left="-134"/>
              <w:jc w:val="right"/>
              <w:rPr>
                <w:sz w:val="19"/>
                <w:szCs w:val="19"/>
              </w:rPr>
            </w:pPr>
          </w:p>
        </w:tc>
        <w:tc>
          <w:tcPr>
            <w:tcW w:w="717" w:type="dxa"/>
            <w:tcBorders>
              <w:top w:val="double" w:sz="4" w:space="0" w:color="auto"/>
            </w:tcBorders>
          </w:tcPr>
          <w:p w14:paraId="25679A8C" w14:textId="77777777" w:rsidR="00894DA9" w:rsidRPr="00F1796D" w:rsidRDefault="00894DA9" w:rsidP="008E1294">
            <w:pPr>
              <w:tabs>
                <w:tab w:val="decimal" w:pos="9"/>
              </w:tabs>
              <w:ind w:left="-134"/>
              <w:jc w:val="right"/>
              <w:rPr>
                <w:sz w:val="19"/>
                <w:szCs w:val="19"/>
              </w:rPr>
            </w:pPr>
          </w:p>
        </w:tc>
        <w:tc>
          <w:tcPr>
            <w:tcW w:w="236" w:type="dxa"/>
          </w:tcPr>
          <w:p w14:paraId="12A0BC83" w14:textId="77777777" w:rsidR="00894DA9" w:rsidRPr="00F1796D" w:rsidRDefault="00894DA9" w:rsidP="008E1294">
            <w:pPr>
              <w:tabs>
                <w:tab w:val="decimal" w:pos="9"/>
              </w:tabs>
              <w:ind w:left="-134"/>
              <w:jc w:val="right"/>
              <w:rPr>
                <w:sz w:val="19"/>
                <w:szCs w:val="19"/>
              </w:rPr>
            </w:pPr>
          </w:p>
        </w:tc>
        <w:tc>
          <w:tcPr>
            <w:tcW w:w="671" w:type="dxa"/>
            <w:tcBorders>
              <w:top w:val="double" w:sz="4" w:space="0" w:color="auto"/>
            </w:tcBorders>
            <w:vAlign w:val="bottom"/>
          </w:tcPr>
          <w:p w14:paraId="3B6CA44A" w14:textId="77777777" w:rsidR="00894DA9" w:rsidRPr="00F1796D" w:rsidRDefault="00894DA9" w:rsidP="008E1294">
            <w:pPr>
              <w:tabs>
                <w:tab w:val="decimal" w:pos="9"/>
              </w:tabs>
              <w:ind w:left="-134"/>
              <w:jc w:val="right"/>
              <w:rPr>
                <w:sz w:val="19"/>
                <w:szCs w:val="19"/>
              </w:rPr>
            </w:pPr>
          </w:p>
        </w:tc>
        <w:tc>
          <w:tcPr>
            <w:tcW w:w="270" w:type="dxa"/>
            <w:vAlign w:val="bottom"/>
          </w:tcPr>
          <w:p w14:paraId="51E77549" w14:textId="77777777" w:rsidR="00894DA9" w:rsidRPr="00F1796D" w:rsidRDefault="00894DA9" w:rsidP="008E1294">
            <w:pPr>
              <w:tabs>
                <w:tab w:val="decimal" w:pos="9"/>
              </w:tabs>
              <w:ind w:left="-134"/>
              <w:jc w:val="right"/>
              <w:rPr>
                <w:sz w:val="19"/>
                <w:szCs w:val="19"/>
              </w:rPr>
            </w:pPr>
          </w:p>
        </w:tc>
        <w:tc>
          <w:tcPr>
            <w:tcW w:w="727" w:type="dxa"/>
            <w:tcBorders>
              <w:top w:val="double" w:sz="4" w:space="0" w:color="auto"/>
            </w:tcBorders>
          </w:tcPr>
          <w:p w14:paraId="378B5985" w14:textId="77777777" w:rsidR="00894DA9" w:rsidRPr="00F1796D" w:rsidRDefault="00894DA9" w:rsidP="008E1294">
            <w:pPr>
              <w:tabs>
                <w:tab w:val="decimal" w:pos="9"/>
              </w:tabs>
              <w:ind w:left="-134"/>
              <w:jc w:val="right"/>
              <w:rPr>
                <w:sz w:val="19"/>
                <w:szCs w:val="19"/>
              </w:rPr>
            </w:pPr>
          </w:p>
        </w:tc>
        <w:tc>
          <w:tcPr>
            <w:tcW w:w="270" w:type="dxa"/>
            <w:gridSpan w:val="2"/>
            <w:vAlign w:val="bottom"/>
          </w:tcPr>
          <w:p w14:paraId="77F621A6" w14:textId="77777777" w:rsidR="00894DA9" w:rsidRPr="00F1796D" w:rsidRDefault="00894DA9" w:rsidP="008E1294">
            <w:pPr>
              <w:tabs>
                <w:tab w:val="decimal" w:pos="9"/>
              </w:tabs>
              <w:ind w:left="-134"/>
              <w:jc w:val="right"/>
              <w:rPr>
                <w:sz w:val="19"/>
                <w:szCs w:val="19"/>
              </w:rPr>
            </w:pPr>
          </w:p>
        </w:tc>
        <w:tc>
          <w:tcPr>
            <w:tcW w:w="720" w:type="dxa"/>
            <w:gridSpan w:val="2"/>
            <w:tcBorders>
              <w:top w:val="double" w:sz="4" w:space="0" w:color="auto"/>
            </w:tcBorders>
            <w:vAlign w:val="bottom"/>
          </w:tcPr>
          <w:p w14:paraId="3875D172" w14:textId="77777777" w:rsidR="00894DA9" w:rsidRPr="00F1796D" w:rsidRDefault="00894DA9" w:rsidP="008E1294">
            <w:pPr>
              <w:tabs>
                <w:tab w:val="decimal" w:pos="9"/>
              </w:tabs>
              <w:ind w:left="-134"/>
              <w:jc w:val="right"/>
              <w:rPr>
                <w:sz w:val="19"/>
                <w:szCs w:val="19"/>
              </w:rPr>
            </w:pPr>
          </w:p>
        </w:tc>
        <w:tc>
          <w:tcPr>
            <w:tcW w:w="270" w:type="dxa"/>
            <w:vAlign w:val="bottom"/>
          </w:tcPr>
          <w:p w14:paraId="1AF0CADF" w14:textId="77777777" w:rsidR="00894DA9" w:rsidRPr="00F1796D" w:rsidRDefault="00894DA9" w:rsidP="008E1294">
            <w:pPr>
              <w:tabs>
                <w:tab w:val="decimal" w:pos="9"/>
              </w:tabs>
              <w:ind w:left="-134"/>
              <w:rPr>
                <w:sz w:val="19"/>
                <w:szCs w:val="19"/>
              </w:rPr>
            </w:pPr>
          </w:p>
        </w:tc>
        <w:tc>
          <w:tcPr>
            <w:tcW w:w="720" w:type="dxa"/>
            <w:tcBorders>
              <w:top w:val="double" w:sz="4" w:space="0" w:color="auto"/>
            </w:tcBorders>
          </w:tcPr>
          <w:p w14:paraId="22A3994A" w14:textId="77777777" w:rsidR="00894DA9" w:rsidRPr="00F1796D" w:rsidRDefault="00894DA9" w:rsidP="008E1294">
            <w:pPr>
              <w:tabs>
                <w:tab w:val="decimal" w:pos="9"/>
              </w:tabs>
              <w:ind w:left="-134"/>
              <w:jc w:val="right"/>
              <w:rPr>
                <w:sz w:val="19"/>
                <w:szCs w:val="19"/>
              </w:rPr>
            </w:pPr>
          </w:p>
        </w:tc>
        <w:tc>
          <w:tcPr>
            <w:tcW w:w="236" w:type="dxa"/>
            <w:gridSpan w:val="2"/>
          </w:tcPr>
          <w:p w14:paraId="5A0A20EB" w14:textId="77777777" w:rsidR="00894DA9" w:rsidRPr="00F1796D" w:rsidRDefault="00894DA9" w:rsidP="008E1294">
            <w:pPr>
              <w:tabs>
                <w:tab w:val="decimal" w:pos="9"/>
              </w:tabs>
              <w:ind w:left="-134"/>
              <w:jc w:val="right"/>
              <w:rPr>
                <w:sz w:val="19"/>
                <w:szCs w:val="19"/>
              </w:rPr>
            </w:pPr>
          </w:p>
        </w:tc>
        <w:tc>
          <w:tcPr>
            <w:tcW w:w="723" w:type="dxa"/>
            <w:gridSpan w:val="2"/>
            <w:tcBorders>
              <w:top w:val="double" w:sz="4" w:space="0" w:color="auto"/>
            </w:tcBorders>
          </w:tcPr>
          <w:p w14:paraId="215EA1D4" w14:textId="77777777" w:rsidR="00894DA9" w:rsidRPr="00F1796D" w:rsidRDefault="00894DA9" w:rsidP="008E1294">
            <w:pPr>
              <w:tabs>
                <w:tab w:val="decimal" w:pos="9"/>
              </w:tabs>
              <w:ind w:left="-134"/>
              <w:jc w:val="right"/>
              <w:rPr>
                <w:sz w:val="19"/>
                <w:szCs w:val="19"/>
              </w:rPr>
            </w:pPr>
          </w:p>
        </w:tc>
        <w:tc>
          <w:tcPr>
            <w:tcW w:w="270" w:type="dxa"/>
          </w:tcPr>
          <w:p w14:paraId="46731928" w14:textId="77777777" w:rsidR="00894DA9" w:rsidRPr="00F1796D" w:rsidRDefault="00894DA9" w:rsidP="008E1294">
            <w:pPr>
              <w:jc w:val="right"/>
              <w:rPr>
                <w:sz w:val="19"/>
                <w:szCs w:val="19"/>
              </w:rPr>
            </w:pPr>
          </w:p>
        </w:tc>
        <w:tc>
          <w:tcPr>
            <w:tcW w:w="720" w:type="dxa"/>
            <w:tcBorders>
              <w:top w:val="double" w:sz="4" w:space="0" w:color="auto"/>
            </w:tcBorders>
          </w:tcPr>
          <w:p w14:paraId="4898F6E3" w14:textId="77777777" w:rsidR="00894DA9" w:rsidRPr="00F1796D" w:rsidRDefault="00894DA9" w:rsidP="008E1294">
            <w:pPr>
              <w:tabs>
                <w:tab w:val="decimal" w:pos="496"/>
              </w:tabs>
              <w:ind w:left="-134" w:right="-76"/>
              <w:jc w:val="right"/>
              <w:rPr>
                <w:sz w:val="19"/>
                <w:szCs w:val="19"/>
              </w:rPr>
            </w:pPr>
          </w:p>
        </w:tc>
      </w:tr>
      <w:tr w:rsidR="00894DA9" w:rsidRPr="00F1796D" w14:paraId="098B1E13" w14:textId="77777777" w:rsidTr="008E1294">
        <w:trPr>
          <w:gridAfter w:val="1"/>
          <w:wAfter w:w="7" w:type="dxa"/>
          <w:trHeight w:val="19"/>
        </w:trPr>
        <w:tc>
          <w:tcPr>
            <w:tcW w:w="6658" w:type="dxa"/>
            <w:vAlign w:val="bottom"/>
          </w:tcPr>
          <w:p w14:paraId="66F59793" w14:textId="77777777" w:rsidR="00894DA9" w:rsidRPr="00F1796D" w:rsidRDefault="00894DA9" w:rsidP="008E1294">
            <w:pPr>
              <w:rPr>
                <w:sz w:val="19"/>
                <w:szCs w:val="19"/>
              </w:rPr>
            </w:pPr>
            <w:r w:rsidRPr="00F1796D">
              <w:rPr>
                <w:sz w:val="19"/>
                <w:szCs w:val="19"/>
              </w:rPr>
              <w:t>Gross profit</w:t>
            </w:r>
          </w:p>
        </w:tc>
        <w:tc>
          <w:tcPr>
            <w:tcW w:w="814" w:type="dxa"/>
            <w:tcBorders>
              <w:bottom w:val="double" w:sz="4" w:space="0" w:color="auto"/>
            </w:tcBorders>
          </w:tcPr>
          <w:p w14:paraId="76C4E034" w14:textId="44BF635D" w:rsidR="00894DA9" w:rsidRPr="00F1796D" w:rsidRDefault="00894DA9" w:rsidP="008E1294">
            <w:pPr>
              <w:tabs>
                <w:tab w:val="decimal" w:pos="9"/>
              </w:tabs>
              <w:ind w:left="-134"/>
              <w:jc w:val="right"/>
              <w:rPr>
                <w:sz w:val="19"/>
                <w:szCs w:val="19"/>
              </w:rPr>
            </w:pPr>
            <w:r>
              <w:rPr>
                <w:sz w:val="19"/>
                <w:szCs w:val="19"/>
              </w:rPr>
              <w:t>279</w:t>
            </w:r>
          </w:p>
        </w:tc>
        <w:tc>
          <w:tcPr>
            <w:tcW w:w="270" w:type="dxa"/>
          </w:tcPr>
          <w:p w14:paraId="79DA2A1E" w14:textId="77777777" w:rsidR="00894DA9" w:rsidRPr="00F1796D" w:rsidRDefault="00894DA9" w:rsidP="008E1294">
            <w:pPr>
              <w:tabs>
                <w:tab w:val="decimal" w:pos="9"/>
              </w:tabs>
              <w:ind w:left="-134"/>
              <w:jc w:val="right"/>
              <w:rPr>
                <w:sz w:val="19"/>
                <w:szCs w:val="19"/>
              </w:rPr>
            </w:pPr>
          </w:p>
        </w:tc>
        <w:tc>
          <w:tcPr>
            <w:tcW w:w="717" w:type="dxa"/>
            <w:tcBorders>
              <w:bottom w:val="double" w:sz="4" w:space="0" w:color="auto"/>
            </w:tcBorders>
          </w:tcPr>
          <w:p w14:paraId="418EAB39" w14:textId="024D4694" w:rsidR="00894DA9" w:rsidRPr="00F1796D" w:rsidRDefault="00894DA9" w:rsidP="008E1294">
            <w:pPr>
              <w:tabs>
                <w:tab w:val="decimal" w:pos="9"/>
              </w:tabs>
              <w:ind w:left="-134"/>
              <w:jc w:val="right"/>
              <w:rPr>
                <w:sz w:val="19"/>
                <w:szCs w:val="19"/>
              </w:rPr>
            </w:pPr>
            <w:r w:rsidRPr="00E224CA">
              <w:rPr>
                <w:sz w:val="20"/>
                <w:lang w:val="en-US"/>
              </w:rPr>
              <w:t>27</w:t>
            </w:r>
            <w:r>
              <w:rPr>
                <w:sz w:val="20"/>
                <w:lang w:val="en-US"/>
              </w:rPr>
              <w:t>4</w:t>
            </w:r>
          </w:p>
        </w:tc>
        <w:tc>
          <w:tcPr>
            <w:tcW w:w="236" w:type="dxa"/>
          </w:tcPr>
          <w:p w14:paraId="194B79F5" w14:textId="77777777" w:rsidR="00894DA9" w:rsidRPr="00F1796D" w:rsidRDefault="00894DA9" w:rsidP="008E1294">
            <w:pPr>
              <w:tabs>
                <w:tab w:val="decimal" w:pos="9"/>
              </w:tabs>
              <w:ind w:left="-134"/>
              <w:jc w:val="right"/>
              <w:rPr>
                <w:sz w:val="19"/>
                <w:szCs w:val="19"/>
              </w:rPr>
            </w:pPr>
          </w:p>
        </w:tc>
        <w:tc>
          <w:tcPr>
            <w:tcW w:w="671" w:type="dxa"/>
            <w:tcBorders>
              <w:bottom w:val="double" w:sz="4" w:space="0" w:color="auto"/>
            </w:tcBorders>
            <w:vAlign w:val="bottom"/>
          </w:tcPr>
          <w:p w14:paraId="7F927415" w14:textId="39D3F178" w:rsidR="00894DA9" w:rsidRPr="00F1796D" w:rsidRDefault="00894DA9" w:rsidP="008E1294">
            <w:pPr>
              <w:tabs>
                <w:tab w:val="decimal" w:pos="9"/>
              </w:tabs>
              <w:ind w:left="-134"/>
              <w:jc w:val="right"/>
              <w:rPr>
                <w:sz w:val="19"/>
                <w:szCs w:val="19"/>
              </w:rPr>
            </w:pPr>
            <w:r>
              <w:rPr>
                <w:sz w:val="19"/>
                <w:szCs w:val="19"/>
              </w:rPr>
              <w:t>2</w:t>
            </w:r>
          </w:p>
        </w:tc>
        <w:tc>
          <w:tcPr>
            <w:tcW w:w="270" w:type="dxa"/>
            <w:vAlign w:val="bottom"/>
          </w:tcPr>
          <w:p w14:paraId="307C3FCB" w14:textId="77777777" w:rsidR="00894DA9" w:rsidRPr="00F1796D" w:rsidRDefault="00894DA9" w:rsidP="008E1294">
            <w:pPr>
              <w:tabs>
                <w:tab w:val="decimal" w:pos="9"/>
              </w:tabs>
              <w:ind w:left="-134"/>
              <w:jc w:val="right"/>
              <w:rPr>
                <w:sz w:val="19"/>
                <w:szCs w:val="19"/>
              </w:rPr>
            </w:pPr>
          </w:p>
        </w:tc>
        <w:tc>
          <w:tcPr>
            <w:tcW w:w="727" w:type="dxa"/>
            <w:tcBorders>
              <w:bottom w:val="double" w:sz="4" w:space="0" w:color="auto"/>
            </w:tcBorders>
          </w:tcPr>
          <w:p w14:paraId="29A81375" w14:textId="75370037" w:rsidR="00894DA9" w:rsidRPr="00F1796D" w:rsidRDefault="00894DA9" w:rsidP="008E1294">
            <w:pPr>
              <w:tabs>
                <w:tab w:val="decimal" w:pos="9"/>
              </w:tabs>
              <w:ind w:left="-134"/>
              <w:jc w:val="right"/>
              <w:rPr>
                <w:sz w:val="19"/>
                <w:szCs w:val="19"/>
              </w:rPr>
            </w:pPr>
            <w:r w:rsidRPr="00E224CA">
              <w:rPr>
                <w:sz w:val="20"/>
                <w:lang w:val="en-US"/>
              </w:rPr>
              <w:t>10</w:t>
            </w:r>
          </w:p>
        </w:tc>
        <w:tc>
          <w:tcPr>
            <w:tcW w:w="270" w:type="dxa"/>
            <w:gridSpan w:val="2"/>
            <w:vAlign w:val="bottom"/>
          </w:tcPr>
          <w:p w14:paraId="2FFF38A3" w14:textId="77777777" w:rsidR="00894DA9" w:rsidRPr="00F1796D" w:rsidRDefault="00894DA9" w:rsidP="008E1294">
            <w:pPr>
              <w:tabs>
                <w:tab w:val="decimal" w:pos="9"/>
              </w:tabs>
              <w:ind w:left="-134"/>
              <w:jc w:val="right"/>
              <w:rPr>
                <w:sz w:val="19"/>
                <w:szCs w:val="19"/>
              </w:rPr>
            </w:pPr>
          </w:p>
        </w:tc>
        <w:tc>
          <w:tcPr>
            <w:tcW w:w="720" w:type="dxa"/>
            <w:gridSpan w:val="2"/>
            <w:tcBorders>
              <w:bottom w:val="double" w:sz="4" w:space="0" w:color="auto"/>
            </w:tcBorders>
            <w:vAlign w:val="bottom"/>
          </w:tcPr>
          <w:p w14:paraId="6D2C837A" w14:textId="67116D11" w:rsidR="00894DA9" w:rsidRPr="00F1796D" w:rsidRDefault="00894DA9" w:rsidP="008E1294">
            <w:pPr>
              <w:tabs>
                <w:tab w:val="decimal" w:pos="9"/>
              </w:tabs>
              <w:ind w:left="-134"/>
              <w:jc w:val="right"/>
              <w:rPr>
                <w:sz w:val="19"/>
                <w:szCs w:val="19"/>
              </w:rPr>
            </w:pPr>
            <w:r>
              <w:rPr>
                <w:sz w:val="19"/>
                <w:szCs w:val="19"/>
              </w:rPr>
              <w:t>5</w:t>
            </w:r>
          </w:p>
        </w:tc>
        <w:tc>
          <w:tcPr>
            <w:tcW w:w="270" w:type="dxa"/>
            <w:vAlign w:val="bottom"/>
          </w:tcPr>
          <w:p w14:paraId="5FBCDD59" w14:textId="77777777" w:rsidR="00894DA9" w:rsidRPr="00F1796D" w:rsidRDefault="00894DA9" w:rsidP="008E1294">
            <w:pPr>
              <w:tabs>
                <w:tab w:val="decimal" w:pos="9"/>
              </w:tabs>
              <w:ind w:left="-134"/>
              <w:rPr>
                <w:sz w:val="19"/>
                <w:szCs w:val="19"/>
              </w:rPr>
            </w:pPr>
          </w:p>
        </w:tc>
        <w:tc>
          <w:tcPr>
            <w:tcW w:w="720" w:type="dxa"/>
            <w:tcBorders>
              <w:bottom w:val="double" w:sz="4" w:space="0" w:color="auto"/>
            </w:tcBorders>
          </w:tcPr>
          <w:p w14:paraId="6B848D40" w14:textId="0E0B66D9" w:rsidR="00894DA9" w:rsidRPr="00F1796D" w:rsidRDefault="00894DA9" w:rsidP="008E1294">
            <w:pPr>
              <w:tabs>
                <w:tab w:val="decimal" w:pos="9"/>
              </w:tabs>
              <w:ind w:left="-134"/>
              <w:jc w:val="right"/>
              <w:rPr>
                <w:sz w:val="19"/>
                <w:szCs w:val="19"/>
              </w:rPr>
            </w:pPr>
            <w:r w:rsidRPr="00E224CA">
              <w:rPr>
                <w:sz w:val="20"/>
                <w:lang w:val="en-US"/>
              </w:rPr>
              <w:t>3</w:t>
            </w:r>
          </w:p>
        </w:tc>
        <w:tc>
          <w:tcPr>
            <w:tcW w:w="236" w:type="dxa"/>
            <w:gridSpan w:val="2"/>
          </w:tcPr>
          <w:p w14:paraId="37468309" w14:textId="77777777" w:rsidR="00894DA9" w:rsidRPr="00F1796D" w:rsidRDefault="00894DA9" w:rsidP="008E1294">
            <w:pPr>
              <w:tabs>
                <w:tab w:val="decimal" w:pos="9"/>
              </w:tabs>
              <w:ind w:left="-134"/>
              <w:jc w:val="right"/>
              <w:rPr>
                <w:sz w:val="19"/>
                <w:szCs w:val="19"/>
              </w:rPr>
            </w:pPr>
          </w:p>
        </w:tc>
        <w:tc>
          <w:tcPr>
            <w:tcW w:w="723" w:type="dxa"/>
            <w:gridSpan w:val="2"/>
            <w:tcBorders>
              <w:bottom w:val="double" w:sz="4" w:space="0" w:color="auto"/>
            </w:tcBorders>
          </w:tcPr>
          <w:p w14:paraId="43D80745" w14:textId="2A4964EB" w:rsidR="00894DA9" w:rsidRPr="00F1796D" w:rsidRDefault="00894DA9" w:rsidP="008E1294">
            <w:pPr>
              <w:tabs>
                <w:tab w:val="decimal" w:pos="9"/>
              </w:tabs>
              <w:ind w:left="-134"/>
              <w:jc w:val="right"/>
              <w:rPr>
                <w:sz w:val="19"/>
                <w:szCs w:val="19"/>
              </w:rPr>
            </w:pPr>
            <w:r>
              <w:rPr>
                <w:sz w:val="19"/>
                <w:szCs w:val="19"/>
              </w:rPr>
              <w:t>286</w:t>
            </w:r>
          </w:p>
        </w:tc>
        <w:tc>
          <w:tcPr>
            <w:tcW w:w="270" w:type="dxa"/>
          </w:tcPr>
          <w:p w14:paraId="519BAF8B" w14:textId="77777777" w:rsidR="00894DA9" w:rsidRPr="00F1796D" w:rsidRDefault="00894DA9" w:rsidP="008E1294">
            <w:pPr>
              <w:jc w:val="right"/>
              <w:rPr>
                <w:sz w:val="19"/>
                <w:szCs w:val="19"/>
              </w:rPr>
            </w:pPr>
          </w:p>
        </w:tc>
        <w:tc>
          <w:tcPr>
            <w:tcW w:w="720" w:type="dxa"/>
            <w:tcBorders>
              <w:bottom w:val="double" w:sz="4" w:space="0" w:color="auto"/>
            </w:tcBorders>
          </w:tcPr>
          <w:p w14:paraId="5CAA3A4A" w14:textId="3EA253CD" w:rsidR="00894DA9" w:rsidRPr="00F1796D" w:rsidRDefault="00894DA9" w:rsidP="008E1294">
            <w:pPr>
              <w:tabs>
                <w:tab w:val="decimal" w:pos="9"/>
              </w:tabs>
              <w:ind w:left="-134"/>
              <w:jc w:val="right"/>
              <w:rPr>
                <w:sz w:val="19"/>
                <w:szCs w:val="19"/>
              </w:rPr>
            </w:pPr>
            <w:r w:rsidRPr="00E224CA">
              <w:rPr>
                <w:sz w:val="20"/>
                <w:lang w:val="en-US"/>
              </w:rPr>
              <w:t>28</w:t>
            </w:r>
            <w:r>
              <w:rPr>
                <w:sz w:val="20"/>
                <w:lang w:val="en-US"/>
              </w:rPr>
              <w:t>7</w:t>
            </w:r>
          </w:p>
        </w:tc>
      </w:tr>
      <w:tr w:rsidR="00894DA9" w:rsidRPr="00F1796D" w14:paraId="3875A469" w14:textId="77777777" w:rsidTr="008E1294">
        <w:trPr>
          <w:gridAfter w:val="1"/>
          <w:wAfter w:w="7" w:type="dxa"/>
          <w:trHeight w:val="19"/>
        </w:trPr>
        <w:tc>
          <w:tcPr>
            <w:tcW w:w="6658" w:type="dxa"/>
            <w:vAlign w:val="bottom"/>
          </w:tcPr>
          <w:p w14:paraId="390D75AD" w14:textId="77777777" w:rsidR="00894DA9" w:rsidRPr="00F1796D" w:rsidRDefault="00894DA9" w:rsidP="008E1294">
            <w:pPr>
              <w:rPr>
                <w:sz w:val="19"/>
                <w:szCs w:val="19"/>
              </w:rPr>
            </w:pPr>
          </w:p>
        </w:tc>
        <w:tc>
          <w:tcPr>
            <w:tcW w:w="814" w:type="dxa"/>
            <w:vAlign w:val="bottom"/>
          </w:tcPr>
          <w:p w14:paraId="54683F38" w14:textId="77777777" w:rsidR="00894DA9" w:rsidRPr="00F1796D" w:rsidRDefault="00894DA9" w:rsidP="008E1294">
            <w:pPr>
              <w:tabs>
                <w:tab w:val="decimal" w:pos="496"/>
              </w:tabs>
              <w:ind w:left="-90" w:right="-76"/>
              <w:jc w:val="right"/>
              <w:rPr>
                <w:sz w:val="19"/>
                <w:szCs w:val="19"/>
              </w:rPr>
            </w:pPr>
          </w:p>
        </w:tc>
        <w:tc>
          <w:tcPr>
            <w:tcW w:w="270" w:type="dxa"/>
          </w:tcPr>
          <w:p w14:paraId="3E4E2B39" w14:textId="77777777" w:rsidR="00894DA9" w:rsidRPr="00F1796D" w:rsidRDefault="00894DA9" w:rsidP="008E1294">
            <w:pPr>
              <w:jc w:val="right"/>
              <w:rPr>
                <w:sz w:val="19"/>
                <w:szCs w:val="19"/>
              </w:rPr>
            </w:pPr>
          </w:p>
        </w:tc>
        <w:tc>
          <w:tcPr>
            <w:tcW w:w="717" w:type="dxa"/>
            <w:vAlign w:val="bottom"/>
          </w:tcPr>
          <w:p w14:paraId="57DD086A" w14:textId="77777777" w:rsidR="00894DA9" w:rsidRPr="00F1796D" w:rsidRDefault="00894DA9" w:rsidP="008E1294">
            <w:pPr>
              <w:tabs>
                <w:tab w:val="decimal" w:pos="496"/>
              </w:tabs>
              <w:ind w:left="-134" w:right="-76"/>
              <w:jc w:val="right"/>
              <w:rPr>
                <w:sz w:val="19"/>
                <w:szCs w:val="19"/>
              </w:rPr>
            </w:pPr>
          </w:p>
        </w:tc>
        <w:tc>
          <w:tcPr>
            <w:tcW w:w="236" w:type="dxa"/>
          </w:tcPr>
          <w:p w14:paraId="5598BB20" w14:textId="77777777" w:rsidR="00894DA9" w:rsidRPr="00F1796D" w:rsidRDefault="00894DA9" w:rsidP="008E1294">
            <w:pPr>
              <w:jc w:val="right"/>
              <w:rPr>
                <w:sz w:val="19"/>
                <w:szCs w:val="19"/>
              </w:rPr>
            </w:pPr>
          </w:p>
        </w:tc>
        <w:tc>
          <w:tcPr>
            <w:tcW w:w="671" w:type="dxa"/>
          </w:tcPr>
          <w:p w14:paraId="5F4F94B0" w14:textId="77777777" w:rsidR="00894DA9" w:rsidRPr="00F1796D" w:rsidRDefault="00894DA9" w:rsidP="008E1294">
            <w:pPr>
              <w:tabs>
                <w:tab w:val="decimal" w:pos="496"/>
              </w:tabs>
              <w:ind w:left="-134" w:right="-76"/>
              <w:jc w:val="right"/>
              <w:rPr>
                <w:sz w:val="19"/>
                <w:szCs w:val="19"/>
              </w:rPr>
            </w:pPr>
          </w:p>
        </w:tc>
        <w:tc>
          <w:tcPr>
            <w:tcW w:w="270" w:type="dxa"/>
          </w:tcPr>
          <w:p w14:paraId="0B080A85" w14:textId="77777777" w:rsidR="00894DA9" w:rsidRPr="00F1796D" w:rsidRDefault="00894DA9" w:rsidP="008E1294">
            <w:pPr>
              <w:jc w:val="right"/>
              <w:rPr>
                <w:sz w:val="19"/>
                <w:szCs w:val="19"/>
              </w:rPr>
            </w:pPr>
          </w:p>
        </w:tc>
        <w:tc>
          <w:tcPr>
            <w:tcW w:w="727" w:type="dxa"/>
            <w:tcBorders>
              <w:top w:val="single" w:sz="4" w:space="0" w:color="auto"/>
            </w:tcBorders>
          </w:tcPr>
          <w:p w14:paraId="4E8836FB" w14:textId="77777777" w:rsidR="00894DA9" w:rsidRPr="00F1796D" w:rsidRDefault="00894DA9" w:rsidP="008E1294">
            <w:pPr>
              <w:tabs>
                <w:tab w:val="decimal" w:pos="482"/>
              </w:tabs>
              <w:ind w:left="-134" w:right="-76"/>
              <w:jc w:val="right"/>
              <w:rPr>
                <w:sz w:val="19"/>
                <w:szCs w:val="19"/>
              </w:rPr>
            </w:pPr>
          </w:p>
        </w:tc>
        <w:tc>
          <w:tcPr>
            <w:tcW w:w="270" w:type="dxa"/>
            <w:gridSpan w:val="2"/>
          </w:tcPr>
          <w:p w14:paraId="5AB20A88" w14:textId="77777777" w:rsidR="00894DA9" w:rsidRPr="00F1796D" w:rsidRDefault="00894DA9" w:rsidP="008E1294">
            <w:pPr>
              <w:jc w:val="right"/>
              <w:rPr>
                <w:sz w:val="19"/>
                <w:szCs w:val="19"/>
              </w:rPr>
            </w:pPr>
          </w:p>
        </w:tc>
        <w:tc>
          <w:tcPr>
            <w:tcW w:w="720" w:type="dxa"/>
            <w:gridSpan w:val="2"/>
            <w:tcBorders>
              <w:top w:val="single" w:sz="4" w:space="0" w:color="auto"/>
            </w:tcBorders>
          </w:tcPr>
          <w:p w14:paraId="7B4AEAF4" w14:textId="77777777" w:rsidR="00894DA9" w:rsidRPr="00F1796D" w:rsidRDefault="00894DA9" w:rsidP="008E1294">
            <w:pPr>
              <w:jc w:val="right"/>
              <w:rPr>
                <w:sz w:val="19"/>
                <w:szCs w:val="19"/>
              </w:rPr>
            </w:pPr>
          </w:p>
        </w:tc>
        <w:tc>
          <w:tcPr>
            <w:tcW w:w="270" w:type="dxa"/>
          </w:tcPr>
          <w:p w14:paraId="042493E5" w14:textId="77777777" w:rsidR="00894DA9" w:rsidRPr="00F1796D" w:rsidRDefault="00894DA9" w:rsidP="008E1294">
            <w:pPr>
              <w:rPr>
                <w:sz w:val="19"/>
                <w:szCs w:val="19"/>
              </w:rPr>
            </w:pPr>
          </w:p>
        </w:tc>
        <w:tc>
          <w:tcPr>
            <w:tcW w:w="720" w:type="dxa"/>
          </w:tcPr>
          <w:p w14:paraId="0A4A7869" w14:textId="77777777" w:rsidR="00894DA9" w:rsidRPr="00F1796D" w:rsidRDefault="00894DA9" w:rsidP="008E1294">
            <w:pPr>
              <w:jc w:val="right"/>
              <w:rPr>
                <w:sz w:val="19"/>
                <w:szCs w:val="19"/>
              </w:rPr>
            </w:pPr>
          </w:p>
        </w:tc>
        <w:tc>
          <w:tcPr>
            <w:tcW w:w="236" w:type="dxa"/>
            <w:gridSpan w:val="2"/>
          </w:tcPr>
          <w:p w14:paraId="39F1A167" w14:textId="77777777" w:rsidR="00894DA9" w:rsidRPr="00F1796D" w:rsidRDefault="00894DA9" w:rsidP="008E1294">
            <w:pPr>
              <w:jc w:val="right"/>
              <w:rPr>
                <w:sz w:val="19"/>
                <w:szCs w:val="19"/>
              </w:rPr>
            </w:pPr>
          </w:p>
        </w:tc>
        <w:tc>
          <w:tcPr>
            <w:tcW w:w="723" w:type="dxa"/>
            <w:gridSpan w:val="2"/>
          </w:tcPr>
          <w:p w14:paraId="4217A68C" w14:textId="77777777" w:rsidR="00894DA9" w:rsidRPr="00F1796D" w:rsidRDefault="00894DA9" w:rsidP="008E1294">
            <w:pPr>
              <w:tabs>
                <w:tab w:val="decimal" w:pos="496"/>
              </w:tabs>
              <w:ind w:left="-134" w:right="-76"/>
              <w:jc w:val="right"/>
              <w:rPr>
                <w:sz w:val="19"/>
                <w:szCs w:val="19"/>
              </w:rPr>
            </w:pPr>
          </w:p>
        </w:tc>
        <w:tc>
          <w:tcPr>
            <w:tcW w:w="270" w:type="dxa"/>
          </w:tcPr>
          <w:p w14:paraId="205D306A" w14:textId="77777777" w:rsidR="00894DA9" w:rsidRPr="00F1796D" w:rsidRDefault="00894DA9" w:rsidP="008E1294">
            <w:pPr>
              <w:jc w:val="right"/>
              <w:rPr>
                <w:sz w:val="19"/>
                <w:szCs w:val="19"/>
              </w:rPr>
            </w:pPr>
          </w:p>
        </w:tc>
        <w:tc>
          <w:tcPr>
            <w:tcW w:w="720" w:type="dxa"/>
            <w:vAlign w:val="bottom"/>
          </w:tcPr>
          <w:p w14:paraId="32170709" w14:textId="77777777" w:rsidR="00894DA9" w:rsidRPr="00F1796D" w:rsidRDefault="00894DA9" w:rsidP="008E1294">
            <w:pPr>
              <w:tabs>
                <w:tab w:val="decimal" w:pos="496"/>
              </w:tabs>
              <w:ind w:left="-134" w:right="-76"/>
              <w:jc w:val="right"/>
              <w:rPr>
                <w:sz w:val="19"/>
                <w:szCs w:val="19"/>
              </w:rPr>
            </w:pPr>
          </w:p>
        </w:tc>
      </w:tr>
      <w:tr w:rsidR="00894DA9" w:rsidRPr="00F1796D" w14:paraId="0FCFF1A9" w14:textId="77777777" w:rsidTr="008E1294">
        <w:trPr>
          <w:gridAfter w:val="1"/>
          <w:wAfter w:w="7" w:type="dxa"/>
          <w:trHeight w:val="222"/>
        </w:trPr>
        <w:tc>
          <w:tcPr>
            <w:tcW w:w="6658" w:type="dxa"/>
            <w:vAlign w:val="bottom"/>
          </w:tcPr>
          <w:p w14:paraId="14311635" w14:textId="77777777" w:rsidR="00894DA9" w:rsidRPr="00F1796D" w:rsidRDefault="00894DA9" w:rsidP="008E1294">
            <w:pPr>
              <w:rPr>
                <w:rFonts w:cs="Angsana New"/>
                <w:b/>
                <w:bCs/>
                <w:i/>
                <w:iCs/>
                <w:sz w:val="19"/>
                <w:szCs w:val="19"/>
                <w:lang w:val="en-US" w:bidi="th-TH"/>
              </w:rPr>
            </w:pPr>
            <w:r w:rsidRPr="00F1796D">
              <w:rPr>
                <w:rFonts w:cs="Angsana New"/>
                <w:b/>
                <w:bCs/>
                <w:i/>
                <w:iCs/>
                <w:sz w:val="19"/>
                <w:szCs w:val="19"/>
                <w:lang w:val="en-US" w:bidi="th-TH"/>
              </w:rPr>
              <w:t>Unallocated revenue and expenses</w:t>
            </w:r>
          </w:p>
        </w:tc>
        <w:tc>
          <w:tcPr>
            <w:tcW w:w="814" w:type="dxa"/>
            <w:vAlign w:val="bottom"/>
          </w:tcPr>
          <w:p w14:paraId="3A2D9C5D" w14:textId="77777777" w:rsidR="00894DA9" w:rsidRPr="00F1796D" w:rsidRDefault="00894DA9" w:rsidP="008E1294">
            <w:pPr>
              <w:tabs>
                <w:tab w:val="decimal" w:pos="496"/>
              </w:tabs>
              <w:ind w:left="-90" w:right="-76"/>
              <w:jc w:val="right"/>
              <w:rPr>
                <w:sz w:val="19"/>
                <w:szCs w:val="19"/>
              </w:rPr>
            </w:pPr>
          </w:p>
        </w:tc>
        <w:tc>
          <w:tcPr>
            <w:tcW w:w="270" w:type="dxa"/>
          </w:tcPr>
          <w:p w14:paraId="02D45C9A" w14:textId="77777777" w:rsidR="00894DA9" w:rsidRPr="00F1796D" w:rsidRDefault="00894DA9" w:rsidP="008E1294">
            <w:pPr>
              <w:jc w:val="right"/>
              <w:rPr>
                <w:sz w:val="19"/>
                <w:szCs w:val="19"/>
              </w:rPr>
            </w:pPr>
          </w:p>
        </w:tc>
        <w:tc>
          <w:tcPr>
            <w:tcW w:w="717" w:type="dxa"/>
            <w:vAlign w:val="bottom"/>
          </w:tcPr>
          <w:p w14:paraId="27F137FE" w14:textId="77777777" w:rsidR="00894DA9" w:rsidRPr="00F1796D" w:rsidRDefault="00894DA9" w:rsidP="008E1294">
            <w:pPr>
              <w:tabs>
                <w:tab w:val="decimal" w:pos="496"/>
              </w:tabs>
              <w:ind w:left="-134" w:right="-76"/>
              <w:jc w:val="right"/>
              <w:rPr>
                <w:sz w:val="19"/>
                <w:szCs w:val="19"/>
              </w:rPr>
            </w:pPr>
          </w:p>
        </w:tc>
        <w:tc>
          <w:tcPr>
            <w:tcW w:w="236" w:type="dxa"/>
          </w:tcPr>
          <w:p w14:paraId="6BFDE004" w14:textId="77777777" w:rsidR="00894DA9" w:rsidRPr="00F1796D" w:rsidRDefault="00894DA9" w:rsidP="008E1294">
            <w:pPr>
              <w:jc w:val="right"/>
              <w:rPr>
                <w:sz w:val="19"/>
                <w:szCs w:val="19"/>
              </w:rPr>
            </w:pPr>
          </w:p>
        </w:tc>
        <w:tc>
          <w:tcPr>
            <w:tcW w:w="671" w:type="dxa"/>
          </w:tcPr>
          <w:p w14:paraId="0587FB02" w14:textId="77777777" w:rsidR="00894DA9" w:rsidRPr="00F1796D" w:rsidRDefault="00894DA9" w:rsidP="008E1294">
            <w:pPr>
              <w:tabs>
                <w:tab w:val="decimal" w:pos="496"/>
              </w:tabs>
              <w:ind w:left="-134" w:right="-76"/>
              <w:jc w:val="right"/>
              <w:rPr>
                <w:sz w:val="19"/>
                <w:szCs w:val="19"/>
              </w:rPr>
            </w:pPr>
          </w:p>
        </w:tc>
        <w:tc>
          <w:tcPr>
            <w:tcW w:w="270" w:type="dxa"/>
          </w:tcPr>
          <w:p w14:paraId="4CB53173" w14:textId="77777777" w:rsidR="00894DA9" w:rsidRPr="00F1796D" w:rsidRDefault="00894DA9" w:rsidP="008E1294">
            <w:pPr>
              <w:jc w:val="right"/>
              <w:rPr>
                <w:sz w:val="19"/>
                <w:szCs w:val="19"/>
              </w:rPr>
            </w:pPr>
          </w:p>
        </w:tc>
        <w:tc>
          <w:tcPr>
            <w:tcW w:w="727" w:type="dxa"/>
          </w:tcPr>
          <w:p w14:paraId="5E36EBAE" w14:textId="77777777" w:rsidR="00894DA9" w:rsidRPr="00F1796D" w:rsidRDefault="00894DA9" w:rsidP="008E1294">
            <w:pPr>
              <w:tabs>
                <w:tab w:val="decimal" w:pos="482"/>
              </w:tabs>
              <w:ind w:left="-134" w:right="-76"/>
              <w:jc w:val="right"/>
              <w:rPr>
                <w:sz w:val="19"/>
                <w:szCs w:val="19"/>
              </w:rPr>
            </w:pPr>
          </w:p>
        </w:tc>
        <w:tc>
          <w:tcPr>
            <w:tcW w:w="270" w:type="dxa"/>
            <w:gridSpan w:val="2"/>
          </w:tcPr>
          <w:p w14:paraId="7BFC696B" w14:textId="77777777" w:rsidR="00894DA9" w:rsidRPr="00F1796D" w:rsidRDefault="00894DA9" w:rsidP="008E1294">
            <w:pPr>
              <w:jc w:val="right"/>
              <w:rPr>
                <w:sz w:val="19"/>
                <w:szCs w:val="19"/>
              </w:rPr>
            </w:pPr>
          </w:p>
        </w:tc>
        <w:tc>
          <w:tcPr>
            <w:tcW w:w="720" w:type="dxa"/>
            <w:gridSpan w:val="2"/>
          </w:tcPr>
          <w:p w14:paraId="1D652DB4" w14:textId="77777777" w:rsidR="00894DA9" w:rsidRPr="00F1796D" w:rsidRDefault="00894DA9" w:rsidP="008E1294">
            <w:pPr>
              <w:jc w:val="right"/>
              <w:rPr>
                <w:sz w:val="19"/>
                <w:szCs w:val="19"/>
              </w:rPr>
            </w:pPr>
          </w:p>
        </w:tc>
        <w:tc>
          <w:tcPr>
            <w:tcW w:w="270" w:type="dxa"/>
          </w:tcPr>
          <w:p w14:paraId="4D97015F" w14:textId="77777777" w:rsidR="00894DA9" w:rsidRPr="00F1796D" w:rsidRDefault="00894DA9" w:rsidP="008E1294">
            <w:pPr>
              <w:rPr>
                <w:sz w:val="19"/>
                <w:szCs w:val="19"/>
              </w:rPr>
            </w:pPr>
          </w:p>
        </w:tc>
        <w:tc>
          <w:tcPr>
            <w:tcW w:w="720" w:type="dxa"/>
          </w:tcPr>
          <w:p w14:paraId="351C6F15" w14:textId="77777777" w:rsidR="00894DA9" w:rsidRPr="00F1796D" w:rsidRDefault="00894DA9" w:rsidP="008E1294">
            <w:pPr>
              <w:jc w:val="right"/>
              <w:rPr>
                <w:sz w:val="19"/>
                <w:szCs w:val="19"/>
              </w:rPr>
            </w:pPr>
          </w:p>
        </w:tc>
        <w:tc>
          <w:tcPr>
            <w:tcW w:w="236" w:type="dxa"/>
            <w:gridSpan w:val="2"/>
          </w:tcPr>
          <w:p w14:paraId="22EDD290" w14:textId="77777777" w:rsidR="00894DA9" w:rsidRPr="00F1796D" w:rsidRDefault="00894DA9" w:rsidP="008E1294">
            <w:pPr>
              <w:jc w:val="right"/>
              <w:rPr>
                <w:sz w:val="19"/>
                <w:szCs w:val="19"/>
              </w:rPr>
            </w:pPr>
          </w:p>
        </w:tc>
        <w:tc>
          <w:tcPr>
            <w:tcW w:w="723" w:type="dxa"/>
            <w:gridSpan w:val="2"/>
          </w:tcPr>
          <w:p w14:paraId="4ECCFCC5" w14:textId="77777777" w:rsidR="00894DA9" w:rsidRPr="00F1796D" w:rsidRDefault="00894DA9" w:rsidP="008E1294">
            <w:pPr>
              <w:tabs>
                <w:tab w:val="decimal" w:pos="496"/>
              </w:tabs>
              <w:ind w:left="-134" w:right="-76"/>
              <w:jc w:val="right"/>
              <w:rPr>
                <w:sz w:val="19"/>
                <w:szCs w:val="19"/>
              </w:rPr>
            </w:pPr>
          </w:p>
        </w:tc>
        <w:tc>
          <w:tcPr>
            <w:tcW w:w="270" w:type="dxa"/>
          </w:tcPr>
          <w:p w14:paraId="2909F0CD" w14:textId="77777777" w:rsidR="00894DA9" w:rsidRPr="00F1796D" w:rsidRDefault="00894DA9" w:rsidP="008E1294">
            <w:pPr>
              <w:jc w:val="right"/>
              <w:rPr>
                <w:sz w:val="19"/>
                <w:szCs w:val="19"/>
              </w:rPr>
            </w:pPr>
          </w:p>
        </w:tc>
        <w:tc>
          <w:tcPr>
            <w:tcW w:w="720" w:type="dxa"/>
            <w:vAlign w:val="bottom"/>
          </w:tcPr>
          <w:p w14:paraId="7D67BD23" w14:textId="77777777" w:rsidR="00894DA9" w:rsidRPr="00F1796D" w:rsidRDefault="00894DA9" w:rsidP="008E1294">
            <w:pPr>
              <w:tabs>
                <w:tab w:val="decimal" w:pos="496"/>
              </w:tabs>
              <w:ind w:left="-134" w:right="-76"/>
              <w:jc w:val="right"/>
              <w:rPr>
                <w:sz w:val="19"/>
                <w:szCs w:val="19"/>
              </w:rPr>
            </w:pPr>
          </w:p>
        </w:tc>
      </w:tr>
      <w:tr w:rsidR="00894DA9" w:rsidRPr="00F1796D" w14:paraId="7A23175C" w14:textId="77777777" w:rsidTr="008E1294">
        <w:trPr>
          <w:gridAfter w:val="1"/>
          <w:wAfter w:w="7" w:type="dxa"/>
          <w:trHeight w:val="222"/>
        </w:trPr>
        <w:tc>
          <w:tcPr>
            <w:tcW w:w="6658" w:type="dxa"/>
          </w:tcPr>
          <w:p w14:paraId="3776A34E" w14:textId="77777777" w:rsidR="00894DA9" w:rsidRPr="00F1796D" w:rsidRDefault="00894DA9" w:rsidP="008E1294">
            <w:pPr>
              <w:rPr>
                <w:rFonts w:cstheme="minorBidi"/>
                <w:sz w:val="19"/>
                <w:szCs w:val="19"/>
                <w:cs/>
                <w:lang w:bidi="th-TH"/>
              </w:rPr>
            </w:pPr>
            <w:r w:rsidRPr="00F1796D">
              <w:rPr>
                <w:sz w:val="19"/>
                <w:szCs w:val="19"/>
              </w:rPr>
              <w:t>Other income</w:t>
            </w:r>
          </w:p>
        </w:tc>
        <w:tc>
          <w:tcPr>
            <w:tcW w:w="814" w:type="dxa"/>
            <w:vAlign w:val="bottom"/>
          </w:tcPr>
          <w:p w14:paraId="5D63C90A" w14:textId="77777777" w:rsidR="00894DA9" w:rsidRPr="00F1796D" w:rsidRDefault="00894DA9" w:rsidP="008E1294">
            <w:pPr>
              <w:tabs>
                <w:tab w:val="decimal" w:pos="496"/>
              </w:tabs>
              <w:ind w:left="-90" w:right="-76"/>
              <w:jc w:val="right"/>
              <w:rPr>
                <w:sz w:val="19"/>
                <w:szCs w:val="19"/>
              </w:rPr>
            </w:pPr>
          </w:p>
        </w:tc>
        <w:tc>
          <w:tcPr>
            <w:tcW w:w="270" w:type="dxa"/>
          </w:tcPr>
          <w:p w14:paraId="58247F70" w14:textId="77777777" w:rsidR="00894DA9" w:rsidRPr="00F1796D" w:rsidRDefault="00894DA9" w:rsidP="008E1294">
            <w:pPr>
              <w:jc w:val="right"/>
              <w:rPr>
                <w:sz w:val="19"/>
                <w:szCs w:val="19"/>
              </w:rPr>
            </w:pPr>
          </w:p>
        </w:tc>
        <w:tc>
          <w:tcPr>
            <w:tcW w:w="717" w:type="dxa"/>
            <w:vAlign w:val="bottom"/>
          </w:tcPr>
          <w:p w14:paraId="0B39E0BB" w14:textId="77777777" w:rsidR="00894DA9" w:rsidRPr="00F1796D" w:rsidRDefault="00894DA9" w:rsidP="008E1294">
            <w:pPr>
              <w:tabs>
                <w:tab w:val="decimal" w:pos="496"/>
              </w:tabs>
              <w:ind w:left="-134" w:right="-76"/>
              <w:jc w:val="right"/>
              <w:rPr>
                <w:sz w:val="19"/>
                <w:szCs w:val="19"/>
              </w:rPr>
            </w:pPr>
          </w:p>
        </w:tc>
        <w:tc>
          <w:tcPr>
            <w:tcW w:w="236" w:type="dxa"/>
          </w:tcPr>
          <w:p w14:paraId="466F0EC5" w14:textId="77777777" w:rsidR="00894DA9" w:rsidRPr="00F1796D" w:rsidRDefault="00894DA9" w:rsidP="008E1294">
            <w:pPr>
              <w:jc w:val="right"/>
              <w:rPr>
                <w:sz w:val="19"/>
                <w:szCs w:val="19"/>
              </w:rPr>
            </w:pPr>
          </w:p>
        </w:tc>
        <w:tc>
          <w:tcPr>
            <w:tcW w:w="671" w:type="dxa"/>
          </w:tcPr>
          <w:p w14:paraId="2D96752F" w14:textId="77777777" w:rsidR="00894DA9" w:rsidRPr="00F1796D" w:rsidRDefault="00894DA9" w:rsidP="008E1294">
            <w:pPr>
              <w:tabs>
                <w:tab w:val="decimal" w:pos="496"/>
              </w:tabs>
              <w:ind w:left="-134" w:right="-76"/>
              <w:jc w:val="right"/>
              <w:rPr>
                <w:sz w:val="19"/>
                <w:szCs w:val="19"/>
              </w:rPr>
            </w:pPr>
          </w:p>
        </w:tc>
        <w:tc>
          <w:tcPr>
            <w:tcW w:w="270" w:type="dxa"/>
          </w:tcPr>
          <w:p w14:paraId="001A48D8" w14:textId="77777777" w:rsidR="00894DA9" w:rsidRPr="00F1796D" w:rsidRDefault="00894DA9" w:rsidP="008E1294">
            <w:pPr>
              <w:jc w:val="right"/>
              <w:rPr>
                <w:sz w:val="19"/>
                <w:szCs w:val="19"/>
              </w:rPr>
            </w:pPr>
          </w:p>
        </w:tc>
        <w:tc>
          <w:tcPr>
            <w:tcW w:w="727" w:type="dxa"/>
          </w:tcPr>
          <w:p w14:paraId="0B6945DD" w14:textId="77777777" w:rsidR="00894DA9" w:rsidRPr="00F1796D" w:rsidRDefault="00894DA9" w:rsidP="008E1294">
            <w:pPr>
              <w:tabs>
                <w:tab w:val="decimal" w:pos="482"/>
              </w:tabs>
              <w:ind w:left="-134" w:right="-76"/>
              <w:jc w:val="right"/>
              <w:rPr>
                <w:sz w:val="19"/>
                <w:szCs w:val="19"/>
              </w:rPr>
            </w:pPr>
          </w:p>
        </w:tc>
        <w:tc>
          <w:tcPr>
            <w:tcW w:w="270" w:type="dxa"/>
            <w:gridSpan w:val="2"/>
          </w:tcPr>
          <w:p w14:paraId="60A9D606" w14:textId="77777777" w:rsidR="00894DA9" w:rsidRPr="00F1796D" w:rsidRDefault="00894DA9" w:rsidP="008E1294">
            <w:pPr>
              <w:jc w:val="right"/>
              <w:rPr>
                <w:sz w:val="19"/>
                <w:szCs w:val="19"/>
              </w:rPr>
            </w:pPr>
          </w:p>
        </w:tc>
        <w:tc>
          <w:tcPr>
            <w:tcW w:w="720" w:type="dxa"/>
            <w:gridSpan w:val="2"/>
          </w:tcPr>
          <w:p w14:paraId="6E8488DF" w14:textId="77777777" w:rsidR="00894DA9" w:rsidRPr="00F1796D" w:rsidRDefault="00894DA9" w:rsidP="008E1294">
            <w:pPr>
              <w:jc w:val="right"/>
              <w:rPr>
                <w:sz w:val="19"/>
                <w:szCs w:val="19"/>
              </w:rPr>
            </w:pPr>
          </w:p>
        </w:tc>
        <w:tc>
          <w:tcPr>
            <w:tcW w:w="270" w:type="dxa"/>
          </w:tcPr>
          <w:p w14:paraId="6D83C8B9" w14:textId="77777777" w:rsidR="00894DA9" w:rsidRPr="00F1796D" w:rsidRDefault="00894DA9" w:rsidP="008E1294">
            <w:pPr>
              <w:rPr>
                <w:sz w:val="19"/>
                <w:szCs w:val="19"/>
              </w:rPr>
            </w:pPr>
          </w:p>
        </w:tc>
        <w:tc>
          <w:tcPr>
            <w:tcW w:w="720" w:type="dxa"/>
          </w:tcPr>
          <w:p w14:paraId="73B848D4" w14:textId="77777777" w:rsidR="00894DA9" w:rsidRPr="00F1796D" w:rsidRDefault="00894DA9" w:rsidP="008E1294">
            <w:pPr>
              <w:jc w:val="right"/>
              <w:rPr>
                <w:sz w:val="19"/>
                <w:szCs w:val="19"/>
              </w:rPr>
            </w:pPr>
          </w:p>
        </w:tc>
        <w:tc>
          <w:tcPr>
            <w:tcW w:w="236" w:type="dxa"/>
            <w:gridSpan w:val="2"/>
          </w:tcPr>
          <w:p w14:paraId="4E883628" w14:textId="77777777" w:rsidR="00894DA9" w:rsidRPr="00F1796D" w:rsidRDefault="00894DA9" w:rsidP="008E1294">
            <w:pPr>
              <w:jc w:val="right"/>
              <w:rPr>
                <w:sz w:val="19"/>
                <w:szCs w:val="19"/>
              </w:rPr>
            </w:pPr>
          </w:p>
        </w:tc>
        <w:tc>
          <w:tcPr>
            <w:tcW w:w="723" w:type="dxa"/>
            <w:gridSpan w:val="2"/>
          </w:tcPr>
          <w:p w14:paraId="41A5C120" w14:textId="5CB14298" w:rsidR="00894DA9" w:rsidRPr="00F1796D" w:rsidRDefault="00894DA9" w:rsidP="008E1294">
            <w:pPr>
              <w:tabs>
                <w:tab w:val="decimal" w:pos="9"/>
              </w:tabs>
              <w:ind w:left="-134"/>
              <w:jc w:val="right"/>
              <w:rPr>
                <w:sz w:val="19"/>
                <w:szCs w:val="19"/>
              </w:rPr>
            </w:pPr>
            <w:r>
              <w:rPr>
                <w:sz w:val="19"/>
                <w:szCs w:val="19"/>
              </w:rPr>
              <w:t>5</w:t>
            </w:r>
          </w:p>
        </w:tc>
        <w:tc>
          <w:tcPr>
            <w:tcW w:w="270" w:type="dxa"/>
          </w:tcPr>
          <w:p w14:paraId="0EEEB1FC" w14:textId="77777777" w:rsidR="00894DA9" w:rsidRPr="00F1796D" w:rsidRDefault="00894DA9" w:rsidP="008E1294">
            <w:pPr>
              <w:jc w:val="right"/>
              <w:rPr>
                <w:sz w:val="19"/>
                <w:szCs w:val="19"/>
              </w:rPr>
            </w:pPr>
          </w:p>
        </w:tc>
        <w:tc>
          <w:tcPr>
            <w:tcW w:w="720" w:type="dxa"/>
          </w:tcPr>
          <w:p w14:paraId="762EBD5A" w14:textId="751CEAAE" w:rsidR="00894DA9" w:rsidRPr="000408FB" w:rsidRDefault="00894DA9" w:rsidP="008E1294">
            <w:pPr>
              <w:tabs>
                <w:tab w:val="decimal" w:pos="9"/>
              </w:tabs>
              <w:ind w:left="-134"/>
              <w:jc w:val="right"/>
              <w:rPr>
                <w:rFonts w:cstheme="minorBidi"/>
                <w:sz w:val="19"/>
                <w:szCs w:val="24"/>
                <w:lang w:bidi="th-TH"/>
              </w:rPr>
            </w:pPr>
            <w:r>
              <w:rPr>
                <w:sz w:val="20"/>
                <w:lang w:val="en-US"/>
              </w:rPr>
              <w:t>2</w:t>
            </w:r>
          </w:p>
        </w:tc>
      </w:tr>
      <w:tr w:rsidR="00894DA9" w:rsidRPr="00F1796D" w14:paraId="1089F736" w14:textId="77777777" w:rsidTr="008E1294">
        <w:trPr>
          <w:gridAfter w:val="1"/>
          <w:wAfter w:w="7" w:type="dxa"/>
          <w:trHeight w:val="237"/>
        </w:trPr>
        <w:tc>
          <w:tcPr>
            <w:tcW w:w="6658" w:type="dxa"/>
          </w:tcPr>
          <w:p w14:paraId="2F441364" w14:textId="5CEC6A92" w:rsidR="00894DA9" w:rsidRPr="00F1796D" w:rsidRDefault="00894DA9" w:rsidP="008E1294">
            <w:pPr>
              <w:rPr>
                <w:sz w:val="19"/>
                <w:szCs w:val="19"/>
              </w:rPr>
            </w:pPr>
            <w:r w:rsidRPr="00F1796D">
              <w:rPr>
                <w:sz w:val="19"/>
                <w:szCs w:val="19"/>
              </w:rPr>
              <w:t>Other expenses</w:t>
            </w:r>
          </w:p>
        </w:tc>
        <w:tc>
          <w:tcPr>
            <w:tcW w:w="814" w:type="dxa"/>
            <w:vAlign w:val="bottom"/>
          </w:tcPr>
          <w:p w14:paraId="61A8BD9D" w14:textId="77777777" w:rsidR="00894DA9" w:rsidRPr="00F1796D" w:rsidRDefault="00894DA9" w:rsidP="008E1294">
            <w:pPr>
              <w:tabs>
                <w:tab w:val="decimal" w:pos="496"/>
              </w:tabs>
              <w:ind w:left="-90" w:right="-76"/>
              <w:jc w:val="right"/>
              <w:rPr>
                <w:sz w:val="19"/>
                <w:szCs w:val="19"/>
              </w:rPr>
            </w:pPr>
          </w:p>
        </w:tc>
        <w:tc>
          <w:tcPr>
            <w:tcW w:w="270" w:type="dxa"/>
          </w:tcPr>
          <w:p w14:paraId="217F2B85" w14:textId="77777777" w:rsidR="00894DA9" w:rsidRPr="00F1796D" w:rsidRDefault="00894DA9" w:rsidP="008E1294">
            <w:pPr>
              <w:jc w:val="right"/>
              <w:rPr>
                <w:sz w:val="19"/>
                <w:szCs w:val="19"/>
              </w:rPr>
            </w:pPr>
          </w:p>
        </w:tc>
        <w:tc>
          <w:tcPr>
            <w:tcW w:w="717" w:type="dxa"/>
            <w:vAlign w:val="bottom"/>
          </w:tcPr>
          <w:p w14:paraId="26B54DFB" w14:textId="77777777" w:rsidR="00894DA9" w:rsidRPr="00F1796D" w:rsidRDefault="00894DA9" w:rsidP="008E1294">
            <w:pPr>
              <w:tabs>
                <w:tab w:val="decimal" w:pos="496"/>
              </w:tabs>
              <w:ind w:left="-134" w:right="-76"/>
              <w:jc w:val="right"/>
              <w:rPr>
                <w:sz w:val="19"/>
                <w:szCs w:val="19"/>
              </w:rPr>
            </w:pPr>
          </w:p>
        </w:tc>
        <w:tc>
          <w:tcPr>
            <w:tcW w:w="236" w:type="dxa"/>
          </w:tcPr>
          <w:p w14:paraId="147D66A9" w14:textId="77777777" w:rsidR="00894DA9" w:rsidRPr="00F1796D" w:rsidRDefault="00894DA9" w:rsidP="008E1294">
            <w:pPr>
              <w:jc w:val="right"/>
              <w:rPr>
                <w:sz w:val="19"/>
                <w:szCs w:val="19"/>
              </w:rPr>
            </w:pPr>
          </w:p>
        </w:tc>
        <w:tc>
          <w:tcPr>
            <w:tcW w:w="671" w:type="dxa"/>
          </w:tcPr>
          <w:p w14:paraId="29D81805" w14:textId="77777777" w:rsidR="00894DA9" w:rsidRPr="00F1796D" w:rsidRDefault="00894DA9" w:rsidP="008E1294">
            <w:pPr>
              <w:tabs>
                <w:tab w:val="decimal" w:pos="496"/>
              </w:tabs>
              <w:ind w:left="-134" w:right="-76"/>
              <w:jc w:val="right"/>
              <w:rPr>
                <w:sz w:val="19"/>
                <w:szCs w:val="19"/>
              </w:rPr>
            </w:pPr>
          </w:p>
        </w:tc>
        <w:tc>
          <w:tcPr>
            <w:tcW w:w="270" w:type="dxa"/>
          </w:tcPr>
          <w:p w14:paraId="621E3B40" w14:textId="77777777" w:rsidR="00894DA9" w:rsidRPr="00F1796D" w:rsidRDefault="00894DA9" w:rsidP="008E1294">
            <w:pPr>
              <w:jc w:val="right"/>
              <w:rPr>
                <w:sz w:val="19"/>
                <w:szCs w:val="19"/>
              </w:rPr>
            </w:pPr>
          </w:p>
        </w:tc>
        <w:tc>
          <w:tcPr>
            <w:tcW w:w="727" w:type="dxa"/>
          </w:tcPr>
          <w:p w14:paraId="3CD3F25F" w14:textId="77777777" w:rsidR="00894DA9" w:rsidRPr="00F1796D" w:rsidRDefault="00894DA9" w:rsidP="008E1294">
            <w:pPr>
              <w:tabs>
                <w:tab w:val="decimal" w:pos="482"/>
              </w:tabs>
              <w:ind w:left="-134" w:right="-76"/>
              <w:jc w:val="right"/>
              <w:rPr>
                <w:sz w:val="19"/>
                <w:szCs w:val="19"/>
              </w:rPr>
            </w:pPr>
          </w:p>
        </w:tc>
        <w:tc>
          <w:tcPr>
            <w:tcW w:w="270" w:type="dxa"/>
            <w:gridSpan w:val="2"/>
          </w:tcPr>
          <w:p w14:paraId="2A060479" w14:textId="77777777" w:rsidR="00894DA9" w:rsidRPr="00F1796D" w:rsidRDefault="00894DA9" w:rsidP="008E1294">
            <w:pPr>
              <w:jc w:val="right"/>
              <w:rPr>
                <w:sz w:val="19"/>
                <w:szCs w:val="19"/>
              </w:rPr>
            </w:pPr>
          </w:p>
        </w:tc>
        <w:tc>
          <w:tcPr>
            <w:tcW w:w="720" w:type="dxa"/>
            <w:gridSpan w:val="2"/>
          </w:tcPr>
          <w:p w14:paraId="43E66741" w14:textId="77777777" w:rsidR="00894DA9" w:rsidRPr="00F1796D" w:rsidRDefault="00894DA9" w:rsidP="008E1294">
            <w:pPr>
              <w:jc w:val="right"/>
              <w:rPr>
                <w:sz w:val="19"/>
                <w:szCs w:val="19"/>
              </w:rPr>
            </w:pPr>
          </w:p>
        </w:tc>
        <w:tc>
          <w:tcPr>
            <w:tcW w:w="270" w:type="dxa"/>
          </w:tcPr>
          <w:p w14:paraId="79140585" w14:textId="77777777" w:rsidR="00894DA9" w:rsidRPr="00F1796D" w:rsidRDefault="00894DA9" w:rsidP="008E1294">
            <w:pPr>
              <w:rPr>
                <w:sz w:val="19"/>
                <w:szCs w:val="19"/>
              </w:rPr>
            </w:pPr>
          </w:p>
        </w:tc>
        <w:tc>
          <w:tcPr>
            <w:tcW w:w="720" w:type="dxa"/>
          </w:tcPr>
          <w:p w14:paraId="1024C883" w14:textId="77777777" w:rsidR="00894DA9" w:rsidRPr="00F1796D" w:rsidRDefault="00894DA9" w:rsidP="008E1294">
            <w:pPr>
              <w:jc w:val="right"/>
              <w:rPr>
                <w:sz w:val="19"/>
                <w:szCs w:val="19"/>
              </w:rPr>
            </w:pPr>
          </w:p>
        </w:tc>
        <w:tc>
          <w:tcPr>
            <w:tcW w:w="236" w:type="dxa"/>
            <w:gridSpan w:val="2"/>
          </w:tcPr>
          <w:p w14:paraId="0AFFF628" w14:textId="77777777" w:rsidR="00894DA9" w:rsidRPr="00F1796D" w:rsidRDefault="00894DA9" w:rsidP="008E1294">
            <w:pPr>
              <w:jc w:val="right"/>
              <w:rPr>
                <w:sz w:val="19"/>
                <w:szCs w:val="19"/>
              </w:rPr>
            </w:pPr>
          </w:p>
        </w:tc>
        <w:tc>
          <w:tcPr>
            <w:tcW w:w="723" w:type="dxa"/>
            <w:gridSpan w:val="2"/>
          </w:tcPr>
          <w:p w14:paraId="5253A00D" w14:textId="4C119139" w:rsidR="00894DA9" w:rsidRPr="00F1796D" w:rsidRDefault="00894DA9" w:rsidP="008E1294">
            <w:pPr>
              <w:tabs>
                <w:tab w:val="decimal" w:pos="496"/>
              </w:tabs>
              <w:ind w:left="-134" w:right="-76"/>
              <w:jc w:val="right"/>
              <w:rPr>
                <w:sz w:val="19"/>
                <w:szCs w:val="19"/>
              </w:rPr>
            </w:pPr>
            <w:r>
              <w:rPr>
                <w:sz w:val="19"/>
                <w:szCs w:val="19"/>
              </w:rPr>
              <w:t>(137)</w:t>
            </w:r>
          </w:p>
        </w:tc>
        <w:tc>
          <w:tcPr>
            <w:tcW w:w="270" w:type="dxa"/>
          </w:tcPr>
          <w:p w14:paraId="6D2FE391" w14:textId="77777777" w:rsidR="00894DA9" w:rsidRPr="00F1796D" w:rsidRDefault="00894DA9" w:rsidP="008E1294">
            <w:pPr>
              <w:jc w:val="right"/>
              <w:rPr>
                <w:sz w:val="19"/>
                <w:szCs w:val="19"/>
              </w:rPr>
            </w:pPr>
          </w:p>
        </w:tc>
        <w:tc>
          <w:tcPr>
            <w:tcW w:w="720" w:type="dxa"/>
          </w:tcPr>
          <w:p w14:paraId="613A3180" w14:textId="2856ECAB" w:rsidR="00894DA9" w:rsidRPr="00F1796D" w:rsidRDefault="00894DA9" w:rsidP="008E1294">
            <w:pPr>
              <w:tabs>
                <w:tab w:val="decimal" w:pos="496"/>
              </w:tabs>
              <w:ind w:left="-134" w:right="-76"/>
              <w:jc w:val="right"/>
              <w:rPr>
                <w:sz w:val="19"/>
                <w:szCs w:val="19"/>
              </w:rPr>
            </w:pPr>
            <w:r>
              <w:rPr>
                <w:sz w:val="20"/>
              </w:rPr>
              <w:t>(</w:t>
            </w:r>
            <w:r w:rsidRPr="00E224CA">
              <w:rPr>
                <w:sz w:val="20"/>
                <w:lang w:val="en-US"/>
              </w:rPr>
              <w:t>12</w:t>
            </w:r>
            <w:r>
              <w:rPr>
                <w:sz w:val="20"/>
                <w:lang w:val="en-US"/>
              </w:rPr>
              <w:t>1</w:t>
            </w:r>
            <w:r>
              <w:rPr>
                <w:sz w:val="20"/>
              </w:rPr>
              <w:t>)</w:t>
            </w:r>
          </w:p>
        </w:tc>
      </w:tr>
      <w:tr w:rsidR="00894DA9" w:rsidRPr="00F1796D" w14:paraId="56890AC9" w14:textId="77777777" w:rsidTr="008E1294">
        <w:trPr>
          <w:gridAfter w:val="1"/>
          <w:wAfter w:w="7" w:type="dxa"/>
          <w:trHeight w:val="183"/>
        </w:trPr>
        <w:tc>
          <w:tcPr>
            <w:tcW w:w="8459" w:type="dxa"/>
            <w:gridSpan w:val="4"/>
          </w:tcPr>
          <w:p w14:paraId="17DD81D3" w14:textId="77777777" w:rsidR="00894DA9" w:rsidRPr="00F1796D" w:rsidRDefault="00894DA9" w:rsidP="008E1294">
            <w:pPr>
              <w:rPr>
                <w:sz w:val="19"/>
                <w:szCs w:val="19"/>
              </w:rPr>
            </w:pPr>
            <w:r w:rsidRPr="00F1796D">
              <w:rPr>
                <w:sz w:val="19"/>
                <w:szCs w:val="19"/>
              </w:rPr>
              <w:t>Reversal of expected credit loss</w:t>
            </w:r>
          </w:p>
        </w:tc>
        <w:tc>
          <w:tcPr>
            <w:tcW w:w="236" w:type="dxa"/>
          </w:tcPr>
          <w:p w14:paraId="27CA3FC4" w14:textId="77777777" w:rsidR="00894DA9" w:rsidRPr="00F1796D" w:rsidRDefault="00894DA9" w:rsidP="008E1294">
            <w:pPr>
              <w:jc w:val="right"/>
              <w:rPr>
                <w:sz w:val="19"/>
                <w:szCs w:val="19"/>
              </w:rPr>
            </w:pPr>
          </w:p>
        </w:tc>
        <w:tc>
          <w:tcPr>
            <w:tcW w:w="671" w:type="dxa"/>
          </w:tcPr>
          <w:p w14:paraId="14FCF9F4" w14:textId="77777777" w:rsidR="00894DA9" w:rsidRPr="00F1796D" w:rsidRDefault="00894DA9" w:rsidP="008E1294">
            <w:pPr>
              <w:tabs>
                <w:tab w:val="decimal" w:pos="496"/>
              </w:tabs>
              <w:ind w:left="-134" w:right="-76"/>
              <w:jc w:val="right"/>
              <w:rPr>
                <w:sz w:val="19"/>
                <w:szCs w:val="19"/>
              </w:rPr>
            </w:pPr>
          </w:p>
        </w:tc>
        <w:tc>
          <w:tcPr>
            <w:tcW w:w="270" w:type="dxa"/>
          </w:tcPr>
          <w:p w14:paraId="480DBE83" w14:textId="77777777" w:rsidR="00894DA9" w:rsidRPr="00F1796D" w:rsidRDefault="00894DA9" w:rsidP="008E1294">
            <w:pPr>
              <w:jc w:val="right"/>
              <w:rPr>
                <w:sz w:val="19"/>
                <w:szCs w:val="19"/>
              </w:rPr>
            </w:pPr>
          </w:p>
        </w:tc>
        <w:tc>
          <w:tcPr>
            <w:tcW w:w="727" w:type="dxa"/>
          </w:tcPr>
          <w:p w14:paraId="52527C42" w14:textId="77777777" w:rsidR="00894DA9" w:rsidRPr="00F1796D" w:rsidRDefault="00894DA9" w:rsidP="008E1294">
            <w:pPr>
              <w:tabs>
                <w:tab w:val="decimal" w:pos="482"/>
              </w:tabs>
              <w:ind w:left="-134" w:right="-76"/>
              <w:jc w:val="right"/>
              <w:rPr>
                <w:sz w:val="19"/>
                <w:szCs w:val="19"/>
              </w:rPr>
            </w:pPr>
          </w:p>
        </w:tc>
        <w:tc>
          <w:tcPr>
            <w:tcW w:w="270" w:type="dxa"/>
            <w:gridSpan w:val="2"/>
          </w:tcPr>
          <w:p w14:paraId="4175D38E" w14:textId="77777777" w:rsidR="00894DA9" w:rsidRPr="00F1796D" w:rsidRDefault="00894DA9" w:rsidP="008E1294">
            <w:pPr>
              <w:jc w:val="right"/>
              <w:rPr>
                <w:sz w:val="19"/>
                <w:szCs w:val="19"/>
              </w:rPr>
            </w:pPr>
          </w:p>
        </w:tc>
        <w:tc>
          <w:tcPr>
            <w:tcW w:w="720" w:type="dxa"/>
            <w:gridSpan w:val="2"/>
          </w:tcPr>
          <w:p w14:paraId="6041D7C9" w14:textId="77777777" w:rsidR="00894DA9" w:rsidRPr="00F1796D" w:rsidRDefault="00894DA9" w:rsidP="008E1294">
            <w:pPr>
              <w:jc w:val="right"/>
              <w:rPr>
                <w:sz w:val="19"/>
                <w:szCs w:val="19"/>
              </w:rPr>
            </w:pPr>
          </w:p>
        </w:tc>
        <w:tc>
          <w:tcPr>
            <w:tcW w:w="270" w:type="dxa"/>
          </w:tcPr>
          <w:p w14:paraId="590014C2" w14:textId="77777777" w:rsidR="00894DA9" w:rsidRPr="00F1796D" w:rsidRDefault="00894DA9" w:rsidP="008E1294">
            <w:pPr>
              <w:rPr>
                <w:sz w:val="19"/>
                <w:szCs w:val="19"/>
              </w:rPr>
            </w:pPr>
          </w:p>
        </w:tc>
        <w:tc>
          <w:tcPr>
            <w:tcW w:w="720" w:type="dxa"/>
          </w:tcPr>
          <w:p w14:paraId="73292F0A" w14:textId="77777777" w:rsidR="00894DA9" w:rsidRPr="00F1796D" w:rsidRDefault="00894DA9" w:rsidP="008E1294">
            <w:pPr>
              <w:jc w:val="right"/>
              <w:rPr>
                <w:sz w:val="19"/>
                <w:szCs w:val="19"/>
              </w:rPr>
            </w:pPr>
          </w:p>
        </w:tc>
        <w:tc>
          <w:tcPr>
            <w:tcW w:w="236" w:type="dxa"/>
            <w:gridSpan w:val="2"/>
          </w:tcPr>
          <w:p w14:paraId="075BCE98" w14:textId="77777777" w:rsidR="00894DA9" w:rsidRPr="00F1796D" w:rsidRDefault="00894DA9" w:rsidP="008E1294">
            <w:pPr>
              <w:jc w:val="right"/>
              <w:rPr>
                <w:sz w:val="19"/>
                <w:szCs w:val="19"/>
              </w:rPr>
            </w:pPr>
          </w:p>
        </w:tc>
        <w:tc>
          <w:tcPr>
            <w:tcW w:w="723" w:type="dxa"/>
            <w:gridSpan w:val="2"/>
          </w:tcPr>
          <w:p w14:paraId="78994167" w14:textId="58FD0329" w:rsidR="00894DA9" w:rsidRPr="00F1796D" w:rsidRDefault="00894DA9" w:rsidP="008E1294">
            <w:pPr>
              <w:tabs>
                <w:tab w:val="decimal" w:pos="270"/>
              </w:tabs>
              <w:ind w:left="-134"/>
              <w:jc w:val="center"/>
              <w:rPr>
                <w:sz w:val="19"/>
                <w:szCs w:val="19"/>
              </w:rPr>
            </w:pPr>
            <w:r>
              <w:rPr>
                <w:sz w:val="19"/>
                <w:szCs w:val="19"/>
              </w:rPr>
              <w:t>-</w:t>
            </w:r>
          </w:p>
        </w:tc>
        <w:tc>
          <w:tcPr>
            <w:tcW w:w="270" w:type="dxa"/>
          </w:tcPr>
          <w:p w14:paraId="2A6F019C" w14:textId="77777777" w:rsidR="00894DA9" w:rsidRPr="00F1796D" w:rsidRDefault="00894DA9" w:rsidP="008E1294">
            <w:pPr>
              <w:jc w:val="right"/>
              <w:rPr>
                <w:sz w:val="19"/>
                <w:szCs w:val="19"/>
              </w:rPr>
            </w:pPr>
          </w:p>
        </w:tc>
        <w:tc>
          <w:tcPr>
            <w:tcW w:w="720" w:type="dxa"/>
          </w:tcPr>
          <w:p w14:paraId="7F9D7471" w14:textId="6D513CDC" w:rsidR="00894DA9" w:rsidRPr="00290DB9" w:rsidRDefault="008E1294" w:rsidP="008E1294">
            <w:pPr>
              <w:tabs>
                <w:tab w:val="decimal" w:pos="9"/>
              </w:tabs>
              <w:ind w:left="-134"/>
              <w:jc w:val="right"/>
              <w:rPr>
                <w:rFonts w:cstheme="minorBidi"/>
                <w:sz w:val="19"/>
                <w:szCs w:val="24"/>
                <w:cs/>
                <w:lang w:bidi="th-TH"/>
              </w:rPr>
            </w:pPr>
            <w:r>
              <w:rPr>
                <w:sz w:val="19"/>
                <w:szCs w:val="19"/>
              </w:rPr>
              <w:t>2</w:t>
            </w:r>
          </w:p>
        </w:tc>
      </w:tr>
      <w:tr w:rsidR="00894DA9" w:rsidRPr="00F1796D" w14:paraId="73E70C80" w14:textId="77777777" w:rsidTr="008E1294">
        <w:trPr>
          <w:gridAfter w:val="1"/>
          <w:wAfter w:w="7" w:type="dxa"/>
          <w:trHeight w:val="222"/>
        </w:trPr>
        <w:tc>
          <w:tcPr>
            <w:tcW w:w="6658" w:type="dxa"/>
          </w:tcPr>
          <w:p w14:paraId="626FA50C" w14:textId="74C14BDC" w:rsidR="00894DA9" w:rsidRPr="00F1796D" w:rsidRDefault="00894DA9" w:rsidP="008E1294">
            <w:pPr>
              <w:rPr>
                <w:sz w:val="19"/>
                <w:szCs w:val="19"/>
              </w:rPr>
            </w:pPr>
            <w:r w:rsidRPr="00F1796D">
              <w:rPr>
                <w:sz w:val="19"/>
                <w:szCs w:val="19"/>
              </w:rPr>
              <w:t>Finance costs</w:t>
            </w:r>
          </w:p>
        </w:tc>
        <w:tc>
          <w:tcPr>
            <w:tcW w:w="814" w:type="dxa"/>
            <w:vAlign w:val="bottom"/>
          </w:tcPr>
          <w:p w14:paraId="701BAA01" w14:textId="77777777" w:rsidR="00894DA9" w:rsidRPr="00F1796D" w:rsidRDefault="00894DA9" w:rsidP="008E1294">
            <w:pPr>
              <w:tabs>
                <w:tab w:val="decimal" w:pos="496"/>
              </w:tabs>
              <w:ind w:left="-90" w:right="-76"/>
              <w:jc w:val="right"/>
              <w:rPr>
                <w:sz w:val="19"/>
                <w:szCs w:val="19"/>
              </w:rPr>
            </w:pPr>
          </w:p>
        </w:tc>
        <w:tc>
          <w:tcPr>
            <w:tcW w:w="270" w:type="dxa"/>
          </w:tcPr>
          <w:p w14:paraId="7055D0BC" w14:textId="77777777" w:rsidR="00894DA9" w:rsidRPr="00F1796D" w:rsidRDefault="00894DA9" w:rsidP="008E1294">
            <w:pPr>
              <w:jc w:val="right"/>
              <w:rPr>
                <w:sz w:val="19"/>
                <w:szCs w:val="19"/>
              </w:rPr>
            </w:pPr>
          </w:p>
        </w:tc>
        <w:tc>
          <w:tcPr>
            <w:tcW w:w="717" w:type="dxa"/>
            <w:vAlign w:val="bottom"/>
          </w:tcPr>
          <w:p w14:paraId="2735BD8D" w14:textId="77777777" w:rsidR="00894DA9" w:rsidRPr="00F1796D" w:rsidRDefault="00894DA9" w:rsidP="008E1294">
            <w:pPr>
              <w:tabs>
                <w:tab w:val="decimal" w:pos="496"/>
              </w:tabs>
              <w:ind w:left="-134" w:right="-76"/>
              <w:jc w:val="right"/>
              <w:rPr>
                <w:sz w:val="19"/>
                <w:szCs w:val="19"/>
              </w:rPr>
            </w:pPr>
          </w:p>
        </w:tc>
        <w:tc>
          <w:tcPr>
            <w:tcW w:w="236" w:type="dxa"/>
          </w:tcPr>
          <w:p w14:paraId="53B58A6F" w14:textId="77777777" w:rsidR="00894DA9" w:rsidRPr="00F1796D" w:rsidRDefault="00894DA9" w:rsidP="008E1294">
            <w:pPr>
              <w:jc w:val="right"/>
              <w:rPr>
                <w:sz w:val="19"/>
                <w:szCs w:val="19"/>
              </w:rPr>
            </w:pPr>
          </w:p>
        </w:tc>
        <w:tc>
          <w:tcPr>
            <w:tcW w:w="671" w:type="dxa"/>
          </w:tcPr>
          <w:p w14:paraId="768CB7B6" w14:textId="77777777" w:rsidR="00894DA9" w:rsidRPr="00F1796D" w:rsidRDefault="00894DA9" w:rsidP="008E1294">
            <w:pPr>
              <w:tabs>
                <w:tab w:val="decimal" w:pos="496"/>
              </w:tabs>
              <w:ind w:left="-134" w:right="-76"/>
              <w:jc w:val="right"/>
              <w:rPr>
                <w:sz w:val="19"/>
                <w:szCs w:val="19"/>
              </w:rPr>
            </w:pPr>
          </w:p>
        </w:tc>
        <w:tc>
          <w:tcPr>
            <w:tcW w:w="270" w:type="dxa"/>
          </w:tcPr>
          <w:p w14:paraId="0F70B6D5" w14:textId="77777777" w:rsidR="00894DA9" w:rsidRPr="00F1796D" w:rsidRDefault="00894DA9" w:rsidP="008E1294">
            <w:pPr>
              <w:jc w:val="right"/>
              <w:rPr>
                <w:sz w:val="19"/>
                <w:szCs w:val="19"/>
              </w:rPr>
            </w:pPr>
          </w:p>
        </w:tc>
        <w:tc>
          <w:tcPr>
            <w:tcW w:w="727" w:type="dxa"/>
          </w:tcPr>
          <w:p w14:paraId="7222CAA4" w14:textId="77777777" w:rsidR="00894DA9" w:rsidRPr="00F1796D" w:rsidRDefault="00894DA9" w:rsidP="008E1294">
            <w:pPr>
              <w:tabs>
                <w:tab w:val="decimal" w:pos="482"/>
              </w:tabs>
              <w:ind w:left="-134" w:right="-76"/>
              <w:jc w:val="right"/>
              <w:rPr>
                <w:sz w:val="19"/>
                <w:szCs w:val="19"/>
              </w:rPr>
            </w:pPr>
          </w:p>
        </w:tc>
        <w:tc>
          <w:tcPr>
            <w:tcW w:w="270" w:type="dxa"/>
            <w:gridSpan w:val="2"/>
          </w:tcPr>
          <w:p w14:paraId="3BC4D76F" w14:textId="77777777" w:rsidR="00894DA9" w:rsidRPr="00F1796D" w:rsidRDefault="00894DA9" w:rsidP="008E1294">
            <w:pPr>
              <w:jc w:val="right"/>
              <w:rPr>
                <w:sz w:val="19"/>
                <w:szCs w:val="19"/>
              </w:rPr>
            </w:pPr>
          </w:p>
        </w:tc>
        <w:tc>
          <w:tcPr>
            <w:tcW w:w="720" w:type="dxa"/>
            <w:gridSpan w:val="2"/>
          </w:tcPr>
          <w:p w14:paraId="09899FDC" w14:textId="77777777" w:rsidR="00894DA9" w:rsidRPr="00F1796D" w:rsidRDefault="00894DA9" w:rsidP="008E1294">
            <w:pPr>
              <w:jc w:val="right"/>
              <w:rPr>
                <w:sz w:val="19"/>
                <w:szCs w:val="19"/>
              </w:rPr>
            </w:pPr>
          </w:p>
        </w:tc>
        <w:tc>
          <w:tcPr>
            <w:tcW w:w="270" w:type="dxa"/>
          </w:tcPr>
          <w:p w14:paraId="7FC668ED" w14:textId="77777777" w:rsidR="00894DA9" w:rsidRPr="00F1796D" w:rsidRDefault="00894DA9" w:rsidP="008E1294">
            <w:pPr>
              <w:rPr>
                <w:sz w:val="19"/>
                <w:szCs w:val="19"/>
              </w:rPr>
            </w:pPr>
          </w:p>
        </w:tc>
        <w:tc>
          <w:tcPr>
            <w:tcW w:w="720" w:type="dxa"/>
          </w:tcPr>
          <w:p w14:paraId="79B43A2A" w14:textId="77777777" w:rsidR="00894DA9" w:rsidRPr="00F1796D" w:rsidRDefault="00894DA9" w:rsidP="008E1294">
            <w:pPr>
              <w:jc w:val="right"/>
              <w:rPr>
                <w:sz w:val="19"/>
                <w:szCs w:val="19"/>
              </w:rPr>
            </w:pPr>
          </w:p>
        </w:tc>
        <w:tc>
          <w:tcPr>
            <w:tcW w:w="236" w:type="dxa"/>
            <w:gridSpan w:val="2"/>
          </w:tcPr>
          <w:p w14:paraId="459F8E7F" w14:textId="77777777" w:rsidR="00894DA9" w:rsidRPr="00F1796D" w:rsidRDefault="00894DA9" w:rsidP="008E1294">
            <w:pPr>
              <w:jc w:val="right"/>
              <w:rPr>
                <w:sz w:val="19"/>
                <w:szCs w:val="19"/>
              </w:rPr>
            </w:pPr>
          </w:p>
        </w:tc>
        <w:tc>
          <w:tcPr>
            <w:tcW w:w="723" w:type="dxa"/>
            <w:gridSpan w:val="2"/>
          </w:tcPr>
          <w:p w14:paraId="309F14BD" w14:textId="55FBCC7A" w:rsidR="00894DA9" w:rsidRPr="00F1796D" w:rsidRDefault="00894DA9" w:rsidP="008E1294">
            <w:pPr>
              <w:tabs>
                <w:tab w:val="decimal" w:pos="496"/>
              </w:tabs>
              <w:ind w:left="-134" w:right="-76"/>
              <w:jc w:val="right"/>
              <w:rPr>
                <w:sz w:val="19"/>
                <w:szCs w:val="19"/>
              </w:rPr>
            </w:pPr>
            <w:r>
              <w:rPr>
                <w:sz w:val="19"/>
                <w:szCs w:val="19"/>
              </w:rPr>
              <w:t>(8)</w:t>
            </w:r>
          </w:p>
        </w:tc>
        <w:tc>
          <w:tcPr>
            <w:tcW w:w="270" w:type="dxa"/>
          </w:tcPr>
          <w:p w14:paraId="61EB59CB" w14:textId="77777777" w:rsidR="00894DA9" w:rsidRPr="00F1796D" w:rsidRDefault="00894DA9" w:rsidP="008E1294">
            <w:pPr>
              <w:jc w:val="right"/>
              <w:rPr>
                <w:sz w:val="19"/>
                <w:szCs w:val="19"/>
              </w:rPr>
            </w:pPr>
          </w:p>
        </w:tc>
        <w:tc>
          <w:tcPr>
            <w:tcW w:w="720" w:type="dxa"/>
          </w:tcPr>
          <w:p w14:paraId="1CE0B75C" w14:textId="15C327E9" w:rsidR="00894DA9" w:rsidRPr="00F1796D" w:rsidRDefault="00894DA9" w:rsidP="008E1294">
            <w:pPr>
              <w:tabs>
                <w:tab w:val="decimal" w:pos="496"/>
              </w:tabs>
              <w:ind w:left="-134" w:right="-76"/>
              <w:jc w:val="right"/>
              <w:rPr>
                <w:sz w:val="19"/>
                <w:szCs w:val="19"/>
              </w:rPr>
            </w:pPr>
            <w:r>
              <w:rPr>
                <w:sz w:val="20"/>
              </w:rPr>
              <w:t>(</w:t>
            </w:r>
            <w:r w:rsidRPr="00E224CA">
              <w:rPr>
                <w:sz w:val="20"/>
                <w:lang w:val="en-US"/>
              </w:rPr>
              <w:t>4</w:t>
            </w:r>
            <w:r>
              <w:rPr>
                <w:sz w:val="20"/>
              </w:rPr>
              <w:t>)</w:t>
            </w:r>
          </w:p>
        </w:tc>
      </w:tr>
      <w:tr w:rsidR="00894DA9" w:rsidRPr="00F1796D" w14:paraId="381D0CC3" w14:textId="77777777" w:rsidTr="008E1294">
        <w:trPr>
          <w:gridAfter w:val="1"/>
          <w:wAfter w:w="7" w:type="dxa"/>
          <w:trHeight w:val="237"/>
        </w:trPr>
        <w:tc>
          <w:tcPr>
            <w:tcW w:w="6658" w:type="dxa"/>
          </w:tcPr>
          <w:p w14:paraId="01D780AB" w14:textId="77777777" w:rsidR="00894DA9" w:rsidRPr="00F1796D" w:rsidRDefault="00894DA9" w:rsidP="008E1294">
            <w:pPr>
              <w:rPr>
                <w:sz w:val="19"/>
                <w:szCs w:val="19"/>
              </w:rPr>
            </w:pPr>
            <w:r w:rsidRPr="00F1796D">
              <w:rPr>
                <w:sz w:val="19"/>
                <w:szCs w:val="19"/>
              </w:rPr>
              <w:t>Tax expense</w:t>
            </w:r>
          </w:p>
        </w:tc>
        <w:tc>
          <w:tcPr>
            <w:tcW w:w="814" w:type="dxa"/>
            <w:vAlign w:val="bottom"/>
          </w:tcPr>
          <w:p w14:paraId="436FBE78" w14:textId="77777777" w:rsidR="00894DA9" w:rsidRPr="00F1796D" w:rsidRDefault="00894DA9" w:rsidP="008E1294">
            <w:pPr>
              <w:tabs>
                <w:tab w:val="decimal" w:pos="496"/>
              </w:tabs>
              <w:ind w:left="-90" w:right="-76"/>
              <w:jc w:val="right"/>
              <w:rPr>
                <w:sz w:val="19"/>
                <w:szCs w:val="19"/>
              </w:rPr>
            </w:pPr>
          </w:p>
        </w:tc>
        <w:tc>
          <w:tcPr>
            <w:tcW w:w="270" w:type="dxa"/>
          </w:tcPr>
          <w:p w14:paraId="30EACABA" w14:textId="77777777" w:rsidR="00894DA9" w:rsidRPr="00F1796D" w:rsidRDefault="00894DA9" w:rsidP="008E1294">
            <w:pPr>
              <w:jc w:val="right"/>
              <w:rPr>
                <w:sz w:val="19"/>
                <w:szCs w:val="19"/>
              </w:rPr>
            </w:pPr>
          </w:p>
        </w:tc>
        <w:tc>
          <w:tcPr>
            <w:tcW w:w="717" w:type="dxa"/>
            <w:vAlign w:val="bottom"/>
          </w:tcPr>
          <w:p w14:paraId="3A7016D7" w14:textId="77777777" w:rsidR="00894DA9" w:rsidRPr="00F1796D" w:rsidRDefault="00894DA9" w:rsidP="008E1294">
            <w:pPr>
              <w:tabs>
                <w:tab w:val="decimal" w:pos="496"/>
              </w:tabs>
              <w:ind w:left="-134" w:right="-76"/>
              <w:jc w:val="right"/>
              <w:rPr>
                <w:sz w:val="19"/>
                <w:szCs w:val="19"/>
              </w:rPr>
            </w:pPr>
          </w:p>
        </w:tc>
        <w:tc>
          <w:tcPr>
            <w:tcW w:w="236" w:type="dxa"/>
          </w:tcPr>
          <w:p w14:paraId="792904B4" w14:textId="77777777" w:rsidR="00894DA9" w:rsidRPr="00F1796D" w:rsidRDefault="00894DA9" w:rsidP="008E1294">
            <w:pPr>
              <w:jc w:val="right"/>
              <w:rPr>
                <w:sz w:val="19"/>
                <w:szCs w:val="19"/>
              </w:rPr>
            </w:pPr>
          </w:p>
        </w:tc>
        <w:tc>
          <w:tcPr>
            <w:tcW w:w="671" w:type="dxa"/>
          </w:tcPr>
          <w:p w14:paraId="35A65BFC" w14:textId="77777777" w:rsidR="00894DA9" w:rsidRPr="00F1796D" w:rsidRDefault="00894DA9" w:rsidP="008E1294">
            <w:pPr>
              <w:tabs>
                <w:tab w:val="decimal" w:pos="496"/>
              </w:tabs>
              <w:ind w:left="-134" w:right="-76"/>
              <w:jc w:val="right"/>
              <w:rPr>
                <w:sz w:val="19"/>
                <w:szCs w:val="19"/>
              </w:rPr>
            </w:pPr>
          </w:p>
        </w:tc>
        <w:tc>
          <w:tcPr>
            <w:tcW w:w="270" w:type="dxa"/>
          </w:tcPr>
          <w:p w14:paraId="4A23B048" w14:textId="77777777" w:rsidR="00894DA9" w:rsidRPr="00F1796D" w:rsidRDefault="00894DA9" w:rsidP="008E1294">
            <w:pPr>
              <w:jc w:val="right"/>
              <w:rPr>
                <w:sz w:val="19"/>
                <w:szCs w:val="19"/>
              </w:rPr>
            </w:pPr>
          </w:p>
        </w:tc>
        <w:tc>
          <w:tcPr>
            <w:tcW w:w="727" w:type="dxa"/>
          </w:tcPr>
          <w:p w14:paraId="562E9CE9" w14:textId="77777777" w:rsidR="00894DA9" w:rsidRPr="00F1796D" w:rsidRDefault="00894DA9" w:rsidP="008E1294">
            <w:pPr>
              <w:tabs>
                <w:tab w:val="decimal" w:pos="482"/>
              </w:tabs>
              <w:ind w:left="-134" w:right="-76"/>
              <w:jc w:val="right"/>
              <w:rPr>
                <w:sz w:val="19"/>
                <w:szCs w:val="19"/>
              </w:rPr>
            </w:pPr>
          </w:p>
        </w:tc>
        <w:tc>
          <w:tcPr>
            <w:tcW w:w="270" w:type="dxa"/>
            <w:gridSpan w:val="2"/>
          </w:tcPr>
          <w:p w14:paraId="55467FEB" w14:textId="77777777" w:rsidR="00894DA9" w:rsidRPr="00F1796D" w:rsidRDefault="00894DA9" w:rsidP="008E1294">
            <w:pPr>
              <w:jc w:val="right"/>
              <w:rPr>
                <w:sz w:val="19"/>
                <w:szCs w:val="19"/>
              </w:rPr>
            </w:pPr>
          </w:p>
        </w:tc>
        <w:tc>
          <w:tcPr>
            <w:tcW w:w="720" w:type="dxa"/>
            <w:gridSpan w:val="2"/>
          </w:tcPr>
          <w:p w14:paraId="0CA63C15" w14:textId="77777777" w:rsidR="00894DA9" w:rsidRPr="00F1796D" w:rsidRDefault="00894DA9" w:rsidP="008E1294">
            <w:pPr>
              <w:jc w:val="right"/>
              <w:rPr>
                <w:sz w:val="19"/>
                <w:szCs w:val="19"/>
              </w:rPr>
            </w:pPr>
          </w:p>
        </w:tc>
        <w:tc>
          <w:tcPr>
            <w:tcW w:w="270" w:type="dxa"/>
          </w:tcPr>
          <w:p w14:paraId="605B9FB5" w14:textId="77777777" w:rsidR="00894DA9" w:rsidRPr="00F1796D" w:rsidRDefault="00894DA9" w:rsidP="008E1294">
            <w:pPr>
              <w:rPr>
                <w:sz w:val="19"/>
                <w:szCs w:val="19"/>
              </w:rPr>
            </w:pPr>
          </w:p>
        </w:tc>
        <w:tc>
          <w:tcPr>
            <w:tcW w:w="720" w:type="dxa"/>
          </w:tcPr>
          <w:p w14:paraId="360AD7CB" w14:textId="77777777" w:rsidR="00894DA9" w:rsidRPr="00F1796D" w:rsidRDefault="00894DA9" w:rsidP="008E1294">
            <w:pPr>
              <w:jc w:val="right"/>
              <w:rPr>
                <w:sz w:val="19"/>
                <w:szCs w:val="19"/>
              </w:rPr>
            </w:pPr>
          </w:p>
        </w:tc>
        <w:tc>
          <w:tcPr>
            <w:tcW w:w="236" w:type="dxa"/>
            <w:gridSpan w:val="2"/>
          </w:tcPr>
          <w:p w14:paraId="2179716D" w14:textId="77777777" w:rsidR="00894DA9" w:rsidRPr="00F1796D" w:rsidRDefault="00894DA9" w:rsidP="008E1294">
            <w:pPr>
              <w:jc w:val="right"/>
              <w:rPr>
                <w:sz w:val="19"/>
                <w:szCs w:val="19"/>
              </w:rPr>
            </w:pPr>
          </w:p>
        </w:tc>
        <w:tc>
          <w:tcPr>
            <w:tcW w:w="723" w:type="dxa"/>
            <w:gridSpan w:val="2"/>
            <w:tcBorders>
              <w:bottom w:val="single" w:sz="4" w:space="0" w:color="auto"/>
            </w:tcBorders>
          </w:tcPr>
          <w:p w14:paraId="3CBEFE87" w14:textId="12295C66" w:rsidR="00894DA9" w:rsidRPr="00F1796D" w:rsidRDefault="00894DA9" w:rsidP="008E1294">
            <w:pPr>
              <w:tabs>
                <w:tab w:val="decimal" w:pos="496"/>
              </w:tabs>
              <w:ind w:left="-134" w:right="-76"/>
              <w:jc w:val="right"/>
              <w:rPr>
                <w:sz w:val="19"/>
                <w:szCs w:val="19"/>
              </w:rPr>
            </w:pPr>
            <w:r>
              <w:rPr>
                <w:sz w:val="19"/>
                <w:szCs w:val="19"/>
              </w:rPr>
              <w:t>(24)</w:t>
            </w:r>
          </w:p>
        </w:tc>
        <w:tc>
          <w:tcPr>
            <w:tcW w:w="270" w:type="dxa"/>
          </w:tcPr>
          <w:p w14:paraId="0637642D" w14:textId="77777777" w:rsidR="00894DA9" w:rsidRPr="00F1796D" w:rsidRDefault="00894DA9" w:rsidP="008E1294">
            <w:pPr>
              <w:jc w:val="right"/>
              <w:rPr>
                <w:sz w:val="19"/>
                <w:szCs w:val="19"/>
              </w:rPr>
            </w:pPr>
          </w:p>
        </w:tc>
        <w:tc>
          <w:tcPr>
            <w:tcW w:w="720" w:type="dxa"/>
            <w:tcBorders>
              <w:bottom w:val="single" w:sz="4" w:space="0" w:color="auto"/>
            </w:tcBorders>
          </w:tcPr>
          <w:p w14:paraId="160AD1BD" w14:textId="521B21CF" w:rsidR="00894DA9" w:rsidRPr="00F1796D" w:rsidRDefault="00894DA9" w:rsidP="008E1294">
            <w:pPr>
              <w:tabs>
                <w:tab w:val="decimal" w:pos="496"/>
              </w:tabs>
              <w:ind w:left="-134" w:right="-76"/>
              <w:jc w:val="right"/>
              <w:rPr>
                <w:sz w:val="19"/>
                <w:szCs w:val="19"/>
              </w:rPr>
            </w:pPr>
            <w:r>
              <w:rPr>
                <w:sz w:val="20"/>
              </w:rPr>
              <w:t>(</w:t>
            </w:r>
            <w:r w:rsidRPr="00E224CA">
              <w:rPr>
                <w:sz w:val="20"/>
                <w:lang w:val="en-US"/>
              </w:rPr>
              <w:t>26</w:t>
            </w:r>
            <w:r>
              <w:rPr>
                <w:sz w:val="20"/>
              </w:rPr>
              <w:t>)</w:t>
            </w:r>
          </w:p>
        </w:tc>
      </w:tr>
      <w:tr w:rsidR="00894DA9" w:rsidRPr="00F1796D" w14:paraId="3239C4EC" w14:textId="77777777" w:rsidTr="008E1294">
        <w:trPr>
          <w:gridAfter w:val="1"/>
          <w:wAfter w:w="7" w:type="dxa"/>
          <w:trHeight w:val="222"/>
        </w:trPr>
        <w:tc>
          <w:tcPr>
            <w:tcW w:w="6658" w:type="dxa"/>
          </w:tcPr>
          <w:p w14:paraId="4D7F6B28" w14:textId="77777777" w:rsidR="00894DA9" w:rsidRPr="00F1796D" w:rsidRDefault="00894DA9" w:rsidP="008E1294">
            <w:pPr>
              <w:rPr>
                <w:b/>
                <w:bCs/>
                <w:sz w:val="19"/>
                <w:szCs w:val="19"/>
              </w:rPr>
            </w:pPr>
            <w:r w:rsidRPr="00F1796D">
              <w:rPr>
                <w:b/>
                <w:bCs/>
                <w:sz w:val="19"/>
                <w:szCs w:val="19"/>
              </w:rPr>
              <w:t>Profit for the period</w:t>
            </w:r>
          </w:p>
        </w:tc>
        <w:tc>
          <w:tcPr>
            <w:tcW w:w="814" w:type="dxa"/>
            <w:vAlign w:val="bottom"/>
          </w:tcPr>
          <w:p w14:paraId="2C3EC0F6" w14:textId="77777777" w:rsidR="00894DA9" w:rsidRPr="00F1796D" w:rsidRDefault="00894DA9" w:rsidP="008E1294">
            <w:pPr>
              <w:tabs>
                <w:tab w:val="decimal" w:pos="496"/>
              </w:tabs>
              <w:ind w:left="-90" w:right="-76"/>
              <w:jc w:val="right"/>
              <w:rPr>
                <w:b/>
                <w:bCs/>
                <w:sz w:val="19"/>
                <w:szCs w:val="19"/>
              </w:rPr>
            </w:pPr>
          </w:p>
        </w:tc>
        <w:tc>
          <w:tcPr>
            <w:tcW w:w="270" w:type="dxa"/>
          </w:tcPr>
          <w:p w14:paraId="7E7D78A0" w14:textId="77777777" w:rsidR="00894DA9" w:rsidRPr="00F1796D" w:rsidRDefault="00894DA9" w:rsidP="008E1294">
            <w:pPr>
              <w:jc w:val="right"/>
              <w:rPr>
                <w:b/>
                <w:bCs/>
                <w:sz w:val="19"/>
                <w:szCs w:val="19"/>
              </w:rPr>
            </w:pPr>
          </w:p>
        </w:tc>
        <w:tc>
          <w:tcPr>
            <w:tcW w:w="717" w:type="dxa"/>
            <w:vAlign w:val="bottom"/>
          </w:tcPr>
          <w:p w14:paraId="2E899B78" w14:textId="77777777" w:rsidR="00894DA9" w:rsidRPr="00F1796D" w:rsidRDefault="00894DA9" w:rsidP="008E1294">
            <w:pPr>
              <w:tabs>
                <w:tab w:val="decimal" w:pos="496"/>
              </w:tabs>
              <w:ind w:left="-134" w:right="-76"/>
              <w:jc w:val="right"/>
              <w:rPr>
                <w:b/>
                <w:bCs/>
                <w:sz w:val="19"/>
                <w:szCs w:val="19"/>
              </w:rPr>
            </w:pPr>
          </w:p>
        </w:tc>
        <w:tc>
          <w:tcPr>
            <w:tcW w:w="236" w:type="dxa"/>
          </w:tcPr>
          <w:p w14:paraId="701E227B" w14:textId="77777777" w:rsidR="00894DA9" w:rsidRPr="00F1796D" w:rsidRDefault="00894DA9" w:rsidP="008E1294">
            <w:pPr>
              <w:jc w:val="right"/>
              <w:rPr>
                <w:b/>
                <w:bCs/>
                <w:sz w:val="19"/>
                <w:szCs w:val="19"/>
              </w:rPr>
            </w:pPr>
          </w:p>
        </w:tc>
        <w:tc>
          <w:tcPr>
            <w:tcW w:w="671" w:type="dxa"/>
          </w:tcPr>
          <w:p w14:paraId="4F1DCB5C" w14:textId="77777777" w:rsidR="00894DA9" w:rsidRPr="00F1796D" w:rsidRDefault="00894DA9" w:rsidP="008E1294">
            <w:pPr>
              <w:tabs>
                <w:tab w:val="decimal" w:pos="496"/>
              </w:tabs>
              <w:ind w:left="-134" w:right="-76"/>
              <w:jc w:val="right"/>
              <w:rPr>
                <w:b/>
                <w:bCs/>
                <w:sz w:val="19"/>
                <w:szCs w:val="19"/>
              </w:rPr>
            </w:pPr>
          </w:p>
        </w:tc>
        <w:tc>
          <w:tcPr>
            <w:tcW w:w="270" w:type="dxa"/>
          </w:tcPr>
          <w:p w14:paraId="450F59DE" w14:textId="77777777" w:rsidR="00894DA9" w:rsidRPr="00F1796D" w:rsidRDefault="00894DA9" w:rsidP="008E1294">
            <w:pPr>
              <w:jc w:val="right"/>
              <w:rPr>
                <w:b/>
                <w:bCs/>
                <w:sz w:val="19"/>
                <w:szCs w:val="19"/>
              </w:rPr>
            </w:pPr>
          </w:p>
        </w:tc>
        <w:tc>
          <w:tcPr>
            <w:tcW w:w="727" w:type="dxa"/>
          </w:tcPr>
          <w:p w14:paraId="78F7847E" w14:textId="77777777" w:rsidR="00894DA9" w:rsidRPr="00F1796D" w:rsidRDefault="00894DA9" w:rsidP="008E1294">
            <w:pPr>
              <w:tabs>
                <w:tab w:val="decimal" w:pos="482"/>
              </w:tabs>
              <w:ind w:left="-134" w:right="-76"/>
              <w:jc w:val="right"/>
              <w:rPr>
                <w:b/>
                <w:bCs/>
                <w:sz w:val="19"/>
                <w:szCs w:val="19"/>
              </w:rPr>
            </w:pPr>
          </w:p>
        </w:tc>
        <w:tc>
          <w:tcPr>
            <w:tcW w:w="270" w:type="dxa"/>
            <w:gridSpan w:val="2"/>
          </w:tcPr>
          <w:p w14:paraId="4AA2D6BA" w14:textId="77777777" w:rsidR="00894DA9" w:rsidRPr="00F1796D" w:rsidRDefault="00894DA9" w:rsidP="008E1294">
            <w:pPr>
              <w:jc w:val="right"/>
              <w:rPr>
                <w:b/>
                <w:bCs/>
                <w:sz w:val="19"/>
                <w:szCs w:val="19"/>
              </w:rPr>
            </w:pPr>
          </w:p>
        </w:tc>
        <w:tc>
          <w:tcPr>
            <w:tcW w:w="720" w:type="dxa"/>
            <w:gridSpan w:val="2"/>
          </w:tcPr>
          <w:p w14:paraId="64146846" w14:textId="77777777" w:rsidR="00894DA9" w:rsidRPr="00F1796D" w:rsidRDefault="00894DA9" w:rsidP="008E1294">
            <w:pPr>
              <w:jc w:val="right"/>
              <w:rPr>
                <w:b/>
                <w:bCs/>
                <w:sz w:val="19"/>
                <w:szCs w:val="19"/>
              </w:rPr>
            </w:pPr>
          </w:p>
        </w:tc>
        <w:tc>
          <w:tcPr>
            <w:tcW w:w="270" w:type="dxa"/>
          </w:tcPr>
          <w:p w14:paraId="7DF122F0" w14:textId="77777777" w:rsidR="00894DA9" w:rsidRPr="00F1796D" w:rsidRDefault="00894DA9" w:rsidP="008E1294">
            <w:pPr>
              <w:rPr>
                <w:sz w:val="19"/>
                <w:szCs w:val="19"/>
              </w:rPr>
            </w:pPr>
          </w:p>
        </w:tc>
        <w:tc>
          <w:tcPr>
            <w:tcW w:w="720" w:type="dxa"/>
          </w:tcPr>
          <w:p w14:paraId="26D64567" w14:textId="77777777" w:rsidR="00894DA9" w:rsidRPr="00F1796D" w:rsidRDefault="00894DA9" w:rsidP="008E1294">
            <w:pPr>
              <w:jc w:val="right"/>
              <w:rPr>
                <w:b/>
                <w:bCs/>
                <w:sz w:val="19"/>
                <w:szCs w:val="19"/>
              </w:rPr>
            </w:pPr>
          </w:p>
        </w:tc>
        <w:tc>
          <w:tcPr>
            <w:tcW w:w="236" w:type="dxa"/>
            <w:gridSpan w:val="2"/>
          </w:tcPr>
          <w:p w14:paraId="771FFDF3" w14:textId="77777777" w:rsidR="00894DA9" w:rsidRPr="00F1796D" w:rsidRDefault="00894DA9" w:rsidP="008E1294">
            <w:pPr>
              <w:jc w:val="right"/>
              <w:rPr>
                <w:b/>
                <w:bCs/>
                <w:sz w:val="19"/>
                <w:szCs w:val="19"/>
              </w:rPr>
            </w:pPr>
          </w:p>
        </w:tc>
        <w:tc>
          <w:tcPr>
            <w:tcW w:w="723" w:type="dxa"/>
            <w:gridSpan w:val="2"/>
            <w:tcBorders>
              <w:top w:val="single" w:sz="4" w:space="0" w:color="auto"/>
              <w:bottom w:val="double" w:sz="4" w:space="0" w:color="auto"/>
            </w:tcBorders>
          </w:tcPr>
          <w:p w14:paraId="4FCDF9C1" w14:textId="7BD833DF" w:rsidR="00894DA9" w:rsidRPr="00F1796D" w:rsidRDefault="00894DA9" w:rsidP="008E1294">
            <w:pPr>
              <w:tabs>
                <w:tab w:val="decimal" w:pos="9"/>
              </w:tabs>
              <w:ind w:left="-134"/>
              <w:jc w:val="right"/>
              <w:rPr>
                <w:b/>
                <w:bCs/>
                <w:sz w:val="19"/>
                <w:szCs w:val="19"/>
              </w:rPr>
            </w:pPr>
            <w:r>
              <w:rPr>
                <w:b/>
                <w:bCs/>
                <w:sz w:val="19"/>
                <w:szCs w:val="19"/>
              </w:rPr>
              <w:t>122</w:t>
            </w:r>
          </w:p>
        </w:tc>
        <w:tc>
          <w:tcPr>
            <w:tcW w:w="270" w:type="dxa"/>
          </w:tcPr>
          <w:p w14:paraId="2BF33C01" w14:textId="77777777" w:rsidR="00894DA9" w:rsidRPr="00F1796D" w:rsidRDefault="00894DA9" w:rsidP="008E1294">
            <w:pPr>
              <w:jc w:val="right"/>
              <w:rPr>
                <w:b/>
                <w:bCs/>
                <w:sz w:val="19"/>
                <w:szCs w:val="19"/>
              </w:rPr>
            </w:pPr>
          </w:p>
        </w:tc>
        <w:tc>
          <w:tcPr>
            <w:tcW w:w="720" w:type="dxa"/>
            <w:tcBorders>
              <w:top w:val="single" w:sz="4" w:space="0" w:color="auto"/>
              <w:bottom w:val="double" w:sz="4" w:space="0" w:color="auto"/>
            </w:tcBorders>
          </w:tcPr>
          <w:p w14:paraId="2D51B281" w14:textId="1C6BAA2B" w:rsidR="00894DA9" w:rsidRPr="00D359EB" w:rsidRDefault="00894DA9" w:rsidP="008E1294">
            <w:pPr>
              <w:tabs>
                <w:tab w:val="decimal" w:pos="9"/>
              </w:tabs>
              <w:ind w:left="-134"/>
              <w:jc w:val="right"/>
              <w:rPr>
                <w:b/>
                <w:bCs/>
                <w:sz w:val="19"/>
                <w:szCs w:val="19"/>
              </w:rPr>
            </w:pPr>
            <w:r w:rsidRPr="00E224CA">
              <w:rPr>
                <w:b/>
                <w:bCs/>
                <w:sz w:val="20"/>
                <w:lang w:val="en-US"/>
              </w:rPr>
              <w:t>1</w:t>
            </w:r>
            <w:r>
              <w:rPr>
                <w:b/>
                <w:bCs/>
                <w:sz w:val="20"/>
                <w:lang w:val="en-US"/>
              </w:rPr>
              <w:t>40</w:t>
            </w:r>
          </w:p>
        </w:tc>
      </w:tr>
      <w:tr w:rsidR="00894DA9" w:rsidRPr="00F1796D" w14:paraId="57B2BF70" w14:textId="77777777" w:rsidTr="008E1294">
        <w:trPr>
          <w:gridAfter w:val="1"/>
          <w:wAfter w:w="7" w:type="dxa"/>
          <w:trHeight w:val="222"/>
        </w:trPr>
        <w:tc>
          <w:tcPr>
            <w:tcW w:w="6658" w:type="dxa"/>
          </w:tcPr>
          <w:p w14:paraId="6D446534" w14:textId="77777777" w:rsidR="00894DA9" w:rsidRPr="00F1796D" w:rsidRDefault="00894DA9" w:rsidP="008E1294">
            <w:pPr>
              <w:rPr>
                <w:rFonts w:cstheme="minorBidi"/>
                <w:sz w:val="19"/>
                <w:szCs w:val="19"/>
                <w:cs/>
                <w:lang w:bidi="th-TH"/>
              </w:rPr>
            </w:pPr>
          </w:p>
        </w:tc>
        <w:tc>
          <w:tcPr>
            <w:tcW w:w="814" w:type="dxa"/>
            <w:vAlign w:val="bottom"/>
          </w:tcPr>
          <w:p w14:paraId="73EB6310" w14:textId="77777777" w:rsidR="00894DA9" w:rsidRPr="00F1796D" w:rsidRDefault="00894DA9" w:rsidP="008E1294">
            <w:pPr>
              <w:tabs>
                <w:tab w:val="decimal" w:pos="468"/>
              </w:tabs>
              <w:ind w:left="-90" w:right="-138"/>
              <w:rPr>
                <w:sz w:val="19"/>
                <w:szCs w:val="19"/>
              </w:rPr>
            </w:pPr>
          </w:p>
        </w:tc>
        <w:tc>
          <w:tcPr>
            <w:tcW w:w="270" w:type="dxa"/>
            <w:vAlign w:val="bottom"/>
          </w:tcPr>
          <w:p w14:paraId="284461AA" w14:textId="77777777" w:rsidR="00894DA9" w:rsidRPr="00F1796D" w:rsidRDefault="00894DA9" w:rsidP="008E1294">
            <w:pPr>
              <w:rPr>
                <w:sz w:val="19"/>
                <w:szCs w:val="19"/>
              </w:rPr>
            </w:pPr>
          </w:p>
        </w:tc>
        <w:tc>
          <w:tcPr>
            <w:tcW w:w="717" w:type="dxa"/>
            <w:vAlign w:val="bottom"/>
          </w:tcPr>
          <w:p w14:paraId="62636C2E" w14:textId="77777777" w:rsidR="00894DA9" w:rsidRPr="00F1796D" w:rsidRDefault="00894DA9" w:rsidP="008E1294">
            <w:pPr>
              <w:tabs>
                <w:tab w:val="decimal" w:pos="496"/>
              </w:tabs>
              <w:ind w:left="-134" w:right="-76"/>
              <w:rPr>
                <w:sz w:val="19"/>
                <w:szCs w:val="19"/>
              </w:rPr>
            </w:pPr>
          </w:p>
        </w:tc>
        <w:tc>
          <w:tcPr>
            <w:tcW w:w="236" w:type="dxa"/>
            <w:vAlign w:val="bottom"/>
          </w:tcPr>
          <w:p w14:paraId="1B3A0E1C" w14:textId="77777777" w:rsidR="00894DA9" w:rsidRPr="00F1796D" w:rsidRDefault="00894DA9" w:rsidP="008E1294">
            <w:pPr>
              <w:rPr>
                <w:sz w:val="19"/>
                <w:szCs w:val="19"/>
              </w:rPr>
            </w:pPr>
          </w:p>
        </w:tc>
        <w:tc>
          <w:tcPr>
            <w:tcW w:w="671" w:type="dxa"/>
            <w:vAlign w:val="bottom"/>
          </w:tcPr>
          <w:p w14:paraId="1D3C0325" w14:textId="77777777" w:rsidR="00894DA9" w:rsidRPr="00F1796D" w:rsidRDefault="00894DA9" w:rsidP="008E1294">
            <w:pPr>
              <w:tabs>
                <w:tab w:val="decimal" w:pos="444"/>
              </w:tabs>
              <w:ind w:left="-106" w:right="-104"/>
              <w:rPr>
                <w:sz w:val="19"/>
                <w:szCs w:val="19"/>
              </w:rPr>
            </w:pPr>
          </w:p>
        </w:tc>
        <w:tc>
          <w:tcPr>
            <w:tcW w:w="270" w:type="dxa"/>
            <w:vAlign w:val="bottom"/>
          </w:tcPr>
          <w:p w14:paraId="2251540C" w14:textId="77777777" w:rsidR="00894DA9" w:rsidRPr="00F1796D" w:rsidRDefault="00894DA9" w:rsidP="008E1294">
            <w:pPr>
              <w:rPr>
                <w:sz w:val="19"/>
                <w:szCs w:val="19"/>
              </w:rPr>
            </w:pPr>
          </w:p>
        </w:tc>
        <w:tc>
          <w:tcPr>
            <w:tcW w:w="727" w:type="dxa"/>
            <w:vAlign w:val="bottom"/>
          </w:tcPr>
          <w:p w14:paraId="25120D47" w14:textId="77777777" w:rsidR="00894DA9" w:rsidRPr="00F1796D" w:rsidRDefault="00894DA9" w:rsidP="008E1294">
            <w:pPr>
              <w:tabs>
                <w:tab w:val="decimal" w:pos="482"/>
              </w:tabs>
              <w:ind w:left="-78" w:right="-132"/>
              <w:rPr>
                <w:sz w:val="19"/>
                <w:szCs w:val="19"/>
              </w:rPr>
            </w:pPr>
          </w:p>
        </w:tc>
        <w:tc>
          <w:tcPr>
            <w:tcW w:w="270" w:type="dxa"/>
            <w:gridSpan w:val="2"/>
          </w:tcPr>
          <w:p w14:paraId="40942A1F" w14:textId="77777777" w:rsidR="00894DA9" w:rsidRPr="00F1796D" w:rsidRDefault="00894DA9" w:rsidP="008E1294">
            <w:pPr>
              <w:rPr>
                <w:sz w:val="19"/>
                <w:szCs w:val="19"/>
              </w:rPr>
            </w:pPr>
          </w:p>
        </w:tc>
        <w:tc>
          <w:tcPr>
            <w:tcW w:w="720" w:type="dxa"/>
            <w:gridSpan w:val="2"/>
          </w:tcPr>
          <w:p w14:paraId="0F20AC20" w14:textId="77777777" w:rsidR="00894DA9" w:rsidRPr="00F1796D" w:rsidRDefault="00894DA9" w:rsidP="008E1294">
            <w:pPr>
              <w:rPr>
                <w:sz w:val="19"/>
                <w:szCs w:val="19"/>
              </w:rPr>
            </w:pPr>
          </w:p>
        </w:tc>
        <w:tc>
          <w:tcPr>
            <w:tcW w:w="270" w:type="dxa"/>
          </w:tcPr>
          <w:p w14:paraId="7377F853" w14:textId="77777777" w:rsidR="00894DA9" w:rsidRPr="00F1796D" w:rsidRDefault="00894DA9" w:rsidP="008E1294">
            <w:pPr>
              <w:rPr>
                <w:sz w:val="19"/>
                <w:szCs w:val="19"/>
              </w:rPr>
            </w:pPr>
          </w:p>
        </w:tc>
        <w:tc>
          <w:tcPr>
            <w:tcW w:w="720" w:type="dxa"/>
            <w:vAlign w:val="bottom"/>
          </w:tcPr>
          <w:p w14:paraId="5C7E8AE7" w14:textId="77777777" w:rsidR="00894DA9" w:rsidRPr="00F1796D" w:rsidRDefault="00894DA9" w:rsidP="008E1294">
            <w:pPr>
              <w:rPr>
                <w:sz w:val="19"/>
                <w:szCs w:val="19"/>
              </w:rPr>
            </w:pPr>
          </w:p>
        </w:tc>
        <w:tc>
          <w:tcPr>
            <w:tcW w:w="236" w:type="dxa"/>
            <w:gridSpan w:val="2"/>
            <w:vAlign w:val="bottom"/>
          </w:tcPr>
          <w:p w14:paraId="110E452B" w14:textId="77777777" w:rsidR="00894DA9" w:rsidRPr="00F1796D" w:rsidRDefault="00894DA9" w:rsidP="008E1294">
            <w:pPr>
              <w:rPr>
                <w:sz w:val="19"/>
                <w:szCs w:val="19"/>
              </w:rPr>
            </w:pPr>
          </w:p>
        </w:tc>
        <w:tc>
          <w:tcPr>
            <w:tcW w:w="723" w:type="dxa"/>
            <w:gridSpan w:val="2"/>
            <w:tcBorders>
              <w:top w:val="double" w:sz="4" w:space="0" w:color="auto"/>
            </w:tcBorders>
          </w:tcPr>
          <w:p w14:paraId="081ABB7B" w14:textId="77777777" w:rsidR="00894DA9" w:rsidRPr="00F1796D" w:rsidRDefault="00894DA9" w:rsidP="008E1294">
            <w:pPr>
              <w:tabs>
                <w:tab w:val="decimal" w:pos="452"/>
              </w:tabs>
              <w:ind w:right="-92"/>
              <w:rPr>
                <w:sz w:val="19"/>
                <w:szCs w:val="19"/>
              </w:rPr>
            </w:pPr>
          </w:p>
        </w:tc>
        <w:tc>
          <w:tcPr>
            <w:tcW w:w="270" w:type="dxa"/>
          </w:tcPr>
          <w:p w14:paraId="04970E2B" w14:textId="77777777" w:rsidR="00894DA9" w:rsidRPr="00F1796D" w:rsidRDefault="00894DA9" w:rsidP="008E1294">
            <w:pPr>
              <w:rPr>
                <w:sz w:val="19"/>
                <w:szCs w:val="19"/>
              </w:rPr>
            </w:pPr>
          </w:p>
        </w:tc>
        <w:tc>
          <w:tcPr>
            <w:tcW w:w="720" w:type="dxa"/>
            <w:tcBorders>
              <w:top w:val="double" w:sz="4" w:space="0" w:color="auto"/>
            </w:tcBorders>
          </w:tcPr>
          <w:p w14:paraId="320728BE" w14:textId="77777777" w:rsidR="00894DA9" w:rsidRPr="00F1796D" w:rsidRDefault="00894DA9" w:rsidP="008E1294">
            <w:pPr>
              <w:tabs>
                <w:tab w:val="decimal" w:pos="460"/>
              </w:tabs>
              <w:ind w:left="-90" w:right="-120"/>
              <w:rPr>
                <w:sz w:val="19"/>
                <w:szCs w:val="19"/>
              </w:rPr>
            </w:pPr>
          </w:p>
        </w:tc>
      </w:tr>
      <w:tr w:rsidR="00894DA9" w:rsidRPr="00F1796D" w14:paraId="699DE213" w14:textId="77777777" w:rsidTr="008E1294">
        <w:trPr>
          <w:gridAfter w:val="1"/>
          <w:wAfter w:w="7" w:type="dxa"/>
          <w:trHeight w:val="193"/>
        </w:trPr>
        <w:tc>
          <w:tcPr>
            <w:tcW w:w="8459" w:type="dxa"/>
            <w:gridSpan w:val="4"/>
            <w:vAlign w:val="bottom"/>
          </w:tcPr>
          <w:p w14:paraId="7F671149" w14:textId="72022B4E" w:rsidR="00894DA9" w:rsidRPr="00F1796D" w:rsidRDefault="00894DA9" w:rsidP="008E1294">
            <w:pPr>
              <w:rPr>
                <w:color w:val="000000" w:themeColor="text1"/>
                <w:sz w:val="19"/>
                <w:szCs w:val="19"/>
              </w:rPr>
            </w:pPr>
            <w:r w:rsidRPr="00242D40">
              <w:rPr>
                <w:color w:val="000000" w:themeColor="text1"/>
                <w:sz w:val="20"/>
              </w:rPr>
              <w:t xml:space="preserve">Segment assets as at </w:t>
            </w:r>
            <w:r w:rsidRPr="00E224CA">
              <w:rPr>
                <w:color w:val="000000" w:themeColor="text1"/>
                <w:sz w:val="20"/>
                <w:lang w:val="en-US"/>
              </w:rPr>
              <w:t>31</w:t>
            </w:r>
            <w:r w:rsidRPr="00242D40">
              <w:rPr>
                <w:color w:val="000000" w:themeColor="text1"/>
                <w:sz w:val="20"/>
              </w:rPr>
              <w:t xml:space="preserve"> March/ </w:t>
            </w:r>
            <w:r w:rsidRPr="00E224CA">
              <w:rPr>
                <w:color w:val="000000" w:themeColor="text1"/>
                <w:sz w:val="20"/>
                <w:lang w:val="en-US"/>
              </w:rPr>
              <w:t>31</w:t>
            </w:r>
            <w:r w:rsidRPr="00242D40">
              <w:rPr>
                <w:color w:val="000000" w:themeColor="text1"/>
                <w:sz w:val="20"/>
              </w:rPr>
              <w:t xml:space="preserve"> December</w:t>
            </w:r>
          </w:p>
        </w:tc>
        <w:tc>
          <w:tcPr>
            <w:tcW w:w="236" w:type="dxa"/>
            <w:vAlign w:val="bottom"/>
          </w:tcPr>
          <w:p w14:paraId="300F2969" w14:textId="77777777" w:rsidR="00894DA9" w:rsidRPr="00F1796D" w:rsidRDefault="00894DA9" w:rsidP="008E1294">
            <w:pPr>
              <w:jc w:val="right"/>
              <w:rPr>
                <w:sz w:val="19"/>
                <w:szCs w:val="19"/>
              </w:rPr>
            </w:pPr>
          </w:p>
        </w:tc>
        <w:tc>
          <w:tcPr>
            <w:tcW w:w="671" w:type="dxa"/>
            <w:vAlign w:val="bottom"/>
          </w:tcPr>
          <w:p w14:paraId="50B47FC7"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3796DEF1" w14:textId="77777777" w:rsidR="00894DA9" w:rsidRPr="00F1796D" w:rsidRDefault="00894DA9" w:rsidP="008E1294">
            <w:pPr>
              <w:jc w:val="right"/>
              <w:rPr>
                <w:sz w:val="19"/>
                <w:szCs w:val="19"/>
              </w:rPr>
            </w:pPr>
          </w:p>
        </w:tc>
        <w:tc>
          <w:tcPr>
            <w:tcW w:w="727" w:type="dxa"/>
            <w:vAlign w:val="bottom"/>
          </w:tcPr>
          <w:p w14:paraId="31F3A1BD" w14:textId="77777777" w:rsidR="00894DA9" w:rsidRPr="00F1796D" w:rsidRDefault="00894DA9" w:rsidP="008E1294">
            <w:pPr>
              <w:tabs>
                <w:tab w:val="decimal" w:pos="482"/>
              </w:tabs>
              <w:ind w:left="-134" w:right="-76"/>
              <w:jc w:val="right"/>
              <w:rPr>
                <w:sz w:val="19"/>
                <w:szCs w:val="19"/>
              </w:rPr>
            </w:pPr>
          </w:p>
        </w:tc>
        <w:tc>
          <w:tcPr>
            <w:tcW w:w="270" w:type="dxa"/>
            <w:gridSpan w:val="2"/>
          </w:tcPr>
          <w:p w14:paraId="6A908F7F" w14:textId="77777777" w:rsidR="00894DA9" w:rsidRPr="00F1796D" w:rsidRDefault="00894DA9" w:rsidP="008E1294">
            <w:pPr>
              <w:tabs>
                <w:tab w:val="decimal" w:pos="482"/>
              </w:tabs>
              <w:ind w:left="-134" w:right="-76"/>
              <w:jc w:val="right"/>
              <w:rPr>
                <w:sz w:val="19"/>
                <w:szCs w:val="19"/>
              </w:rPr>
            </w:pPr>
          </w:p>
        </w:tc>
        <w:tc>
          <w:tcPr>
            <w:tcW w:w="720" w:type="dxa"/>
            <w:gridSpan w:val="2"/>
          </w:tcPr>
          <w:p w14:paraId="46DDF20C" w14:textId="77777777" w:rsidR="00894DA9" w:rsidRPr="00F1796D" w:rsidRDefault="00894DA9" w:rsidP="008E1294">
            <w:pPr>
              <w:tabs>
                <w:tab w:val="decimal" w:pos="482"/>
              </w:tabs>
              <w:ind w:left="-134" w:right="-76"/>
              <w:jc w:val="right"/>
              <w:rPr>
                <w:sz w:val="19"/>
                <w:szCs w:val="19"/>
              </w:rPr>
            </w:pPr>
          </w:p>
        </w:tc>
        <w:tc>
          <w:tcPr>
            <w:tcW w:w="270" w:type="dxa"/>
          </w:tcPr>
          <w:p w14:paraId="4B9B9A50" w14:textId="77777777" w:rsidR="00894DA9" w:rsidRPr="00F1796D" w:rsidRDefault="00894DA9" w:rsidP="008E1294">
            <w:pPr>
              <w:rPr>
                <w:sz w:val="19"/>
                <w:szCs w:val="19"/>
              </w:rPr>
            </w:pPr>
          </w:p>
        </w:tc>
        <w:tc>
          <w:tcPr>
            <w:tcW w:w="720" w:type="dxa"/>
            <w:vAlign w:val="bottom"/>
          </w:tcPr>
          <w:p w14:paraId="2B7BD4BE" w14:textId="77777777" w:rsidR="00894DA9" w:rsidRPr="00F1796D" w:rsidRDefault="00894DA9" w:rsidP="008E1294">
            <w:pPr>
              <w:jc w:val="right"/>
              <w:rPr>
                <w:sz w:val="19"/>
                <w:szCs w:val="19"/>
              </w:rPr>
            </w:pPr>
          </w:p>
        </w:tc>
        <w:tc>
          <w:tcPr>
            <w:tcW w:w="236" w:type="dxa"/>
            <w:gridSpan w:val="2"/>
            <w:vAlign w:val="bottom"/>
          </w:tcPr>
          <w:p w14:paraId="6D943341" w14:textId="77777777" w:rsidR="00894DA9" w:rsidRPr="00F1796D" w:rsidRDefault="00894DA9" w:rsidP="008E1294">
            <w:pPr>
              <w:jc w:val="right"/>
              <w:rPr>
                <w:sz w:val="19"/>
                <w:szCs w:val="19"/>
              </w:rPr>
            </w:pPr>
          </w:p>
        </w:tc>
        <w:tc>
          <w:tcPr>
            <w:tcW w:w="723" w:type="dxa"/>
            <w:gridSpan w:val="2"/>
            <w:tcBorders>
              <w:bottom w:val="double" w:sz="4" w:space="0" w:color="auto"/>
            </w:tcBorders>
          </w:tcPr>
          <w:p w14:paraId="54262FF8" w14:textId="0EA38938" w:rsidR="00894DA9" w:rsidRPr="00F1796D" w:rsidRDefault="00894DA9" w:rsidP="008E1294">
            <w:pPr>
              <w:tabs>
                <w:tab w:val="decimal" w:pos="9"/>
              </w:tabs>
              <w:ind w:left="-134"/>
              <w:jc w:val="right"/>
              <w:rPr>
                <w:b/>
                <w:bCs/>
                <w:sz w:val="19"/>
                <w:szCs w:val="19"/>
              </w:rPr>
            </w:pPr>
            <w:r>
              <w:rPr>
                <w:b/>
                <w:bCs/>
                <w:sz w:val="19"/>
                <w:szCs w:val="19"/>
              </w:rPr>
              <w:t>3,513</w:t>
            </w:r>
          </w:p>
        </w:tc>
        <w:tc>
          <w:tcPr>
            <w:tcW w:w="270" w:type="dxa"/>
            <w:vAlign w:val="bottom"/>
          </w:tcPr>
          <w:p w14:paraId="580B2026" w14:textId="77777777" w:rsidR="00894DA9" w:rsidRPr="00F1796D" w:rsidRDefault="00894DA9" w:rsidP="008E1294">
            <w:pPr>
              <w:jc w:val="right"/>
              <w:rPr>
                <w:b/>
                <w:bCs/>
                <w:sz w:val="19"/>
                <w:szCs w:val="19"/>
              </w:rPr>
            </w:pPr>
          </w:p>
        </w:tc>
        <w:tc>
          <w:tcPr>
            <w:tcW w:w="720" w:type="dxa"/>
            <w:tcBorders>
              <w:bottom w:val="double" w:sz="4" w:space="0" w:color="auto"/>
            </w:tcBorders>
            <w:shd w:val="clear" w:color="auto" w:fill="auto"/>
            <w:vAlign w:val="bottom"/>
          </w:tcPr>
          <w:p w14:paraId="3DDD3097" w14:textId="42EA4AE9" w:rsidR="00894DA9" w:rsidRPr="006D2C42" w:rsidRDefault="00894DA9" w:rsidP="008E1294">
            <w:pPr>
              <w:tabs>
                <w:tab w:val="decimal" w:pos="9"/>
              </w:tabs>
              <w:ind w:left="-134"/>
              <w:jc w:val="right"/>
              <w:rPr>
                <w:b/>
                <w:bCs/>
                <w:sz w:val="20"/>
              </w:rPr>
            </w:pPr>
            <w:r w:rsidRPr="006D2C42">
              <w:rPr>
                <w:b/>
                <w:bCs/>
                <w:sz w:val="20"/>
                <w:lang w:val="en-US" w:bidi="th-TH"/>
              </w:rPr>
              <w:t>3,4</w:t>
            </w:r>
            <w:r w:rsidRPr="006D2C42">
              <w:rPr>
                <w:b/>
                <w:bCs/>
                <w:sz w:val="20"/>
                <w:cs/>
                <w:lang w:val="en-US" w:bidi="th-TH"/>
              </w:rPr>
              <w:t>56</w:t>
            </w:r>
          </w:p>
        </w:tc>
      </w:tr>
      <w:tr w:rsidR="00894DA9" w:rsidRPr="00F1796D" w14:paraId="23F43D45" w14:textId="77777777" w:rsidTr="008E1294">
        <w:trPr>
          <w:gridAfter w:val="1"/>
          <w:wAfter w:w="7" w:type="dxa"/>
          <w:trHeight w:val="81"/>
        </w:trPr>
        <w:tc>
          <w:tcPr>
            <w:tcW w:w="8459" w:type="dxa"/>
            <w:gridSpan w:val="4"/>
            <w:vAlign w:val="bottom"/>
          </w:tcPr>
          <w:p w14:paraId="68F6EF35" w14:textId="584439E2" w:rsidR="00894DA9" w:rsidRPr="00F1796D" w:rsidRDefault="00894DA9" w:rsidP="008E1294">
            <w:pPr>
              <w:rPr>
                <w:color w:val="000000" w:themeColor="text1"/>
                <w:sz w:val="19"/>
                <w:szCs w:val="19"/>
              </w:rPr>
            </w:pPr>
            <w:r w:rsidRPr="00242D40">
              <w:rPr>
                <w:color w:val="000000" w:themeColor="text1"/>
                <w:sz w:val="20"/>
              </w:rPr>
              <w:t xml:space="preserve">Segment liabilities as at </w:t>
            </w:r>
            <w:r w:rsidRPr="00E224CA">
              <w:rPr>
                <w:color w:val="000000" w:themeColor="text1"/>
                <w:sz w:val="20"/>
                <w:lang w:val="en-US"/>
              </w:rPr>
              <w:t>31</w:t>
            </w:r>
            <w:r w:rsidRPr="00242D40">
              <w:rPr>
                <w:color w:val="000000" w:themeColor="text1"/>
                <w:sz w:val="20"/>
              </w:rPr>
              <w:t xml:space="preserve"> March/ </w:t>
            </w:r>
            <w:r w:rsidRPr="00E224CA">
              <w:rPr>
                <w:color w:val="000000" w:themeColor="text1"/>
                <w:sz w:val="20"/>
                <w:lang w:val="en-US"/>
              </w:rPr>
              <w:t>31</w:t>
            </w:r>
            <w:r w:rsidRPr="00242D40">
              <w:rPr>
                <w:color w:val="000000" w:themeColor="text1"/>
                <w:sz w:val="20"/>
              </w:rPr>
              <w:t xml:space="preserve"> December</w:t>
            </w:r>
          </w:p>
        </w:tc>
        <w:tc>
          <w:tcPr>
            <w:tcW w:w="236" w:type="dxa"/>
            <w:vAlign w:val="bottom"/>
          </w:tcPr>
          <w:p w14:paraId="6443AB34" w14:textId="77777777" w:rsidR="00894DA9" w:rsidRPr="00F1796D" w:rsidRDefault="00894DA9" w:rsidP="008E1294">
            <w:pPr>
              <w:jc w:val="right"/>
              <w:rPr>
                <w:sz w:val="19"/>
                <w:szCs w:val="19"/>
              </w:rPr>
            </w:pPr>
          </w:p>
        </w:tc>
        <w:tc>
          <w:tcPr>
            <w:tcW w:w="671" w:type="dxa"/>
            <w:vAlign w:val="bottom"/>
          </w:tcPr>
          <w:p w14:paraId="130BD9C3"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48ADC895" w14:textId="77777777" w:rsidR="00894DA9" w:rsidRPr="00F1796D" w:rsidRDefault="00894DA9" w:rsidP="008E1294">
            <w:pPr>
              <w:jc w:val="right"/>
              <w:rPr>
                <w:sz w:val="19"/>
                <w:szCs w:val="19"/>
              </w:rPr>
            </w:pPr>
          </w:p>
        </w:tc>
        <w:tc>
          <w:tcPr>
            <w:tcW w:w="727" w:type="dxa"/>
            <w:vAlign w:val="bottom"/>
          </w:tcPr>
          <w:p w14:paraId="4DF4E58D" w14:textId="77777777" w:rsidR="00894DA9" w:rsidRPr="00F1796D" w:rsidRDefault="00894DA9" w:rsidP="008E1294">
            <w:pPr>
              <w:tabs>
                <w:tab w:val="decimal" w:pos="482"/>
              </w:tabs>
              <w:ind w:left="-134" w:right="-76"/>
              <w:jc w:val="right"/>
              <w:rPr>
                <w:sz w:val="19"/>
                <w:szCs w:val="19"/>
              </w:rPr>
            </w:pPr>
          </w:p>
        </w:tc>
        <w:tc>
          <w:tcPr>
            <w:tcW w:w="270" w:type="dxa"/>
            <w:gridSpan w:val="2"/>
          </w:tcPr>
          <w:p w14:paraId="471741DE" w14:textId="77777777" w:rsidR="00894DA9" w:rsidRPr="00F1796D" w:rsidRDefault="00894DA9" w:rsidP="008E1294">
            <w:pPr>
              <w:jc w:val="right"/>
              <w:rPr>
                <w:sz w:val="19"/>
                <w:szCs w:val="19"/>
              </w:rPr>
            </w:pPr>
          </w:p>
        </w:tc>
        <w:tc>
          <w:tcPr>
            <w:tcW w:w="720" w:type="dxa"/>
            <w:gridSpan w:val="2"/>
          </w:tcPr>
          <w:p w14:paraId="6246ADD9" w14:textId="77777777" w:rsidR="00894DA9" w:rsidRPr="00F1796D" w:rsidRDefault="00894DA9" w:rsidP="008E1294">
            <w:pPr>
              <w:jc w:val="right"/>
              <w:rPr>
                <w:sz w:val="19"/>
                <w:szCs w:val="19"/>
              </w:rPr>
            </w:pPr>
          </w:p>
        </w:tc>
        <w:tc>
          <w:tcPr>
            <w:tcW w:w="270" w:type="dxa"/>
          </w:tcPr>
          <w:p w14:paraId="4C88539E" w14:textId="77777777" w:rsidR="00894DA9" w:rsidRPr="00F1796D" w:rsidRDefault="00894DA9" w:rsidP="008E1294">
            <w:pPr>
              <w:rPr>
                <w:sz w:val="19"/>
                <w:szCs w:val="19"/>
              </w:rPr>
            </w:pPr>
          </w:p>
        </w:tc>
        <w:tc>
          <w:tcPr>
            <w:tcW w:w="720" w:type="dxa"/>
            <w:vAlign w:val="bottom"/>
          </w:tcPr>
          <w:p w14:paraId="24FCC2EB" w14:textId="77777777" w:rsidR="00894DA9" w:rsidRPr="00F1796D" w:rsidRDefault="00894DA9" w:rsidP="008E1294">
            <w:pPr>
              <w:jc w:val="right"/>
              <w:rPr>
                <w:sz w:val="19"/>
                <w:szCs w:val="19"/>
              </w:rPr>
            </w:pPr>
          </w:p>
        </w:tc>
        <w:tc>
          <w:tcPr>
            <w:tcW w:w="236" w:type="dxa"/>
            <w:gridSpan w:val="2"/>
            <w:vAlign w:val="bottom"/>
          </w:tcPr>
          <w:p w14:paraId="73DBC0F0" w14:textId="77777777" w:rsidR="00894DA9" w:rsidRPr="00F1796D" w:rsidRDefault="00894DA9" w:rsidP="008E1294">
            <w:pPr>
              <w:jc w:val="right"/>
              <w:rPr>
                <w:sz w:val="19"/>
                <w:szCs w:val="19"/>
              </w:rPr>
            </w:pPr>
          </w:p>
        </w:tc>
        <w:tc>
          <w:tcPr>
            <w:tcW w:w="723" w:type="dxa"/>
            <w:gridSpan w:val="2"/>
            <w:tcBorders>
              <w:top w:val="double" w:sz="4" w:space="0" w:color="auto"/>
              <w:bottom w:val="double" w:sz="4" w:space="0" w:color="auto"/>
            </w:tcBorders>
          </w:tcPr>
          <w:p w14:paraId="01498D98" w14:textId="376B7E93" w:rsidR="00894DA9" w:rsidRPr="00F1796D" w:rsidRDefault="00894DA9" w:rsidP="008E1294">
            <w:pPr>
              <w:tabs>
                <w:tab w:val="decimal" w:pos="9"/>
              </w:tabs>
              <w:ind w:left="-134"/>
              <w:jc w:val="right"/>
              <w:rPr>
                <w:b/>
                <w:bCs/>
                <w:sz w:val="19"/>
                <w:szCs w:val="19"/>
              </w:rPr>
            </w:pPr>
            <w:r>
              <w:rPr>
                <w:b/>
                <w:bCs/>
                <w:sz w:val="19"/>
                <w:szCs w:val="19"/>
              </w:rPr>
              <w:t>1,621</w:t>
            </w:r>
          </w:p>
        </w:tc>
        <w:tc>
          <w:tcPr>
            <w:tcW w:w="270" w:type="dxa"/>
            <w:vAlign w:val="bottom"/>
          </w:tcPr>
          <w:p w14:paraId="7DC9C2C0" w14:textId="77777777" w:rsidR="00894DA9" w:rsidRPr="00F1796D" w:rsidRDefault="00894DA9" w:rsidP="008E1294">
            <w:pPr>
              <w:jc w:val="right"/>
              <w:rPr>
                <w:b/>
                <w:bCs/>
                <w:sz w:val="19"/>
                <w:szCs w:val="19"/>
              </w:rPr>
            </w:pPr>
          </w:p>
        </w:tc>
        <w:tc>
          <w:tcPr>
            <w:tcW w:w="720" w:type="dxa"/>
            <w:tcBorders>
              <w:top w:val="double" w:sz="4" w:space="0" w:color="auto"/>
              <w:bottom w:val="double" w:sz="4" w:space="0" w:color="auto"/>
            </w:tcBorders>
            <w:shd w:val="clear" w:color="auto" w:fill="auto"/>
            <w:vAlign w:val="bottom"/>
          </w:tcPr>
          <w:p w14:paraId="40414B58" w14:textId="31489D91" w:rsidR="00894DA9" w:rsidRPr="006D2C42" w:rsidRDefault="00894DA9" w:rsidP="008E1294">
            <w:pPr>
              <w:tabs>
                <w:tab w:val="decimal" w:pos="9"/>
              </w:tabs>
              <w:ind w:left="-134"/>
              <w:jc w:val="right"/>
              <w:rPr>
                <w:b/>
                <w:bCs/>
                <w:sz w:val="20"/>
                <w:cs/>
                <w:lang w:val="en-US" w:bidi="th-TH"/>
              </w:rPr>
            </w:pPr>
            <w:r w:rsidRPr="006D2C42">
              <w:rPr>
                <w:b/>
                <w:bCs/>
                <w:sz w:val="20"/>
                <w:lang w:val="en-US" w:bidi="th-TH"/>
              </w:rPr>
              <w:t>1,686</w:t>
            </w:r>
          </w:p>
        </w:tc>
      </w:tr>
      <w:tr w:rsidR="00894DA9" w:rsidRPr="00F1796D" w14:paraId="6FD3B7E1" w14:textId="77777777" w:rsidTr="008E1294">
        <w:trPr>
          <w:gridAfter w:val="1"/>
          <w:wAfter w:w="7" w:type="dxa"/>
          <w:trHeight w:val="81"/>
        </w:trPr>
        <w:tc>
          <w:tcPr>
            <w:tcW w:w="8459" w:type="dxa"/>
            <w:gridSpan w:val="4"/>
            <w:vAlign w:val="bottom"/>
          </w:tcPr>
          <w:p w14:paraId="23398AD7" w14:textId="77777777" w:rsidR="00894DA9" w:rsidRPr="00F1796D" w:rsidRDefault="00894DA9" w:rsidP="008E1294">
            <w:pPr>
              <w:rPr>
                <w:color w:val="000000" w:themeColor="text1"/>
                <w:sz w:val="19"/>
                <w:szCs w:val="19"/>
              </w:rPr>
            </w:pPr>
          </w:p>
        </w:tc>
        <w:tc>
          <w:tcPr>
            <w:tcW w:w="236" w:type="dxa"/>
            <w:vAlign w:val="bottom"/>
          </w:tcPr>
          <w:p w14:paraId="71902688" w14:textId="77777777" w:rsidR="00894DA9" w:rsidRPr="00F1796D" w:rsidRDefault="00894DA9" w:rsidP="008E1294">
            <w:pPr>
              <w:jc w:val="right"/>
              <w:rPr>
                <w:sz w:val="19"/>
                <w:szCs w:val="19"/>
              </w:rPr>
            </w:pPr>
          </w:p>
        </w:tc>
        <w:tc>
          <w:tcPr>
            <w:tcW w:w="671" w:type="dxa"/>
            <w:vAlign w:val="bottom"/>
          </w:tcPr>
          <w:p w14:paraId="422313BC"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56B8F587" w14:textId="77777777" w:rsidR="00894DA9" w:rsidRPr="00F1796D" w:rsidRDefault="00894DA9" w:rsidP="008E1294">
            <w:pPr>
              <w:jc w:val="right"/>
              <w:rPr>
                <w:sz w:val="19"/>
                <w:szCs w:val="19"/>
              </w:rPr>
            </w:pPr>
          </w:p>
        </w:tc>
        <w:tc>
          <w:tcPr>
            <w:tcW w:w="727" w:type="dxa"/>
            <w:vAlign w:val="bottom"/>
          </w:tcPr>
          <w:p w14:paraId="10B01AE8" w14:textId="77777777" w:rsidR="00894DA9" w:rsidRPr="00F1796D" w:rsidRDefault="00894DA9" w:rsidP="008E1294">
            <w:pPr>
              <w:tabs>
                <w:tab w:val="decimal" w:pos="482"/>
              </w:tabs>
              <w:ind w:left="-134" w:right="-76"/>
              <w:jc w:val="right"/>
              <w:rPr>
                <w:sz w:val="19"/>
                <w:szCs w:val="19"/>
              </w:rPr>
            </w:pPr>
          </w:p>
        </w:tc>
        <w:tc>
          <w:tcPr>
            <w:tcW w:w="270" w:type="dxa"/>
            <w:gridSpan w:val="2"/>
          </w:tcPr>
          <w:p w14:paraId="4F04E81C" w14:textId="77777777" w:rsidR="00894DA9" w:rsidRPr="00F1796D" w:rsidRDefault="00894DA9" w:rsidP="008E1294">
            <w:pPr>
              <w:jc w:val="right"/>
              <w:rPr>
                <w:sz w:val="19"/>
                <w:szCs w:val="19"/>
              </w:rPr>
            </w:pPr>
          </w:p>
        </w:tc>
        <w:tc>
          <w:tcPr>
            <w:tcW w:w="720" w:type="dxa"/>
            <w:gridSpan w:val="2"/>
          </w:tcPr>
          <w:p w14:paraId="0A494BFF" w14:textId="77777777" w:rsidR="00894DA9" w:rsidRPr="00F1796D" w:rsidRDefault="00894DA9" w:rsidP="008E1294">
            <w:pPr>
              <w:jc w:val="right"/>
              <w:rPr>
                <w:sz w:val="19"/>
                <w:szCs w:val="19"/>
              </w:rPr>
            </w:pPr>
          </w:p>
        </w:tc>
        <w:tc>
          <w:tcPr>
            <w:tcW w:w="270" w:type="dxa"/>
          </w:tcPr>
          <w:p w14:paraId="38F5369A" w14:textId="77777777" w:rsidR="00894DA9" w:rsidRPr="00F1796D" w:rsidRDefault="00894DA9" w:rsidP="008E1294">
            <w:pPr>
              <w:rPr>
                <w:sz w:val="19"/>
                <w:szCs w:val="19"/>
              </w:rPr>
            </w:pPr>
          </w:p>
        </w:tc>
        <w:tc>
          <w:tcPr>
            <w:tcW w:w="720" w:type="dxa"/>
            <w:vAlign w:val="bottom"/>
          </w:tcPr>
          <w:p w14:paraId="323C77EE" w14:textId="77777777" w:rsidR="00894DA9" w:rsidRPr="00F1796D" w:rsidRDefault="00894DA9" w:rsidP="008E1294">
            <w:pPr>
              <w:jc w:val="right"/>
              <w:rPr>
                <w:sz w:val="19"/>
                <w:szCs w:val="19"/>
              </w:rPr>
            </w:pPr>
          </w:p>
        </w:tc>
        <w:tc>
          <w:tcPr>
            <w:tcW w:w="236" w:type="dxa"/>
            <w:gridSpan w:val="2"/>
            <w:vAlign w:val="bottom"/>
          </w:tcPr>
          <w:p w14:paraId="7E1A93DD" w14:textId="77777777" w:rsidR="00894DA9" w:rsidRPr="00F1796D" w:rsidRDefault="00894DA9" w:rsidP="008E1294">
            <w:pPr>
              <w:jc w:val="right"/>
              <w:rPr>
                <w:sz w:val="19"/>
                <w:szCs w:val="19"/>
              </w:rPr>
            </w:pPr>
          </w:p>
        </w:tc>
        <w:tc>
          <w:tcPr>
            <w:tcW w:w="723" w:type="dxa"/>
            <w:gridSpan w:val="2"/>
            <w:tcBorders>
              <w:top w:val="double" w:sz="4" w:space="0" w:color="auto"/>
            </w:tcBorders>
          </w:tcPr>
          <w:p w14:paraId="0BA515AB"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573CF8CB" w14:textId="77777777" w:rsidR="00894DA9" w:rsidRPr="00F1796D" w:rsidRDefault="00894DA9" w:rsidP="008E1294">
            <w:pPr>
              <w:jc w:val="right"/>
              <w:rPr>
                <w:b/>
                <w:bCs/>
                <w:sz w:val="19"/>
                <w:szCs w:val="19"/>
              </w:rPr>
            </w:pPr>
          </w:p>
        </w:tc>
        <w:tc>
          <w:tcPr>
            <w:tcW w:w="720" w:type="dxa"/>
          </w:tcPr>
          <w:p w14:paraId="59215C03" w14:textId="77777777" w:rsidR="00894DA9" w:rsidRPr="00F1796D" w:rsidRDefault="00894DA9" w:rsidP="008E1294">
            <w:pPr>
              <w:tabs>
                <w:tab w:val="decimal" w:pos="9"/>
              </w:tabs>
              <w:ind w:left="-134"/>
              <w:jc w:val="right"/>
              <w:rPr>
                <w:b/>
                <w:bCs/>
                <w:sz w:val="19"/>
                <w:szCs w:val="19"/>
                <w:lang w:val="en-US"/>
              </w:rPr>
            </w:pPr>
          </w:p>
        </w:tc>
      </w:tr>
      <w:tr w:rsidR="00894DA9" w:rsidRPr="00F1796D" w14:paraId="5C972710" w14:textId="77777777" w:rsidTr="008E1294">
        <w:trPr>
          <w:gridAfter w:val="1"/>
          <w:wAfter w:w="7" w:type="dxa"/>
          <w:trHeight w:val="81"/>
        </w:trPr>
        <w:tc>
          <w:tcPr>
            <w:tcW w:w="8459" w:type="dxa"/>
            <w:gridSpan w:val="4"/>
            <w:vAlign w:val="bottom"/>
          </w:tcPr>
          <w:p w14:paraId="1C538D5B" w14:textId="77777777" w:rsidR="00894DA9" w:rsidRPr="00F1796D" w:rsidRDefault="00894DA9" w:rsidP="008E1294">
            <w:pPr>
              <w:rPr>
                <w:color w:val="000000" w:themeColor="text1"/>
                <w:sz w:val="19"/>
                <w:szCs w:val="19"/>
              </w:rPr>
            </w:pPr>
          </w:p>
        </w:tc>
        <w:tc>
          <w:tcPr>
            <w:tcW w:w="236" w:type="dxa"/>
            <w:vAlign w:val="bottom"/>
          </w:tcPr>
          <w:p w14:paraId="4C6297DA" w14:textId="77777777" w:rsidR="00894DA9" w:rsidRPr="00F1796D" w:rsidRDefault="00894DA9" w:rsidP="008E1294">
            <w:pPr>
              <w:jc w:val="right"/>
              <w:rPr>
                <w:sz w:val="19"/>
                <w:szCs w:val="19"/>
              </w:rPr>
            </w:pPr>
          </w:p>
        </w:tc>
        <w:tc>
          <w:tcPr>
            <w:tcW w:w="671" w:type="dxa"/>
            <w:vAlign w:val="bottom"/>
          </w:tcPr>
          <w:p w14:paraId="7D685E15"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27EE4E4E" w14:textId="77777777" w:rsidR="00894DA9" w:rsidRPr="00F1796D" w:rsidRDefault="00894DA9" w:rsidP="008E1294">
            <w:pPr>
              <w:jc w:val="right"/>
              <w:rPr>
                <w:sz w:val="19"/>
                <w:szCs w:val="19"/>
              </w:rPr>
            </w:pPr>
          </w:p>
        </w:tc>
        <w:tc>
          <w:tcPr>
            <w:tcW w:w="727" w:type="dxa"/>
            <w:vAlign w:val="bottom"/>
          </w:tcPr>
          <w:p w14:paraId="7C3ED7C8" w14:textId="77777777" w:rsidR="00894DA9" w:rsidRPr="00F1796D" w:rsidRDefault="00894DA9" w:rsidP="008E1294">
            <w:pPr>
              <w:tabs>
                <w:tab w:val="decimal" w:pos="482"/>
              </w:tabs>
              <w:ind w:left="-134" w:right="-76"/>
              <w:jc w:val="right"/>
              <w:rPr>
                <w:sz w:val="19"/>
                <w:szCs w:val="19"/>
              </w:rPr>
            </w:pPr>
          </w:p>
        </w:tc>
        <w:tc>
          <w:tcPr>
            <w:tcW w:w="270" w:type="dxa"/>
            <w:gridSpan w:val="2"/>
          </w:tcPr>
          <w:p w14:paraId="11E8FE82" w14:textId="77777777" w:rsidR="00894DA9" w:rsidRPr="00F1796D" w:rsidRDefault="00894DA9" w:rsidP="008E1294">
            <w:pPr>
              <w:jc w:val="right"/>
              <w:rPr>
                <w:sz w:val="19"/>
                <w:szCs w:val="19"/>
              </w:rPr>
            </w:pPr>
          </w:p>
        </w:tc>
        <w:tc>
          <w:tcPr>
            <w:tcW w:w="720" w:type="dxa"/>
            <w:gridSpan w:val="2"/>
          </w:tcPr>
          <w:p w14:paraId="3278759A" w14:textId="77777777" w:rsidR="00894DA9" w:rsidRPr="00F1796D" w:rsidRDefault="00894DA9" w:rsidP="008E1294">
            <w:pPr>
              <w:jc w:val="right"/>
              <w:rPr>
                <w:sz w:val="19"/>
                <w:szCs w:val="19"/>
              </w:rPr>
            </w:pPr>
          </w:p>
        </w:tc>
        <w:tc>
          <w:tcPr>
            <w:tcW w:w="270" w:type="dxa"/>
          </w:tcPr>
          <w:p w14:paraId="52446D82" w14:textId="77777777" w:rsidR="00894DA9" w:rsidRPr="00F1796D" w:rsidRDefault="00894DA9" w:rsidP="008E1294">
            <w:pPr>
              <w:rPr>
                <w:sz w:val="19"/>
                <w:szCs w:val="19"/>
              </w:rPr>
            </w:pPr>
          </w:p>
        </w:tc>
        <w:tc>
          <w:tcPr>
            <w:tcW w:w="720" w:type="dxa"/>
            <w:vAlign w:val="bottom"/>
          </w:tcPr>
          <w:p w14:paraId="262A08E4" w14:textId="77777777" w:rsidR="00894DA9" w:rsidRPr="00F1796D" w:rsidRDefault="00894DA9" w:rsidP="008E1294">
            <w:pPr>
              <w:jc w:val="right"/>
              <w:rPr>
                <w:sz w:val="19"/>
                <w:szCs w:val="19"/>
              </w:rPr>
            </w:pPr>
          </w:p>
        </w:tc>
        <w:tc>
          <w:tcPr>
            <w:tcW w:w="236" w:type="dxa"/>
            <w:gridSpan w:val="2"/>
            <w:vAlign w:val="bottom"/>
          </w:tcPr>
          <w:p w14:paraId="655107C2" w14:textId="77777777" w:rsidR="00894DA9" w:rsidRPr="00F1796D" w:rsidRDefault="00894DA9" w:rsidP="008E1294">
            <w:pPr>
              <w:jc w:val="right"/>
              <w:rPr>
                <w:sz w:val="19"/>
                <w:szCs w:val="19"/>
              </w:rPr>
            </w:pPr>
          </w:p>
        </w:tc>
        <w:tc>
          <w:tcPr>
            <w:tcW w:w="723" w:type="dxa"/>
            <w:gridSpan w:val="2"/>
          </w:tcPr>
          <w:p w14:paraId="6BAA1A14"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77B75285" w14:textId="77777777" w:rsidR="00894DA9" w:rsidRPr="00F1796D" w:rsidRDefault="00894DA9" w:rsidP="008E1294">
            <w:pPr>
              <w:jc w:val="right"/>
              <w:rPr>
                <w:b/>
                <w:bCs/>
                <w:sz w:val="19"/>
                <w:szCs w:val="19"/>
              </w:rPr>
            </w:pPr>
          </w:p>
        </w:tc>
        <w:tc>
          <w:tcPr>
            <w:tcW w:w="720" w:type="dxa"/>
          </w:tcPr>
          <w:p w14:paraId="4EE5AFD4" w14:textId="77777777" w:rsidR="00894DA9" w:rsidRPr="00F1796D" w:rsidRDefault="00894DA9" w:rsidP="008E1294">
            <w:pPr>
              <w:tabs>
                <w:tab w:val="decimal" w:pos="9"/>
              </w:tabs>
              <w:ind w:left="-134"/>
              <w:jc w:val="right"/>
              <w:rPr>
                <w:b/>
                <w:bCs/>
                <w:sz w:val="19"/>
                <w:szCs w:val="19"/>
                <w:lang w:val="en-US"/>
              </w:rPr>
            </w:pPr>
          </w:p>
        </w:tc>
      </w:tr>
      <w:tr w:rsidR="00894DA9" w:rsidRPr="00F1796D" w14:paraId="5D736983" w14:textId="77777777" w:rsidTr="008E1294">
        <w:trPr>
          <w:gridAfter w:val="1"/>
          <w:wAfter w:w="7" w:type="dxa"/>
          <w:trHeight w:val="81"/>
        </w:trPr>
        <w:tc>
          <w:tcPr>
            <w:tcW w:w="8459" w:type="dxa"/>
            <w:gridSpan w:val="4"/>
            <w:vAlign w:val="bottom"/>
          </w:tcPr>
          <w:p w14:paraId="6E3E039F" w14:textId="77777777" w:rsidR="00894DA9" w:rsidRPr="00F1796D" w:rsidRDefault="00894DA9" w:rsidP="008E1294">
            <w:pPr>
              <w:rPr>
                <w:color w:val="000000" w:themeColor="text1"/>
                <w:sz w:val="19"/>
                <w:szCs w:val="19"/>
              </w:rPr>
            </w:pPr>
          </w:p>
        </w:tc>
        <w:tc>
          <w:tcPr>
            <w:tcW w:w="236" w:type="dxa"/>
            <w:vAlign w:val="bottom"/>
          </w:tcPr>
          <w:p w14:paraId="5C1DE335" w14:textId="77777777" w:rsidR="00894DA9" w:rsidRPr="00F1796D" w:rsidRDefault="00894DA9" w:rsidP="008E1294">
            <w:pPr>
              <w:jc w:val="right"/>
              <w:rPr>
                <w:sz w:val="19"/>
                <w:szCs w:val="19"/>
              </w:rPr>
            </w:pPr>
          </w:p>
        </w:tc>
        <w:tc>
          <w:tcPr>
            <w:tcW w:w="671" w:type="dxa"/>
            <w:vAlign w:val="bottom"/>
          </w:tcPr>
          <w:p w14:paraId="01A254D4"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4B9D040F" w14:textId="77777777" w:rsidR="00894DA9" w:rsidRPr="00F1796D" w:rsidRDefault="00894DA9" w:rsidP="008E1294">
            <w:pPr>
              <w:jc w:val="right"/>
              <w:rPr>
                <w:sz w:val="19"/>
                <w:szCs w:val="19"/>
              </w:rPr>
            </w:pPr>
          </w:p>
        </w:tc>
        <w:tc>
          <w:tcPr>
            <w:tcW w:w="727" w:type="dxa"/>
            <w:vAlign w:val="bottom"/>
          </w:tcPr>
          <w:p w14:paraId="61B19262" w14:textId="77777777" w:rsidR="00894DA9" w:rsidRPr="00F1796D" w:rsidRDefault="00894DA9" w:rsidP="008E1294">
            <w:pPr>
              <w:tabs>
                <w:tab w:val="decimal" w:pos="482"/>
              </w:tabs>
              <w:ind w:left="-134" w:right="-76"/>
              <w:jc w:val="right"/>
              <w:rPr>
                <w:sz w:val="19"/>
                <w:szCs w:val="19"/>
              </w:rPr>
            </w:pPr>
          </w:p>
        </w:tc>
        <w:tc>
          <w:tcPr>
            <w:tcW w:w="270" w:type="dxa"/>
            <w:gridSpan w:val="2"/>
          </w:tcPr>
          <w:p w14:paraId="7449A439" w14:textId="77777777" w:rsidR="00894DA9" w:rsidRPr="00F1796D" w:rsidRDefault="00894DA9" w:rsidP="008E1294">
            <w:pPr>
              <w:jc w:val="right"/>
              <w:rPr>
                <w:sz w:val="19"/>
                <w:szCs w:val="19"/>
              </w:rPr>
            </w:pPr>
          </w:p>
        </w:tc>
        <w:tc>
          <w:tcPr>
            <w:tcW w:w="720" w:type="dxa"/>
            <w:gridSpan w:val="2"/>
          </w:tcPr>
          <w:p w14:paraId="482E0AC1" w14:textId="77777777" w:rsidR="00894DA9" w:rsidRPr="00F1796D" w:rsidRDefault="00894DA9" w:rsidP="008E1294">
            <w:pPr>
              <w:jc w:val="right"/>
              <w:rPr>
                <w:sz w:val="19"/>
                <w:szCs w:val="19"/>
              </w:rPr>
            </w:pPr>
          </w:p>
        </w:tc>
        <w:tc>
          <w:tcPr>
            <w:tcW w:w="270" w:type="dxa"/>
          </w:tcPr>
          <w:p w14:paraId="295F6542" w14:textId="77777777" w:rsidR="00894DA9" w:rsidRPr="00F1796D" w:rsidRDefault="00894DA9" w:rsidP="008E1294">
            <w:pPr>
              <w:rPr>
                <w:sz w:val="19"/>
                <w:szCs w:val="19"/>
              </w:rPr>
            </w:pPr>
          </w:p>
        </w:tc>
        <w:tc>
          <w:tcPr>
            <w:tcW w:w="720" w:type="dxa"/>
            <w:vAlign w:val="bottom"/>
          </w:tcPr>
          <w:p w14:paraId="4BBC51F8" w14:textId="77777777" w:rsidR="00894DA9" w:rsidRPr="00F1796D" w:rsidRDefault="00894DA9" w:rsidP="008E1294">
            <w:pPr>
              <w:jc w:val="right"/>
              <w:rPr>
                <w:sz w:val="19"/>
                <w:szCs w:val="19"/>
              </w:rPr>
            </w:pPr>
          </w:p>
        </w:tc>
        <w:tc>
          <w:tcPr>
            <w:tcW w:w="236" w:type="dxa"/>
            <w:gridSpan w:val="2"/>
            <w:vAlign w:val="bottom"/>
          </w:tcPr>
          <w:p w14:paraId="24DE718A" w14:textId="77777777" w:rsidR="00894DA9" w:rsidRPr="00F1796D" w:rsidRDefault="00894DA9" w:rsidP="008E1294">
            <w:pPr>
              <w:jc w:val="right"/>
              <w:rPr>
                <w:sz w:val="19"/>
                <w:szCs w:val="19"/>
              </w:rPr>
            </w:pPr>
          </w:p>
        </w:tc>
        <w:tc>
          <w:tcPr>
            <w:tcW w:w="723" w:type="dxa"/>
            <w:gridSpan w:val="2"/>
          </w:tcPr>
          <w:p w14:paraId="55A19C11"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33ED0F9E" w14:textId="77777777" w:rsidR="00894DA9" w:rsidRPr="00F1796D" w:rsidRDefault="00894DA9" w:rsidP="008E1294">
            <w:pPr>
              <w:jc w:val="right"/>
              <w:rPr>
                <w:b/>
                <w:bCs/>
                <w:sz w:val="19"/>
                <w:szCs w:val="19"/>
              </w:rPr>
            </w:pPr>
          </w:p>
        </w:tc>
        <w:tc>
          <w:tcPr>
            <w:tcW w:w="720" w:type="dxa"/>
          </w:tcPr>
          <w:p w14:paraId="287CF944" w14:textId="77777777" w:rsidR="00894DA9" w:rsidRPr="00F1796D" w:rsidRDefault="00894DA9" w:rsidP="008E1294">
            <w:pPr>
              <w:tabs>
                <w:tab w:val="decimal" w:pos="9"/>
              </w:tabs>
              <w:ind w:left="-134"/>
              <w:jc w:val="right"/>
              <w:rPr>
                <w:b/>
                <w:bCs/>
                <w:sz w:val="19"/>
                <w:szCs w:val="19"/>
                <w:lang w:val="en-US"/>
              </w:rPr>
            </w:pPr>
          </w:p>
        </w:tc>
      </w:tr>
      <w:tr w:rsidR="00894DA9" w:rsidRPr="00F1796D" w14:paraId="6EA567C0" w14:textId="77777777" w:rsidTr="008E1294">
        <w:trPr>
          <w:gridAfter w:val="1"/>
          <w:wAfter w:w="7" w:type="dxa"/>
          <w:trHeight w:val="81"/>
        </w:trPr>
        <w:tc>
          <w:tcPr>
            <w:tcW w:w="8459" w:type="dxa"/>
            <w:gridSpan w:val="4"/>
            <w:vAlign w:val="bottom"/>
          </w:tcPr>
          <w:p w14:paraId="2FA3AF31" w14:textId="77777777" w:rsidR="00894DA9" w:rsidRPr="00F1796D" w:rsidRDefault="00894DA9" w:rsidP="008E1294">
            <w:pPr>
              <w:rPr>
                <w:color w:val="000000" w:themeColor="text1"/>
                <w:sz w:val="19"/>
                <w:szCs w:val="19"/>
              </w:rPr>
            </w:pPr>
          </w:p>
        </w:tc>
        <w:tc>
          <w:tcPr>
            <w:tcW w:w="236" w:type="dxa"/>
            <w:vAlign w:val="bottom"/>
          </w:tcPr>
          <w:p w14:paraId="3584B428" w14:textId="77777777" w:rsidR="00894DA9" w:rsidRPr="00F1796D" w:rsidRDefault="00894DA9" w:rsidP="008E1294">
            <w:pPr>
              <w:jc w:val="right"/>
              <w:rPr>
                <w:sz w:val="19"/>
                <w:szCs w:val="19"/>
              </w:rPr>
            </w:pPr>
          </w:p>
        </w:tc>
        <w:tc>
          <w:tcPr>
            <w:tcW w:w="671" w:type="dxa"/>
            <w:vAlign w:val="bottom"/>
          </w:tcPr>
          <w:p w14:paraId="3F0035B4"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061905B3" w14:textId="77777777" w:rsidR="00894DA9" w:rsidRPr="00F1796D" w:rsidRDefault="00894DA9" w:rsidP="008E1294">
            <w:pPr>
              <w:jc w:val="right"/>
              <w:rPr>
                <w:sz w:val="19"/>
                <w:szCs w:val="19"/>
              </w:rPr>
            </w:pPr>
          </w:p>
        </w:tc>
        <w:tc>
          <w:tcPr>
            <w:tcW w:w="727" w:type="dxa"/>
            <w:vAlign w:val="bottom"/>
          </w:tcPr>
          <w:p w14:paraId="08FC4633" w14:textId="77777777" w:rsidR="00894DA9" w:rsidRPr="00F1796D" w:rsidRDefault="00894DA9" w:rsidP="008E1294">
            <w:pPr>
              <w:tabs>
                <w:tab w:val="decimal" w:pos="482"/>
              </w:tabs>
              <w:ind w:left="-134" w:right="-76"/>
              <w:jc w:val="right"/>
              <w:rPr>
                <w:sz w:val="19"/>
                <w:szCs w:val="19"/>
              </w:rPr>
            </w:pPr>
          </w:p>
        </w:tc>
        <w:tc>
          <w:tcPr>
            <w:tcW w:w="270" w:type="dxa"/>
            <w:gridSpan w:val="2"/>
          </w:tcPr>
          <w:p w14:paraId="511DBF69" w14:textId="77777777" w:rsidR="00894DA9" w:rsidRPr="00F1796D" w:rsidRDefault="00894DA9" w:rsidP="008E1294">
            <w:pPr>
              <w:jc w:val="right"/>
              <w:rPr>
                <w:sz w:val="19"/>
                <w:szCs w:val="19"/>
              </w:rPr>
            </w:pPr>
          </w:p>
        </w:tc>
        <w:tc>
          <w:tcPr>
            <w:tcW w:w="720" w:type="dxa"/>
            <w:gridSpan w:val="2"/>
          </w:tcPr>
          <w:p w14:paraId="7D44F16A" w14:textId="77777777" w:rsidR="00894DA9" w:rsidRPr="00F1796D" w:rsidRDefault="00894DA9" w:rsidP="008E1294">
            <w:pPr>
              <w:jc w:val="right"/>
              <w:rPr>
                <w:sz w:val="19"/>
                <w:szCs w:val="19"/>
              </w:rPr>
            </w:pPr>
          </w:p>
        </w:tc>
        <w:tc>
          <w:tcPr>
            <w:tcW w:w="270" w:type="dxa"/>
          </w:tcPr>
          <w:p w14:paraId="58EE5A48" w14:textId="77777777" w:rsidR="00894DA9" w:rsidRPr="00F1796D" w:rsidRDefault="00894DA9" w:rsidP="008E1294">
            <w:pPr>
              <w:rPr>
                <w:sz w:val="19"/>
                <w:szCs w:val="19"/>
              </w:rPr>
            </w:pPr>
          </w:p>
        </w:tc>
        <w:tc>
          <w:tcPr>
            <w:tcW w:w="720" w:type="dxa"/>
            <w:vAlign w:val="bottom"/>
          </w:tcPr>
          <w:p w14:paraId="4B0A4FDA" w14:textId="77777777" w:rsidR="00894DA9" w:rsidRPr="00F1796D" w:rsidRDefault="00894DA9" w:rsidP="008E1294">
            <w:pPr>
              <w:jc w:val="right"/>
              <w:rPr>
                <w:sz w:val="19"/>
                <w:szCs w:val="19"/>
              </w:rPr>
            </w:pPr>
          </w:p>
        </w:tc>
        <w:tc>
          <w:tcPr>
            <w:tcW w:w="236" w:type="dxa"/>
            <w:gridSpan w:val="2"/>
            <w:vAlign w:val="bottom"/>
          </w:tcPr>
          <w:p w14:paraId="059A08CB" w14:textId="77777777" w:rsidR="00894DA9" w:rsidRPr="00F1796D" w:rsidRDefault="00894DA9" w:rsidP="008E1294">
            <w:pPr>
              <w:jc w:val="right"/>
              <w:rPr>
                <w:sz w:val="19"/>
                <w:szCs w:val="19"/>
              </w:rPr>
            </w:pPr>
          </w:p>
        </w:tc>
        <w:tc>
          <w:tcPr>
            <w:tcW w:w="723" w:type="dxa"/>
            <w:gridSpan w:val="2"/>
          </w:tcPr>
          <w:p w14:paraId="34226A0E"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274B70F5" w14:textId="77777777" w:rsidR="00894DA9" w:rsidRPr="00F1796D" w:rsidRDefault="00894DA9" w:rsidP="008E1294">
            <w:pPr>
              <w:jc w:val="right"/>
              <w:rPr>
                <w:b/>
                <w:bCs/>
                <w:sz w:val="19"/>
                <w:szCs w:val="19"/>
              </w:rPr>
            </w:pPr>
          </w:p>
        </w:tc>
        <w:tc>
          <w:tcPr>
            <w:tcW w:w="720" w:type="dxa"/>
          </w:tcPr>
          <w:p w14:paraId="143920A0" w14:textId="77777777" w:rsidR="00894DA9" w:rsidRPr="00F1796D" w:rsidRDefault="00894DA9" w:rsidP="008E1294">
            <w:pPr>
              <w:tabs>
                <w:tab w:val="decimal" w:pos="9"/>
              </w:tabs>
              <w:ind w:left="-134"/>
              <w:jc w:val="right"/>
              <w:rPr>
                <w:b/>
                <w:bCs/>
                <w:sz w:val="19"/>
                <w:szCs w:val="19"/>
                <w:lang w:val="en-US"/>
              </w:rPr>
            </w:pPr>
          </w:p>
        </w:tc>
      </w:tr>
      <w:tr w:rsidR="00894DA9" w:rsidRPr="00F1796D" w14:paraId="7426EA0E" w14:textId="77777777" w:rsidTr="008E1294">
        <w:trPr>
          <w:gridAfter w:val="1"/>
          <w:wAfter w:w="7" w:type="dxa"/>
          <w:trHeight w:val="81"/>
        </w:trPr>
        <w:tc>
          <w:tcPr>
            <w:tcW w:w="8459" w:type="dxa"/>
            <w:gridSpan w:val="4"/>
            <w:vAlign w:val="bottom"/>
          </w:tcPr>
          <w:p w14:paraId="5A8A117B" w14:textId="77777777" w:rsidR="00894DA9" w:rsidRPr="00F1796D" w:rsidRDefault="00894DA9" w:rsidP="008E1294">
            <w:pPr>
              <w:rPr>
                <w:color w:val="000000" w:themeColor="text1"/>
                <w:sz w:val="19"/>
                <w:szCs w:val="19"/>
              </w:rPr>
            </w:pPr>
          </w:p>
        </w:tc>
        <w:tc>
          <w:tcPr>
            <w:tcW w:w="236" w:type="dxa"/>
            <w:vAlign w:val="bottom"/>
          </w:tcPr>
          <w:p w14:paraId="7DCD88B3" w14:textId="77777777" w:rsidR="00894DA9" w:rsidRPr="00F1796D" w:rsidRDefault="00894DA9" w:rsidP="008E1294">
            <w:pPr>
              <w:jc w:val="right"/>
              <w:rPr>
                <w:sz w:val="19"/>
                <w:szCs w:val="19"/>
              </w:rPr>
            </w:pPr>
          </w:p>
        </w:tc>
        <w:tc>
          <w:tcPr>
            <w:tcW w:w="671" w:type="dxa"/>
            <w:vAlign w:val="bottom"/>
          </w:tcPr>
          <w:p w14:paraId="5102463E"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5F4DA53E" w14:textId="77777777" w:rsidR="00894DA9" w:rsidRPr="00F1796D" w:rsidRDefault="00894DA9" w:rsidP="008E1294">
            <w:pPr>
              <w:jc w:val="right"/>
              <w:rPr>
                <w:sz w:val="19"/>
                <w:szCs w:val="19"/>
              </w:rPr>
            </w:pPr>
          </w:p>
        </w:tc>
        <w:tc>
          <w:tcPr>
            <w:tcW w:w="727" w:type="dxa"/>
            <w:vAlign w:val="bottom"/>
          </w:tcPr>
          <w:p w14:paraId="40C92ADE" w14:textId="77777777" w:rsidR="00894DA9" w:rsidRPr="00F1796D" w:rsidRDefault="00894DA9" w:rsidP="008E1294">
            <w:pPr>
              <w:tabs>
                <w:tab w:val="decimal" w:pos="482"/>
              </w:tabs>
              <w:ind w:left="-134" w:right="-76"/>
              <w:jc w:val="right"/>
              <w:rPr>
                <w:sz w:val="19"/>
                <w:szCs w:val="19"/>
              </w:rPr>
            </w:pPr>
          </w:p>
        </w:tc>
        <w:tc>
          <w:tcPr>
            <w:tcW w:w="270" w:type="dxa"/>
            <w:gridSpan w:val="2"/>
          </w:tcPr>
          <w:p w14:paraId="007E5D58" w14:textId="77777777" w:rsidR="00894DA9" w:rsidRPr="00F1796D" w:rsidRDefault="00894DA9" w:rsidP="008E1294">
            <w:pPr>
              <w:jc w:val="right"/>
              <w:rPr>
                <w:sz w:val="19"/>
                <w:szCs w:val="19"/>
              </w:rPr>
            </w:pPr>
          </w:p>
        </w:tc>
        <w:tc>
          <w:tcPr>
            <w:tcW w:w="720" w:type="dxa"/>
            <w:gridSpan w:val="2"/>
          </w:tcPr>
          <w:p w14:paraId="0ACFB284" w14:textId="77777777" w:rsidR="00894DA9" w:rsidRPr="00F1796D" w:rsidRDefault="00894DA9" w:rsidP="008E1294">
            <w:pPr>
              <w:jc w:val="right"/>
              <w:rPr>
                <w:sz w:val="19"/>
                <w:szCs w:val="19"/>
              </w:rPr>
            </w:pPr>
          </w:p>
        </w:tc>
        <w:tc>
          <w:tcPr>
            <w:tcW w:w="270" w:type="dxa"/>
          </w:tcPr>
          <w:p w14:paraId="5D00389C" w14:textId="77777777" w:rsidR="00894DA9" w:rsidRPr="00F1796D" w:rsidRDefault="00894DA9" w:rsidP="008E1294">
            <w:pPr>
              <w:rPr>
                <w:sz w:val="19"/>
                <w:szCs w:val="19"/>
              </w:rPr>
            </w:pPr>
          </w:p>
        </w:tc>
        <w:tc>
          <w:tcPr>
            <w:tcW w:w="720" w:type="dxa"/>
            <w:vAlign w:val="bottom"/>
          </w:tcPr>
          <w:p w14:paraId="6C88A906" w14:textId="77777777" w:rsidR="00894DA9" w:rsidRPr="00F1796D" w:rsidRDefault="00894DA9" w:rsidP="008E1294">
            <w:pPr>
              <w:jc w:val="right"/>
              <w:rPr>
                <w:sz w:val="19"/>
                <w:szCs w:val="19"/>
              </w:rPr>
            </w:pPr>
          </w:p>
        </w:tc>
        <w:tc>
          <w:tcPr>
            <w:tcW w:w="236" w:type="dxa"/>
            <w:gridSpan w:val="2"/>
            <w:vAlign w:val="bottom"/>
          </w:tcPr>
          <w:p w14:paraId="567EDDEA" w14:textId="77777777" w:rsidR="00894DA9" w:rsidRPr="00F1796D" w:rsidRDefault="00894DA9" w:rsidP="008E1294">
            <w:pPr>
              <w:jc w:val="right"/>
              <w:rPr>
                <w:sz w:val="19"/>
                <w:szCs w:val="19"/>
              </w:rPr>
            </w:pPr>
          </w:p>
        </w:tc>
        <w:tc>
          <w:tcPr>
            <w:tcW w:w="723" w:type="dxa"/>
            <w:gridSpan w:val="2"/>
          </w:tcPr>
          <w:p w14:paraId="319D28F0"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75386024" w14:textId="77777777" w:rsidR="00894DA9" w:rsidRPr="00F1796D" w:rsidRDefault="00894DA9" w:rsidP="008E1294">
            <w:pPr>
              <w:jc w:val="right"/>
              <w:rPr>
                <w:b/>
                <w:bCs/>
                <w:sz w:val="19"/>
                <w:szCs w:val="19"/>
              </w:rPr>
            </w:pPr>
          </w:p>
        </w:tc>
        <w:tc>
          <w:tcPr>
            <w:tcW w:w="720" w:type="dxa"/>
          </w:tcPr>
          <w:p w14:paraId="0ECD46EF" w14:textId="77777777" w:rsidR="00894DA9" w:rsidRPr="00F1796D" w:rsidRDefault="00894DA9" w:rsidP="008E1294">
            <w:pPr>
              <w:tabs>
                <w:tab w:val="decimal" w:pos="9"/>
              </w:tabs>
              <w:ind w:left="-134"/>
              <w:jc w:val="right"/>
              <w:rPr>
                <w:b/>
                <w:bCs/>
                <w:sz w:val="19"/>
                <w:szCs w:val="19"/>
                <w:lang w:val="en-US"/>
              </w:rPr>
            </w:pPr>
          </w:p>
        </w:tc>
      </w:tr>
      <w:tr w:rsidR="00894DA9" w:rsidRPr="00F1796D" w14:paraId="69A9B51B" w14:textId="77777777" w:rsidTr="008E1294">
        <w:trPr>
          <w:gridAfter w:val="1"/>
          <w:wAfter w:w="7" w:type="dxa"/>
          <w:trHeight w:val="81"/>
        </w:trPr>
        <w:tc>
          <w:tcPr>
            <w:tcW w:w="8459" w:type="dxa"/>
            <w:gridSpan w:val="4"/>
            <w:vAlign w:val="bottom"/>
          </w:tcPr>
          <w:p w14:paraId="75CB4D3A" w14:textId="77777777" w:rsidR="00894DA9" w:rsidRPr="00F1796D" w:rsidRDefault="00894DA9" w:rsidP="008E1294">
            <w:pPr>
              <w:rPr>
                <w:color w:val="000000" w:themeColor="text1"/>
                <w:sz w:val="19"/>
                <w:szCs w:val="19"/>
              </w:rPr>
            </w:pPr>
          </w:p>
        </w:tc>
        <w:tc>
          <w:tcPr>
            <w:tcW w:w="236" w:type="dxa"/>
            <w:vAlign w:val="bottom"/>
          </w:tcPr>
          <w:p w14:paraId="135EB1B2" w14:textId="77777777" w:rsidR="00894DA9" w:rsidRPr="00F1796D" w:rsidRDefault="00894DA9" w:rsidP="008E1294">
            <w:pPr>
              <w:jc w:val="right"/>
              <w:rPr>
                <w:sz w:val="19"/>
                <w:szCs w:val="19"/>
              </w:rPr>
            </w:pPr>
          </w:p>
        </w:tc>
        <w:tc>
          <w:tcPr>
            <w:tcW w:w="671" w:type="dxa"/>
            <w:vAlign w:val="bottom"/>
          </w:tcPr>
          <w:p w14:paraId="32D3A473" w14:textId="77777777" w:rsidR="00894DA9" w:rsidRPr="00F1796D" w:rsidRDefault="00894DA9" w:rsidP="008E1294">
            <w:pPr>
              <w:tabs>
                <w:tab w:val="decimal" w:pos="496"/>
              </w:tabs>
              <w:ind w:left="-134" w:right="-76"/>
              <w:jc w:val="right"/>
              <w:rPr>
                <w:sz w:val="19"/>
                <w:szCs w:val="19"/>
              </w:rPr>
            </w:pPr>
          </w:p>
        </w:tc>
        <w:tc>
          <w:tcPr>
            <w:tcW w:w="270" w:type="dxa"/>
            <w:vAlign w:val="bottom"/>
          </w:tcPr>
          <w:p w14:paraId="7C589EC0" w14:textId="77777777" w:rsidR="00894DA9" w:rsidRPr="00F1796D" w:rsidRDefault="00894DA9" w:rsidP="008E1294">
            <w:pPr>
              <w:jc w:val="right"/>
              <w:rPr>
                <w:sz w:val="19"/>
                <w:szCs w:val="19"/>
              </w:rPr>
            </w:pPr>
          </w:p>
        </w:tc>
        <w:tc>
          <w:tcPr>
            <w:tcW w:w="727" w:type="dxa"/>
            <w:vAlign w:val="bottom"/>
          </w:tcPr>
          <w:p w14:paraId="6ECF16D2" w14:textId="77777777" w:rsidR="00894DA9" w:rsidRPr="00F1796D" w:rsidRDefault="00894DA9" w:rsidP="008E1294">
            <w:pPr>
              <w:tabs>
                <w:tab w:val="decimal" w:pos="482"/>
              </w:tabs>
              <w:ind w:left="-134" w:right="-76"/>
              <w:jc w:val="right"/>
              <w:rPr>
                <w:sz w:val="19"/>
                <w:szCs w:val="19"/>
              </w:rPr>
            </w:pPr>
          </w:p>
        </w:tc>
        <w:tc>
          <w:tcPr>
            <w:tcW w:w="270" w:type="dxa"/>
            <w:gridSpan w:val="2"/>
          </w:tcPr>
          <w:p w14:paraId="19AB65DC" w14:textId="77777777" w:rsidR="00894DA9" w:rsidRPr="00F1796D" w:rsidRDefault="00894DA9" w:rsidP="008E1294">
            <w:pPr>
              <w:jc w:val="right"/>
              <w:rPr>
                <w:sz w:val="19"/>
                <w:szCs w:val="19"/>
              </w:rPr>
            </w:pPr>
          </w:p>
        </w:tc>
        <w:tc>
          <w:tcPr>
            <w:tcW w:w="720" w:type="dxa"/>
            <w:gridSpan w:val="2"/>
          </w:tcPr>
          <w:p w14:paraId="5F6F6E3B" w14:textId="77777777" w:rsidR="00894DA9" w:rsidRPr="00F1796D" w:rsidRDefault="00894DA9" w:rsidP="008E1294">
            <w:pPr>
              <w:jc w:val="right"/>
              <w:rPr>
                <w:sz w:val="19"/>
                <w:szCs w:val="19"/>
              </w:rPr>
            </w:pPr>
          </w:p>
        </w:tc>
        <w:tc>
          <w:tcPr>
            <w:tcW w:w="270" w:type="dxa"/>
          </w:tcPr>
          <w:p w14:paraId="50E4A7F2" w14:textId="77777777" w:rsidR="00894DA9" w:rsidRPr="00F1796D" w:rsidRDefault="00894DA9" w:rsidP="008E1294">
            <w:pPr>
              <w:rPr>
                <w:sz w:val="19"/>
                <w:szCs w:val="19"/>
              </w:rPr>
            </w:pPr>
          </w:p>
        </w:tc>
        <w:tc>
          <w:tcPr>
            <w:tcW w:w="720" w:type="dxa"/>
            <w:vAlign w:val="bottom"/>
          </w:tcPr>
          <w:p w14:paraId="6F0BD8EF" w14:textId="77777777" w:rsidR="00894DA9" w:rsidRPr="00F1796D" w:rsidRDefault="00894DA9" w:rsidP="008E1294">
            <w:pPr>
              <w:jc w:val="right"/>
              <w:rPr>
                <w:sz w:val="19"/>
                <w:szCs w:val="19"/>
              </w:rPr>
            </w:pPr>
          </w:p>
        </w:tc>
        <w:tc>
          <w:tcPr>
            <w:tcW w:w="236" w:type="dxa"/>
            <w:gridSpan w:val="2"/>
            <w:vAlign w:val="bottom"/>
          </w:tcPr>
          <w:p w14:paraId="348E49DA" w14:textId="77777777" w:rsidR="00894DA9" w:rsidRPr="00F1796D" w:rsidRDefault="00894DA9" w:rsidP="008E1294">
            <w:pPr>
              <w:jc w:val="right"/>
              <w:rPr>
                <w:sz w:val="19"/>
                <w:szCs w:val="19"/>
              </w:rPr>
            </w:pPr>
          </w:p>
        </w:tc>
        <w:tc>
          <w:tcPr>
            <w:tcW w:w="723" w:type="dxa"/>
            <w:gridSpan w:val="2"/>
          </w:tcPr>
          <w:p w14:paraId="267E4735" w14:textId="77777777" w:rsidR="00894DA9" w:rsidRPr="00F1796D" w:rsidRDefault="00894DA9" w:rsidP="008E1294">
            <w:pPr>
              <w:tabs>
                <w:tab w:val="decimal" w:pos="9"/>
              </w:tabs>
              <w:ind w:left="-134"/>
              <w:jc w:val="right"/>
              <w:rPr>
                <w:b/>
                <w:bCs/>
                <w:sz w:val="19"/>
                <w:szCs w:val="19"/>
                <w:lang w:val="en-US"/>
              </w:rPr>
            </w:pPr>
          </w:p>
        </w:tc>
        <w:tc>
          <w:tcPr>
            <w:tcW w:w="270" w:type="dxa"/>
            <w:vAlign w:val="bottom"/>
          </w:tcPr>
          <w:p w14:paraId="557E72E0" w14:textId="77777777" w:rsidR="00894DA9" w:rsidRPr="00F1796D" w:rsidRDefault="00894DA9" w:rsidP="008E1294">
            <w:pPr>
              <w:jc w:val="right"/>
              <w:rPr>
                <w:b/>
                <w:bCs/>
                <w:sz w:val="19"/>
                <w:szCs w:val="19"/>
              </w:rPr>
            </w:pPr>
          </w:p>
        </w:tc>
        <w:tc>
          <w:tcPr>
            <w:tcW w:w="720" w:type="dxa"/>
          </w:tcPr>
          <w:p w14:paraId="6F09E52C" w14:textId="77777777" w:rsidR="00894DA9" w:rsidRPr="00F1796D" w:rsidRDefault="00894DA9" w:rsidP="008E1294">
            <w:pPr>
              <w:tabs>
                <w:tab w:val="decimal" w:pos="9"/>
              </w:tabs>
              <w:ind w:left="-134"/>
              <w:jc w:val="right"/>
              <w:rPr>
                <w:b/>
                <w:bCs/>
                <w:sz w:val="19"/>
                <w:szCs w:val="19"/>
                <w:lang w:val="en-US"/>
              </w:rPr>
            </w:pPr>
          </w:p>
        </w:tc>
      </w:tr>
    </w:tbl>
    <w:p w14:paraId="74E6D7BA" w14:textId="65C024F1" w:rsidR="00B92015" w:rsidRPr="00F1796D" w:rsidRDefault="00B92015" w:rsidP="003E5DE2">
      <w:pPr>
        <w:spacing w:line="240" w:lineRule="auto"/>
        <w:rPr>
          <w:rFonts w:cstheme="minorBidi"/>
          <w:sz w:val="19"/>
          <w:szCs w:val="19"/>
          <w:cs/>
          <w:lang w:bidi="th-TH"/>
        </w:rPr>
        <w:sectPr w:rsidR="00B92015" w:rsidRPr="00F1796D" w:rsidSect="00667ED4">
          <w:footerReference w:type="default" r:id="rId17"/>
          <w:pgSz w:w="16834" w:h="11909" w:orient="landscape" w:code="9"/>
          <w:pgMar w:top="691" w:right="1152" w:bottom="576" w:left="1152" w:header="720" w:footer="720" w:gutter="0"/>
          <w:cols w:space="720"/>
          <w:docGrid w:linePitch="360"/>
        </w:sectPr>
      </w:pPr>
    </w:p>
    <w:tbl>
      <w:tblPr>
        <w:tblW w:w="9180" w:type="dxa"/>
        <w:tblInd w:w="450" w:type="dxa"/>
        <w:tblLayout w:type="fixed"/>
        <w:tblCellMar>
          <w:left w:w="79" w:type="dxa"/>
          <w:right w:w="79" w:type="dxa"/>
        </w:tblCellMar>
        <w:tblLook w:val="0000" w:firstRow="0" w:lastRow="0" w:firstColumn="0" w:lastColumn="0" w:noHBand="0" w:noVBand="0"/>
      </w:tblPr>
      <w:tblGrid>
        <w:gridCol w:w="7020"/>
        <w:gridCol w:w="990"/>
        <w:gridCol w:w="180"/>
        <w:gridCol w:w="990"/>
      </w:tblGrid>
      <w:tr w:rsidR="006A4F6F" w:rsidRPr="00F1796D" w14:paraId="3948CD72" w14:textId="77777777" w:rsidTr="00D30946">
        <w:trPr>
          <w:cantSplit/>
          <w:tblHeader/>
        </w:trPr>
        <w:tc>
          <w:tcPr>
            <w:tcW w:w="7020" w:type="dxa"/>
            <w:shd w:val="clear" w:color="auto" w:fill="auto"/>
            <w:vAlign w:val="bottom"/>
          </w:tcPr>
          <w:p w14:paraId="19ABF000" w14:textId="609F2DF5" w:rsidR="006A4F6F" w:rsidRPr="00F1796D" w:rsidRDefault="006A4F6F" w:rsidP="00F96A6E">
            <w:pPr>
              <w:spacing w:line="240" w:lineRule="auto"/>
              <w:ind w:right="108"/>
              <w:rPr>
                <w:b/>
                <w:bCs/>
                <w:color w:val="0000FF"/>
                <w:sz w:val="19"/>
                <w:szCs w:val="19"/>
              </w:rPr>
            </w:pPr>
          </w:p>
          <w:p w14:paraId="3C65658E" w14:textId="008DABF4" w:rsidR="006A4F6F" w:rsidRPr="00F1796D" w:rsidRDefault="006A4F6F">
            <w:pPr>
              <w:spacing w:line="240" w:lineRule="auto"/>
              <w:ind w:right="108"/>
              <w:rPr>
                <w:sz w:val="19"/>
                <w:szCs w:val="19"/>
              </w:rPr>
            </w:pPr>
          </w:p>
        </w:tc>
        <w:tc>
          <w:tcPr>
            <w:tcW w:w="2160" w:type="dxa"/>
            <w:gridSpan w:val="3"/>
            <w:shd w:val="clear" w:color="auto" w:fill="auto"/>
          </w:tcPr>
          <w:p w14:paraId="6467C82C" w14:textId="28A360F8" w:rsidR="006A4F6F" w:rsidRPr="00F1796D" w:rsidRDefault="00DC5834" w:rsidP="00B57C03">
            <w:pPr>
              <w:pStyle w:val="acctmergecolhdg"/>
              <w:spacing w:line="240" w:lineRule="auto"/>
              <w:ind w:right="10"/>
              <w:rPr>
                <w:sz w:val="19"/>
                <w:szCs w:val="19"/>
              </w:rPr>
            </w:pPr>
            <w:r w:rsidRPr="00F1796D">
              <w:rPr>
                <w:sz w:val="19"/>
                <w:szCs w:val="19"/>
              </w:rPr>
              <w:t>Sep</w:t>
            </w:r>
            <w:r w:rsidR="007C38E9" w:rsidRPr="00F1796D">
              <w:rPr>
                <w:rFonts w:cs="Angsana New"/>
                <w:sz w:val="19"/>
                <w:szCs w:val="19"/>
                <w:lang w:val="en-US" w:bidi="th-TH"/>
              </w:rPr>
              <w:t>a</w:t>
            </w:r>
            <w:r w:rsidRPr="00F1796D">
              <w:rPr>
                <w:sz w:val="19"/>
                <w:szCs w:val="19"/>
              </w:rPr>
              <w:t>rate</w:t>
            </w:r>
          </w:p>
          <w:p w14:paraId="18F5BFD8" w14:textId="6C4DE5B8" w:rsidR="006A4F6F" w:rsidRPr="00F1796D" w:rsidRDefault="006A4F6F" w:rsidP="00B57C03">
            <w:pPr>
              <w:pStyle w:val="acctmergecolhdg"/>
              <w:spacing w:line="240" w:lineRule="auto"/>
              <w:ind w:right="10"/>
              <w:rPr>
                <w:sz w:val="19"/>
                <w:szCs w:val="19"/>
              </w:rPr>
            </w:pPr>
            <w:r w:rsidRPr="00F1796D">
              <w:rPr>
                <w:sz w:val="19"/>
                <w:szCs w:val="19"/>
              </w:rPr>
              <w:t>financial statements</w:t>
            </w:r>
            <w:r w:rsidRPr="00F1796D">
              <w:rPr>
                <w:b w:val="0"/>
                <w:bCs/>
                <w:sz w:val="19"/>
                <w:szCs w:val="19"/>
              </w:rPr>
              <w:t xml:space="preserve"> </w:t>
            </w:r>
          </w:p>
        </w:tc>
      </w:tr>
      <w:tr w:rsidR="00DC4649" w:rsidRPr="00F1796D" w14:paraId="3BD5B393" w14:textId="77777777" w:rsidTr="00D30946">
        <w:trPr>
          <w:cantSplit/>
          <w:tblHeader/>
        </w:trPr>
        <w:tc>
          <w:tcPr>
            <w:tcW w:w="7020" w:type="dxa"/>
            <w:shd w:val="clear" w:color="auto" w:fill="auto"/>
          </w:tcPr>
          <w:p w14:paraId="38FE512D" w14:textId="5A175643" w:rsidR="00DC4649" w:rsidRPr="00F1796D" w:rsidRDefault="00DC4649" w:rsidP="00DC4649">
            <w:pPr>
              <w:pStyle w:val="acctfourfigures"/>
              <w:spacing w:line="240" w:lineRule="auto"/>
              <w:ind w:right="108"/>
              <w:rPr>
                <w:sz w:val="19"/>
                <w:szCs w:val="19"/>
              </w:rPr>
            </w:pPr>
            <w:r w:rsidRPr="00F1796D">
              <w:rPr>
                <w:rFonts w:cs="Angsana New"/>
                <w:b/>
                <w:bCs/>
                <w:i/>
                <w:iCs/>
                <w:sz w:val="19"/>
                <w:szCs w:val="19"/>
                <w:lang w:val="en-US" w:bidi="th-TH"/>
              </w:rPr>
              <w:t xml:space="preserve">Three-month period ended </w:t>
            </w:r>
            <w:r w:rsidR="00E224CA" w:rsidRPr="00F1796D">
              <w:rPr>
                <w:rFonts w:cs="Angsana New"/>
                <w:b/>
                <w:bCs/>
                <w:i/>
                <w:iCs/>
                <w:sz w:val="19"/>
                <w:szCs w:val="19"/>
                <w:lang w:val="en-US" w:bidi="th-TH"/>
              </w:rPr>
              <w:t>3</w:t>
            </w:r>
            <w:r w:rsidR="002827E4">
              <w:rPr>
                <w:rFonts w:cs="Angsana New"/>
                <w:b/>
                <w:bCs/>
                <w:i/>
                <w:iCs/>
                <w:sz w:val="19"/>
                <w:szCs w:val="19"/>
                <w:lang w:val="en-US" w:bidi="th-TH"/>
              </w:rPr>
              <w:t>1</w:t>
            </w:r>
            <w:r w:rsidR="0020687C" w:rsidRPr="00F1796D">
              <w:rPr>
                <w:rFonts w:cs="Angsana New"/>
                <w:b/>
                <w:bCs/>
                <w:i/>
                <w:iCs/>
                <w:sz w:val="19"/>
                <w:szCs w:val="19"/>
                <w:lang w:val="en-US" w:bidi="th-TH"/>
              </w:rPr>
              <w:t xml:space="preserve"> </w:t>
            </w:r>
            <w:r w:rsidR="002827E4" w:rsidRPr="002827E4">
              <w:rPr>
                <w:rFonts w:cs="Angsana New"/>
                <w:b/>
                <w:bCs/>
                <w:i/>
                <w:iCs/>
                <w:sz w:val="19"/>
                <w:szCs w:val="19"/>
                <w:lang w:val="en-US" w:bidi="th-TH"/>
              </w:rPr>
              <w:t>March</w:t>
            </w:r>
          </w:p>
        </w:tc>
        <w:tc>
          <w:tcPr>
            <w:tcW w:w="990" w:type="dxa"/>
            <w:shd w:val="clear" w:color="auto" w:fill="auto"/>
            <w:vAlign w:val="bottom"/>
          </w:tcPr>
          <w:p w14:paraId="0F7CFF1F" w14:textId="1C683CAF" w:rsidR="00DC4649" w:rsidRPr="00F1796D" w:rsidRDefault="00E224CA" w:rsidP="00DC4649">
            <w:pPr>
              <w:pStyle w:val="acctmergecolhdg"/>
              <w:spacing w:line="240" w:lineRule="auto"/>
              <w:ind w:right="-81"/>
              <w:rPr>
                <w:b w:val="0"/>
                <w:bCs/>
                <w:sz w:val="19"/>
                <w:szCs w:val="19"/>
                <w:lang w:val="en-US"/>
              </w:rPr>
            </w:pPr>
            <w:r w:rsidRPr="00F1796D">
              <w:rPr>
                <w:b w:val="0"/>
                <w:bCs/>
                <w:sz w:val="19"/>
                <w:szCs w:val="19"/>
                <w:lang w:val="en-US"/>
              </w:rPr>
              <w:t>202</w:t>
            </w:r>
            <w:r w:rsidR="006D2C42">
              <w:rPr>
                <w:b w:val="0"/>
                <w:bCs/>
                <w:sz w:val="19"/>
                <w:szCs w:val="19"/>
                <w:lang w:val="en-US"/>
              </w:rPr>
              <w:t>5</w:t>
            </w:r>
          </w:p>
        </w:tc>
        <w:tc>
          <w:tcPr>
            <w:tcW w:w="180" w:type="dxa"/>
            <w:shd w:val="clear" w:color="auto" w:fill="auto"/>
            <w:vAlign w:val="bottom"/>
          </w:tcPr>
          <w:p w14:paraId="4953FE96" w14:textId="77777777" w:rsidR="00DC4649" w:rsidRPr="00F1796D" w:rsidRDefault="00DC4649" w:rsidP="00DC4649">
            <w:pPr>
              <w:pStyle w:val="acctmergecolhdg"/>
              <w:spacing w:line="240" w:lineRule="auto"/>
              <w:ind w:right="108"/>
              <w:rPr>
                <w:b w:val="0"/>
                <w:bCs/>
                <w:sz w:val="19"/>
                <w:szCs w:val="19"/>
              </w:rPr>
            </w:pPr>
          </w:p>
        </w:tc>
        <w:tc>
          <w:tcPr>
            <w:tcW w:w="990" w:type="dxa"/>
            <w:shd w:val="clear" w:color="auto" w:fill="auto"/>
            <w:vAlign w:val="bottom"/>
          </w:tcPr>
          <w:p w14:paraId="365A8E6B" w14:textId="3A9BEC10" w:rsidR="00DC4649" w:rsidRPr="00F1796D" w:rsidRDefault="00E224CA" w:rsidP="00DC4649">
            <w:pPr>
              <w:pStyle w:val="acctmergecolhdg"/>
              <w:spacing w:line="240" w:lineRule="auto"/>
              <w:ind w:right="-79"/>
              <w:rPr>
                <w:b w:val="0"/>
                <w:bCs/>
                <w:sz w:val="19"/>
                <w:szCs w:val="19"/>
              </w:rPr>
            </w:pPr>
            <w:r w:rsidRPr="00F1796D">
              <w:rPr>
                <w:b w:val="0"/>
                <w:bCs/>
                <w:sz w:val="19"/>
                <w:szCs w:val="19"/>
                <w:lang w:val="en-US"/>
              </w:rPr>
              <w:t>202</w:t>
            </w:r>
            <w:r w:rsidR="006D2C42">
              <w:rPr>
                <w:b w:val="0"/>
                <w:bCs/>
                <w:sz w:val="19"/>
                <w:szCs w:val="19"/>
                <w:lang w:val="en-US"/>
              </w:rPr>
              <w:t>4</w:t>
            </w:r>
          </w:p>
        </w:tc>
      </w:tr>
      <w:tr w:rsidR="006A4F6F" w:rsidRPr="00F1796D" w14:paraId="3F0FD154" w14:textId="77777777" w:rsidTr="00D30946">
        <w:trPr>
          <w:cantSplit/>
        </w:trPr>
        <w:tc>
          <w:tcPr>
            <w:tcW w:w="7020" w:type="dxa"/>
            <w:shd w:val="clear" w:color="auto" w:fill="auto"/>
          </w:tcPr>
          <w:p w14:paraId="3700BBE0" w14:textId="77777777" w:rsidR="006A4F6F" w:rsidRPr="00F1796D" w:rsidRDefault="006A4F6F" w:rsidP="00C951D2">
            <w:pPr>
              <w:spacing w:line="240" w:lineRule="auto"/>
              <w:ind w:right="108"/>
              <w:rPr>
                <w:sz w:val="19"/>
                <w:szCs w:val="19"/>
              </w:rPr>
            </w:pPr>
          </w:p>
        </w:tc>
        <w:tc>
          <w:tcPr>
            <w:tcW w:w="2160" w:type="dxa"/>
            <w:gridSpan w:val="3"/>
            <w:shd w:val="clear" w:color="auto" w:fill="auto"/>
          </w:tcPr>
          <w:p w14:paraId="77818673" w14:textId="3874C91E" w:rsidR="006A4F6F" w:rsidRPr="00F1796D" w:rsidRDefault="006A4F6F" w:rsidP="0076298D">
            <w:pPr>
              <w:pStyle w:val="acctfourfigures"/>
              <w:tabs>
                <w:tab w:val="clear" w:pos="765"/>
              </w:tabs>
              <w:spacing w:line="240" w:lineRule="auto"/>
              <w:ind w:right="108"/>
              <w:jc w:val="center"/>
              <w:rPr>
                <w:i/>
                <w:iCs/>
                <w:sz w:val="19"/>
                <w:szCs w:val="19"/>
              </w:rPr>
            </w:pPr>
            <w:r w:rsidRPr="00F1796D">
              <w:rPr>
                <w:i/>
                <w:iCs/>
                <w:sz w:val="19"/>
                <w:szCs w:val="19"/>
              </w:rPr>
              <w:t>(in million Baht)</w:t>
            </w:r>
          </w:p>
        </w:tc>
      </w:tr>
      <w:tr w:rsidR="002827E4" w:rsidRPr="00F1796D" w14:paraId="2F5E5ADE" w14:textId="77777777" w:rsidTr="00D30946">
        <w:trPr>
          <w:cantSplit/>
        </w:trPr>
        <w:tc>
          <w:tcPr>
            <w:tcW w:w="7020" w:type="dxa"/>
            <w:shd w:val="clear" w:color="auto" w:fill="auto"/>
          </w:tcPr>
          <w:p w14:paraId="0CE12898" w14:textId="4BE7FA95" w:rsidR="002827E4" w:rsidRPr="00F1796D" w:rsidRDefault="002827E4" w:rsidP="002827E4">
            <w:pPr>
              <w:spacing w:line="240" w:lineRule="auto"/>
              <w:ind w:right="108"/>
              <w:rPr>
                <w:sz w:val="19"/>
                <w:szCs w:val="19"/>
              </w:rPr>
            </w:pPr>
            <w:r w:rsidRPr="00F1796D">
              <w:rPr>
                <w:sz w:val="19"/>
                <w:szCs w:val="19"/>
              </w:rPr>
              <w:t>Segment for manufactured products under own brand</w:t>
            </w:r>
          </w:p>
        </w:tc>
        <w:tc>
          <w:tcPr>
            <w:tcW w:w="990" w:type="dxa"/>
            <w:shd w:val="clear" w:color="auto" w:fill="auto"/>
          </w:tcPr>
          <w:p w14:paraId="34DEFEB9" w14:textId="414EE116" w:rsidR="002827E4" w:rsidRPr="00F1796D" w:rsidRDefault="00894DA9" w:rsidP="002827E4">
            <w:pPr>
              <w:pStyle w:val="acctfourfigures"/>
              <w:tabs>
                <w:tab w:val="clear" w:pos="765"/>
                <w:tab w:val="decimal" w:pos="731"/>
              </w:tabs>
              <w:spacing w:line="240" w:lineRule="auto"/>
              <w:ind w:right="108"/>
              <w:rPr>
                <w:sz w:val="19"/>
                <w:szCs w:val="19"/>
              </w:rPr>
            </w:pPr>
            <w:r>
              <w:rPr>
                <w:sz w:val="19"/>
                <w:szCs w:val="19"/>
              </w:rPr>
              <w:t>493</w:t>
            </w:r>
          </w:p>
        </w:tc>
        <w:tc>
          <w:tcPr>
            <w:tcW w:w="180" w:type="dxa"/>
            <w:shd w:val="clear" w:color="auto" w:fill="auto"/>
          </w:tcPr>
          <w:p w14:paraId="69DEDF30" w14:textId="77777777" w:rsidR="002827E4" w:rsidRPr="00F1796D" w:rsidRDefault="002827E4" w:rsidP="002827E4">
            <w:pPr>
              <w:pStyle w:val="acctfourfigures"/>
              <w:spacing w:line="240" w:lineRule="auto"/>
              <w:ind w:right="108"/>
              <w:rPr>
                <w:sz w:val="19"/>
                <w:szCs w:val="19"/>
              </w:rPr>
            </w:pPr>
          </w:p>
        </w:tc>
        <w:tc>
          <w:tcPr>
            <w:tcW w:w="990" w:type="dxa"/>
            <w:shd w:val="clear" w:color="auto" w:fill="auto"/>
          </w:tcPr>
          <w:p w14:paraId="2625286E" w14:textId="73092409" w:rsidR="002827E4" w:rsidRPr="00F1796D" w:rsidRDefault="002827E4" w:rsidP="002827E4">
            <w:pPr>
              <w:pStyle w:val="acctfourfigures"/>
              <w:tabs>
                <w:tab w:val="clear" w:pos="765"/>
                <w:tab w:val="decimal" w:pos="721"/>
              </w:tabs>
              <w:spacing w:line="240" w:lineRule="auto"/>
              <w:ind w:right="108"/>
              <w:rPr>
                <w:sz w:val="19"/>
                <w:szCs w:val="19"/>
              </w:rPr>
            </w:pPr>
            <w:r w:rsidRPr="00E224CA">
              <w:rPr>
                <w:sz w:val="20"/>
                <w:lang w:val="en-US"/>
              </w:rPr>
              <w:t>509</w:t>
            </w:r>
          </w:p>
        </w:tc>
      </w:tr>
      <w:tr w:rsidR="002827E4" w:rsidRPr="00F1796D" w14:paraId="3BC3AF9A" w14:textId="77777777" w:rsidTr="0019391B">
        <w:trPr>
          <w:cantSplit/>
        </w:trPr>
        <w:tc>
          <w:tcPr>
            <w:tcW w:w="7020" w:type="dxa"/>
            <w:shd w:val="clear" w:color="auto" w:fill="auto"/>
          </w:tcPr>
          <w:p w14:paraId="1A122F1D" w14:textId="1F48179F" w:rsidR="002827E4" w:rsidRPr="00F1796D" w:rsidRDefault="002827E4" w:rsidP="002827E4">
            <w:pPr>
              <w:spacing w:line="240" w:lineRule="auto"/>
              <w:ind w:right="108"/>
              <w:rPr>
                <w:sz w:val="19"/>
                <w:szCs w:val="19"/>
              </w:rPr>
            </w:pPr>
            <w:r w:rsidRPr="00F1796D">
              <w:rPr>
                <w:sz w:val="19"/>
                <w:szCs w:val="19"/>
              </w:rPr>
              <w:t>Segment for manufactured products under third parties’ brand</w:t>
            </w:r>
          </w:p>
        </w:tc>
        <w:tc>
          <w:tcPr>
            <w:tcW w:w="990" w:type="dxa"/>
            <w:shd w:val="clear" w:color="auto" w:fill="auto"/>
          </w:tcPr>
          <w:p w14:paraId="46A61964" w14:textId="0A1DDCD7" w:rsidR="002827E4" w:rsidRPr="00F1796D" w:rsidRDefault="00894DA9" w:rsidP="00894DA9">
            <w:pPr>
              <w:pStyle w:val="acctfourfigures"/>
              <w:tabs>
                <w:tab w:val="clear" w:pos="765"/>
                <w:tab w:val="decimal" w:pos="370"/>
              </w:tabs>
              <w:spacing w:line="240" w:lineRule="auto"/>
              <w:ind w:right="108"/>
              <w:jc w:val="center"/>
              <w:rPr>
                <w:sz w:val="19"/>
                <w:szCs w:val="19"/>
                <w:lang w:val="en-US" w:bidi="th-TH"/>
              </w:rPr>
            </w:pPr>
            <w:r>
              <w:rPr>
                <w:sz w:val="19"/>
                <w:szCs w:val="19"/>
                <w:lang w:val="en-US" w:bidi="th-TH"/>
              </w:rPr>
              <w:t>-</w:t>
            </w:r>
          </w:p>
        </w:tc>
        <w:tc>
          <w:tcPr>
            <w:tcW w:w="180" w:type="dxa"/>
            <w:shd w:val="clear" w:color="auto" w:fill="auto"/>
          </w:tcPr>
          <w:p w14:paraId="6D28F175" w14:textId="77777777" w:rsidR="002827E4" w:rsidRPr="00F1796D" w:rsidRDefault="002827E4" w:rsidP="002827E4">
            <w:pPr>
              <w:pStyle w:val="acctfourfigures"/>
              <w:spacing w:line="240" w:lineRule="auto"/>
              <w:ind w:right="108"/>
              <w:rPr>
                <w:sz w:val="19"/>
                <w:szCs w:val="19"/>
              </w:rPr>
            </w:pPr>
          </w:p>
        </w:tc>
        <w:tc>
          <w:tcPr>
            <w:tcW w:w="990" w:type="dxa"/>
            <w:shd w:val="clear" w:color="auto" w:fill="auto"/>
          </w:tcPr>
          <w:p w14:paraId="56C4176E" w14:textId="7CD9C8D9" w:rsidR="002827E4" w:rsidRPr="00146D64" w:rsidRDefault="002827E4" w:rsidP="002827E4">
            <w:pPr>
              <w:pStyle w:val="acctfourfigures"/>
              <w:tabs>
                <w:tab w:val="clear" w:pos="765"/>
                <w:tab w:val="decimal" w:pos="731"/>
              </w:tabs>
              <w:spacing w:line="240" w:lineRule="auto"/>
              <w:ind w:right="108"/>
              <w:rPr>
                <w:sz w:val="19"/>
                <w:szCs w:val="19"/>
              </w:rPr>
            </w:pPr>
            <w:r w:rsidRPr="00E224CA">
              <w:rPr>
                <w:sz w:val="20"/>
                <w:lang w:val="en-US"/>
              </w:rPr>
              <w:t>2</w:t>
            </w:r>
          </w:p>
        </w:tc>
      </w:tr>
      <w:tr w:rsidR="002827E4" w:rsidRPr="00F1796D" w14:paraId="1FBF90DC" w14:textId="77777777" w:rsidTr="0019391B">
        <w:trPr>
          <w:cantSplit/>
        </w:trPr>
        <w:tc>
          <w:tcPr>
            <w:tcW w:w="7020" w:type="dxa"/>
            <w:shd w:val="clear" w:color="auto" w:fill="auto"/>
          </w:tcPr>
          <w:p w14:paraId="0149F7D3" w14:textId="1E5B5CEF" w:rsidR="002827E4" w:rsidRPr="00F1796D" w:rsidRDefault="002827E4" w:rsidP="002827E4">
            <w:pPr>
              <w:spacing w:line="240" w:lineRule="auto"/>
              <w:ind w:right="108"/>
              <w:rPr>
                <w:sz w:val="19"/>
                <w:szCs w:val="19"/>
              </w:rPr>
            </w:pPr>
            <w:r w:rsidRPr="00F1796D">
              <w:rPr>
                <w:sz w:val="19"/>
                <w:szCs w:val="19"/>
              </w:rPr>
              <w:t>Segment for trading products</w:t>
            </w:r>
          </w:p>
        </w:tc>
        <w:tc>
          <w:tcPr>
            <w:tcW w:w="990" w:type="dxa"/>
            <w:shd w:val="clear" w:color="auto" w:fill="auto"/>
          </w:tcPr>
          <w:p w14:paraId="0DB50F4E" w14:textId="47ACCFDC" w:rsidR="002827E4" w:rsidRPr="00F1796D" w:rsidRDefault="00894DA9" w:rsidP="002827E4">
            <w:pPr>
              <w:pStyle w:val="acctfourfigures"/>
              <w:tabs>
                <w:tab w:val="clear" w:pos="765"/>
                <w:tab w:val="decimal" w:pos="731"/>
              </w:tabs>
              <w:spacing w:line="240" w:lineRule="auto"/>
              <w:ind w:right="108"/>
              <w:rPr>
                <w:sz w:val="19"/>
                <w:szCs w:val="19"/>
                <w:lang w:val="en-US" w:bidi="th-TH"/>
              </w:rPr>
            </w:pPr>
            <w:r>
              <w:rPr>
                <w:sz w:val="19"/>
                <w:szCs w:val="19"/>
                <w:lang w:val="en-US" w:bidi="th-TH"/>
              </w:rPr>
              <w:t>17</w:t>
            </w:r>
          </w:p>
        </w:tc>
        <w:tc>
          <w:tcPr>
            <w:tcW w:w="180" w:type="dxa"/>
            <w:shd w:val="clear" w:color="auto" w:fill="auto"/>
          </w:tcPr>
          <w:p w14:paraId="7618D8E8" w14:textId="77777777" w:rsidR="002827E4" w:rsidRPr="00F1796D" w:rsidRDefault="002827E4" w:rsidP="002827E4">
            <w:pPr>
              <w:pStyle w:val="acctfourfigures"/>
              <w:spacing w:line="240" w:lineRule="auto"/>
              <w:ind w:right="108"/>
              <w:rPr>
                <w:sz w:val="19"/>
                <w:szCs w:val="19"/>
              </w:rPr>
            </w:pPr>
          </w:p>
        </w:tc>
        <w:tc>
          <w:tcPr>
            <w:tcW w:w="990" w:type="dxa"/>
            <w:shd w:val="clear" w:color="auto" w:fill="auto"/>
          </w:tcPr>
          <w:p w14:paraId="3246431E" w14:textId="42F0301E" w:rsidR="002827E4" w:rsidRPr="00F1796D" w:rsidRDefault="002827E4" w:rsidP="002827E4">
            <w:pPr>
              <w:pStyle w:val="acctfourfigures"/>
              <w:tabs>
                <w:tab w:val="clear" w:pos="765"/>
                <w:tab w:val="decimal" w:pos="731"/>
              </w:tabs>
              <w:spacing w:line="240" w:lineRule="auto"/>
              <w:ind w:right="108"/>
              <w:rPr>
                <w:sz w:val="19"/>
                <w:szCs w:val="19"/>
              </w:rPr>
            </w:pPr>
            <w:r w:rsidRPr="00E224CA">
              <w:rPr>
                <w:sz w:val="20"/>
                <w:lang w:val="en-US" w:bidi="th-TH"/>
              </w:rPr>
              <w:t>11</w:t>
            </w:r>
          </w:p>
        </w:tc>
      </w:tr>
      <w:tr w:rsidR="002827E4" w:rsidRPr="00F1796D" w14:paraId="78E20779" w14:textId="77777777" w:rsidTr="00D30946">
        <w:trPr>
          <w:cantSplit/>
        </w:trPr>
        <w:tc>
          <w:tcPr>
            <w:tcW w:w="7020" w:type="dxa"/>
            <w:shd w:val="clear" w:color="auto" w:fill="auto"/>
          </w:tcPr>
          <w:p w14:paraId="4FB2E0EB" w14:textId="77777777" w:rsidR="002827E4" w:rsidRPr="00F1796D" w:rsidRDefault="002827E4" w:rsidP="002827E4">
            <w:pPr>
              <w:pStyle w:val="acctfourfigures"/>
              <w:tabs>
                <w:tab w:val="clear" w:pos="765"/>
              </w:tabs>
              <w:spacing w:line="240" w:lineRule="auto"/>
              <w:ind w:right="11"/>
              <w:rPr>
                <w:b/>
                <w:sz w:val="19"/>
                <w:szCs w:val="19"/>
              </w:rPr>
            </w:pPr>
            <w:r w:rsidRPr="00F1796D">
              <w:rPr>
                <w:b/>
                <w:sz w:val="19"/>
                <w:szCs w:val="19"/>
              </w:rPr>
              <w:t>Total</w:t>
            </w:r>
          </w:p>
        </w:tc>
        <w:tc>
          <w:tcPr>
            <w:tcW w:w="990" w:type="dxa"/>
            <w:tcBorders>
              <w:top w:val="single" w:sz="4" w:space="0" w:color="auto"/>
              <w:bottom w:val="double" w:sz="4" w:space="0" w:color="auto"/>
            </w:tcBorders>
            <w:shd w:val="clear" w:color="auto" w:fill="auto"/>
          </w:tcPr>
          <w:p w14:paraId="1C6B7170" w14:textId="4E981BCB" w:rsidR="002827E4" w:rsidRPr="00F1796D" w:rsidRDefault="00894DA9" w:rsidP="002827E4">
            <w:pPr>
              <w:pStyle w:val="acctfourfigures"/>
              <w:tabs>
                <w:tab w:val="clear" w:pos="765"/>
                <w:tab w:val="decimal" w:pos="731"/>
              </w:tabs>
              <w:spacing w:line="240" w:lineRule="auto"/>
              <w:ind w:right="108"/>
              <w:rPr>
                <w:b/>
                <w:bCs/>
                <w:sz w:val="19"/>
                <w:szCs w:val="19"/>
                <w:lang w:val="en-US" w:bidi="th-TH"/>
              </w:rPr>
            </w:pPr>
            <w:r>
              <w:rPr>
                <w:b/>
                <w:bCs/>
                <w:sz w:val="19"/>
                <w:szCs w:val="19"/>
                <w:lang w:val="en-US" w:bidi="th-TH"/>
              </w:rPr>
              <w:t>510</w:t>
            </w:r>
          </w:p>
        </w:tc>
        <w:tc>
          <w:tcPr>
            <w:tcW w:w="180" w:type="dxa"/>
            <w:shd w:val="clear" w:color="auto" w:fill="auto"/>
          </w:tcPr>
          <w:p w14:paraId="60EB95E6" w14:textId="77777777" w:rsidR="002827E4" w:rsidRPr="00F1796D" w:rsidRDefault="002827E4" w:rsidP="002827E4">
            <w:pPr>
              <w:pStyle w:val="acctfourfigures"/>
              <w:spacing w:line="240" w:lineRule="auto"/>
              <w:ind w:right="108"/>
              <w:rPr>
                <w:b/>
                <w:bCs/>
                <w:sz w:val="19"/>
                <w:szCs w:val="19"/>
              </w:rPr>
            </w:pPr>
          </w:p>
        </w:tc>
        <w:tc>
          <w:tcPr>
            <w:tcW w:w="990" w:type="dxa"/>
            <w:tcBorders>
              <w:top w:val="single" w:sz="4" w:space="0" w:color="auto"/>
              <w:bottom w:val="double" w:sz="4" w:space="0" w:color="auto"/>
            </w:tcBorders>
            <w:shd w:val="clear" w:color="auto" w:fill="auto"/>
          </w:tcPr>
          <w:p w14:paraId="48E28BF2" w14:textId="3782D5B3" w:rsidR="002827E4" w:rsidRPr="002927A0" w:rsidRDefault="002827E4" w:rsidP="002827E4">
            <w:pPr>
              <w:pStyle w:val="acctfourfigures"/>
              <w:tabs>
                <w:tab w:val="clear" w:pos="765"/>
                <w:tab w:val="decimal" w:pos="731"/>
              </w:tabs>
              <w:spacing w:line="240" w:lineRule="auto"/>
              <w:ind w:right="108"/>
              <w:rPr>
                <w:rFonts w:cstheme="minorBidi"/>
                <w:b/>
                <w:bCs/>
                <w:sz w:val="19"/>
                <w:szCs w:val="24"/>
                <w:lang w:val="en-US" w:bidi="th-TH"/>
              </w:rPr>
            </w:pPr>
            <w:r w:rsidRPr="00E224CA">
              <w:rPr>
                <w:b/>
                <w:bCs/>
                <w:sz w:val="20"/>
                <w:lang w:val="en-US" w:bidi="th-TH"/>
              </w:rPr>
              <w:t>522</w:t>
            </w:r>
          </w:p>
        </w:tc>
      </w:tr>
    </w:tbl>
    <w:p w14:paraId="68F76824" w14:textId="77777777" w:rsidR="0020687C" w:rsidRPr="00BF13DE" w:rsidRDefault="0020687C" w:rsidP="002827E4">
      <w:pPr>
        <w:autoSpaceDE w:val="0"/>
        <w:autoSpaceDN w:val="0"/>
        <w:adjustRightInd w:val="0"/>
        <w:spacing w:line="240" w:lineRule="auto"/>
        <w:jc w:val="both"/>
        <w:rPr>
          <w:sz w:val="18"/>
          <w:szCs w:val="18"/>
          <w:lang w:bidi="th-TH"/>
        </w:rPr>
      </w:pPr>
    </w:p>
    <w:p w14:paraId="0C5EAB61" w14:textId="72C9C73B" w:rsidR="00CE03E6" w:rsidRPr="00F1796D" w:rsidRDefault="00D942C8" w:rsidP="00823003">
      <w:pPr>
        <w:tabs>
          <w:tab w:val="left" w:pos="540"/>
        </w:tabs>
        <w:spacing w:line="200" w:lineRule="atLeast"/>
        <w:ind w:left="547" w:right="-29"/>
        <w:jc w:val="both"/>
        <w:rPr>
          <w:sz w:val="19"/>
          <w:szCs w:val="19"/>
        </w:rPr>
      </w:pPr>
      <w:r w:rsidRPr="00F1796D">
        <w:rPr>
          <w:sz w:val="19"/>
          <w:szCs w:val="19"/>
        </w:rPr>
        <w:t>Revenue from sales of goods of the Group and the Company is recognised on the date on which the goods are delivered to the customers.</w:t>
      </w:r>
    </w:p>
    <w:p w14:paraId="355ECC46" w14:textId="48EA6A86" w:rsidR="002D7FE7" w:rsidRPr="00BF13DE" w:rsidRDefault="002D7FE7">
      <w:pPr>
        <w:spacing w:line="240" w:lineRule="auto"/>
        <w:rPr>
          <w:bCs/>
          <w:sz w:val="18"/>
          <w:szCs w:val="18"/>
          <w:lang w:val="en-US" w:bidi="th-TH"/>
        </w:rPr>
      </w:pPr>
    </w:p>
    <w:p w14:paraId="6695839E" w14:textId="77777777" w:rsidR="0081051F" w:rsidRPr="00F1796D" w:rsidRDefault="0081051F" w:rsidP="00823003">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Earnings per share</w:t>
      </w:r>
    </w:p>
    <w:p w14:paraId="10E720F0" w14:textId="633BD61F" w:rsidR="0081051F" w:rsidRPr="00F1796D" w:rsidRDefault="0081051F" w:rsidP="0081051F">
      <w:pPr>
        <w:tabs>
          <w:tab w:val="left" w:pos="540"/>
        </w:tabs>
        <w:ind w:right="-45"/>
        <w:jc w:val="thaiDistribute"/>
        <w:rPr>
          <w:sz w:val="19"/>
          <w:szCs w:val="19"/>
        </w:rPr>
      </w:pPr>
    </w:p>
    <w:tbl>
      <w:tblPr>
        <w:tblW w:w="9153"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53"/>
      </w:tblGrid>
      <w:tr w:rsidR="0081051F" w:rsidRPr="00F1796D" w14:paraId="55C32B79" w14:textId="77777777" w:rsidTr="006913B0">
        <w:trPr>
          <w:cantSplit/>
          <w:trHeight w:val="144"/>
          <w:tblHeader/>
        </w:trPr>
        <w:tc>
          <w:tcPr>
            <w:tcW w:w="4320" w:type="dxa"/>
            <w:vAlign w:val="bottom"/>
          </w:tcPr>
          <w:p w14:paraId="0DE7572E" w14:textId="77777777" w:rsidR="0081051F" w:rsidRPr="00F1796D" w:rsidRDefault="0081051F" w:rsidP="00226715">
            <w:pPr>
              <w:ind w:left="195" w:right="-80" w:hanging="195"/>
              <w:rPr>
                <w:b/>
                <w:bCs/>
                <w:i/>
                <w:iCs/>
                <w:sz w:val="19"/>
                <w:szCs w:val="19"/>
              </w:rPr>
            </w:pPr>
          </w:p>
        </w:tc>
        <w:tc>
          <w:tcPr>
            <w:tcW w:w="2340" w:type="dxa"/>
            <w:gridSpan w:val="3"/>
          </w:tcPr>
          <w:p w14:paraId="7F0837D4" w14:textId="77777777" w:rsidR="0081051F" w:rsidRPr="00F1796D" w:rsidRDefault="0081051F" w:rsidP="00226715">
            <w:pPr>
              <w:pStyle w:val="acctmergecolhdg"/>
              <w:spacing w:line="240" w:lineRule="auto"/>
              <w:rPr>
                <w:sz w:val="19"/>
                <w:szCs w:val="19"/>
              </w:rPr>
            </w:pPr>
            <w:r w:rsidRPr="00F1796D">
              <w:rPr>
                <w:sz w:val="19"/>
                <w:szCs w:val="19"/>
              </w:rPr>
              <w:t xml:space="preserve">Consolidated </w:t>
            </w:r>
          </w:p>
          <w:p w14:paraId="7952C217" w14:textId="77777777" w:rsidR="0081051F" w:rsidRPr="00F1796D" w:rsidRDefault="0081051F" w:rsidP="00226715">
            <w:pPr>
              <w:pStyle w:val="acctmergecolhdg"/>
              <w:spacing w:line="240" w:lineRule="auto"/>
              <w:rPr>
                <w:sz w:val="19"/>
                <w:szCs w:val="19"/>
              </w:rPr>
            </w:pPr>
            <w:r w:rsidRPr="00F1796D">
              <w:rPr>
                <w:sz w:val="19"/>
                <w:szCs w:val="19"/>
              </w:rPr>
              <w:t>financial statements</w:t>
            </w:r>
          </w:p>
        </w:tc>
        <w:tc>
          <w:tcPr>
            <w:tcW w:w="180" w:type="dxa"/>
          </w:tcPr>
          <w:p w14:paraId="76ECD2C8" w14:textId="77777777" w:rsidR="0081051F" w:rsidRPr="00F1796D" w:rsidRDefault="0081051F" w:rsidP="00226715">
            <w:pPr>
              <w:pStyle w:val="acctmergecolhdg"/>
              <w:spacing w:line="240" w:lineRule="auto"/>
              <w:rPr>
                <w:sz w:val="19"/>
                <w:szCs w:val="19"/>
              </w:rPr>
            </w:pPr>
          </w:p>
          <w:p w14:paraId="765F282E" w14:textId="77777777" w:rsidR="0081051F" w:rsidRPr="00F1796D" w:rsidRDefault="0081051F" w:rsidP="00226715">
            <w:pPr>
              <w:pStyle w:val="acctmergecolhdg"/>
              <w:spacing w:line="240" w:lineRule="auto"/>
              <w:rPr>
                <w:sz w:val="19"/>
                <w:szCs w:val="19"/>
              </w:rPr>
            </w:pPr>
          </w:p>
        </w:tc>
        <w:tc>
          <w:tcPr>
            <w:tcW w:w="2313" w:type="dxa"/>
            <w:gridSpan w:val="3"/>
          </w:tcPr>
          <w:p w14:paraId="3B9571B6" w14:textId="77777777" w:rsidR="0081051F" w:rsidRPr="00F1796D" w:rsidRDefault="0081051F" w:rsidP="00226715">
            <w:pPr>
              <w:pStyle w:val="acctmergecolhdg"/>
              <w:spacing w:line="240" w:lineRule="auto"/>
              <w:rPr>
                <w:sz w:val="19"/>
                <w:szCs w:val="19"/>
              </w:rPr>
            </w:pPr>
            <w:r w:rsidRPr="00F1796D">
              <w:rPr>
                <w:sz w:val="19"/>
                <w:szCs w:val="19"/>
              </w:rPr>
              <w:t xml:space="preserve">Separate </w:t>
            </w:r>
          </w:p>
          <w:p w14:paraId="6F38167A" w14:textId="77777777" w:rsidR="0081051F" w:rsidRPr="00F1796D" w:rsidRDefault="0081051F" w:rsidP="00226715">
            <w:pPr>
              <w:pStyle w:val="acctmergecolhdg"/>
              <w:spacing w:line="240" w:lineRule="auto"/>
              <w:rPr>
                <w:sz w:val="19"/>
                <w:szCs w:val="19"/>
              </w:rPr>
            </w:pPr>
            <w:r w:rsidRPr="00F1796D">
              <w:rPr>
                <w:sz w:val="19"/>
                <w:szCs w:val="19"/>
              </w:rPr>
              <w:t>financial statements</w:t>
            </w:r>
          </w:p>
        </w:tc>
      </w:tr>
      <w:tr w:rsidR="0081051F" w:rsidRPr="00F1796D" w14:paraId="625FC814" w14:textId="77777777" w:rsidTr="006913B0">
        <w:trPr>
          <w:cantSplit/>
          <w:trHeight w:val="173"/>
          <w:tblHeader/>
        </w:trPr>
        <w:tc>
          <w:tcPr>
            <w:tcW w:w="4320" w:type="dxa"/>
          </w:tcPr>
          <w:p w14:paraId="3B67A330" w14:textId="77777777" w:rsidR="0081051F" w:rsidRPr="00F1796D" w:rsidRDefault="0081051F" w:rsidP="00226715">
            <w:pPr>
              <w:pStyle w:val="acctfourfigures"/>
              <w:spacing w:line="240" w:lineRule="auto"/>
              <w:ind w:left="195" w:right="-80" w:hanging="195"/>
              <w:rPr>
                <w:sz w:val="19"/>
                <w:szCs w:val="19"/>
                <w:cs/>
                <w:lang w:bidi="th-TH"/>
              </w:rPr>
            </w:pPr>
          </w:p>
        </w:tc>
        <w:tc>
          <w:tcPr>
            <w:tcW w:w="1080" w:type="dxa"/>
          </w:tcPr>
          <w:p w14:paraId="11EC474D" w14:textId="47108C04" w:rsidR="0081051F" w:rsidRPr="00F1796D" w:rsidRDefault="00E224CA" w:rsidP="00226715">
            <w:pPr>
              <w:pStyle w:val="acctmergecolhdg"/>
              <w:spacing w:line="240" w:lineRule="auto"/>
              <w:rPr>
                <w:b w:val="0"/>
                <w:bCs/>
                <w:sz w:val="19"/>
                <w:szCs w:val="19"/>
              </w:rPr>
            </w:pPr>
            <w:r w:rsidRPr="00F1796D">
              <w:rPr>
                <w:b w:val="0"/>
                <w:bCs/>
                <w:sz w:val="19"/>
                <w:szCs w:val="19"/>
                <w:lang w:val="en-US"/>
              </w:rPr>
              <w:t>202</w:t>
            </w:r>
            <w:r w:rsidR="002827E4">
              <w:rPr>
                <w:b w:val="0"/>
                <w:bCs/>
                <w:sz w:val="19"/>
                <w:szCs w:val="19"/>
                <w:lang w:val="en-US"/>
              </w:rPr>
              <w:t>5</w:t>
            </w:r>
          </w:p>
        </w:tc>
        <w:tc>
          <w:tcPr>
            <w:tcW w:w="180" w:type="dxa"/>
          </w:tcPr>
          <w:p w14:paraId="307806CD" w14:textId="77777777" w:rsidR="0081051F" w:rsidRPr="00F1796D" w:rsidRDefault="0081051F" w:rsidP="00226715">
            <w:pPr>
              <w:pStyle w:val="acctmergecolhdg"/>
              <w:spacing w:line="240" w:lineRule="auto"/>
              <w:rPr>
                <w:b w:val="0"/>
                <w:bCs/>
                <w:sz w:val="19"/>
                <w:szCs w:val="19"/>
              </w:rPr>
            </w:pPr>
          </w:p>
        </w:tc>
        <w:tc>
          <w:tcPr>
            <w:tcW w:w="1080" w:type="dxa"/>
          </w:tcPr>
          <w:p w14:paraId="07A9B84C" w14:textId="5A95255D" w:rsidR="0081051F" w:rsidRPr="00F1796D" w:rsidRDefault="00E224CA" w:rsidP="00226715">
            <w:pPr>
              <w:pStyle w:val="acctmergecolhdg"/>
              <w:spacing w:line="240" w:lineRule="auto"/>
              <w:rPr>
                <w:b w:val="0"/>
                <w:bCs/>
                <w:sz w:val="19"/>
                <w:szCs w:val="19"/>
              </w:rPr>
            </w:pPr>
            <w:r w:rsidRPr="00F1796D">
              <w:rPr>
                <w:b w:val="0"/>
                <w:bCs/>
                <w:sz w:val="19"/>
                <w:szCs w:val="19"/>
                <w:lang w:val="en-US"/>
              </w:rPr>
              <w:t>202</w:t>
            </w:r>
            <w:r w:rsidR="002827E4">
              <w:rPr>
                <w:b w:val="0"/>
                <w:bCs/>
                <w:sz w:val="19"/>
                <w:szCs w:val="19"/>
                <w:lang w:val="en-US"/>
              </w:rPr>
              <w:t>4</w:t>
            </w:r>
          </w:p>
        </w:tc>
        <w:tc>
          <w:tcPr>
            <w:tcW w:w="180" w:type="dxa"/>
          </w:tcPr>
          <w:p w14:paraId="150FFC93" w14:textId="77777777" w:rsidR="0081051F" w:rsidRPr="00F1796D" w:rsidRDefault="0081051F" w:rsidP="00226715">
            <w:pPr>
              <w:pStyle w:val="acctmergecolhdg"/>
              <w:spacing w:line="240" w:lineRule="auto"/>
              <w:rPr>
                <w:b w:val="0"/>
                <w:bCs/>
                <w:sz w:val="19"/>
                <w:szCs w:val="19"/>
              </w:rPr>
            </w:pPr>
          </w:p>
        </w:tc>
        <w:tc>
          <w:tcPr>
            <w:tcW w:w="1080" w:type="dxa"/>
          </w:tcPr>
          <w:p w14:paraId="21595963" w14:textId="0193A38E" w:rsidR="0081051F" w:rsidRPr="00F1796D" w:rsidRDefault="00E224CA" w:rsidP="00226715">
            <w:pPr>
              <w:pStyle w:val="acctmergecolhdg"/>
              <w:spacing w:line="240" w:lineRule="auto"/>
              <w:rPr>
                <w:b w:val="0"/>
                <w:bCs/>
                <w:sz w:val="19"/>
                <w:szCs w:val="19"/>
              </w:rPr>
            </w:pPr>
            <w:r w:rsidRPr="00F1796D">
              <w:rPr>
                <w:b w:val="0"/>
                <w:bCs/>
                <w:sz w:val="19"/>
                <w:szCs w:val="19"/>
                <w:lang w:val="en-US"/>
              </w:rPr>
              <w:t>202</w:t>
            </w:r>
            <w:r w:rsidR="002827E4">
              <w:rPr>
                <w:b w:val="0"/>
                <w:bCs/>
                <w:sz w:val="19"/>
                <w:szCs w:val="19"/>
                <w:lang w:val="en-US"/>
              </w:rPr>
              <w:t>5</w:t>
            </w:r>
          </w:p>
        </w:tc>
        <w:tc>
          <w:tcPr>
            <w:tcW w:w="180" w:type="dxa"/>
          </w:tcPr>
          <w:p w14:paraId="7BC6F777" w14:textId="77777777" w:rsidR="0081051F" w:rsidRPr="00F1796D" w:rsidRDefault="0081051F" w:rsidP="00226715">
            <w:pPr>
              <w:pStyle w:val="acctmergecolhdg"/>
              <w:spacing w:line="240" w:lineRule="auto"/>
              <w:rPr>
                <w:b w:val="0"/>
                <w:bCs/>
                <w:sz w:val="19"/>
                <w:szCs w:val="19"/>
              </w:rPr>
            </w:pPr>
          </w:p>
        </w:tc>
        <w:tc>
          <w:tcPr>
            <w:tcW w:w="1053" w:type="dxa"/>
          </w:tcPr>
          <w:p w14:paraId="1B107B88" w14:textId="07674681" w:rsidR="0081051F" w:rsidRPr="00F1796D" w:rsidRDefault="00E224CA" w:rsidP="00226715">
            <w:pPr>
              <w:pStyle w:val="acctmergecolhdg"/>
              <w:spacing w:line="240" w:lineRule="auto"/>
              <w:rPr>
                <w:b w:val="0"/>
                <w:bCs/>
                <w:sz w:val="19"/>
                <w:szCs w:val="19"/>
              </w:rPr>
            </w:pPr>
            <w:r w:rsidRPr="00F1796D">
              <w:rPr>
                <w:b w:val="0"/>
                <w:bCs/>
                <w:sz w:val="19"/>
                <w:szCs w:val="19"/>
                <w:lang w:val="en-US"/>
              </w:rPr>
              <w:t>202</w:t>
            </w:r>
            <w:r w:rsidR="002827E4">
              <w:rPr>
                <w:b w:val="0"/>
                <w:bCs/>
                <w:sz w:val="19"/>
                <w:szCs w:val="19"/>
                <w:lang w:val="en-US"/>
              </w:rPr>
              <w:t>4</w:t>
            </w:r>
          </w:p>
        </w:tc>
      </w:tr>
      <w:tr w:rsidR="0081051F" w:rsidRPr="00F1796D" w14:paraId="570C2A5E" w14:textId="77777777" w:rsidTr="006913B0">
        <w:trPr>
          <w:cantSplit/>
          <w:trHeight w:val="144"/>
          <w:tblHeader/>
        </w:trPr>
        <w:tc>
          <w:tcPr>
            <w:tcW w:w="4320" w:type="dxa"/>
          </w:tcPr>
          <w:p w14:paraId="0F8B7F89" w14:textId="77777777" w:rsidR="0081051F" w:rsidRPr="00F1796D" w:rsidRDefault="0081051F" w:rsidP="00226715">
            <w:pPr>
              <w:ind w:left="195" w:right="-80" w:hanging="195"/>
              <w:rPr>
                <w:b/>
                <w:bCs/>
                <w:i/>
                <w:iCs/>
                <w:sz w:val="19"/>
                <w:szCs w:val="19"/>
              </w:rPr>
            </w:pPr>
          </w:p>
        </w:tc>
        <w:tc>
          <w:tcPr>
            <w:tcW w:w="4833" w:type="dxa"/>
            <w:gridSpan w:val="7"/>
          </w:tcPr>
          <w:p w14:paraId="75A85D31" w14:textId="682BDFF5" w:rsidR="0081051F" w:rsidRPr="00F1796D" w:rsidRDefault="0081051F" w:rsidP="00F07779">
            <w:pPr>
              <w:pStyle w:val="acctfourfigures"/>
              <w:spacing w:line="240" w:lineRule="auto"/>
              <w:jc w:val="center"/>
              <w:rPr>
                <w:i/>
                <w:iCs/>
                <w:sz w:val="19"/>
                <w:szCs w:val="19"/>
              </w:rPr>
            </w:pPr>
            <w:r w:rsidRPr="00F1796D">
              <w:rPr>
                <w:i/>
                <w:iCs/>
                <w:sz w:val="19"/>
                <w:szCs w:val="19"/>
              </w:rPr>
              <w:t>(in thousand Baht</w:t>
            </w:r>
            <w:r w:rsidR="00511E76" w:rsidRPr="00F1796D">
              <w:rPr>
                <w:rFonts w:cstheme="minorBidi"/>
                <w:i/>
                <w:iCs/>
                <w:sz w:val="19"/>
                <w:szCs w:val="19"/>
                <w:lang w:bidi="th-TH"/>
              </w:rPr>
              <w:t>/ thousand shares</w:t>
            </w:r>
            <w:r w:rsidRPr="00F1796D">
              <w:rPr>
                <w:i/>
                <w:iCs/>
                <w:sz w:val="19"/>
                <w:szCs w:val="19"/>
              </w:rPr>
              <w:t>)</w:t>
            </w:r>
          </w:p>
        </w:tc>
      </w:tr>
      <w:tr w:rsidR="0081051F" w:rsidRPr="00F1796D" w14:paraId="49C0E197" w14:textId="77777777" w:rsidTr="006913B0">
        <w:trPr>
          <w:cantSplit/>
          <w:trHeight w:val="144"/>
        </w:trPr>
        <w:tc>
          <w:tcPr>
            <w:tcW w:w="4320" w:type="dxa"/>
          </w:tcPr>
          <w:p w14:paraId="08C244E0" w14:textId="4BA01F01" w:rsidR="0081051F" w:rsidRPr="00F1796D" w:rsidRDefault="0081051F" w:rsidP="00226715">
            <w:pPr>
              <w:ind w:left="195" w:right="-80" w:hanging="195"/>
              <w:rPr>
                <w:b/>
                <w:bCs/>
                <w:color w:val="0000FF"/>
                <w:sz w:val="19"/>
                <w:szCs w:val="19"/>
                <w:lang w:val="en-US" w:bidi="th-TH"/>
              </w:rPr>
            </w:pPr>
            <w:r w:rsidRPr="00F1796D">
              <w:rPr>
                <w:b/>
                <w:bCs/>
                <w:i/>
                <w:iCs/>
                <w:sz w:val="19"/>
                <w:szCs w:val="19"/>
              </w:rPr>
              <w:t>Profit attributable to ordinary shareholders</w:t>
            </w:r>
            <w:r w:rsidR="00734935" w:rsidRPr="00F1796D">
              <w:rPr>
                <w:b/>
                <w:bCs/>
                <w:i/>
                <w:iCs/>
                <w:sz w:val="19"/>
                <w:szCs w:val="19"/>
                <w:cs/>
              </w:rPr>
              <w:br/>
            </w:r>
            <w:r w:rsidR="00734935" w:rsidRPr="00F1796D">
              <w:rPr>
                <w:b/>
                <w:bCs/>
                <w:i/>
                <w:iCs/>
                <w:sz w:val="19"/>
                <w:szCs w:val="19"/>
                <w:lang w:val="en-US" w:bidi="th-TH"/>
              </w:rPr>
              <w:t xml:space="preserve">for the </w:t>
            </w:r>
            <w:r w:rsidR="00354192" w:rsidRPr="00F1796D">
              <w:rPr>
                <w:b/>
                <w:bCs/>
                <w:i/>
                <w:iCs/>
                <w:sz w:val="19"/>
                <w:szCs w:val="19"/>
                <w:lang w:val="en-US" w:bidi="th-TH"/>
              </w:rPr>
              <w:t>three</w:t>
            </w:r>
            <w:r w:rsidR="00734935" w:rsidRPr="00F1796D">
              <w:rPr>
                <w:b/>
                <w:bCs/>
                <w:i/>
                <w:iCs/>
                <w:sz w:val="19"/>
                <w:szCs w:val="19"/>
                <w:lang w:val="en-US" w:bidi="th-TH"/>
              </w:rPr>
              <w:t xml:space="preserve">-month period ended </w:t>
            </w:r>
            <w:r w:rsidR="00E224CA" w:rsidRPr="00F1796D">
              <w:rPr>
                <w:b/>
                <w:bCs/>
                <w:i/>
                <w:iCs/>
                <w:sz w:val="19"/>
                <w:szCs w:val="19"/>
                <w:lang w:val="en-US" w:bidi="th-TH"/>
              </w:rPr>
              <w:t>3</w:t>
            </w:r>
            <w:r w:rsidR="002827E4">
              <w:rPr>
                <w:b/>
                <w:bCs/>
                <w:i/>
                <w:iCs/>
                <w:sz w:val="19"/>
                <w:szCs w:val="19"/>
                <w:lang w:val="en-US" w:bidi="th-TH"/>
              </w:rPr>
              <w:t>1</w:t>
            </w:r>
            <w:r w:rsidR="0020687C" w:rsidRPr="00F1796D">
              <w:rPr>
                <w:b/>
                <w:bCs/>
                <w:i/>
                <w:iCs/>
                <w:sz w:val="19"/>
                <w:szCs w:val="19"/>
                <w:lang w:val="en-US" w:bidi="th-TH"/>
              </w:rPr>
              <w:t xml:space="preserve"> </w:t>
            </w:r>
            <w:r w:rsidR="002827E4" w:rsidRPr="002827E4">
              <w:rPr>
                <w:b/>
                <w:bCs/>
                <w:i/>
                <w:iCs/>
                <w:sz w:val="19"/>
                <w:szCs w:val="19"/>
                <w:lang w:val="en-US" w:bidi="th-TH"/>
              </w:rPr>
              <w:t>March</w:t>
            </w:r>
          </w:p>
        </w:tc>
        <w:tc>
          <w:tcPr>
            <w:tcW w:w="1080" w:type="dxa"/>
            <w:vAlign w:val="bottom"/>
          </w:tcPr>
          <w:p w14:paraId="1FD8E7FF" w14:textId="77777777" w:rsidR="0081051F" w:rsidRPr="00F1796D" w:rsidRDefault="0081051F" w:rsidP="00226715">
            <w:pPr>
              <w:pStyle w:val="acctfourfigures"/>
              <w:tabs>
                <w:tab w:val="clear" w:pos="765"/>
                <w:tab w:val="decimal" w:pos="731"/>
              </w:tabs>
              <w:spacing w:line="240" w:lineRule="auto"/>
              <w:ind w:right="11"/>
              <w:rPr>
                <w:sz w:val="19"/>
                <w:szCs w:val="19"/>
              </w:rPr>
            </w:pPr>
          </w:p>
        </w:tc>
        <w:tc>
          <w:tcPr>
            <w:tcW w:w="180" w:type="dxa"/>
            <w:vAlign w:val="bottom"/>
          </w:tcPr>
          <w:p w14:paraId="5F48D1F7" w14:textId="77777777" w:rsidR="0081051F" w:rsidRPr="00F1796D" w:rsidRDefault="0081051F" w:rsidP="00226715">
            <w:pPr>
              <w:pStyle w:val="acctfourfigures"/>
              <w:spacing w:line="240" w:lineRule="auto"/>
              <w:rPr>
                <w:sz w:val="19"/>
                <w:szCs w:val="19"/>
              </w:rPr>
            </w:pPr>
          </w:p>
        </w:tc>
        <w:tc>
          <w:tcPr>
            <w:tcW w:w="1080" w:type="dxa"/>
            <w:vAlign w:val="bottom"/>
          </w:tcPr>
          <w:p w14:paraId="07ABD0A4" w14:textId="77777777" w:rsidR="0081051F" w:rsidRPr="00F1796D" w:rsidRDefault="0081051F" w:rsidP="00226715">
            <w:pPr>
              <w:pStyle w:val="acctfourfigures"/>
              <w:tabs>
                <w:tab w:val="clear" w:pos="765"/>
                <w:tab w:val="decimal" w:pos="731"/>
              </w:tabs>
              <w:spacing w:line="240" w:lineRule="auto"/>
              <w:ind w:right="11"/>
              <w:rPr>
                <w:sz w:val="19"/>
                <w:szCs w:val="19"/>
              </w:rPr>
            </w:pPr>
          </w:p>
        </w:tc>
        <w:tc>
          <w:tcPr>
            <w:tcW w:w="180" w:type="dxa"/>
            <w:vAlign w:val="bottom"/>
          </w:tcPr>
          <w:p w14:paraId="656FEA3C" w14:textId="77777777" w:rsidR="0081051F" w:rsidRPr="00F1796D" w:rsidRDefault="0081051F" w:rsidP="00226715">
            <w:pPr>
              <w:pStyle w:val="acctfourfigures"/>
              <w:tabs>
                <w:tab w:val="clear" w:pos="765"/>
              </w:tabs>
              <w:spacing w:line="240" w:lineRule="auto"/>
              <w:rPr>
                <w:sz w:val="19"/>
                <w:szCs w:val="19"/>
              </w:rPr>
            </w:pPr>
          </w:p>
        </w:tc>
        <w:tc>
          <w:tcPr>
            <w:tcW w:w="1080" w:type="dxa"/>
            <w:vAlign w:val="bottom"/>
          </w:tcPr>
          <w:p w14:paraId="1179E4A7" w14:textId="77777777" w:rsidR="0081051F" w:rsidRPr="00F1796D" w:rsidRDefault="0081051F" w:rsidP="00226715">
            <w:pPr>
              <w:pStyle w:val="acctfourfigures"/>
              <w:tabs>
                <w:tab w:val="clear" w:pos="765"/>
                <w:tab w:val="decimal" w:pos="731"/>
              </w:tabs>
              <w:spacing w:line="240" w:lineRule="auto"/>
              <w:ind w:right="11"/>
              <w:rPr>
                <w:sz w:val="19"/>
                <w:szCs w:val="19"/>
              </w:rPr>
            </w:pPr>
          </w:p>
        </w:tc>
        <w:tc>
          <w:tcPr>
            <w:tcW w:w="180" w:type="dxa"/>
            <w:vAlign w:val="bottom"/>
          </w:tcPr>
          <w:p w14:paraId="0C45A0E1" w14:textId="77777777" w:rsidR="0081051F" w:rsidRPr="00F1796D" w:rsidRDefault="0081051F" w:rsidP="00226715">
            <w:pPr>
              <w:pStyle w:val="acctfourfigures"/>
              <w:tabs>
                <w:tab w:val="clear" w:pos="765"/>
              </w:tabs>
              <w:spacing w:line="240" w:lineRule="auto"/>
              <w:rPr>
                <w:sz w:val="19"/>
                <w:szCs w:val="19"/>
              </w:rPr>
            </w:pPr>
          </w:p>
        </w:tc>
        <w:tc>
          <w:tcPr>
            <w:tcW w:w="1053" w:type="dxa"/>
            <w:vAlign w:val="bottom"/>
          </w:tcPr>
          <w:p w14:paraId="663992C8" w14:textId="77777777" w:rsidR="0081051F" w:rsidRPr="00F1796D" w:rsidRDefault="0081051F" w:rsidP="00226715">
            <w:pPr>
              <w:pStyle w:val="acctfourfigures"/>
              <w:tabs>
                <w:tab w:val="clear" w:pos="765"/>
                <w:tab w:val="decimal" w:pos="731"/>
              </w:tabs>
              <w:spacing w:line="240" w:lineRule="auto"/>
              <w:ind w:right="11"/>
              <w:rPr>
                <w:sz w:val="19"/>
                <w:szCs w:val="19"/>
              </w:rPr>
            </w:pPr>
          </w:p>
        </w:tc>
      </w:tr>
      <w:tr w:rsidR="003F0936" w:rsidRPr="00146D64" w14:paraId="6EE5C068" w14:textId="77777777" w:rsidTr="006913B0">
        <w:trPr>
          <w:cantSplit/>
          <w:trHeight w:val="144"/>
        </w:trPr>
        <w:tc>
          <w:tcPr>
            <w:tcW w:w="4320" w:type="dxa"/>
          </w:tcPr>
          <w:p w14:paraId="4110081F" w14:textId="77777777" w:rsidR="003F0936" w:rsidRPr="00F1796D" w:rsidRDefault="003F0936" w:rsidP="003F0936">
            <w:pPr>
              <w:ind w:left="195" w:right="-80" w:hanging="195"/>
              <w:rPr>
                <w:sz w:val="19"/>
                <w:szCs w:val="19"/>
              </w:rPr>
            </w:pPr>
            <w:r w:rsidRPr="00F1796D">
              <w:rPr>
                <w:sz w:val="19"/>
                <w:szCs w:val="19"/>
              </w:rPr>
              <w:t>Profit attributable to ordinary</w:t>
            </w:r>
          </w:p>
          <w:p w14:paraId="6F57FF53" w14:textId="1F146AED" w:rsidR="003F0936" w:rsidRPr="00F1796D" w:rsidRDefault="003F0936" w:rsidP="003F0936">
            <w:pPr>
              <w:ind w:left="195" w:right="-80" w:hanging="195"/>
              <w:rPr>
                <w:b/>
                <w:bCs/>
                <w:i/>
                <w:iCs/>
                <w:sz w:val="19"/>
                <w:szCs w:val="19"/>
              </w:rPr>
            </w:pPr>
            <w:r w:rsidRPr="00F1796D">
              <w:rPr>
                <w:sz w:val="19"/>
                <w:szCs w:val="19"/>
              </w:rPr>
              <w:t xml:space="preserve">   shareholders of the Company (basic)</w:t>
            </w:r>
          </w:p>
        </w:tc>
        <w:tc>
          <w:tcPr>
            <w:tcW w:w="1080" w:type="dxa"/>
            <w:tcBorders>
              <w:bottom w:val="double" w:sz="4" w:space="0" w:color="auto"/>
            </w:tcBorders>
            <w:vAlign w:val="bottom"/>
          </w:tcPr>
          <w:p w14:paraId="1DEB0C2A" w14:textId="6C058359" w:rsidR="003F0936" w:rsidRPr="00F1796D" w:rsidRDefault="003928BC" w:rsidP="00CA433D">
            <w:pPr>
              <w:pStyle w:val="acctfourfigures"/>
              <w:tabs>
                <w:tab w:val="clear" w:pos="765"/>
                <w:tab w:val="decimal" w:pos="824"/>
              </w:tabs>
              <w:spacing w:line="240" w:lineRule="auto"/>
              <w:ind w:right="11"/>
              <w:rPr>
                <w:sz w:val="19"/>
                <w:szCs w:val="19"/>
              </w:rPr>
            </w:pPr>
            <w:r>
              <w:rPr>
                <w:sz w:val="19"/>
                <w:szCs w:val="19"/>
              </w:rPr>
              <w:t>121,910</w:t>
            </w:r>
          </w:p>
        </w:tc>
        <w:tc>
          <w:tcPr>
            <w:tcW w:w="180" w:type="dxa"/>
            <w:vAlign w:val="bottom"/>
          </w:tcPr>
          <w:p w14:paraId="5D3E6838" w14:textId="77777777" w:rsidR="003F0936" w:rsidRPr="00F1796D" w:rsidRDefault="003F0936" w:rsidP="00226715">
            <w:pPr>
              <w:pStyle w:val="acctfourfigures"/>
              <w:spacing w:line="240" w:lineRule="auto"/>
              <w:rPr>
                <w:sz w:val="19"/>
                <w:szCs w:val="19"/>
              </w:rPr>
            </w:pPr>
          </w:p>
        </w:tc>
        <w:tc>
          <w:tcPr>
            <w:tcW w:w="1080" w:type="dxa"/>
            <w:tcBorders>
              <w:bottom w:val="double" w:sz="4" w:space="0" w:color="auto"/>
            </w:tcBorders>
            <w:vAlign w:val="bottom"/>
          </w:tcPr>
          <w:p w14:paraId="3E3118B1" w14:textId="25248528" w:rsidR="003F0936" w:rsidRPr="00F1796D" w:rsidRDefault="002827E4" w:rsidP="00E56F54">
            <w:pPr>
              <w:tabs>
                <w:tab w:val="decimal" w:pos="808"/>
              </w:tabs>
              <w:ind w:right="-80"/>
              <w:rPr>
                <w:sz w:val="19"/>
                <w:szCs w:val="19"/>
              </w:rPr>
            </w:pPr>
            <w:r w:rsidRPr="002827E4">
              <w:rPr>
                <w:sz w:val="19"/>
                <w:szCs w:val="19"/>
              </w:rPr>
              <w:t>139,514</w:t>
            </w:r>
          </w:p>
        </w:tc>
        <w:tc>
          <w:tcPr>
            <w:tcW w:w="180" w:type="dxa"/>
            <w:vAlign w:val="bottom"/>
          </w:tcPr>
          <w:p w14:paraId="7C8D0ACD" w14:textId="77777777" w:rsidR="003F0936" w:rsidRPr="00F1796D" w:rsidRDefault="003F0936" w:rsidP="00226715">
            <w:pPr>
              <w:pStyle w:val="acctfourfigures"/>
              <w:tabs>
                <w:tab w:val="clear" w:pos="765"/>
              </w:tabs>
              <w:spacing w:line="240" w:lineRule="auto"/>
              <w:rPr>
                <w:sz w:val="19"/>
                <w:szCs w:val="19"/>
              </w:rPr>
            </w:pPr>
          </w:p>
        </w:tc>
        <w:tc>
          <w:tcPr>
            <w:tcW w:w="1080" w:type="dxa"/>
            <w:tcBorders>
              <w:bottom w:val="double" w:sz="4" w:space="0" w:color="auto"/>
            </w:tcBorders>
            <w:vAlign w:val="bottom"/>
          </w:tcPr>
          <w:p w14:paraId="49E445C5" w14:textId="6DA31CF0" w:rsidR="003F0936" w:rsidRPr="00F1796D" w:rsidRDefault="003928BC" w:rsidP="003F0936">
            <w:pPr>
              <w:pStyle w:val="acctfourfigures"/>
              <w:tabs>
                <w:tab w:val="clear" w:pos="765"/>
                <w:tab w:val="decimal" w:pos="845"/>
              </w:tabs>
              <w:spacing w:line="240" w:lineRule="auto"/>
              <w:ind w:right="11"/>
              <w:rPr>
                <w:sz w:val="19"/>
                <w:szCs w:val="19"/>
              </w:rPr>
            </w:pPr>
            <w:r>
              <w:rPr>
                <w:sz w:val="19"/>
                <w:szCs w:val="19"/>
              </w:rPr>
              <w:t>36,966</w:t>
            </w:r>
          </w:p>
        </w:tc>
        <w:tc>
          <w:tcPr>
            <w:tcW w:w="180" w:type="dxa"/>
            <w:vAlign w:val="bottom"/>
          </w:tcPr>
          <w:p w14:paraId="5555749A" w14:textId="77777777" w:rsidR="003F0936" w:rsidRPr="00F1796D" w:rsidRDefault="003F0936" w:rsidP="00226715">
            <w:pPr>
              <w:pStyle w:val="acctfourfigures"/>
              <w:tabs>
                <w:tab w:val="clear" w:pos="765"/>
              </w:tabs>
              <w:spacing w:line="240" w:lineRule="auto"/>
              <w:rPr>
                <w:sz w:val="19"/>
                <w:szCs w:val="19"/>
              </w:rPr>
            </w:pPr>
          </w:p>
        </w:tc>
        <w:tc>
          <w:tcPr>
            <w:tcW w:w="1053" w:type="dxa"/>
            <w:tcBorders>
              <w:bottom w:val="double" w:sz="4" w:space="0" w:color="auto"/>
            </w:tcBorders>
            <w:vAlign w:val="bottom"/>
          </w:tcPr>
          <w:p w14:paraId="4A671036" w14:textId="4865763B" w:rsidR="003F0936" w:rsidRPr="00F1796D" w:rsidRDefault="002827E4" w:rsidP="00146D64">
            <w:pPr>
              <w:tabs>
                <w:tab w:val="decimal" w:pos="808"/>
              </w:tabs>
              <w:ind w:right="-80"/>
              <w:rPr>
                <w:sz w:val="19"/>
                <w:szCs w:val="19"/>
              </w:rPr>
            </w:pPr>
            <w:r w:rsidRPr="002827E4">
              <w:rPr>
                <w:sz w:val="19"/>
                <w:szCs w:val="19"/>
              </w:rPr>
              <w:t>27,034</w:t>
            </w:r>
          </w:p>
        </w:tc>
      </w:tr>
      <w:tr w:rsidR="00354192" w:rsidRPr="00146D64" w14:paraId="30A4C3A3" w14:textId="77777777" w:rsidTr="006913B0">
        <w:trPr>
          <w:cantSplit/>
          <w:trHeight w:val="144"/>
        </w:trPr>
        <w:tc>
          <w:tcPr>
            <w:tcW w:w="4320" w:type="dxa"/>
          </w:tcPr>
          <w:p w14:paraId="0B549907" w14:textId="77777777" w:rsidR="00354192" w:rsidRPr="00F1796D" w:rsidRDefault="00354192" w:rsidP="00354192">
            <w:pPr>
              <w:ind w:right="-80"/>
              <w:rPr>
                <w:sz w:val="19"/>
                <w:szCs w:val="19"/>
              </w:rPr>
            </w:pPr>
          </w:p>
        </w:tc>
        <w:tc>
          <w:tcPr>
            <w:tcW w:w="1080" w:type="dxa"/>
            <w:tcBorders>
              <w:top w:val="double" w:sz="4" w:space="0" w:color="auto"/>
            </w:tcBorders>
          </w:tcPr>
          <w:p w14:paraId="477F667A" w14:textId="77777777" w:rsidR="00354192" w:rsidRPr="00F1796D" w:rsidRDefault="00354192" w:rsidP="00237EFB">
            <w:pPr>
              <w:ind w:left="195" w:right="-80" w:hanging="195"/>
              <w:rPr>
                <w:sz w:val="19"/>
                <w:szCs w:val="19"/>
              </w:rPr>
            </w:pPr>
          </w:p>
        </w:tc>
        <w:tc>
          <w:tcPr>
            <w:tcW w:w="180" w:type="dxa"/>
          </w:tcPr>
          <w:p w14:paraId="7D8B345A" w14:textId="77777777" w:rsidR="00354192" w:rsidRPr="00F1796D" w:rsidRDefault="00354192" w:rsidP="00237EFB">
            <w:pPr>
              <w:ind w:left="195" w:right="-80" w:hanging="195"/>
              <w:rPr>
                <w:sz w:val="19"/>
                <w:szCs w:val="19"/>
              </w:rPr>
            </w:pPr>
          </w:p>
        </w:tc>
        <w:tc>
          <w:tcPr>
            <w:tcW w:w="1080" w:type="dxa"/>
            <w:tcBorders>
              <w:top w:val="double" w:sz="4" w:space="0" w:color="auto"/>
            </w:tcBorders>
          </w:tcPr>
          <w:p w14:paraId="60645F53" w14:textId="77777777" w:rsidR="00354192" w:rsidRPr="00F1796D" w:rsidRDefault="00354192" w:rsidP="00146D64">
            <w:pPr>
              <w:tabs>
                <w:tab w:val="decimal" w:pos="808"/>
              </w:tabs>
              <w:ind w:right="-80"/>
              <w:rPr>
                <w:sz w:val="19"/>
                <w:szCs w:val="19"/>
              </w:rPr>
            </w:pPr>
          </w:p>
        </w:tc>
        <w:tc>
          <w:tcPr>
            <w:tcW w:w="180" w:type="dxa"/>
          </w:tcPr>
          <w:p w14:paraId="05A9CC19" w14:textId="77777777" w:rsidR="00354192" w:rsidRPr="00F1796D" w:rsidRDefault="00354192" w:rsidP="00237EFB">
            <w:pPr>
              <w:ind w:left="195" w:right="-80" w:hanging="195"/>
              <w:rPr>
                <w:sz w:val="19"/>
                <w:szCs w:val="19"/>
              </w:rPr>
            </w:pPr>
          </w:p>
        </w:tc>
        <w:tc>
          <w:tcPr>
            <w:tcW w:w="1080" w:type="dxa"/>
            <w:tcBorders>
              <w:top w:val="double" w:sz="4" w:space="0" w:color="auto"/>
            </w:tcBorders>
          </w:tcPr>
          <w:p w14:paraId="5E077F7F" w14:textId="77777777" w:rsidR="00354192" w:rsidRPr="00F1796D" w:rsidRDefault="00354192" w:rsidP="00237EFB">
            <w:pPr>
              <w:ind w:left="195" w:right="-80" w:hanging="195"/>
              <w:rPr>
                <w:sz w:val="19"/>
                <w:szCs w:val="19"/>
              </w:rPr>
            </w:pPr>
          </w:p>
        </w:tc>
        <w:tc>
          <w:tcPr>
            <w:tcW w:w="180" w:type="dxa"/>
          </w:tcPr>
          <w:p w14:paraId="60B30F9D" w14:textId="77777777" w:rsidR="00354192" w:rsidRPr="00F1796D" w:rsidRDefault="00354192" w:rsidP="00237EFB">
            <w:pPr>
              <w:ind w:left="195" w:right="-80" w:hanging="195"/>
              <w:rPr>
                <w:sz w:val="19"/>
                <w:szCs w:val="19"/>
              </w:rPr>
            </w:pPr>
          </w:p>
        </w:tc>
        <w:tc>
          <w:tcPr>
            <w:tcW w:w="1053" w:type="dxa"/>
            <w:tcBorders>
              <w:top w:val="double" w:sz="4" w:space="0" w:color="auto"/>
            </w:tcBorders>
          </w:tcPr>
          <w:p w14:paraId="506AEA21" w14:textId="77777777" w:rsidR="00354192" w:rsidRPr="00F1796D" w:rsidRDefault="00354192" w:rsidP="00146D64">
            <w:pPr>
              <w:tabs>
                <w:tab w:val="decimal" w:pos="808"/>
              </w:tabs>
              <w:ind w:right="-80"/>
              <w:rPr>
                <w:sz w:val="19"/>
                <w:szCs w:val="19"/>
              </w:rPr>
            </w:pPr>
          </w:p>
        </w:tc>
      </w:tr>
      <w:tr w:rsidR="00354192" w:rsidRPr="00146D64" w14:paraId="2724148A" w14:textId="77777777" w:rsidTr="006913B0">
        <w:trPr>
          <w:cantSplit/>
          <w:trHeight w:val="144"/>
        </w:trPr>
        <w:tc>
          <w:tcPr>
            <w:tcW w:w="4320" w:type="dxa"/>
          </w:tcPr>
          <w:p w14:paraId="3BF22147" w14:textId="77777777" w:rsidR="00354192" w:rsidRPr="00F1796D" w:rsidRDefault="00354192" w:rsidP="00354192">
            <w:pPr>
              <w:ind w:left="195" w:right="-80" w:hanging="195"/>
              <w:rPr>
                <w:b/>
                <w:bCs/>
                <w:sz w:val="19"/>
                <w:szCs w:val="19"/>
              </w:rPr>
            </w:pPr>
            <w:r w:rsidRPr="00F1796D">
              <w:rPr>
                <w:b/>
                <w:bCs/>
                <w:i/>
                <w:iCs/>
                <w:sz w:val="19"/>
                <w:szCs w:val="19"/>
              </w:rPr>
              <w:t>Ordinary shares outstanding</w:t>
            </w:r>
          </w:p>
        </w:tc>
        <w:tc>
          <w:tcPr>
            <w:tcW w:w="1080" w:type="dxa"/>
          </w:tcPr>
          <w:p w14:paraId="52F36B32" w14:textId="77777777" w:rsidR="00354192" w:rsidRPr="00F1796D" w:rsidRDefault="00354192" w:rsidP="00237EFB">
            <w:pPr>
              <w:ind w:left="195" w:right="-80" w:hanging="195"/>
              <w:rPr>
                <w:sz w:val="19"/>
                <w:szCs w:val="19"/>
              </w:rPr>
            </w:pPr>
          </w:p>
        </w:tc>
        <w:tc>
          <w:tcPr>
            <w:tcW w:w="180" w:type="dxa"/>
          </w:tcPr>
          <w:p w14:paraId="5F64452A" w14:textId="77777777" w:rsidR="00354192" w:rsidRPr="00F1796D" w:rsidRDefault="00354192" w:rsidP="00237EFB">
            <w:pPr>
              <w:ind w:left="195" w:right="-80" w:hanging="195"/>
              <w:rPr>
                <w:sz w:val="19"/>
                <w:szCs w:val="19"/>
              </w:rPr>
            </w:pPr>
          </w:p>
        </w:tc>
        <w:tc>
          <w:tcPr>
            <w:tcW w:w="1080" w:type="dxa"/>
          </w:tcPr>
          <w:p w14:paraId="24BE3A98" w14:textId="77777777" w:rsidR="00354192" w:rsidRPr="00F1796D" w:rsidRDefault="00354192" w:rsidP="00146D64">
            <w:pPr>
              <w:tabs>
                <w:tab w:val="decimal" w:pos="808"/>
              </w:tabs>
              <w:ind w:right="-80"/>
              <w:rPr>
                <w:sz w:val="19"/>
                <w:szCs w:val="19"/>
              </w:rPr>
            </w:pPr>
          </w:p>
        </w:tc>
        <w:tc>
          <w:tcPr>
            <w:tcW w:w="180" w:type="dxa"/>
          </w:tcPr>
          <w:p w14:paraId="30DAA6FF" w14:textId="77777777" w:rsidR="00354192" w:rsidRPr="00F1796D" w:rsidRDefault="00354192" w:rsidP="00237EFB">
            <w:pPr>
              <w:ind w:left="195" w:right="-80" w:hanging="195"/>
              <w:rPr>
                <w:sz w:val="19"/>
                <w:szCs w:val="19"/>
              </w:rPr>
            </w:pPr>
          </w:p>
        </w:tc>
        <w:tc>
          <w:tcPr>
            <w:tcW w:w="1080" w:type="dxa"/>
          </w:tcPr>
          <w:p w14:paraId="4F454CF1" w14:textId="77777777" w:rsidR="00354192" w:rsidRPr="00F1796D" w:rsidRDefault="00354192" w:rsidP="00237EFB">
            <w:pPr>
              <w:ind w:left="195" w:right="-80" w:hanging="195"/>
              <w:rPr>
                <w:sz w:val="19"/>
                <w:szCs w:val="19"/>
              </w:rPr>
            </w:pPr>
          </w:p>
        </w:tc>
        <w:tc>
          <w:tcPr>
            <w:tcW w:w="180" w:type="dxa"/>
          </w:tcPr>
          <w:p w14:paraId="30A59E41" w14:textId="77777777" w:rsidR="00354192" w:rsidRPr="00F1796D" w:rsidRDefault="00354192" w:rsidP="00237EFB">
            <w:pPr>
              <w:ind w:left="195" w:right="-80" w:hanging="195"/>
              <w:rPr>
                <w:sz w:val="19"/>
                <w:szCs w:val="19"/>
              </w:rPr>
            </w:pPr>
          </w:p>
        </w:tc>
        <w:tc>
          <w:tcPr>
            <w:tcW w:w="1053" w:type="dxa"/>
          </w:tcPr>
          <w:p w14:paraId="5CB5023F" w14:textId="77777777" w:rsidR="00354192" w:rsidRPr="00F1796D" w:rsidRDefault="00354192" w:rsidP="00146D64">
            <w:pPr>
              <w:tabs>
                <w:tab w:val="decimal" w:pos="808"/>
              </w:tabs>
              <w:ind w:right="-80"/>
              <w:rPr>
                <w:sz w:val="19"/>
                <w:szCs w:val="19"/>
              </w:rPr>
            </w:pPr>
          </w:p>
        </w:tc>
      </w:tr>
      <w:tr w:rsidR="00BD19A8" w:rsidRPr="00146D64" w14:paraId="7604B015" w14:textId="77777777" w:rsidTr="006913B0">
        <w:trPr>
          <w:cantSplit/>
          <w:trHeight w:val="144"/>
        </w:trPr>
        <w:tc>
          <w:tcPr>
            <w:tcW w:w="4320" w:type="dxa"/>
          </w:tcPr>
          <w:p w14:paraId="155E62E1" w14:textId="1B8F9819" w:rsidR="00BD19A8" w:rsidRPr="00F1796D" w:rsidRDefault="00BD19A8" w:rsidP="00354192">
            <w:pPr>
              <w:ind w:left="195" w:right="-80" w:hanging="195"/>
              <w:rPr>
                <w:b/>
                <w:bCs/>
                <w:i/>
                <w:iCs/>
                <w:sz w:val="19"/>
                <w:szCs w:val="19"/>
              </w:rPr>
            </w:pPr>
            <w:r w:rsidRPr="00F1796D">
              <w:rPr>
                <w:sz w:val="19"/>
                <w:szCs w:val="19"/>
              </w:rPr>
              <w:t xml:space="preserve">Number of ordinary shares outstanding at </w:t>
            </w:r>
            <w:r w:rsidRPr="00F1796D">
              <w:rPr>
                <w:sz w:val="19"/>
                <w:szCs w:val="19"/>
                <w:lang w:val="en-US"/>
              </w:rPr>
              <w:t>1</w:t>
            </w:r>
            <w:r w:rsidRPr="00F1796D">
              <w:rPr>
                <w:sz w:val="19"/>
                <w:szCs w:val="19"/>
              </w:rPr>
              <w:t xml:space="preserve"> </w:t>
            </w:r>
            <w:r w:rsidR="00A77E34">
              <w:rPr>
                <w:sz w:val="19"/>
                <w:szCs w:val="19"/>
              </w:rPr>
              <w:t>J</w:t>
            </w:r>
            <w:r w:rsidR="00B50393">
              <w:rPr>
                <w:sz w:val="19"/>
                <w:szCs w:val="19"/>
              </w:rPr>
              <w:t>anuary</w:t>
            </w:r>
          </w:p>
        </w:tc>
        <w:tc>
          <w:tcPr>
            <w:tcW w:w="1080" w:type="dxa"/>
          </w:tcPr>
          <w:p w14:paraId="610413E6" w14:textId="379B1B69" w:rsidR="00BD19A8" w:rsidRPr="00F1796D" w:rsidRDefault="003928BC" w:rsidP="00CA433D">
            <w:pPr>
              <w:tabs>
                <w:tab w:val="decimal" w:pos="9"/>
              </w:tabs>
              <w:ind w:left="-134" w:right="103"/>
              <w:jc w:val="right"/>
              <w:rPr>
                <w:sz w:val="19"/>
                <w:szCs w:val="19"/>
              </w:rPr>
            </w:pPr>
            <w:r>
              <w:rPr>
                <w:sz w:val="19"/>
                <w:szCs w:val="19"/>
              </w:rPr>
              <w:t>400,004</w:t>
            </w:r>
          </w:p>
        </w:tc>
        <w:tc>
          <w:tcPr>
            <w:tcW w:w="180" w:type="dxa"/>
          </w:tcPr>
          <w:p w14:paraId="747C474D" w14:textId="77777777" w:rsidR="00BD19A8" w:rsidRPr="00F1796D" w:rsidRDefault="00BD19A8" w:rsidP="00237EFB">
            <w:pPr>
              <w:ind w:left="195" w:right="-80" w:hanging="195"/>
              <w:rPr>
                <w:sz w:val="19"/>
                <w:szCs w:val="19"/>
              </w:rPr>
            </w:pPr>
          </w:p>
        </w:tc>
        <w:tc>
          <w:tcPr>
            <w:tcW w:w="1080" w:type="dxa"/>
          </w:tcPr>
          <w:p w14:paraId="5EC852A0" w14:textId="4C7C4E10" w:rsidR="00BD19A8" w:rsidRPr="00F1796D" w:rsidRDefault="002827E4" w:rsidP="00146D64">
            <w:pPr>
              <w:tabs>
                <w:tab w:val="decimal" w:pos="808"/>
              </w:tabs>
              <w:ind w:right="-80"/>
              <w:rPr>
                <w:sz w:val="19"/>
                <w:szCs w:val="19"/>
              </w:rPr>
            </w:pPr>
            <w:r w:rsidRPr="002827E4">
              <w:rPr>
                <w:sz w:val="19"/>
                <w:szCs w:val="19"/>
              </w:rPr>
              <w:t>328,574</w:t>
            </w:r>
          </w:p>
        </w:tc>
        <w:tc>
          <w:tcPr>
            <w:tcW w:w="180" w:type="dxa"/>
          </w:tcPr>
          <w:p w14:paraId="4616B57E" w14:textId="77777777" w:rsidR="00BD19A8" w:rsidRPr="00F1796D" w:rsidRDefault="00BD19A8" w:rsidP="00237EFB">
            <w:pPr>
              <w:ind w:left="195" w:right="-80" w:hanging="195"/>
              <w:rPr>
                <w:sz w:val="19"/>
                <w:szCs w:val="19"/>
              </w:rPr>
            </w:pPr>
          </w:p>
        </w:tc>
        <w:tc>
          <w:tcPr>
            <w:tcW w:w="1080" w:type="dxa"/>
          </w:tcPr>
          <w:p w14:paraId="703D75CB" w14:textId="043D2090" w:rsidR="00BD19A8" w:rsidRPr="00F1796D" w:rsidRDefault="003928BC" w:rsidP="00BD19A8">
            <w:pPr>
              <w:tabs>
                <w:tab w:val="decimal" w:pos="9"/>
              </w:tabs>
              <w:ind w:left="-134" w:right="79"/>
              <w:jc w:val="right"/>
              <w:rPr>
                <w:sz w:val="19"/>
                <w:szCs w:val="19"/>
              </w:rPr>
            </w:pPr>
            <w:r>
              <w:rPr>
                <w:sz w:val="19"/>
                <w:szCs w:val="19"/>
              </w:rPr>
              <w:t>400,004</w:t>
            </w:r>
          </w:p>
        </w:tc>
        <w:tc>
          <w:tcPr>
            <w:tcW w:w="180" w:type="dxa"/>
          </w:tcPr>
          <w:p w14:paraId="00DCD07B" w14:textId="77777777" w:rsidR="00BD19A8" w:rsidRPr="00F1796D" w:rsidRDefault="00BD19A8" w:rsidP="00237EFB">
            <w:pPr>
              <w:ind w:left="195" w:right="-80" w:hanging="195"/>
              <w:rPr>
                <w:sz w:val="19"/>
                <w:szCs w:val="19"/>
              </w:rPr>
            </w:pPr>
          </w:p>
        </w:tc>
        <w:tc>
          <w:tcPr>
            <w:tcW w:w="1053" w:type="dxa"/>
          </w:tcPr>
          <w:p w14:paraId="3236A92B" w14:textId="3E6C7D1B" w:rsidR="00BD19A8" w:rsidRPr="00F1796D" w:rsidRDefault="002827E4" w:rsidP="00146D64">
            <w:pPr>
              <w:tabs>
                <w:tab w:val="decimal" w:pos="808"/>
              </w:tabs>
              <w:ind w:right="-80"/>
              <w:rPr>
                <w:sz w:val="19"/>
                <w:szCs w:val="19"/>
              </w:rPr>
            </w:pPr>
            <w:r w:rsidRPr="002827E4">
              <w:rPr>
                <w:sz w:val="19"/>
                <w:szCs w:val="19"/>
              </w:rPr>
              <w:t>328,574</w:t>
            </w:r>
          </w:p>
        </w:tc>
      </w:tr>
      <w:tr w:rsidR="002927A0" w:rsidRPr="00F1796D" w14:paraId="5C5F0E84" w14:textId="77777777" w:rsidTr="006913B0">
        <w:trPr>
          <w:cantSplit/>
          <w:trHeight w:val="144"/>
        </w:trPr>
        <w:tc>
          <w:tcPr>
            <w:tcW w:w="4320" w:type="dxa"/>
            <w:vAlign w:val="bottom"/>
          </w:tcPr>
          <w:p w14:paraId="3B09796F" w14:textId="33F0BE04" w:rsidR="002927A0" w:rsidRPr="00F1796D" w:rsidRDefault="002927A0" w:rsidP="002927A0">
            <w:pPr>
              <w:ind w:left="195" w:right="-80" w:hanging="195"/>
              <w:rPr>
                <w:b/>
                <w:bCs/>
                <w:sz w:val="19"/>
                <w:szCs w:val="19"/>
              </w:rPr>
            </w:pPr>
            <w:r w:rsidRPr="00F1796D">
              <w:rPr>
                <w:b/>
                <w:bCs/>
                <w:sz w:val="19"/>
                <w:szCs w:val="19"/>
              </w:rPr>
              <w:t>Weighted average number of ordinary shares</w:t>
            </w:r>
          </w:p>
          <w:p w14:paraId="75845F2D" w14:textId="396CE6BD" w:rsidR="002927A0" w:rsidRPr="00F1796D" w:rsidRDefault="002927A0" w:rsidP="002927A0">
            <w:pPr>
              <w:ind w:left="195" w:right="-80" w:hanging="195"/>
              <w:rPr>
                <w:b/>
                <w:bCs/>
                <w:sz w:val="19"/>
                <w:szCs w:val="19"/>
                <w:shd w:val="clear" w:color="auto" w:fill="D9D9D9"/>
              </w:rPr>
            </w:pPr>
            <w:r w:rsidRPr="00F1796D">
              <w:rPr>
                <w:b/>
                <w:bCs/>
                <w:sz w:val="19"/>
                <w:szCs w:val="19"/>
              </w:rPr>
              <w:t xml:space="preserve">   outstanding (basic) at </w:t>
            </w:r>
            <w:r w:rsidRPr="00F1796D">
              <w:rPr>
                <w:b/>
                <w:bCs/>
                <w:sz w:val="19"/>
                <w:szCs w:val="19"/>
                <w:lang w:val="en-US"/>
              </w:rPr>
              <w:t>3</w:t>
            </w:r>
            <w:r w:rsidR="002827E4">
              <w:rPr>
                <w:b/>
                <w:bCs/>
                <w:sz w:val="19"/>
                <w:szCs w:val="19"/>
                <w:lang w:val="en-US"/>
              </w:rPr>
              <w:t>1</w:t>
            </w:r>
            <w:r w:rsidRPr="00F1796D">
              <w:rPr>
                <w:b/>
                <w:bCs/>
                <w:sz w:val="19"/>
                <w:szCs w:val="19"/>
                <w:lang w:val="en-US"/>
              </w:rPr>
              <w:t xml:space="preserve"> </w:t>
            </w:r>
            <w:r w:rsidR="002827E4" w:rsidRPr="002827E4">
              <w:rPr>
                <w:b/>
                <w:bCs/>
                <w:sz w:val="19"/>
                <w:szCs w:val="19"/>
                <w:lang w:val="en-US"/>
              </w:rPr>
              <w:t>March</w:t>
            </w:r>
          </w:p>
        </w:tc>
        <w:tc>
          <w:tcPr>
            <w:tcW w:w="1080" w:type="dxa"/>
            <w:tcBorders>
              <w:top w:val="single" w:sz="4" w:space="0" w:color="auto"/>
            </w:tcBorders>
          </w:tcPr>
          <w:p w14:paraId="51EDF90A" w14:textId="77777777" w:rsidR="002927A0" w:rsidRDefault="002927A0" w:rsidP="003928BC">
            <w:pPr>
              <w:tabs>
                <w:tab w:val="center" w:pos="781"/>
              </w:tabs>
              <w:ind w:left="195" w:right="-80" w:hanging="11"/>
              <w:rPr>
                <w:b/>
                <w:bCs/>
                <w:sz w:val="19"/>
                <w:szCs w:val="19"/>
                <w:lang w:val="en-US"/>
              </w:rPr>
            </w:pPr>
          </w:p>
          <w:p w14:paraId="40B0233E" w14:textId="2E2CC25A" w:rsidR="003928BC" w:rsidRPr="003928BC" w:rsidRDefault="003928BC" w:rsidP="003928BC">
            <w:pPr>
              <w:tabs>
                <w:tab w:val="decimal" w:pos="9"/>
              </w:tabs>
              <w:ind w:left="-134" w:right="103"/>
              <w:jc w:val="right"/>
              <w:rPr>
                <w:b/>
                <w:bCs/>
                <w:sz w:val="19"/>
                <w:szCs w:val="19"/>
                <w:lang w:val="en-US"/>
              </w:rPr>
            </w:pPr>
            <w:r w:rsidRPr="003928BC">
              <w:rPr>
                <w:b/>
                <w:bCs/>
                <w:sz w:val="19"/>
                <w:szCs w:val="19"/>
              </w:rPr>
              <w:t>400,004</w:t>
            </w:r>
          </w:p>
        </w:tc>
        <w:tc>
          <w:tcPr>
            <w:tcW w:w="180" w:type="dxa"/>
          </w:tcPr>
          <w:p w14:paraId="4044D093" w14:textId="77777777" w:rsidR="002927A0" w:rsidRPr="00F1796D" w:rsidRDefault="002927A0" w:rsidP="002927A0">
            <w:pPr>
              <w:ind w:left="195" w:right="-80" w:hanging="195"/>
              <w:rPr>
                <w:b/>
                <w:bCs/>
                <w:sz w:val="19"/>
                <w:szCs w:val="19"/>
              </w:rPr>
            </w:pPr>
          </w:p>
        </w:tc>
        <w:tc>
          <w:tcPr>
            <w:tcW w:w="1080" w:type="dxa"/>
            <w:tcBorders>
              <w:top w:val="single" w:sz="4" w:space="0" w:color="auto"/>
            </w:tcBorders>
          </w:tcPr>
          <w:p w14:paraId="200C60A3" w14:textId="77777777" w:rsidR="002927A0" w:rsidRPr="00F1796D" w:rsidRDefault="002927A0" w:rsidP="002927A0">
            <w:pPr>
              <w:ind w:left="195" w:right="-80" w:hanging="11"/>
              <w:rPr>
                <w:b/>
                <w:bCs/>
                <w:sz w:val="19"/>
                <w:szCs w:val="19"/>
              </w:rPr>
            </w:pPr>
          </w:p>
          <w:p w14:paraId="159FE1A4" w14:textId="104A932E" w:rsidR="002927A0" w:rsidRPr="00F1796D" w:rsidRDefault="002827E4" w:rsidP="002927A0">
            <w:pPr>
              <w:tabs>
                <w:tab w:val="center" w:pos="781"/>
              </w:tabs>
              <w:ind w:left="195" w:right="-80" w:hanging="11"/>
              <w:rPr>
                <w:b/>
                <w:bCs/>
                <w:sz w:val="19"/>
                <w:szCs w:val="19"/>
              </w:rPr>
            </w:pPr>
            <w:r w:rsidRPr="002827E4">
              <w:rPr>
                <w:b/>
                <w:bCs/>
                <w:sz w:val="19"/>
                <w:szCs w:val="19"/>
              </w:rPr>
              <w:t>328,574</w:t>
            </w:r>
          </w:p>
        </w:tc>
        <w:tc>
          <w:tcPr>
            <w:tcW w:w="180" w:type="dxa"/>
          </w:tcPr>
          <w:p w14:paraId="31A00F38" w14:textId="77777777" w:rsidR="002927A0" w:rsidRPr="00F1796D" w:rsidRDefault="002927A0" w:rsidP="002927A0">
            <w:pPr>
              <w:ind w:left="195" w:right="-80" w:hanging="195"/>
              <w:rPr>
                <w:b/>
                <w:bCs/>
                <w:sz w:val="19"/>
                <w:szCs w:val="19"/>
              </w:rPr>
            </w:pPr>
          </w:p>
        </w:tc>
        <w:tc>
          <w:tcPr>
            <w:tcW w:w="1080" w:type="dxa"/>
            <w:tcBorders>
              <w:top w:val="single" w:sz="4" w:space="0" w:color="auto"/>
            </w:tcBorders>
          </w:tcPr>
          <w:p w14:paraId="62E9B693" w14:textId="77777777" w:rsidR="002927A0" w:rsidRDefault="002927A0" w:rsidP="003928BC">
            <w:pPr>
              <w:tabs>
                <w:tab w:val="center" w:pos="781"/>
              </w:tabs>
              <w:ind w:left="195" w:right="-80" w:hanging="11"/>
              <w:rPr>
                <w:b/>
                <w:bCs/>
                <w:sz w:val="19"/>
                <w:szCs w:val="19"/>
              </w:rPr>
            </w:pPr>
          </w:p>
          <w:p w14:paraId="6AE3B393" w14:textId="1DA53B25" w:rsidR="003928BC" w:rsidRPr="003928BC" w:rsidRDefault="003928BC" w:rsidP="003928BC">
            <w:pPr>
              <w:tabs>
                <w:tab w:val="decimal" w:pos="9"/>
              </w:tabs>
              <w:ind w:left="-134" w:right="79"/>
              <w:jc w:val="right"/>
              <w:rPr>
                <w:b/>
                <w:bCs/>
                <w:sz w:val="19"/>
                <w:szCs w:val="19"/>
              </w:rPr>
            </w:pPr>
            <w:r w:rsidRPr="003928BC">
              <w:rPr>
                <w:b/>
                <w:bCs/>
                <w:sz w:val="19"/>
                <w:szCs w:val="19"/>
              </w:rPr>
              <w:t>400,004</w:t>
            </w:r>
          </w:p>
        </w:tc>
        <w:tc>
          <w:tcPr>
            <w:tcW w:w="180" w:type="dxa"/>
          </w:tcPr>
          <w:p w14:paraId="3C6CEE16" w14:textId="77777777" w:rsidR="002927A0" w:rsidRPr="00F1796D" w:rsidRDefault="002927A0" w:rsidP="002927A0">
            <w:pPr>
              <w:ind w:left="195" w:right="-80" w:hanging="195"/>
              <w:rPr>
                <w:b/>
                <w:bCs/>
                <w:sz w:val="19"/>
                <w:szCs w:val="19"/>
              </w:rPr>
            </w:pPr>
          </w:p>
        </w:tc>
        <w:tc>
          <w:tcPr>
            <w:tcW w:w="1053" w:type="dxa"/>
            <w:tcBorders>
              <w:top w:val="single" w:sz="4" w:space="0" w:color="auto"/>
            </w:tcBorders>
          </w:tcPr>
          <w:p w14:paraId="0303C5AE" w14:textId="77777777" w:rsidR="002927A0" w:rsidRDefault="002927A0" w:rsidP="002927A0">
            <w:pPr>
              <w:tabs>
                <w:tab w:val="center" w:pos="781"/>
              </w:tabs>
              <w:ind w:left="195" w:right="-80" w:hanging="11"/>
              <w:rPr>
                <w:b/>
                <w:bCs/>
                <w:sz w:val="19"/>
                <w:szCs w:val="19"/>
              </w:rPr>
            </w:pPr>
          </w:p>
          <w:p w14:paraId="4485CEE5" w14:textId="3C688FD9" w:rsidR="002927A0" w:rsidRPr="00F1796D" w:rsidRDefault="002827E4" w:rsidP="00D93DC4">
            <w:pPr>
              <w:tabs>
                <w:tab w:val="center" w:pos="781"/>
              </w:tabs>
              <w:ind w:left="195" w:right="-80" w:hanging="11"/>
              <w:rPr>
                <w:b/>
                <w:bCs/>
                <w:sz w:val="19"/>
                <w:szCs w:val="19"/>
              </w:rPr>
            </w:pPr>
            <w:r w:rsidRPr="002827E4">
              <w:rPr>
                <w:b/>
                <w:bCs/>
                <w:sz w:val="19"/>
                <w:szCs w:val="19"/>
              </w:rPr>
              <w:t>328,574</w:t>
            </w:r>
          </w:p>
        </w:tc>
      </w:tr>
      <w:tr w:rsidR="002927A0" w:rsidRPr="00F1796D" w14:paraId="01025B29" w14:textId="77777777" w:rsidTr="006913B0">
        <w:trPr>
          <w:cantSplit/>
          <w:trHeight w:val="144"/>
        </w:trPr>
        <w:tc>
          <w:tcPr>
            <w:tcW w:w="4320" w:type="dxa"/>
            <w:vAlign w:val="bottom"/>
          </w:tcPr>
          <w:p w14:paraId="45BCCA4D" w14:textId="77777777" w:rsidR="002927A0" w:rsidRPr="00F1796D" w:rsidRDefault="002927A0" w:rsidP="002927A0">
            <w:pPr>
              <w:ind w:left="195" w:right="-80" w:hanging="195"/>
              <w:rPr>
                <w:sz w:val="19"/>
                <w:szCs w:val="19"/>
                <w:shd w:val="clear" w:color="auto" w:fill="D9D9D9" w:themeFill="background1" w:themeFillShade="D9"/>
              </w:rPr>
            </w:pPr>
          </w:p>
        </w:tc>
        <w:tc>
          <w:tcPr>
            <w:tcW w:w="1080" w:type="dxa"/>
            <w:tcBorders>
              <w:top w:val="double" w:sz="4" w:space="0" w:color="auto"/>
            </w:tcBorders>
          </w:tcPr>
          <w:p w14:paraId="76A9B879" w14:textId="77777777" w:rsidR="002927A0" w:rsidRPr="00F1796D" w:rsidRDefault="002927A0" w:rsidP="002927A0">
            <w:pPr>
              <w:ind w:left="195" w:right="-80" w:hanging="195"/>
              <w:rPr>
                <w:sz w:val="19"/>
                <w:szCs w:val="19"/>
              </w:rPr>
            </w:pPr>
          </w:p>
        </w:tc>
        <w:tc>
          <w:tcPr>
            <w:tcW w:w="180" w:type="dxa"/>
          </w:tcPr>
          <w:p w14:paraId="6816E541" w14:textId="77777777" w:rsidR="002927A0" w:rsidRPr="00F1796D" w:rsidRDefault="002927A0" w:rsidP="002927A0">
            <w:pPr>
              <w:ind w:left="195" w:right="-80" w:hanging="195"/>
              <w:rPr>
                <w:sz w:val="19"/>
                <w:szCs w:val="19"/>
              </w:rPr>
            </w:pPr>
          </w:p>
        </w:tc>
        <w:tc>
          <w:tcPr>
            <w:tcW w:w="1080" w:type="dxa"/>
            <w:tcBorders>
              <w:top w:val="double" w:sz="4" w:space="0" w:color="auto"/>
            </w:tcBorders>
          </w:tcPr>
          <w:p w14:paraId="5165CCA6" w14:textId="77777777" w:rsidR="002927A0" w:rsidRPr="00146D64" w:rsidRDefault="002927A0" w:rsidP="002927A0">
            <w:pPr>
              <w:ind w:left="195" w:right="-80" w:hanging="11"/>
              <w:rPr>
                <w:b/>
                <w:bCs/>
                <w:sz w:val="19"/>
                <w:szCs w:val="19"/>
              </w:rPr>
            </w:pPr>
          </w:p>
        </w:tc>
        <w:tc>
          <w:tcPr>
            <w:tcW w:w="180" w:type="dxa"/>
          </w:tcPr>
          <w:p w14:paraId="4968D492" w14:textId="77777777" w:rsidR="002927A0" w:rsidRPr="00F1796D" w:rsidRDefault="002927A0" w:rsidP="002927A0">
            <w:pPr>
              <w:ind w:left="195" w:right="-80" w:hanging="195"/>
              <w:rPr>
                <w:sz w:val="19"/>
                <w:szCs w:val="19"/>
              </w:rPr>
            </w:pPr>
          </w:p>
        </w:tc>
        <w:tc>
          <w:tcPr>
            <w:tcW w:w="1080" w:type="dxa"/>
            <w:tcBorders>
              <w:top w:val="double" w:sz="4" w:space="0" w:color="auto"/>
            </w:tcBorders>
          </w:tcPr>
          <w:p w14:paraId="55AFBDD4" w14:textId="77777777" w:rsidR="002927A0" w:rsidRPr="00F1796D" w:rsidRDefault="002927A0" w:rsidP="002927A0">
            <w:pPr>
              <w:ind w:left="195" w:right="-80" w:hanging="195"/>
              <w:rPr>
                <w:sz w:val="19"/>
                <w:szCs w:val="19"/>
              </w:rPr>
            </w:pPr>
          </w:p>
        </w:tc>
        <w:tc>
          <w:tcPr>
            <w:tcW w:w="180" w:type="dxa"/>
          </w:tcPr>
          <w:p w14:paraId="52125138" w14:textId="77777777" w:rsidR="002927A0" w:rsidRPr="00F1796D" w:rsidRDefault="002927A0" w:rsidP="002927A0">
            <w:pPr>
              <w:ind w:left="195" w:right="-80" w:hanging="195"/>
              <w:rPr>
                <w:sz w:val="19"/>
                <w:szCs w:val="19"/>
              </w:rPr>
            </w:pPr>
          </w:p>
        </w:tc>
        <w:tc>
          <w:tcPr>
            <w:tcW w:w="1053" w:type="dxa"/>
            <w:tcBorders>
              <w:top w:val="double" w:sz="4" w:space="0" w:color="auto"/>
            </w:tcBorders>
          </w:tcPr>
          <w:p w14:paraId="23C2BE11" w14:textId="77777777" w:rsidR="002927A0" w:rsidRPr="00146D64" w:rsidRDefault="002927A0" w:rsidP="002927A0">
            <w:pPr>
              <w:tabs>
                <w:tab w:val="center" w:pos="781"/>
              </w:tabs>
              <w:ind w:left="195" w:right="-80" w:hanging="11"/>
              <w:rPr>
                <w:b/>
                <w:bCs/>
                <w:sz w:val="19"/>
                <w:szCs w:val="19"/>
              </w:rPr>
            </w:pPr>
          </w:p>
        </w:tc>
      </w:tr>
      <w:tr w:rsidR="002927A0" w:rsidRPr="00F1796D" w14:paraId="396C33B3" w14:textId="77777777" w:rsidTr="006913B0">
        <w:trPr>
          <w:cantSplit/>
          <w:trHeight w:val="144"/>
        </w:trPr>
        <w:tc>
          <w:tcPr>
            <w:tcW w:w="4320" w:type="dxa"/>
            <w:vAlign w:val="bottom"/>
          </w:tcPr>
          <w:p w14:paraId="526FE439" w14:textId="77777777" w:rsidR="002927A0" w:rsidRPr="00F1796D" w:rsidRDefault="002927A0" w:rsidP="002927A0">
            <w:pPr>
              <w:tabs>
                <w:tab w:val="left" w:pos="99"/>
              </w:tabs>
              <w:ind w:left="195" w:right="-80" w:hanging="195"/>
              <w:rPr>
                <w:b/>
                <w:bCs/>
                <w:sz w:val="19"/>
                <w:szCs w:val="19"/>
                <w:shd w:val="clear" w:color="auto" w:fill="D9D9D9" w:themeFill="background1" w:themeFillShade="D9"/>
              </w:rPr>
            </w:pPr>
            <w:r w:rsidRPr="00F1796D">
              <w:rPr>
                <w:b/>
                <w:bCs/>
                <w:sz w:val="19"/>
                <w:szCs w:val="19"/>
              </w:rPr>
              <w:t xml:space="preserve">Basic earnings per share </w:t>
            </w:r>
            <w:r w:rsidRPr="00F1796D">
              <w:rPr>
                <w:b/>
                <w:bCs/>
                <w:i/>
                <w:iCs/>
                <w:sz w:val="19"/>
                <w:szCs w:val="19"/>
              </w:rPr>
              <w:t>(in Baht)</w:t>
            </w:r>
          </w:p>
        </w:tc>
        <w:tc>
          <w:tcPr>
            <w:tcW w:w="1080" w:type="dxa"/>
            <w:tcBorders>
              <w:bottom w:val="double" w:sz="4" w:space="0" w:color="auto"/>
            </w:tcBorders>
          </w:tcPr>
          <w:p w14:paraId="29933E9E" w14:textId="6E37FF93" w:rsidR="002927A0" w:rsidRPr="007A719B" w:rsidRDefault="003928BC" w:rsidP="002927A0">
            <w:pPr>
              <w:tabs>
                <w:tab w:val="decimal" w:pos="9"/>
              </w:tabs>
              <w:ind w:left="-134" w:right="112"/>
              <w:jc w:val="right"/>
              <w:rPr>
                <w:rFonts w:cs="Angsana New"/>
                <w:b/>
                <w:bCs/>
                <w:sz w:val="19"/>
                <w:szCs w:val="24"/>
                <w:lang w:val="en-US" w:bidi="th-TH"/>
              </w:rPr>
            </w:pPr>
            <w:r>
              <w:rPr>
                <w:rFonts w:cs="Angsana New"/>
                <w:b/>
                <w:bCs/>
                <w:sz w:val="19"/>
                <w:szCs w:val="24"/>
                <w:lang w:val="en-US" w:bidi="th-TH"/>
              </w:rPr>
              <w:t>0.30</w:t>
            </w:r>
          </w:p>
        </w:tc>
        <w:tc>
          <w:tcPr>
            <w:tcW w:w="180" w:type="dxa"/>
          </w:tcPr>
          <w:p w14:paraId="10D60586" w14:textId="77777777" w:rsidR="002927A0" w:rsidRPr="00F1796D" w:rsidRDefault="002927A0" w:rsidP="002927A0">
            <w:pPr>
              <w:ind w:left="195" w:right="-80" w:hanging="195"/>
              <w:rPr>
                <w:b/>
                <w:bCs/>
                <w:sz w:val="19"/>
                <w:szCs w:val="19"/>
              </w:rPr>
            </w:pPr>
          </w:p>
        </w:tc>
        <w:tc>
          <w:tcPr>
            <w:tcW w:w="1080" w:type="dxa"/>
            <w:tcBorders>
              <w:bottom w:val="double" w:sz="4" w:space="0" w:color="auto"/>
            </w:tcBorders>
          </w:tcPr>
          <w:p w14:paraId="7D9E9C26" w14:textId="01CDF34D" w:rsidR="002927A0" w:rsidRPr="00F1796D" w:rsidRDefault="002827E4" w:rsidP="00E56F54">
            <w:pPr>
              <w:tabs>
                <w:tab w:val="decimal" w:pos="9"/>
                <w:tab w:val="center" w:pos="461"/>
              </w:tabs>
              <w:ind w:left="-134" w:right="128"/>
              <w:jc w:val="right"/>
              <w:rPr>
                <w:b/>
                <w:bCs/>
                <w:sz w:val="19"/>
                <w:szCs w:val="19"/>
              </w:rPr>
            </w:pPr>
            <w:r w:rsidRPr="002827E4">
              <w:rPr>
                <w:b/>
                <w:bCs/>
                <w:sz w:val="19"/>
                <w:szCs w:val="19"/>
              </w:rPr>
              <w:t>0.42</w:t>
            </w:r>
          </w:p>
        </w:tc>
        <w:tc>
          <w:tcPr>
            <w:tcW w:w="180" w:type="dxa"/>
          </w:tcPr>
          <w:p w14:paraId="48D96008" w14:textId="77777777" w:rsidR="002927A0" w:rsidRPr="00F1796D" w:rsidRDefault="002927A0" w:rsidP="002927A0">
            <w:pPr>
              <w:ind w:left="195" w:right="-80" w:hanging="195"/>
              <w:rPr>
                <w:b/>
                <w:bCs/>
                <w:sz w:val="19"/>
                <w:szCs w:val="19"/>
              </w:rPr>
            </w:pPr>
          </w:p>
        </w:tc>
        <w:tc>
          <w:tcPr>
            <w:tcW w:w="1080" w:type="dxa"/>
            <w:tcBorders>
              <w:bottom w:val="double" w:sz="4" w:space="0" w:color="auto"/>
            </w:tcBorders>
          </w:tcPr>
          <w:p w14:paraId="5645E10E" w14:textId="48E00954" w:rsidR="002927A0" w:rsidRPr="00F1796D" w:rsidRDefault="003928BC" w:rsidP="002927A0">
            <w:pPr>
              <w:tabs>
                <w:tab w:val="decimal" w:pos="9"/>
              </w:tabs>
              <w:ind w:left="-134" w:right="88"/>
              <w:jc w:val="right"/>
              <w:rPr>
                <w:b/>
                <w:bCs/>
                <w:sz w:val="19"/>
                <w:szCs w:val="19"/>
              </w:rPr>
            </w:pPr>
            <w:r>
              <w:rPr>
                <w:b/>
                <w:bCs/>
                <w:sz w:val="19"/>
                <w:szCs w:val="19"/>
              </w:rPr>
              <w:t>0.09</w:t>
            </w:r>
          </w:p>
        </w:tc>
        <w:tc>
          <w:tcPr>
            <w:tcW w:w="180" w:type="dxa"/>
          </w:tcPr>
          <w:p w14:paraId="51D7C13C" w14:textId="77777777" w:rsidR="002927A0" w:rsidRPr="00F1796D" w:rsidRDefault="002927A0" w:rsidP="002927A0">
            <w:pPr>
              <w:ind w:left="195" w:right="-80" w:hanging="195"/>
              <w:rPr>
                <w:b/>
                <w:bCs/>
                <w:sz w:val="19"/>
                <w:szCs w:val="19"/>
              </w:rPr>
            </w:pPr>
          </w:p>
        </w:tc>
        <w:tc>
          <w:tcPr>
            <w:tcW w:w="1053" w:type="dxa"/>
            <w:tcBorders>
              <w:bottom w:val="double" w:sz="4" w:space="0" w:color="auto"/>
            </w:tcBorders>
          </w:tcPr>
          <w:p w14:paraId="5D1CEAE5" w14:textId="6D3696E7" w:rsidR="002927A0" w:rsidRPr="00F1796D" w:rsidRDefault="002827E4" w:rsidP="002927A0">
            <w:pPr>
              <w:tabs>
                <w:tab w:val="decimal" w:pos="9"/>
                <w:tab w:val="center" w:pos="461"/>
              </w:tabs>
              <w:ind w:left="-134" w:right="71"/>
              <w:jc w:val="right"/>
              <w:rPr>
                <w:b/>
                <w:bCs/>
                <w:sz w:val="19"/>
                <w:szCs w:val="19"/>
                <w:cs/>
                <w:lang w:bidi="th-TH"/>
              </w:rPr>
            </w:pPr>
            <w:r w:rsidRPr="002827E4">
              <w:rPr>
                <w:b/>
                <w:bCs/>
                <w:sz w:val="19"/>
                <w:szCs w:val="19"/>
              </w:rPr>
              <w:t>0.08</w:t>
            </w:r>
          </w:p>
        </w:tc>
      </w:tr>
    </w:tbl>
    <w:p w14:paraId="2A4FAEBC" w14:textId="0CA06E7C" w:rsidR="00956A5F" w:rsidRPr="00F1796D" w:rsidRDefault="00956A5F">
      <w:pPr>
        <w:spacing w:line="240" w:lineRule="auto"/>
        <w:rPr>
          <w:rFonts w:cstheme="minorBidi"/>
          <w:bCs/>
          <w:sz w:val="19"/>
          <w:szCs w:val="19"/>
          <w:cs/>
          <w:lang w:bidi="th-TH"/>
        </w:rPr>
      </w:pPr>
    </w:p>
    <w:p w14:paraId="72BCB4B9" w14:textId="1B128FE0" w:rsidR="00A06FA1" w:rsidRPr="00F1796D" w:rsidRDefault="00EA6BA0" w:rsidP="00823003">
      <w:pPr>
        <w:pStyle w:val="Heading2"/>
        <w:keepLines w:val="0"/>
        <w:numPr>
          <w:ilvl w:val="0"/>
          <w:numId w:val="19"/>
        </w:numPr>
        <w:tabs>
          <w:tab w:val="left" w:pos="540"/>
          <w:tab w:val="left" w:pos="680"/>
          <w:tab w:val="left" w:pos="907"/>
        </w:tabs>
        <w:spacing w:before="0" w:after="0" w:line="240" w:lineRule="atLeast"/>
        <w:ind w:left="540" w:hanging="540"/>
        <w:rPr>
          <w:rFonts w:eastAsia="SimSun"/>
          <w:bCs/>
          <w:i w:val="0"/>
          <w:sz w:val="21"/>
          <w:szCs w:val="21"/>
          <w:lang w:val="x-none" w:eastAsia="x-none" w:bidi="th-TH"/>
        </w:rPr>
      </w:pPr>
      <w:r w:rsidRPr="00F1796D">
        <w:rPr>
          <w:rFonts w:eastAsia="SimSun"/>
          <w:bCs/>
          <w:i w:val="0"/>
          <w:sz w:val="21"/>
          <w:szCs w:val="21"/>
          <w:lang w:val="x-none" w:eastAsia="x-none" w:bidi="th-TH"/>
        </w:rPr>
        <w:t>Financial instruments</w:t>
      </w:r>
      <w:r w:rsidR="007D4E0D" w:rsidRPr="00F1796D">
        <w:rPr>
          <w:rFonts w:eastAsia="SimSun"/>
          <w:bCs/>
          <w:i w:val="0"/>
          <w:sz w:val="21"/>
          <w:szCs w:val="21"/>
          <w:lang w:val="x-none" w:eastAsia="x-none" w:bidi="th-TH"/>
        </w:rPr>
        <w:t xml:space="preserve"> </w:t>
      </w:r>
    </w:p>
    <w:p w14:paraId="4C6E0907" w14:textId="77777777" w:rsidR="00B82FA6" w:rsidRPr="001A73DA" w:rsidRDefault="00B82FA6" w:rsidP="002B4CC0">
      <w:pPr>
        <w:autoSpaceDE w:val="0"/>
        <w:autoSpaceDN w:val="0"/>
        <w:adjustRightInd w:val="0"/>
        <w:spacing w:line="240" w:lineRule="auto"/>
        <w:jc w:val="both"/>
        <w:rPr>
          <w:color w:val="000000"/>
          <w:sz w:val="19"/>
          <w:szCs w:val="19"/>
          <w:lang w:val="en-US" w:eastAsia="en-GB" w:bidi="th-TH"/>
        </w:rPr>
      </w:pPr>
    </w:p>
    <w:p w14:paraId="345D3A12" w14:textId="52AE9C77" w:rsidR="00156D8B" w:rsidRPr="00F1796D" w:rsidRDefault="00156D8B" w:rsidP="00D30946">
      <w:pPr>
        <w:autoSpaceDE w:val="0"/>
        <w:autoSpaceDN w:val="0"/>
        <w:adjustRightInd w:val="0"/>
        <w:spacing w:line="240" w:lineRule="auto"/>
        <w:ind w:left="630" w:hanging="90"/>
        <w:jc w:val="both"/>
        <w:rPr>
          <w:bCs/>
          <w:i/>
          <w:iCs/>
          <w:sz w:val="19"/>
          <w:szCs w:val="19"/>
          <w:lang w:bidi="th-TH"/>
        </w:rPr>
      </w:pPr>
      <w:r w:rsidRPr="00F1796D">
        <w:rPr>
          <w:bCs/>
          <w:i/>
          <w:iCs/>
          <w:sz w:val="19"/>
          <w:szCs w:val="19"/>
          <w:lang w:bidi="th-TH"/>
        </w:rPr>
        <w:t xml:space="preserve">Carrying amounts and fair values </w:t>
      </w:r>
    </w:p>
    <w:p w14:paraId="4EB1828E" w14:textId="721219E0" w:rsidR="003C22FB" w:rsidRPr="00F1796D" w:rsidRDefault="00156D8B" w:rsidP="00D30946">
      <w:pPr>
        <w:autoSpaceDE w:val="0"/>
        <w:autoSpaceDN w:val="0"/>
        <w:adjustRightInd w:val="0"/>
        <w:spacing w:line="240" w:lineRule="auto"/>
        <w:ind w:left="540"/>
        <w:jc w:val="both"/>
        <w:rPr>
          <w:bCs/>
          <w:sz w:val="19"/>
          <w:szCs w:val="19"/>
          <w:lang w:bidi="th-TH"/>
        </w:rPr>
      </w:pPr>
      <w:r w:rsidRPr="00F1796D">
        <w:rPr>
          <w:bCs/>
          <w:sz w:val="19"/>
          <w:szCs w:val="19"/>
          <w:lang w:bidi="th-TH"/>
        </w:rPr>
        <w:t>The following table shows the carrying amounts and fair values of financial assets and financial liabilities, including their levels in the fair value hierarchy</w:t>
      </w:r>
      <w:r w:rsidR="001D704F" w:rsidRPr="00F1796D">
        <w:rPr>
          <w:bCs/>
          <w:sz w:val="19"/>
          <w:szCs w:val="19"/>
          <w:lang w:bidi="th-TH"/>
        </w:rPr>
        <w:t>.</w:t>
      </w:r>
      <w:r w:rsidR="00CA1D80" w:rsidRPr="00F1796D">
        <w:rPr>
          <w:rFonts w:hint="cs"/>
          <w:bCs/>
          <w:sz w:val="19"/>
          <w:szCs w:val="19"/>
          <w:cs/>
          <w:lang w:bidi="th-TH"/>
        </w:rPr>
        <w:t xml:space="preserve"> </w:t>
      </w:r>
    </w:p>
    <w:p w14:paraId="7F739837" w14:textId="64AD3358" w:rsidR="00646588" w:rsidRPr="001A73DA" w:rsidRDefault="00646588" w:rsidP="00646588">
      <w:pPr>
        <w:spacing w:line="240" w:lineRule="auto"/>
        <w:rPr>
          <w:sz w:val="19"/>
          <w:szCs w:val="19"/>
        </w:rPr>
      </w:pPr>
    </w:p>
    <w:tbl>
      <w:tblPr>
        <w:tblW w:w="9180" w:type="dxa"/>
        <w:tblInd w:w="450" w:type="dxa"/>
        <w:tblLayout w:type="fixed"/>
        <w:tblCellMar>
          <w:left w:w="79" w:type="dxa"/>
          <w:right w:w="79" w:type="dxa"/>
        </w:tblCellMar>
        <w:tblLook w:val="0000" w:firstRow="0" w:lastRow="0" w:firstColumn="0" w:lastColumn="0" w:noHBand="0" w:noVBand="0"/>
      </w:tblPr>
      <w:tblGrid>
        <w:gridCol w:w="4136"/>
        <w:gridCol w:w="1174"/>
        <w:gridCol w:w="178"/>
        <w:gridCol w:w="1088"/>
        <w:gridCol w:w="178"/>
        <w:gridCol w:w="1084"/>
        <w:gridCol w:w="178"/>
        <w:gridCol w:w="1164"/>
      </w:tblGrid>
      <w:tr w:rsidR="000E5561" w:rsidRPr="00F1796D" w14:paraId="40B64073" w14:textId="77777777" w:rsidTr="00EA4A60">
        <w:trPr>
          <w:cantSplit/>
          <w:trHeight w:val="60"/>
          <w:tblHeader/>
        </w:trPr>
        <w:tc>
          <w:tcPr>
            <w:tcW w:w="4136" w:type="dxa"/>
            <w:shd w:val="clear" w:color="auto" w:fill="auto"/>
            <w:vAlign w:val="bottom"/>
          </w:tcPr>
          <w:p w14:paraId="5C18D5AB" w14:textId="77777777" w:rsidR="000E5561" w:rsidRPr="00F1796D" w:rsidRDefault="000E5561" w:rsidP="00BC619E">
            <w:pPr>
              <w:pStyle w:val="acctcolumnheading"/>
              <w:spacing w:after="0" w:line="240" w:lineRule="auto"/>
              <w:ind w:left="-79" w:right="-79"/>
              <w:rPr>
                <w:i/>
                <w:iCs/>
                <w:sz w:val="19"/>
                <w:szCs w:val="19"/>
                <w:lang w:bidi="th-TH"/>
              </w:rPr>
            </w:pPr>
          </w:p>
        </w:tc>
        <w:tc>
          <w:tcPr>
            <w:tcW w:w="5044" w:type="dxa"/>
            <w:gridSpan w:val="7"/>
            <w:vAlign w:val="bottom"/>
          </w:tcPr>
          <w:p w14:paraId="3FC9EDD8" w14:textId="03AAE4F2" w:rsidR="000E5561" w:rsidRPr="00F1796D" w:rsidRDefault="000E5561" w:rsidP="00BC619E">
            <w:pPr>
              <w:pStyle w:val="acctcolumnheading"/>
              <w:spacing w:after="0" w:line="240" w:lineRule="auto"/>
              <w:ind w:right="-79"/>
              <w:rPr>
                <w:sz w:val="19"/>
                <w:szCs w:val="19"/>
              </w:rPr>
            </w:pPr>
            <w:r w:rsidRPr="00F1796D">
              <w:rPr>
                <w:b/>
                <w:bCs/>
                <w:sz w:val="19"/>
                <w:szCs w:val="19"/>
              </w:rPr>
              <w:t>Consolidated financial statements</w:t>
            </w:r>
          </w:p>
        </w:tc>
      </w:tr>
      <w:tr w:rsidR="00C64267" w:rsidRPr="00F1796D" w14:paraId="247F4636" w14:textId="77777777" w:rsidTr="00EA4A60">
        <w:trPr>
          <w:cantSplit/>
          <w:trHeight w:val="74"/>
          <w:tblHeader/>
        </w:trPr>
        <w:tc>
          <w:tcPr>
            <w:tcW w:w="4136" w:type="dxa"/>
            <w:shd w:val="clear" w:color="auto" w:fill="auto"/>
            <w:vAlign w:val="bottom"/>
          </w:tcPr>
          <w:p w14:paraId="2AD35279" w14:textId="77777777" w:rsidR="00C64267" w:rsidRPr="00F1796D" w:rsidDel="00A71EB6" w:rsidRDefault="00C64267" w:rsidP="00BC619E">
            <w:pPr>
              <w:tabs>
                <w:tab w:val="left" w:pos="100"/>
              </w:tabs>
              <w:spacing w:line="240" w:lineRule="auto"/>
              <w:ind w:left="100" w:hanging="100"/>
              <w:rPr>
                <w:b/>
                <w:bCs/>
                <w:i/>
                <w:iCs/>
                <w:sz w:val="19"/>
                <w:szCs w:val="19"/>
              </w:rPr>
            </w:pPr>
          </w:p>
        </w:tc>
        <w:tc>
          <w:tcPr>
            <w:tcW w:w="1174" w:type="dxa"/>
            <w:vAlign w:val="bottom"/>
          </w:tcPr>
          <w:p w14:paraId="5B4D0C85" w14:textId="77777777" w:rsidR="00C64267" w:rsidRPr="00F1796D" w:rsidRDefault="00C64267" w:rsidP="00BC619E">
            <w:pPr>
              <w:pStyle w:val="acctcolumnheading"/>
              <w:spacing w:after="0" w:line="240" w:lineRule="auto"/>
              <w:rPr>
                <w:b/>
                <w:bCs/>
                <w:sz w:val="19"/>
                <w:szCs w:val="19"/>
              </w:rPr>
            </w:pPr>
            <w:r w:rsidRPr="00F1796D">
              <w:rPr>
                <w:b/>
                <w:bCs/>
                <w:sz w:val="19"/>
                <w:szCs w:val="19"/>
              </w:rPr>
              <w:t>Carrying amount</w:t>
            </w:r>
            <w:r w:rsidRPr="00F1796D" w:rsidDel="00841BAE">
              <w:rPr>
                <w:b/>
                <w:bCs/>
                <w:sz w:val="19"/>
                <w:szCs w:val="19"/>
              </w:rPr>
              <w:t xml:space="preserve"> </w:t>
            </w:r>
          </w:p>
        </w:tc>
        <w:tc>
          <w:tcPr>
            <w:tcW w:w="178" w:type="dxa"/>
            <w:vAlign w:val="bottom"/>
          </w:tcPr>
          <w:p w14:paraId="35E62F2C" w14:textId="77777777" w:rsidR="00C64267" w:rsidRPr="00F1796D" w:rsidRDefault="00C64267" w:rsidP="00BC619E">
            <w:pPr>
              <w:pStyle w:val="acctcolumnheading"/>
              <w:spacing w:after="0" w:line="240" w:lineRule="auto"/>
              <w:rPr>
                <w:sz w:val="19"/>
                <w:szCs w:val="19"/>
              </w:rPr>
            </w:pPr>
          </w:p>
        </w:tc>
        <w:tc>
          <w:tcPr>
            <w:tcW w:w="3692" w:type="dxa"/>
            <w:gridSpan w:val="5"/>
            <w:vAlign w:val="bottom"/>
          </w:tcPr>
          <w:p w14:paraId="5AAC7131" w14:textId="587E7ACD" w:rsidR="00C64267" w:rsidRPr="00F1796D" w:rsidRDefault="00C64267" w:rsidP="00BC619E">
            <w:pPr>
              <w:pStyle w:val="acctcolumnheading"/>
              <w:spacing w:after="0" w:line="240" w:lineRule="auto"/>
              <w:ind w:right="-79"/>
              <w:rPr>
                <w:b/>
                <w:bCs/>
                <w:sz w:val="19"/>
                <w:szCs w:val="19"/>
              </w:rPr>
            </w:pPr>
            <w:r w:rsidRPr="00F1796D">
              <w:rPr>
                <w:b/>
                <w:bCs/>
                <w:sz w:val="19"/>
                <w:szCs w:val="19"/>
              </w:rPr>
              <w:t>Fair value</w:t>
            </w:r>
            <w:r w:rsidRPr="00F1796D" w:rsidDel="00A71EB6">
              <w:rPr>
                <w:sz w:val="19"/>
                <w:szCs w:val="19"/>
              </w:rPr>
              <w:t xml:space="preserve"> </w:t>
            </w:r>
          </w:p>
        </w:tc>
      </w:tr>
      <w:tr w:rsidR="007D2C5B" w:rsidRPr="00F1796D" w14:paraId="269C05A3" w14:textId="77777777" w:rsidTr="005313FB">
        <w:trPr>
          <w:cantSplit/>
          <w:trHeight w:val="60"/>
          <w:tblHeader/>
        </w:trPr>
        <w:tc>
          <w:tcPr>
            <w:tcW w:w="4136" w:type="dxa"/>
            <w:shd w:val="clear" w:color="auto" w:fill="auto"/>
            <w:vAlign w:val="bottom"/>
          </w:tcPr>
          <w:p w14:paraId="41B53E30" w14:textId="77777777" w:rsidR="007D2C5B" w:rsidRPr="00F1796D" w:rsidRDefault="007D2C5B" w:rsidP="00BC619E">
            <w:pPr>
              <w:tabs>
                <w:tab w:val="left" w:pos="100"/>
              </w:tabs>
              <w:spacing w:line="240" w:lineRule="auto"/>
              <w:ind w:left="100" w:hanging="100"/>
              <w:rPr>
                <w:b/>
                <w:bCs/>
                <w:i/>
                <w:iCs/>
                <w:sz w:val="19"/>
                <w:szCs w:val="19"/>
              </w:rPr>
            </w:pPr>
          </w:p>
        </w:tc>
        <w:tc>
          <w:tcPr>
            <w:tcW w:w="1174" w:type="dxa"/>
            <w:vAlign w:val="bottom"/>
          </w:tcPr>
          <w:p w14:paraId="6334F6C5" w14:textId="77777777" w:rsidR="007D2C5B" w:rsidRPr="00F1796D" w:rsidRDefault="007D2C5B" w:rsidP="00BC619E">
            <w:pPr>
              <w:pStyle w:val="acctcolumnheading"/>
              <w:spacing w:after="0" w:line="240" w:lineRule="auto"/>
              <w:ind w:left="-70" w:right="-80"/>
              <w:rPr>
                <w:sz w:val="19"/>
                <w:szCs w:val="19"/>
                <w:lang w:bidi="th-TH"/>
              </w:rPr>
            </w:pPr>
            <w:r w:rsidRPr="00F1796D">
              <w:rPr>
                <w:sz w:val="19"/>
                <w:szCs w:val="19"/>
                <w:lang w:bidi="th-TH"/>
              </w:rPr>
              <w:t>Financial instruments measured at a</w:t>
            </w:r>
            <w:r w:rsidRPr="00F1796D">
              <w:rPr>
                <w:sz w:val="19"/>
                <w:szCs w:val="19"/>
              </w:rPr>
              <w:t>mortised cost</w:t>
            </w:r>
          </w:p>
        </w:tc>
        <w:tc>
          <w:tcPr>
            <w:tcW w:w="178" w:type="dxa"/>
            <w:vAlign w:val="bottom"/>
          </w:tcPr>
          <w:p w14:paraId="01EBC5CD" w14:textId="77777777" w:rsidR="007D2C5B" w:rsidRPr="00F1796D" w:rsidRDefault="007D2C5B" w:rsidP="00BC619E">
            <w:pPr>
              <w:pStyle w:val="acctcolumnheading"/>
              <w:spacing w:after="0" w:line="240" w:lineRule="auto"/>
              <w:rPr>
                <w:sz w:val="19"/>
                <w:szCs w:val="19"/>
              </w:rPr>
            </w:pPr>
          </w:p>
        </w:tc>
        <w:tc>
          <w:tcPr>
            <w:tcW w:w="1088" w:type="dxa"/>
            <w:vAlign w:val="bottom"/>
          </w:tcPr>
          <w:p w14:paraId="5393D030" w14:textId="1ED5D871" w:rsidR="007D2C5B" w:rsidRPr="00F1796D" w:rsidRDefault="007D2C5B" w:rsidP="00BC619E">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2</w:t>
            </w:r>
          </w:p>
        </w:tc>
        <w:tc>
          <w:tcPr>
            <w:tcW w:w="178" w:type="dxa"/>
            <w:vAlign w:val="bottom"/>
          </w:tcPr>
          <w:p w14:paraId="68A690B6" w14:textId="77777777" w:rsidR="007D2C5B" w:rsidRPr="00F1796D" w:rsidRDefault="007D2C5B" w:rsidP="00BC619E">
            <w:pPr>
              <w:pStyle w:val="acctcolumnheading"/>
              <w:spacing w:after="0" w:line="240" w:lineRule="auto"/>
              <w:rPr>
                <w:sz w:val="19"/>
                <w:szCs w:val="19"/>
              </w:rPr>
            </w:pPr>
          </w:p>
        </w:tc>
        <w:tc>
          <w:tcPr>
            <w:tcW w:w="1084" w:type="dxa"/>
            <w:vAlign w:val="bottom"/>
          </w:tcPr>
          <w:p w14:paraId="590A76B3" w14:textId="5110BD63" w:rsidR="007D2C5B" w:rsidRPr="00F1796D" w:rsidRDefault="007D2C5B" w:rsidP="00BC619E">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3</w:t>
            </w:r>
          </w:p>
        </w:tc>
        <w:tc>
          <w:tcPr>
            <w:tcW w:w="178" w:type="dxa"/>
            <w:vAlign w:val="bottom"/>
          </w:tcPr>
          <w:p w14:paraId="0178900A" w14:textId="77777777" w:rsidR="007D2C5B" w:rsidRPr="00F1796D" w:rsidRDefault="007D2C5B" w:rsidP="00BC619E">
            <w:pPr>
              <w:pStyle w:val="acctcolumnheading"/>
              <w:spacing w:after="0" w:line="240" w:lineRule="auto"/>
              <w:ind w:left="-79" w:right="-79"/>
              <w:rPr>
                <w:sz w:val="19"/>
                <w:szCs w:val="19"/>
              </w:rPr>
            </w:pPr>
          </w:p>
        </w:tc>
        <w:tc>
          <w:tcPr>
            <w:tcW w:w="1164" w:type="dxa"/>
            <w:vAlign w:val="bottom"/>
          </w:tcPr>
          <w:p w14:paraId="093A8F67" w14:textId="77777777" w:rsidR="007D2C5B" w:rsidRPr="00F1796D" w:rsidRDefault="007D2C5B" w:rsidP="00BC619E">
            <w:pPr>
              <w:pStyle w:val="acctcolumnheading"/>
              <w:spacing w:after="0" w:line="240" w:lineRule="auto"/>
              <w:ind w:left="-79" w:right="-79"/>
              <w:rPr>
                <w:sz w:val="19"/>
                <w:szCs w:val="19"/>
              </w:rPr>
            </w:pPr>
            <w:r w:rsidRPr="00F1796D">
              <w:rPr>
                <w:sz w:val="19"/>
                <w:szCs w:val="19"/>
              </w:rPr>
              <w:t>Total</w:t>
            </w:r>
          </w:p>
        </w:tc>
      </w:tr>
      <w:tr w:rsidR="00A4318C" w:rsidRPr="00F1796D" w14:paraId="04EB2141" w14:textId="77777777" w:rsidTr="00EA4A60">
        <w:trPr>
          <w:cantSplit/>
          <w:trHeight w:val="60"/>
          <w:tblHeader/>
        </w:trPr>
        <w:tc>
          <w:tcPr>
            <w:tcW w:w="4136" w:type="dxa"/>
            <w:shd w:val="clear" w:color="auto" w:fill="auto"/>
            <w:vAlign w:val="bottom"/>
          </w:tcPr>
          <w:p w14:paraId="3BF438F6" w14:textId="77777777" w:rsidR="00A4318C" w:rsidRPr="00F1796D" w:rsidRDefault="00A4318C" w:rsidP="00BC619E">
            <w:pPr>
              <w:tabs>
                <w:tab w:val="left" w:pos="100"/>
              </w:tabs>
              <w:spacing w:line="240" w:lineRule="auto"/>
              <w:ind w:left="100" w:hanging="100"/>
              <w:rPr>
                <w:b/>
                <w:bCs/>
                <w:i/>
                <w:iCs/>
                <w:sz w:val="19"/>
                <w:szCs w:val="19"/>
              </w:rPr>
            </w:pPr>
          </w:p>
        </w:tc>
        <w:tc>
          <w:tcPr>
            <w:tcW w:w="5044" w:type="dxa"/>
            <w:gridSpan w:val="7"/>
            <w:vAlign w:val="bottom"/>
          </w:tcPr>
          <w:p w14:paraId="0A589F7C" w14:textId="3896C20E" w:rsidR="00A4318C" w:rsidRPr="00F1796D" w:rsidRDefault="00A4318C" w:rsidP="00BC619E">
            <w:pPr>
              <w:pStyle w:val="acctcolumnheading"/>
              <w:spacing w:after="0" w:line="240" w:lineRule="auto"/>
              <w:ind w:left="-79" w:right="-79"/>
              <w:rPr>
                <w:sz w:val="19"/>
                <w:szCs w:val="19"/>
              </w:rPr>
            </w:pPr>
            <w:r w:rsidRPr="00F1796D">
              <w:rPr>
                <w:i/>
                <w:iCs/>
                <w:sz w:val="19"/>
                <w:szCs w:val="19"/>
                <w:lang w:bidi="th-TH"/>
              </w:rPr>
              <w:t>(</w:t>
            </w:r>
            <w:r w:rsidR="00734225" w:rsidRPr="00F1796D">
              <w:rPr>
                <w:i/>
                <w:iCs/>
                <w:sz w:val="19"/>
                <w:szCs w:val="19"/>
                <w:lang w:bidi="th-TH"/>
              </w:rPr>
              <w:t>in t</w:t>
            </w:r>
            <w:r w:rsidRPr="00F1796D">
              <w:rPr>
                <w:i/>
                <w:iCs/>
                <w:sz w:val="19"/>
                <w:szCs w:val="19"/>
                <w:lang w:bidi="th-TH"/>
              </w:rPr>
              <w:t>housand Baht)</w:t>
            </w:r>
          </w:p>
        </w:tc>
      </w:tr>
      <w:tr w:rsidR="007D2C5B" w:rsidRPr="00F1796D" w14:paraId="14ECDE41" w14:textId="77777777" w:rsidTr="005313FB">
        <w:trPr>
          <w:cantSplit/>
        </w:trPr>
        <w:tc>
          <w:tcPr>
            <w:tcW w:w="4136" w:type="dxa"/>
            <w:vAlign w:val="bottom"/>
          </w:tcPr>
          <w:p w14:paraId="07C5144C" w14:textId="39C823D1" w:rsidR="007D2C5B" w:rsidRPr="00F1796D" w:rsidRDefault="005313FB" w:rsidP="00A4318C">
            <w:pPr>
              <w:tabs>
                <w:tab w:val="left" w:pos="100"/>
              </w:tabs>
              <w:spacing w:line="240" w:lineRule="auto"/>
              <w:ind w:left="100" w:hanging="100"/>
              <w:rPr>
                <w:b/>
                <w:bCs/>
                <w:i/>
                <w:iCs/>
                <w:sz w:val="19"/>
                <w:szCs w:val="19"/>
              </w:rPr>
            </w:pPr>
            <w:r w:rsidRPr="00F1796D">
              <w:rPr>
                <w:b/>
                <w:bCs/>
                <w:i/>
                <w:iCs/>
                <w:sz w:val="19"/>
                <w:szCs w:val="19"/>
              </w:rPr>
              <w:t xml:space="preserve">At </w:t>
            </w:r>
            <w:r w:rsidR="002827E4" w:rsidRPr="002827E4">
              <w:rPr>
                <w:b/>
                <w:bCs/>
                <w:i/>
                <w:iCs/>
                <w:sz w:val="19"/>
                <w:szCs w:val="19"/>
                <w:lang w:val="en-US"/>
              </w:rPr>
              <w:t>31 March</w:t>
            </w:r>
            <w:r w:rsidRPr="00F1796D">
              <w:rPr>
                <w:b/>
                <w:bCs/>
                <w:i/>
                <w:iCs/>
                <w:sz w:val="19"/>
                <w:szCs w:val="19"/>
              </w:rPr>
              <w:t xml:space="preserve"> </w:t>
            </w:r>
            <w:r w:rsidR="00E224CA" w:rsidRPr="00F1796D">
              <w:rPr>
                <w:b/>
                <w:bCs/>
                <w:i/>
                <w:iCs/>
                <w:sz w:val="19"/>
                <w:szCs w:val="19"/>
                <w:lang w:val="en-US"/>
              </w:rPr>
              <w:t>202</w:t>
            </w:r>
            <w:r w:rsidR="002827E4">
              <w:rPr>
                <w:b/>
                <w:bCs/>
                <w:i/>
                <w:iCs/>
                <w:sz w:val="19"/>
                <w:szCs w:val="19"/>
                <w:lang w:val="en-US"/>
              </w:rPr>
              <w:t>5</w:t>
            </w:r>
          </w:p>
        </w:tc>
        <w:tc>
          <w:tcPr>
            <w:tcW w:w="1174" w:type="dxa"/>
            <w:vAlign w:val="bottom"/>
          </w:tcPr>
          <w:p w14:paraId="7C60CF76" w14:textId="77777777" w:rsidR="007D2C5B" w:rsidRPr="00F1796D" w:rsidRDefault="007D2C5B" w:rsidP="00EA4A60">
            <w:pPr>
              <w:pStyle w:val="acctfourfigures"/>
              <w:tabs>
                <w:tab w:val="clear" w:pos="765"/>
                <w:tab w:val="decimal" w:pos="826"/>
              </w:tabs>
              <w:spacing w:line="240" w:lineRule="auto"/>
              <w:jc w:val="center"/>
              <w:rPr>
                <w:sz w:val="19"/>
                <w:szCs w:val="19"/>
              </w:rPr>
            </w:pPr>
          </w:p>
        </w:tc>
        <w:tc>
          <w:tcPr>
            <w:tcW w:w="178" w:type="dxa"/>
            <w:vAlign w:val="bottom"/>
          </w:tcPr>
          <w:p w14:paraId="2903DCAD" w14:textId="77777777" w:rsidR="007D2C5B" w:rsidRPr="00F1796D" w:rsidRDefault="007D2C5B" w:rsidP="00A4318C">
            <w:pPr>
              <w:pStyle w:val="acctfourfigures"/>
              <w:spacing w:line="240" w:lineRule="auto"/>
              <w:jc w:val="center"/>
              <w:rPr>
                <w:sz w:val="19"/>
                <w:szCs w:val="19"/>
              </w:rPr>
            </w:pPr>
          </w:p>
        </w:tc>
        <w:tc>
          <w:tcPr>
            <w:tcW w:w="1088" w:type="dxa"/>
            <w:vAlign w:val="bottom"/>
          </w:tcPr>
          <w:p w14:paraId="14137DC7" w14:textId="77777777" w:rsidR="007D2C5B" w:rsidRPr="00F1796D" w:rsidRDefault="007D2C5B" w:rsidP="00A4318C">
            <w:pPr>
              <w:pStyle w:val="acctfourfigures"/>
              <w:spacing w:line="240" w:lineRule="auto"/>
              <w:jc w:val="center"/>
              <w:rPr>
                <w:sz w:val="19"/>
                <w:szCs w:val="19"/>
              </w:rPr>
            </w:pPr>
          </w:p>
        </w:tc>
        <w:tc>
          <w:tcPr>
            <w:tcW w:w="178" w:type="dxa"/>
            <w:vAlign w:val="bottom"/>
          </w:tcPr>
          <w:p w14:paraId="4ACCF3CA" w14:textId="77777777" w:rsidR="007D2C5B" w:rsidRPr="00F1796D" w:rsidRDefault="007D2C5B" w:rsidP="00A4318C">
            <w:pPr>
              <w:pStyle w:val="acctfourfigures"/>
              <w:spacing w:line="240" w:lineRule="auto"/>
              <w:jc w:val="center"/>
              <w:rPr>
                <w:sz w:val="19"/>
                <w:szCs w:val="19"/>
              </w:rPr>
            </w:pPr>
          </w:p>
        </w:tc>
        <w:tc>
          <w:tcPr>
            <w:tcW w:w="1084" w:type="dxa"/>
            <w:vAlign w:val="bottom"/>
          </w:tcPr>
          <w:p w14:paraId="33B16493" w14:textId="77777777" w:rsidR="007D2C5B" w:rsidRPr="00F1796D" w:rsidRDefault="007D2C5B" w:rsidP="00A4318C">
            <w:pPr>
              <w:pStyle w:val="acctfourfigures"/>
              <w:spacing w:line="240" w:lineRule="auto"/>
              <w:jc w:val="center"/>
              <w:rPr>
                <w:sz w:val="19"/>
                <w:szCs w:val="19"/>
              </w:rPr>
            </w:pPr>
          </w:p>
        </w:tc>
        <w:tc>
          <w:tcPr>
            <w:tcW w:w="178" w:type="dxa"/>
          </w:tcPr>
          <w:p w14:paraId="376C2D3A" w14:textId="77777777" w:rsidR="007D2C5B" w:rsidRPr="00F1796D" w:rsidRDefault="007D2C5B" w:rsidP="00A4318C">
            <w:pPr>
              <w:pStyle w:val="acctfourfigures"/>
              <w:spacing w:line="240" w:lineRule="auto"/>
              <w:jc w:val="center"/>
              <w:rPr>
                <w:sz w:val="19"/>
                <w:szCs w:val="19"/>
              </w:rPr>
            </w:pPr>
          </w:p>
        </w:tc>
        <w:tc>
          <w:tcPr>
            <w:tcW w:w="1164" w:type="dxa"/>
          </w:tcPr>
          <w:p w14:paraId="4C0FCB08" w14:textId="77777777" w:rsidR="007D2C5B" w:rsidRPr="00F1796D" w:rsidRDefault="007D2C5B" w:rsidP="00A4318C">
            <w:pPr>
              <w:pStyle w:val="acctfourfigures"/>
              <w:spacing w:line="240" w:lineRule="auto"/>
              <w:jc w:val="center"/>
              <w:rPr>
                <w:sz w:val="19"/>
                <w:szCs w:val="19"/>
              </w:rPr>
            </w:pPr>
          </w:p>
        </w:tc>
      </w:tr>
      <w:tr w:rsidR="007D2C5B" w:rsidRPr="00F1796D" w14:paraId="4390568B" w14:textId="77777777" w:rsidTr="005313FB">
        <w:trPr>
          <w:cantSplit/>
        </w:trPr>
        <w:tc>
          <w:tcPr>
            <w:tcW w:w="4136" w:type="dxa"/>
          </w:tcPr>
          <w:p w14:paraId="6E01AF37" w14:textId="1E53AEA1" w:rsidR="007D2C5B" w:rsidRPr="00F1796D" w:rsidRDefault="007D2C5B" w:rsidP="001D704F">
            <w:pPr>
              <w:tabs>
                <w:tab w:val="left" w:pos="100"/>
              </w:tabs>
              <w:spacing w:line="240" w:lineRule="auto"/>
              <w:ind w:left="100" w:hanging="100"/>
              <w:rPr>
                <w:b/>
                <w:bCs/>
                <w:i/>
                <w:iCs/>
                <w:sz w:val="19"/>
                <w:szCs w:val="19"/>
              </w:rPr>
            </w:pPr>
            <w:r w:rsidRPr="00F1796D">
              <w:rPr>
                <w:b/>
                <w:bCs/>
                <w:i/>
                <w:iCs/>
                <w:sz w:val="19"/>
                <w:szCs w:val="19"/>
              </w:rPr>
              <w:t>Financial assets</w:t>
            </w:r>
          </w:p>
        </w:tc>
        <w:tc>
          <w:tcPr>
            <w:tcW w:w="1174" w:type="dxa"/>
            <w:vAlign w:val="bottom"/>
          </w:tcPr>
          <w:p w14:paraId="51ABBCBA" w14:textId="77777777" w:rsidR="007D2C5B" w:rsidRPr="00F1796D" w:rsidRDefault="007D2C5B" w:rsidP="00EA4A60">
            <w:pPr>
              <w:pStyle w:val="acctfourfigures"/>
              <w:tabs>
                <w:tab w:val="clear" w:pos="765"/>
                <w:tab w:val="decimal" w:pos="826"/>
              </w:tabs>
              <w:spacing w:line="240" w:lineRule="auto"/>
              <w:jc w:val="center"/>
              <w:rPr>
                <w:sz w:val="19"/>
                <w:szCs w:val="19"/>
              </w:rPr>
            </w:pPr>
          </w:p>
        </w:tc>
        <w:tc>
          <w:tcPr>
            <w:tcW w:w="178" w:type="dxa"/>
            <w:vAlign w:val="bottom"/>
          </w:tcPr>
          <w:p w14:paraId="44740D34" w14:textId="77777777" w:rsidR="007D2C5B" w:rsidRPr="00F1796D" w:rsidRDefault="007D2C5B" w:rsidP="001D704F">
            <w:pPr>
              <w:pStyle w:val="acctfourfigures"/>
              <w:spacing w:line="240" w:lineRule="auto"/>
              <w:jc w:val="center"/>
              <w:rPr>
                <w:sz w:val="19"/>
                <w:szCs w:val="19"/>
              </w:rPr>
            </w:pPr>
          </w:p>
        </w:tc>
        <w:tc>
          <w:tcPr>
            <w:tcW w:w="1088" w:type="dxa"/>
            <w:vAlign w:val="bottom"/>
          </w:tcPr>
          <w:p w14:paraId="30A7417C" w14:textId="77777777" w:rsidR="007D2C5B" w:rsidRPr="00F1796D" w:rsidRDefault="007D2C5B" w:rsidP="001D704F">
            <w:pPr>
              <w:pStyle w:val="acctfourfigures"/>
              <w:spacing w:line="240" w:lineRule="auto"/>
              <w:jc w:val="center"/>
              <w:rPr>
                <w:sz w:val="19"/>
                <w:szCs w:val="19"/>
              </w:rPr>
            </w:pPr>
          </w:p>
        </w:tc>
        <w:tc>
          <w:tcPr>
            <w:tcW w:w="178" w:type="dxa"/>
            <w:vAlign w:val="bottom"/>
          </w:tcPr>
          <w:p w14:paraId="1B87EF91" w14:textId="77777777" w:rsidR="007D2C5B" w:rsidRPr="00F1796D" w:rsidRDefault="007D2C5B" w:rsidP="001D704F">
            <w:pPr>
              <w:pStyle w:val="acctfourfigures"/>
              <w:spacing w:line="240" w:lineRule="auto"/>
              <w:jc w:val="center"/>
              <w:rPr>
                <w:sz w:val="19"/>
                <w:szCs w:val="19"/>
              </w:rPr>
            </w:pPr>
          </w:p>
        </w:tc>
        <w:tc>
          <w:tcPr>
            <w:tcW w:w="1084" w:type="dxa"/>
            <w:vAlign w:val="bottom"/>
          </w:tcPr>
          <w:p w14:paraId="48FE4606" w14:textId="77777777" w:rsidR="007D2C5B" w:rsidRPr="00F1796D" w:rsidRDefault="007D2C5B" w:rsidP="001D704F">
            <w:pPr>
              <w:pStyle w:val="acctfourfigures"/>
              <w:spacing w:line="240" w:lineRule="auto"/>
              <w:jc w:val="center"/>
              <w:rPr>
                <w:sz w:val="19"/>
                <w:szCs w:val="19"/>
              </w:rPr>
            </w:pPr>
          </w:p>
        </w:tc>
        <w:tc>
          <w:tcPr>
            <w:tcW w:w="178" w:type="dxa"/>
          </w:tcPr>
          <w:p w14:paraId="5DD11E6F" w14:textId="77777777" w:rsidR="007D2C5B" w:rsidRPr="00F1796D" w:rsidRDefault="007D2C5B" w:rsidP="001D704F">
            <w:pPr>
              <w:pStyle w:val="acctfourfigures"/>
              <w:spacing w:line="240" w:lineRule="auto"/>
              <w:jc w:val="center"/>
              <w:rPr>
                <w:sz w:val="19"/>
                <w:szCs w:val="19"/>
              </w:rPr>
            </w:pPr>
          </w:p>
        </w:tc>
        <w:tc>
          <w:tcPr>
            <w:tcW w:w="1164" w:type="dxa"/>
          </w:tcPr>
          <w:p w14:paraId="3A896264" w14:textId="77777777" w:rsidR="007D2C5B" w:rsidRPr="00F1796D" w:rsidRDefault="007D2C5B" w:rsidP="001D704F">
            <w:pPr>
              <w:pStyle w:val="acctfourfigures"/>
              <w:spacing w:line="240" w:lineRule="auto"/>
              <w:jc w:val="center"/>
              <w:rPr>
                <w:sz w:val="19"/>
                <w:szCs w:val="19"/>
              </w:rPr>
            </w:pPr>
          </w:p>
        </w:tc>
      </w:tr>
      <w:tr w:rsidR="005313FB" w:rsidRPr="00F1796D" w14:paraId="26FC6621" w14:textId="77777777" w:rsidTr="005313FB">
        <w:trPr>
          <w:cantSplit/>
        </w:trPr>
        <w:tc>
          <w:tcPr>
            <w:tcW w:w="4136" w:type="dxa"/>
          </w:tcPr>
          <w:p w14:paraId="55B25348" w14:textId="7B8DAD38" w:rsidR="005313FB" w:rsidRPr="00F1796D" w:rsidRDefault="003928BC" w:rsidP="005313FB">
            <w:pPr>
              <w:tabs>
                <w:tab w:val="left" w:pos="100"/>
              </w:tabs>
              <w:spacing w:line="240" w:lineRule="auto"/>
              <w:ind w:left="100" w:hanging="100"/>
              <w:rPr>
                <w:rFonts w:cstheme="minorBidi"/>
                <w:b/>
                <w:bCs/>
                <w:i/>
                <w:iCs/>
                <w:sz w:val="19"/>
                <w:szCs w:val="19"/>
                <w:lang w:val="en-US" w:bidi="th-TH"/>
              </w:rPr>
            </w:pPr>
            <w:r>
              <w:rPr>
                <w:sz w:val="18"/>
                <w:szCs w:val="18"/>
              </w:rPr>
              <w:t>D</w:t>
            </w:r>
            <w:r w:rsidRPr="008F5B7B">
              <w:rPr>
                <w:sz w:val="18"/>
                <w:szCs w:val="18"/>
              </w:rPr>
              <w:t>eposits at financial institutions</w:t>
            </w:r>
          </w:p>
        </w:tc>
        <w:tc>
          <w:tcPr>
            <w:tcW w:w="1174" w:type="dxa"/>
            <w:vAlign w:val="bottom"/>
          </w:tcPr>
          <w:p w14:paraId="3531DABB" w14:textId="484526E0" w:rsidR="005313FB" w:rsidRPr="00F1796D" w:rsidRDefault="003928BC" w:rsidP="005313FB">
            <w:pPr>
              <w:pStyle w:val="acctfourfigures"/>
              <w:tabs>
                <w:tab w:val="clear" w:pos="765"/>
                <w:tab w:val="decimal" w:pos="753"/>
              </w:tabs>
              <w:spacing w:line="240" w:lineRule="auto"/>
              <w:jc w:val="center"/>
              <w:rPr>
                <w:sz w:val="19"/>
                <w:szCs w:val="19"/>
              </w:rPr>
            </w:pPr>
            <w:r>
              <w:rPr>
                <w:sz w:val="19"/>
                <w:szCs w:val="19"/>
              </w:rPr>
              <w:t>650,000</w:t>
            </w:r>
          </w:p>
        </w:tc>
        <w:tc>
          <w:tcPr>
            <w:tcW w:w="178" w:type="dxa"/>
            <w:vAlign w:val="bottom"/>
          </w:tcPr>
          <w:p w14:paraId="54A10F26"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741FAB95" w14:textId="509FCE06" w:rsidR="005313FB" w:rsidRPr="00F1796D" w:rsidRDefault="005313FB" w:rsidP="005313FB">
            <w:pPr>
              <w:pStyle w:val="acctfourfigures"/>
              <w:spacing w:line="240" w:lineRule="auto"/>
              <w:jc w:val="center"/>
              <w:rPr>
                <w:sz w:val="19"/>
                <w:szCs w:val="19"/>
              </w:rPr>
            </w:pPr>
          </w:p>
        </w:tc>
        <w:tc>
          <w:tcPr>
            <w:tcW w:w="178" w:type="dxa"/>
            <w:vAlign w:val="bottom"/>
          </w:tcPr>
          <w:p w14:paraId="7E065F2C"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57E187D" w14:textId="2E03534F" w:rsidR="005313FB" w:rsidRPr="00F1796D" w:rsidRDefault="005313FB" w:rsidP="005313FB">
            <w:pPr>
              <w:pStyle w:val="acctfourfigures"/>
              <w:spacing w:line="240" w:lineRule="auto"/>
              <w:jc w:val="center"/>
              <w:rPr>
                <w:sz w:val="19"/>
                <w:szCs w:val="19"/>
              </w:rPr>
            </w:pPr>
          </w:p>
        </w:tc>
        <w:tc>
          <w:tcPr>
            <w:tcW w:w="178" w:type="dxa"/>
            <w:vAlign w:val="bottom"/>
          </w:tcPr>
          <w:p w14:paraId="617E56D7" w14:textId="77777777" w:rsidR="005313FB" w:rsidRPr="00F1796D" w:rsidRDefault="005313FB" w:rsidP="005313FB">
            <w:pPr>
              <w:pStyle w:val="acctfourfigures"/>
              <w:spacing w:line="240" w:lineRule="auto"/>
              <w:jc w:val="center"/>
              <w:rPr>
                <w:sz w:val="19"/>
                <w:szCs w:val="19"/>
              </w:rPr>
            </w:pPr>
          </w:p>
        </w:tc>
        <w:tc>
          <w:tcPr>
            <w:tcW w:w="1164" w:type="dxa"/>
            <w:vAlign w:val="bottom"/>
          </w:tcPr>
          <w:p w14:paraId="46D6515E" w14:textId="1E43E70B" w:rsidR="005313FB" w:rsidRPr="00F1796D" w:rsidRDefault="005313FB" w:rsidP="005313FB">
            <w:pPr>
              <w:pStyle w:val="acctfourfigures"/>
              <w:spacing w:line="240" w:lineRule="auto"/>
              <w:jc w:val="center"/>
              <w:rPr>
                <w:sz w:val="19"/>
                <w:szCs w:val="19"/>
              </w:rPr>
            </w:pPr>
          </w:p>
        </w:tc>
      </w:tr>
      <w:tr w:rsidR="003928BC" w:rsidRPr="00F1796D" w14:paraId="6619ABC5" w14:textId="77777777" w:rsidTr="005313FB">
        <w:trPr>
          <w:cantSplit/>
        </w:trPr>
        <w:tc>
          <w:tcPr>
            <w:tcW w:w="4136" w:type="dxa"/>
          </w:tcPr>
          <w:p w14:paraId="256BC22F" w14:textId="3FAC7D88" w:rsidR="003928BC" w:rsidRPr="00F1796D" w:rsidRDefault="003928BC" w:rsidP="005313FB">
            <w:pPr>
              <w:tabs>
                <w:tab w:val="left" w:pos="100"/>
              </w:tabs>
              <w:spacing w:line="240" w:lineRule="auto"/>
              <w:ind w:left="100" w:hanging="100"/>
              <w:rPr>
                <w:sz w:val="19"/>
                <w:szCs w:val="19"/>
              </w:rPr>
            </w:pPr>
            <w:r w:rsidRPr="003928BC">
              <w:rPr>
                <w:sz w:val="19"/>
                <w:szCs w:val="19"/>
              </w:rPr>
              <w:t>Restricted deposits at financial institutions</w:t>
            </w:r>
          </w:p>
        </w:tc>
        <w:tc>
          <w:tcPr>
            <w:tcW w:w="1174" w:type="dxa"/>
            <w:vAlign w:val="bottom"/>
          </w:tcPr>
          <w:p w14:paraId="3205527A" w14:textId="1A484E0E" w:rsidR="003928BC" w:rsidRDefault="003928BC" w:rsidP="005313FB">
            <w:pPr>
              <w:pStyle w:val="acctfourfigures"/>
              <w:tabs>
                <w:tab w:val="clear" w:pos="765"/>
                <w:tab w:val="decimal" w:pos="753"/>
              </w:tabs>
              <w:spacing w:line="240" w:lineRule="auto"/>
              <w:jc w:val="center"/>
              <w:rPr>
                <w:sz w:val="19"/>
                <w:szCs w:val="19"/>
              </w:rPr>
            </w:pPr>
            <w:r>
              <w:rPr>
                <w:sz w:val="19"/>
                <w:szCs w:val="19"/>
              </w:rPr>
              <w:t>17,482</w:t>
            </w:r>
          </w:p>
        </w:tc>
        <w:tc>
          <w:tcPr>
            <w:tcW w:w="178" w:type="dxa"/>
            <w:vAlign w:val="bottom"/>
          </w:tcPr>
          <w:p w14:paraId="1139DE27" w14:textId="77777777" w:rsidR="003928BC" w:rsidRPr="00F1796D" w:rsidRDefault="003928BC" w:rsidP="005313FB">
            <w:pPr>
              <w:pStyle w:val="acctfourfigures"/>
              <w:spacing w:line="240" w:lineRule="auto"/>
              <w:jc w:val="center"/>
              <w:rPr>
                <w:sz w:val="19"/>
                <w:szCs w:val="19"/>
              </w:rPr>
            </w:pPr>
          </w:p>
        </w:tc>
        <w:tc>
          <w:tcPr>
            <w:tcW w:w="1088" w:type="dxa"/>
            <w:vAlign w:val="bottom"/>
          </w:tcPr>
          <w:p w14:paraId="740C2ABF" w14:textId="77777777" w:rsidR="003928BC" w:rsidRPr="00F1796D" w:rsidRDefault="003928BC" w:rsidP="005313FB">
            <w:pPr>
              <w:pStyle w:val="acctfourfigures"/>
              <w:spacing w:line="240" w:lineRule="auto"/>
              <w:jc w:val="center"/>
              <w:rPr>
                <w:sz w:val="19"/>
                <w:szCs w:val="19"/>
              </w:rPr>
            </w:pPr>
          </w:p>
        </w:tc>
        <w:tc>
          <w:tcPr>
            <w:tcW w:w="178" w:type="dxa"/>
            <w:vAlign w:val="bottom"/>
          </w:tcPr>
          <w:p w14:paraId="11D0E484" w14:textId="77777777" w:rsidR="003928BC" w:rsidRPr="00F1796D" w:rsidRDefault="003928BC" w:rsidP="005313FB">
            <w:pPr>
              <w:pStyle w:val="acctfourfigures"/>
              <w:spacing w:line="240" w:lineRule="auto"/>
              <w:jc w:val="center"/>
              <w:rPr>
                <w:sz w:val="19"/>
                <w:szCs w:val="19"/>
              </w:rPr>
            </w:pPr>
          </w:p>
        </w:tc>
        <w:tc>
          <w:tcPr>
            <w:tcW w:w="1084" w:type="dxa"/>
            <w:vAlign w:val="bottom"/>
          </w:tcPr>
          <w:p w14:paraId="15DB4AA3" w14:textId="77777777" w:rsidR="003928BC" w:rsidRPr="00F1796D" w:rsidRDefault="003928BC" w:rsidP="005313FB">
            <w:pPr>
              <w:pStyle w:val="acctfourfigures"/>
              <w:spacing w:line="240" w:lineRule="auto"/>
              <w:jc w:val="center"/>
              <w:rPr>
                <w:sz w:val="19"/>
                <w:szCs w:val="19"/>
              </w:rPr>
            </w:pPr>
          </w:p>
        </w:tc>
        <w:tc>
          <w:tcPr>
            <w:tcW w:w="178" w:type="dxa"/>
            <w:vAlign w:val="bottom"/>
          </w:tcPr>
          <w:p w14:paraId="18CB08EA" w14:textId="77777777" w:rsidR="003928BC" w:rsidRPr="00F1796D" w:rsidRDefault="003928BC" w:rsidP="005313FB">
            <w:pPr>
              <w:pStyle w:val="acctfourfigures"/>
              <w:spacing w:line="240" w:lineRule="auto"/>
              <w:jc w:val="center"/>
              <w:rPr>
                <w:sz w:val="19"/>
                <w:szCs w:val="19"/>
              </w:rPr>
            </w:pPr>
          </w:p>
        </w:tc>
        <w:tc>
          <w:tcPr>
            <w:tcW w:w="1164" w:type="dxa"/>
            <w:vAlign w:val="bottom"/>
          </w:tcPr>
          <w:p w14:paraId="4021A73D" w14:textId="77777777" w:rsidR="003928BC" w:rsidRPr="00F1796D" w:rsidRDefault="003928BC" w:rsidP="005313FB">
            <w:pPr>
              <w:pStyle w:val="acctfourfigures"/>
              <w:spacing w:line="240" w:lineRule="auto"/>
              <w:jc w:val="center"/>
              <w:rPr>
                <w:sz w:val="19"/>
                <w:szCs w:val="19"/>
              </w:rPr>
            </w:pPr>
          </w:p>
        </w:tc>
      </w:tr>
      <w:tr w:rsidR="00CE306A" w:rsidRPr="001A73DA" w14:paraId="2A875459" w14:textId="77777777" w:rsidTr="005313FB">
        <w:trPr>
          <w:cantSplit/>
        </w:trPr>
        <w:tc>
          <w:tcPr>
            <w:tcW w:w="4136" w:type="dxa"/>
            <w:vAlign w:val="bottom"/>
          </w:tcPr>
          <w:p w14:paraId="09CEEBDA" w14:textId="77777777" w:rsidR="00CE306A" w:rsidRPr="001A73DA" w:rsidRDefault="00CE306A" w:rsidP="005313FB">
            <w:pPr>
              <w:tabs>
                <w:tab w:val="left" w:pos="100"/>
              </w:tabs>
              <w:spacing w:line="240" w:lineRule="auto"/>
              <w:ind w:left="100" w:hanging="100"/>
              <w:rPr>
                <w:b/>
                <w:bCs/>
                <w:i/>
                <w:iCs/>
                <w:sz w:val="19"/>
                <w:szCs w:val="19"/>
              </w:rPr>
            </w:pPr>
          </w:p>
        </w:tc>
        <w:tc>
          <w:tcPr>
            <w:tcW w:w="1174" w:type="dxa"/>
            <w:vAlign w:val="bottom"/>
          </w:tcPr>
          <w:p w14:paraId="623ABCFF" w14:textId="3C20DB5F" w:rsidR="00CE306A" w:rsidRPr="001A73DA" w:rsidRDefault="00CE306A" w:rsidP="003928BC">
            <w:pPr>
              <w:pStyle w:val="acctfourfigures"/>
              <w:tabs>
                <w:tab w:val="clear" w:pos="765"/>
                <w:tab w:val="decimal" w:pos="826"/>
              </w:tabs>
              <w:spacing w:line="240" w:lineRule="auto"/>
              <w:ind w:right="-260"/>
              <w:rPr>
                <w:sz w:val="19"/>
                <w:szCs w:val="19"/>
                <w:lang w:val="en-US"/>
              </w:rPr>
            </w:pPr>
          </w:p>
        </w:tc>
        <w:tc>
          <w:tcPr>
            <w:tcW w:w="178" w:type="dxa"/>
            <w:vAlign w:val="bottom"/>
          </w:tcPr>
          <w:p w14:paraId="02716253" w14:textId="77777777" w:rsidR="00CE306A" w:rsidRPr="001A73DA" w:rsidRDefault="00CE306A" w:rsidP="005313FB">
            <w:pPr>
              <w:pStyle w:val="acctfourfigures"/>
              <w:spacing w:line="240" w:lineRule="auto"/>
              <w:jc w:val="center"/>
              <w:rPr>
                <w:sz w:val="19"/>
                <w:szCs w:val="19"/>
              </w:rPr>
            </w:pPr>
          </w:p>
        </w:tc>
        <w:tc>
          <w:tcPr>
            <w:tcW w:w="1088" w:type="dxa"/>
            <w:vAlign w:val="bottom"/>
          </w:tcPr>
          <w:p w14:paraId="52D5BBE7" w14:textId="77777777" w:rsidR="00CE306A" w:rsidRPr="001A73DA" w:rsidRDefault="00CE306A" w:rsidP="005313FB">
            <w:pPr>
              <w:pStyle w:val="acctfourfigures"/>
              <w:spacing w:line="240" w:lineRule="auto"/>
              <w:jc w:val="center"/>
              <w:rPr>
                <w:sz w:val="19"/>
                <w:szCs w:val="19"/>
              </w:rPr>
            </w:pPr>
          </w:p>
        </w:tc>
        <w:tc>
          <w:tcPr>
            <w:tcW w:w="178" w:type="dxa"/>
            <w:vAlign w:val="bottom"/>
          </w:tcPr>
          <w:p w14:paraId="6C967E22" w14:textId="77777777" w:rsidR="00CE306A" w:rsidRPr="001A73DA" w:rsidRDefault="00CE306A" w:rsidP="005313FB">
            <w:pPr>
              <w:pStyle w:val="acctfourfigures"/>
              <w:spacing w:line="240" w:lineRule="auto"/>
              <w:jc w:val="center"/>
              <w:rPr>
                <w:sz w:val="19"/>
                <w:szCs w:val="19"/>
              </w:rPr>
            </w:pPr>
          </w:p>
        </w:tc>
        <w:tc>
          <w:tcPr>
            <w:tcW w:w="1084" w:type="dxa"/>
            <w:vAlign w:val="bottom"/>
          </w:tcPr>
          <w:p w14:paraId="6471E0CD" w14:textId="77777777" w:rsidR="00CE306A" w:rsidRPr="001A73DA" w:rsidRDefault="00CE306A" w:rsidP="005313FB">
            <w:pPr>
              <w:pStyle w:val="acctfourfigures"/>
              <w:spacing w:line="240" w:lineRule="auto"/>
              <w:jc w:val="center"/>
              <w:rPr>
                <w:sz w:val="19"/>
                <w:szCs w:val="19"/>
              </w:rPr>
            </w:pPr>
          </w:p>
        </w:tc>
        <w:tc>
          <w:tcPr>
            <w:tcW w:w="178" w:type="dxa"/>
          </w:tcPr>
          <w:p w14:paraId="7FC9FB73" w14:textId="77777777" w:rsidR="00CE306A" w:rsidRPr="001A73DA" w:rsidRDefault="00CE306A" w:rsidP="005313FB">
            <w:pPr>
              <w:pStyle w:val="acctfourfigures"/>
              <w:spacing w:line="240" w:lineRule="auto"/>
              <w:jc w:val="center"/>
              <w:rPr>
                <w:sz w:val="19"/>
                <w:szCs w:val="19"/>
              </w:rPr>
            </w:pPr>
          </w:p>
        </w:tc>
        <w:tc>
          <w:tcPr>
            <w:tcW w:w="1164" w:type="dxa"/>
          </w:tcPr>
          <w:p w14:paraId="02C068F6" w14:textId="77777777" w:rsidR="00CE306A" w:rsidRPr="001A73DA" w:rsidRDefault="00CE306A" w:rsidP="005313FB">
            <w:pPr>
              <w:pStyle w:val="acctfourfigures"/>
              <w:spacing w:line="240" w:lineRule="auto"/>
              <w:jc w:val="center"/>
              <w:rPr>
                <w:sz w:val="19"/>
                <w:szCs w:val="19"/>
              </w:rPr>
            </w:pPr>
          </w:p>
        </w:tc>
      </w:tr>
      <w:tr w:rsidR="005313FB" w:rsidRPr="00F1796D" w14:paraId="42E2858B" w14:textId="77777777" w:rsidTr="005313FB">
        <w:trPr>
          <w:cantSplit/>
        </w:trPr>
        <w:tc>
          <w:tcPr>
            <w:tcW w:w="4136" w:type="dxa"/>
          </w:tcPr>
          <w:p w14:paraId="44448629" w14:textId="7EB4DBB8" w:rsidR="005313FB" w:rsidRPr="00F1796D" w:rsidRDefault="005313FB" w:rsidP="005313FB">
            <w:pPr>
              <w:tabs>
                <w:tab w:val="left" w:pos="100"/>
              </w:tabs>
              <w:spacing w:line="240" w:lineRule="auto"/>
              <w:ind w:left="100" w:hanging="100"/>
              <w:rPr>
                <w:b/>
                <w:bCs/>
                <w:i/>
                <w:iCs/>
                <w:sz w:val="19"/>
                <w:szCs w:val="19"/>
              </w:rPr>
            </w:pPr>
            <w:r w:rsidRPr="00F1796D">
              <w:rPr>
                <w:b/>
                <w:bCs/>
                <w:i/>
                <w:iCs/>
                <w:sz w:val="19"/>
                <w:szCs w:val="19"/>
              </w:rPr>
              <w:t>Financial liabilities</w:t>
            </w:r>
          </w:p>
        </w:tc>
        <w:tc>
          <w:tcPr>
            <w:tcW w:w="1174" w:type="dxa"/>
            <w:vAlign w:val="bottom"/>
          </w:tcPr>
          <w:p w14:paraId="13DB9A9B" w14:textId="77777777" w:rsidR="005313FB" w:rsidRPr="00F1796D" w:rsidRDefault="005313FB" w:rsidP="005313FB">
            <w:pPr>
              <w:pStyle w:val="acctfourfigures"/>
              <w:tabs>
                <w:tab w:val="clear" w:pos="765"/>
                <w:tab w:val="decimal" w:pos="826"/>
              </w:tabs>
              <w:spacing w:line="240" w:lineRule="auto"/>
              <w:ind w:right="-260"/>
              <w:jc w:val="center"/>
              <w:rPr>
                <w:sz w:val="19"/>
                <w:szCs w:val="19"/>
              </w:rPr>
            </w:pPr>
          </w:p>
        </w:tc>
        <w:tc>
          <w:tcPr>
            <w:tcW w:w="178" w:type="dxa"/>
            <w:vAlign w:val="bottom"/>
          </w:tcPr>
          <w:p w14:paraId="6AC6D943"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4FFA516E"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5112BCCE"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6E20E7D" w14:textId="77777777" w:rsidR="005313FB" w:rsidRPr="00F1796D" w:rsidRDefault="005313FB" w:rsidP="005313FB">
            <w:pPr>
              <w:pStyle w:val="acctfourfigures"/>
              <w:spacing w:line="240" w:lineRule="auto"/>
              <w:jc w:val="center"/>
              <w:rPr>
                <w:sz w:val="19"/>
                <w:szCs w:val="19"/>
              </w:rPr>
            </w:pPr>
          </w:p>
        </w:tc>
        <w:tc>
          <w:tcPr>
            <w:tcW w:w="178" w:type="dxa"/>
          </w:tcPr>
          <w:p w14:paraId="3952C194" w14:textId="77777777" w:rsidR="005313FB" w:rsidRPr="00F1796D" w:rsidRDefault="005313FB" w:rsidP="005313FB">
            <w:pPr>
              <w:pStyle w:val="acctfourfigures"/>
              <w:spacing w:line="240" w:lineRule="auto"/>
              <w:jc w:val="center"/>
              <w:rPr>
                <w:sz w:val="19"/>
                <w:szCs w:val="19"/>
              </w:rPr>
            </w:pPr>
          </w:p>
        </w:tc>
        <w:tc>
          <w:tcPr>
            <w:tcW w:w="1164" w:type="dxa"/>
          </w:tcPr>
          <w:p w14:paraId="36D92162" w14:textId="77777777" w:rsidR="005313FB" w:rsidRPr="00F1796D" w:rsidRDefault="005313FB" w:rsidP="005313FB">
            <w:pPr>
              <w:pStyle w:val="acctfourfigures"/>
              <w:spacing w:line="240" w:lineRule="auto"/>
              <w:jc w:val="center"/>
              <w:rPr>
                <w:sz w:val="19"/>
                <w:szCs w:val="19"/>
              </w:rPr>
            </w:pPr>
          </w:p>
        </w:tc>
      </w:tr>
      <w:tr w:rsidR="005313FB" w:rsidRPr="00F1796D" w14:paraId="252854FF" w14:textId="77777777" w:rsidTr="005313FB">
        <w:trPr>
          <w:cantSplit/>
        </w:trPr>
        <w:tc>
          <w:tcPr>
            <w:tcW w:w="4136" w:type="dxa"/>
          </w:tcPr>
          <w:p w14:paraId="3D2F6471" w14:textId="77777777" w:rsidR="003928BC" w:rsidRPr="003928BC" w:rsidRDefault="003928BC" w:rsidP="003928BC">
            <w:pPr>
              <w:tabs>
                <w:tab w:val="left" w:pos="285"/>
              </w:tabs>
              <w:rPr>
                <w:sz w:val="19"/>
                <w:szCs w:val="19"/>
              </w:rPr>
            </w:pPr>
            <w:r w:rsidRPr="003928BC">
              <w:rPr>
                <w:sz w:val="19"/>
                <w:szCs w:val="19"/>
              </w:rPr>
              <w:t>Bank overdrafts and short-term borrowings</w:t>
            </w:r>
          </w:p>
          <w:p w14:paraId="0376D0C8" w14:textId="5E2D285A" w:rsidR="005313FB" w:rsidRPr="00F1796D" w:rsidRDefault="003928BC" w:rsidP="003928BC">
            <w:pPr>
              <w:tabs>
                <w:tab w:val="left" w:pos="285"/>
              </w:tabs>
              <w:rPr>
                <w:sz w:val="19"/>
                <w:szCs w:val="19"/>
              </w:rPr>
            </w:pPr>
            <w:r w:rsidRPr="003928BC">
              <w:rPr>
                <w:sz w:val="19"/>
                <w:szCs w:val="19"/>
              </w:rPr>
              <w:t xml:space="preserve">   from financial institutions</w:t>
            </w:r>
          </w:p>
        </w:tc>
        <w:tc>
          <w:tcPr>
            <w:tcW w:w="1174" w:type="dxa"/>
            <w:vAlign w:val="bottom"/>
          </w:tcPr>
          <w:p w14:paraId="0082937F" w14:textId="01A56CF2" w:rsidR="005313FB" w:rsidRPr="00F1796D" w:rsidRDefault="003928BC" w:rsidP="005313FB">
            <w:pPr>
              <w:pStyle w:val="acctfourfigures"/>
              <w:tabs>
                <w:tab w:val="clear" w:pos="765"/>
                <w:tab w:val="decimal" w:pos="819"/>
              </w:tabs>
              <w:spacing w:line="240" w:lineRule="auto"/>
              <w:jc w:val="center"/>
              <w:rPr>
                <w:sz w:val="19"/>
                <w:szCs w:val="19"/>
              </w:rPr>
            </w:pPr>
            <w:r>
              <w:rPr>
                <w:sz w:val="19"/>
                <w:szCs w:val="19"/>
              </w:rPr>
              <w:t>(1,015,000)</w:t>
            </w:r>
          </w:p>
        </w:tc>
        <w:tc>
          <w:tcPr>
            <w:tcW w:w="178" w:type="dxa"/>
            <w:vAlign w:val="bottom"/>
          </w:tcPr>
          <w:p w14:paraId="2C613246" w14:textId="77777777" w:rsidR="005313FB" w:rsidRPr="00F1796D" w:rsidRDefault="005313FB" w:rsidP="005313FB">
            <w:pPr>
              <w:pStyle w:val="acctfourfigures"/>
              <w:spacing w:line="240" w:lineRule="auto"/>
              <w:jc w:val="center"/>
              <w:rPr>
                <w:sz w:val="19"/>
                <w:szCs w:val="19"/>
              </w:rPr>
            </w:pPr>
          </w:p>
        </w:tc>
        <w:tc>
          <w:tcPr>
            <w:tcW w:w="1088" w:type="dxa"/>
            <w:vAlign w:val="bottom"/>
          </w:tcPr>
          <w:p w14:paraId="022A72DD" w14:textId="14884CDB" w:rsidR="005313FB" w:rsidRPr="00F1796D" w:rsidRDefault="003928BC" w:rsidP="000C66DC">
            <w:pPr>
              <w:pStyle w:val="acctfourfigures"/>
              <w:tabs>
                <w:tab w:val="clear" w:pos="765"/>
                <w:tab w:val="decimal" w:pos="784"/>
              </w:tabs>
              <w:spacing w:line="240" w:lineRule="auto"/>
              <w:jc w:val="center"/>
              <w:rPr>
                <w:sz w:val="19"/>
                <w:szCs w:val="19"/>
              </w:rPr>
            </w:pPr>
            <w:r>
              <w:rPr>
                <w:sz w:val="19"/>
                <w:szCs w:val="19"/>
              </w:rPr>
              <w:t>(1,015,000)</w:t>
            </w:r>
          </w:p>
        </w:tc>
        <w:tc>
          <w:tcPr>
            <w:tcW w:w="178" w:type="dxa"/>
            <w:vAlign w:val="bottom"/>
          </w:tcPr>
          <w:p w14:paraId="318531F2" w14:textId="60A94865" w:rsidR="005313FB" w:rsidRPr="00F1796D" w:rsidRDefault="005313FB" w:rsidP="005313FB">
            <w:pPr>
              <w:pStyle w:val="acctfourfigures"/>
              <w:spacing w:line="240" w:lineRule="auto"/>
              <w:jc w:val="center"/>
              <w:rPr>
                <w:sz w:val="19"/>
                <w:szCs w:val="19"/>
              </w:rPr>
            </w:pPr>
          </w:p>
        </w:tc>
        <w:tc>
          <w:tcPr>
            <w:tcW w:w="1084" w:type="dxa"/>
            <w:vAlign w:val="bottom"/>
          </w:tcPr>
          <w:p w14:paraId="5DD9EA74" w14:textId="5ADA4782" w:rsidR="005313FB" w:rsidRPr="00F1796D" w:rsidRDefault="003928BC" w:rsidP="005313FB">
            <w:pPr>
              <w:pStyle w:val="acctfourfigures"/>
              <w:tabs>
                <w:tab w:val="clear" w:pos="765"/>
              </w:tabs>
              <w:spacing w:line="240" w:lineRule="auto"/>
              <w:ind w:right="-75"/>
              <w:jc w:val="center"/>
              <w:rPr>
                <w:sz w:val="19"/>
                <w:szCs w:val="19"/>
              </w:rPr>
            </w:pPr>
            <w:r>
              <w:rPr>
                <w:sz w:val="19"/>
                <w:szCs w:val="19"/>
              </w:rPr>
              <w:t>-</w:t>
            </w:r>
          </w:p>
        </w:tc>
        <w:tc>
          <w:tcPr>
            <w:tcW w:w="178" w:type="dxa"/>
            <w:vAlign w:val="bottom"/>
          </w:tcPr>
          <w:p w14:paraId="0C04574F" w14:textId="77777777" w:rsidR="005313FB" w:rsidRPr="00F1796D" w:rsidRDefault="005313FB" w:rsidP="005313FB">
            <w:pPr>
              <w:pStyle w:val="acctfourfigures"/>
              <w:spacing w:line="240" w:lineRule="auto"/>
              <w:rPr>
                <w:sz w:val="19"/>
                <w:szCs w:val="19"/>
              </w:rPr>
            </w:pPr>
          </w:p>
        </w:tc>
        <w:tc>
          <w:tcPr>
            <w:tcW w:w="1164" w:type="dxa"/>
            <w:vAlign w:val="bottom"/>
          </w:tcPr>
          <w:p w14:paraId="1D962C25" w14:textId="15492D99" w:rsidR="005313FB" w:rsidRPr="00F1796D" w:rsidRDefault="003928BC" w:rsidP="005313FB">
            <w:pPr>
              <w:pStyle w:val="acctfourfigures"/>
              <w:tabs>
                <w:tab w:val="clear" w:pos="765"/>
                <w:tab w:val="decimal" w:pos="819"/>
              </w:tabs>
              <w:spacing w:line="240" w:lineRule="auto"/>
              <w:jc w:val="center"/>
              <w:rPr>
                <w:sz w:val="19"/>
                <w:szCs w:val="19"/>
              </w:rPr>
            </w:pPr>
            <w:r>
              <w:rPr>
                <w:sz w:val="19"/>
                <w:szCs w:val="19"/>
              </w:rPr>
              <w:t>(1,015,000)</w:t>
            </w:r>
          </w:p>
        </w:tc>
      </w:tr>
      <w:tr w:rsidR="003928BC" w:rsidRPr="00F1796D" w14:paraId="10C10C58" w14:textId="77777777" w:rsidTr="005313FB">
        <w:trPr>
          <w:cantSplit/>
        </w:trPr>
        <w:tc>
          <w:tcPr>
            <w:tcW w:w="4136" w:type="dxa"/>
          </w:tcPr>
          <w:p w14:paraId="574F0882" w14:textId="77777777" w:rsidR="003928BC" w:rsidRPr="00F1796D" w:rsidRDefault="003928BC" w:rsidP="005313FB">
            <w:pPr>
              <w:tabs>
                <w:tab w:val="left" w:pos="285"/>
              </w:tabs>
              <w:rPr>
                <w:sz w:val="19"/>
                <w:szCs w:val="19"/>
              </w:rPr>
            </w:pPr>
          </w:p>
        </w:tc>
        <w:tc>
          <w:tcPr>
            <w:tcW w:w="1174" w:type="dxa"/>
            <w:vAlign w:val="bottom"/>
          </w:tcPr>
          <w:p w14:paraId="0E063F77" w14:textId="77777777" w:rsidR="003928BC" w:rsidRPr="00F1796D" w:rsidRDefault="003928BC" w:rsidP="005313FB">
            <w:pPr>
              <w:pStyle w:val="acctfourfigures"/>
              <w:tabs>
                <w:tab w:val="clear" w:pos="765"/>
                <w:tab w:val="decimal" w:pos="819"/>
              </w:tabs>
              <w:spacing w:line="240" w:lineRule="auto"/>
              <w:jc w:val="center"/>
              <w:rPr>
                <w:sz w:val="19"/>
                <w:szCs w:val="19"/>
              </w:rPr>
            </w:pPr>
          </w:p>
        </w:tc>
        <w:tc>
          <w:tcPr>
            <w:tcW w:w="178" w:type="dxa"/>
            <w:vAlign w:val="bottom"/>
          </w:tcPr>
          <w:p w14:paraId="20BD82B6" w14:textId="77777777" w:rsidR="003928BC" w:rsidRPr="00F1796D" w:rsidRDefault="003928BC" w:rsidP="005313FB">
            <w:pPr>
              <w:pStyle w:val="acctfourfigures"/>
              <w:spacing w:line="240" w:lineRule="auto"/>
              <w:jc w:val="center"/>
              <w:rPr>
                <w:sz w:val="19"/>
                <w:szCs w:val="19"/>
              </w:rPr>
            </w:pPr>
          </w:p>
        </w:tc>
        <w:tc>
          <w:tcPr>
            <w:tcW w:w="1088" w:type="dxa"/>
            <w:vAlign w:val="bottom"/>
          </w:tcPr>
          <w:p w14:paraId="214C48BA" w14:textId="77777777" w:rsidR="003928BC" w:rsidRPr="00F1796D" w:rsidRDefault="003928BC" w:rsidP="000C66DC">
            <w:pPr>
              <w:pStyle w:val="acctfourfigures"/>
              <w:tabs>
                <w:tab w:val="clear" w:pos="765"/>
                <w:tab w:val="decimal" w:pos="784"/>
              </w:tabs>
              <w:spacing w:line="240" w:lineRule="auto"/>
              <w:jc w:val="center"/>
              <w:rPr>
                <w:sz w:val="19"/>
                <w:szCs w:val="19"/>
              </w:rPr>
            </w:pPr>
          </w:p>
        </w:tc>
        <w:tc>
          <w:tcPr>
            <w:tcW w:w="178" w:type="dxa"/>
            <w:vAlign w:val="bottom"/>
          </w:tcPr>
          <w:p w14:paraId="068EBB6D" w14:textId="77777777" w:rsidR="003928BC" w:rsidRPr="00F1796D" w:rsidRDefault="003928BC" w:rsidP="005313FB">
            <w:pPr>
              <w:pStyle w:val="acctfourfigures"/>
              <w:spacing w:line="240" w:lineRule="auto"/>
              <w:jc w:val="center"/>
              <w:rPr>
                <w:sz w:val="19"/>
                <w:szCs w:val="19"/>
              </w:rPr>
            </w:pPr>
          </w:p>
        </w:tc>
        <w:tc>
          <w:tcPr>
            <w:tcW w:w="1084" w:type="dxa"/>
            <w:vAlign w:val="bottom"/>
          </w:tcPr>
          <w:p w14:paraId="2CB8EC63" w14:textId="77777777" w:rsidR="003928BC" w:rsidRPr="00F1796D" w:rsidRDefault="003928BC" w:rsidP="005313FB">
            <w:pPr>
              <w:pStyle w:val="acctfourfigures"/>
              <w:tabs>
                <w:tab w:val="clear" w:pos="765"/>
              </w:tabs>
              <w:spacing w:line="240" w:lineRule="auto"/>
              <w:ind w:right="-75"/>
              <w:jc w:val="center"/>
              <w:rPr>
                <w:sz w:val="19"/>
                <w:szCs w:val="19"/>
              </w:rPr>
            </w:pPr>
          </w:p>
        </w:tc>
        <w:tc>
          <w:tcPr>
            <w:tcW w:w="178" w:type="dxa"/>
            <w:vAlign w:val="bottom"/>
          </w:tcPr>
          <w:p w14:paraId="4D5156C0" w14:textId="77777777" w:rsidR="003928BC" w:rsidRPr="00F1796D" w:rsidRDefault="003928BC" w:rsidP="005313FB">
            <w:pPr>
              <w:pStyle w:val="acctfourfigures"/>
              <w:spacing w:line="240" w:lineRule="auto"/>
              <w:rPr>
                <w:sz w:val="19"/>
                <w:szCs w:val="19"/>
              </w:rPr>
            </w:pPr>
          </w:p>
        </w:tc>
        <w:tc>
          <w:tcPr>
            <w:tcW w:w="1164" w:type="dxa"/>
            <w:vAlign w:val="bottom"/>
          </w:tcPr>
          <w:p w14:paraId="4479D3D9" w14:textId="77777777" w:rsidR="003928BC" w:rsidRPr="00F1796D" w:rsidRDefault="003928BC" w:rsidP="005313FB">
            <w:pPr>
              <w:pStyle w:val="acctfourfigures"/>
              <w:tabs>
                <w:tab w:val="clear" w:pos="765"/>
                <w:tab w:val="decimal" w:pos="819"/>
              </w:tabs>
              <w:spacing w:line="240" w:lineRule="auto"/>
              <w:jc w:val="center"/>
              <w:rPr>
                <w:sz w:val="19"/>
                <w:szCs w:val="19"/>
              </w:rPr>
            </w:pPr>
          </w:p>
        </w:tc>
      </w:tr>
      <w:tr w:rsidR="00937B00" w:rsidRPr="00F1796D" w14:paraId="53B8624A" w14:textId="77777777" w:rsidTr="005313FB">
        <w:trPr>
          <w:cantSplit/>
        </w:trPr>
        <w:tc>
          <w:tcPr>
            <w:tcW w:w="4136" w:type="dxa"/>
          </w:tcPr>
          <w:p w14:paraId="5C5A82C2" w14:textId="77777777" w:rsidR="00937B00" w:rsidRPr="00F1796D" w:rsidRDefault="00937B00" w:rsidP="005313FB">
            <w:pPr>
              <w:tabs>
                <w:tab w:val="left" w:pos="285"/>
              </w:tabs>
              <w:rPr>
                <w:sz w:val="19"/>
                <w:szCs w:val="19"/>
              </w:rPr>
            </w:pPr>
          </w:p>
        </w:tc>
        <w:tc>
          <w:tcPr>
            <w:tcW w:w="1174" w:type="dxa"/>
            <w:vAlign w:val="bottom"/>
          </w:tcPr>
          <w:p w14:paraId="17574065" w14:textId="77777777" w:rsidR="00937B00" w:rsidRPr="00F1796D" w:rsidRDefault="00937B00" w:rsidP="005313FB">
            <w:pPr>
              <w:pStyle w:val="acctfourfigures"/>
              <w:tabs>
                <w:tab w:val="clear" w:pos="765"/>
                <w:tab w:val="decimal" w:pos="819"/>
              </w:tabs>
              <w:spacing w:line="240" w:lineRule="auto"/>
              <w:jc w:val="center"/>
              <w:rPr>
                <w:sz w:val="19"/>
                <w:szCs w:val="19"/>
              </w:rPr>
            </w:pPr>
          </w:p>
        </w:tc>
        <w:tc>
          <w:tcPr>
            <w:tcW w:w="178" w:type="dxa"/>
            <w:vAlign w:val="bottom"/>
          </w:tcPr>
          <w:p w14:paraId="094E1619" w14:textId="77777777" w:rsidR="00937B00" w:rsidRPr="00F1796D" w:rsidRDefault="00937B00" w:rsidP="005313FB">
            <w:pPr>
              <w:pStyle w:val="acctfourfigures"/>
              <w:spacing w:line="240" w:lineRule="auto"/>
              <w:jc w:val="center"/>
              <w:rPr>
                <w:sz w:val="19"/>
                <w:szCs w:val="19"/>
              </w:rPr>
            </w:pPr>
          </w:p>
        </w:tc>
        <w:tc>
          <w:tcPr>
            <w:tcW w:w="1088" w:type="dxa"/>
            <w:vAlign w:val="bottom"/>
          </w:tcPr>
          <w:p w14:paraId="13B2616D" w14:textId="77777777" w:rsidR="00937B00" w:rsidRPr="00F1796D" w:rsidRDefault="00937B00" w:rsidP="000C66DC">
            <w:pPr>
              <w:pStyle w:val="acctfourfigures"/>
              <w:tabs>
                <w:tab w:val="clear" w:pos="765"/>
                <w:tab w:val="decimal" w:pos="784"/>
              </w:tabs>
              <w:spacing w:line="240" w:lineRule="auto"/>
              <w:jc w:val="center"/>
              <w:rPr>
                <w:sz w:val="19"/>
                <w:szCs w:val="19"/>
              </w:rPr>
            </w:pPr>
          </w:p>
        </w:tc>
        <w:tc>
          <w:tcPr>
            <w:tcW w:w="178" w:type="dxa"/>
            <w:vAlign w:val="bottom"/>
          </w:tcPr>
          <w:p w14:paraId="3D5049BF" w14:textId="77777777" w:rsidR="00937B00" w:rsidRPr="00F1796D" w:rsidRDefault="00937B00" w:rsidP="005313FB">
            <w:pPr>
              <w:pStyle w:val="acctfourfigures"/>
              <w:spacing w:line="240" w:lineRule="auto"/>
              <w:jc w:val="center"/>
              <w:rPr>
                <w:sz w:val="19"/>
                <w:szCs w:val="19"/>
              </w:rPr>
            </w:pPr>
          </w:p>
        </w:tc>
        <w:tc>
          <w:tcPr>
            <w:tcW w:w="1084" w:type="dxa"/>
            <w:vAlign w:val="bottom"/>
          </w:tcPr>
          <w:p w14:paraId="4C29F23D" w14:textId="77777777" w:rsidR="00937B00" w:rsidRPr="00F1796D" w:rsidRDefault="00937B00" w:rsidP="005313FB">
            <w:pPr>
              <w:pStyle w:val="acctfourfigures"/>
              <w:tabs>
                <w:tab w:val="clear" w:pos="765"/>
              </w:tabs>
              <w:spacing w:line="240" w:lineRule="auto"/>
              <w:ind w:right="-75"/>
              <w:jc w:val="center"/>
              <w:rPr>
                <w:sz w:val="19"/>
                <w:szCs w:val="19"/>
              </w:rPr>
            </w:pPr>
          </w:p>
        </w:tc>
        <w:tc>
          <w:tcPr>
            <w:tcW w:w="178" w:type="dxa"/>
            <w:vAlign w:val="bottom"/>
          </w:tcPr>
          <w:p w14:paraId="003EDD70" w14:textId="77777777" w:rsidR="00937B00" w:rsidRPr="00F1796D" w:rsidRDefault="00937B00" w:rsidP="005313FB">
            <w:pPr>
              <w:pStyle w:val="acctfourfigures"/>
              <w:spacing w:line="240" w:lineRule="auto"/>
              <w:rPr>
                <w:sz w:val="19"/>
                <w:szCs w:val="19"/>
              </w:rPr>
            </w:pPr>
          </w:p>
        </w:tc>
        <w:tc>
          <w:tcPr>
            <w:tcW w:w="1164" w:type="dxa"/>
            <w:vAlign w:val="bottom"/>
          </w:tcPr>
          <w:p w14:paraId="06C1CBE9" w14:textId="77777777" w:rsidR="00937B00" w:rsidRPr="00F1796D" w:rsidRDefault="00937B00" w:rsidP="005313FB">
            <w:pPr>
              <w:pStyle w:val="acctfourfigures"/>
              <w:tabs>
                <w:tab w:val="clear" w:pos="765"/>
                <w:tab w:val="decimal" w:pos="819"/>
              </w:tabs>
              <w:spacing w:line="240" w:lineRule="auto"/>
              <w:jc w:val="center"/>
              <w:rPr>
                <w:sz w:val="19"/>
                <w:szCs w:val="19"/>
              </w:rPr>
            </w:pPr>
          </w:p>
        </w:tc>
      </w:tr>
      <w:tr w:rsidR="00937B00" w:rsidRPr="00F1796D" w14:paraId="10A34F47" w14:textId="77777777" w:rsidTr="005313FB">
        <w:trPr>
          <w:cantSplit/>
        </w:trPr>
        <w:tc>
          <w:tcPr>
            <w:tcW w:w="4136" w:type="dxa"/>
          </w:tcPr>
          <w:p w14:paraId="6ABAEE55" w14:textId="77777777" w:rsidR="00937B00" w:rsidRPr="00F1796D" w:rsidRDefault="00937B00" w:rsidP="005313FB">
            <w:pPr>
              <w:tabs>
                <w:tab w:val="left" w:pos="285"/>
              </w:tabs>
              <w:rPr>
                <w:sz w:val="19"/>
                <w:szCs w:val="19"/>
              </w:rPr>
            </w:pPr>
          </w:p>
        </w:tc>
        <w:tc>
          <w:tcPr>
            <w:tcW w:w="1174" w:type="dxa"/>
            <w:vAlign w:val="bottom"/>
          </w:tcPr>
          <w:p w14:paraId="20561D81" w14:textId="77777777" w:rsidR="00937B00" w:rsidRPr="00F1796D" w:rsidRDefault="00937B00" w:rsidP="005313FB">
            <w:pPr>
              <w:pStyle w:val="acctfourfigures"/>
              <w:tabs>
                <w:tab w:val="clear" w:pos="765"/>
                <w:tab w:val="decimal" w:pos="819"/>
              </w:tabs>
              <w:spacing w:line="240" w:lineRule="auto"/>
              <w:jc w:val="center"/>
              <w:rPr>
                <w:sz w:val="19"/>
                <w:szCs w:val="19"/>
              </w:rPr>
            </w:pPr>
          </w:p>
        </w:tc>
        <w:tc>
          <w:tcPr>
            <w:tcW w:w="178" w:type="dxa"/>
            <w:vAlign w:val="bottom"/>
          </w:tcPr>
          <w:p w14:paraId="22B6A38C" w14:textId="77777777" w:rsidR="00937B00" w:rsidRPr="00F1796D" w:rsidRDefault="00937B00" w:rsidP="005313FB">
            <w:pPr>
              <w:pStyle w:val="acctfourfigures"/>
              <w:spacing w:line="240" w:lineRule="auto"/>
              <w:jc w:val="center"/>
              <w:rPr>
                <w:sz w:val="19"/>
                <w:szCs w:val="19"/>
              </w:rPr>
            </w:pPr>
          </w:p>
        </w:tc>
        <w:tc>
          <w:tcPr>
            <w:tcW w:w="1088" w:type="dxa"/>
            <w:vAlign w:val="bottom"/>
          </w:tcPr>
          <w:p w14:paraId="53AD08DA" w14:textId="77777777" w:rsidR="00937B00" w:rsidRPr="00F1796D" w:rsidRDefault="00937B00" w:rsidP="000C66DC">
            <w:pPr>
              <w:pStyle w:val="acctfourfigures"/>
              <w:tabs>
                <w:tab w:val="clear" w:pos="765"/>
                <w:tab w:val="decimal" w:pos="784"/>
              </w:tabs>
              <w:spacing w:line="240" w:lineRule="auto"/>
              <w:jc w:val="center"/>
              <w:rPr>
                <w:sz w:val="19"/>
                <w:szCs w:val="19"/>
              </w:rPr>
            </w:pPr>
          </w:p>
        </w:tc>
        <w:tc>
          <w:tcPr>
            <w:tcW w:w="178" w:type="dxa"/>
            <w:vAlign w:val="bottom"/>
          </w:tcPr>
          <w:p w14:paraId="3039689D" w14:textId="77777777" w:rsidR="00937B00" w:rsidRPr="00F1796D" w:rsidRDefault="00937B00" w:rsidP="005313FB">
            <w:pPr>
              <w:pStyle w:val="acctfourfigures"/>
              <w:spacing w:line="240" w:lineRule="auto"/>
              <w:jc w:val="center"/>
              <w:rPr>
                <w:sz w:val="19"/>
                <w:szCs w:val="19"/>
              </w:rPr>
            </w:pPr>
          </w:p>
        </w:tc>
        <w:tc>
          <w:tcPr>
            <w:tcW w:w="1084" w:type="dxa"/>
            <w:vAlign w:val="bottom"/>
          </w:tcPr>
          <w:p w14:paraId="256F2B93" w14:textId="77777777" w:rsidR="00937B00" w:rsidRPr="00F1796D" w:rsidRDefault="00937B00" w:rsidP="005313FB">
            <w:pPr>
              <w:pStyle w:val="acctfourfigures"/>
              <w:tabs>
                <w:tab w:val="clear" w:pos="765"/>
              </w:tabs>
              <w:spacing w:line="240" w:lineRule="auto"/>
              <w:ind w:right="-75"/>
              <w:jc w:val="center"/>
              <w:rPr>
                <w:sz w:val="19"/>
                <w:szCs w:val="19"/>
              </w:rPr>
            </w:pPr>
          </w:p>
        </w:tc>
        <w:tc>
          <w:tcPr>
            <w:tcW w:w="178" w:type="dxa"/>
            <w:vAlign w:val="bottom"/>
          </w:tcPr>
          <w:p w14:paraId="34E76664" w14:textId="77777777" w:rsidR="00937B00" w:rsidRPr="00F1796D" w:rsidRDefault="00937B00" w:rsidP="005313FB">
            <w:pPr>
              <w:pStyle w:val="acctfourfigures"/>
              <w:spacing w:line="240" w:lineRule="auto"/>
              <w:rPr>
                <w:sz w:val="19"/>
                <w:szCs w:val="19"/>
              </w:rPr>
            </w:pPr>
          </w:p>
        </w:tc>
        <w:tc>
          <w:tcPr>
            <w:tcW w:w="1164" w:type="dxa"/>
            <w:vAlign w:val="bottom"/>
          </w:tcPr>
          <w:p w14:paraId="2C4FE8D0" w14:textId="77777777" w:rsidR="00937B00" w:rsidRPr="00F1796D" w:rsidRDefault="00937B00" w:rsidP="005313FB">
            <w:pPr>
              <w:pStyle w:val="acctfourfigures"/>
              <w:tabs>
                <w:tab w:val="clear" w:pos="765"/>
                <w:tab w:val="decimal" w:pos="819"/>
              </w:tabs>
              <w:spacing w:line="240" w:lineRule="auto"/>
              <w:jc w:val="center"/>
              <w:rPr>
                <w:sz w:val="19"/>
                <w:szCs w:val="19"/>
              </w:rPr>
            </w:pPr>
          </w:p>
        </w:tc>
      </w:tr>
      <w:tr w:rsidR="00937B00" w:rsidRPr="00F1796D" w14:paraId="58A001A1" w14:textId="77777777" w:rsidTr="005313FB">
        <w:trPr>
          <w:cantSplit/>
        </w:trPr>
        <w:tc>
          <w:tcPr>
            <w:tcW w:w="4136" w:type="dxa"/>
          </w:tcPr>
          <w:p w14:paraId="5FD9AC86" w14:textId="77777777" w:rsidR="00937B00" w:rsidRPr="00F1796D" w:rsidRDefault="00937B00" w:rsidP="005313FB">
            <w:pPr>
              <w:tabs>
                <w:tab w:val="left" w:pos="285"/>
              </w:tabs>
              <w:rPr>
                <w:sz w:val="19"/>
                <w:szCs w:val="19"/>
              </w:rPr>
            </w:pPr>
          </w:p>
        </w:tc>
        <w:tc>
          <w:tcPr>
            <w:tcW w:w="1174" w:type="dxa"/>
            <w:vAlign w:val="bottom"/>
          </w:tcPr>
          <w:p w14:paraId="3CBC8199" w14:textId="77777777" w:rsidR="00937B00" w:rsidRPr="00F1796D" w:rsidRDefault="00937B00" w:rsidP="005313FB">
            <w:pPr>
              <w:pStyle w:val="acctfourfigures"/>
              <w:tabs>
                <w:tab w:val="clear" w:pos="765"/>
                <w:tab w:val="decimal" w:pos="819"/>
              </w:tabs>
              <w:spacing w:line="240" w:lineRule="auto"/>
              <w:jc w:val="center"/>
              <w:rPr>
                <w:sz w:val="19"/>
                <w:szCs w:val="19"/>
              </w:rPr>
            </w:pPr>
          </w:p>
        </w:tc>
        <w:tc>
          <w:tcPr>
            <w:tcW w:w="178" w:type="dxa"/>
            <w:vAlign w:val="bottom"/>
          </w:tcPr>
          <w:p w14:paraId="26C49A28" w14:textId="77777777" w:rsidR="00937B00" w:rsidRPr="00F1796D" w:rsidRDefault="00937B00" w:rsidP="005313FB">
            <w:pPr>
              <w:pStyle w:val="acctfourfigures"/>
              <w:spacing w:line="240" w:lineRule="auto"/>
              <w:jc w:val="center"/>
              <w:rPr>
                <w:sz w:val="19"/>
                <w:szCs w:val="19"/>
              </w:rPr>
            </w:pPr>
          </w:p>
        </w:tc>
        <w:tc>
          <w:tcPr>
            <w:tcW w:w="1088" w:type="dxa"/>
            <w:vAlign w:val="bottom"/>
          </w:tcPr>
          <w:p w14:paraId="5F5AC69F" w14:textId="77777777" w:rsidR="00937B00" w:rsidRPr="00F1796D" w:rsidRDefault="00937B00" w:rsidP="000C66DC">
            <w:pPr>
              <w:pStyle w:val="acctfourfigures"/>
              <w:tabs>
                <w:tab w:val="clear" w:pos="765"/>
                <w:tab w:val="decimal" w:pos="784"/>
              </w:tabs>
              <w:spacing w:line="240" w:lineRule="auto"/>
              <w:jc w:val="center"/>
              <w:rPr>
                <w:sz w:val="19"/>
                <w:szCs w:val="19"/>
              </w:rPr>
            </w:pPr>
          </w:p>
        </w:tc>
        <w:tc>
          <w:tcPr>
            <w:tcW w:w="178" w:type="dxa"/>
            <w:vAlign w:val="bottom"/>
          </w:tcPr>
          <w:p w14:paraId="3882B6A7" w14:textId="77777777" w:rsidR="00937B00" w:rsidRPr="00F1796D" w:rsidRDefault="00937B00" w:rsidP="005313FB">
            <w:pPr>
              <w:pStyle w:val="acctfourfigures"/>
              <w:spacing w:line="240" w:lineRule="auto"/>
              <w:jc w:val="center"/>
              <w:rPr>
                <w:sz w:val="19"/>
                <w:szCs w:val="19"/>
              </w:rPr>
            </w:pPr>
          </w:p>
        </w:tc>
        <w:tc>
          <w:tcPr>
            <w:tcW w:w="1084" w:type="dxa"/>
            <w:vAlign w:val="bottom"/>
          </w:tcPr>
          <w:p w14:paraId="09A5E5EF" w14:textId="77777777" w:rsidR="00937B00" w:rsidRPr="00F1796D" w:rsidRDefault="00937B00" w:rsidP="005313FB">
            <w:pPr>
              <w:pStyle w:val="acctfourfigures"/>
              <w:tabs>
                <w:tab w:val="clear" w:pos="765"/>
              </w:tabs>
              <w:spacing w:line="240" w:lineRule="auto"/>
              <w:ind w:right="-75"/>
              <w:jc w:val="center"/>
              <w:rPr>
                <w:sz w:val="19"/>
                <w:szCs w:val="19"/>
              </w:rPr>
            </w:pPr>
          </w:p>
        </w:tc>
        <w:tc>
          <w:tcPr>
            <w:tcW w:w="178" w:type="dxa"/>
            <w:vAlign w:val="bottom"/>
          </w:tcPr>
          <w:p w14:paraId="3C72BD51" w14:textId="77777777" w:rsidR="00937B00" w:rsidRPr="00F1796D" w:rsidRDefault="00937B00" w:rsidP="005313FB">
            <w:pPr>
              <w:pStyle w:val="acctfourfigures"/>
              <w:spacing w:line="240" w:lineRule="auto"/>
              <w:rPr>
                <w:sz w:val="19"/>
                <w:szCs w:val="19"/>
              </w:rPr>
            </w:pPr>
          </w:p>
        </w:tc>
        <w:tc>
          <w:tcPr>
            <w:tcW w:w="1164" w:type="dxa"/>
            <w:vAlign w:val="bottom"/>
          </w:tcPr>
          <w:p w14:paraId="18D5AECF" w14:textId="77777777" w:rsidR="00937B00" w:rsidRPr="00F1796D" w:rsidRDefault="00937B00" w:rsidP="005313FB">
            <w:pPr>
              <w:pStyle w:val="acctfourfigures"/>
              <w:tabs>
                <w:tab w:val="clear" w:pos="765"/>
                <w:tab w:val="decimal" w:pos="819"/>
              </w:tabs>
              <w:spacing w:line="240" w:lineRule="auto"/>
              <w:jc w:val="center"/>
              <w:rPr>
                <w:sz w:val="19"/>
                <w:szCs w:val="19"/>
              </w:rPr>
            </w:pPr>
          </w:p>
        </w:tc>
      </w:tr>
      <w:tr w:rsidR="00937B00" w:rsidRPr="00F1796D" w14:paraId="46450516" w14:textId="77777777" w:rsidTr="005313FB">
        <w:trPr>
          <w:cantSplit/>
        </w:trPr>
        <w:tc>
          <w:tcPr>
            <w:tcW w:w="4136" w:type="dxa"/>
          </w:tcPr>
          <w:p w14:paraId="57EEDA4F" w14:textId="77777777" w:rsidR="00937B00" w:rsidRPr="00F1796D" w:rsidRDefault="00937B00" w:rsidP="005313FB">
            <w:pPr>
              <w:tabs>
                <w:tab w:val="left" w:pos="285"/>
              </w:tabs>
              <w:rPr>
                <w:sz w:val="19"/>
                <w:szCs w:val="19"/>
              </w:rPr>
            </w:pPr>
          </w:p>
        </w:tc>
        <w:tc>
          <w:tcPr>
            <w:tcW w:w="1174" w:type="dxa"/>
            <w:vAlign w:val="bottom"/>
          </w:tcPr>
          <w:p w14:paraId="0139FCB1" w14:textId="77777777" w:rsidR="00937B00" w:rsidRPr="00F1796D" w:rsidRDefault="00937B00" w:rsidP="005313FB">
            <w:pPr>
              <w:pStyle w:val="acctfourfigures"/>
              <w:tabs>
                <w:tab w:val="clear" w:pos="765"/>
                <w:tab w:val="decimal" w:pos="819"/>
              </w:tabs>
              <w:spacing w:line="240" w:lineRule="auto"/>
              <w:jc w:val="center"/>
              <w:rPr>
                <w:sz w:val="19"/>
                <w:szCs w:val="19"/>
              </w:rPr>
            </w:pPr>
          </w:p>
        </w:tc>
        <w:tc>
          <w:tcPr>
            <w:tcW w:w="178" w:type="dxa"/>
            <w:vAlign w:val="bottom"/>
          </w:tcPr>
          <w:p w14:paraId="289FCCAC" w14:textId="77777777" w:rsidR="00937B00" w:rsidRPr="00F1796D" w:rsidRDefault="00937B00" w:rsidP="005313FB">
            <w:pPr>
              <w:pStyle w:val="acctfourfigures"/>
              <w:spacing w:line="240" w:lineRule="auto"/>
              <w:jc w:val="center"/>
              <w:rPr>
                <w:sz w:val="19"/>
                <w:szCs w:val="19"/>
              </w:rPr>
            </w:pPr>
          </w:p>
        </w:tc>
        <w:tc>
          <w:tcPr>
            <w:tcW w:w="1088" w:type="dxa"/>
            <w:vAlign w:val="bottom"/>
          </w:tcPr>
          <w:p w14:paraId="157BA912" w14:textId="77777777" w:rsidR="00937B00" w:rsidRPr="00F1796D" w:rsidRDefault="00937B00" w:rsidP="000C66DC">
            <w:pPr>
              <w:pStyle w:val="acctfourfigures"/>
              <w:tabs>
                <w:tab w:val="clear" w:pos="765"/>
                <w:tab w:val="decimal" w:pos="784"/>
              </w:tabs>
              <w:spacing w:line="240" w:lineRule="auto"/>
              <w:jc w:val="center"/>
              <w:rPr>
                <w:sz w:val="19"/>
                <w:szCs w:val="19"/>
              </w:rPr>
            </w:pPr>
          </w:p>
        </w:tc>
        <w:tc>
          <w:tcPr>
            <w:tcW w:w="178" w:type="dxa"/>
            <w:vAlign w:val="bottom"/>
          </w:tcPr>
          <w:p w14:paraId="4411DA90" w14:textId="77777777" w:rsidR="00937B00" w:rsidRPr="00F1796D" w:rsidRDefault="00937B00" w:rsidP="005313FB">
            <w:pPr>
              <w:pStyle w:val="acctfourfigures"/>
              <w:spacing w:line="240" w:lineRule="auto"/>
              <w:jc w:val="center"/>
              <w:rPr>
                <w:sz w:val="19"/>
                <w:szCs w:val="19"/>
              </w:rPr>
            </w:pPr>
          </w:p>
        </w:tc>
        <w:tc>
          <w:tcPr>
            <w:tcW w:w="1084" w:type="dxa"/>
            <w:vAlign w:val="bottom"/>
          </w:tcPr>
          <w:p w14:paraId="7BFA9F49" w14:textId="77777777" w:rsidR="00937B00" w:rsidRPr="00F1796D" w:rsidRDefault="00937B00" w:rsidP="005313FB">
            <w:pPr>
              <w:pStyle w:val="acctfourfigures"/>
              <w:tabs>
                <w:tab w:val="clear" w:pos="765"/>
              </w:tabs>
              <w:spacing w:line="240" w:lineRule="auto"/>
              <w:ind w:right="-75"/>
              <w:jc w:val="center"/>
              <w:rPr>
                <w:sz w:val="19"/>
                <w:szCs w:val="19"/>
              </w:rPr>
            </w:pPr>
          </w:p>
        </w:tc>
        <w:tc>
          <w:tcPr>
            <w:tcW w:w="178" w:type="dxa"/>
            <w:vAlign w:val="bottom"/>
          </w:tcPr>
          <w:p w14:paraId="58BDBB4A" w14:textId="77777777" w:rsidR="00937B00" w:rsidRPr="00F1796D" w:rsidRDefault="00937B00" w:rsidP="005313FB">
            <w:pPr>
              <w:pStyle w:val="acctfourfigures"/>
              <w:spacing w:line="240" w:lineRule="auto"/>
              <w:rPr>
                <w:sz w:val="19"/>
                <w:szCs w:val="19"/>
              </w:rPr>
            </w:pPr>
          </w:p>
        </w:tc>
        <w:tc>
          <w:tcPr>
            <w:tcW w:w="1164" w:type="dxa"/>
            <w:vAlign w:val="bottom"/>
          </w:tcPr>
          <w:p w14:paraId="01C6E4D2" w14:textId="77777777" w:rsidR="00937B00" w:rsidRPr="00F1796D" w:rsidRDefault="00937B00" w:rsidP="005313FB">
            <w:pPr>
              <w:pStyle w:val="acctfourfigures"/>
              <w:tabs>
                <w:tab w:val="clear" w:pos="765"/>
                <w:tab w:val="decimal" w:pos="819"/>
              </w:tabs>
              <w:spacing w:line="240" w:lineRule="auto"/>
              <w:jc w:val="center"/>
              <w:rPr>
                <w:sz w:val="19"/>
                <w:szCs w:val="19"/>
              </w:rPr>
            </w:pPr>
          </w:p>
        </w:tc>
      </w:tr>
      <w:tr w:rsidR="00937B00" w:rsidRPr="00F1796D" w14:paraId="2D85B299" w14:textId="77777777" w:rsidTr="005313FB">
        <w:trPr>
          <w:cantSplit/>
        </w:trPr>
        <w:tc>
          <w:tcPr>
            <w:tcW w:w="4136" w:type="dxa"/>
          </w:tcPr>
          <w:p w14:paraId="345BA6D1" w14:textId="77777777" w:rsidR="00937B00" w:rsidRPr="00F1796D" w:rsidRDefault="00937B00" w:rsidP="005313FB">
            <w:pPr>
              <w:tabs>
                <w:tab w:val="left" w:pos="285"/>
              </w:tabs>
              <w:rPr>
                <w:sz w:val="19"/>
                <w:szCs w:val="19"/>
              </w:rPr>
            </w:pPr>
          </w:p>
        </w:tc>
        <w:tc>
          <w:tcPr>
            <w:tcW w:w="1174" w:type="dxa"/>
            <w:vAlign w:val="bottom"/>
          </w:tcPr>
          <w:p w14:paraId="3B1B6E74" w14:textId="77777777" w:rsidR="00937B00" w:rsidRPr="00F1796D" w:rsidRDefault="00937B00" w:rsidP="005313FB">
            <w:pPr>
              <w:pStyle w:val="acctfourfigures"/>
              <w:tabs>
                <w:tab w:val="clear" w:pos="765"/>
                <w:tab w:val="decimal" w:pos="819"/>
              </w:tabs>
              <w:spacing w:line="240" w:lineRule="auto"/>
              <w:jc w:val="center"/>
              <w:rPr>
                <w:sz w:val="19"/>
                <w:szCs w:val="19"/>
              </w:rPr>
            </w:pPr>
          </w:p>
        </w:tc>
        <w:tc>
          <w:tcPr>
            <w:tcW w:w="178" w:type="dxa"/>
            <w:vAlign w:val="bottom"/>
          </w:tcPr>
          <w:p w14:paraId="26691968" w14:textId="77777777" w:rsidR="00937B00" w:rsidRPr="00F1796D" w:rsidRDefault="00937B00" w:rsidP="005313FB">
            <w:pPr>
              <w:pStyle w:val="acctfourfigures"/>
              <w:spacing w:line="240" w:lineRule="auto"/>
              <w:jc w:val="center"/>
              <w:rPr>
                <w:sz w:val="19"/>
                <w:szCs w:val="19"/>
              </w:rPr>
            </w:pPr>
          </w:p>
        </w:tc>
        <w:tc>
          <w:tcPr>
            <w:tcW w:w="1088" w:type="dxa"/>
            <w:vAlign w:val="bottom"/>
          </w:tcPr>
          <w:p w14:paraId="29006647" w14:textId="77777777" w:rsidR="00937B00" w:rsidRPr="00F1796D" w:rsidRDefault="00937B00" w:rsidP="000C66DC">
            <w:pPr>
              <w:pStyle w:val="acctfourfigures"/>
              <w:tabs>
                <w:tab w:val="clear" w:pos="765"/>
                <w:tab w:val="decimal" w:pos="784"/>
              </w:tabs>
              <w:spacing w:line="240" w:lineRule="auto"/>
              <w:jc w:val="center"/>
              <w:rPr>
                <w:sz w:val="19"/>
                <w:szCs w:val="19"/>
              </w:rPr>
            </w:pPr>
          </w:p>
        </w:tc>
        <w:tc>
          <w:tcPr>
            <w:tcW w:w="178" w:type="dxa"/>
            <w:vAlign w:val="bottom"/>
          </w:tcPr>
          <w:p w14:paraId="0F606DD0" w14:textId="77777777" w:rsidR="00937B00" w:rsidRPr="00F1796D" w:rsidRDefault="00937B00" w:rsidP="005313FB">
            <w:pPr>
              <w:pStyle w:val="acctfourfigures"/>
              <w:spacing w:line="240" w:lineRule="auto"/>
              <w:jc w:val="center"/>
              <w:rPr>
                <w:sz w:val="19"/>
                <w:szCs w:val="19"/>
              </w:rPr>
            </w:pPr>
          </w:p>
        </w:tc>
        <w:tc>
          <w:tcPr>
            <w:tcW w:w="1084" w:type="dxa"/>
            <w:vAlign w:val="bottom"/>
          </w:tcPr>
          <w:p w14:paraId="01618B00" w14:textId="77777777" w:rsidR="00937B00" w:rsidRPr="00F1796D" w:rsidRDefault="00937B00" w:rsidP="005313FB">
            <w:pPr>
              <w:pStyle w:val="acctfourfigures"/>
              <w:tabs>
                <w:tab w:val="clear" w:pos="765"/>
              </w:tabs>
              <w:spacing w:line="240" w:lineRule="auto"/>
              <w:ind w:right="-75"/>
              <w:jc w:val="center"/>
              <w:rPr>
                <w:sz w:val="19"/>
                <w:szCs w:val="19"/>
              </w:rPr>
            </w:pPr>
          </w:p>
        </w:tc>
        <w:tc>
          <w:tcPr>
            <w:tcW w:w="178" w:type="dxa"/>
            <w:vAlign w:val="bottom"/>
          </w:tcPr>
          <w:p w14:paraId="161E2897" w14:textId="77777777" w:rsidR="00937B00" w:rsidRPr="00F1796D" w:rsidRDefault="00937B00" w:rsidP="005313FB">
            <w:pPr>
              <w:pStyle w:val="acctfourfigures"/>
              <w:spacing w:line="240" w:lineRule="auto"/>
              <w:rPr>
                <w:sz w:val="19"/>
                <w:szCs w:val="19"/>
              </w:rPr>
            </w:pPr>
          </w:p>
        </w:tc>
        <w:tc>
          <w:tcPr>
            <w:tcW w:w="1164" w:type="dxa"/>
            <w:vAlign w:val="bottom"/>
          </w:tcPr>
          <w:p w14:paraId="1E07D511" w14:textId="77777777" w:rsidR="00937B00" w:rsidRPr="00F1796D" w:rsidRDefault="00937B00" w:rsidP="005313FB">
            <w:pPr>
              <w:pStyle w:val="acctfourfigures"/>
              <w:tabs>
                <w:tab w:val="clear" w:pos="765"/>
                <w:tab w:val="decimal" w:pos="819"/>
              </w:tabs>
              <w:spacing w:line="240" w:lineRule="auto"/>
              <w:jc w:val="center"/>
              <w:rPr>
                <w:sz w:val="19"/>
                <w:szCs w:val="19"/>
              </w:rPr>
            </w:pPr>
          </w:p>
        </w:tc>
      </w:tr>
      <w:tr w:rsidR="00A865CE" w:rsidRPr="00F1796D" w14:paraId="04F8456D" w14:textId="77777777" w:rsidTr="005313FB">
        <w:trPr>
          <w:cantSplit/>
        </w:trPr>
        <w:tc>
          <w:tcPr>
            <w:tcW w:w="4136" w:type="dxa"/>
          </w:tcPr>
          <w:p w14:paraId="40E0B0B7" w14:textId="0332B3C1" w:rsidR="00A865CE" w:rsidRPr="001A73DA" w:rsidRDefault="003928BC" w:rsidP="003928BC">
            <w:pPr>
              <w:tabs>
                <w:tab w:val="left" w:pos="190"/>
              </w:tabs>
              <w:spacing w:line="240" w:lineRule="auto"/>
              <w:rPr>
                <w:rFonts w:cstheme="minorBidi"/>
                <w:b/>
                <w:bCs/>
                <w:sz w:val="13"/>
                <w:szCs w:val="16"/>
                <w:highlight w:val="cyan"/>
                <w:lang w:bidi="th-TH"/>
              </w:rPr>
            </w:pPr>
            <w:r w:rsidRPr="00F1796D">
              <w:rPr>
                <w:b/>
                <w:bCs/>
                <w:i/>
                <w:iCs/>
                <w:sz w:val="19"/>
                <w:szCs w:val="19"/>
              </w:rPr>
              <w:lastRenderedPageBreak/>
              <w:t xml:space="preserve">At </w:t>
            </w:r>
            <w:r w:rsidRPr="00F1796D">
              <w:rPr>
                <w:b/>
                <w:bCs/>
                <w:i/>
                <w:iCs/>
                <w:sz w:val="19"/>
                <w:szCs w:val="19"/>
                <w:lang w:val="en-US"/>
              </w:rPr>
              <w:t>31</w:t>
            </w:r>
            <w:r w:rsidRPr="00F1796D">
              <w:rPr>
                <w:b/>
                <w:bCs/>
                <w:i/>
                <w:iCs/>
                <w:sz w:val="19"/>
                <w:szCs w:val="19"/>
              </w:rPr>
              <w:t xml:space="preserve"> December </w:t>
            </w:r>
            <w:r w:rsidRPr="00F1796D">
              <w:rPr>
                <w:b/>
                <w:bCs/>
                <w:i/>
                <w:iCs/>
                <w:sz w:val="19"/>
                <w:szCs w:val="19"/>
                <w:lang w:val="en-US"/>
              </w:rPr>
              <w:t>202</w:t>
            </w:r>
            <w:r>
              <w:rPr>
                <w:rFonts w:cs="Angsana New"/>
                <w:b/>
                <w:bCs/>
                <w:i/>
                <w:iCs/>
                <w:sz w:val="19"/>
                <w:szCs w:val="24"/>
                <w:lang w:val="en-US" w:bidi="th-TH"/>
              </w:rPr>
              <w:t>4</w:t>
            </w:r>
          </w:p>
        </w:tc>
        <w:tc>
          <w:tcPr>
            <w:tcW w:w="1174" w:type="dxa"/>
            <w:vAlign w:val="bottom"/>
          </w:tcPr>
          <w:p w14:paraId="277BD8BF" w14:textId="77777777" w:rsidR="00A865CE" w:rsidRPr="00F1796D" w:rsidRDefault="00A865CE" w:rsidP="00A865CE">
            <w:pPr>
              <w:pStyle w:val="acctfourfigures"/>
              <w:tabs>
                <w:tab w:val="clear" w:pos="765"/>
                <w:tab w:val="decimal" w:pos="826"/>
              </w:tabs>
              <w:spacing w:line="240" w:lineRule="auto"/>
              <w:ind w:right="-260"/>
              <w:jc w:val="center"/>
              <w:rPr>
                <w:b/>
                <w:bCs/>
                <w:sz w:val="13"/>
                <w:szCs w:val="13"/>
              </w:rPr>
            </w:pPr>
          </w:p>
        </w:tc>
        <w:tc>
          <w:tcPr>
            <w:tcW w:w="178" w:type="dxa"/>
            <w:vAlign w:val="bottom"/>
          </w:tcPr>
          <w:p w14:paraId="5536EB61" w14:textId="77777777" w:rsidR="00A865CE" w:rsidRPr="00F1796D" w:rsidRDefault="00A865CE" w:rsidP="00A865CE">
            <w:pPr>
              <w:pStyle w:val="acctfourfigures"/>
              <w:spacing w:line="240" w:lineRule="auto"/>
              <w:jc w:val="center"/>
              <w:rPr>
                <w:b/>
                <w:bCs/>
                <w:sz w:val="13"/>
                <w:szCs w:val="13"/>
              </w:rPr>
            </w:pPr>
          </w:p>
        </w:tc>
        <w:tc>
          <w:tcPr>
            <w:tcW w:w="1088" w:type="dxa"/>
            <w:vAlign w:val="bottom"/>
          </w:tcPr>
          <w:p w14:paraId="3AA37D13" w14:textId="77777777" w:rsidR="00A865CE" w:rsidRPr="00F1796D" w:rsidRDefault="00A865CE" w:rsidP="00A865CE">
            <w:pPr>
              <w:pStyle w:val="acctfourfigures"/>
              <w:spacing w:line="240" w:lineRule="auto"/>
              <w:jc w:val="center"/>
              <w:rPr>
                <w:sz w:val="13"/>
                <w:szCs w:val="13"/>
              </w:rPr>
            </w:pPr>
          </w:p>
        </w:tc>
        <w:tc>
          <w:tcPr>
            <w:tcW w:w="178" w:type="dxa"/>
            <w:vAlign w:val="bottom"/>
          </w:tcPr>
          <w:p w14:paraId="2D020ACF" w14:textId="77777777" w:rsidR="00A865CE" w:rsidRPr="00F1796D" w:rsidRDefault="00A865CE" w:rsidP="00A865CE">
            <w:pPr>
              <w:pStyle w:val="acctfourfigures"/>
              <w:spacing w:line="240" w:lineRule="auto"/>
              <w:jc w:val="center"/>
              <w:rPr>
                <w:sz w:val="13"/>
                <w:szCs w:val="13"/>
              </w:rPr>
            </w:pPr>
          </w:p>
        </w:tc>
        <w:tc>
          <w:tcPr>
            <w:tcW w:w="1084" w:type="dxa"/>
            <w:vAlign w:val="bottom"/>
          </w:tcPr>
          <w:p w14:paraId="426576EC" w14:textId="77777777" w:rsidR="00A865CE" w:rsidRPr="00F1796D" w:rsidRDefault="00A865CE" w:rsidP="00A865CE">
            <w:pPr>
              <w:pStyle w:val="acctfourfigures"/>
              <w:spacing w:line="240" w:lineRule="auto"/>
              <w:jc w:val="center"/>
              <w:rPr>
                <w:sz w:val="13"/>
                <w:szCs w:val="13"/>
              </w:rPr>
            </w:pPr>
          </w:p>
        </w:tc>
        <w:tc>
          <w:tcPr>
            <w:tcW w:w="178" w:type="dxa"/>
            <w:vAlign w:val="bottom"/>
          </w:tcPr>
          <w:p w14:paraId="49901FC3" w14:textId="77777777" w:rsidR="00A865CE" w:rsidRPr="00F1796D" w:rsidRDefault="00A865CE" w:rsidP="00A865CE">
            <w:pPr>
              <w:pStyle w:val="acctfourfigures"/>
              <w:spacing w:line="240" w:lineRule="auto"/>
              <w:rPr>
                <w:sz w:val="13"/>
                <w:szCs w:val="13"/>
              </w:rPr>
            </w:pPr>
          </w:p>
        </w:tc>
        <w:tc>
          <w:tcPr>
            <w:tcW w:w="1164" w:type="dxa"/>
            <w:vAlign w:val="bottom"/>
          </w:tcPr>
          <w:p w14:paraId="391F687D" w14:textId="77777777" w:rsidR="00A865CE" w:rsidRPr="00F1796D" w:rsidRDefault="00A865CE" w:rsidP="00A865CE">
            <w:pPr>
              <w:pStyle w:val="acctfourfigures"/>
              <w:tabs>
                <w:tab w:val="clear" w:pos="765"/>
                <w:tab w:val="decimal" w:pos="907"/>
              </w:tabs>
              <w:spacing w:line="240" w:lineRule="auto"/>
              <w:ind w:right="-171"/>
              <w:jc w:val="center"/>
              <w:rPr>
                <w:sz w:val="13"/>
                <w:szCs w:val="13"/>
              </w:rPr>
            </w:pPr>
          </w:p>
        </w:tc>
      </w:tr>
      <w:tr w:rsidR="00A865CE" w:rsidRPr="00F1796D" w14:paraId="6C96560A" w14:textId="77777777" w:rsidTr="005313FB">
        <w:trPr>
          <w:cantSplit/>
        </w:trPr>
        <w:tc>
          <w:tcPr>
            <w:tcW w:w="4136" w:type="dxa"/>
          </w:tcPr>
          <w:p w14:paraId="029C2351" w14:textId="09DB4187" w:rsidR="00A865CE" w:rsidRPr="00F1796D" w:rsidRDefault="00A865CE" w:rsidP="00A865CE">
            <w:pPr>
              <w:tabs>
                <w:tab w:val="left" w:pos="285"/>
              </w:tabs>
              <w:spacing w:line="240" w:lineRule="auto"/>
              <w:ind w:left="15" w:hanging="15"/>
              <w:rPr>
                <w:b/>
                <w:bCs/>
                <w:i/>
                <w:iCs/>
                <w:sz w:val="19"/>
                <w:szCs w:val="19"/>
              </w:rPr>
            </w:pPr>
            <w:r w:rsidRPr="00F1796D">
              <w:rPr>
                <w:b/>
                <w:bCs/>
                <w:i/>
                <w:iCs/>
                <w:sz w:val="19"/>
                <w:szCs w:val="19"/>
              </w:rPr>
              <w:t>Financial assets</w:t>
            </w:r>
          </w:p>
        </w:tc>
        <w:tc>
          <w:tcPr>
            <w:tcW w:w="1174" w:type="dxa"/>
            <w:vAlign w:val="bottom"/>
          </w:tcPr>
          <w:p w14:paraId="3CF617BC" w14:textId="77777777" w:rsidR="00A865CE" w:rsidRPr="00F1796D" w:rsidRDefault="00A865CE" w:rsidP="00A865CE">
            <w:pPr>
              <w:pStyle w:val="acctfourfigures"/>
              <w:tabs>
                <w:tab w:val="clear" w:pos="765"/>
                <w:tab w:val="decimal" w:pos="826"/>
              </w:tabs>
              <w:spacing w:line="240" w:lineRule="auto"/>
              <w:ind w:right="-260"/>
              <w:jc w:val="center"/>
              <w:rPr>
                <w:b/>
                <w:bCs/>
                <w:sz w:val="19"/>
                <w:szCs w:val="19"/>
              </w:rPr>
            </w:pPr>
          </w:p>
        </w:tc>
        <w:tc>
          <w:tcPr>
            <w:tcW w:w="178" w:type="dxa"/>
            <w:vAlign w:val="bottom"/>
          </w:tcPr>
          <w:p w14:paraId="47F96B7A" w14:textId="77777777" w:rsidR="00A865CE" w:rsidRPr="00F1796D" w:rsidRDefault="00A865CE" w:rsidP="00A865CE">
            <w:pPr>
              <w:pStyle w:val="acctfourfigures"/>
              <w:spacing w:line="240" w:lineRule="auto"/>
              <w:jc w:val="center"/>
              <w:rPr>
                <w:b/>
                <w:bCs/>
                <w:sz w:val="19"/>
                <w:szCs w:val="19"/>
              </w:rPr>
            </w:pPr>
          </w:p>
        </w:tc>
        <w:tc>
          <w:tcPr>
            <w:tcW w:w="1088" w:type="dxa"/>
            <w:vAlign w:val="bottom"/>
          </w:tcPr>
          <w:p w14:paraId="127AA780" w14:textId="77777777" w:rsidR="00A865CE" w:rsidRPr="00F1796D" w:rsidRDefault="00A865CE" w:rsidP="00A865CE">
            <w:pPr>
              <w:pStyle w:val="acctfourfigures"/>
              <w:spacing w:line="240" w:lineRule="auto"/>
              <w:jc w:val="center"/>
              <w:rPr>
                <w:sz w:val="19"/>
                <w:szCs w:val="19"/>
              </w:rPr>
            </w:pPr>
          </w:p>
        </w:tc>
        <w:tc>
          <w:tcPr>
            <w:tcW w:w="178" w:type="dxa"/>
            <w:vAlign w:val="bottom"/>
          </w:tcPr>
          <w:p w14:paraId="067889FC" w14:textId="77777777" w:rsidR="00A865CE" w:rsidRPr="00F1796D" w:rsidRDefault="00A865CE" w:rsidP="00A865CE">
            <w:pPr>
              <w:pStyle w:val="acctfourfigures"/>
              <w:spacing w:line="240" w:lineRule="auto"/>
              <w:jc w:val="center"/>
              <w:rPr>
                <w:sz w:val="19"/>
                <w:szCs w:val="19"/>
              </w:rPr>
            </w:pPr>
          </w:p>
        </w:tc>
        <w:tc>
          <w:tcPr>
            <w:tcW w:w="1084" w:type="dxa"/>
            <w:vAlign w:val="bottom"/>
          </w:tcPr>
          <w:p w14:paraId="595229AA" w14:textId="77777777" w:rsidR="00A865CE" w:rsidRPr="00F1796D" w:rsidRDefault="00A865CE" w:rsidP="00A865CE">
            <w:pPr>
              <w:pStyle w:val="acctfourfigures"/>
              <w:spacing w:line="240" w:lineRule="auto"/>
              <w:jc w:val="center"/>
              <w:rPr>
                <w:sz w:val="19"/>
                <w:szCs w:val="19"/>
              </w:rPr>
            </w:pPr>
          </w:p>
        </w:tc>
        <w:tc>
          <w:tcPr>
            <w:tcW w:w="178" w:type="dxa"/>
          </w:tcPr>
          <w:p w14:paraId="40154389" w14:textId="77777777" w:rsidR="00A865CE" w:rsidRPr="00F1796D" w:rsidRDefault="00A865CE" w:rsidP="00A865CE">
            <w:pPr>
              <w:pStyle w:val="acctfourfigures"/>
              <w:spacing w:line="240" w:lineRule="auto"/>
              <w:rPr>
                <w:sz w:val="19"/>
                <w:szCs w:val="19"/>
              </w:rPr>
            </w:pPr>
          </w:p>
        </w:tc>
        <w:tc>
          <w:tcPr>
            <w:tcW w:w="1164" w:type="dxa"/>
          </w:tcPr>
          <w:p w14:paraId="0ACCC460" w14:textId="77777777" w:rsidR="00A865CE" w:rsidRPr="00F1796D" w:rsidRDefault="00A865CE" w:rsidP="00A865CE">
            <w:pPr>
              <w:pStyle w:val="acctfourfigures"/>
              <w:tabs>
                <w:tab w:val="clear" w:pos="765"/>
                <w:tab w:val="decimal" w:pos="907"/>
              </w:tabs>
              <w:spacing w:line="240" w:lineRule="auto"/>
              <w:ind w:right="-171"/>
              <w:jc w:val="center"/>
              <w:rPr>
                <w:sz w:val="19"/>
                <w:szCs w:val="19"/>
              </w:rPr>
            </w:pPr>
          </w:p>
        </w:tc>
      </w:tr>
      <w:tr w:rsidR="002827E4" w:rsidRPr="00F1796D" w14:paraId="00ECF47B" w14:textId="77777777" w:rsidTr="005313FB">
        <w:trPr>
          <w:cantSplit/>
        </w:trPr>
        <w:tc>
          <w:tcPr>
            <w:tcW w:w="4136" w:type="dxa"/>
          </w:tcPr>
          <w:p w14:paraId="7DA5E71F" w14:textId="0009CBE9" w:rsidR="002827E4" w:rsidRPr="002827E4" w:rsidRDefault="002827E4" w:rsidP="00A865CE">
            <w:pPr>
              <w:tabs>
                <w:tab w:val="left" w:pos="285"/>
              </w:tabs>
              <w:spacing w:line="240" w:lineRule="auto"/>
              <w:ind w:left="15" w:hanging="15"/>
              <w:rPr>
                <w:sz w:val="19"/>
                <w:szCs w:val="19"/>
              </w:rPr>
            </w:pPr>
            <w:r w:rsidRPr="002827E4">
              <w:rPr>
                <w:sz w:val="19"/>
                <w:szCs w:val="19"/>
              </w:rPr>
              <w:t>Deposits at financial institutions</w:t>
            </w:r>
          </w:p>
        </w:tc>
        <w:tc>
          <w:tcPr>
            <w:tcW w:w="1174" w:type="dxa"/>
            <w:vAlign w:val="bottom"/>
          </w:tcPr>
          <w:p w14:paraId="60A09508" w14:textId="10A80238" w:rsidR="002827E4" w:rsidRPr="002827E4" w:rsidRDefault="003928BC" w:rsidP="002827E4">
            <w:pPr>
              <w:pStyle w:val="acctfourfigures"/>
              <w:tabs>
                <w:tab w:val="clear" w:pos="765"/>
                <w:tab w:val="decimal" w:pos="780"/>
              </w:tabs>
              <w:spacing w:line="240" w:lineRule="auto"/>
              <w:jc w:val="center"/>
              <w:rPr>
                <w:sz w:val="19"/>
                <w:szCs w:val="19"/>
                <w:lang w:val="en-US"/>
              </w:rPr>
            </w:pPr>
            <w:r>
              <w:rPr>
                <w:sz w:val="19"/>
                <w:szCs w:val="19"/>
                <w:lang w:val="en-US"/>
              </w:rPr>
              <w:t>6</w:t>
            </w:r>
            <w:r w:rsidR="002827E4" w:rsidRPr="002827E4">
              <w:rPr>
                <w:sz w:val="19"/>
                <w:szCs w:val="19"/>
                <w:lang w:val="en-US"/>
              </w:rPr>
              <w:t>50,000</w:t>
            </w:r>
          </w:p>
        </w:tc>
        <w:tc>
          <w:tcPr>
            <w:tcW w:w="178" w:type="dxa"/>
            <w:vAlign w:val="bottom"/>
          </w:tcPr>
          <w:p w14:paraId="0B824F04" w14:textId="77777777" w:rsidR="002827E4" w:rsidRPr="00F1796D" w:rsidRDefault="002827E4" w:rsidP="00A865CE">
            <w:pPr>
              <w:pStyle w:val="acctfourfigures"/>
              <w:spacing w:line="240" w:lineRule="auto"/>
              <w:jc w:val="center"/>
              <w:rPr>
                <w:b/>
                <w:bCs/>
                <w:sz w:val="19"/>
                <w:szCs w:val="19"/>
              </w:rPr>
            </w:pPr>
          </w:p>
        </w:tc>
        <w:tc>
          <w:tcPr>
            <w:tcW w:w="1088" w:type="dxa"/>
            <w:vAlign w:val="bottom"/>
          </w:tcPr>
          <w:p w14:paraId="211E10A4" w14:textId="77777777" w:rsidR="002827E4" w:rsidRPr="00F1796D" w:rsidRDefault="002827E4" w:rsidP="00A865CE">
            <w:pPr>
              <w:pStyle w:val="acctfourfigures"/>
              <w:spacing w:line="240" w:lineRule="auto"/>
              <w:jc w:val="center"/>
              <w:rPr>
                <w:sz w:val="19"/>
                <w:szCs w:val="19"/>
              </w:rPr>
            </w:pPr>
          </w:p>
        </w:tc>
        <w:tc>
          <w:tcPr>
            <w:tcW w:w="178" w:type="dxa"/>
            <w:vAlign w:val="bottom"/>
          </w:tcPr>
          <w:p w14:paraId="1971224C" w14:textId="77777777" w:rsidR="002827E4" w:rsidRPr="00F1796D" w:rsidRDefault="002827E4" w:rsidP="00A865CE">
            <w:pPr>
              <w:pStyle w:val="acctfourfigures"/>
              <w:spacing w:line="240" w:lineRule="auto"/>
              <w:jc w:val="center"/>
              <w:rPr>
                <w:sz w:val="19"/>
                <w:szCs w:val="19"/>
              </w:rPr>
            </w:pPr>
          </w:p>
        </w:tc>
        <w:tc>
          <w:tcPr>
            <w:tcW w:w="1084" w:type="dxa"/>
            <w:vAlign w:val="bottom"/>
          </w:tcPr>
          <w:p w14:paraId="243D725C" w14:textId="77777777" w:rsidR="002827E4" w:rsidRPr="00F1796D" w:rsidRDefault="002827E4" w:rsidP="00A865CE">
            <w:pPr>
              <w:pStyle w:val="acctfourfigures"/>
              <w:spacing w:line="240" w:lineRule="auto"/>
              <w:jc w:val="center"/>
              <w:rPr>
                <w:sz w:val="19"/>
                <w:szCs w:val="19"/>
              </w:rPr>
            </w:pPr>
          </w:p>
        </w:tc>
        <w:tc>
          <w:tcPr>
            <w:tcW w:w="178" w:type="dxa"/>
          </w:tcPr>
          <w:p w14:paraId="64590877" w14:textId="77777777" w:rsidR="002827E4" w:rsidRPr="00F1796D" w:rsidRDefault="002827E4" w:rsidP="00A865CE">
            <w:pPr>
              <w:pStyle w:val="acctfourfigures"/>
              <w:spacing w:line="240" w:lineRule="auto"/>
              <w:rPr>
                <w:sz w:val="19"/>
                <w:szCs w:val="19"/>
              </w:rPr>
            </w:pPr>
          </w:p>
        </w:tc>
        <w:tc>
          <w:tcPr>
            <w:tcW w:w="1164" w:type="dxa"/>
          </w:tcPr>
          <w:p w14:paraId="46A69D4A" w14:textId="77777777" w:rsidR="002827E4" w:rsidRPr="00F1796D" w:rsidRDefault="002827E4" w:rsidP="00A865CE">
            <w:pPr>
              <w:pStyle w:val="acctfourfigures"/>
              <w:tabs>
                <w:tab w:val="clear" w:pos="765"/>
                <w:tab w:val="decimal" w:pos="907"/>
              </w:tabs>
              <w:spacing w:line="240" w:lineRule="auto"/>
              <w:ind w:right="-171"/>
              <w:jc w:val="center"/>
              <w:rPr>
                <w:sz w:val="19"/>
                <w:szCs w:val="19"/>
              </w:rPr>
            </w:pPr>
          </w:p>
        </w:tc>
      </w:tr>
      <w:tr w:rsidR="005313FB" w:rsidRPr="00F1796D" w14:paraId="6AAA9881" w14:textId="77777777" w:rsidTr="00DA5249">
        <w:trPr>
          <w:cantSplit/>
        </w:trPr>
        <w:tc>
          <w:tcPr>
            <w:tcW w:w="4136" w:type="dxa"/>
          </w:tcPr>
          <w:p w14:paraId="4806C8ED" w14:textId="109331D0" w:rsidR="005313FB" w:rsidRPr="00F1796D" w:rsidRDefault="005313FB" w:rsidP="005313FB">
            <w:pPr>
              <w:tabs>
                <w:tab w:val="left" w:pos="285"/>
              </w:tabs>
              <w:spacing w:line="240" w:lineRule="auto"/>
              <w:ind w:left="15" w:hanging="15"/>
              <w:rPr>
                <w:b/>
                <w:bCs/>
                <w:i/>
                <w:iCs/>
                <w:sz w:val="19"/>
                <w:szCs w:val="19"/>
              </w:rPr>
            </w:pPr>
            <w:r w:rsidRPr="00F1796D">
              <w:rPr>
                <w:sz w:val="19"/>
                <w:szCs w:val="19"/>
              </w:rPr>
              <w:t>Restricted deposits at financial institution</w:t>
            </w:r>
            <w:r w:rsidR="00496A85" w:rsidRPr="00F1796D">
              <w:rPr>
                <w:sz w:val="19"/>
                <w:szCs w:val="19"/>
              </w:rPr>
              <w:t>s</w:t>
            </w:r>
          </w:p>
        </w:tc>
        <w:tc>
          <w:tcPr>
            <w:tcW w:w="1174" w:type="dxa"/>
            <w:vAlign w:val="bottom"/>
          </w:tcPr>
          <w:p w14:paraId="1278A228" w14:textId="48EE1B4B" w:rsidR="005313FB" w:rsidRPr="00F1796D" w:rsidRDefault="002827E4" w:rsidP="005313FB">
            <w:pPr>
              <w:pStyle w:val="acctfourfigures"/>
              <w:tabs>
                <w:tab w:val="clear" w:pos="765"/>
                <w:tab w:val="decimal" w:pos="780"/>
              </w:tabs>
              <w:spacing w:line="240" w:lineRule="auto"/>
              <w:jc w:val="center"/>
              <w:rPr>
                <w:sz w:val="19"/>
                <w:szCs w:val="19"/>
              </w:rPr>
            </w:pPr>
            <w:r w:rsidRPr="002827E4">
              <w:rPr>
                <w:sz w:val="19"/>
                <w:szCs w:val="19"/>
                <w:lang w:val="en-US"/>
              </w:rPr>
              <w:t>17,457</w:t>
            </w:r>
          </w:p>
        </w:tc>
        <w:tc>
          <w:tcPr>
            <w:tcW w:w="178" w:type="dxa"/>
            <w:vAlign w:val="bottom"/>
          </w:tcPr>
          <w:p w14:paraId="38F18B7C"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285C3683"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74A4135B"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55878D1B"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4C3D392C" w14:textId="77777777" w:rsidR="005313FB" w:rsidRPr="00F1796D" w:rsidRDefault="005313FB" w:rsidP="005313FB">
            <w:pPr>
              <w:pStyle w:val="acctfourfigures"/>
              <w:spacing w:line="240" w:lineRule="auto"/>
              <w:rPr>
                <w:sz w:val="19"/>
                <w:szCs w:val="19"/>
              </w:rPr>
            </w:pPr>
          </w:p>
        </w:tc>
        <w:tc>
          <w:tcPr>
            <w:tcW w:w="1164" w:type="dxa"/>
            <w:vAlign w:val="bottom"/>
          </w:tcPr>
          <w:p w14:paraId="63C72A31" w14:textId="77777777" w:rsidR="005313FB" w:rsidRPr="00F1796D" w:rsidRDefault="005313FB" w:rsidP="005313FB">
            <w:pPr>
              <w:pStyle w:val="acctfourfigures"/>
              <w:tabs>
                <w:tab w:val="clear" w:pos="765"/>
                <w:tab w:val="decimal" w:pos="907"/>
              </w:tabs>
              <w:spacing w:line="240" w:lineRule="auto"/>
              <w:ind w:right="-171"/>
              <w:jc w:val="center"/>
              <w:rPr>
                <w:sz w:val="19"/>
                <w:szCs w:val="19"/>
              </w:rPr>
            </w:pPr>
          </w:p>
        </w:tc>
      </w:tr>
      <w:tr w:rsidR="003928BC" w:rsidRPr="00F1796D" w14:paraId="6E4A05B4" w14:textId="77777777" w:rsidTr="00937B00">
        <w:trPr>
          <w:cantSplit/>
          <w:trHeight w:val="209"/>
        </w:trPr>
        <w:tc>
          <w:tcPr>
            <w:tcW w:w="4136" w:type="dxa"/>
          </w:tcPr>
          <w:p w14:paraId="19206601" w14:textId="13A6AE1F" w:rsidR="003928BC" w:rsidRPr="00F1796D" w:rsidRDefault="00937B00" w:rsidP="00937B00">
            <w:pPr>
              <w:tabs>
                <w:tab w:val="left" w:pos="100"/>
              </w:tabs>
              <w:spacing w:line="240" w:lineRule="auto"/>
              <w:ind w:left="100" w:hanging="100"/>
              <w:rPr>
                <w:b/>
                <w:bCs/>
                <w:i/>
                <w:iCs/>
                <w:sz w:val="13"/>
                <w:szCs w:val="13"/>
              </w:rPr>
            </w:pPr>
            <w:r w:rsidRPr="00937B00">
              <w:rPr>
                <w:sz w:val="19"/>
                <w:szCs w:val="19"/>
              </w:rPr>
              <w:t xml:space="preserve"> </w:t>
            </w:r>
            <w:r>
              <w:rPr>
                <w:sz w:val="19"/>
                <w:szCs w:val="19"/>
              </w:rPr>
              <w:t xml:space="preserve"> </w:t>
            </w:r>
          </w:p>
        </w:tc>
        <w:tc>
          <w:tcPr>
            <w:tcW w:w="1174" w:type="dxa"/>
            <w:vAlign w:val="bottom"/>
          </w:tcPr>
          <w:p w14:paraId="0AF5E66B" w14:textId="77777777" w:rsidR="003928BC" w:rsidRPr="00F1796D" w:rsidRDefault="003928BC" w:rsidP="005313FB">
            <w:pPr>
              <w:pStyle w:val="acctfourfigures"/>
              <w:tabs>
                <w:tab w:val="clear" w:pos="765"/>
                <w:tab w:val="decimal" w:pos="826"/>
              </w:tabs>
              <w:spacing w:line="240" w:lineRule="auto"/>
              <w:ind w:right="-260"/>
              <w:jc w:val="center"/>
              <w:rPr>
                <w:b/>
                <w:bCs/>
                <w:sz w:val="13"/>
                <w:szCs w:val="13"/>
              </w:rPr>
            </w:pPr>
          </w:p>
        </w:tc>
        <w:tc>
          <w:tcPr>
            <w:tcW w:w="178" w:type="dxa"/>
            <w:vAlign w:val="bottom"/>
          </w:tcPr>
          <w:p w14:paraId="1695573D" w14:textId="77777777" w:rsidR="003928BC" w:rsidRPr="00F1796D" w:rsidRDefault="003928BC" w:rsidP="005313FB">
            <w:pPr>
              <w:pStyle w:val="acctfourfigures"/>
              <w:spacing w:line="240" w:lineRule="auto"/>
              <w:jc w:val="center"/>
              <w:rPr>
                <w:b/>
                <w:bCs/>
                <w:sz w:val="13"/>
                <w:szCs w:val="13"/>
              </w:rPr>
            </w:pPr>
          </w:p>
        </w:tc>
        <w:tc>
          <w:tcPr>
            <w:tcW w:w="1088" w:type="dxa"/>
            <w:vAlign w:val="bottom"/>
          </w:tcPr>
          <w:p w14:paraId="7A4073C2" w14:textId="77777777" w:rsidR="003928BC" w:rsidRPr="00F1796D" w:rsidRDefault="003928BC" w:rsidP="005313FB">
            <w:pPr>
              <w:pStyle w:val="acctfourfigures"/>
              <w:spacing w:line="240" w:lineRule="auto"/>
              <w:jc w:val="center"/>
              <w:rPr>
                <w:sz w:val="13"/>
                <w:szCs w:val="13"/>
              </w:rPr>
            </w:pPr>
          </w:p>
        </w:tc>
        <w:tc>
          <w:tcPr>
            <w:tcW w:w="178" w:type="dxa"/>
            <w:vAlign w:val="bottom"/>
          </w:tcPr>
          <w:p w14:paraId="15A5C6F3" w14:textId="77777777" w:rsidR="003928BC" w:rsidRPr="00F1796D" w:rsidRDefault="003928BC" w:rsidP="005313FB">
            <w:pPr>
              <w:pStyle w:val="acctfourfigures"/>
              <w:spacing w:line="240" w:lineRule="auto"/>
              <w:jc w:val="center"/>
              <w:rPr>
                <w:sz w:val="13"/>
                <w:szCs w:val="13"/>
              </w:rPr>
            </w:pPr>
          </w:p>
        </w:tc>
        <w:tc>
          <w:tcPr>
            <w:tcW w:w="1084" w:type="dxa"/>
            <w:vAlign w:val="bottom"/>
          </w:tcPr>
          <w:p w14:paraId="13CE1A4B" w14:textId="77777777" w:rsidR="003928BC" w:rsidRPr="00F1796D" w:rsidRDefault="003928BC" w:rsidP="005313FB">
            <w:pPr>
              <w:pStyle w:val="acctfourfigures"/>
              <w:spacing w:line="240" w:lineRule="auto"/>
              <w:jc w:val="center"/>
              <w:rPr>
                <w:sz w:val="13"/>
                <w:szCs w:val="13"/>
              </w:rPr>
            </w:pPr>
          </w:p>
        </w:tc>
        <w:tc>
          <w:tcPr>
            <w:tcW w:w="178" w:type="dxa"/>
          </w:tcPr>
          <w:p w14:paraId="64D363B2" w14:textId="77777777" w:rsidR="003928BC" w:rsidRPr="00F1796D" w:rsidRDefault="003928BC" w:rsidP="005313FB">
            <w:pPr>
              <w:pStyle w:val="acctfourfigures"/>
              <w:spacing w:line="240" w:lineRule="auto"/>
              <w:rPr>
                <w:sz w:val="13"/>
                <w:szCs w:val="13"/>
              </w:rPr>
            </w:pPr>
          </w:p>
        </w:tc>
        <w:tc>
          <w:tcPr>
            <w:tcW w:w="1164" w:type="dxa"/>
          </w:tcPr>
          <w:p w14:paraId="1CA48333" w14:textId="77777777" w:rsidR="003928BC" w:rsidRPr="00F1796D" w:rsidRDefault="003928BC" w:rsidP="005313FB">
            <w:pPr>
              <w:pStyle w:val="acctfourfigures"/>
              <w:tabs>
                <w:tab w:val="clear" w:pos="765"/>
                <w:tab w:val="decimal" w:pos="907"/>
              </w:tabs>
              <w:spacing w:line="240" w:lineRule="auto"/>
              <w:ind w:right="-171"/>
              <w:jc w:val="center"/>
              <w:rPr>
                <w:sz w:val="13"/>
                <w:szCs w:val="13"/>
              </w:rPr>
            </w:pPr>
          </w:p>
        </w:tc>
      </w:tr>
      <w:tr w:rsidR="005313FB" w:rsidRPr="00F1796D" w14:paraId="5A57C864" w14:textId="77777777" w:rsidTr="00DA5249">
        <w:trPr>
          <w:cantSplit/>
        </w:trPr>
        <w:tc>
          <w:tcPr>
            <w:tcW w:w="4136" w:type="dxa"/>
          </w:tcPr>
          <w:p w14:paraId="7B1D03F5" w14:textId="445ECCFF" w:rsidR="005313FB" w:rsidRPr="00F1796D" w:rsidRDefault="005313FB" w:rsidP="005313FB">
            <w:pPr>
              <w:tabs>
                <w:tab w:val="left" w:pos="285"/>
              </w:tabs>
              <w:spacing w:line="240" w:lineRule="auto"/>
              <w:rPr>
                <w:b/>
                <w:bCs/>
                <w:i/>
                <w:iCs/>
                <w:sz w:val="19"/>
                <w:szCs w:val="19"/>
              </w:rPr>
            </w:pPr>
            <w:r w:rsidRPr="00F1796D">
              <w:rPr>
                <w:b/>
                <w:bCs/>
                <w:i/>
                <w:iCs/>
                <w:sz w:val="19"/>
                <w:szCs w:val="19"/>
              </w:rPr>
              <w:t>Financial liabilities</w:t>
            </w:r>
          </w:p>
        </w:tc>
        <w:tc>
          <w:tcPr>
            <w:tcW w:w="1174" w:type="dxa"/>
            <w:vAlign w:val="bottom"/>
          </w:tcPr>
          <w:p w14:paraId="71E932E8" w14:textId="77777777" w:rsidR="005313FB" w:rsidRPr="00F1796D" w:rsidRDefault="005313FB" w:rsidP="005313FB">
            <w:pPr>
              <w:pStyle w:val="acctfourfigures"/>
              <w:tabs>
                <w:tab w:val="clear" w:pos="765"/>
                <w:tab w:val="decimal" w:pos="826"/>
              </w:tabs>
              <w:spacing w:line="240" w:lineRule="auto"/>
              <w:ind w:right="-260"/>
              <w:jc w:val="center"/>
              <w:rPr>
                <w:b/>
                <w:bCs/>
                <w:sz w:val="19"/>
                <w:szCs w:val="19"/>
              </w:rPr>
            </w:pPr>
          </w:p>
        </w:tc>
        <w:tc>
          <w:tcPr>
            <w:tcW w:w="178" w:type="dxa"/>
            <w:vAlign w:val="bottom"/>
          </w:tcPr>
          <w:p w14:paraId="1A52D8C2"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3A56DA4E"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3101A878"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27A8DE09" w14:textId="77777777" w:rsidR="005313FB" w:rsidRPr="00F1796D" w:rsidRDefault="005313FB" w:rsidP="005313FB">
            <w:pPr>
              <w:pStyle w:val="acctfourfigures"/>
              <w:spacing w:line="240" w:lineRule="auto"/>
              <w:jc w:val="center"/>
              <w:rPr>
                <w:sz w:val="19"/>
                <w:szCs w:val="19"/>
              </w:rPr>
            </w:pPr>
          </w:p>
        </w:tc>
        <w:tc>
          <w:tcPr>
            <w:tcW w:w="178" w:type="dxa"/>
          </w:tcPr>
          <w:p w14:paraId="145ABBF7" w14:textId="77777777" w:rsidR="005313FB" w:rsidRPr="00F1796D" w:rsidRDefault="005313FB" w:rsidP="005313FB">
            <w:pPr>
              <w:pStyle w:val="acctfourfigures"/>
              <w:spacing w:line="240" w:lineRule="auto"/>
              <w:rPr>
                <w:sz w:val="19"/>
                <w:szCs w:val="19"/>
              </w:rPr>
            </w:pPr>
          </w:p>
        </w:tc>
        <w:tc>
          <w:tcPr>
            <w:tcW w:w="1164" w:type="dxa"/>
          </w:tcPr>
          <w:p w14:paraId="77E9AB26" w14:textId="77777777" w:rsidR="005313FB" w:rsidRPr="00F1796D" w:rsidRDefault="005313FB" w:rsidP="005313FB">
            <w:pPr>
              <w:pStyle w:val="acctfourfigures"/>
              <w:tabs>
                <w:tab w:val="clear" w:pos="765"/>
                <w:tab w:val="decimal" w:pos="907"/>
              </w:tabs>
              <w:spacing w:line="240" w:lineRule="auto"/>
              <w:ind w:right="-171"/>
              <w:jc w:val="center"/>
              <w:rPr>
                <w:sz w:val="19"/>
                <w:szCs w:val="19"/>
              </w:rPr>
            </w:pPr>
          </w:p>
        </w:tc>
      </w:tr>
      <w:tr w:rsidR="005313FB" w:rsidRPr="00F1796D" w14:paraId="4848ACC2" w14:textId="77777777" w:rsidTr="005313FB">
        <w:trPr>
          <w:cantSplit/>
        </w:trPr>
        <w:tc>
          <w:tcPr>
            <w:tcW w:w="4136" w:type="dxa"/>
          </w:tcPr>
          <w:p w14:paraId="63FDEA02" w14:textId="77777777" w:rsidR="003928BC" w:rsidRPr="003928BC" w:rsidRDefault="003928BC" w:rsidP="003928BC">
            <w:pPr>
              <w:tabs>
                <w:tab w:val="left" w:pos="285"/>
              </w:tabs>
              <w:spacing w:line="240" w:lineRule="auto"/>
              <w:rPr>
                <w:sz w:val="19"/>
                <w:szCs w:val="19"/>
              </w:rPr>
            </w:pPr>
            <w:r w:rsidRPr="003928BC">
              <w:rPr>
                <w:sz w:val="19"/>
                <w:szCs w:val="19"/>
              </w:rPr>
              <w:t>Bank overdrafts and short-term borrowings</w:t>
            </w:r>
          </w:p>
          <w:p w14:paraId="40B6C78A" w14:textId="1F0730A9" w:rsidR="005313FB" w:rsidRPr="00F1796D" w:rsidRDefault="003928BC" w:rsidP="003928BC">
            <w:pPr>
              <w:tabs>
                <w:tab w:val="left" w:pos="285"/>
              </w:tabs>
              <w:spacing w:line="240" w:lineRule="auto"/>
              <w:rPr>
                <w:b/>
                <w:bCs/>
                <w:i/>
                <w:iCs/>
                <w:sz w:val="19"/>
                <w:szCs w:val="19"/>
              </w:rPr>
            </w:pPr>
            <w:r w:rsidRPr="003928BC">
              <w:rPr>
                <w:sz w:val="19"/>
                <w:szCs w:val="19"/>
              </w:rPr>
              <w:t xml:space="preserve">   from financial institutions</w:t>
            </w:r>
          </w:p>
        </w:tc>
        <w:tc>
          <w:tcPr>
            <w:tcW w:w="1174" w:type="dxa"/>
            <w:vAlign w:val="bottom"/>
          </w:tcPr>
          <w:p w14:paraId="18854A3B" w14:textId="77777777" w:rsidR="005313FB" w:rsidRPr="00F1796D" w:rsidRDefault="005313FB" w:rsidP="005313FB">
            <w:pPr>
              <w:pStyle w:val="acctfourfigures"/>
              <w:spacing w:line="240" w:lineRule="auto"/>
              <w:jc w:val="center"/>
              <w:rPr>
                <w:sz w:val="19"/>
                <w:szCs w:val="19"/>
              </w:rPr>
            </w:pPr>
          </w:p>
          <w:p w14:paraId="3F11D1B3" w14:textId="1FAA0A4C" w:rsidR="005313FB" w:rsidRPr="00F1796D" w:rsidRDefault="002827E4" w:rsidP="005313FB">
            <w:pPr>
              <w:pStyle w:val="acctfourfigures"/>
              <w:tabs>
                <w:tab w:val="clear" w:pos="765"/>
                <w:tab w:val="decimal" w:pos="819"/>
              </w:tabs>
              <w:spacing w:line="240" w:lineRule="auto"/>
              <w:jc w:val="center"/>
              <w:rPr>
                <w:sz w:val="19"/>
                <w:szCs w:val="19"/>
              </w:rPr>
            </w:pPr>
            <w:r w:rsidRPr="002827E4">
              <w:rPr>
                <w:sz w:val="19"/>
                <w:szCs w:val="19"/>
              </w:rPr>
              <w:t>(1,080,000)</w:t>
            </w:r>
          </w:p>
        </w:tc>
        <w:tc>
          <w:tcPr>
            <w:tcW w:w="178" w:type="dxa"/>
            <w:vAlign w:val="bottom"/>
          </w:tcPr>
          <w:p w14:paraId="29A68E54" w14:textId="77777777" w:rsidR="005313FB" w:rsidRPr="00F1796D" w:rsidRDefault="005313FB" w:rsidP="005313FB">
            <w:pPr>
              <w:pStyle w:val="acctfourfigures"/>
              <w:spacing w:line="240" w:lineRule="auto"/>
              <w:jc w:val="center"/>
              <w:rPr>
                <w:b/>
                <w:bCs/>
                <w:sz w:val="19"/>
                <w:szCs w:val="19"/>
              </w:rPr>
            </w:pPr>
          </w:p>
        </w:tc>
        <w:tc>
          <w:tcPr>
            <w:tcW w:w="1088" w:type="dxa"/>
            <w:vAlign w:val="bottom"/>
          </w:tcPr>
          <w:p w14:paraId="0471652E" w14:textId="77777777" w:rsidR="005313FB" w:rsidRPr="00F1796D" w:rsidRDefault="005313FB" w:rsidP="005313FB">
            <w:pPr>
              <w:pStyle w:val="acctfourfigures"/>
              <w:spacing w:line="240" w:lineRule="auto"/>
              <w:jc w:val="center"/>
              <w:rPr>
                <w:sz w:val="19"/>
                <w:szCs w:val="19"/>
              </w:rPr>
            </w:pPr>
          </w:p>
          <w:p w14:paraId="193D99D4" w14:textId="522C44D2" w:rsidR="005313FB" w:rsidRPr="00F1796D" w:rsidRDefault="002827E4" w:rsidP="005313FB">
            <w:pPr>
              <w:pStyle w:val="acctfourfigures"/>
              <w:tabs>
                <w:tab w:val="clear" w:pos="765"/>
                <w:tab w:val="decimal" w:pos="784"/>
              </w:tabs>
              <w:spacing w:line="240" w:lineRule="auto"/>
              <w:jc w:val="center"/>
              <w:rPr>
                <w:sz w:val="19"/>
                <w:szCs w:val="19"/>
              </w:rPr>
            </w:pPr>
            <w:r w:rsidRPr="002827E4">
              <w:rPr>
                <w:sz w:val="19"/>
                <w:szCs w:val="19"/>
              </w:rPr>
              <w:t>(1,080,000)</w:t>
            </w:r>
          </w:p>
        </w:tc>
        <w:tc>
          <w:tcPr>
            <w:tcW w:w="178" w:type="dxa"/>
            <w:vAlign w:val="bottom"/>
          </w:tcPr>
          <w:p w14:paraId="6B432757" w14:textId="77777777" w:rsidR="005313FB" w:rsidRPr="00F1796D" w:rsidRDefault="005313FB" w:rsidP="005313FB">
            <w:pPr>
              <w:pStyle w:val="acctfourfigures"/>
              <w:spacing w:line="240" w:lineRule="auto"/>
              <w:jc w:val="center"/>
              <w:rPr>
                <w:sz w:val="19"/>
                <w:szCs w:val="19"/>
              </w:rPr>
            </w:pPr>
          </w:p>
        </w:tc>
        <w:tc>
          <w:tcPr>
            <w:tcW w:w="1084" w:type="dxa"/>
            <w:vAlign w:val="bottom"/>
          </w:tcPr>
          <w:p w14:paraId="69DFC228" w14:textId="77777777" w:rsidR="005313FB" w:rsidRPr="00F1796D" w:rsidRDefault="005313FB" w:rsidP="005313FB">
            <w:pPr>
              <w:pStyle w:val="acctfourfigures"/>
              <w:tabs>
                <w:tab w:val="clear" w:pos="765"/>
                <w:tab w:val="decimal" w:pos="468"/>
              </w:tabs>
              <w:spacing w:line="240" w:lineRule="auto"/>
              <w:ind w:right="290"/>
              <w:jc w:val="center"/>
              <w:rPr>
                <w:sz w:val="19"/>
                <w:szCs w:val="19"/>
              </w:rPr>
            </w:pPr>
          </w:p>
          <w:p w14:paraId="0A491FD5" w14:textId="48287A88" w:rsidR="005313FB" w:rsidRPr="00F1796D" w:rsidRDefault="005313FB" w:rsidP="005313FB">
            <w:pPr>
              <w:pStyle w:val="acctfourfigures"/>
              <w:tabs>
                <w:tab w:val="clear" w:pos="765"/>
              </w:tabs>
              <w:spacing w:line="240" w:lineRule="auto"/>
              <w:ind w:right="-75"/>
              <w:jc w:val="center"/>
              <w:rPr>
                <w:sz w:val="19"/>
                <w:szCs w:val="19"/>
              </w:rPr>
            </w:pPr>
            <w:r w:rsidRPr="00F1796D">
              <w:rPr>
                <w:sz w:val="19"/>
                <w:szCs w:val="19"/>
              </w:rPr>
              <w:t>-</w:t>
            </w:r>
          </w:p>
        </w:tc>
        <w:tc>
          <w:tcPr>
            <w:tcW w:w="178" w:type="dxa"/>
            <w:vAlign w:val="bottom"/>
          </w:tcPr>
          <w:p w14:paraId="3256DF29" w14:textId="77777777" w:rsidR="005313FB" w:rsidRPr="00F1796D" w:rsidRDefault="005313FB" w:rsidP="005313FB">
            <w:pPr>
              <w:pStyle w:val="acctfourfigures"/>
              <w:spacing w:line="240" w:lineRule="auto"/>
              <w:rPr>
                <w:sz w:val="19"/>
                <w:szCs w:val="19"/>
              </w:rPr>
            </w:pPr>
          </w:p>
        </w:tc>
        <w:tc>
          <w:tcPr>
            <w:tcW w:w="1164" w:type="dxa"/>
            <w:vAlign w:val="bottom"/>
          </w:tcPr>
          <w:p w14:paraId="53F192DD" w14:textId="77777777" w:rsidR="005313FB" w:rsidRPr="00F1796D" w:rsidRDefault="005313FB" w:rsidP="005313FB">
            <w:pPr>
              <w:pStyle w:val="acctfourfigures"/>
              <w:spacing w:line="240" w:lineRule="auto"/>
              <w:jc w:val="center"/>
              <w:rPr>
                <w:sz w:val="19"/>
                <w:szCs w:val="19"/>
              </w:rPr>
            </w:pPr>
          </w:p>
          <w:p w14:paraId="49BBE4E3" w14:textId="5BC97536" w:rsidR="005313FB" w:rsidRPr="00F1796D" w:rsidRDefault="005313FB" w:rsidP="005313FB">
            <w:pPr>
              <w:pStyle w:val="acctfourfigures"/>
              <w:tabs>
                <w:tab w:val="clear" w:pos="765"/>
                <w:tab w:val="decimal" w:pos="819"/>
              </w:tabs>
              <w:spacing w:line="240" w:lineRule="auto"/>
              <w:jc w:val="center"/>
              <w:rPr>
                <w:sz w:val="19"/>
                <w:szCs w:val="19"/>
              </w:rPr>
            </w:pPr>
            <w:r w:rsidRPr="00F1796D">
              <w:rPr>
                <w:sz w:val="19"/>
                <w:szCs w:val="19"/>
              </w:rPr>
              <w:t xml:space="preserve"> </w:t>
            </w:r>
            <w:r w:rsidR="002827E4" w:rsidRPr="002827E4">
              <w:rPr>
                <w:sz w:val="19"/>
                <w:szCs w:val="19"/>
              </w:rPr>
              <w:t>(1,080,000)</w:t>
            </w:r>
          </w:p>
        </w:tc>
      </w:tr>
    </w:tbl>
    <w:p w14:paraId="5A2035D7" w14:textId="77777777" w:rsidR="00527163" w:rsidRDefault="00527163">
      <w:pPr>
        <w:rPr>
          <w:rFonts w:cstheme="minorBidi"/>
          <w:sz w:val="19"/>
          <w:szCs w:val="24"/>
          <w:lang w:bidi="th-TH"/>
        </w:rPr>
      </w:pPr>
    </w:p>
    <w:tbl>
      <w:tblPr>
        <w:tblW w:w="9184" w:type="dxa"/>
        <w:tblInd w:w="450" w:type="dxa"/>
        <w:tblLayout w:type="fixed"/>
        <w:tblCellMar>
          <w:left w:w="79" w:type="dxa"/>
          <w:right w:w="79" w:type="dxa"/>
        </w:tblCellMar>
        <w:tblLook w:val="0000" w:firstRow="0" w:lastRow="0" w:firstColumn="0" w:lastColumn="0" w:noHBand="0" w:noVBand="0"/>
      </w:tblPr>
      <w:tblGrid>
        <w:gridCol w:w="4136"/>
        <w:gridCol w:w="9"/>
        <w:gridCol w:w="1165"/>
        <w:gridCol w:w="178"/>
        <w:gridCol w:w="1082"/>
        <w:gridCol w:w="183"/>
        <w:gridCol w:w="1077"/>
        <w:gridCol w:w="186"/>
        <w:gridCol w:w="11"/>
        <w:gridCol w:w="1157"/>
      </w:tblGrid>
      <w:tr w:rsidR="000E5561" w:rsidRPr="00F1796D" w14:paraId="45254E6C" w14:textId="77777777" w:rsidTr="00741363">
        <w:trPr>
          <w:cantSplit/>
          <w:trHeight w:val="101"/>
          <w:tblHeader/>
        </w:trPr>
        <w:tc>
          <w:tcPr>
            <w:tcW w:w="4145" w:type="dxa"/>
            <w:gridSpan w:val="2"/>
            <w:shd w:val="clear" w:color="auto" w:fill="auto"/>
            <w:vAlign w:val="bottom"/>
          </w:tcPr>
          <w:p w14:paraId="207A51BB" w14:textId="202617B3" w:rsidR="000E5561" w:rsidRPr="00F1796D" w:rsidRDefault="000E5561" w:rsidP="000E5561">
            <w:pPr>
              <w:pStyle w:val="acctcolumnheading"/>
              <w:spacing w:after="0" w:line="240" w:lineRule="auto"/>
              <w:ind w:left="-79" w:right="-79"/>
              <w:rPr>
                <w:i/>
                <w:iCs/>
                <w:sz w:val="19"/>
                <w:szCs w:val="19"/>
                <w:lang w:bidi="th-TH"/>
              </w:rPr>
            </w:pPr>
          </w:p>
        </w:tc>
        <w:tc>
          <w:tcPr>
            <w:tcW w:w="5039" w:type="dxa"/>
            <w:gridSpan w:val="8"/>
            <w:vAlign w:val="bottom"/>
          </w:tcPr>
          <w:p w14:paraId="0F9E40B6" w14:textId="4D403041" w:rsidR="000E5561" w:rsidRPr="00F1796D" w:rsidRDefault="000E5561" w:rsidP="000E5561">
            <w:pPr>
              <w:pStyle w:val="acctcolumnheading"/>
              <w:spacing w:after="0" w:line="240" w:lineRule="auto"/>
              <w:ind w:right="-79"/>
              <w:rPr>
                <w:b/>
                <w:bCs/>
                <w:sz w:val="19"/>
                <w:szCs w:val="19"/>
              </w:rPr>
            </w:pPr>
            <w:r w:rsidRPr="00F1796D">
              <w:rPr>
                <w:b/>
                <w:bCs/>
                <w:sz w:val="19"/>
                <w:szCs w:val="19"/>
              </w:rPr>
              <w:t>Separate financial statements</w:t>
            </w:r>
          </w:p>
        </w:tc>
      </w:tr>
      <w:tr w:rsidR="000E5561" w:rsidRPr="00F1796D" w14:paraId="137A8ECB" w14:textId="77777777" w:rsidTr="00741363">
        <w:trPr>
          <w:cantSplit/>
          <w:trHeight w:val="74"/>
          <w:tblHeader/>
        </w:trPr>
        <w:tc>
          <w:tcPr>
            <w:tcW w:w="4145" w:type="dxa"/>
            <w:gridSpan w:val="2"/>
            <w:shd w:val="clear" w:color="auto" w:fill="auto"/>
            <w:vAlign w:val="bottom"/>
          </w:tcPr>
          <w:p w14:paraId="433E69F0" w14:textId="77777777" w:rsidR="000E5561" w:rsidRPr="00F1796D" w:rsidDel="00A71EB6" w:rsidRDefault="000E5561" w:rsidP="0015144C">
            <w:pPr>
              <w:tabs>
                <w:tab w:val="left" w:pos="100"/>
              </w:tabs>
              <w:spacing w:line="240" w:lineRule="auto"/>
              <w:ind w:left="100" w:hanging="100"/>
              <w:rPr>
                <w:b/>
                <w:bCs/>
                <w:i/>
                <w:iCs/>
                <w:sz w:val="19"/>
                <w:szCs w:val="19"/>
              </w:rPr>
            </w:pPr>
          </w:p>
        </w:tc>
        <w:tc>
          <w:tcPr>
            <w:tcW w:w="1165" w:type="dxa"/>
            <w:vAlign w:val="bottom"/>
          </w:tcPr>
          <w:p w14:paraId="4C72FAD2" w14:textId="77777777" w:rsidR="000E5561" w:rsidRPr="00F1796D" w:rsidRDefault="000E5561" w:rsidP="0015144C">
            <w:pPr>
              <w:pStyle w:val="acctcolumnheading"/>
              <w:spacing w:after="0" w:line="240" w:lineRule="auto"/>
              <w:rPr>
                <w:b/>
                <w:bCs/>
                <w:sz w:val="19"/>
                <w:szCs w:val="19"/>
              </w:rPr>
            </w:pPr>
            <w:r w:rsidRPr="00F1796D">
              <w:rPr>
                <w:b/>
                <w:bCs/>
                <w:sz w:val="19"/>
                <w:szCs w:val="19"/>
              </w:rPr>
              <w:t>Carrying amount</w:t>
            </w:r>
            <w:r w:rsidRPr="00F1796D" w:rsidDel="00841BAE">
              <w:rPr>
                <w:b/>
                <w:bCs/>
                <w:sz w:val="19"/>
                <w:szCs w:val="19"/>
              </w:rPr>
              <w:t xml:space="preserve"> </w:t>
            </w:r>
          </w:p>
        </w:tc>
        <w:tc>
          <w:tcPr>
            <w:tcW w:w="178" w:type="dxa"/>
            <w:vAlign w:val="bottom"/>
          </w:tcPr>
          <w:p w14:paraId="720D33EF" w14:textId="77777777" w:rsidR="000E5561" w:rsidRPr="00F1796D" w:rsidRDefault="000E5561" w:rsidP="0015144C">
            <w:pPr>
              <w:pStyle w:val="acctcolumnheading"/>
              <w:spacing w:after="0" w:line="240" w:lineRule="auto"/>
              <w:rPr>
                <w:sz w:val="19"/>
                <w:szCs w:val="19"/>
              </w:rPr>
            </w:pPr>
          </w:p>
        </w:tc>
        <w:tc>
          <w:tcPr>
            <w:tcW w:w="3696" w:type="dxa"/>
            <w:gridSpan w:val="6"/>
            <w:vAlign w:val="bottom"/>
          </w:tcPr>
          <w:p w14:paraId="7F8E5C5E" w14:textId="77777777" w:rsidR="000E5561" w:rsidRPr="00F1796D" w:rsidRDefault="000E5561" w:rsidP="0015144C">
            <w:pPr>
              <w:pStyle w:val="acctcolumnheading"/>
              <w:spacing w:after="0" w:line="240" w:lineRule="auto"/>
              <w:ind w:right="-79"/>
              <w:rPr>
                <w:b/>
                <w:bCs/>
                <w:sz w:val="19"/>
                <w:szCs w:val="19"/>
              </w:rPr>
            </w:pPr>
            <w:r w:rsidRPr="00F1796D">
              <w:rPr>
                <w:b/>
                <w:bCs/>
                <w:sz w:val="19"/>
                <w:szCs w:val="19"/>
              </w:rPr>
              <w:t>Fair value</w:t>
            </w:r>
            <w:r w:rsidRPr="00F1796D" w:rsidDel="00A71EB6">
              <w:rPr>
                <w:sz w:val="19"/>
                <w:szCs w:val="19"/>
              </w:rPr>
              <w:t xml:space="preserve"> </w:t>
            </w:r>
          </w:p>
        </w:tc>
      </w:tr>
      <w:tr w:rsidR="000E5561" w:rsidRPr="00F1796D" w14:paraId="2E96E77D" w14:textId="77777777" w:rsidTr="003E5786">
        <w:trPr>
          <w:cantSplit/>
          <w:trHeight w:val="60"/>
          <w:tblHeader/>
        </w:trPr>
        <w:tc>
          <w:tcPr>
            <w:tcW w:w="4145" w:type="dxa"/>
            <w:gridSpan w:val="2"/>
            <w:shd w:val="clear" w:color="auto" w:fill="auto"/>
            <w:vAlign w:val="bottom"/>
          </w:tcPr>
          <w:p w14:paraId="5FC4B2F9" w14:textId="77777777" w:rsidR="000E5561" w:rsidRPr="00F1796D" w:rsidRDefault="000E5561" w:rsidP="0015144C">
            <w:pPr>
              <w:tabs>
                <w:tab w:val="left" w:pos="100"/>
              </w:tabs>
              <w:spacing w:line="240" w:lineRule="auto"/>
              <w:ind w:left="100" w:hanging="100"/>
              <w:rPr>
                <w:b/>
                <w:bCs/>
                <w:i/>
                <w:iCs/>
                <w:sz w:val="19"/>
                <w:szCs w:val="19"/>
              </w:rPr>
            </w:pPr>
          </w:p>
        </w:tc>
        <w:tc>
          <w:tcPr>
            <w:tcW w:w="1165" w:type="dxa"/>
            <w:vAlign w:val="bottom"/>
          </w:tcPr>
          <w:p w14:paraId="1812E143" w14:textId="77777777" w:rsidR="000E5561" w:rsidRPr="00F1796D" w:rsidRDefault="000E5561" w:rsidP="005420D6">
            <w:pPr>
              <w:pStyle w:val="acctcolumnheading"/>
              <w:spacing w:after="0" w:line="240" w:lineRule="auto"/>
              <w:ind w:left="-170" w:right="-165"/>
              <w:rPr>
                <w:sz w:val="19"/>
                <w:szCs w:val="19"/>
                <w:lang w:bidi="th-TH"/>
              </w:rPr>
            </w:pPr>
            <w:r w:rsidRPr="00F1796D">
              <w:rPr>
                <w:sz w:val="19"/>
                <w:szCs w:val="19"/>
                <w:lang w:bidi="th-TH"/>
              </w:rPr>
              <w:t>Financial instruments measured at a</w:t>
            </w:r>
            <w:r w:rsidRPr="00F1796D">
              <w:rPr>
                <w:sz w:val="19"/>
                <w:szCs w:val="19"/>
              </w:rPr>
              <w:t>mortised cost</w:t>
            </w:r>
          </w:p>
        </w:tc>
        <w:tc>
          <w:tcPr>
            <w:tcW w:w="178" w:type="dxa"/>
            <w:vAlign w:val="bottom"/>
          </w:tcPr>
          <w:p w14:paraId="275882E9" w14:textId="77777777" w:rsidR="000E5561" w:rsidRPr="00F1796D" w:rsidRDefault="000E5561" w:rsidP="0015144C">
            <w:pPr>
              <w:pStyle w:val="acctcolumnheading"/>
              <w:spacing w:after="0" w:line="240" w:lineRule="auto"/>
              <w:rPr>
                <w:sz w:val="19"/>
                <w:szCs w:val="19"/>
              </w:rPr>
            </w:pPr>
          </w:p>
        </w:tc>
        <w:tc>
          <w:tcPr>
            <w:tcW w:w="1082" w:type="dxa"/>
            <w:vAlign w:val="bottom"/>
          </w:tcPr>
          <w:p w14:paraId="09A2E7A2" w14:textId="6B05DE4C" w:rsidR="000E5561" w:rsidRPr="00F1796D" w:rsidRDefault="000E5561" w:rsidP="0015144C">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2</w:t>
            </w:r>
          </w:p>
        </w:tc>
        <w:tc>
          <w:tcPr>
            <w:tcW w:w="183" w:type="dxa"/>
            <w:vAlign w:val="bottom"/>
          </w:tcPr>
          <w:p w14:paraId="499CF42A" w14:textId="77777777" w:rsidR="000E5561" w:rsidRPr="00F1796D" w:rsidRDefault="000E5561" w:rsidP="0015144C">
            <w:pPr>
              <w:pStyle w:val="acctcolumnheading"/>
              <w:spacing w:after="0" w:line="240" w:lineRule="auto"/>
              <w:rPr>
                <w:sz w:val="19"/>
                <w:szCs w:val="19"/>
              </w:rPr>
            </w:pPr>
          </w:p>
        </w:tc>
        <w:tc>
          <w:tcPr>
            <w:tcW w:w="1077" w:type="dxa"/>
            <w:vAlign w:val="bottom"/>
          </w:tcPr>
          <w:p w14:paraId="254FBF95" w14:textId="53046825" w:rsidR="000E5561" w:rsidRPr="00F1796D" w:rsidRDefault="000E5561" w:rsidP="0015144C">
            <w:pPr>
              <w:pStyle w:val="acctcolumnheading"/>
              <w:spacing w:after="0" w:line="240" w:lineRule="auto"/>
              <w:ind w:left="-79" w:right="-79"/>
              <w:rPr>
                <w:sz w:val="19"/>
                <w:szCs w:val="19"/>
              </w:rPr>
            </w:pPr>
            <w:r w:rsidRPr="00F1796D">
              <w:rPr>
                <w:sz w:val="19"/>
                <w:szCs w:val="19"/>
              </w:rPr>
              <w:t xml:space="preserve">Level </w:t>
            </w:r>
            <w:r w:rsidR="00E224CA" w:rsidRPr="00F1796D">
              <w:rPr>
                <w:sz w:val="19"/>
                <w:szCs w:val="19"/>
                <w:lang w:val="en-US"/>
              </w:rPr>
              <w:t>3</w:t>
            </w:r>
          </w:p>
        </w:tc>
        <w:tc>
          <w:tcPr>
            <w:tcW w:w="197" w:type="dxa"/>
            <w:gridSpan w:val="2"/>
            <w:vAlign w:val="bottom"/>
          </w:tcPr>
          <w:p w14:paraId="7F75862D" w14:textId="77777777" w:rsidR="000E5561" w:rsidRPr="00F1796D" w:rsidRDefault="000E5561" w:rsidP="0015144C">
            <w:pPr>
              <w:pStyle w:val="acctcolumnheading"/>
              <w:spacing w:after="0" w:line="240" w:lineRule="auto"/>
              <w:ind w:left="-79" w:right="-79"/>
              <w:rPr>
                <w:sz w:val="19"/>
                <w:szCs w:val="19"/>
              </w:rPr>
            </w:pPr>
          </w:p>
        </w:tc>
        <w:tc>
          <w:tcPr>
            <w:tcW w:w="1157" w:type="dxa"/>
            <w:vAlign w:val="bottom"/>
          </w:tcPr>
          <w:p w14:paraId="5AA95E63" w14:textId="77777777" w:rsidR="000E5561" w:rsidRPr="00F1796D" w:rsidRDefault="000E5561" w:rsidP="0015144C">
            <w:pPr>
              <w:pStyle w:val="acctcolumnheading"/>
              <w:spacing w:after="0" w:line="240" w:lineRule="auto"/>
              <w:ind w:left="-79" w:right="-79"/>
              <w:rPr>
                <w:sz w:val="19"/>
                <w:szCs w:val="19"/>
              </w:rPr>
            </w:pPr>
            <w:r w:rsidRPr="00F1796D">
              <w:rPr>
                <w:sz w:val="19"/>
                <w:szCs w:val="19"/>
              </w:rPr>
              <w:t>Total</w:t>
            </w:r>
          </w:p>
        </w:tc>
      </w:tr>
      <w:tr w:rsidR="000E5561" w:rsidRPr="00F1796D" w14:paraId="014C488E" w14:textId="77777777" w:rsidTr="00741363">
        <w:trPr>
          <w:cantSplit/>
          <w:trHeight w:val="60"/>
          <w:tblHeader/>
        </w:trPr>
        <w:tc>
          <w:tcPr>
            <w:tcW w:w="4145" w:type="dxa"/>
            <w:gridSpan w:val="2"/>
            <w:shd w:val="clear" w:color="auto" w:fill="auto"/>
            <w:vAlign w:val="bottom"/>
          </w:tcPr>
          <w:p w14:paraId="6E3B72FC" w14:textId="77777777" w:rsidR="000E5561" w:rsidRPr="00F1796D" w:rsidRDefault="000E5561" w:rsidP="0015144C">
            <w:pPr>
              <w:tabs>
                <w:tab w:val="left" w:pos="100"/>
              </w:tabs>
              <w:spacing w:line="240" w:lineRule="auto"/>
              <w:ind w:left="100" w:hanging="100"/>
              <w:rPr>
                <w:b/>
                <w:bCs/>
                <w:i/>
                <w:iCs/>
                <w:sz w:val="19"/>
                <w:szCs w:val="19"/>
              </w:rPr>
            </w:pPr>
          </w:p>
        </w:tc>
        <w:tc>
          <w:tcPr>
            <w:tcW w:w="5039" w:type="dxa"/>
            <w:gridSpan w:val="8"/>
            <w:vAlign w:val="bottom"/>
          </w:tcPr>
          <w:p w14:paraId="79B71FCF" w14:textId="77777777" w:rsidR="000E5561" w:rsidRPr="00F1796D" w:rsidRDefault="000E5561" w:rsidP="0015144C">
            <w:pPr>
              <w:pStyle w:val="acctcolumnheading"/>
              <w:spacing w:after="0" w:line="240" w:lineRule="auto"/>
              <w:ind w:left="-79" w:right="-79"/>
              <w:rPr>
                <w:sz w:val="19"/>
                <w:szCs w:val="19"/>
              </w:rPr>
            </w:pPr>
            <w:r w:rsidRPr="00F1796D">
              <w:rPr>
                <w:i/>
                <w:iCs/>
                <w:sz w:val="19"/>
                <w:szCs w:val="19"/>
                <w:lang w:bidi="th-TH"/>
              </w:rPr>
              <w:t>(in thousand Baht)</w:t>
            </w:r>
          </w:p>
        </w:tc>
      </w:tr>
      <w:tr w:rsidR="0020687C" w:rsidRPr="00F1796D" w14:paraId="46B0D880" w14:textId="77777777" w:rsidTr="003E5786">
        <w:trPr>
          <w:cantSplit/>
        </w:trPr>
        <w:tc>
          <w:tcPr>
            <w:tcW w:w="4145" w:type="dxa"/>
            <w:gridSpan w:val="2"/>
            <w:vAlign w:val="bottom"/>
          </w:tcPr>
          <w:p w14:paraId="668828E7" w14:textId="167AA7D3" w:rsidR="0020687C" w:rsidRPr="00F1796D" w:rsidRDefault="0020687C" w:rsidP="0020687C">
            <w:pPr>
              <w:tabs>
                <w:tab w:val="left" w:pos="100"/>
              </w:tabs>
              <w:spacing w:line="240" w:lineRule="auto"/>
              <w:ind w:left="100" w:hanging="100"/>
              <w:rPr>
                <w:b/>
                <w:bCs/>
                <w:i/>
                <w:iCs/>
                <w:sz w:val="19"/>
                <w:szCs w:val="19"/>
              </w:rPr>
            </w:pPr>
            <w:r w:rsidRPr="00F1796D">
              <w:rPr>
                <w:b/>
                <w:bCs/>
                <w:i/>
                <w:iCs/>
                <w:sz w:val="19"/>
                <w:szCs w:val="19"/>
              </w:rPr>
              <w:t xml:space="preserve">At </w:t>
            </w:r>
            <w:r w:rsidR="0073520E" w:rsidRPr="002827E4">
              <w:rPr>
                <w:b/>
                <w:bCs/>
                <w:i/>
                <w:iCs/>
                <w:sz w:val="19"/>
                <w:szCs w:val="19"/>
                <w:lang w:val="en-US"/>
              </w:rPr>
              <w:t>31 March</w:t>
            </w:r>
            <w:r w:rsidR="0073520E" w:rsidRPr="00F1796D">
              <w:rPr>
                <w:b/>
                <w:bCs/>
                <w:i/>
                <w:iCs/>
                <w:sz w:val="19"/>
                <w:szCs w:val="19"/>
              </w:rPr>
              <w:t xml:space="preserve"> </w:t>
            </w:r>
            <w:r w:rsidR="0073520E" w:rsidRPr="00F1796D">
              <w:rPr>
                <w:b/>
                <w:bCs/>
                <w:i/>
                <w:iCs/>
                <w:sz w:val="19"/>
                <w:szCs w:val="19"/>
                <w:lang w:val="en-US"/>
              </w:rPr>
              <w:t>202</w:t>
            </w:r>
            <w:r w:rsidR="0073520E">
              <w:rPr>
                <w:b/>
                <w:bCs/>
                <w:i/>
                <w:iCs/>
                <w:sz w:val="19"/>
                <w:szCs w:val="19"/>
                <w:lang w:val="en-US"/>
              </w:rPr>
              <w:t>5</w:t>
            </w:r>
          </w:p>
        </w:tc>
        <w:tc>
          <w:tcPr>
            <w:tcW w:w="1165" w:type="dxa"/>
            <w:vAlign w:val="bottom"/>
          </w:tcPr>
          <w:p w14:paraId="10962467" w14:textId="77777777" w:rsidR="0020687C" w:rsidRPr="00F1796D" w:rsidRDefault="0020687C" w:rsidP="0020687C">
            <w:pPr>
              <w:pStyle w:val="acctfourfigures"/>
              <w:spacing w:line="240" w:lineRule="auto"/>
              <w:jc w:val="center"/>
              <w:rPr>
                <w:sz w:val="19"/>
                <w:szCs w:val="19"/>
              </w:rPr>
            </w:pPr>
          </w:p>
        </w:tc>
        <w:tc>
          <w:tcPr>
            <w:tcW w:w="178" w:type="dxa"/>
            <w:vAlign w:val="bottom"/>
          </w:tcPr>
          <w:p w14:paraId="6AFF335F" w14:textId="77777777" w:rsidR="0020687C" w:rsidRPr="00F1796D" w:rsidRDefault="0020687C" w:rsidP="0020687C">
            <w:pPr>
              <w:pStyle w:val="acctfourfigures"/>
              <w:spacing w:line="240" w:lineRule="auto"/>
              <w:jc w:val="center"/>
              <w:rPr>
                <w:sz w:val="19"/>
                <w:szCs w:val="19"/>
              </w:rPr>
            </w:pPr>
          </w:p>
        </w:tc>
        <w:tc>
          <w:tcPr>
            <w:tcW w:w="1082" w:type="dxa"/>
            <w:vAlign w:val="bottom"/>
          </w:tcPr>
          <w:p w14:paraId="5B62A6F1" w14:textId="77777777" w:rsidR="0020687C" w:rsidRPr="00F1796D" w:rsidRDefault="0020687C" w:rsidP="0020687C">
            <w:pPr>
              <w:pStyle w:val="acctfourfigures"/>
              <w:spacing w:line="240" w:lineRule="auto"/>
              <w:jc w:val="center"/>
              <w:rPr>
                <w:sz w:val="19"/>
                <w:szCs w:val="19"/>
              </w:rPr>
            </w:pPr>
          </w:p>
        </w:tc>
        <w:tc>
          <w:tcPr>
            <w:tcW w:w="183" w:type="dxa"/>
            <w:vAlign w:val="bottom"/>
          </w:tcPr>
          <w:p w14:paraId="72AB46E3" w14:textId="77777777" w:rsidR="0020687C" w:rsidRPr="00F1796D" w:rsidRDefault="0020687C" w:rsidP="0020687C">
            <w:pPr>
              <w:pStyle w:val="acctfourfigures"/>
              <w:spacing w:line="240" w:lineRule="auto"/>
              <w:jc w:val="center"/>
              <w:rPr>
                <w:sz w:val="19"/>
                <w:szCs w:val="19"/>
              </w:rPr>
            </w:pPr>
          </w:p>
        </w:tc>
        <w:tc>
          <w:tcPr>
            <w:tcW w:w="1077" w:type="dxa"/>
            <w:vAlign w:val="bottom"/>
          </w:tcPr>
          <w:p w14:paraId="2FCB5C6A" w14:textId="77777777" w:rsidR="0020687C" w:rsidRPr="00F1796D" w:rsidRDefault="0020687C" w:rsidP="0020687C">
            <w:pPr>
              <w:pStyle w:val="acctfourfigures"/>
              <w:spacing w:line="240" w:lineRule="auto"/>
              <w:jc w:val="center"/>
              <w:rPr>
                <w:sz w:val="19"/>
                <w:szCs w:val="19"/>
              </w:rPr>
            </w:pPr>
          </w:p>
        </w:tc>
        <w:tc>
          <w:tcPr>
            <w:tcW w:w="197" w:type="dxa"/>
            <w:gridSpan w:val="2"/>
          </w:tcPr>
          <w:p w14:paraId="27A5225B" w14:textId="77777777" w:rsidR="0020687C" w:rsidRPr="00F1796D" w:rsidRDefault="0020687C" w:rsidP="0020687C">
            <w:pPr>
              <w:pStyle w:val="acctfourfigures"/>
              <w:spacing w:line="240" w:lineRule="auto"/>
              <w:jc w:val="center"/>
              <w:rPr>
                <w:sz w:val="19"/>
                <w:szCs w:val="19"/>
              </w:rPr>
            </w:pPr>
          </w:p>
        </w:tc>
        <w:tc>
          <w:tcPr>
            <w:tcW w:w="1157" w:type="dxa"/>
          </w:tcPr>
          <w:p w14:paraId="0523BA5B" w14:textId="77777777" w:rsidR="0020687C" w:rsidRPr="00F1796D" w:rsidRDefault="0020687C" w:rsidP="0020687C">
            <w:pPr>
              <w:pStyle w:val="acctfourfigures"/>
              <w:spacing w:line="240" w:lineRule="auto"/>
              <w:jc w:val="center"/>
              <w:rPr>
                <w:sz w:val="19"/>
                <w:szCs w:val="19"/>
              </w:rPr>
            </w:pPr>
          </w:p>
        </w:tc>
      </w:tr>
      <w:tr w:rsidR="005313FB" w:rsidRPr="00F1796D" w14:paraId="3943CFA5" w14:textId="77777777" w:rsidTr="003E5786">
        <w:trPr>
          <w:cantSplit/>
        </w:trPr>
        <w:tc>
          <w:tcPr>
            <w:tcW w:w="4145" w:type="dxa"/>
            <w:gridSpan w:val="2"/>
          </w:tcPr>
          <w:p w14:paraId="096E7D1F" w14:textId="77777777" w:rsidR="005313FB" w:rsidRPr="00F1796D" w:rsidRDefault="005313FB" w:rsidP="005313FB">
            <w:pPr>
              <w:tabs>
                <w:tab w:val="left" w:pos="100"/>
              </w:tabs>
              <w:spacing w:line="240" w:lineRule="auto"/>
              <w:ind w:left="100" w:hanging="100"/>
              <w:rPr>
                <w:b/>
                <w:bCs/>
                <w:i/>
                <w:iCs/>
                <w:sz w:val="19"/>
                <w:szCs w:val="19"/>
              </w:rPr>
            </w:pPr>
            <w:r w:rsidRPr="00F1796D">
              <w:rPr>
                <w:b/>
                <w:bCs/>
                <w:i/>
                <w:iCs/>
                <w:sz w:val="19"/>
                <w:szCs w:val="19"/>
              </w:rPr>
              <w:t>Financial assets</w:t>
            </w:r>
          </w:p>
        </w:tc>
        <w:tc>
          <w:tcPr>
            <w:tcW w:w="1165" w:type="dxa"/>
            <w:vAlign w:val="bottom"/>
          </w:tcPr>
          <w:p w14:paraId="6EC2C0D6"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406CC2E2"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277D3CBB"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0A8FA99A"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446A405A" w14:textId="77777777" w:rsidR="005313FB" w:rsidRPr="00F1796D" w:rsidRDefault="005313FB" w:rsidP="005313FB">
            <w:pPr>
              <w:pStyle w:val="acctfourfigures"/>
              <w:spacing w:line="240" w:lineRule="auto"/>
              <w:jc w:val="center"/>
              <w:rPr>
                <w:sz w:val="19"/>
                <w:szCs w:val="19"/>
              </w:rPr>
            </w:pPr>
          </w:p>
        </w:tc>
        <w:tc>
          <w:tcPr>
            <w:tcW w:w="197" w:type="dxa"/>
            <w:gridSpan w:val="2"/>
          </w:tcPr>
          <w:p w14:paraId="3B339A82" w14:textId="77777777" w:rsidR="005313FB" w:rsidRPr="00F1796D" w:rsidRDefault="005313FB" w:rsidP="005313FB">
            <w:pPr>
              <w:pStyle w:val="acctfourfigures"/>
              <w:spacing w:line="240" w:lineRule="auto"/>
              <w:jc w:val="center"/>
              <w:rPr>
                <w:sz w:val="19"/>
                <w:szCs w:val="19"/>
              </w:rPr>
            </w:pPr>
          </w:p>
        </w:tc>
        <w:tc>
          <w:tcPr>
            <w:tcW w:w="1157" w:type="dxa"/>
          </w:tcPr>
          <w:p w14:paraId="45BB3096" w14:textId="77777777" w:rsidR="005313FB" w:rsidRPr="00F1796D" w:rsidRDefault="005313FB" w:rsidP="005313FB">
            <w:pPr>
              <w:pStyle w:val="acctfourfigures"/>
              <w:spacing w:line="240" w:lineRule="auto"/>
              <w:jc w:val="center"/>
              <w:rPr>
                <w:sz w:val="19"/>
                <w:szCs w:val="19"/>
              </w:rPr>
            </w:pPr>
          </w:p>
        </w:tc>
      </w:tr>
      <w:tr w:rsidR="00BF13DE" w:rsidRPr="00F1796D" w14:paraId="1D6CFB4B" w14:textId="77777777" w:rsidTr="003E5786">
        <w:trPr>
          <w:cantSplit/>
        </w:trPr>
        <w:tc>
          <w:tcPr>
            <w:tcW w:w="4145" w:type="dxa"/>
            <w:gridSpan w:val="2"/>
          </w:tcPr>
          <w:p w14:paraId="2DB5DBF1" w14:textId="56183A1F" w:rsidR="00BF13DE" w:rsidRPr="00F1796D" w:rsidRDefault="00BF13DE" w:rsidP="005313FB">
            <w:pPr>
              <w:tabs>
                <w:tab w:val="left" w:pos="100"/>
              </w:tabs>
              <w:spacing w:line="240" w:lineRule="auto"/>
              <w:ind w:left="100" w:hanging="100"/>
              <w:rPr>
                <w:b/>
                <w:bCs/>
                <w:i/>
                <w:iCs/>
                <w:sz w:val="19"/>
                <w:szCs w:val="19"/>
              </w:rPr>
            </w:pPr>
            <w:r w:rsidRPr="00BF13DE">
              <w:rPr>
                <w:sz w:val="19"/>
                <w:szCs w:val="19"/>
              </w:rPr>
              <w:t>Deposits at financial institutions</w:t>
            </w:r>
          </w:p>
        </w:tc>
        <w:tc>
          <w:tcPr>
            <w:tcW w:w="1165" w:type="dxa"/>
            <w:vAlign w:val="bottom"/>
          </w:tcPr>
          <w:p w14:paraId="34C3668C" w14:textId="5110ACB7" w:rsidR="00BF13DE" w:rsidRPr="00F1796D" w:rsidRDefault="00BF13DE" w:rsidP="005313FB">
            <w:pPr>
              <w:pStyle w:val="acctfourfigures"/>
              <w:spacing w:line="240" w:lineRule="auto"/>
              <w:jc w:val="center"/>
              <w:rPr>
                <w:sz w:val="19"/>
                <w:szCs w:val="19"/>
              </w:rPr>
            </w:pPr>
            <w:r>
              <w:rPr>
                <w:sz w:val="19"/>
                <w:szCs w:val="19"/>
              </w:rPr>
              <w:t>650,000</w:t>
            </w:r>
          </w:p>
        </w:tc>
        <w:tc>
          <w:tcPr>
            <w:tcW w:w="178" w:type="dxa"/>
            <w:vAlign w:val="bottom"/>
          </w:tcPr>
          <w:p w14:paraId="4741D2F7" w14:textId="77777777" w:rsidR="00BF13DE" w:rsidRPr="00F1796D" w:rsidRDefault="00BF13DE" w:rsidP="005313FB">
            <w:pPr>
              <w:pStyle w:val="acctfourfigures"/>
              <w:spacing w:line="240" w:lineRule="auto"/>
              <w:jc w:val="center"/>
              <w:rPr>
                <w:sz w:val="19"/>
                <w:szCs w:val="19"/>
              </w:rPr>
            </w:pPr>
          </w:p>
        </w:tc>
        <w:tc>
          <w:tcPr>
            <w:tcW w:w="1082" w:type="dxa"/>
            <w:vAlign w:val="bottom"/>
          </w:tcPr>
          <w:p w14:paraId="434719DC" w14:textId="77777777" w:rsidR="00BF13DE" w:rsidRPr="00F1796D" w:rsidRDefault="00BF13DE" w:rsidP="005313FB">
            <w:pPr>
              <w:pStyle w:val="acctfourfigures"/>
              <w:spacing w:line="240" w:lineRule="auto"/>
              <w:jc w:val="center"/>
              <w:rPr>
                <w:sz w:val="19"/>
                <w:szCs w:val="19"/>
              </w:rPr>
            </w:pPr>
          </w:p>
        </w:tc>
        <w:tc>
          <w:tcPr>
            <w:tcW w:w="183" w:type="dxa"/>
            <w:vAlign w:val="bottom"/>
          </w:tcPr>
          <w:p w14:paraId="19B7D561" w14:textId="77777777" w:rsidR="00BF13DE" w:rsidRPr="00F1796D" w:rsidRDefault="00BF13DE" w:rsidP="005313FB">
            <w:pPr>
              <w:pStyle w:val="acctfourfigures"/>
              <w:spacing w:line="240" w:lineRule="auto"/>
              <w:jc w:val="center"/>
              <w:rPr>
                <w:sz w:val="19"/>
                <w:szCs w:val="19"/>
              </w:rPr>
            </w:pPr>
          </w:p>
        </w:tc>
        <w:tc>
          <w:tcPr>
            <w:tcW w:w="1077" w:type="dxa"/>
            <w:vAlign w:val="bottom"/>
          </w:tcPr>
          <w:p w14:paraId="3C81B684" w14:textId="77777777" w:rsidR="00BF13DE" w:rsidRPr="00F1796D" w:rsidRDefault="00BF13DE" w:rsidP="005313FB">
            <w:pPr>
              <w:pStyle w:val="acctfourfigures"/>
              <w:spacing w:line="240" w:lineRule="auto"/>
              <w:jc w:val="center"/>
              <w:rPr>
                <w:sz w:val="19"/>
                <w:szCs w:val="19"/>
              </w:rPr>
            </w:pPr>
          </w:p>
        </w:tc>
        <w:tc>
          <w:tcPr>
            <w:tcW w:w="197" w:type="dxa"/>
            <w:gridSpan w:val="2"/>
          </w:tcPr>
          <w:p w14:paraId="5743BC58" w14:textId="77777777" w:rsidR="00BF13DE" w:rsidRPr="00F1796D" w:rsidRDefault="00BF13DE" w:rsidP="005313FB">
            <w:pPr>
              <w:pStyle w:val="acctfourfigures"/>
              <w:spacing w:line="240" w:lineRule="auto"/>
              <w:jc w:val="center"/>
              <w:rPr>
                <w:sz w:val="19"/>
                <w:szCs w:val="19"/>
              </w:rPr>
            </w:pPr>
          </w:p>
        </w:tc>
        <w:tc>
          <w:tcPr>
            <w:tcW w:w="1157" w:type="dxa"/>
          </w:tcPr>
          <w:p w14:paraId="5C9D665E" w14:textId="77777777" w:rsidR="00BF13DE" w:rsidRPr="00F1796D" w:rsidRDefault="00BF13DE" w:rsidP="005313FB">
            <w:pPr>
              <w:pStyle w:val="acctfourfigures"/>
              <w:spacing w:line="240" w:lineRule="auto"/>
              <w:jc w:val="center"/>
              <w:rPr>
                <w:sz w:val="19"/>
                <w:szCs w:val="19"/>
              </w:rPr>
            </w:pPr>
          </w:p>
        </w:tc>
      </w:tr>
      <w:tr w:rsidR="005313FB" w:rsidRPr="00F1796D" w14:paraId="23D445F8" w14:textId="77777777" w:rsidTr="003E5786">
        <w:trPr>
          <w:cantSplit/>
        </w:trPr>
        <w:tc>
          <w:tcPr>
            <w:tcW w:w="4145" w:type="dxa"/>
            <w:gridSpan w:val="2"/>
          </w:tcPr>
          <w:p w14:paraId="7981CF05" w14:textId="6B005040" w:rsidR="005313FB" w:rsidRPr="00F1796D" w:rsidRDefault="005313FB" w:rsidP="005313FB">
            <w:pPr>
              <w:tabs>
                <w:tab w:val="left" w:pos="100"/>
              </w:tabs>
              <w:spacing w:line="240" w:lineRule="auto"/>
              <w:ind w:left="100" w:hanging="100"/>
              <w:rPr>
                <w:rFonts w:cstheme="minorBidi"/>
                <w:b/>
                <w:bCs/>
                <w:i/>
                <w:iCs/>
                <w:sz w:val="19"/>
                <w:szCs w:val="19"/>
                <w:lang w:val="en-US" w:bidi="th-TH"/>
              </w:rPr>
            </w:pPr>
            <w:r w:rsidRPr="00F1796D">
              <w:rPr>
                <w:sz w:val="19"/>
                <w:szCs w:val="19"/>
              </w:rPr>
              <w:t>Restricted deposits at financial institution</w:t>
            </w:r>
            <w:r w:rsidR="00496A85" w:rsidRPr="00F1796D">
              <w:rPr>
                <w:sz w:val="19"/>
                <w:szCs w:val="19"/>
              </w:rPr>
              <w:t>s</w:t>
            </w:r>
          </w:p>
        </w:tc>
        <w:tc>
          <w:tcPr>
            <w:tcW w:w="1165" w:type="dxa"/>
            <w:vAlign w:val="bottom"/>
          </w:tcPr>
          <w:p w14:paraId="03EFEA1B" w14:textId="047DD266" w:rsidR="005313FB" w:rsidRPr="00F1796D" w:rsidRDefault="00BF13DE" w:rsidP="001D415C">
            <w:pPr>
              <w:pStyle w:val="acctfourfigures"/>
              <w:spacing w:line="240" w:lineRule="auto"/>
              <w:jc w:val="center"/>
              <w:rPr>
                <w:rFonts w:cstheme="minorBidi"/>
                <w:sz w:val="19"/>
                <w:szCs w:val="19"/>
                <w:cs/>
                <w:lang w:val="en-US" w:bidi="th-TH"/>
              </w:rPr>
            </w:pPr>
            <w:r>
              <w:rPr>
                <w:rFonts w:cstheme="minorBidi"/>
                <w:sz w:val="19"/>
                <w:szCs w:val="19"/>
                <w:lang w:val="en-US" w:bidi="th-TH"/>
              </w:rPr>
              <w:t>10,602</w:t>
            </w:r>
          </w:p>
        </w:tc>
        <w:tc>
          <w:tcPr>
            <w:tcW w:w="178" w:type="dxa"/>
            <w:vAlign w:val="bottom"/>
          </w:tcPr>
          <w:p w14:paraId="25F4C7E1"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3AA4D3D0"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605E9A91"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285C9BDF" w14:textId="77777777" w:rsidR="005313FB" w:rsidRPr="00F1796D" w:rsidRDefault="005313FB" w:rsidP="005313FB">
            <w:pPr>
              <w:pStyle w:val="acctfourfigures"/>
              <w:spacing w:line="240" w:lineRule="auto"/>
              <w:jc w:val="center"/>
              <w:rPr>
                <w:sz w:val="19"/>
                <w:szCs w:val="19"/>
              </w:rPr>
            </w:pPr>
          </w:p>
        </w:tc>
        <w:tc>
          <w:tcPr>
            <w:tcW w:w="197" w:type="dxa"/>
            <w:gridSpan w:val="2"/>
            <w:vAlign w:val="bottom"/>
          </w:tcPr>
          <w:p w14:paraId="03D482C5" w14:textId="77777777" w:rsidR="005313FB" w:rsidRPr="00F1796D" w:rsidRDefault="005313FB" w:rsidP="005313FB">
            <w:pPr>
              <w:pStyle w:val="acctfourfigures"/>
              <w:spacing w:line="240" w:lineRule="auto"/>
              <w:jc w:val="center"/>
              <w:rPr>
                <w:sz w:val="19"/>
                <w:szCs w:val="19"/>
              </w:rPr>
            </w:pPr>
          </w:p>
        </w:tc>
        <w:tc>
          <w:tcPr>
            <w:tcW w:w="1157" w:type="dxa"/>
            <w:vAlign w:val="bottom"/>
          </w:tcPr>
          <w:p w14:paraId="0AA9815B" w14:textId="77777777" w:rsidR="005313FB" w:rsidRPr="00F1796D" w:rsidRDefault="005313FB" w:rsidP="005313FB">
            <w:pPr>
              <w:pStyle w:val="acctfourfigures"/>
              <w:spacing w:line="240" w:lineRule="auto"/>
              <w:jc w:val="center"/>
              <w:rPr>
                <w:sz w:val="19"/>
                <w:szCs w:val="19"/>
              </w:rPr>
            </w:pPr>
          </w:p>
        </w:tc>
      </w:tr>
      <w:tr w:rsidR="005313FB" w:rsidRPr="00F1796D" w14:paraId="07068089" w14:textId="77777777" w:rsidTr="003E5786">
        <w:trPr>
          <w:cantSplit/>
        </w:trPr>
        <w:tc>
          <w:tcPr>
            <w:tcW w:w="4145" w:type="dxa"/>
            <w:gridSpan w:val="2"/>
          </w:tcPr>
          <w:p w14:paraId="33AC8A1D" w14:textId="61D7C044" w:rsidR="005313FB" w:rsidRPr="00F1796D" w:rsidRDefault="005313FB" w:rsidP="005313FB">
            <w:pPr>
              <w:tabs>
                <w:tab w:val="left" w:pos="100"/>
              </w:tabs>
              <w:spacing w:line="240" w:lineRule="auto"/>
              <w:ind w:left="100" w:hanging="100"/>
              <w:rPr>
                <w:sz w:val="19"/>
                <w:szCs w:val="19"/>
              </w:rPr>
            </w:pPr>
            <w:r w:rsidRPr="00F1796D">
              <w:rPr>
                <w:sz w:val="19"/>
                <w:szCs w:val="19"/>
              </w:rPr>
              <w:t>Short-term loans to related parties</w:t>
            </w:r>
          </w:p>
        </w:tc>
        <w:tc>
          <w:tcPr>
            <w:tcW w:w="1165" w:type="dxa"/>
            <w:vAlign w:val="bottom"/>
          </w:tcPr>
          <w:p w14:paraId="7D3B416A" w14:textId="681A5AF8" w:rsidR="005313FB" w:rsidRPr="00F1796D" w:rsidRDefault="00BF13DE" w:rsidP="005313FB">
            <w:pPr>
              <w:pStyle w:val="acctfourfigures"/>
              <w:spacing w:line="240" w:lineRule="auto"/>
              <w:jc w:val="center"/>
              <w:rPr>
                <w:sz w:val="19"/>
                <w:szCs w:val="19"/>
              </w:rPr>
            </w:pPr>
            <w:r>
              <w:rPr>
                <w:sz w:val="19"/>
                <w:szCs w:val="19"/>
              </w:rPr>
              <w:t>1,209,000</w:t>
            </w:r>
          </w:p>
        </w:tc>
        <w:tc>
          <w:tcPr>
            <w:tcW w:w="178" w:type="dxa"/>
            <w:vAlign w:val="bottom"/>
          </w:tcPr>
          <w:p w14:paraId="65497944"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4EBE05FC" w14:textId="56102215" w:rsidR="005313FB" w:rsidRPr="00F1796D" w:rsidRDefault="00BF13DE" w:rsidP="005313FB">
            <w:pPr>
              <w:pStyle w:val="acctfourfigures"/>
              <w:tabs>
                <w:tab w:val="clear" w:pos="765"/>
              </w:tabs>
              <w:spacing w:line="240" w:lineRule="auto"/>
              <w:ind w:right="-97"/>
              <w:jc w:val="center"/>
              <w:rPr>
                <w:sz w:val="19"/>
                <w:szCs w:val="19"/>
              </w:rPr>
            </w:pPr>
            <w:r>
              <w:rPr>
                <w:sz w:val="19"/>
                <w:szCs w:val="19"/>
              </w:rPr>
              <w:t>-</w:t>
            </w:r>
          </w:p>
        </w:tc>
        <w:tc>
          <w:tcPr>
            <w:tcW w:w="183" w:type="dxa"/>
            <w:vAlign w:val="bottom"/>
          </w:tcPr>
          <w:p w14:paraId="6AF87E0B"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5A08629B" w14:textId="5D87C96E" w:rsidR="005313FB" w:rsidRPr="00F1796D" w:rsidRDefault="00BF13DE" w:rsidP="00BF13DE">
            <w:pPr>
              <w:pStyle w:val="acctfourfigures"/>
              <w:tabs>
                <w:tab w:val="clear" w:pos="765"/>
              </w:tabs>
              <w:spacing w:line="240" w:lineRule="auto"/>
              <w:ind w:right="-97"/>
              <w:jc w:val="center"/>
              <w:rPr>
                <w:sz w:val="19"/>
                <w:szCs w:val="19"/>
              </w:rPr>
            </w:pPr>
            <w:r>
              <w:rPr>
                <w:sz w:val="19"/>
                <w:szCs w:val="19"/>
              </w:rPr>
              <w:t>1,209,000</w:t>
            </w:r>
          </w:p>
        </w:tc>
        <w:tc>
          <w:tcPr>
            <w:tcW w:w="197" w:type="dxa"/>
            <w:gridSpan w:val="2"/>
            <w:vAlign w:val="bottom"/>
          </w:tcPr>
          <w:p w14:paraId="0EBBC2D5" w14:textId="77777777" w:rsidR="005313FB" w:rsidRPr="00F1796D" w:rsidRDefault="005313FB" w:rsidP="005313FB">
            <w:pPr>
              <w:pStyle w:val="acctfourfigures"/>
              <w:spacing w:line="240" w:lineRule="auto"/>
              <w:jc w:val="center"/>
              <w:rPr>
                <w:sz w:val="19"/>
                <w:szCs w:val="19"/>
              </w:rPr>
            </w:pPr>
          </w:p>
        </w:tc>
        <w:tc>
          <w:tcPr>
            <w:tcW w:w="1157" w:type="dxa"/>
            <w:vAlign w:val="bottom"/>
          </w:tcPr>
          <w:p w14:paraId="542E15C8" w14:textId="29C0A452" w:rsidR="005313FB" w:rsidRPr="00F1796D" w:rsidRDefault="00BF13DE" w:rsidP="005313FB">
            <w:pPr>
              <w:pStyle w:val="acctfourfigures"/>
              <w:spacing w:line="240" w:lineRule="auto"/>
              <w:jc w:val="center"/>
              <w:rPr>
                <w:sz w:val="19"/>
                <w:szCs w:val="19"/>
              </w:rPr>
            </w:pPr>
            <w:r>
              <w:rPr>
                <w:sz w:val="19"/>
                <w:szCs w:val="19"/>
              </w:rPr>
              <w:t>1,209,000</w:t>
            </w:r>
          </w:p>
        </w:tc>
      </w:tr>
      <w:tr w:rsidR="00BF13DE" w:rsidRPr="00F1796D" w14:paraId="33F3F16F" w14:textId="77777777" w:rsidTr="003E5786">
        <w:trPr>
          <w:cantSplit/>
        </w:trPr>
        <w:tc>
          <w:tcPr>
            <w:tcW w:w="4145" w:type="dxa"/>
            <w:gridSpan w:val="2"/>
          </w:tcPr>
          <w:p w14:paraId="289C182F" w14:textId="77777777" w:rsidR="00BF13DE" w:rsidRPr="00F1796D" w:rsidRDefault="00BF13DE" w:rsidP="005313FB">
            <w:pPr>
              <w:tabs>
                <w:tab w:val="left" w:pos="100"/>
              </w:tabs>
              <w:spacing w:line="240" w:lineRule="auto"/>
              <w:ind w:left="100" w:hanging="100"/>
              <w:rPr>
                <w:sz w:val="19"/>
                <w:szCs w:val="19"/>
              </w:rPr>
            </w:pPr>
          </w:p>
        </w:tc>
        <w:tc>
          <w:tcPr>
            <w:tcW w:w="1165" w:type="dxa"/>
            <w:vAlign w:val="bottom"/>
          </w:tcPr>
          <w:p w14:paraId="07587B0D" w14:textId="77777777" w:rsidR="00BF13DE" w:rsidRPr="00F1796D" w:rsidRDefault="00BF13DE" w:rsidP="005313FB">
            <w:pPr>
              <w:pStyle w:val="acctfourfigures"/>
              <w:spacing w:line="240" w:lineRule="auto"/>
              <w:jc w:val="center"/>
              <w:rPr>
                <w:sz w:val="19"/>
                <w:szCs w:val="19"/>
              </w:rPr>
            </w:pPr>
          </w:p>
        </w:tc>
        <w:tc>
          <w:tcPr>
            <w:tcW w:w="178" w:type="dxa"/>
            <w:vAlign w:val="bottom"/>
          </w:tcPr>
          <w:p w14:paraId="68754922" w14:textId="77777777" w:rsidR="00BF13DE" w:rsidRPr="00F1796D" w:rsidRDefault="00BF13DE" w:rsidP="005313FB">
            <w:pPr>
              <w:pStyle w:val="acctfourfigures"/>
              <w:spacing w:line="240" w:lineRule="auto"/>
              <w:jc w:val="center"/>
              <w:rPr>
                <w:sz w:val="19"/>
                <w:szCs w:val="19"/>
              </w:rPr>
            </w:pPr>
          </w:p>
        </w:tc>
        <w:tc>
          <w:tcPr>
            <w:tcW w:w="1082" w:type="dxa"/>
            <w:vAlign w:val="bottom"/>
          </w:tcPr>
          <w:p w14:paraId="76838C05" w14:textId="77777777" w:rsidR="00BF13DE" w:rsidRPr="00F1796D" w:rsidRDefault="00BF13DE" w:rsidP="005313FB">
            <w:pPr>
              <w:pStyle w:val="acctfourfigures"/>
              <w:tabs>
                <w:tab w:val="clear" w:pos="765"/>
              </w:tabs>
              <w:spacing w:line="240" w:lineRule="auto"/>
              <w:ind w:right="-97"/>
              <w:jc w:val="center"/>
              <w:rPr>
                <w:sz w:val="19"/>
                <w:szCs w:val="19"/>
              </w:rPr>
            </w:pPr>
          </w:p>
        </w:tc>
        <w:tc>
          <w:tcPr>
            <w:tcW w:w="183" w:type="dxa"/>
            <w:vAlign w:val="bottom"/>
          </w:tcPr>
          <w:p w14:paraId="2F9F8085" w14:textId="77777777" w:rsidR="00BF13DE" w:rsidRPr="00F1796D" w:rsidRDefault="00BF13DE" w:rsidP="005313FB">
            <w:pPr>
              <w:pStyle w:val="acctfourfigures"/>
              <w:spacing w:line="240" w:lineRule="auto"/>
              <w:jc w:val="center"/>
              <w:rPr>
                <w:sz w:val="19"/>
                <w:szCs w:val="19"/>
              </w:rPr>
            </w:pPr>
          </w:p>
        </w:tc>
        <w:tc>
          <w:tcPr>
            <w:tcW w:w="1077" w:type="dxa"/>
            <w:vAlign w:val="bottom"/>
          </w:tcPr>
          <w:p w14:paraId="15124CF4" w14:textId="77777777" w:rsidR="00BF13DE" w:rsidRPr="00F1796D" w:rsidRDefault="00BF13DE" w:rsidP="005313FB">
            <w:pPr>
              <w:pStyle w:val="acctfourfigures"/>
              <w:spacing w:line="240" w:lineRule="auto"/>
              <w:jc w:val="center"/>
              <w:rPr>
                <w:sz w:val="19"/>
                <w:szCs w:val="19"/>
              </w:rPr>
            </w:pPr>
          </w:p>
        </w:tc>
        <w:tc>
          <w:tcPr>
            <w:tcW w:w="197" w:type="dxa"/>
            <w:gridSpan w:val="2"/>
            <w:vAlign w:val="bottom"/>
          </w:tcPr>
          <w:p w14:paraId="7A1EEFEC" w14:textId="77777777" w:rsidR="00BF13DE" w:rsidRPr="00F1796D" w:rsidRDefault="00BF13DE" w:rsidP="005313FB">
            <w:pPr>
              <w:pStyle w:val="acctfourfigures"/>
              <w:spacing w:line="240" w:lineRule="auto"/>
              <w:jc w:val="center"/>
              <w:rPr>
                <w:sz w:val="19"/>
                <w:szCs w:val="19"/>
              </w:rPr>
            </w:pPr>
          </w:p>
        </w:tc>
        <w:tc>
          <w:tcPr>
            <w:tcW w:w="1157" w:type="dxa"/>
            <w:vAlign w:val="bottom"/>
          </w:tcPr>
          <w:p w14:paraId="0FE73549" w14:textId="77777777" w:rsidR="00BF13DE" w:rsidRPr="00F1796D" w:rsidRDefault="00BF13DE" w:rsidP="005313FB">
            <w:pPr>
              <w:pStyle w:val="acctfourfigures"/>
              <w:spacing w:line="240" w:lineRule="auto"/>
              <w:jc w:val="center"/>
              <w:rPr>
                <w:sz w:val="19"/>
                <w:szCs w:val="19"/>
              </w:rPr>
            </w:pPr>
          </w:p>
        </w:tc>
      </w:tr>
      <w:tr w:rsidR="00741363" w:rsidRPr="00F1796D" w14:paraId="4B4307FE" w14:textId="77777777" w:rsidTr="003E5786">
        <w:trPr>
          <w:cantSplit/>
        </w:trPr>
        <w:tc>
          <w:tcPr>
            <w:tcW w:w="4145" w:type="dxa"/>
            <w:gridSpan w:val="2"/>
          </w:tcPr>
          <w:p w14:paraId="396A05D5" w14:textId="77777777" w:rsidR="00741363" w:rsidRPr="00F1796D" w:rsidRDefault="00741363" w:rsidP="002A68C3">
            <w:pPr>
              <w:tabs>
                <w:tab w:val="left" w:pos="285"/>
              </w:tabs>
              <w:spacing w:line="240" w:lineRule="auto"/>
              <w:rPr>
                <w:b/>
                <w:bCs/>
                <w:i/>
                <w:iCs/>
                <w:sz w:val="19"/>
                <w:szCs w:val="19"/>
              </w:rPr>
            </w:pPr>
            <w:r w:rsidRPr="00F1796D">
              <w:rPr>
                <w:b/>
                <w:bCs/>
                <w:i/>
                <w:iCs/>
                <w:sz w:val="19"/>
                <w:szCs w:val="19"/>
              </w:rPr>
              <w:t>Financial liabilities</w:t>
            </w:r>
          </w:p>
        </w:tc>
        <w:tc>
          <w:tcPr>
            <w:tcW w:w="1165" w:type="dxa"/>
            <w:vAlign w:val="bottom"/>
          </w:tcPr>
          <w:p w14:paraId="336E7ED7" w14:textId="77777777" w:rsidR="00741363" w:rsidRPr="00F1796D" w:rsidRDefault="00741363" w:rsidP="002A68C3">
            <w:pPr>
              <w:pStyle w:val="acctfourfigures"/>
              <w:spacing w:line="240" w:lineRule="auto"/>
              <w:jc w:val="center"/>
              <w:rPr>
                <w:b/>
                <w:bCs/>
                <w:sz w:val="19"/>
                <w:szCs w:val="19"/>
              </w:rPr>
            </w:pPr>
          </w:p>
        </w:tc>
        <w:tc>
          <w:tcPr>
            <w:tcW w:w="178" w:type="dxa"/>
            <w:vAlign w:val="bottom"/>
          </w:tcPr>
          <w:p w14:paraId="3104DC5E" w14:textId="77777777" w:rsidR="00741363" w:rsidRPr="00F1796D" w:rsidRDefault="00741363" w:rsidP="002A68C3">
            <w:pPr>
              <w:pStyle w:val="acctfourfigures"/>
              <w:spacing w:line="240" w:lineRule="auto"/>
              <w:jc w:val="center"/>
              <w:rPr>
                <w:b/>
                <w:bCs/>
                <w:sz w:val="19"/>
                <w:szCs w:val="19"/>
              </w:rPr>
            </w:pPr>
          </w:p>
        </w:tc>
        <w:tc>
          <w:tcPr>
            <w:tcW w:w="1082" w:type="dxa"/>
            <w:vAlign w:val="bottom"/>
          </w:tcPr>
          <w:p w14:paraId="2286C8F5" w14:textId="77777777" w:rsidR="00741363" w:rsidRPr="00F1796D" w:rsidRDefault="00741363" w:rsidP="002A68C3">
            <w:pPr>
              <w:pStyle w:val="acctfourfigures"/>
              <w:spacing w:line="240" w:lineRule="auto"/>
              <w:jc w:val="center"/>
              <w:rPr>
                <w:sz w:val="19"/>
                <w:szCs w:val="19"/>
              </w:rPr>
            </w:pPr>
          </w:p>
        </w:tc>
        <w:tc>
          <w:tcPr>
            <w:tcW w:w="183" w:type="dxa"/>
            <w:vAlign w:val="bottom"/>
          </w:tcPr>
          <w:p w14:paraId="27D82B6F" w14:textId="77777777" w:rsidR="00741363" w:rsidRPr="00F1796D" w:rsidRDefault="00741363" w:rsidP="002A68C3">
            <w:pPr>
              <w:pStyle w:val="acctfourfigures"/>
              <w:spacing w:line="240" w:lineRule="auto"/>
              <w:jc w:val="center"/>
              <w:rPr>
                <w:sz w:val="19"/>
                <w:szCs w:val="19"/>
              </w:rPr>
            </w:pPr>
          </w:p>
        </w:tc>
        <w:tc>
          <w:tcPr>
            <w:tcW w:w="1077" w:type="dxa"/>
            <w:vAlign w:val="bottom"/>
          </w:tcPr>
          <w:p w14:paraId="2B06FF4B" w14:textId="77777777" w:rsidR="00741363" w:rsidRPr="00F1796D" w:rsidRDefault="00741363" w:rsidP="002A68C3">
            <w:pPr>
              <w:pStyle w:val="acctfourfigures"/>
              <w:spacing w:line="240" w:lineRule="auto"/>
              <w:jc w:val="center"/>
              <w:rPr>
                <w:sz w:val="19"/>
                <w:szCs w:val="19"/>
              </w:rPr>
            </w:pPr>
          </w:p>
        </w:tc>
        <w:tc>
          <w:tcPr>
            <w:tcW w:w="197" w:type="dxa"/>
            <w:gridSpan w:val="2"/>
          </w:tcPr>
          <w:p w14:paraId="467C9C0A" w14:textId="77777777" w:rsidR="00741363" w:rsidRPr="00F1796D" w:rsidRDefault="00741363" w:rsidP="002A68C3">
            <w:pPr>
              <w:pStyle w:val="acctfourfigures"/>
              <w:spacing w:line="240" w:lineRule="auto"/>
              <w:rPr>
                <w:sz w:val="19"/>
                <w:szCs w:val="19"/>
              </w:rPr>
            </w:pPr>
          </w:p>
        </w:tc>
        <w:tc>
          <w:tcPr>
            <w:tcW w:w="1157" w:type="dxa"/>
          </w:tcPr>
          <w:p w14:paraId="357B0386" w14:textId="77777777" w:rsidR="00741363" w:rsidRPr="00F1796D" w:rsidRDefault="00741363" w:rsidP="002A68C3">
            <w:pPr>
              <w:pStyle w:val="acctfourfigures"/>
              <w:spacing w:line="240" w:lineRule="auto"/>
              <w:jc w:val="center"/>
              <w:rPr>
                <w:sz w:val="19"/>
                <w:szCs w:val="19"/>
              </w:rPr>
            </w:pPr>
          </w:p>
        </w:tc>
      </w:tr>
      <w:tr w:rsidR="00741363" w:rsidRPr="00F1796D" w14:paraId="1508AE50" w14:textId="77777777" w:rsidTr="003E5786">
        <w:trPr>
          <w:cantSplit/>
        </w:trPr>
        <w:tc>
          <w:tcPr>
            <w:tcW w:w="4136" w:type="dxa"/>
          </w:tcPr>
          <w:p w14:paraId="234155F0" w14:textId="77777777" w:rsidR="00BF13DE" w:rsidRPr="00BF13DE" w:rsidRDefault="00BF13DE" w:rsidP="00BF13DE">
            <w:pPr>
              <w:tabs>
                <w:tab w:val="left" w:pos="285"/>
              </w:tabs>
              <w:rPr>
                <w:sz w:val="19"/>
                <w:szCs w:val="19"/>
              </w:rPr>
            </w:pPr>
            <w:r w:rsidRPr="00BF13DE">
              <w:rPr>
                <w:sz w:val="19"/>
                <w:szCs w:val="19"/>
              </w:rPr>
              <w:t>Bank overdrafts and short-term borrowings</w:t>
            </w:r>
          </w:p>
          <w:p w14:paraId="0D9F19A1" w14:textId="1C8A909C" w:rsidR="00741363" w:rsidRPr="00F1796D" w:rsidRDefault="00BF13DE" w:rsidP="00BF13DE">
            <w:pPr>
              <w:tabs>
                <w:tab w:val="left" w:pos="285"/>
              </w:tabs>
              <w:rPr>
                <w:sz w:val="19"/>
                <w:szCs w:val="19"/>
              </w:rPr>
            </w:pPr>
            <w:r w:rsidRPr="00BF13DE">
              <w:rPr>
                <w:sz w:val="19"/>
                <w:szCs w:val="19"/>
              </w:rPr>
              <w:t xml:space="preserve">   from financial institutions</w:t>
            </w:r>
          </w:p>
        </w:tc>
        <w:tc>
          <w:tcPr>
            <w:tcW w:w="1174" w:type="dxa"/>
            <w:gridSpan w:val="2"/>
            <w:vAlign w:val="bottom"/>
          </w:tcPr>
          <w:p w14:paraId="2BA6F3FB" w14:textId="49F6B3E0" w:rsidR="00741363" w:rsidRPr="00F1796D" w:rsidRDefault="00BF13DE" w:rsidP="002A68C3">
            <w:pPr>
              <w:pStyle w:val="acctfourfigures"/>
              <w:tabs>
                <w:tab w:val="clear" w:pos="765"/>
                <w:tab w:val="decimal" w:pos="819"/>
              </w:tabs>
              <w:spacing w:line="240" w:lineRule="auto"/>
              <w:jc w:val="center"/>
              <w:rPr>
                <w:sz w:val="19"/>
                <w:szCs w:val="19"/>
              </w:rPr>
            </w:pPr>
            <w:r>
              <w:rPr>
                <w:sz w:val="19"/>
                <w:szCs w:val="19"/>
              </w:rPr>
              <w:t>(935,000)</w:t>
            </w:r>
          </w:p>
        </w:tc>
        <w:tc>
          <w:tcPr>
            <w:tcW w:w="178" w:type="dxa"/>
            <w:vAlign w:val="bottom"/>
          </w:tcPr>
          <w:p w14:paraId="3EEAAA64" w14:textId="77777777" w:rsidR="00741363" w:rsidRPr="00F1796D" w:rsidRDefault="00741363" w:rsidP="002A68C3">
            <w:pPr>
              <w:pStyle w:val="acctfourfigures"/>
              <w:spacing w:line="240" w:lineRule="auto"/>
              <w:jc w:val="center"/>
              <w:rPr>
                <w:sz w:val="19"/>
                <w:szCs w:val="19"/>
              </w:rPr>
            </w:pPr>
          </w:p>
        </w:tc>
        <w:tc>
          <w:tcPr>
            <w:tcW w:w="1082" w:type="dxa"/>
            <w:vAlign w:val="bottom"/>
          </w:tcPr>
          <w:p w14:paraId="4B979FBC" w14:textId="1AF7E566" w:rsidR="00741363" w:rsidRPr="00F1796D" w:rsidRDefault="00BF13DE" w:rsidP="002A68C3">
            <w:pPr>
              <w:pStyle w:val="acctfourfigures"/>
              <w:tabs>
                <w:tab w:val="clear" w:pos="765"/>
                <w:tab w:val="decimal" w:pos="784"/>
              </w:tabs>
              <w:spacing w:line="240" w:lineRule="auto"/>
              <w:jc w:val="center"/>
              <w:rPr>
                <w:sz w:val="19"/>
                <w:szCs w:val="19"/>
              </w:rPr>
            </w:pPr>
            <w:r>
              <w:rPr>
                <w:sz w:val="19"/>
                <w:szCs w:val="19"/>
              </w:rPr>
              <w:t>(935,000)</w:t>
            </w:r>
          </w:p>
        </w:tc>
        <w:tc>
          <w:tcPr>
            <w:tcW w:w="183" w:type="dxa"/>
            <w:vAlign w:val="bottom"/>
          </w:tcPr>
          <w:p w14:paraId="12D7CE3C" w14:textId="77777777" w:rsidR="00741363" w:rsidRPr="00F1796D" w:rsidRDefault="00741363" w:rsidP="002A68C3">
            <w:pPr>
              <w:pStyle w:val="acctfourfigures"/>
              <w:spacing w:line="240" w:lineRule="auto"/>
              <w:jc w:val="center"/>
              <w:rPr>
                <w:sz w:val="19"/>
                <w:szCs w:val="19"/>
              </w:rPr>
            </w:pPr>
          </w:p>
        </w:tc>
        <w:tc>
          <w:tcPr>
            <w:tcW w:w="1077" w:type="dxa"/>
            <w:vAlign w:val="bottom"/>
          </w:tcPr>
          <w:p w14:paraId="7C0F8C97" w14:textId="332828F6" w:rsidR="00741363" w:rsidRPr="00F1796D" w:rsidRDefault="00BF13DE" w:rsidP="002A68C3">
            <w:pPr>
              <w:pStyle w:val="acctfourfigures"/>
              <w:tabs>
                <w:tab w:val="clear" w:pos="765"/>
              </w:tabs>
              <w:spacing w:line="240" w:lineRule="auto"/>
              <w:ind w:right="-75"/>
              <w:jc w:val="center"/>
              <w:rPr>
                <w:sz w:val="19"/>
                <w:szCs w:val="19"/>
              </w:rPr>
            </w:pPr>
            <w:r>
              <w:rPr>
                <w:sz w:val="19"/>
                <w:szCs w:val="19"/>
              </w:rPr>
              <w:t>-</w:t>
            </w:r>
          </w:p>
        </w:tc>
        <w:tc>
          <w:tcPr>
            <w:tcW w:w="186" w:type="dxa"/>
            <w:vAlign w:val="bottom"/>
          </w:tcPr>
          <w:p w14:paraId="7B9170EB" w14:textId="77777777" w:rsidR="00741363" w:rsidRPr="00F1796D" w:rsidRDefault="00741363" w:rsidP="002A68C3">
            <w:pPr>
              <w:pStyle w:val="acctfourfigures"/>
              <w:spacing w:line="240" w:lineRule="auto"/>
              <w:rPr>
                <w:sz w:val="19"/>
                <w:szCs w:val="19"/>
              </w:rPr>
            </w:pPr>
          </w:p>
        </w:tc>
        <w:tc>
          <w:tcPr>
            <w:tcW w:w="1168" w:type="dxa"/>
            <w:gridSpan w:val="2"/>
            <w:vAlign w:val="bottom"/>
          </w:tcPr>
          <w:p w14:paraId="15A5CF26" w14:textId="26B833F8" w:rsidR="00741363" w:rsidRPr="00F1796D" w:rsidRDefault="00BF13DE" w:rsidP="002A68C3">
            <w:pPr>
              <w:pStyle w:val="acctfourfigures"/>
              <w:tabs>
                <w:tab w:val="clear" w:pos="765"/>
                <w:tab w:val="decimal" w:pos="819"/>
              </w:tabs>
              <w:spacing w:line="240" w:lineRule="auto"/>
              <w:jc w:val="center"/>
              <w:rPr>
                <w:sz w:val="19"/>
                <w:szCs w:val="19"/>
              </w:rPr>
            </w:pPr>
            <w:r>
              <w:rPr>
                <w:sz w:val="19"/>
                <w:szCs w:val="19"/>
              </w:rPr>
              <w:t>(935,000)</w:t>
            </w:r>
          </w:p>
        </w:tc>
      </w:tr>
      <w:tr w:rsidR="005313FB" w:rsidRPr="00F1796D" w14:paraId="7F2E5385" w14:textId="77777777" w:rsidTr="003E5786">
        <w:trPr>
          <w:cantSplit/>
        </w:trPr>
        <w:tc>
          <w:tcPr>
            <w:tcW w:w="4145" w:type="dxa"/>
            <w:gridSpan w:val="2"/>
            <w:vAlign w:val="bottom"/>
          </w:tcPr>
          <w:p w14:paraId="218D00A1" w14:textId="77777777" w:rsidR="005313FB" w:rsidRPr="00F1796D" w:rsidRDefault="005313FB" w:rsidP="005313FB">
            <w:pPr>
              <w:tabs>
                <w:tab w:val="left" w:pos="100"/>
              </w:tabs>
              <w:spacing w:line="240" w:lineRule="auto"/>
              <w:ind w:left="100" w:hanging="100"/>
              <w:rPr>
                <w:b/>
                <w:bCs/>
                <w:i/>
                <w:iCs/>
                <w:sz w:val="19"/>
                <w:szCs w:val="19"/>
              </w:rPr>
            </w:pPr>
          </w:p>
        </w:tc>
        <w:tc>
          <w:tcPr>
            <w:tcW w:w="1165" w:type="dxa"/>
            <w:vAlign w:val="bottom"/>
          </w:tcPr>
          <w:p w14:paraId="395DE98B" w14:textId="77777777" w:rsidR="005313FB" w:rsidRPr="00F1796D" w:rsidRDefault="005313FB" w:rsidP="005313FB">
            <w:pPr>
              <w:pStyle w:val="acctfourfigures"/>
              <w:spacing w:line="240" w:lineRule="auto"/>
              <w:jc w:val="center"/>
              <w:rPr>
                <w:sz w:val="19"/>
                <w:szCs w:val="19"/>
              </w:rPr>
            </w:pPr>
          </w:p>
        </w:tc>
        <w:tc>
          <w:tcPr>
            <w:tcW w:w="178" w:type="dxa"/>
            <w:vAlign w:val="bottom"/>
          </w:tcPr>
          <w:p w14:paraId="62D55728" w14:textId="77777777" w:rsidR="005313FB" w:rsidRPr="00F1796D" w:rsidRDefault="005313FB" w:rsidP="005313FB">
            <w:pPr>
              <w:pStyle w:val="acctfourfigures"/>
              <w:spacing w:line="240" w:lineRule="auto"/>
              <w:jc w:val="center"/>
              <w:rPr>
                <w:sz w:val="19"/>
                <w:szCs w:val="19"/>
              </w:rPr>
            </w:pPr>
          </w:p>
        </w:tc>
        <w:tc>
          <w:tcPr>
            <w:tcW w:w="1082" w:type="dxa"/>
            <w:vAlign w:val="bottom"/>
          </w:tcPr>
          <w:p w14:paraId="2D7D7552"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410A91D2"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4D89069F" w14:textId="77777777" w:rsidR="005313FB" w:rsidRPr="00F1796D" w:rsidRDefault="005313FB" w:rsidP="005313FB">
            <w:pPr>
              <w:pStyle w:val="acctfourfigures"/>
              <w:spacing w:line="240" w:lineRule="auto"/>
              <w:jc w:val="center"/>
              <w:rPr>
                <w:sz w:val="19"/>
                <w:szCs w:val="19"/>
              </w:rPr>
            </w:pPr>
          </w:p>
        </w:tc>
        <w:tc>
          <w:tcPr>
            <w:tcW w:w="197" w:type="dxa"/>
            <w:gridSpan w:val="2"/>
          </w:tcPr>
          <w:p w14:paraId="1CCFD9BB" w14:textId="77777777" w:rsidR="005313FB" w:rsidRPr="00F1796D" w:rsidRDefault="005313FB" w:rsidP="005313FB">
            <w:pPr>
              <w:pStyle w:val="acctfourfigures"/>
              <w:spacing w:line="240" w:lineRule="auto"/>
              <w:jc w:val="center"/>
              <w:rPr>
                <w:sz w:val="19"/>
                <w:szCs w:val="19"/>
              </w:rPr>
            </w:pPr>
          </w:p>
        </w:tc>
        <w:tc>
          <w:tcPr>
            <w:tcW w:w="1157" w:type="dxa"/>
          </w:tcPr>
          <w:p w14:paraId="6CE097D9" w14:textId="77777777" w:rsidR="005313FB" w:rsidRPr="00F1796D" w:rsidRDefault="005313FB" w:rsidP="005313FB">
            <w:pPr>
              <w:pStyle w:val="acctfourfigures"/>
              <w:spacing w:line="240" w:lineRule="auto"/>
              <w:jc w:val="center"/>
              <w:rPr>
                <w:sz w:val="19"/>
                <w:szCs w:val="19"/>
              </w:rPr>
            </w:pPr>
          </w:p>
        </w:tc>
      </w:tr>
      <w:tr w:rsidR="005313FB" w:rsidRPr="00F1796D" w14:paraId="571999A4" w14:textId="77777777" w:rsidTr="003E5786">
        <w:trPr>
          <w:cantSplit/>
        </w:trPr>
        <w:tc>
          <w:tcPr>
            <w:tcW w:w="4145" w:type="dxa"/>
            <w:gridSpan w:val="2"/>
          </w:tcPr>
          <w:p w14:paraId="4D317890" w14:textId="3C84D98A" w:rsidR="005313FB" w:rsidRPr="0073520E" w:rsidRDefault="005313FB" w:rsidP="005313FB">
            <w:pPr>
              <w:tabs>
                <w:tab w:val="left" w:pos="285"/>
              </w:tabs>
              <w:spacing w:line="240" w:lineRule="auto"/>
              <w:ind w:left="15" w:hanging="5"/>
              <w:rPr>
                <w:rFonts w:cs="Angsana New"/>
                <w:b/>
                <w:bCs/>
                <w:sz w:val="19"/>
                <w:szCs w:val="24"/>
                <w:highlight w:val="cyan"/>
                <w:lang w:bidi="th-TH"/>
              </w:rPr>
            </w:pPr>
            <w:r w:rsidRPr="00F1796D">
              <w:rPr>
                <w:b/>
                <w:bCs/>
                <w:i/>
                <w:iCs/>
                <w:sz w:val="19"/>
                <w:szCs w:val="19"/>
              </w:rPr>
              <w:t xml:space="preserve">At </w:t>
            </w:r>
            <w:r w:rsidR="00E224CA" w:rsidRPr="00F1796D">
              <w:rPr>
                <w:b/>
                <w:bCs/>
                <w:i/>
                <w:iCs/>
                <w:sz w:val="19"/>
                <w:szCs w:val="19"/>
                <w:lang w:val="en-US"/>
              </w:rPr>
              <w:t>31</w:t>
            </w:r>
            <w:r w:rsidRPr="00F1796D">
              <w:rPr>
                <w:b/>
                <w:bCs/>
                <w:i/>
                <w:iCs/>
                <w:sz w:val="19"/>
                <w:szCs w:val="19"/>
              </w:rPr>
              <w:t xml:space="preserve"> December </w:t>
            </w:r>
            <w:r w:rsidR="00E224CA" w:rsidRPr="00F1796D">
              <w:rPr>
                <w:b/>
                <w:bCs/>
                <w:i/>
                <w:iCs/>
                <w:sz w:val="19"/>
                <w:szCs w:val="19"/>
                <w:lang w:val="en-US"/>
              </w:rPr>
              <w:t>202</w:t>
            </w:r>
            <w:r w:rsidR="0073520E">
              <w:rPr>
                <w:rFonts w:cs="Angsana New"/>
                <w:b/>
                <w:bCs/>
                <w:i/>
                <w:iCs/>
                <w:sz w:val="19"/>
                <w:szCs w:val="24"/>
                <w:lang w:val="en-US" w:bidi="th-TH"/>
              </w:rPr>
              <w:t>4</w:t>
            </w:r>
          </w:p>
        </w:tc>
        <w:tc>
          <w:tcPr>
            <w:tcW w:w="1165" w:type="dxa"/>
            <w:vAlign w:val="bottom"/>
          </w:tcPr>
          <w:p w14:paraId="7DEB0D91" w14:textId="77777777" w:rsidR="005313FB" w:rsidRPr="00F1796D" w:rsidRDefault="005313FB" w:rsidP="005313FB">
            <w:pPr>
              <w:pStyle w:val="acctfourfigures"/>
              <w:spacing w:line="240" w:lineRule="auto"/>
              <w:jc w:val="center"/>
              <w:rPr>
                <w:b/>
                <w:bCs/>
                <w:sz w:val="19"/>
                <w:szCs w:val="19"/>
              </w:rPr>
            </w:pPr>
          </w:p>
        </w:tc>
        <w:tc>
          <w:tcPr>
            <w:tcW w:w="178" w:type="dxa"/>
            <w:vAlign w:val="bottom"/>
          </w:tcPr>
          <w:p w14:paraId="3D746B09" w14:textId="77777777" w:rsidR="005313FB" w:rsidRPr="00F1796D" w:rsidRDefault="005313FB" w:rsidP="005313FB">
            <w:pPr>
              <w:pStyle w:val="acctfourfigures"/>
              <w:spacing w:line="240" w:lineRule="auto"/>
              <w:jc w:val="center"/>
              <w:rPr>
                <w:b/>
                <w:bCs/>
                <w:sz w:val="19"/>
                <w:szCs w:val="19"/>
              </w:rPr>
            </w:pPr>
          </w:p>
        </w:tc>
        <w:tc>
          <w:tcPr>
            <w:tcW w:w="1082" w:type="dxa"/>
            <w:vAlign w:val="bottom"/>
          </w:tcPr>
          <w:p w14:paraId="363B1FBF"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153DB64F"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7B87B8F5" w14:textId="77777777" w:rsidR="005313FB" w:rsidRPr="00F1796D" w:rsidRDefault="005313FB" w:rsidP="005313FB">
            <w:pPr>
              <w:pStyle w:val="acctfourfigures"/>
              <w:spacing w:line="240" w:lineRule="auto"/>
              <w:jc w:val="center"/>
              <w:rPr>
                <w:sz w:val="19"/>
                <w:szCs w:val="19"/>
              </w:rPr>
            </w:pPr>
          </w:p>
        </w:tc>
        <w:tc>
          <w:tcPr>
            <w:tcW w:w="197" w:type="dxa"/>
            <w:gridSpan w:val="2"/>
            <w:vAlign w:val="bottom"/>
          </w:tcPr>
          <w:p w14:paraId="20CF7B0E" w14:textId="77777777" w:rsidR="005313FB" w:rsidRPr="00F1796D" w:rsidRDefault="005313FB" w:rsidP="005313FB">
            <w:pPr>
              <w:pStyle w:val="acctfourfigures"/>
              <w:spacing w:line="240" w:lineRule="auto"/>
              <w:rPr>
                <w:sz w:val="19"/>
                <w:szCs w:val="19"/>
              </w:rPr>
            </w:pPr>
          </w:p>
        </w:tc>
        <w:tc>
          <w:tcPr>
            <w:tcW w:w="1157" w:type="dxa"/>
            <w:vAlign w:val="bottom"/>
          </w:tcPr>
          <w:p w14:paraId="52B078DD" w14:textId="77777777" w:rsidR="005313FB" w:rsidRPr="00F1796D" w:rsidRDefault="005313FB" w:rsidP="005313FB">
            <w:pPr>
              <w:pStyle w:val="acctfourfigures"/>
              <w:spacing w:line="240" w:lineRule="auto"/>
              <w:jc w:val="center"/>
              <w:rPr>
                <w:sz w:val="19"/>
                <w:szCs w:val="19"/>
              </w:rPr>
            </w:pPr>
          </w:p>
        </w:tc>
      </w:tr>
      <w:tr w:rsidR="005313FB" w:rsidRPr="00F1796D" w14:paraId="659E3EF4" w14:textId="77777777" w:rsidTr="003E5786">
        <w:trPr>
          <w:cantSplit/>
        </w:trPr>
        <w:tc>
          <w:tcPr>
            <w:tcW w:w="4145" w:type="dxa"/>
            <w:gridSpan w:val="2"/>
          </w:tcPr>
          <w:p w14:paraId="0C27FCE0" w14:textId="77777777" w:rsidR="005313FB" w:rsidRPr="00F1796D" w:rsidRDefault="005313FB" w:rsidP="005313FB">
            <w:pPr>
              <w:tabs>
                <w:tab w:val="left" w:pos="285"/>
              </w:tabs>
              <w:spacing w:line="240" w:lineRule="auto"/>
              <w:ind w:left="15" w:hanging="15"/>
              <w:rPr>
                <w:b/>
                <w:bCs/>
                <w:i/>
                <w:iCs/>
                <w:sz w:val="19"/>
                <w:szCs w:val="19"/>
              </w:rPr>
            </w:pPr>
            <w:r w:rsidRPr="00F1796D">
              <w:rPr>
                <w:b/>
                <w:bCs/>
                <w:i/>
                <w:iCs/>
                <w:sz w:val="19"/>
                <w:szCs w:val="19"/>
              </w:rPr>
              <w:t>Financial assets</w:t>
            </w:r>
          </w:p>
        </w:tc>
        <w:tc>
          <w:tcPr>
            <w:tcW w:w="1165" w:type="dxa"/>
            <w:vAlign w:val="bottom"/>
          </w:tcPr>
          <w:p w14:paraId="751CDE1C" w14:textId="77777777" w:rsidR="005313FB" w:rsidRPr="00F1796D" w:rsidRDefault="005313FB" w:rsidP="005313FB">
            <w:pPr>
              <w:pStyle w:val="acctfourfigures"/>
              <w:spacing w:line="240" w:lineRule="auto"/>
              <w:jc w:val="center"/>
              <w:rPr>
                <w:b/>
                <w:bCs/>
                <w:sz w:val="19"/>
                <w:szCs w:val="19"/>
              </w:rPr>
            </w:pPr>
          </w:p>
        </w:tc>
        <w:tc>
          <w:tcPr>
            <w:tcW w:w="178" w:type="dxa"/>
            <w:vAlign w:val="bottom"/>
          </w:tcPr>
          <w:p w14:paraId="6F81D5F9" w14:textId="77777777" w:rsidR="005313FB" w:rsidRPr="00F1796D" w:rsidRDefault="005313FB" w:rsidP="005313FB">
            <w:pPr>
              <w:pStyle w:val="acctfourfigures"/>
              <w:spacing w:line="240" w:lineRule="auto"/>
              <w:jc w:val="center"/>
              <w:rPr>
                <w:b/>
                <w:bCs/>
                <w:sz w:val="19"/>
                <w:szCs w:val="19"/>
              </w:rPr>
            </w:pPr>
          </w:p>
        </w:tc>
        <w:tc>
          <w:tcPr>
            <w:tcW w:w="1082" w:type="dxa"/>
            <w:vAlign w:val="bottom"/>
          </w:tcPr>
          <w:p w14:paraId="62FAB0C2" w14:textId="77777777" w:rsidR="005313FB" w:rsidRPr="00F1796D" w:rsidRDefault="005313FB" w:rsidP="005313FB">
            <w:pPr>
              <w:pStyle w:val="acctfourfigures"/>
              <w:spacing w:line="240" w:lineRule="auto"/>
              <w:jc w:val="center"/>
              <w:rPr>
                <w:sz w:val="19"/>
                <w:szCs w:val="19"/>
              </w:rPr>
            </w:pPr>
          </w:p>
        </w:tc>
        <w:tc>
          <w:tcPr>
            <w:tcW w:w="183" w:type="dxa"/>
            <w:vAlign w:val="bottom"/>
          </w:tcPr>
          <w:p w14:paraId="465BF3B1" w14:textId="77777777" w:rsidR="005313FB" w:rsidRPr="00F1796D" w:rsidRDefault="005313FB" w:rsidP="005313FB">
            <w:pPr>
              <w:pStyle w:val="acctfourfigures"/>
              <w:spacing w:line="240" w:lineRule="auto"/>
              <w:jc w:val="center"/>
              <w:rPr>
                <w:sz w:val="19"/>
                <w:szCs w:val="19"/>
              </w:rPr>
            </w:pPr>
          </w:p>
        </w:tc>
        <w:tc>
          <w:tcPr>
            <w:tcW w:w="1077" w:type="dxa"/>
            <w:vAlign w:val="bottom"/>
          </w:tcPr>
          <w:p w14:paraId="50A0B8BF" w14:textId="77777777" w:rsidR="005313FB" w:rsidRPr="00F1796D" w:rsidRDefault="005313FB" w:rsidP="005313FB">
            <w:pPr>
              <w:pStyle w:val="acctfourfigures"/>
              <w:spacing w:line="240" w:lineRule="auto"/>
              <w:jc w:val="center"/>
              <w:rPr>
                <w:sz w:val="19"/>
                <w:szCs w:val="19"/>
              </w:rPr>
            </w:pPr>
          </w:p>
        </w:tc>
        <w:tc>
          <w:tcPr>
            <w:tcW w:w="197" w:type="dxa"/>
            <w:gridSpan w:val="2"/>
          </w:tcPr>
          <w:p w14:paraId="40DC635C" w14:textId="77777777" w:rsidR="005313FB" w:rsidRPr="00F1796D" w:rsidRDefault="005313FB" w:rsidP="005313FB">
            <w:pPr>
              <w:pStyle w:val="acctfourfigures"/>
              <w:spacing w:line="240" w:lineRule="auto"/>
              <w:rPr>
                <w:sz w:val="19"/>
                <w:szCs w:val="19"/>
              </w:rPr>
            </w:pPr>
          </w:p>
        </w:tc>
        <w:tc>
          <w:tcPr>
            <w:tcW w:w="1157" w:type="dxa"/>
          </w:tcPr>
          <w:p w14:paraId="61DC9072" w14:textId="77777777" w:rsidR="005313FB" w:rsidRPr="00F1796D" w:rsidRDefault="005313FB" w:rsidP="005313FB">
            <w:pPr>
              <w:pStyle w:val="acctfourfigures"/>
              <w:spacing w:line="240" w:lineRule="auto"/>
              <w:jc w:val="center"/>
              <w:rPr>
                <w:sz w:val="19"/>
                <w:szCs w:val="19"/>
              </w:rPr>
            </w:pPr>
          </w:p>
        </w:tc>
      </w:tr>
      <w:tr w:rsidR="0073520E" w:rsidRPr="00F1796D" w14:paraId="72A2D5D7" w14:textId="77777777" w:rsidTr="003E5786">
        <w:trPr>
          <w:cantSplit/>
        </w:trPr>
        <w:tc>
          <w:tcPr>
            <w:tcW w:w="4145" w:type="dxa"/>
            <w:gridSpan w:val="2"/>
          </w:tcPr>
          <w:p w14:paraId="43DF9ED2" w14:textId="4F2DEAC3" w:rsidR="0073520E" w:rsidRPr="00F1796D" w:rsidRDefault="0073520E" w:rsidP="0073520E">
            <w:pPr>
              <w:tabs>
                <w:tab w:val="left" w:pos="285"/>
              </w:tabs>
              <w:spacing w:line="240" w:lineRule="auto"/>
              <w:ind w:left="15" w:hanging="15"/>
              <w:rPr>
                <w:b/>
                <w:bCs/>
                <w:i/>
                <w:iCs/>
                <w:sz w:val="19"/>
                <w:szCs w:val="19"/>
              </w:rPr>
            </w:pPr>
            <w:r w:rsidRPr="0073520E">
              <w:rPr>
                <w:sz w:val="19"/>
                <w:szCs w:val="19"/>
              </w:rPr>
              <w:t>Deposits at financial institutions</w:t>
            </w:r>
          </w:p>
        </w:tc>
        <w:tc>
          <w:tcPr>
            <w:tcW w:w="1165" w:type="dxa"/>
            <w:vAlign w:val="bottom"/>
          </w:tcPr>
          <w:p w14:paraId="74DCC756" w14:textId="577142E3" w:rsidR="0073520E" w:rsidRPr="00F1796D" w:rsidRDefault="00BF13DE" w:rsidP="0073520E">
            <w:pPr>
              <w:pStyle w:val="acctfourfigures"/>
              <w:spacing w:line="240" w:lineRule="auto"/>
              <w:jc w:val="center"/>
              <w:rPr>
                <w:b/>
                <w:bCs/>
                <w:sz w:val="19"/>
                <w:szCs w:val="19"/>
              </w:rPr>
            </w:pPr>
            <w:r>
              <w:rPr>
                <w:sz w:val="19"/>
                <w:szCs w:val="19"/>
                <w:lang w:val="en-US"/>
              </w:rPr>
              <w:t>6</w:t>
            </w:r>
            <w:r w:rsidR="0073520E" w:rsidRPr="0073520E">
              <w:rPr>
                <w:sz w:val="19"/>
                <w:szCs w:val="19"/>
                <w:lang w:val="en-US"/>
              </w:rPr>
              <w:t>50,000</w:t>
            </w:r>
          </w:p>
        </w:tc>
        <w:tc>
          <w:tcPr>
            <w:tcW w:w="178" w:type="dxa"/>
            <w:vAlign w:val="bottom"/>
          </w:tcPr>
          <w:p w14:paraId="54D82168"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028673AB"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7B101546"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330D1A71" w14:textId="77777777" w:rsidR="0073520E" w:rsidRPr="00F1796D" w:rsidRDefault="0073520E" w:rsidP="0073520E">
            <w:pPr>
              <w:pStyle w:val="acctfourfigures"/>
              <w:spacing w:line="240" w:lineRule="auto"/>
              <w:jc w:val="center"/>
              <w:rPr>
                <w:sz w:val="19"/>
                <w:szCs w:val="19"/>
              </w:rPr>
            </w:pPr>
          </w:p>
        </w:tc>
        <w:tc>
          <w:tcPr>
            <w:tcW w:w="197" w:type="dxa"/>
            <w:gridSpan w:val="2"/>
          </w:tcPr>
          <w:p w14:paraId="18BC1CC5" w14:textId="77777777" w:rsidR="0073520E" w:rsidRPr="00F1796D" w:rsidRDefault="0073520E" w:rsidP="0073520E">
            <w:pPr>
              <w:pStyle w:val="acctfourfigures"/>
              <w:spacing w:line="240" w:lineRule="auto"/>
              <w:rPr>
                <w:sz w:val="19"/>
                <w:szCs w:val="19"/>
              </w:rPr>
            </w:pPr>
          </w:p>
        </w:tc>
        <w:tc>
          <w:tcPr>
            <w:tcW w:w="1157" w:type="dxa"/>
          </w:tcPr>
          <w:p w14:paraId="03A8827E" w14:textId="77777777" w:rsidR="0073520E" w:rsidRPr="00F1796D" w:rsidRDefault="0073520E" w:rsidP="0073520E">
            <w:pPr>
              <w:pStyle w:val="acctfourfigures"/>
              <w:spacing w:line="240" w:lineRule="auto"/>
              <w:jc w:val="center"/>
              <w:rPr>
                <w:sz w:val="19"/>
                <w:szCs w:val="19"/>
              </w:rPr>
            </w:pPr>
          </w:p>
        </w:tc>
      </w:tr>
      <w:tr w:rsidR="0073520E" w:rsidRPr="00F1796D" w14:paraId="26AFD9CB" w14:textId="77777777" w:rsidTr="003E5786">
        <w:trPr>
          <w:cantSplit/>
        </w:trPr>
        <w:tc>
          <w:tcPr>
            <w:tcW w:w="4145" w:type="dxa"/>
            <w:gridSpan w:val="2"/>
          </w:tcPr>
          <w:p w14:paraId="02E1F2CE" w14:textId="061392C7" w:rsidR="0073520E" w:rsidRPr="00F1796D" w:rsidRDefault="0073520E" w:rsidP="0073520E">
            <w:pPr>
              <w:tabs>
                <w:tab w:val="left" w:pos="285"/>
              </w:tabs>
              <w:spacing w:line="240" w:lineRule="auto"/>
              <w:ind w:left="15" w:hanging="15"/>
              <w:rPr>
                <w:b/>
                <w:bCs/>
                <w:i/>
                <w:iCs/>
                <w:sz w:val="19"/>
                <w:szCs w:val="19"/>
              </w:rPr>
            </w:pPr>
            <w:r w:rsidRPr="00F1796D">
              <w:rPr>
                <w:sz w:val="19"/>
                <w:szCs w:val="19"/>
              </w:rPr>
              <w:t>Restricted deposits at financial institutions</w:t>
            </w:r>
          </w:p>
        </w:tc>
        <w:tc>
          <w:tcPr>
            <w:tcW w:w="1165" w:type="dxa"/>
            <w:vAlign w:val="bottom"/>
          </w:tcPr>
          <w:p w14:paraId="312C8C59" w14:textId="7E03BF03" w:rsidR="0073520E" w:rsidRPr="00F1796D" w:rsidRDefault="0073520E" w:rsidP="0073520E">
            <w:pPr>
              <w:pStyle w:val="acctfourfigures"/>
              <w:spacing w:line="240" w:lineRule="auto"/>
              <w:jc w:val="center"/>
              <w:rPr>
                <w:sz w:val="19"/>
                <w:szCs w:val="19"/>
              </w:rPr>
            </w:pPr>
            <w:r>
              <w:rPr>
                <w:sz w:val="19"/>
                <w:szCs w:val="19"/>
                <w:lang w:val="en-US"/>
              </w:rPr>
              <w:t xml:space="preserve"> </w:t>
            </w:r>
            <w:r w:rsidRPr="0073520E">
              <w:rPr>
                <w:sz w:val="19"/>
                <w:szCs w:val="19"/>
                <w:lang w:val="en-US"/>
              </w:rPr>
              <w:t>10,577</w:t>
            </w:r>
          </w:p>
        </w:tc>
        <w:tc>
          <w:tcPr>
            <w:tcW w:w="178" w:type="dxa"/>
            <w:vAlign w:val="bottom"/>
          </w:tcPr>
          <w:p w14:paraId="1510FF10"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4815D34B"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0857ACDB"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268F0169" w14:textId="77777777" w:rsidR="0073520E" w:rsidRPr="00F1796D" w:rsidRDefault="0073520E" w:rsidP="0073520E">
            <w:pPr>
              <w:pStyle w:val="acctfourfigures"/>
              <w:spacing w:line="240" w:lineRule="auto"/>
              <w:jc w:val="center"/>
              <w:rPr>
                <w:sz w:val="19"/>
                <w:szCs w:val="19"/>
              </w:rPr>
            </w:pPr>
          </w:p>
        </w:tc>
        <w:tc>
          <w:tcPr>
            <w:tcW w:w="197" w:type="dxa"/>
            <w:gridSpan w:val="2"/>
            <w:vAlign w:val="bottom"/>
          </w:tcPr>
          <w:p w14:paraId="5735E74B" w14:textId="77777777" w:rsidR="0073520E" w:rsidRPr="00F1796D" w:rsidRDefault="0073520E" w:rsidP="0073520E">
            <w:pPr>
              <w:pStyle w:val="acctfourfigures"/>
              <w:spacing w:line="240" w:lineRule="auto"/>
              <w:rPr>
                <w:sz w:val="19"/>
                <w:szCs w:val="19"/>
              </w:rPr>
            </w:pPr>
          </w:p>
        </w:tc>
        <w:tc>
          <w:tcPr>
            <w:tcW w:w="1157" w:type="dxa"/>
            <w:vAlign w:val="bottom"/>
          </w:tcPr>
          <w:p w14:paraId="49F71365" w14:textId="77777777" w:rsidR="0073520E" w:rsidRPr="00F1796D" w:rsidRDefault="0073520E" w:rsidP="0073520E">
            <w:pPr>
              <w:pStyle w:val="acctfourfigures"/>
              <w:spacing w:line="240" w:lineRule="auto"/>
              <w:jc w:val="center"/>
              <w:rPr>
                <w:sz w:val="19"/>
                <w:szCs w:val="19"/>
              </w:rPr>
            </w:pPr>
          </w:p>
        </w:tc>
      </w:tr>
      <w:tr w:rsidR="0073520E" w:rsidRPr="00F1796D" w14:paraId="15234E69" w14:textId="77777777" w:rsidTr="003E5786">
        <w:trPr>
          <w:cantSplit/>
        </w:trPr>
        <w:tc>
          <w:tcPr>
            <w:tcW w:w="4145" w:type="dxa"/>
            <w:gridSpan w:val="2"/>
          </w:tcPr>
          <w:p w14:paraId="2D195B99" w14:textId="572434CA" w:rsidR="0073520E" w:rsidRPr="00F1796D" w:rsidRDefault="0073520E" w:rsidP="0073520E">
            <w:pPr>
              <w:tabs>
                <w:tab w:val="left" w:pos="285"/>
              </w:tabs>
              <w:spacing w:line="240" w:lineRule="auto"/>
              <w:ind w:left="15" w:hanging="15"/>
              <w:rPr>
                <w:sz w:val="19"/>
                <w:szCs w:val="19"/>
              </w:rPr>
            </w:pPr>
            <w:r w:rsidRPr="00F1796D">
              <w:rPr>
                <w:sz w:val="19"/>
                <w:szCs w:val="19"/>
              </w:rPr>
              <w:t>Short-term loans to related parties</w:t>
            </w:r>
          </w:p>
        </w:tc>
        <w:tc>
          <w:tcPr>
            <w:tcW w:w="1165" w:type="dxa"/>
            <w:vAlign w:val="bottom"/>
          </w:tcPr>
          <w:p w14:paraId="40DBB90D" w14:textId="503D02EB"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c>
          <w:tcPr>
            <w:tcW w:w="178" w:type="dxa"/>
            <w:vAlign w:val="bottom"/>
          </w:tcPr>
          <w:p w14:paraId="4856F19A"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4A7F7E88" w14:textId="28BFE05A" w:rsidR="0073520E" w:rsidRPr="00F1796D" w:rsidRDefault="0073520E" w:rsidP="0073520E">
            <w:pPr>
              <w:pStyle w:val="acctfourfigures"/>
              <w:tabs>
                <w:tab w:val="clear" w:pos="765"/>
              </w:tabs>
              <w:spacing w:line="240" w:lineRule="auto"/>
              <w:ind w:right="-97"/>
              <w:jc w:val="center"/>
              <w:rPr>
                <w:sz w:val="19"/>
                <w:szCs w:val="19"/>
              </w:rPr>
            </w:pPr>
            <w:r w:rsidRPr="00F1796D">
              <w:rPr>
                <w:sz w:val="19"/>
                <w:szCs w:val="19"/>
              </w:rPr>
              <w:t>-</w:t>
            </w:r>
          </w:p>
        </w:tc>
        <w:tc>
          <w:tcPr>
            <w:tcW w:w="183" w:type="dxa"/>
            <w:vAlign w:val="bottom"/>
          </w:tcPr>
          <w:p w14:paraId="1825FC3A"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044A083A" w14:textId="5053DB90"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c>
          <w:tcPr>
            <w:tcW w:w="197" w:type="dxa"/>
            <w:gridSpan w:val="2"/>
            <w:vAlign w:val="bottom"/>
          </w:tcPr>
          <w:p w14:paraId="272A53AB" w14:textId="77777777" w:rsidR="0073520E" w:rsidRPr="00F1796D" w:rsidRDefault="0073520E" w:rsidP="0073520E">
            <w:pPr>
              <w:pStyle w:val="acctfourfigures"/>
              <w:spacing w:line="240" w:lineRule="auto"/>
              <w:rPr>
                <w:sz w:val="19"/>
                <w:szCs w:val="19"/>
              </w:rPr>
            </w:pPr>
          </w:p>
        </w:tc>
        <w:tc>
          <w:tcPr>
            <w:tcW w:w="1157" w:type="dxa"/>
            <w:vAlign w:val="bottom"/>
          </w:tcPr>
          <w:p w14:paraId="1DD87C3F" w14:textId="2E6EDEBB" w:rsidR="0073520E" w:rsidRPr="00F1796D" w:rsidRDefault="0073520E" w:rsidP="0073520E">
            <w:pPr>
              <w:pStyle w:val="acctfourfigures"/>
              <w:spacing w:line="240" w:lineRule="auto"/>
              <w:jc w:val="center"/>
              <w:rPr>
                <w:sz w:val="19"/>
                <w:szCs w:val="19"/>
              </w:rPr>
            </w:pPr>
            <w:r w:rsidRPr="0073520E">
              <w:rPr>
                <w:sz w:val="19"/>
                <w:szCs w:val="19"/>
                <w:lang w:val="en-US"/>
              </w:rPr>
              <w:t>1,050,000</w:t>
            </w:r>
          </w:p>
        </w:tc>
      </w:tr>
      <w:tr w:rsidR="0073520E" w:rsidRPr="00F1796D" w14:paraId="111FDE18" w14:textId="77777777" w:rsidTr="003E5786">
        <w:trPr>
          <w:cantSplit/>
        </w:trPr>
        <w:tc>
          <w:tcPr>
            <w:tcW w:w="4145" w:type="dxa"/>
            <w:gridSpan w:val="2"/>
          </w:tcPr>
          <w:p w14:paraId="4342FAE4" w14:textId="77777777" w:rsidR="0073520E" w:rsidRPr="00F1796D" w:rsidRDefault="0073520E" w:rsidP="0073520E">
            <w:pPr>
              <w:tabs>
                <w:tab w:val="left" w:pos="285"/>
              </w:tabs>
              <w:spacing w:line="240" w:lineRule="auto"/>
              <w:ind w:left="15" w:hanging="15"/>
              <w:rPr>
                <w:b/>
                <w:bCs/>
                <w:i/>
                <w:iCs/>
                <w:sz w:val="19"/>
                <w:szCs w:val="19"/>
              </w:rPr>
            </w:pPr>
          </w:p>
        </w:tc>
        <w:tc>
          <w:tcPr>
            <w:tcW w:w="1165" w:type="dxa"/>
            <w:vAlign w:val="bottom"/>
          </w:tcPr>
          <w:p w14:paraId="7B9FD4DE" w14:textId="77777777" w:rsidR="0073520E" w:rsidRPr="00F1796D" w:rsidRDefault="0073520E" w:rsidP="0073520E">
            <w:pPr>
              <w:pStyle w:val="acctfourfigures"/>
              <w:spacing w:line="240" w:lineRule="auto"/>
              <w:jc w:val="center"/>
              <w:rPr>
                <w:b/>
                <w:bCs/>
                <w:sz w:val="19"/>
                <w:szCs w:val="19"/>
              </w:rPr>
            </w:pPr>
          </w:p>
        </w:tc>
        <w:tc>
          <w:tcPr>
            <w:tcW w:w="178" w:type="dxa"/>
            <w:vAlign w:val="bottom"/>
          </w:tcPr>
          <w:p w14:paraId="3DB632E6"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11CB6AEA"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43D13FD1"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4D8A003A" w14:textId="77777777" w:rsidR="0073520E" w:rsidRPr="00F1796D" w:rsidRDefault="0073520E" w:rsidP="0073520E">
            <w:pPr>
              <w:pStyle w:val="acctfourfigures"/>
              <w:spacing w:line="240" w:lineRule="auto"/>
              <w:jc w:val="center"/>
              <w:rPr>
                <w:sz w:val="19"/>
                <w:szCs w:val="19"/>
              </w:rPr>
            </w:pPr>
          </w:p>
        </w:tc>
        <w:tc>
          <w:tcPr>
            <w:tcW w:w="197" w:type="dxa"/>
            <w:gridSpan w:val="2"/>
          </w:tcPr>
          <w:p w14:paraId="42379FF7" w14:textId="77777777" w:rsidR="0073520E" w:rsidRPr="00F1796D" w:rsidRDefault="0073520E" w:rsidP="0073520E">
            <w:pPr>
              <w:pStyle w:val="acctfourfigures"/>
              <w:spacing w:line="240" w:lineRule="auto"/>
              <w:rPr>
                <w:sz w:val="19"/>
                <w:szCs w:val="19"/>
              </w:rPr>
            </w:pPr>
          </w:p>
        </w:tc>
        <w:tc>
          <w:tcPr>
            <w:tcW w:w="1157" w:type="dxa"/>
          </w:tcPr>
          <w:p w14:paraId="6B0099F9" w14:textId="77777777" w:rsidR="0073520E" w:rsidRPr="00F1796D" w:rsidRDefault="0073520E" w:rsidP="0073520E">
            <w:pPr>
              <w:pStyle w:val="acctfourfigures"/>
              <w:spacing w:line="240" w:lineRule="auto"/>
              <w:jc w:val="center"/>
              <w:rPr>
                <w:sz w:val="19"/>
                <w:szCs w:val="19"/>
              </w:rPr>
            </w:pPr>
          </w:p>
        </w:tc>
      </w:tr>
      <w:tr w:rsidR="0073520E" w:rsidRPr="00F1796D" w14:paraId="0C7932AF" w14:textId="77777777" w:rsidTr="003E5786">
        <w:trPr>
          <w:cantSplit/>
        </w:trPr>
        <w:tc>
          <w:tcPr>
            <w:tcW w:w="4145" w:type="dxa"/>
            <w:gridSpan w:val="2"/>
          </w:tcPr>
          <w:p w14:paraId="0E980348" w14:textId="77777777" w:rsidR="0073520E" w:rsidRPr="00F1796D" w:rsidRDefault="0073520E" w:rsidP="0073520E">
            <w:pPr>
              <w:tabs>
                <w:tab w:val="left" w:pos="285"/>
              </w:tabs>
              <w:spacing w:line="240" w:lineRule="auto"/>
              <w:rPr>
                <w:b/>
                <w:bCs/>
                <w:i/>
                <w:iCs/>
                <w:sz w:val="19"/>
                <w:szCs w:val="19"/>
              </w:rPr>
            </w:pPr>
            <w:r w:rsidRPr="00F1796D">
              <w:rPr>
                <w:b/>
                <w:bCs/>
                <w:i/>
                <w:iCs/>
                <w:sz w:val="19"/>
                <w:szCs w:val="19"/>
              </w:rPr>
              <w:t>Financial liabilities</w:t>
            </w:r>
          </w:p>
        </w:tc>
        <w:tc>
          <w:tcPr>
            <w:tcW w:w="1165" w:type="dxa"/>
            <w:vAlign w:val="bottom"/>
          </w:tcPr>
          <w:p w14:paraId="78C29C59" w14:textId="77777777" w:rsidR="0073520E" w:rsidRPr="00F1796D" w:rsidRDefault="0073520E" w:rsidP="0073520E">
            <w:pPr>
              <w:pStyle w:val="acctfourfigures"/>
              <w:spacing w:line="240" w:lineRule="auto"/>
              <w:jc w:val="center"/>
              <w:rPr>
                <w:b/>
                <w:bCs/>
                <w:sz w:val="19"/>
                <w:szCs w:val="19"/>
              </w:rPr>
            </w:pPr>
          </w:p>
        </w:tc>
        <w:tc>
          <w:tcPr>
            <w:tcW w:w="178" w:type="dxa"/>
            <w:vAlign w:val="bottom"/>
          </w:tcPr>
          <w:p w14:paraId="5CF4EF34" w14:textId="77777777" w:rsidR="0073520E" w:rsidRPr="00F1796D" w:rsidRDefault="0073520E" w:rsidP="0073520E">
            <w:pPr>
              <w:pStyle w:val="acctfourfigures"/>
              <w:spacing w:line="240" w:lineRule="auto"/>
              <w:jc w:val="center"/>
              <w:rPr>
                <w:b/>
                <w:bCs/>
                <w:sz w:val="19"/>
                <w:szCs w:val="19"/>
              </w:rPr>
            </w:pPr>
          </w:p>
        </w:tc>
        <w:tc>
          <w:tcPr>
            <w:tcW w:w="1082" w:type="dxa"/>
            <w:vAlign w:val="bottom"/>
          </w:tcPr>
          <w:p w14:paraId="3B8974E2" w14:textId="77777777" w:rsidR="0073520E" w:rsidRPr="00F1796D" w:rsidRDefault="0073520E" w:rsidP="0073520E">
            <w:pPr>
              <w:pStyle w:val="acctfourfigures"/>
              <w:spacing w:line="240" w:lineRule="auto"/>
              <w:jc w:val="center"/>
              <w:rPr>
                <w:sz w:val="19"/>
                <w:szCs w:val="19"/>
              </w:rPr>
            </w:pPr>
          </w:p>
        </w:tc>
        <w:tc>
          <w:tcPr>
            <w:tcW w:w="183" w:type="dxa"/>
            <w:vAlign w:val="bottom"/>
          </w:tcPr>
          <w:p w14:paraId="2355D786" w14:textId="77777777" w:rsidR="0073520E" w:rsidRPr="00F1796D" w:rsidRDefault="0073520E" w:rsidP="0073520E">
            <w:pPr>
              <w:pStyle w:val="acctfourfigures"/>
              <w:spacing w:line="240" w:lineRule="auto"/>
              <w:jc w:val="center"/>
              <w:rPr>
                <w:sz w:val="19"/>
                <w:szCs w:val="19"/>
              </w:rPr>
            </w:pPr>
          </w:p>
        </w:tc>
        <w:tc>
          <w:tcPr>
            <w:tcW w:w="1077" w:type="dxa"/>
            <w:vAlign w:val="bottom"/>
          </w:tcPr>
          <w:p w14:paraId="2F39E5DB" w14:textId="77777777" w:rsidR="0073520E" w:rsidRPr="00F1796D" w:rsidRDefault="0073520E" w:rsidP="0073520E">
            <w:pPr>
              <w:pStyle w:val="acctfourfigures"/>
              <w:spacing w:line="240" w:lineRule="auto"/>
              <w:jc w:val="center"/>
              <w:rPr>
                <w:sz w:val="19"/>
                <w:szCs w:val="19"/>
              </w:rPr>
            </w:pPr>
          </w:p>
        </w:tc>
        <w:tc>
          <w:tcPr>
            <w:tcW w:w="197" w:type="dxa"/>
            <w:gridSpan w:val="2"/>
          </w:tcPr>
          <w:p w14:paraId="5B33C28C" w14:textId="77777777" w:rsidR="0073520E" w:rsidRPr="00F1796D" w:rsidRDefault="0073520E" w:rsidP="0073520E">
            <w:pPr>
              <w:pStyle w:val="acctfourfigures"/>
              <w:spacing w:line="240" w:lineRule="auto"/>
              <w:rPr>
                <w:sz w:val="19"/>
                <w:szCs w:val="19"/>
              </w:rPr>
            </w:pPr>
          </w:p>
        </w:tc>
        <w:tc>
          <w:tcPr>
            <w:tcW w:w="1157" w:type="dxa"/>
          </w:tcPr>
          <w:p w14:paraId="6BBB5357" w14:textId="77777777" w:rsidR="0073520E" w:rsidRPr="00F1796D" w:rsidRDefault="0073520E" w:rsidP="0073520E">
            <w:pPr>
              <w:pStyle w:val="acctfourfigures"/>
              <w:spacing w:line="240" w:lineRule="auto"/>
              <w:jc w:val="center"/>
              <w:rPr>
                <w:sz w:val="19"/>
                <w:szCs w:val="19"/>
              </w:rPr>
            </w:pPr>
          </w:p>
        </w:tc>
      </w:tr>
      <w:tr w:rsidR="0073520E" w:rsidRPr="00F1796D" w14:paraId="300957AE" w14:textId="77777777" w:rsidTr="003E5786">
        <w:trPr>
          <w:cantSplit/>
        </w:trPr>
        <w:tc>
          <w:tcPr>
            <w:tcW w:w="4145" w:type="dxa"/>
            <w:gridSpan w:val="2"/>
          </w:tcPr>
          <w:p w14:paraId="2E07A339" w14:textId="77777777" w:rsidR="0073520E" w:rsidRPr="0073520E" w:rsidRDefault="0073520E" w:rsidP="0073520E">
            <w:pPr>
              <w:tabs>
                <w:tab w:val="left" w:pos="285"/>
              </w:tabs>
              <w:spacing w:line="240" w:lineRule="auto"/>
              <w:ind w:left="15" w:hanging="15"/>
              <w:rPr>
                <w:sz w:val="19"/>
                <w:szCs w:val="19"/>
              </w:rPr>
            </w:pPr>
            <w:r w:rsidRPr="0073520E">
              <w:rPr>
                <w:sz w:val="19"/>
                <w:szCs w:val="19"/>
              </w:rPr>
              <w:t>Bank overdrafts and borrowings loans</w:t>
            </w:r>
          </w:p>
          <w:p w14:paraId="79850552" w14:textId="760D7F12" w:rsidR="0073520E" w:rsidRPr="00F1796D" w:rsidRDefault="0073520E" w:rsidP="0073520E">
            <w:pPr>
              <w:tabs>
                <w:tab w:val="left" w:pos="285"/>
              </w:tabs>
              <w:spacing w:line="240" w:lineRule="auto"/>
              <w:ind w:left="15" w:hanging="15"/>
              <w:rPr>
                <w:sz w:val="19"/>
                <w:szCs w:val="19"/>
              </w:rPr>
            </w:pPr>
            <w:r w:rsidRPr="0073520E">
              <w:rPr>
                <w:sz w:val="19"/>
                <w:szCs w:val="19"/>
              </w:rPr>
              <w:t xml:space="preserve">   from financial institutions</w:t>
            </w:r>
          </w:p>
        </w:tc>
        <w:tc>
          <w:tcPr>
            <w:tcW w:w="1165" w:type="dxa"/>
          </w:tcPr>
          <w:p w14:paraId="5855A36D" w14:textId="77777777" w:rsidR="0073520E" w:rsidRDefault="0073520E" w:rsidP="0073520E">
            <w:pPr>
              <w:pStyle w:val="acctfourfigures"/>
              <w:tabs>
                <w:tab w:val="clear" w:pos="765"/>
                <w:tab w:val="decimal" w:pos="819"/>
              </w:tabs>
              <w:spacing w:line="240" w:lineRule="auto"/>
              <w:jc w:val="center"/>
              <w:rPr>
                <w:sz w:val="19"/>
                <w:szCs w:val="19"/>
              </w:rPr>
            </w:pPr>
          </w:p>
          <w:p w14:paraId="7F2A0855" w14:textId="2C709848" w:rsidR="0073520E" w:rsidRPr="00F1796D" w:rsidRDefault="0073520E" w:rsidP="0073520E">
            <w:pPr>
              <w:pStyle w:val="acctfourfigures"/>
              <w:tabs>
                <w:tab w:val="clear" w:pos="765"/>
                <w:tab w:val="decimal" w:pos="819"/>
              </w:tabs>
              <w:spacing w:line="240" w:lineRule="auto"/>
              <w:jc w:val="center"/>
              <w:rPr>
                <w:sz w:val="19"/>
                <w:szCs w:val="19"/>
              </w:rPr>
            </w:pPr>
            <w:r w:rsidRPr="0073520E">
              <w:rPr>
                <w:sz w:val="19"/>
                <w:szCs w:val="19"/>
              </w:rPr>
              <w:t>(990,000)</w:t>
            </w:r>
          </w:p>
        </w:tc>
        <w:tc>
          <w:tcPr>
            <w:tcW w:w="178" w:type="dxa"/>
          </w:tcPr>
          <w:p w14:paraId="0A8E944D" w14:textId="77777777" w:rsidR="0073520E" w:rsidRPr="00F1796D" w:rsidRDefault="0073520E" w:rsidP="0073520E">
            <w:pPr>
              <w:pStyle w:val="acctfourfigures"/>
              <w:spacing w:line="240" w:lineRule="auto"/>
              <w:jc w:val="center"/>
              <w:rPr>
                <w:b/>
                <w:bCs/>
                <w:sz w:val="19"/>
                <w:szCs w:val="19"/>
              </w:rPr>
            </w:pPr>
          </w:p>
        </w:tc>
        <w:tc>
          <w:tcPr>
            <w:tcW w:w="1082" w:type="dxa"/>
          </w:tcPr>
          <w:p w14:paraId="5E0B604E" w14:textId="77777777" w:rsidR="0073520E" w:rsidRDefault="0073520E" w:rsidP="0073520E">
            <w:pPr>
              <w:pStyle w:val="acctfourfigures"/>
              <w:tabs>
                <w:tab w:val="clear" w:pos="765"/>
              </w:tabs>
              <w:spacing w:line="240" w:lineRule="auto"/>
              <w:ind w:right="-97"/>
              <w:jc w:val="center"/>
              <w:rPr>
                <w:sz w:val="19"/>
                <w:szCs w:val="19"/>
              </w:rPr>
            </w:pPr>
          </w:p>
          <w:p w14:paraId="1ADC0559" w14:textId="093B59A6" w:rsidR="0073520E" w:rsidRPr="00F1796D" w:rsidRDefault="0073520E" w:rsidP="0073520E">
            <w:pPr>
              <w:pStyle w:val="acctfourfigures"/>
              <w:tabs>
                <w:tab w:val="clear" w:pos="765"/>
              </w:tabs>
              <w:spacing w:line="240" w:lineRule="auto"/>
              <w:ind w:right="-97"/>
              <w:jc w:val="center"/>
              <w:rPr>
                <w:sz w:val="19"/>
                <w:szCs w:val="19"/>
              </w:rPr>
            </w:pPr>
            <w:r w:rsidRPr="0073520E">
              <w:rPr>
                <w:sz w:val="19"/>
                <w:szCs w:val="19"/>
              </w:rPr>
              <w:t>(990,000)</w:t>
            </w:r>
          </w:p>
        </w:tc>
        <w:tc>
          <w:tcPr>
            <w:tcW w:w="183" w:type="dxa"/>
          </w:tcPr>
          <w:p w14:paraId="05C5E3BA" w14:textId="77777777" w:rsidR="0073520E" w:rsidRPr="00F1796D" w:rsidRDefault="0073520E" w:rsidP="0073520E">
            <w:pPr>
              <w:pStyle w:val="acctfourfigures"/>
              <w:spacing w:line="240" w:lineRule="auto"/>
              <w:jc w:val="center"/>
              <w:rPr>
                <w:sz w:val="19"/>
                <w:szCs w:val="19"/>
              </w:rPr>
            </w:pPr>
          </w:p>
        </w:tc>
        <w:tc>
          <w:tcPr>
            <w:tcW w:w="1077" w:type="dxa"/>
          </w:tcPr>
          <w:p w14:paraId="03E28778" w14:textId="77777777" w:rsidR="0073520E" w:rsidRDefault="0073520E" w:rsidP="0073520E">
            <w:pPr>
              <w:pStyle w:val="acctfourfigures"/>
              <w:tabs>
                <w:tab w:val="clear" w:pos="765"/>
                <w:tab w:val="decimal" w:pos="819"/>
              </w:tabs>
              <w:spacing w:line="240" w:lineRule="auto"/>
              <w:jc w:val="center"/>
              <w:rPr>
                <w:sz w:val="19"/>
                <w:szCs w:val="19"/>
              </w:rPr>
            </w:pPr>
          </w:p>
          <w:p w14:paraId="13BE197C" w14:textId="2473B8B9" w:rsidR="0073520E" w:rsidRPr="00F1796D" w:rsidRDefault="0073520E" w:rsidP="0073520E">
            <w:pPr>
              <w:pStyle w:val="acctfourfigures"/>
              <w:tabs>
                <w:tab w:val="clear" w:pos="765"/>
              </w:tabs>
              <w:spacing w:line="240" w:lineRule="auto"/>
              <w:ind w:right="-97"/>
              <w:jc w:val="center"/>
              <w:rPr>
                <w:sz w:val="19"/>
                <w:szCs w:val="19"/>
              </w:rPr>
            </w:pPr>
            <w:r>
              <w:rPr>
                <w:sz w:val="19"/>
                <w:szCs w:val="19"/>
              </w:rPr>
              <w:t>-</w:t>
            </w:r>
          </w:p>
        </w:tc>
        <w:tc>
          <w:tcPr>
            <w:tcW w:w="197" w:type="dxa"/>
            <w:gridSpan w:val="2"/>
          </w:tcPr>
          <w:p w14:paraId="7EE46563" w14:textId="77777777" w:rsidR="0073520E" w:rsidRPr="00F1796D" w:rsidRDefault="0073520E" w:rsidP="0073520E">
            <w:pPr>
              <w:pStyle w:val="acctfourfigures"/>
              <w:spacing w:line="240" w:lineRule="auto"/>
              <w:rPr>
                <w:sz w:val="19"/>
                <w:szCs w:val="19"/>
              </w:rPr>
            </w:pPr>
          </w:p>
        </w:tc>
        <w:tc>
          <w:tcPr>
            <w:tcW w:w="1157" w:type="dxa"/>
          </w:tcPr>
          <w:p w14:paraId="6837051E" w14:textId="77777777" w:rsidR="0073520E" w:rsidRDefault="0073520E" w:rsidP="0073520E">
            <w:pPr>
              <w:pStyle w:val="acctfourfigures"/>
              <w:tabs>
                <w:tab w:val="clear" w:pos="765"/>
                <w:tab w:val="decimal" w:pos="819"/>
              </w:tabs>
              <w:spacing w:line="240" w:lineRule="auto"/>
              <w:jc w:val="center"/>
              <w:rPr>
                <w:sz w:val="19"/>
                <w:szCs w:val="19"/>
              </w:rPr>
            </w:pPr>
          </w:p>
          <w:p w14:paraId="1B1281C6" w14:textId="0BF1AC4D" w:rsidR="0073520E" w:rsidRPr="00F1796D" w:rsidRDefault="0073520E" w:rsidP="0073520E">
            <w:pPr>
              <w:pStyle w:val="acctfourfigures"/>
              <w:tabs>
                <w:tab w:val="clear" w:pos="765"/>
                <w:tab w:val="decimal" w:pos="819"/>
              </w:tabs>
              <w:spacing w:line="240" w:lineRule="auto"/>
              <w:jc w:val="center"/>
              <w:rPr>
                <w:sz w:val="19"/>
                <w:szCs w:val="19"/>
              </w:rPr>
            </w:pPr>
            <w:r w:rsidRPr="0073520E">
              <w:rPr>
                <w:sz w:val="19"/>
                <w:szCs w:val="19"/>
              </w:rPr>
              <w:t>(990,000)</w:t>
            </w:r>
          </w:p>
        </w:tc>
      </w:tr>
    </w:tbl>
    <w:p w14:paraId="42B50F35" w14:textId="77777777" w:rsidR="00D40C74" w:rsidRDefault="00D40C74" w:rsidP="00D30946">
      <w:pPr>
        <w:autoSpaceDE w:val="0"/>
        <w:autoSpaceDN w:val="0"/>
        <w:adjustRightInd w:val="0"/>
        <w:spacing w:line="240" w:lineRule="auto"/>
        <w:ind w:left="540"/>
        <w:jc w:val="both"/>
        <w:rPr>
          <w:bCs/>
          <w:i/>
          <w:iCs/>
          <w:sz w:val="19"/>
          <w:szCs w:val="19"/>
          <w:lang w:bidi="th-TH"/>
        </w:rPr>
      </w:pPr>
    </w:p>
    <w:p w14:paraId="334D1DCB" w14:textId="6A0AFDBC" w:rsidR="0020687C" w:rsidRPr="00F1796D" w:rsidRDefault="005420D6" w:rsidP="00D30946">
      <w:pPr>
        <w:autoSpaceDE w:val="0"/>
        <w:autoSpaceDN w:val="0"/>
        <w:adjustRightInd w:val="0"/>
        <w:spacing w:line="240" w:lineRule="auto"/>
        <w:ind w:left="540"/>
        <w:jc w:val="both"/>
        <w:rPr>
          <w:bCs/>
          <w:i/>
          <w:iCs/>
          <w:sz w:val="19"/>
          <w:szCs w:val="19"/>
          <w:lang w:bidi="th-TH"/>
        </w:rPr>
      </w:pPr>
      <w:r w:rsidRPr="00F1796D">
        <w:rPr>
          <w:bCs/>
          <w:i/>
          <w:iCs/>
          <w:sz w:val="19"/>
          <w:szCs w:val="19"/>
          <w:lang w:bidi="th-TH"/>
        </w:rPr>
        <w:t>Trade and other current receivables</w:t>
      </w:r>
    </w:p>
    <w:p w14:paraId="666FD9A2" w14:textId="2EFADFE4" w:rsidR="009967E8" w:rsidRPr="00F1796D" w:rsidRDefault="00F8008D" w:rsidP="0020687C">
      <w:pPr>
        <w:spacing w:line="240" w:lineRule="auto"/>
        <w:rPr>
          <w:bCs/>
          <w:i/>
          <w:iCs/>
          <w:sz w:val="19"/>
          <w:szCs w:val="19"/>
          <w:lang w:bidi="th-TH"/>
        </w:rPr>
      </w:pPr>
      <w:r w:rsidRPr="00F1796D">
        <w:rPr>
          <w:bCs/>
          <w:i/>
          <w:iCs/>
          <w:sz w:val="19"/>
          <w:szCs w:val="19"/>
          <w:lang w:bidi="th-TH"/>
        </w:rPr>
        <w:tab/>
      </w:r>
    </w:p>
    <w:tbl>
      <w:tblPr>
        <w:tblW w:w="9216" w:type="dxa"/>
        <w:tblInd w:w="450" w:type="dxa"/>
        <w:tblLayout w:type="fixed"/>
        <w:tblCellMar>
          <w:left w:w="79" w:type="dxa"/>
          <w:right w:w="79" w:type="dxa"/>
        </w:tblCellMar>
        <w:tblLook w:val="0000" w:firstRow="0" w:lastRow="0" w:firstColumn="0" w:lastColumn="0" w:noHBand="0" w:noVBand="0"/>
      </w:tblPr>
      <w:tblGrid>
        <w:gridCol w:w="3689"/>
        <w:gridCol w:w="1169"/>
        <w:gridCol w:w="21"/>
        <w:gridCol w:w="159"/>
        <w:gridCol w:w="21"/>
        <w:gridCol w:w="1238"/>
        <w:gridCol w:w="21"/>
        <w:gridCol w:w="162"/>
        <w:gridCol w:w="16"/>
        <w:gridCol w:w="1244"/>
        <w:gridCol w:w="180"/>
        <w:gridCol w:w="1249"/>
        <w:gridCol w:w="23"/>
        <w:gridCol w:w="24"/>
      </w:tblGrid>
      <w:tr w:rsidR="009B7E0B" w:rsidRPr="00F1796D" w14:paraId="73832419" w14:textId="77777777" w:rsidTr="00CA5000">
        <w:trPr>
          <w:gridAfter w:val="1"/>
          <w:wAfter w:w="24" w:type="dxa"/>
          <w:cantSplit/>
        </w:trPr>
        <w:tc>
          <w:tcPr>
            <w:tcW w:w="3689" w:type="dxa"/>
          </w:tcPr>
          <w:p w14:paraId="3B2CCE46" w14:textId="3CE0D5E0" w:rsidR="009B7E0B" w:rsidRPr="00F1796D" w:rsidRDefault="009B7E0B" w:rsidP="005062DC">
            <w:pPr>
              <w:spacing w:line="240" w:lineRule="auto"/>
              <w:rPr>
                <w:rFonts w:cstheme="minorBidi"/>
                <w:b/>
                <w:bCs/>
                <w:i/>
                <w:iCs/>
                <w:sz w:val="19"/>
                <w:szCs w:val="19"/>
                <w:cs/>
                <w:lang w:bidi="th-TH"/>
              </w:rPr>
            </w:pPr>
          </w:p>
        </w:tc>
        <w:tc>
          <w:tcPr>
            <w:tcW w:w="2608" w:type="dxa"/>
            <w:gridSpan w:val="5"/>
          </w:tcPr>
          <w:p w14:paraId="40F22C4B" w14:textId="38DBF585" w:rsidR="009B7E0B" w:rsidRPr="00F1796D" w:rsidRDefault="009B7E0B" w:rsidP="005062DC">
            <w:pPr>
              <w:pStyle w:val="acctmergecolhdg"/>
              <w:spacing w:line="240" w:lineRule="auto"/>
              <w:rPr>
                <w:sz w:val="19"/>
                <w:szCs w:val="19"/>
              </w:rPr>
            </w:pPr>
            <w:r w:rsidRPr="00F1796D">
              <w:rPr>
                <w:sz w:val="19"/>
                <w:szCs w:val="19"/>
              </w:rPr>
              <w:t xml:space="preserve">Consolidated </w:t>
            </w:r>
          </w:p>
          <w:p w14:paraId="259A236C" w14:textId="1E684105" w:rsidR="009B7E0B" w:rsidRPr="00F1796D" w:rsidRDefault="009B7E0B" w:rsidP="005062DC">
            <w:pPr>
              <w:pStyle w:val="acctmergecolhdg"/>
              <w:spacing w:line="240" w:lineRule="auto"/>
              <w:rPr>
                <w:sz w:val="19"/>
                <w:szCs w:val="19"/>
              </w:rPr>
            </w:pPr>
            <w:r w:rsidRPr="00F1796D">
              <w:rPr>
                <w:sz w:val="19"/>
                <w:szCs w:val="19"/>
              </w:rPr>
              <w:t xml:space="preserve">financial statements </w:t>
            </w:r>
          </w:p>
        </w:tc>
        <w:tc>
          <w:tcPr>
            <w:tcW w:w="183" w:type="dxa"/>
            <w:gridSpan w:val="2"/>
          </w:tcPr>
          <w:p w14:paraId="254DA879" w14:textId="77777777" w:rsidR="009B7E0B" w:rsidRPr="00F1796D" w:rsidRDefault="009B7E0B" w:rsidP="005062DC">
            <w:pPr>
              <w:pStyle w:val="acctmergecolhdg"/>
              <w:spacing w:line="240" w:lineRule="auto"/>
              <w:rPr>
                <w:sz w:val="19"/>
                <w:szCs w:val="19"/>
              </w:rPr>
            </w:pPr>
          </w:p>
        </w:tc>
        <w:tc>
          <w:tcPr>
            <w:tcW w:w="2712" w:type="dxa"/>
            <w:gridSpan w:val="5"/>
          </w:tcPr>
          <w:p w14:paraId="2F44F350" w14:textId="6FF30F2F" w:rsidR="009B7E0B" w:rsidRPr="00F1796D" w:rsidRDefault="009B7E0B" w:rsidP="005062DC">
            <w:pPr>
              <w:pStyle w:val="acctmergecolhdg"/>
              <w:spacing w:line="240" w:lineRule="auto"/>
              <w:rPr>
                <w:sz w:val="19"/>
                <w:szCs w:val="19"/>
              </w:rPr>
            </w:pPr>
            <w:r w:rsidRPr="00F1796D">
              <w:rPr>
                <w:sz w:val="19"/>
                <w:szCs w:val="19"/>
              </w:rPr>
              <w:t xml:space="preserve">Separate </w:t>
            </w:r>
          </w:p>
          <w:p w14:paraId="0337173D" w14:textId="1D4EB7EF" w:rsidR="009B7E0B" w:rsidRPr="00F1796D" w:rsidRDefault="009B7E0B" w:rsidP="005062DC">
            <w:pPr>
              <w:pStyle w:val="acctmergecolhdg"/>
              <w:spacing w:line="240" w:lineRule="auto"/>
              <w:rPr>
                <w:sz w:val="19"/>
                <w:szCs w:val="19"/>
              </w:rPr>
            </w:pPr>
            <w:r w:rsidRPr="00F1796D">
              <w:rPr>
                <w:sz w:val="19"/>
                <w:szCs w:val="19"/>
              </w:rPr>
              <w:t xml:space="preserve">financial statements </w:t>
            </w:r>
          </w:p>
        </w:tc>
      </w:tr>
      <w:tr w:rsidR="00884311" w:rsidRPr="00F1796D" w14:paraId="254A0125" w14:textId="77777777" w:rsidTr="00CA5000">
        <w:trPr>
          <w:gridAfter w:val="2"/>
          <w:wAfter w:w="47" w:type="dxa"/>
          <w:cantSplit/>
        </w:trPr>
        <w:tc>
          <w:tcPr>
            <w:tcW w:w="3689" w:type="dxa"/>
            <w:vAlign w:val="bottom"/>
          </w:tcPr>
          <w:p w14:paraId="090CC1FB" w14:textId="1879B7C3" w:rsidR="00884311" w:rsidRPr="00F1796D" w:rsidRDefault="00884311" w:rsidP="00884311">
            <w:pPr>
              <w:pStyle w:val="acctfourfigures"/>
              <w:tabs>
                <w:tab w:val="clear" w:pos="765"/>
                <w:tab w:val="decimal" w:pos="0"/>
              </w:tabs>
              <w:spacing w:line="240" w:lineRule="auto"/>
              <w:rPr>
                <w:b/>
                <w:bCs/>
                <w:i/>
                <w:iCs/>
                <w:sz w:val="19"/>
                <w:szCs w:val="19"/>
              </w:rPr>
            </w:pPr>
          </w:p>
        </w:tc>
        <w:tc>
          <w:tcPr>
            <w:tcW w:w="1169" w:type="dxa"/>
            <w:vAlign w:val="center"/>
          </w:tcPr>
          <w:p w14:paraId="7B46219D" w14:textId="4CF8C429" w:rsidR="00884311" w:rsidRPr="00F1796D" w:rsidRDefault="0073520E" w:rsidP="00884311">
            <w:pPr>
              <w:pStyle w:val="acctmergecolhdg"/>
              <w:spacing w:line="240" w:lineRule="auto"/>
              <w:ind w:left="-79" w:right="-79"/>
              <w:rPr>
                <w:rFonts w:cstheme="minorBidi"/>
                <w:b w:val="0"/>
                <w:bCs/>
                <w:sz w:val="19"/>
                <w:szCs w:val="19"/>
                <w:lang w:val="en-US" w:bidi="th-TH"/>
              </w:rPr>
            </w:pPr>
            <w:r w:rsidRPr="0073520E">
              <w:rPr>
                <w:rFonts w:cstheme="minorBidi"/>
                <w:b w:val="0"/>
                <w:bCs/>
                <w:sz w:val="19"/>
                <w:szCs w:val="19"/>
                <w:lang w:val="en-US" w:bidi="th-TH"/>
              </w:rPr>
              <w:t>31 March</w:t>
            </w:r>
          </w:p>
        </w:tc>
        <w:tc>
          <w:tcPr>
            <w:tcW w:w="180" w:type="dxa"/>
            <w:gridSpan w:val="2"/>
            <w:vAlign w:val="center"/>
          </w:tcPr>
          <w:p w14:paraId="4C846B83" w14:textId="77777777" w:rsidR="00884311" w:rsidRPr="00F1796D" w:rsidRDefault="00884311" w:rsidP="00884311">
            <w:pPr>
              <w:pStyle w:val="acctmergecolhdg"/>
              <w:spacing w:line="240" w:lineRule="auto"/>
              <w:rPr>
                <w:b w:val="0"/>
                <w:bCs/>
                <w:sz w:val="19"/>
                <w:szCs w:val="19"/>
              </w:rPr>
            </w:pPr>
          </w:p>
        </w:tc>
        <w:tc>
          <w:tcPr>
            <w:tcW w:w="1259" w:type="dxa"/>
            <w:gridSpan w:val="2"/>
            <w:vAlign w:val="center"/>
          </w:tcPr>
          <w:p w14:paraId="0F1D5496" w14:textId="30FB4785" w:rsidR="00884311" w:rsidRPr="00F1796D" w:rsidRDefault="00884311" w:rsidP="00884311">
            <w:pPr>
              <w:pStyle w:val="acctmergecolhdg"/>
              <w:spacing w:line="240" w:lineRule="auto"/>
              <w:ind w:left="-75" w:right="-75"/>
              <w:rPr>
                <w:b w:val="0"/>
                <w:bCs/>
                <w:sz w:val="19"/>
                <w:szCs w:val="19"/>
              </w:rPr>
            </w:pPr>
            <w:r w:rsidRPr="00F1796D">
              <w:rPr>
                <w:b w:val="0"/>
                <w:bCs/>
                <w:sz w:val="19"/>
                <w:szCs w:val="19"/>
                <w:lang w:val="en-US"/>
              </w:rPr>
              <w:t>31</w:t>
            </w:r>
            <w:r w:rsidRPr="00F1796D">
              <w:rPr>
                <w:b w:val="0"/>
                <w:bCs/>
                <w:sz w:val="19"/>
                <w:szCs w:val="19"/>
              </w:rPr>
              <w:t xml:space="preserve"> December</w:t>
            </w:r>
          </w:p>
        </w:tc>
        <w:tc>
          <w:tcPr>
            <w:tcW w:w="183" w:type="dxa"/>
            <w:gridSpan w:val="2"/>
            <w:vAlign w:val="center"/>
          </w:tcPr>
          <w:p w14:paraId="7342C9B8" w14:textId="77777777" w:rsidR="00884311" w:rsidRPr="00F1796D" w:rsidRDefault="00884311" w:rsidP="00884311">
            <w:pPr>
              <w:pStyle w:val="acctmergecolhdg"/>
              <w:spacing w:line="240" w:lineRule="auto"/>
              <w:rPr>
                <w:b w:val="0"/>
                <w:bCs/>
                <w:sz w:val="19"/>
                <w:szCs w:val="19"/>
              </w:rPr>
            </w:pPr>
          </w:p>
        </w:tc>
        <w:tc>
          <w:tcPr>
            <w:tcW w:w="1260" w:type="dxa"/>
            <w:gridSpan w:val="2"/>
            <w:vAlign w:val="center"/>
          </w:tcPr>
          <w:p w14:paraId="3FCF8002" w14:textId="714C6648" w:rsidR="00884311" w:rsidRPr="00F1796D" w:rsidRDefault="0073520E" w:rsidP="00884311">
            <w:pPr>
              <w:pStyle w:val="acctmergecolhdg"/>
              <w:spacing w:line="240" w:lineRule="auto"/>
              <w:ind w:left="-79" w:right="-79"/>
              <w:rPr>
                <w:rFonts w:cstheme="minorBidi"/>
                <w:b w:val="0"/>
                <w:bCs/>
                <w:sz w:val="19"/>
                <w:szCs w:val="19"/>
                <w:lang w:val="en-US" w:bidi="th-TH"/>
              </w:rPr>
            </w:pPr>
            <w:r w:rsidRPr="0073520E">
              <w:rPr>
                <w:rFonts w:cstheme="minorBidi"/>
                <w:b w:val="0"/>
                <w:bCs/>
                <w:sz w:val="19"/>
                <w:szCs w:val="19"/>
                <w:lang w:val="en-US" w:bidi="th-TH"/>
              </w:rPr>
              <w:t>31 March</w:t>
            </w:r>
          </w:p>
        </w:tc>
        <w:tc>
          <w:tcPr>
            <w:tcW w:w="180" w:type="dxa"/>
            <w:vAlign w:val="center"/>
          </w:tcPr>
          <w:p w14:paraId="166EA598" w14:textId="77777777" w:rsidR="00884311" w:rsidRPr="00F1796D" w:rsidRDefault="00884311" w:rsidP="00884311">
            <w:pPr>
              <w:pStyle w:val="acctmergecolhdg"/>
              <w:spacing w:line="240" w:lineRule="auto"/>
              <w:ind w:left="-79" w:right="-79"/>
              <w:rPr>
                <w:rFonts w:cstheme="minorBidi"/>
                <w:b w:val="0"/>
                <w:bCs/>
                <w:sz w:val="19"/>
                <w:szCs w:val="19"/>
                <w:lang w:val="en-US" w:bidi="th-TH"/>
              </w:rPr>
            </w:pPr>
          </w:p>
        </w:tc>
        <w:tc>
          <w:tcPr>
            <w:tcW w:w="1249" w:type="dxa"/>
            <w:vAlign w:val="center"/>
          </w:tcPr>
          <w:p w14:paraId="2DD37C08" w14:textId="61EB3609" w:rsidR="00884311" w:rsidRPr="00F1796D" w:rsidRDefault="00884311" w:rsidP="00884311">
            <w:pPr>
              <w:pStyle w:val="acctmergecolhdg"/>
              <w:spacing w:line="240" w:lineRule="auto"/>
              <w:ind w:left="-79" w:right="-79"/>
              <w:rPr>
                <w:rFonts w:cstheme="minorBidi"/>
                <w:b w:val="0"/>
                <w:bCs/>
                <w:sz w:val="19"/>
                <w:szCs w:val="19"/>
                <w:lang w:val="en-US" w:bidi="th-TH"/>
              </w:rPr>
            </w:pPr>
            <w:r w:rsidRPr="00F1796D">
              <w:rPr>
                <w:b w:val="0"/>
                <w:bCs/>
                <w:sz w:val="19"/>
                <w:szCs w:val="19"/>
                <w:lang w:val="en-US"/>
              </w:rPr>
              <w:t>31</w:t>
            </w:r>
            <w:r w:rsidRPr="00F1796D">
              <w:rPr>
                <w:b w:val="0"/>
                <w:bCs/>
                <w:sz w:val="19"/>
                <w:szCs w:val="19"/>
              </w:rPr>
              <w:t xml:space="preserve"> December</w:t>
            </w:r>
          </w:p>
        </w:tc>
      </w:tr>
      <w:tr w:rsidR="00FF457B" w:rsidRPr="00F1796D" w14:paraId="2D29F6DF" w14:textId="77777777" w:rsidTr="00CA5000">
        <w:trPr>
          <w:gridAfter w:val="2"/>
          <w:wAfter w:w="47" w:type="dxa"/>
          <w:cantSplit/>
        </w:trPr>
        <w:tc>
          <w:tcPr>
            <w:tcW w:w="3689" w:type="dxa"/>
            <w:vAlign w:val="bottom"/>
          </w:tcPr>
          <w:p w14:paraId="50B97243" w14:textId="77777777" w:rsidR="00FF457B" w:rsidRPr="00F1796D" w:rsidRDefault="00FF457B" w:rsidP="00FF457B">
            <w:pPr>
              <w:pStyle w:val="acctfourfigures"/>
              <w:tabs>
                <w:tab w:val="clear" w:pos="765"/>
                <w:tab w:val="decimal" w:pos="0"/>
              </w:tabs>
              <w:spacing w:line="240" w:lineRule="auto"/>
              <w:rPr>
                <w:b/>
                <w:bCs/>
                <w:i/>
                <w:iCs/>
                <w:sz w:val="19"/>
                <w:szCs w:val="19"/>
              </w:rPr>
            </w:pPr>
          </w:p>
        </w:tc>
        <w:tc>
          <w:tcPr>
            <w:tcW w:w="1169" w:type="dxa"/>
            <w:vAlign w:val="center"/>
          </w:tcPr>
          <w:p w14:paraId="335F9119" w14:textId="42E025C5" w:rsidR="00FF457B" w:rsidRPr="00F1796D" w:rsidRDefault="00E224CA" w:rsidP="00FF457B">
            <w:pPr>
              <w:pStyle w:val="acctmergecolhdg"/>
              <w:spacing w:line="240" w:lineRule="auto"/>
              <w:ind w:left="-79" w:right="-79"/>
              <w:rPr>
                <w:b w:val="0"/>
                <w:bCs/>
                <w:sz w:val="19"/>
                <w:szCs w:val="19"/>
              </w:rPr>
            </w:pPr>
            <w:r w:rsidRPr="00F1796D">
              <w:rPr>
                <w:b w:val="0"/>
                <w:bCs/>
                <w:sz w:val="19"/>
                <w:szCs w:val="19"/>
                <w:lang w:val="en-US"/>
              </w:rPr>
              <w:t>202</w:t>
            </w:r>
            <w:r w:rsidR="0073520E">
              <w:rPr>
                <w:b w:val="0"/>
                <w:bCs/>
                <w:sz w:val="19"/>
                <w:szCs w:val="19"/>
                <w:lang w:val="en-US"/>
              </w:rPr>
              <w:t>5</w:t>
            </w:r>
          </w:p>
        </w:tc>
        <w:tc>
          <w:tcPr>
            <w:tcW w:w="180" w:type="dxa"/>
            <w:gridSpan w:val="2"/>
            <w:vAlign w:val="center"/>
          </w:tcPr>
          <w:p w14:paraId="744E2BFE" w14:textId="77777777" w:rsidR="00FF457B" w:rsidRPr="00F1796D" w:rsidRDefault="00FF457B" w:rsidP="00FF457B">
            <w:pPr>
              <w:pStyle w:val="acctmergecolhdg"/>
              <w:spacing w:line="240" w:lineRule="auto"/>
              <w:rPr>
                <w:b w:val="0"/>
                <w:bCs/>
                <w:sz w:val="19"/>
                <w:szCs w:val="19"/>
              </w:rPr>
            </w:pPr>
          </w:p>
        </w:tc>
        <w:tc>
          <w:tcPr>
            <w:tcW w:w="1259" w:type="dxa"/>
            <w:gridSpan w:val="2"/>
            <w:vAlign w:val="center"/>
          </w:tcPr>
          <w:p w14:paraId="75FAAD26" w14:textId="2030B934" w:rsidR="00FF457B" w:rsidRPr="00F1796D" w:rsidRDefault="00E224CA" w:rsidP="00FF457B">
            <w:pPr>
              <w:pStyle w:val="acctmergecolhdg"/>
              <w:spacing w:line="240" w:lineRule="auto"/>
              <w:ind w:left="-75" w:right="-75"/>
              <w:rPr>
                <w:b w:val="0"/>
                <w:bCs/>
                <w:sz w:val="19"/>
                <w:szCs w:val="19"/>
              </w:rPr>
            </w:pPr>
            <w:r w:rsidRPr="00F1796D">
              <w:rPr>
                <w:b w:val="0"/>
                <w:bCs/>
                <w:sz w:val="19"/>
                <w:szCs w:val="19"/>
                <w:lang w:val="en-US"/>
              </w:rPr>
              <w:t>202</w:t>
            </w:r>
            <w:r w:rsidR="0073520E">
              <w:rPr>
                <w:b w:val="0"/>
                <w:bCs/>
                <w:sz w:val="19"/>
                <w:szCs w:val="19"/>
                <w:lang w:val="en-US"/>
              </w:rPr>
              <w:t>4</w:t>
            </w:r>
          </w:p>
        </w:tc>
        <w:tc>
          <w:tcPr>
            <w:tcW w:w="183" w:type="dxa"/>
            <w:gridSpan w:val="2"/>
            <w:vAlign w:val="center"/>
          </w:tcPr>
          <w:p w14:paraId="2CD19101" w14:textId="77777777" w:rsidR="00FF457B" w:rsidRPr="00F1796D" w:rsidRDefault="00FF457B" w:rsidP="00FF457B">
            <w:pPr>
              <w:pStyle w:val="acctmergecolhdg"/>
              <w:spacing w:line="240" w:lineRule="auto"/>
              <w:rPr>
                <w:b w:val="0"/>
                <w:bCs/>
                <w:sz w:val="19"/>
                <w:szCs w:val="19"/>
              </w:rPr>
            </w:pPr>
          </w:p>
        </w:tc>
        <w:tc>
          <w:tcPr>
            <w:tcW w:w="1260" w:type="dxa"/>
            <w:gridSpan w:val="2"/>
            <w:vAlign w:val="center"/>
          </w:tcPr>
          <w:p w14:paraId="7EB49320" w14:textId="58DB1AA1" w:rsidR="00FF457B" w:rsidRPr="00F1796D" w:rsidRDefault="00E224CA" w:rsidP="00FF457B">
            <w:pPr>
              <w:pStyle w:val="acctmergecolhdg"/>
              <w:spacing w:line="240" w:lineRule="auto"/>
              <w:ind w:left="-79" w:right="-79"/>
              <w:rPr>
                <w:rFonts w:cstheme="minorBidi"/>
                <w:b w:val="0"/>
                <w:bCs/>
                <w:sz w:val="19"/>
                <w:szCs w:val="19"/>
                <w:lang w:val="en-US" w:bidi="th-TH"/>
              </w:rPr>
            </w:pPr>
            <w:r w:rsidRPr="00F1796D">
              <w:rPr>
                <w:b w:val="0"/>
                <w:bCs/>
                <w:sz w:val="19"/>
                <w:szCs w:val="19"/>
                <w:lang w:val="en-US"/>
              </w:rPr>
              <w:t>202</w:t>
            </w:r>
            <w:r w:rsidR="0073520E">
              <w:rPr>
                <w:b w:val="0"/>
                <w:bCs/>
                <w:sz w:val="19"/>
                <w:szCs w:val="19"/>
                <w:lang w:val="en-US"/>
              </w:rPr>
              <w:t>5</w:t>
            </w:r>
          </w:p>
        </w:tc>
        <w:tc>
          <w:tcPr>
            <w:tcW w:w="180" w:type="dxa"/>
            <w:vAlign w:val="center"/>
          </w:tcPr>
          <w:p w14:paraId="707D2291" w14:textId="77777777" w:rsidR="00FF457B" w:rsidRPr="00F1796D" w:rsidRDefault="00FF457B" w:rsidP="00FF457B">
            <w:pPr>
              <w:pStyle w:val="acctmergecolhdg"/>
              <w:spacing w:line="240" w:lineRule="auto"/>
              <w:ind w:left="-79" w:right="-79"/>
              <w:rPr>
                <w:rFonts w:cstheme="minorBidi"/>
                <w:b w:val="0"/>
                <w:bCs/>
                <w:sz w:val="19"/>
                <w:szCs w:val="19"/>
                <w:lang w:val="en-US" w:bidi="th-TH"/>
              </w:rPr>
            </w:pPr>
          </w:p>
        </w:tc>
        <w:tc>
          <w:tcPr>
            <w:tcW w:w="1249" w:type="dxa"/>
            <w:vAlign w:val="center"/>
          </w:tcPr>
          <w:p w14:paraId="0BA3FCE8" w14:textId="1610256F" w:rsidR="00FF457B" w:rsidRPr="00F1796D" w:rsidRDefault="00E224CA" w:rsidP="00FF457B">
            <w:pPr>
              <w:pStyle w:val="acctmergecolhdg"/>
              <w:spacing w:line="240" w:lineRule="auto"/>
              <w:ind w:left="-79" w:right="-79"/>
              <w:rPr>
                <w:rFonts w:cstheme="minorBidi"/>
                <w:b w:val="0"/>
                <w:bCs/>
                <w:sz w:val="19"/>
                <w:szCs w:val="19"/>
                <w:lang w:val="en-US" w:bidi="th-TH"/>
              </w:rPr>
            </w:pPr>
            <w:r w:rsidRPr="00F1796D">
              <w:rPr>
                <w:b w:val="0"/>
                <w:bCs/>
                <w:sz w:val="19"/>
                <w:szCs w:val="19"/>
                <w:lang w:val="en-US"/>
              </w:rPr>
              <w:t>202</w:t>
            </w:r>
            <w:r w:rsidR="0073520E">
              <w:rPr>
                <w:b w:val="0"/>
                <w:bCs/>
                <w:sz w:val="19"/>
                <w:szCs w:val="19"/>
                <w:lang w:val="en-US"/>
              </w:rPr>
              <w:t>4</w:t>
            </w:r>
          </w:p>
        </w:tc>
      </w:tr>
      <w:tr w:rsidR="009B7E0B" w:rsidRPr="00F1796D" w14:paraId="3E7B3F76" w14:textId="77777777" w:rsidTr="00CA5000">
        <w:trPr>
          <w:gridAfter w:val="1"/>
          <w:wAfter w:w="24" w:type="dxa"/>
          <w:cantSplit/>
        </w:trPr>
        <w:tc>
          <w:tcPr>
            <w:tcW w:w="3689" w:type="dxa"/>
          </w:tcPr>
          <w:p w14:paraId="231AB1CC" w14:textId="76F2831E" w:rsidR="009B7E0B" w:rsidRPr="00F1796D" w:rsidRDefault="009B7E0B" w:rsidP="005062DC">
            <w:pPr>
              <w:spacing w:line="240" w:lineRule="auto"/>
              <w:rPr>
                <w:b/>
                <w:bCs/>
                <w:i/>
                <w:iCs/>
                <w:sz w:val="19"/>
                <w:szCs w:val="19"/>
              </w:rPr>
            </w:pPr>
          </w:p>
        </w:tc>
        <w:tc>
          <w:tcPr>
            <w:tcW w:w="5503" w:type="dxa"/>
            <w:gridSpan w:val="12"/>
          </w:tcPr>
          <w:p w14:paraId="5223B247" w14:textId="3638EA80" w:rsidR="009B7E0B" w:rsidRPr="00F1796D" w:rsidRDefault="009B7E0B" w:rsidP="005062DC">
            <w:pPr>
              <w:pStyle w:val="acctfourfigures"/>
              <w:spacing w:line="240" w:lineRule="auto"/>
              <w:jc w:val="center"/>
              <w:rPr>
                <w:i/>
                <w:iCs/>
                <w:sz w:val="19"/>
                <w:szCs w:val="19"/>
              </w:rPr>
            </w:pPr>
            <w:r w:rsidRPr="00F1796D">
              <w:rPr>
                <w:i/>
                <w:iCs/>
                <w:sz w:val="19"/>
                <w:szCs w:val="19"/>
              </w:rPr>
              <w:t xml:space="preserve">(in </w:t>
            </w:r>
            <w:r w:rsidR="00734225" w:rsidRPr="00F1796D">
              <w:rPr>
                <w:i/>
                <w:iCs/>
                <w:sz w:val="19"/>
                <w:szCs w:val="19"/>
              </w:rPr>
              <w:t>thousand</w:t>
            </w:r>
            <w:r w:rsidRPr="00F1796D">
              <w:rPr>
                <w:i/>
                <w:iCs/>
                <w:sz w:val="19"/>
                <w:szCs w:val="19"/>
              </w:rPr>
              <w:t xml:space="preserve"> Baht)</w:t>
            </w:r>
          </w:p>
        </w:tc>
      </w:tr>
      <w:tr w:rsidR="0073520E" w:rsidRPr="00F1796D" w14:paraId="19FBB381" w14:textId="77777777" w:rsidTr="00CA5000">
        <w:trPr>
          <w:gridAfter w:val="2"/>
          <w:wAfter w:w="47" w:type="dxa"/>
          <w:cantSplit/>
        </w:trPr>
        <w:tc>
          <w:tcPr>
            <w:tcW w:w="3689" w:type="dxa"/>
          </w:tcPr>
          <w:p w14:paraId="60DD5F4B" w14:textId="56346ABA" w:rsidR="0073520E" w:rsidRPr="00F1796D" w:rsidRDefault="0073520E" w:rsidP="0073520E">
            <w:pPr>
              <w:spacing w:line="240" w:lineRule="auto"/>
              <w:rPr>
                <w:sz w:val="19"/>
                <w:szCs w:val="19"/>
              </w:rPr>
            </w:pPr>
            <w:r w:rsidRPr="00F1796D">
              <w:rPr>
                <w:sz w:val="19"/>
                <w:szCs w:val="19"/>
              </w:rPr>
              <w:t>Trade receivables</w:t>
            </w:r>
          </w:p>
        </w:tc>
        <w:tc>
          <w:tcPr>
            <w:tcW w:w="1169" w:type="dxa"/>
          </w:tcPr>
          <w:p w14:paraId="279DBA3B" w14:textId="1CAF770B" w:rsidR="0073520E" w:rsidRPr="00AF7FD8" w:rsidRDefault="00BF13DE" w:rsidP="0073520E">
            <w:pPr>
              <w:pStyle w:val="acctfourfigures"/>
              <w:tabs>
                <w:tab w:val="clear" w:pos="765"/>
                <w:tab w:val="decimal" w:pos="1010"/>
              </w:tabs>
              <w:spacing w:line="240" w:lineRule="exact"/>
              <w:ind w:left="-79" w:right="-118"/>
              <w:rPr>
                <w:sz w:val="19"/>
                <w:szCs w:val="19"/>
              </w:rPr>
            </w:pPr>
            <w:r>
              <w:rPr>
                <w:sz w:val="19"/>
                <w:szCs w:val="19"/>
              </w:rPr>
              <w:t>604,043</w:t>
            </w:r>
          </w:p>
        </w:tc>
        <w:tc>
          <w:tcPr>
            <w:tcW w:w="180" w:type="dxa"/>
            <w:gridSpan w:val="2"/>
          </w:tcPr>
          <w:p w14:paraId="68FE382E"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59" w:type="dxa"/>
            <w:gridSpan w:val="2"/>
          </w:tcPr>
          <w:p w14:paraId="7BBE393D" w14:textId="628DACC7" w:rsidR="0073520E" w:rsidRPr="00527163" w:rsidRDefault="0073520E" w:rsidP="00527163">
            <w:pPr>
              <w:pStyle w:val="acctfourfigures"/>
              <w:tabs>
                <w:tab w:val="clear" w:pos="765"/>
                <w:tab w:val="decimal" w:pos="1042"/>
              </w:tabs>
              <w:spacing w:line="240" w:lineRule="exact"/>
              <w:ind w:left="-79" w:right="-118"/>
              <w:rPr>
                <w:sz w:val="19"/>
                <w:szCs w:val="19"/>
              </w:rPr>
            </w:pPr>
            <w:r w:rsidRPr="00527163">
              <w:rPr>
                <w:sz w:val="19"/>
                <w:szCs w:val="19"/>
              </w:rPr>
              <w:t>596,395</w:t>
            </w:r>
          </w:p>
        </w:tc>
        <w:tc>
          <w:tcPr>
            <w:tcW w:w="183" w:type="dxa"/>
            <w:gridSpan w:val="2"/>
          </w:tcPr>
          <w:p w14:paraId="4BA6D504"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60" w:type="dxa"/>
            <w:gridSpan w:val="2"/>
          </w:tcPr>
          <w:p w14:paraId="5A46DE08" w14:textId="65E60A20" w:rsidR="0073520E" w:rsidRPr="00F1796D" w:rsidRDefault="00BF13DE" w:rsidP="0073520E">
            <w:pPr>
              <w:pStyle w:val="acctfourfigures"/>
              <w:tabs>
                <w:tab w:val="clear" w:pos="765"/>
                <w:tab w:val="decimal" w:pos="1042"/>
              </w:tabs>
              <w:spacing w:line="240" w:lineRule="exact"/>
              <w:ind w:left="-79" w:right="-118"/>
              <w:rPr>
                <w:sz w:val="19"/>
                <w:szCs w:val="19"/>
              </w:rPr>
            </w:pPr>
            <w:r>
              <w:rPr>
                <w:sz w:val="19"/>
                <w:szCs w:val="19"/>
              </w:rPr>
              <w:t>553,482</w:t>
            </w:r>
          </w:p>
        </w:tc>
        <w:tc>
          <w:tcPr>
            <w:tcW w:w="180" w:type="dxa"/>
          </w:tcPr>
          <w:p w14:paraId="6BC0C21A"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49" w:type="dxa"/>
          </w:tcPr>
          <w:p w14:paraId="5CE3608C" w14:textId="38A8DAB0"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552,440</w:t>
            </w:r>
          </w:p>
        </w:tc>
      </w:tr>
      <w:tr w:rsidR="0073520E" w:rsidRPr="00F1796D" w14:paraId="3BF62CE8" w14:textId="77777777" w:rsidTr="00CA5000">
        <w:trPr>
          <w:gridAfter w:val="2"/>
          <w:wAfter w:w="47" w:type="dxa"/>
          <w:cantSplit/>
        </w:trPr>
        <w:tc>
          <w:tcPr>
            <w:tcW w:w="3689" w:type="dxa"/>
          </w:tcPr>
          <w:p w14:paraId="68220AC4" w14:textId="52AB96F1" w:rsidR="0073520E" w:rsidRPr="00F1796D" w:rsidRDefault="0073520E" w:rsidP="0073520E">
            <w:pPr>
              <w:spacing w:line="240" w:lineRule="auto"/>
              <w:rPr>
                <w:sz w:val="19"/>
                <w:szCs w:val="19"/>
              </w:rPr>
            </w:pPr>
            <w:r w:rsidRPr="00F1796D">
              <w:rPr>
                <w:sz w:val="19"/>
                <w:szCs w:val="19"/>
              </w:rPr>
              <w:t>Other current receivables</w:t>
            </w:r>
          </w:p>
        </w:tc>
        <w:tc>
          <w:tcPr>
            <w:tcW w:w="1169" w:type="dxa"/>
            <w:tcBorders>
              <w:bottom w:val="single" w:sz="4" w:space="0" w:color="auto"/>
            </w:tcBorders>
          </w:tcPr>
          <w:p w14:paraId="7D03F62A" w14:textId="4B89DCB8" w:rsidR="0073520E" w:rsidRPr="00F1796D" w:rsidRDefault="00BF13DE" w:rsidP="0073520E">
            <w:pPr>
              <w:pStyle w:val="acctfourfigures"/>
              <w:tabs>
                <w:tab w:val="clear" w:pos="765"/>
                <w:tab w:val="decimal" w:pos="1010"/>
              </w:tabs>
              <w:spacing w:line="240" w:lineRule="exact"/>
              <w:ind w:left="-79" w:right="-118"/>
              <w:rPr>
                <w:sz w:val="19"/>
                <w:szCs w:val="19"/>
              </w:rPr>
            </w:pPr>
            <w:r>
              <w:rPr>
                <w:sz w:val="19"/>
                <w:szCs w:val="19"/>
              </w:rPr>
              <w:t>27,440</w:t>
            </w:r>
          </w:p>
        </w:tc>
        <w:tc>
          <w:tcPr>
            <w:tcW w:w="180" w:type="dxa"/>
            <w:gridSpan w:val="2"/>
          </w:tcPr>
          <w:p w14:paraId="1C0797DB" w14:textId="77777777" w:rsidR="0073520E" w:rsidRPr="00F1796D" w:rsidRDefault="0073520E" w:rsidP="0073520E">
            <w:pPr>
              <w:pStyle w:val="acctfourfigures"/>
              <w:tabs>
                <w:tab w:val="clear" w:pos="765"/>
              </w:tabs>
              <w:spacing w:line="240" w:lineRule="auto"/>
              <w:jc w:val="right"/>
              <w:rPr>
                <w:sz w:val="19"/>
                <w:szCs w:val="19"/>
              </w:rPr>
            </w:pPr>
          </w:p>
        </w:tc>
        <w:tc>
          <w:tcPr>
            <w:tcW w:w="1259" w:type="dxa"/>
            <w:gridSpan w:val="2"/>
            <w:tcBorders>
              <w:top w:val="nil"/>
              <w:left w:val="nil"/>
              <w:bottom w:val="single" w:sz="4" w:space="0" w:color="auto"/>
              <w:right w:val="nil"/>
            </w:tcBorders>
          </w:tcPr>
          <w:p w14:paraId="6A5963EE" w14:textId="03A58568" w:rsidR="0073520E" w:rsidRPr="0038599C" w:rsidRDefault="00CA5000" w:rsidP="0073520E">
            <w:pPr>
              <w:pStyle w:val="acctfourfigures"/>
              <w:tabs>
                <w:tab w:val="clear" w:pos="765"/>
                <w:tab w:val="decimal" w:pos="1042"/>
              </w:tabs>
              <w:spacing w:line="240" w:lineRule="exact"/>
              <w:ind w:left="-79" w:right="-118"/>
              <w:rPr>
                <w:rFonts w:cs="Angsana New"/>
                <w:sz w:val="19"/>
                <w:szCs w:val="24"/>
                <w:lang w:val="en-US" w:bidi="th-TH"/>
              </w:rPr>
            </w:pPr>
            <w:r>
              <w:rPr>
                <w:rFonts w:cstheme="minorBidi"/>
                <w:sz w:val="19"/>
                <w:szCs w:val="19"/>
                <w:lang w:val="en-US" w:bidi="th-TH"/>
              </w:rPr>
              <w:t>20,575</w:t>
            </w:r>
          </w:p>
        </w:tc>
        <w:tc>
          <w:tcPr>
            <w:tcW w:w="183" w:type="dxa"/>
            <w:gridSpan w:val="2"/>
          </w:tcPr>
          <w:p w14:paraId="025B8438"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60" w:type="dxa"/>
            <w:gridSpan w:val="2"/>
            <w:tcBorders>
              <w:bottom w:val="single" w:sz="4" w:space="0" w:color="auto"/>
            </w:tcBorders>
          </w:tcPr>
          <w:p w14:paraId="0BEC1B42" w14:textId="476B43CC" w:rsidR="0073520E" w:rsidRPr="00F1796D" w:rsidRDefault="00BF13DE" w:rsidP="0073520E">
            <w:pPr>
              <w:pStyle w:val="acctfourfigures"/>
              <w:tabs>
                <w:tab w:val="clear" w:pos="765"/>
                <w:tab w:val="decimal" w:pos="1042"/>
              </w:tabs>
              <w:spacing w:line="240" w:lineRule="exact"/>
              <w:ind w:left="-79" w:right="-118"/>
              <w:rPr>
                <w:sz w:val="19"/>
                <w:szCs w:val="19"/>
              </w:rPr>
            </w:pPr>
            <w:r>
              <w:rPr>
                <w:sz w:val="19"/>
                <w:szCs w:val="19"/>
              </w:rPr>
              <w:t>26,817</w:t>
            </w:r>
          </w:p>
        </w:tc>
        <w:tc>
          <w:tcPr>
            <w:tcW w:w="180" w:type="dxa"/>
          </w:tcPr>
          <w:p w14:paraId="7BDE6E52" w14:textId="77777777" w:rsidR="0073520E" w:rsidRPr="00F1796D" w:rsidRDefault="0073520E" w:rsidP="0073520E">
            <w:pPr>
              <w:pStyle w:val="acctfourfigures"/>
              <w:tabs>
                <w:tab w:val="clear" w:pos="765"/>
                <w:tab w:val="decimal" w:pos="911"/>
              </w:tabs>
              <w:spacing w:line="240" w:lineRule="auto"/>
              <w:jc w:val="right"/>
              <w:rPr>
                <w:sz w:val="19"/>
                <w:szCs w:val="19"/>
              </w:rPr>
            </w:pPr>
          </w:p>
        </w:tc>
        <w:tc>
          <w:tcPr>
            <w:tcW w:w="1249" w:type="dxa"/>
            <w:tcBorders>
              <w:top w:val="nil"/>
              <w:left w:val="nil"/>
              <w:bottom w:val="single" w:sz="4" w:space="0" w:color="auto"/>
              <w:right w:val="nil"/>
            </w:tcBorders>
          </w:tcPr>
          <w:p w14:paraId="1F3B2B3B" w14:textId="52880C7A"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26,</w:t>
            </w:r>
            <w:r w:rsidR="0038599C">
              <w:rPr>
                <w:sz w:val="19"/>
                <w:szCs w:val="19"/>
              </w:rPr>
              <w:t>679</w:t>
            </w:r>
          </w:p>
        </w:tc>
      </w:tr>
      <w:tr w:rsidR="0073520E" w:rsidRPr="00F1796D" w14:paraId="21CEEEBA" w14:textId="77777777" w:rsidTr="00CA5000">
        <w:trPr>
          <w:gridAfter w:val="2"/>
          <w:wAfter w:w="47" w:type="dxa"/>
          <w:cantSplit/>
        </w:trPr>
        <w:tc>
          <w:tcPr>
            <w:tcW w:w="3689" w:type="dxa"/>
          </w:tcPr>
          <w:p w14:paraId="5110B319" w14:textId="7F04A158" w:rsidR="0073520E" w:rsidRPr="00F1796D" w:rsidRDefault="0073520E" w:rsidP="0073520E">
            <w:pPr>
              <w:spacing w:line="240" w:lineRule="auto"/>
              <w:rPr>
                <w:b/>
                <w:bCs/>
                <w:sz w:val="19"/>
                <w:szCs w:val="19"/>
              </w:rPr>
            </w:pPr>
            <w:r w:rsidRPr="00F1796D">
              <w:rPr>
                <w:b/>
                <w:bCs/>
                <w:sz w:val="19"/>
                <w:szCs w:val="19"/>
              </w:rPr>
              <w:t>Total</w:t>
            </w:r>
          </w:p>
        </w:tc>
        <w:tc>
          <w:tcPr>
            <w:tcW w:w="1169" w:type="dxa"/>
            <w:tcBorders>
              <w:top w:val="single" w:sz="4" w:space="0" w:color="auto"/>
              <w:bottom w:val="double" w:sz="4" w:space="0" w:color="auto"/>
            </w:tcBorders>
          </w:tcPr>
          <w:p w14:paraId="08B3A851" w14:textId="1B2124CD" w:rsidR="0073520E" w:rsidRPr="00F1796D" w:rsidRDefault="00BF13DE" w:rsidP="0073520E">
            <w:pPr>
              <w:pStyle w:val="acctfourfigures"/>
              <w:tabs>
                <w:tab w:val="clear" w:pos="765"/>
                <w:tab w:val="decimal" w:pos="1010"/>
              </w:tabs>
              <w:spacing w:line="240" w:lineRule="exact"/>
              <w:ind w:left="-79" w:right="-118"/>
              <w:rPr>
                <w:b/>
                <w:bCs/>
                <w:sz w:val="19"/>
                <w:szCs w:val="19"/>
              </w:rPr>
            </w:pPr>
            <w:r>
              <w:rPr>
                <w:b/>
                <w:bCs/>
                <w:sz w:val="19"/>
                <w:szCs w:val="19"/>
              </w:rPr>
              <w:t>631,483</w:t>
            </w:r>
          </w:p>
        </w:tc>
        <w:tc>
          <w:tcPr>
            <w:tcW w:w="180" w:type="dxa"/>
            <w:gridSpan w:val="2"/>
          </w:tcPr>
          <w:p w14:paraId="6F4CE3EB" w14:textId="77777777" w:rsidR="0073520E" w:rsidRPr="00F1796D" w:rsidRDefault="0073520E" w:rsidP="0073520E">
            <w:pPr>
              <w:pStyle w:val="acctfourfigures"/>
              <w:tabs>
                <w:tab w:val="clear" w:pos="765"/>
                <w:tab w:val="decimal" w:pos="1074"/>
              </w:tabs>
              <w:spacing w:line="240" w:lineRule="auto"/>
              <w:rPr>
                <w:b/>
                <w:bCs/>
                <w:sz w:val="19"/>
                <w:szCs w:val="19"/>
              </w:rPr>
            </w:pPr>
          </w:p>
        </w:tc>
        <w:tc>
          <w:tcPr>
            <w:tcW w:w="1259" w:type="dxa"/>
            <w:gridSpan w:val="2"/>
            <w:tcBorders>
              <w:top w:val="single" w:sz="4" w:space="0" w:color="auto"/>
              <w:left w:val="nil"/>
              <w:bottom w:val="double" w:sz="4" w:space="0" w:color="auto"/>
              <w:right w:val="nil"/>
            </w:tcBorders>
          </w:tcPr>
          <w:p w14:paraId="73D0ACEC" w14:textId="4BFE46E2"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61</w:t>
            </w:r>
            <w:r w:rsidR="0038599C">
              <w:rPr>
                <w:b/>
                <w:bCs/>
                <w:sz w:val="19"/>
                <w:szCs w:val="19"/>
              </w:rPr>
              <w:t>6,970</w:t>
            </w:r>
          </w:p>
        </w:tc>
        <w:tc>
          <w:tcPr>
            <w:tcW w:w="183" w:type="dxa"/>
            <w:gridSpan w:val="2"/>
          </w:tcPr>
          <w:p w14:paraId="2786D1FF" w14:textId="77777777" w:rsidR="0073520E" w:rsidRPr="00F1796D" w:rsidRDefault="0073520E" w:rsidP="0073520E">
            <w:pPr>
              <w:pStyle w:val="acctfourfigures"/>
              <w:tabs>
                <w:tab w:val="clear" w:pos="765"/>
                <w:tab w:val="decimal" w:pos="911"/>
                <w:tab w:val="decimal" w:pos="1074"/>
              </w:tabs>
              <w:spacing w:line="240" w:lineRule="auto"/>
              <w:rPr>
                <w:b/>
                <w:bCs/>
                <w:sz w:val="19"/>
                <w:szCs w:val="19"/>
              </w:rPr>
            </w:pPr>
          </w:p>
        </w:tc>
        <w:tc>
          <w:tcPr>
            <w:tcW w:w="1260" w:type="dxa"/>
            <w:gridSpan w:val="2"/>
            <w:tcBorders>
              <w:top w:val="single" w:sz="4" w:space="0" w:color="auto"/>
              <w:bottom w:val="double" w:sz="4" w:space="0" w:color="auto"/>
            </w:tcBorders>
          </w:tcPr>
          <w:p w14:paraId="7A32EBA4" w14:textId="23878EB1" w:rsidR="0073520E" w:rsidRPr="00F1796D" w:rsidRDefault="00BF13DE" w:rsidP="0073520E">
            <w:pPr>
              <w:pStyle w:val="acctfourfigures"/>
              <w:tabs>
                <w:tab w:val="clear" w:pos="765"/>
                <w:tab w:val="decimal" w:pos="1042"/>
              </w:tabs>
              <w:spacing w:line="240" w:lineRule="exact"/>
              <w:ind w:left="-79" w:right="-118"/>
              <w:rPr>
                <w:b/>
                <w:bCs/>
                <w:sz w:val="19"/>
                <w:szCs w:val="19"/>
              </w:rPr>
            </w:pPr>
            <w:r>
              <w:rPr>
                <w:b/>
                <w:bCs/>
                <w:sz w:val="19"/>
                <w:szCs w:val="19"/>
              </w:rPr>
              <w:t>580,299</w:t>
            </w:r>
          </w:p>
        </w:tc>
        <w:tc>
          <w:tcPr>
            <w:tcW w:w="180" w:type="dxa"/>
          </w:tcPr>
          <w:p w14:paraId="0E86E1C6" w14:textId="77777777" w:rsidR="0073520E" w:rsidRPr="00F1796D" w:rsidRDefault="0073520E" w:rsidP="0073520E">
            <w:pPr>
              <w:pStyle w:val="acctfourfigures"/>
              <w:tabs>
                <w:tab w:val="clear" w:pos="765"/>
                <w:tab w:val="decimal" w:pos="911"/>
                <w:tab w:val="decimal" w:pos="1074"/>
              </w:tabs>
              <w:spacing w:line="240" w:lineRule="auto"/>
              <w:rPr>
                <w:b/>
                <w:bCs/>
                <w:sz w:val="19"/>
                <w:szCs w:val="19"/>
              </w:rPr>
            </w:pPr>
          </w:p>
        </w:tc>
        <w:tc>
          <w:tcPr>
            <w:tcW w:w="1249" w:type="dxa"/>
            <w:tcBorders>
              <w:top w:val="single" w:sz="4" w:space="0" w:color="auto"/>
              <w:left w:val="nil"/>
              <w:bottom w:val="double" w:sz="4" w:space="0" w:color="auto"/>
              <w:right w:val="nil"/>
            </w:tcBorders>
          </w:tcPr>
          <w:p w14:paraId="679031AF" w14:textId="37CF4E9B"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579,</w:t>
            </w:r>
            <w:r w:rsidR="0038599C">
              <w:rPr>
                <w:b/>
                <w:bCs/>
                <w:sz w:val="19"/>
                <w:szCs w:val="19"/>
              </w:rPr>
              <w:t>119</w:t>
            </w:r>
          </w:p>
        </w:tc>
      </w:tr>
      <w:tr w:rsidR="00AF7FD8" w:rsidRPr="00F1796D" w14:paraId="4EFE2B6E" w14:textId="77777777" w:rsidTr="00CA5000">
        <w:trPr>
          <w:cantSplit/>
        </w:trPr>
        <w:tc>
          <w:tcPr>
            <w:tcW w:w="3689" w:type="dxa"/>
            <w:shd w:val="clear" w:color="auto" w:fill="auto"/>
            <w:vAlign w:val="bottom"/>
          </w:tcPr>
          <w:p w14:paraId="7B1AD8E5" w14:textId="77777777" w:rsidR="00AF7FD8" w:rsidRPr="00F1796D" w:rsidRDefault="00AF7FD8" w:rsidP="00AF7FD8">
            <w:pPr>
              <w:spacing w:line="240" w:lineRule="exact"/>
              <w:rPr>
                <w:b/>
                <w:bCs/>
                <w:i/>
                <w:iCs/>
                <w:sz w:val="19"/>
                <w:szCs w:val="19"/>
              </w:rPr>
            </w:pPr>
          </w:p>
        </w:tc>
        <w:tc>
          <w:tcPr>
            <w:tcW w:w="2629" w:type="dxa"/>
            <w:gridSpan w:val="6"/>
            <w:vAlign w:val="bottom"/>
          </w:tcPr>
          <w:p w14:paraId="4FFFC319" w14:textId="77777777" w:rsidR="00AF7FD8" w:rsidRPr="00F1796D" w:rsidRDefault="00AF7FD8" w:rsidP="00AF7FD8">
            <w:pPr>
              <w:pStyle w:val="acctmergecolhdg"/>
              <w:spacing w:line="240" w:lineRule="auto"/>
              <w:ind w:left="-83" w:firstLine="4"/>
              <w:rPr>
                <w:sz w:val="19"/>
                <w:szCs w:val="19"/>
              </w:rPr>
            </w:pPr>
          </w:p>
        </w:tc>
        <w:tc>
          <w:tcPr>
            <w:tcW w:w="178" w:type="dxa"/>
            <w:gridSpan w:val="2"/>
          </w:tcPr>
          <w:p w14:paraId="21EC844E" w14:textId="77777777" w:rsidR="00AF7FD8" w:rsidRPr="00F1796D" w:rsidRDefault="00AF7FD8" w:rsidP="00AF7FD8">
            <w:pPr>
              <w:pStyle w:val="acctmergecolhdg"/>
              <w:spacing w:line="240" w:lineRule="auto"/>
              <w:ind w:left="-83" w:right="-79" w:firstLine="4"/>
              <w:rPr>
                <w:b w:val="0"/>
                <w:bCs/>
                <w:sz w:val="19"/>
                <w:szCs w:val="19"/>
              </w:rPr>
            </w:pPr>
          </w:p>
        </w:tc>
        <w:tc>
          <w:tcPr>
            <w:tcW w:w="2716" w:type="dxa"/>
            <w:gridSpan w:val="5"/>
            <w:vAlign w:val="bottom"/>
          </w:tcPr>
          <w:p w14:paraId="099C5F3C" w14:textId="77777777" w:rsidR="00AF7FD8" w:rsidRPr="00F1796D" w:rsidRDefault="00AF7FD8" w:rsidP="00AF7FD8">
            <w:pPr>
              <w:pStyle w:val="acctmergecolhdg"/>
              <w:spacing w:line="240" w:lineRule="auto"/>
              <w:ind w:left="-83" w:right="-79" w:firstLine="4"/>
              <w:rPr>
                <w:sz w:val="19"/>
                <w:szCs w:val="19"/>
              </w:rPr>
            </w:pPr>
          </w:p>
        </w:tc>
      </w:tr>
      <w:tr w:rsidR="00937B00" w:rsidRPr="00F1796D" w14:paraId="06A82302" w14:textId="77777777" w:rsidTr="00CA5000">
        <w:trPr>
          <w:cantSplit/>
        </w:trPr>
        <w:tc>
          <w:tcPr>
            <w:tcW w:w="3689" w:type="dxa"/>
            <w:shd w:val="clear" w:color="auto" w:fill="auto"/>
            <w:vAlign w:val="bottom"/>
          </w:tcPr>
          <w:p w14:paraId="3232A9A0" w14:textId="77777777" w:rsidR="00937B00" w:rsidRPr="00F1796D" w:rsidRDefault="00937B00" w:rsidP="00AF7FD8">
            <w:pPr>
              <w:spacing w:line="240" w:lineRule="exact"/>
              <w:rPr>
                <w:b/>
                <w:bCs/>
                <w:i/>
                <w:iCs/>
                <w:sz w:val="19"/>
                <w:szCs w:val="19"/>
              </w:rPr>
            </w:pPr>
          </w:p>
        </w:tc>
        <w:tc>
          <w:tcPr>
            <w:tcW w:w="2629" w:type="dxa"/>
            <w:gridSpan w:val="6"/>
            <w:vAlign w:val="bottom"/>
          </w:tcPr>
          <w:p w14:paraId="5CA2282E" w14:textId="77777777" w:rsidR="00937B00" w:rsidRPr="00F1796D" w:rsidRDefault="00937B00" w:rsidP="00AF7FD8">
            <w:pPr>
              <w:pStyle w:val="acctmergecolhdg"/>
              <w:spacing w:line="240" w:lineRule="auto"/>
              <w:ind w:left="-83" w:firstLine="4"/>
              <w:rPr>
                <w:sz w:val="19"/>
                <w:szCs w:val="19"/>
              </w:rPr>
            </w:pPr>
          </w:p>
        </w:tc>
        <w:tc>
          <w:tcPr>
            <w:tcW w:w="178" w:type="dxa"/>
            <w:gridSpan w:val="2"/>
          </w:tcPr>
          <w:p w14:paraId="53EC4A5F" w14:textId="77777777" w:rsidR="00937B00" w:rsidRPr="00F1796D" w:rsidRDefault="00937B00" w:rsidP="00AF7FD8">
            <w:pPr>
              <w:pStyle w:val="acctmergecolhdg"/>
              <w:spacing w:line="240" w:lineRule="auto"/>
              <w:ind w:left="-83" w:right="-79" w:firstLine="4"/>
              <w:rPr>
                <w:b w:val="0"/>
                <w:bCs/>
                <w:sz w:val="19"/>
                <w:szCs w:val="19"/>
              </w:rPr>
            </w:pPr>
          </w:p>
        </w:tc>
        <w:tc>
          <w:tcPr>
            <w:tcW w:w="2716" w:type="dxa"/>
            <w:gridSpan w:val="5"/>
            <w:vAlign w:val="bottom"/>
          </w:tcPr>
          <w:p w14:paraId="2AEDFA4D" w14:textId="77777777" w:rsidR="00937B00" w:rsidRPr="00F1796D" w:rsidRDefault="00937B00" w:rsidP="00AF7FD8">
            <w:pPr>
              <w:pStyle w:val="acctmergecolhdg"/>
              <w:spacing w:line="240" w:lineRule="auto"/>
              <w:ind w:left="-83" w:right="-79" w:firstLine="4"/>
              <w:rPr>
                <w:sz w:val="19"/>
                <w:szCs w:val="19"/>
              </w:rPr>
            </w:pPr>
          </w:p>
        </w:tc>
      </w:tr>
      <w:tr w:rsidR="00937B00" w:rsidRPr="00F1796D" w14:paraId="678D5795" w14:textId="77777777" w:rsidTr="00CA5000">
        <w:trPr>
          <w:cantSplit/>
        </w:trPr>
        <w:tc>
          <w:tcPr>
            <w:tcW w:w="3689" w:type="dxa"/>
            <w:shd w:val="clear" w:color="auto" w:fill="auto"/>
            <w:vAlign w:val="bottom"/>
          </w:tcPr>
          <w:p w14:paraId="138B51F4" w14:textId="77777777" w:rsidR="00937B00" w:rsidRPr="00F1796D" w:rsidRDefault="00937B00" w:rsidP="00AF7FD8">
            <w:pPr>
              <w:spacing w:line="240" w:lineRule="exact"/>
              <w:rPr>
                <w:b/>
                <w:bCs/>
                <w:i/>
                <w:iCs/>
                <w:sz w:val="19"/>
                <w:szCs w:val="19"/>
              </w:rPr>
            </w:pPr>
          </w:p>
        </w:tc>
        <w:tc>
          <w:tcPr>
            <w:tcW w:w="2629" w:type="dxa"/>
            <w:gridSpan w:val="6"/>
            <w:vAlign w:val="bottom"/>
          </w:tcPr>
          <w:p w14:paraId="62D3A799" w14:textId="77777777" w:rsidR="00937B00" w:rsidRPr="00F1796D" w:rsidRDefault="00937B00" w:rsidP="00AF7FD8">
            <w:pPr>
              <w:pStyle w:val="acctmergecolhdg"/>
              <w:spacing w:line="240" w:lineRule="auto"/>
              <w:ind w:left="-83" w:firstLine="4"/>
              <w:rPr>
                <w:sz w:val="19"/>
                <w:szCs w:val="19"/>
              </w:rPr>
            </w:pPr>
          </w:p>
        </w:tc>
        <w:tc>
          <w:tcPr>
            <w:tcW w:w="178" w:type="dxa"/>
            <w:gridSpan w:val="2"/>
          </w:tcPr>
          <w:p w14:paraId="6CD18DFE" w14:textId="77777777" w:rsidR="00937B00" w:rsidRPr="00F1796D" w:rsidRDefault="00937B00" w:rsidP="00AF7FD8">
            <w:pPr>
              <w:pStyle w:val="acctmergecolhdg"/>
              <w:spacing w:line="240" w:lineRule="auto"/>
              <w:ind w:left="-83" w:right="-79" w:firstLine="4"/>
              <w:rPr>
                <w:b w:val="0"/>
                <w:bCs/>
                <w:sz w:val="19"/>
                <w:szCs w:val="19"/>
              </w:rPr>
            </w:pPr>
          </w:p>
        </w:tc>
        <w:tc>
          <w:tcPr>
            <w:tcW w:w="2716" w:type="dxa"/>
            <w:gridSpan w:val="5"/>
            <w:vAlign w:val="bottom"/>
          </w:tcPr>
          <w:p w14:paraId="3E413B51" w14:textId="77777777" w:rsidR="00937B00" w:rsidRPr="00F1796D" w:rsidRDefault="00937B00" w:rsidP="00AF7FD8">
            <w:pPr>
              <w:pStyle w:val="acctmergecolhdg"/>
              <w:spacing w:line="240" w:lineRule="auto"/>
              <w:ind w:left="-83" w:right="-79" w:firstLine="4"/>
              <w:rPr>
                <w:sz w:val="19"/>
                <w:szCs w:val="19"/>
              </w:rPr>
            </w:pPr>
          </w:p>
        </w:tc>
      </w:tr>
      <w:tr w:rsidR="00937B00" w:rsidRPr="00F1796D" w14:paraId="1EE8C2C8" w14:textId="77777777" w:rsidTr="00CA5000">
        <w:trPr>
          <w:cantSplit/>
        </w:trPr>
        <w:tc>
          <w:tcPr>
            <w:tcW w:w="3689" w:type="dxa"/>
            <w:shd w:val="clear" w:color="auto" w:fill="auto"/>
            <w:vAlign w:val="bottom"/>
          </w:tcPr>
          <w:p w14:paraId="482715FD" w14:textId="77777777" w:rsidR="00937B00" w:rsidRPr="00F1796D" w:rsidRDefault="00937B00" w:rsidP="00AF7FD8">
            <w:pPr>
              <w:spacing w:line="240" w:lineRule="exact"/>
              <w:rPr>
                <w:b/>
                <w:bCs/>
                <w:i/>
                <w:iCs/>
                <w:sz w:val="19"/>
                <w:szCs w:val="19"/>
              </w:rPr>
            </w:pPr>
          </w:p>
        </w:tc>
        <w:tc>
          <w:tcPr>
            <w:tcW w:w="2629" w:type="dxa"/>
            <w:gridSpan w:val="6"/>
            <w:vAlign w:val="bottom"/>
          </w:tcPr>
          <w:p w14:paraId="1E83705E" w14:textId="77777777" w:rsidR="00937B00" w:rsidRPr="00F1796D" w:rsidRDefault="00937B00" w:rsidP="00AF7FD8">
            <w:pPr>
              <w:pStyle w:val="acctmergecolhdg"/>
              <w:spacing w:line="240" w:lineRule="auto"/>
              <w:ind w:left="-83" w:firstLine="4"/>
              <w:rPr>
                <w:sz w:val="19"/>
                <w:szCs w:val="19"/>
              </w:rPr>
            </w:pPr>
          </w:p>
        </w:tc>
        <w:tc>
          <w:tcPr>
            <w:tcW w:w="178" w:type="dxa"/>
            <w:gridSpan w:val="2"/>
          </w:tcPr>
          <w:p w14:paraId="337A7761" w14:textId="77777777" w:rsidR="00937B00" w:rsidRPr="00F1796D" w:rsidRDefault="00937B00" w:rsidP="00AF7FD8">
            <w:pPr>
              <w:pStyle w:val="acctmergecolhdg"/>
              <w:spacing w:line="240" w:lineRule="auto"/>
              <w:ind w:left="-83" w:right="-79" w:firstLine="4"/>
              <w:rPr>
                <w:b w:val="0"/>
                <w:bCs/>
                <w:sz w:val="19"/>
                <w:szCs w:val="19"/>
              </w:rPr>
            </w:pPr>
          </w:p>
        </w:tc>
        <w:tc>
          <w:tcPr>
            <w:tcW w:w="2716" w:type="dxa"/>
            <w:gridSpan w:val="5"/>
            <w:vAlign w:val="bottom"/>
          </w:tcPr>
          <w:p w14:paraId="7C4284AC" w14:textId="77777777" w:rsidR="00937B00" w:rsidRPr="00F1796D" w:rsidRDefault="00937B00" w:rsidP="00AF7FD8">
            <w:pPr>
              <w:pStyle w:val="acctmergecolhdg"/>
              <w:spacing w:line="240" w:lineRule="auto"/>
              <w:ind w:left="-83" w:right="-79" w:firstLine="4"/>
              <w:rPr>
                <w:sz w:val="19"/>
                <w:szCs w:val="19"/>
              </w:rPr>
            </w:pPr>
          </w:p>
        </w:tc>
      </w:tr>
      <w:tr w:rsidR="00937B00" w:rsidRPr="00F1796D" w14:paraId="17CC205F" w14:textId="77777777" w:rsidTr="00CA5000">
        <w:trPr>
          <w:cantSplit/>
        </w:trPr>
        <w:tc>
          <w:tcPr>
            <w:tcW w:w="3689" w:type="dxa"/>
            <w:shd w:val="clear" w:color="auto" w:fill="auto"/>
            <w:vAlign w:val="bottom"/>
          </w:tcPr>
          <w:p w14:paraId="5243C0D5" w14:textId="77777777" w:rsidR="00937B00" w:rsidRPr="00F1796D" w:rsidRDefault="00937B00" w:rsidP="00AF7FD8">
            <w:pPr>
              <w:spacing w:line="240" w:lineRule="exact"/>
              <w:rPr>
                <w:b/>
                <w:bCs/>
                <w:i/>
                <w:iCs/>
                <w:sz w:val="19"/>
                <w:szCs w:val="19"/>
              </w:rPr>
            </w:pPr>
          </w:p>
        </w:tc>
        <w:tc>
          <w:tcPr>
            <w:tcW w:w="2629" w:type="dxa"/>
            <w:gridSpan w:val="6"/>
            <w:vAlign w:val="bottom"/>
          </w:tcPr>
          <w:p w14:paraId="0C498333" w14:textId="77777777" w:rsidR="00937B00" w:rsidRPr="00F1796D" w:rsidRDefault="00937B00" w:rsidP="00AF7FD8">
            <w:pPr>
              <w:pStyle w:val="acctmergecolhdg"/>
              <w:spacing w:line="240" w:lineRule="auto"/>
              <w:ind w:left="-83" w:firstLine="4"/>
              <w:rPr>
                <w:sz w:val="19"/>
                <w:szCs w:val="19"/>
              </w:rPr>
            </w:pPr>
          </w:p>
        </w:tc>
        <w:tc>
          <w:tcPr>
            <w:tcW w:w="178" w:type="dxa"/>
            <w:gridSpan w:val="2"/>
          </w:tcPr>
          <w:p w14:paraId="7B3AEA81" w14:textId="77777777" w:rsidR="00937B00" w:rsidRPr="00F1796D" w:rsidRDefault="00937B00" w:rsidP="00AF7FD8">
            <w:pPr>
              <w:pStyle w:val="acctmergecolhdg"/>
              <w:spacing w:line="240" w:lineRule="auto"/>
              <w:ind w:left="-83" w:right="-79" w:firstLine="4"/>
              <w:rPr>
                <w:b w:val="0"/>
                <w:bCs/>
                <w:sz w:val="19"/>
                <w:szCs w:val="19"/>
              </w:rPr>
            </w:pPr>
          </w:p>
        </w:tc>
        <w:tc>
          <w:tcPr>
            <w:tcW w:w="2716" w:type="dxa"/>
            <w:gridSpan w:val="5"/>
            <w:vAlign w:val="bottom"/>
          </w:tcPr>
          <w:p w14:paraId="1E4352CC" w14:textId="77777777" w:rsidR="00937B00" w:rsidRPr="00F1796D" w:rsidRDefault="00937B00" w:rsidP="00AF7FD8">
            <w:pPr>
              <w:pStyle w:val="acctmergecolhdg"/>
              <w:spacing w:line="240" w:lineRule="auto"/>
              <w:ind w:left="-83" w:right="-79" w:firstLine="4"/>
              <w:rPr>
                <w:sz w:val="19"/>
                <w:szCs w:val="19"/>
              </w:rPr>
            </w:pPr>
          </w:p>
        </w:tc>
      </w:tr>
      <w:tr w:rsidR="00AF7FD8" w:rsidRPr="00F1796D" w14:paraId="61A99F96" w14:textId="77777777" w:rsidTr="00CA5000">
        <w:trPr>
          <w:cantSplit/>
        </w:trPr>
        <w:tc>
          <w:tcPr>
            <w:tcW w:w="3689" w:type="dxa"/>
            <w:shd w:val="clear" w:color="auto" w:fill="auto"/>
            <w:vAlign w:val="bottom"/>
          </w:tcPr>
          <w:p w14:paraId="611762E7" w14:textId="77777777" w:rsidR="00AF7FD8" w:rsidRDefault="00AF7FD8" w:rsidP="00FF3F33">
            <w:pPr>
              <w:pStyle w:val="acctfourfigures"/>
              <w:shd w:val="clear" w:color="auto" w:fill="FFFFFF"/>
              <w:tabs>
                <w:tab w:val="clear" w:pos="765"/>
              </w:tabs>
              <w:spacing w:line="240" w:lineRule="auto"/>
              <w:rPr>
                <w:b/>
                <w:bCs/>
                <w:i/>
                <w:iCs/>
                <w:sz w:val="19"/>
                <w:szCs w:val="19"/>
              </w:rPr>
            </w:pPr>
            <w:r w:rsidRPr="00F1796D">
              <w:rPr>
                <w:b/>
                <w:bCs/>
                <w:i/>
                <w:iCs/>
                <w:sz w:val="19"/>
                <w:szCs w:val="19"/>
              </w:rPr>
              <w:lastRenderedPageBreak/>
              <w:t xml:space="preserve">Trade </w:t>
            </w:r>
            <w:r w:rsidRPr="00FF3F33">
              <w:rPr>
                <w:rFonts w:cs="Angsana New"/>
                <w:b/>
                <w:bCs/>
                <w:i/>
                <w:iCs/>
                <w:sz w:val="19"/>
                <w:szCs w:val="19"/>
                <w:lang w:val="en-US" w:bidi="th-TH"/>
              </w:rPr>
              <w:t>receivables</w:t>
            </w:r>
          </w:p>
          <w:p w14:paraId="32C712FC" w14:textId="6E09BE41" w:rsidR="00FF3F33" w:rsidRPr="0020017D" w:rsidRDefault="00FF3F33" w:rsidP="0020017D">
            <w:pPr>
              <w:spacing w:line="240" w:lineRule="exact"/>
              <w:rPr>
                <w:rFonts w:eastAsia="MS Mincho"/>
                <w:b/>
                <w:bCs/>
                <w:i/>
                <w:iCs/>
                <w:sz w:val="19"/>
                <w:szCs w:val="19"/>
              </w:rPr>
            </w:pPr>
          </w:p>
        </w:tc>
        <w:tc>
          <w:tcPr>
            <w:tcW w:w="2629" w:type="dxa"/>
            <w:gridSpan w:val="6"/>
            <w:vAlign w:val="bottom"/>
          </w:tcPr>
          <w:p w14:paraId="4574E65A" w14:textId="77777777" w:rsidR="00AF7FD8" w:rsidRPr="00F1796D" w:rsidRDefault="00AF7FD8" w:rsidP="00AF7FD8">
            <w:pPr>
              <w:pStyle w:val="acctmergecolhdg"/>
              <w:spacing w:line="240" w:lineRule="auto"/>
              <w:ind w:left="-83" w:firstLine="4"/>
              <w:rPr>
                <w:sz w:val="19"/>
                <w:szCs w:val="19"/>
              </w:rPr>
            </w:pPr>
            <w:r w:rsidRPr="00F1796D">
              <w:rPr>
                <w:sz w:val="19"/>
                <w:szCs w:val="19"/>
              </w:rPr>
              <w:t xml:space="preserve">Consolidated </w:t>
            </w:r>
          </w:p>
          <w:p w14:paraId="30B5DC38" w14:textId="77777777" w:rsidR="00AF7FD8" w:rsidRPr="00F1796D" w:rsidRDefault="00AF7FD8" w:rsidP="00AF7FD8">
            <w:pPr>
              <w:pStyle w:val="acctmergecolhdg"/>
              <w:spacing w:line="240" w:lineRule="auto"/>
              <w:ind w:left="-83" w:firstLine="4"/>
              <w:rPr>
                <w:b w:val="0"/>
                <w:bCs/>
                <w:sz w:val="19"/>
                <w:szCs w:val="19"/>
              </w:rPr>
            </w:pPr>
            <w:r w:rsidRPr="00F1796D">
              <w:rPr>
                <w:sz w:val="19"/>
                <w:szCs w:val="19"/>
              </w:rPr>
              <w:t>financial statements</w:t>
            </w:r>
          </w:p>
        </w:tc>
        <w:tc>
          <w:tcPr>
            <w:tcW w:w="178" w:type="dxa"/>
            <w:gridSpan w:val="2"/>
          </w:tcPr>
          <w:p w14:paraId="4BCE1BCC" w14:textId="77777777" w:rsidR="00AF7FD8" w:rsidRPr="00F1796D" w:rsidRDefault="00AF7FD8" w:rsidP="00AF7FD8">
            <w:pPr>
              <w:pStyle w:val="acctmergecolhdg"/>
              <w:spacing w:line="240" w:lineRule="auto"/>
              <w:ind w:left="-83" w:right="-79" w:firstLine="4"/>
              <w:rPr>
                <w:b w:val="0"/>
                <w:bCs/>
                <w:sz w:val="19"/>
                <w:szCs w:val="19"/>
              </w:rPr>
            </w:pPr>
          </w:p>
        </w:tc>
        <w:tc>
          <w:tcPr>
            <w:tcW w:w="2716" w:type="dxa"/>
            <w:gridSpan w:val="5"/>
            <w:vAlign w:val="bottom"/>
          </w:tcPr>
          <w:p w14:paraId="3D0D3794" w14:textId="77777777" w:rsidR="00AF7FD8" w:rsidRPr="00F1796D" w:rsidRDefault="00AF7FD8" w:rsidP="00AF7FD8">
            <w:pPr>
              <w:pStyle w:val="acctmergecolhdg"/>
              <w:spacing w:line="240" w:lineRule="auto"/>
              <w:ind w:left="-83" w:right="-79" w:firstLine="4"/>
              <w:rPr>
                <w:sz w:val="19"/>
                <w:szCs w:val="19"/>
              </w:rPr>
            </w:pPr>
            <w:r w:rsidRPr="00F1796D">
              <w:rPr>
                <w:sz w:val="19"/>
                <w:szCs w:val="19"/>
              </w:rPr>
              <w:t xml:space="preserve">Separate </w:t>
            </w:r>
          </w:p>
          <w:p w14:paraId="3F19F3C5" w14:textId="77777777" w:rsidR="00AF7FD8" w:rsidRPr="00F1796D" w:rsidRDefault="00AF7FD8" w:rsidP="00AF7FD8">
            <w:pPr>
              <w:pStyle w:val="acctmergecolhdg"/>
              <w:spacing w:line="240" w:lineRule="auto"/>
              <w:ind w:left="-83" w:right="-79" w:firstLine="4"/>
              <w:rPr>
                <w:b w:val="0"/>
                <w:bCs/>
                <w:sz w:val="19"/>
                <w:szCs w:val="19"/>
              </w:rPr>
            </w:pPr>
            <w:r w:rsidRPr="00F1796D">
              <w:rPr>
                <w:sz w:val="19"/>
                <w:szCs w:val="19"/>
              </w:rPr>
              <w:t>financial statements</w:t>
            </w:r>
          </w:p>
        </w:tc>
      </w:tr>
      <w:tr w:rsidR="00AF7FD8" w:rsidRPr="00F1796D" w14:paraId="3D77B4FA" w14:textId="77777777" w:rsidTr="00CA5000">
        <w:trPr>
          <w:cantSplit/>
        </w:trPr>
        <w:tc>
          <w:tcPr>
            <w:tcW w:w="3689" w:type="dxa"/>
            <w:shd w:val="clear" w:color="auto" w:fill="auto"/>
            <w:vAlign w:val="bottom"/>
          </w:tcPr>
          <w:p w14:paraId="435C2139" w14:textId="77777777" w:rsidR="00AF7FD8" w:rsidRPr="00F1796D" w:rsidRDefault="00AF7FD8" w:rsidP="00AF7FD8">
            <w:pPr>
              <w:pStyle w:val="acctfourfigures"/>
              <w:tabs>
                <w:tab w:val="clear" w:pos="765"/>
              </w:tabs>
              <w:spacing w:line="240" w:lineRule="auto"/>
              <w:ind w:left="188" w:hanging="174"/>
              <w:rPr>
                <w:b/>
                <w:bCs/>
                <w:color w:val="0000FF"/>
                <w:sz w:val="19"/>
                <w:szCs w:val="19"/>
                <w:lang w:val="en-US"/>
              </w:rPr>
            </w:pPr>
          </w:p>
        </w:tc>
        <w:tc>
          <w:tcPr>
            <w:tcW w:w="1190" w:type="dxa"/>
            <w:gridSpan w:val="2"/>
            <w:vAlign w:val="bottom"/>
          </w:tcPr>
          <w:p w14:paraId="095E62B8" w14:textId="77777777" w:rsidR="0073520E" w:rsidRDefault="0073520E" w:rsidP="00AF7FD8">
            <w:pPr>
              <w:pStyle w:val="acctmergecolhdg"/>
              <w:spacing w:line="240" w:lineRule="auto"/>
              <w:ind w:left="-83" w:right="-79" w:firstLine="4"/>
              <w:rPr>
                <w:rFonts w:cstheme="minorBidi"/>
                <w:b w:val="0"/>
                <w:bCs/>
                <w:sz w:val="19"/>
                <w:szCs w:val="19"/>
                <w:lang w:val="en-US" w:bidi="th-TH"/>
              </w:rPr>
            </w:pPr>
            <w:r w:rsidRPr="0073520E">
              <w:rPr>
                <w:rFonts w:cstheme="minorBidi"/>
                <w:b w:val="0"/>
                <w:bCs/>
                <w:sz w:val="19"/>
                <w:szCs w:val="19"/>
                <w:lang w:val="en-US" w:bidi="th-TH"/>
              </w:rPr>
              <w:t xml:space="preserve">31 March </w:t>
            </w:r>
          </w:p>
          <w:p w14:paraId="23F59ACD" w14:textId="7B209632"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gridSpan w:val="2"/>
            <w:vAlign w:val="bottom"/>
          </w:tcPr>
          <w:p w14:paraId="20407A59" w14:textId="77777777" w:rsidR="00AF7FD8" w:rsidRPr="00F1796D" w:rsidRDefault="00AF7FD8" w:rsidP="00AF7FD8">
            <w:pPr>
              <w:pStyle w:val="acctmergecolhdg"/>
              <w:spacing w:line="240" w:lineRule="auto"/>
              <w:ind w:left="-83" w:firstLine="4"/>
              <w:rPr>
                <w:b w:val="0"/>
                <w:bCs/>
                <w:sz w:val="19"/>
                <w:szCs w:val="19"/>
              </w:rPr>
            </w:pPr>
          </w:p>
        </w:tc>
        <w:tc>
          <w:tcPr>
            <w:tcW w:w="1259" w:type="dxa"/>
            <w:gridSpan w:val="2"/>
            <w:vAlign w:val="bottom"/>
          </w:tcPr>
          <w:p w14:paraId="64A273EF" w14:textId="07C35026" w:rsidR="00AF7FD8" w:rsidRPr="00F1796D" w:rsidRDefault="00AF7FD8" w:rsidP="00AF7FD8">
            <w:pPr>
              <w:pStyle w:val="acctmergecolhdg"/>
              <w:spacing w:line="240" w:lineRule="auto"/>
              <w:ind w:left="-85" w:right="-68" w:firstLine="6"/>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73520E">
              <w:rPr>
                <w:b w:val="0"/>
                <w:bCs/>
                <w:sz w:val="19"/>
                <w:szCs w:val="19"/>
                <w:lang w:val="en-US"/>
              </w:rPr>
              <w:t>4</w:t>
            </w:r>
          </w:p>
        </w:tc>
        <w:tc>
          <w:tcPr>
            <w:tcW w:w="178" w:type="dxa"/>
            <w:gridSpan w:val="2"/>
          </w:tcPr>
          <w:p w14:paraId="47467C3A" w14:textId="77777777" w:rsidR="00AF7FD8" w:rsidRPr="00F1796D" w:rsidRDefault="00AF7FD8" w:rsidP="00AF7FD8">
            <w:pPr>
              <w:pStyle w:val="acctmergecolhdg"/>
              <w:spacing w:line="240" w:lineRule="auto"/>
              <w:ind w:left="-83" w:right="-79" w:firstLine="4"/>
              <w:rPr>
                <w:b w:val="0"/>
                <w:bCs/>
                <w:sz w:val="19"/>
                <w:szCs w:val="19"/>
              </w:rPr>
            </w:pPr>
          </w:p>
        </w:tc>
        <w:tc>
          <w:tcPr>
            <w:tcW w:w="1244" w:type="dxa"/>
            <w:vAlign w:val="bottom"/>
          </w:tcPr>
          <w:p w14:paraId="4BC6DC48" w14:textId="77777777" w:rsidR="0073520E" w:rsidRDefault="0073520E" w:rsidP="00AF7FD8">
            <w:pPr>
              <w:pStyle w:val="acctmergecolhdg"/>
              <w:spacing w:line="240" w:lineRule="auto"/>
              <w:ind w:left="-83" w:right="-79" w:firstLine="4"/>
              <w:rPr>
                <w:rFonts w:cstheme="minorBidi"/>
                <w:b w:val="0"/>
                <w:bCs/>
                <w:sz w:val="19"/>
                <w:szCs w:val="19"/>
                <w:lang w:val="en-US" w:bidi="th-TH"/>
              </w:rPr>
            </w:pPr>
            <w:r w:rsidRPr="0073520E">
              <w:rPr>
                <w:rFonts w:cstheme="minorBidi"/>
                <w:b w:val="0"/>
                <w:bCs/>
                <w:sz w:val="19"/>
                <w:szCs w:val="19"/>
                <w:lang w:val="en-US" w:bidi="th-TH"/>
              </w:rPr>
              <w:t xml:space="preserve">31 March </w:t>
            </w:r>
          </w:p>
          <w:p w14:paraId="2AAC9FEF" w14:textId="67CC43D8"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vAlign w:val="bottom"/>
          </w:tcPr>
          <w:p w14:paraId="3B8070A9" w14:textId="77777777" w:rsidR="00AF7FD8" w:rsidRPr="00F1796D" w:rsidRDefault="00AF7FD8" w:rsidP="00AF7FD8">
            <w:pPr>
              <w:pStyle w:val="acctmergecolhdg"/>
              <w:spacing w:line="240" w:lineRule="auto"/>
              <w:rPr>
                <w:b w:val="0"/>
                <w:bCs/>
                <w:sz w:val="19"/>
                <w:szCs w:val="19"/>
              </w:rPr>
            </w:pPr>
          </w:p>
        </w:tc>
        <w:tc>
          <w:tcPr>
            <w:tcW w:w="1296" w:type="dxa"/>
            <w:gridSpan w:val="3"/>
            <w:vAlign w:val="bottom"/>
          </w:tcPr>
          <w:p w14:paraId="496EDF42" w14:textId="26817914" w:rsidR="00AF7FD8" w:rsidRPr="00F1796D" w:rsidRDefault="00AF7FD8" w:rsidP="00AF7FD8">
            <w:pPr>
              <w:pStyle w:val="acctmergecolhdg"/>
              <w:spacing w:line="240" w:lineRule="auto"/>
              <w:ind w:left="-83" w:right="-79" w:firstLine="4"/>
              <w:rPr>
                <w:b w:val="0"/>
                <w:bCs/>
                <w:sz w:val="19"/>
                <w:szCs w:val="19"/>
              </w:rPr>
            </w:pPr>
            <w:r w:rsidRPr="00F1796D">
              <w:rPr>
                <w:b w:val="0"/>
                <w:bCs/>
                <w:sz w:val="19"/>
                <w:szCs w:val="19"/>
                <w:lang w:val="en-US"/>
              </w:rPr>
              <w:t>31</w:t>
            </w:r>
            <w:r w:rsidRPr="00F1796D">
              <w:rPr>
                <w:b w:val="0"/>
                <w:bCs/>
                <w:sz w:val="19"/>
                <w:szCs w:val="19"/>
              </w:rPr>
              <w:t xml:space="preserve"> December </w:t>
            </w:r>
            <w:r w:rsidRPr="00F1796D">
              <w:rPr>
                <w:b w:val="0"/>
                <w:bCs/>
                <w:sz w:val="19"/>
                <w:szCs w:val="19"/>
                <w:lang w:val="en-US"/>
              </w:rPr>
              <w:t>202</w:t>
            </w:r>
            <w:r w:rsidR="0073520E">
              <w:rPr>
                <w:b w:val="0"/>
                <w:bCs/>
                <w:sz w:val="19"/>
                <w:szCs w:val="19"/>
                <w:lang w:val="en-US"/>
              </w:rPr>
              <w:t>4</w:t>
            </w:r>
          </w:p>
        </w:tc>
      </w:tr>
      <w:tr w:rsidR="00AF7FD8" w:rsidRPr="00F1796D" w14:paraId="0107E408" w14:textId="77777777" w:rsidTr="00CA5000">
        <w:trPr>
          <w:cantSplit/>
        </w:trPr>
        <w:tc>
          <w:tcPr>
            <w:tcW w:w="3689" w:type="dxa"/>
            <w:shd w:val="clear" w:color="auto" w:fill="auto"/>
            <w:vAlign w:val="bottom"/>
          </w:tcPr>
          <w:p w14:paraId="3466B808" w14:textId="77777777" w:rsidR="00AF7FD8" w:rsidRPr="00F1796D" w:rsidRDefault="00AF7FD8" w:rsidP="00AF7FD8">
            <w:pPr>
              <w:pStyle w:val="acctfourfigures"/>
              <w:tabs>
                <w:tab w:val="clear" w:pos="765"/>
              </w:tabs>
              <w:spacing w:line="240" w:lineRule="auto"/>
              <w:ind w:left="188" w:hanging="174"/>
              <w:rPr>
                <w:b/>
                <w:bCs/>
                <w:i/>
                <w:iCs/>
                <w:sz w:val="19"/>
                <w:szCs w:val="19"/>
              </w:rPr>
            </w:pPr>
          </w:p>
        </w:tc>
        <w:tc>
          <w:tcPr>
            <w:tcW w:w="5523" w:type="dxa"/>
            <w:gridSpan w:val="13"/>
            <w:vAlign w:val="bottom"/>
          </w:tcPr>
          <w:p w14:paraId="4750C7A5" w14:textId="77777777" w:rsidR="00AF7FD8" w:rsidRPr="00F1796D" w:rsidRDefault="00AF7FD8" w:rsidP="00AF7FD8">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73520E" w:rsidRPr="00F1796D" w14:paraId="7FDC529C" w14:textId="77777777" w:rsidTr="00CA5000">
        <w:trPr>
          <w:cantSplit/>
        </w:trPr>
        <w:tc>
          <w:tcPr>
            <w:tcW w:w="3689" w:type="dxa"/>
          </w:tcPr>
          <w:p w14:paraId="3E0AF149" w14:textId="77777777" w:rsidR="0073520E" w:rsidRPr="00F1796D" w:rsidRDefault="0073520E" w:rsidP="0073520E">
            <w:pPr>
              <w:spacing w:line="240" w:lineRule="exact"/>
              <w:rPr>
                <w:sz w:val="19"/>
                <w:szCs w:val="19"/>
              </w:rPr>
            </w:pPr>
            <w:r w:rsidRPr="00F1796D">
              <w:rPr>
                <w:sz w:val="19"/>
                <w:szCs w:val="19"/>
              </w:rPr>
              <w:t>Within credit terms</w:t>
            </w:r>
          </w:p>
        </w:tc>
        <w:tc>
          <w:tcPr>
            <w:tcW w:w="1190" w:type="dxa"/>
            <w:gridSpan w:val="2"/>
          </w:tcPr>
          <w:p w14:paraId="10D55D69" w14:textId="05F52C1C" w:rsidR="0073520E" w:rsidRPr="00F1796D" w:rsidRDefault="00BF13DE" w:rsidP="0073520E">
            <w:pPr>
              <w:pStyle w:val="acctfourfigures"/>
              <w:tabs>
                <w:tab w:val="clear" w:pos="765"/>
                <w:tab w:val="decimal" w:pos="1010"/>
              </w:tabs>
              <w:spacing w:line="240" w:lineRule="exact"/>
              <w:ind w:left="-79" w:right="-118"/>
              <w:rPr>
                <w:sz w:val="19"/>
                <w:szCs w:val="19"/>
                <w:cs/>
                <w:lang w:bidi="th-TH"/>
              </w:rPr>
            </w:pPr>
            <w:r>
              <w:rPr>
                <w:sz w:val="19"/>
                <w:szCs w:val="19"/>
                <w:lang w:bidi="th-TH"/>
              </w:rPr>
              <w:t>474,406</w:t>
            </w:r>
          </w:p>
        </w:tc>
        <w:tc>
          <w:tcPr>
            <w:tcW w:w="180" w:type="dxa"/>
            <w:gridSpan w:val="2"/>
          </w:tcPr>
          <w:p w14:paraId="646D5158"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50D692C1" w14:textId="2B82DF5F"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466,482</w:t>
            </w:r>
          </w:p>
        </w:tc>
        <w:tc>
          <w:tcPr>
            <w:tcW w:w="178" w:type="dxa"/>
            <w:gridSpan w:val="2"/>
          </w:tcPr>
          <w:p w14:paraId="52C8E4A2"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7FF7F19D" w14:textId="4B55F20B" w:rsidR="0073520E" w:rsidRPr="00F1796D" w:rsidRDefault="00BF13DE" w:rsidP="0073520E">
            <w:pPr>
              <w:pStyle w:val="acctfourfigures"/>
              <w:tabs>
                <w:tab w:val="clear" w:pos="765"/>
                <w:tab w:val="decimal" w:pos="987"/>
              </w:tabs>
              <w:spacing w:line="240" w:lineRule="exact"/>
              <w:ind w:left="-79" w:right="-118"/>
              <w:rPr>
                <w:sz w:val="19"/>
                <w:szCs w:val="19"/>
                <w:cs/>
                <w:lang w:bidi="th-TH"/>
              </w:rPr>
            </w:pPr>
            <w:r>
              <w:rPr>
                <w:sz w:val="19"/>
                <w:szCs w:val="19"/>
                <w:lang w:bidi="th-TH"/>
              </w:rPr>
              <w:t>429,451</w:t>
            </w:r>
          </w:p>
        </w:tc>
        <w:tc>
          <w:tcPr>
            <w:tcW w:w="180" w:type="dxa"/>
          </w:tcPr>
          <w:p w14:paraId="65FD2146" w14:textId="77777777" w:rsidR="0073520E" w:rsidRPr="00F1796D" w:rsidRDefault="0073520E" w:rsidP="0073520E">
            <w:pPr>
              <w:pStyle w:val="acctfourfigures"/>
              <w:spacing w:line="240" w:lineRule="exact"/>
              <w:rPr>
                <w:sz w:val="19"/>
                <w:szCs w:val="19"/>
              </w:rPr>
            </w:pPr>
          </w:p>
        </w:tc>
        <w:tc>
          <w:tcPr>
            <w:tcW w:w="1296" w:type="dxa"/>
            <w:gridSpan w:val="3"/>
          </w:tcPr>
          <w:p w14:paraId="3AF26368" w14:textId="40E313F5"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428,092</w:t>
            </w:r>
          </w:p>
        </w:tc>
      </w:tr>
      <w:tr w:rsidR="0073520E" w:rsidRPr="00F1796D" w14:paraId="50A96035" w14:textId="77777777" w:rsidTr="00CA5000">
        <w:trPr>
          <w:cantSplit/>
        </w:trPr>
        <w:tc>
          <w:tcPr>
            <w:tcW w:w="3689" w:type="dxa"/>
          </w:tcPr>
          <w:p w14:paraId="425A35F7" w14:textId="77777777" w:rsidR="0073520E" w:rsidRPr="00F1796D" w:rsidRDefault="0073520E" w:rsidP="0073520E">
            <w:pPr>
              <w:spacing w:line="240" w:lineRule="exact"/>
              <w:rPr>
                <w:sz w:val="19"/>
                <w:szCs w:val="19"/>
              </w:rPr>
            </w:pPr>
            <w:r w:rsidRPr="00F1796D">
              <w:rPr>
                <w:sz w:val="19"/>
                <w:szCs w:val="19"/>
              </w:rPr>
              <w:t>Overdue:</w:t>
            </w:r>
          </w:p>
        </w:tc>
        <w:tc>
          <w:tcPr>
            <w:tcW w:w="1190" w:type="dxa"/>
            <w:gridSpan w:val="2"/>
          </w:tcPr>
          <w:p w14:paraId="1E1FAE71" w14:textId="77777777" w:rsidR="0073520E" w:rsidRPr="00F1796D" w:rsidRDefault="0073520E" w:rsidP="0073520E">
            <w:pPr>
              <w:pStyle w:val="acctfourfigures"/>
              <w:tabs>
                <w:tab w:val="clear" w:pos="765"/>
                <w:tab w:val="decimal" w:pos="1010"/>
              </w:tabs>
              <w:spacing w:line="240" w:lineRule="exact"/>
              <w:ind w:left="-79" w:right="-118"/>
              <w:rPr>
                <w:sz w:val="19"/>
                <w:szCs w:val="19"/>
              </w:rPr>
            </w:pPr>
          </w:p>
        </w:tc>
        <w:tc>
          <w:tcPr>
            <w:tcW w:w="180" w:type="dxa"/>
            <w:gridSpan w:val="2"/>
          </w:tcPr>
          <w:p w14:paraId="4073D9E0"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377A4263"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tc>
        <w:tc>
          <w:tcPr>
            <w:tcW w:w="178" w:type="dxa"/>
            <w:gridSpan w:val="2"/>
          </w:tcPr>
          <w:p w14:paraId="6851ABE6"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203C91E4" w14:textId="77777777" w:rsidR="0073520E" w:rsidRPr="00F1796D" w:rsidRDefault="0073520E" w:rsidP="00CA5000">
            <w:pPr>
              <w:pStyle w:val="acctfourfigures"/>
              <w:tabs>
                <w:tab w:val="clear" w:pos="765"/>
                <w:tab w:val="decimal" w:pos="987"/>
              </w:tabs>
              <w:spacing w:line="240" w:lineRule="exact"/>
              <w:ind w:left="-79" w:right="-118"/>
              <w:rPr>
                <w:sz w:val="19"/>
                <w:szCs w:val="19"/>
              </w:rPr>
            </w:pPr>
          </w:p>
        </w:tc>
        <w:tc>
          <w:tcPr>
            <w:tcW w:w="180" w:type="dxa"/>
          </w:tcPr>
          <w:p w14:paraId="4EB58A8E" w14:textId="77777777" w:rsidR="0073520E" w:rsidRPr="00F1796D" w:rsidRDefault="0073520E" w:rsidP="0073520E">
            <w:pPr>
              <w:pStyle w:val="acctfourfigures"/>
              <w:spacing w:line="240" w:lineRule="exact"/>
              <w:rPr>
                <w:sz w:val="19"/>
                <w:szCs w:val="19"/>
              </w:rPr>
            </w:pPr>
          </w:p>
        </w:tc>
        <w:tc>
          <w:tcPr>
            <w:tcW w:w="1296" w:type="dxa"/>
            <w:gridSpan w:val="3"/>
          </w:tcPr>
          <w:p w14:paraId="2591424E"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tc>
      </w:tr>
      <w:tr w:rsidR="0073520E" w:rsidRPr="00F1796D" w14:paraId="0012555A" w14:textId="77777777" w:rsidTr="00CA5000">
        <w:trPr>
          <w:cantSplit/>
        </w:trPr>
        <w:tc>
          <w:tcPr>
            <w:tcW w:w="3689" w:type="dxa"/>
          </w:tcPr>
          <w:p w14:paraId="0CDCC219" w14:textId="093D934A" w:rsidR="0073520E" w:rsidRPr="00F1796D" w:rsidRDefault="0073520E" w:rsidP="0073520E">
            <w:pPr>
              <w:spacing w:line="240" w:lineRule="exact"/>
              <w:ind w:left="104"/>
              <w:rPr>
                <w:sz w:val="19"/>
                <w:szCs w:val="19"/>
              </w:rPr>
            </w:pPr>
            <w:r w:rsidRPr="00F1796D">
              <w:rPr>
                <w:sz w:val="19"/>
                <w:szCs w:val="19"/>
              </w:rPr>
              <w:t xml:space="preserve"> </w:t>
            </w:r>
            <w:r w:rsidRPr="00F1796D">
              <w:rPr>
                <w:sz w:val="19"/>
                <w:szCs w:val="19"/>
                <w:lang w:val="en-US"/>
              </w:rPr>
              <w:t>1</w:t>
            </w:r>
            <w:r w:rsidRPr="00F1796D">
              <w:rPr>
                <w:sz w:val="19"/>
                <w:szCs w:val="19"/>
              </w:rPr>
              <w:t xml:space="preserve"> - </w:t>
            </w:r>
            <w:r w:rsidRPr="00F1796D">
              <w:rPr>
                <w:sz w:val="19"/>
                <w:szCs w:val="19"/>
                <w:lang w:val="en-US"/>
              </w:rPr>
              <w:t>90</w:t>
            </w:r>
            <w:r w:rsidRPr="00F1796D">
              <w:rPr>
                <w:sz w:val="19"/>
                <w:szCs w:val="19"/>
              </w:rPr>
              <w:t xml:space="preserve"> days</w:t>
            </w:r>
          </w:p>
        </w:tc>
        <w:tc>
          <w:tcPr>
            <w:tcW w:w="1190" w:type="dxa"/>
            <w:gridSpan w:val="2"/>
          </w:tcPr>
          <w:p w14:paraId="36C09727" w14:textId="574A4512" w:rsidR="0073520E" w:rsidRPr="00F1796D" w:rsidRDefault="00BF13DE" w:rsidP="0073520E">
            <w:pPr>
              <w:pStyle w:val="acctfourfigures"/>
              <w:tabs>
                <w:tab w:val="clear" w:pos="765"/>
                <w:tab w:val="decimal" w:pos="1010"/>
              </w:tabs>
              <w:spacing w:line="240" w:lineRule="exact"/>
              <w:ind w:left="-79" w:right="-118"/>
              <w:rPr>
                <w:sz w:val="19"/>
                <w:szCs w:val="19"/>
                <w:cs/>
                <w:lang w:bidi="th-TH"/>
              </w:rPr>
            </w:pPr>
            <w:r>
              <w:rPr>
                <w:sz w:val="19"/>
                <w:szCs w:val="19"/>
                <w:lang w:bidi="th-TH"/>
              </w:rPr>
              <w:t>124,054</w:t>
            </w:r>
          </w:p>
        </w:tc>
        <w:tc>
          <w:tcPr>
            <w:tcW w:w="180" w:type="dxa"/>
            <w:gridSpan w:val="2"/>
          </w:tcPr>
          <w:p w14:paraId="15738152"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0B34EB94" w14:textId="1EA590E4"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123,906</w:t>
            </w:r>
          </w:p>
        </w:tc>
        <w:tc>
          <w:tcPr>
            <w:tcW w:w="178" w:type="dxa"/>
            <w:gridSpan w:val="2"/>
          </w:tcPr>
          <w:p w14:paraId="083E3681"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Pr>
          <w:p w14:paraId="55BDAD02" w14:textId="38CC31FE" w:rsidR="0073520E" w:rsidRPr="00F1796D" w:rsidRDefault="00BF13DE" w:rsidP="000F5545">
            <w:pPr>
              <w:pStyle w:val="acctfourfigures"/>
              <w:tabs>
                <w:tab w:val="clear" w:pos="765"/>
                <w:tab w:val="decimal" w:pos="987"/>
              </w:tabs>
              <w:spacing w:line="240" w:lineRule="exact"/>
              <w:ind w:left="-79" w:right="-118"/>
              <w:rPr>
                <w:sz w:val="19"/>
                <w:szCs w:val="19"/>
              </w:rPr>
            </w:pPr>
            <w:r>
              <w:rPr>
                <w:sz w:val="19"/>
                <w:szCs w:val="19"/>
              </w:rPr>
              <w:t>118,403</w:t>
            </w:r>
          </w:p>
        </w:tc>
        <w:tc>
          <w:tcPr>
            <w:tcW w:w="180" w:type="dxa"/>
          </w:tcPr>
          <w:p w14:paraId="68A2FDC4" w14:textId="77777777" w:rsidR="0073520E" w:rsidRPr="00F1796D" w:rsidRDefault="0073520E" w:rsidP="0073520E">
            <w:pPr>
              <w:pStyle w:val="acctfourfigures"/>
              <w:spacing w:line="240" w:lineRule="exact"/>
              <w:rPr>
                <w:sz w:val="19"/>
                <w:szCs w:val="19"/>
              </w:rPr>
            </w:pPr>
          </w:p>
        </w:tc>
        <w:tc>
          <w:tcPr>
            <w:tcW w:w="1296" w:type="dxa"/>
            <w:gridSpan w:val="3"/>
          </w:tcPr>
          <w:p w14:paraId="4FEE3273" w14:textId="1C8063E7"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118,276</w:t>
            </w:r>
          </w:p>
        </w:tc>
      </w:tr>
      <w:tr w:rsidR="0073520E" w:rsidRPr="00F1796D" w14:paraId="33A2206E" w14:textId="77777777" w:rsidTr="00CA5000">
        <w:trPr>
          <w:cantSplit/>
        </w:trPr>
        <w:tc>
          <w:tcPr>
            <w:tcW w:w="3689" w:type="dxa"/>
          </w:tcPr>
          <w:p w14:paraId="5A60FC91" w14:textId="34B22652" w:rsidR="0073520E" w:rsidRPr="00F1796D" w:rsidRDefault="0073520E" w:rsidP="0073520E">
            <w:pPr>
              <w:spacing w:line="240" w:lineRule="exact"/>
              <w:ind w:left="104"/>
              <w:rPr>
                <w:sz w:val="19"/>
                <w:szCs w:val="19"/>
              </w:rPr>
            </w:pPr>
            <w:r w:rsidRPr="00F1796D">
              <w:rPr>
                <w:sz w:val="19"/>
                <w:szCs w:val="19"/>
              </w:rPr>
              <w:t xml:space="preserve"> </w:t>
            </w:r>
            <w:r w:rsidRPr="00F1796D">
              <w:rPr>
                <w:sz w:val="19"/>
                <w:szCs w:val="19"/>
                <w:lang w:val="en-US"/>
              </w:rPr>
              <w:t>91</w:t>
            </w:r>
            <w:r w:rsidRPr="00F1796D">
              <w:rPr>
                <w:sz w:val="19"/>
                <w:szCs w:val="19"/>
              </w:rPr>
              <w:t xml:space="preserve"> - </w:t>
            </w:r>
            <w:r w:rsidRPr="00F1796D">
              <w:rPr>
                <w:sz w:val="19"/>
                <w:szCs w:val="19"/>
                <w:lang w:val="en-US"/>
              </w:rPr>
              <w:t>180</w:t>
            </w:r>
            <w:r w:rsidRPr="00F1796D">
              <w:rPr>
                <w:sz w:val="19"/>
                <w:szCs w:val="19"/>
              </w:rPr>
              <w:t xml:space="preserve"> days</w:t>
            </w:r>
          </w:p>
        </w:tc>
        <w:tc>
          <w:tcPr>
            <w:tcW w:w="1190" w:type="dxa"/>
            <w:gridSpan w:val="2"/>
          </w:tcPr>
          <w:p w14:paraId="2BE8D220" w14:textId="1E0479A3" w:rsidR="0073520E" w:rsidRPr="00F1796D" w:rsidRDefault="00BF13DE" w:rsidP="0073520E">
            <w:pPr>
              <w:pStyle w:val="acctfourfigures"/>
              <w:tabs>
                <w:tab w:val="clear" w:pos="765"/>
                <w:tab w:val="decimal" w:pos="1010"/>
              </w:tabs>
              <w:spacing w:line="240" w:lineRule="exact"/>
              <w:ind w:left="-79" w:right="-118"/>
              <w:rPr>
                <w:sz w:val="19"/>
                <w:szCs w:val="19"/>
              </w:rPr>
            </w:pPr>
            <w:r>
              <w:rPr>
                <w:sz w:val="19"/>
                <w:szCs w:val="19"/>
              </w:rPr>
              <w:t>5,446</w:t>
            </w:r>
          </w:p>
        </w:tc>
        <w:tc>
          <w:tcPr>
            <w:tcW w:w="180" w:type="dxa"/>
            <w:gridSpan w:val="2"/>
          </w:tcPr>
          <w:p w14:paraId="1DD1F22A"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59" w:type="dxa"/>
            <w:gridSpan w:val="2"/>
          </w:tcPr>
          <w:p w14:paraId="1A43F540" w14:textId="2FFBC2FC"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6,646</w:t>
            </w:r>
          </w:p>
        </w:tc>
        <w:tc>
          <w:tcPr>
            <w:tcW w:w="178" w:type="dxa"/>
            <w:gridSpan w:val="2"/>
          </w:tcPr>
          <w:p w14:paraId="3C24505F"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582C2839" w14:textId="17BBFAC5" w:rsidR="0073520E" w:rsidRPr="00F1796D" w:rsidRDefault="00BF13DE" w:rsidP="0073520E">
            <w:pPr>
              <w:pStyle w:val="acctfourfigures"/>
              <w:tabs>
                <w:tab w:val="clear" w:pos="765"/>
                <w:tab w:val="decimal" w:pos="987"/>
              </w:tabs>
              <w:spacing w:line="240" w:lineRule="exact"/>
              <w:ind w:left="-79" w:right="-118"/>
              <w:rPr>
                <w:sz w:val="19"/>
                <w:szCs w:val="19"/>
              </w:rPr>
            </w:pPr>
            <w:r>
              <w:rPr>
                <w:sz w:val="19"/>
                <w:szCs w:val="19"/>
              </w:rPr>
              <w:t>5,419</w:t>
            </w:r>
          </w:p>
        </w:tc>
        <w:tc>
          <w:tcPr>
            <w:tcW w:w="180" w:type="dxa"/>
          </w:tcPr>
          <w:p w14:paraId="310FF923"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Pr>
          <w:p w14:paraId="4CD572CE" w14:textId="080EDE2D"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6,623</w:t>
            </w:r>
          </w:p>
        </w:tc>
      </w:tr>
      <w:tr w:rsidR="0073520E" w:rsidRPr="00F1796D" w14:paraId="65D0F988" w14:textId="77777777" w:rsidTr="00CA5000">
        <w:trPr>
          <w:cantSplit/>
        </w:trPr>
        <w:tc>
          <w:tcPr>
            <w:tcW w:w="3689" w:type="dxa"/>
          </w:tcPr>
          <w:p w14:paraId="6DC2DC66" w14:textId="1329363D" w:rsidR="0073520E" w:rsidRPr="00F1796D" w:rsidRDefault="0073520E" w:rsidP="0073520E">
            <w:pPr>
              <w:spacing w:line="240" w:lineRule="exact"/>
              <w:ind w:left="104" w:right="-79"/>
              <w:rPr>
                <w:sz w:val="19"/>
                <w:szCs w:val="19"/>
              </w:rPr>
            </w:pPr>
            <w:r w:rsidRPr="00F1796D">
              <w:rPr>
                <w:sz w:val="19"/>
                <w:szCs w:val="19"/>
              </w:rPr>
              <w:t xml:space="preserve"> </w:t>
            </w:r>
            <w:r w:rsidRPr="00F1796D">
              <w:rPr>
                <w:sz w:val="19"/>
                <w:szCs w:val="19"/>
                <w:lang w:val="en-US"/>
              </w:rPr>
              <w:t>181</w:t>
            </w:r>
            <w:r w:rsidRPr="00F1796D">
              <w:rPr>
                <w:rFonts w:cstheme="minorBidi" w:hint="cs"/>
                <w:sz w:val="19"/>
                <w:szCs w:val="19"/>
                <w:cs/>
                <w:lang w:bidi="th-TH"/>
              </w:rPr>
              <w:t xml:space="preserve"> </w:t>
            </w:r>
            <w:r w:rsidRPr="00F1796D">
              <w:rPr>
                <w:sz w:val="19"/>
                <w:szCs w:val="19"/>
              </w:rPr>
              <w:t>-</w:t>
            </w:r>
            <w:r w:rsidRPr="00F1796D">
              <w:rPr>
                <w:rFonts w:cstheme="minorBidi" w:hint="cs"/>
                <w:sz w:val="19"/>
                <w:szCs w:val="19"/>
                <w:cs/>
                <w:lang w:bidi="th-TH"/>
              </w:rPr>
              <w:t xml:space="preserve"> </w:t>
            </w:r>
            <w:r w:rsidRPr="00F1796D">
              <w:rPr>
                <w:sz w:val="19"/>
                <w:szCs w:val="19"/>
                <w:lang w:val="en-US"/>
              </w:rPr>
              <w:t>365</w:t>
            </w:r>
            <w:r w:rsidRPr="00F1796D">
              <w:rPr>
                <w:sz w:val="19"/>
                <w:szCs w:val="19"/>
              </w:rPr>
              <w:t xml:space="preserve"> days</w:t>
            </w:r>
          </w:p>
        </w:tc>
        <w:tc>
          <w:tcPr>
            <w:tcW w:w="1190" w:type="dxa"/>
            <w:gridSpan w:val="2"/>
          </w:tcPr>
          <w:p w14:paraId="5114AAF8" w14:textId="35A4FFDC" w:rsidR="0073520E" w:rsidRPr="00F1796D" w:rsidRDefault="00BF13DE" w:rsidP="0073520E">
            <w:pPr>
              <w:pStyle w:val="acctfourfigures"/>
              <w:tabs>
                <w:tab w:val="clear" w:pos="765"/>
                <w:tab w:val="decimal" w:pos="1010"/>
              </w:tabs>
              <w:spacing w:line="240" w:lineRule="exact"/>
              <w:ind w:left="-79" w:right="-118"/>
              <w:rPr>
                <w:sz w:val="19"/>
                <w:szCs w:val="19"/>
              </w:rPr>
            </w:pPr>
            <w:r>
              <w:rPr>
                <w:sz w:val="19"/>
                <w:szCs w:val="19"/>
              </w:rPr>
              <w:t>2,646</w:t>
            </w:r>
          </w:p>
        </w:tc>
        <w:tc>
          <w:tcPr>
            <w:tcW w:w="180" w:type="dxa"/>
            <w:gridSpan w:val="2"/>
          </w:tcPr>
          <w:p w14:paraId="20EFDBBD" w14:textId="77777777" w:rsidR="0073520E" w:rsidRPr="00F1796D" w:rsidRDefault="0073520E" w:rsidP="0073520E">
            <w:pPr>
              <w:pStyle w:val="acctfourfigures"/>
              <w:tabs>
                <w:tab w:val="clear" w:pos="765"/>
                <w:tab w:val="decimal" w:pos="731"/>
              </w:tabs>
              <w:spacing w:line="240" w:lineRule="exact"/>
              <w:ind w:left="-83" w:right="11" w:firstLine="4"/>
              <w:rPr>
                <w:sz w:val="19"/>
                <w:szCs w:val="19"/>
                <w:lang w:val="en-US" w:bidi="th-TH"/>
              </w:rPr>
            </w:pPr>
          </w:p>
        </w:tc>
        <w:tc>
          <w:tcPr>
            <w:tcW w:w="1259" w:type="dxa"/>
            <w:gridSpan w:val="2"/>
          </w:tcPr>
          <w:p w14:paraId="2CCDADDD" w14:textId="48618642"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1,691</w:t>
            </w:r>
          </w:p>
        </w:tc>
        <w:tc>
          <w:tcPr>
            <w:tcW w:w="178" w:type="dxa"/>
            <w:gridSpan w:val="2"/>
          </w:tcPr>
          <w:p w14:paraId="6993C6B5"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653AFC45" w14:textId="6CE38416" w:rsidR="0073520E" w:rsidRPr="00F1796D" w:rsidRDefault="00BF13DE" w:rsidP="0073520E">
            <w:pPr>
              <w:pStyle w:val="acctfourfigures"/>
              <w:tabs>
                <w:tab w:val="clear" w:pos="765"/>
                <w:tab w:val="decimal" w:pos="987"/>
              </w:tabs>
              <w:spacing w:line="240" w:lineRule="exact"/>
              <w:ind w:left="-79" w:right="-118"/>
              <w:rPr>
                <w:sz w:val="19"/>
                <w:szCs w:val="19"/>
              </w:rPr>
            </w:pPr>
            <w:r>
              <w:rPr>
                <w:sz w:val="19"/>
                <w:szCs w:val="19"/>
              </w:rPr>
              <w:t>2,615</w:t>
            </w:r>
          </w:p>
        </w:tc>
        <w:tc>
          <w:tcPr>
            <w:tcW w:w="180" w:type="dxa"/>
          </w:tcPr>
          <w:p w14:paraId="22ECE033"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Pr>
          <w:p w14:paraId="7461C50A" w14:textId="46692ABC"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1,617</w:t>
            </w:r>
          </w:p>
        </w:tc>
      </w:tr>
      <w:tr w:rsidR="0073520E" w:rsidRPr="00F1796D" w14:paraId="72A5D41A" w14:textId="77777777" w:rsidTr="00CA5000">
        <w:trPr>
          <w:cantSplit/>
        </w:trPr>
        <w:tc>
          <w:tcPr>
            <w:tcW w:w="3689" w:type="dxa"/>
          </w:tcPr>
          <w:p w14:paraId="1D01BBA3" w14:textId="26088CE7" w:rsidR="0073520E" w:rsidRPr="00F1796D" w:rsidRDefault="0073520E" w:rsidP="0073520E">
            <w:pPr>
              <w:spacing w:line="240" w:lineRule="exact"/>
              <w:ind w:left="104" w:right="-79"/>
              <w:rPr>
                <w:sz w:val="19"/>
                <w:szCs w:val="19"/>
              </w:rPr>
            </w:pPr>
            <w:r w:rsidRPr="00F1796D">
              <w:rPr>
                <w:sz w:val="19"/>
                <w:szCs w:val="19"/>
              </w:rPr>
              <w:t xml:space="preserve"> Over </w:t>
            </w:r>
            <w:r w:rsidRPr="00F1796D">
              <w:rPr>
                <w:sz w:val="19"/>
                <w:szCs w:val="19"/>
                <w:lang w:val="en-US"/>
              </w:rPr>
              <w:t>365</w:t>
            </w:r>
            <w:r w:rsidRPr="00F1796D">
              <w:rPr>
                <w:sz w:val="19"/>
                <w:szCs w:val="19"/>
              </w:rPr>
              <w:t xml:space="preserve"> days</w:t>
            </w:r>
          </w:p>
        </w:tc>
        <w:tc>
          <w:tcPr>
            <w:tcW w:w="1190" w:type="dxa"/>
            <w:gridSpan w:val="2"/>
          </w:tcPr>
          <w:p w14:paraId="0F1650B9" w14:textId="48982B71" w:rsidR="0073520E" w:rsidRPr="00F1796D" w:rsidRDefault="00BF13DE" w:rsidP="0073520E">
            <w:pPr>
              <w:pStyle w:val="acctfourfigures"/>
              <w:tabs>
                <w:tab w:val="clear" w:pos="765"/>
                <w:tab w:val="decimal" w:pos="1010"/>
              </w:tabs>
              <w:spacing w:line="240" w:lineRule="exact"/>
              <w:ind w:left="-79" w:right="-118"/>
              <w:rPr>
                <w:sz w:val="19"/>
                <w:szCs w:val="19"/>
              </w:rPr>
            </w:pPr>
            <w:r>
              <w:rPr>
                <w:sz w:val="19"/>
                <w:szCs w:val="19"/>
              </w:rPr>
              <w:t>5,878</w:t>
            </w:r>
          </w:p>
        </w:tc>
        <w:tc>
          <w:tcPr>
            <w:tcW w:w="180" w:type="dxa"/>
            <w:gridSpan w:val="2"/>
          </w:tcPr>
          <w:p w14:paraId="662383A6" w14:textId="77777777" w:rsidR="0073520E" w:rsidRPr="00F1796D" w:rsidRDefault="0073520E" w:rsidP="0073520E">
            <w:pPr>
              <w:pStyle w:val="acctfourfigures"/>
              <w:tabs>
                <w:tab w:val="clear" w:pos="765"/>
                <w:tab w:val="decimal" w:pos="731"/>
              </w:tabs>
              <w:spacing w:line="240" w:lineRule="exact"/>
              <w:ind w:left="-83" w:right="11" w:firstLine="4"/>
              <w:rPr>
                <w:sz w:val="19"/>
                <w:szCs w:val="19"/>
                <w:lang w:val="en-US" w:bidi="th-TH"/>
              </w:rPr>
            </w:pPr>
          </w:p>
        </w:tc>
        <w:tc>
          <w:tcPr>
            <w:tcW w:w="1259" w:type="dxa"/>
            <w:gridSpan w:val="2"/>
            <w:tcBorders>
              <w:top w:val="nil"/>
              <w:left w:val="nil"/>
              <w:bottom w:val="single" w:sz="4" w:space="0" w:color="auto"/>
              <w:right w:val="nil"/>
            </w:tcBorders>
          </w:tcPr>
          <w:p w14:paraId="7B7E6B37" w14:textId="20F742DC"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5,959</w:t>
            </w:r>
          </w:p>
        </w:tc>
        <w:tc>
          <w:tcPr>
            <w:tcW w:w="178" w:type="dxa"/>
            <w:gridSpan w:val="2"/>
          </w:tcPr>
          <w:p w14:paraId="3BE41D1C" w14:textId="77777777" w:rsidR="0073520E" w:rsidRPr="00F1796D" w:rsidRDefault="0073520E" w:rsidP="0073520E">
            <w:pPr>
              <w:pStyle w:val="acctfourfigures"/>
              <w:tabs>
                <w:tab w:val="clear" w:pos="765"/>
                <w:tab w:val="decimal" w:pos="731"/>
              </w:tabs>
              <w:spacing w:line="240" w:lineRule="exact"/>
              <w:ind w:left="-79" w:right="11"/>
              <w:rPr>
                <w:sz w:val="19"/>
                <w:szCs w:val="19"/>
                <w:lang w:val="en-US" w:bidi="th-TH"/>
              </w:rPr>
            </w:pPr>
          </w:p>
        </w:tc>
        <w:tc>
          <w:tcPr>
            <w:tcW w:w="1244" w:type="dxa"/>
          </w:tcPr>
          <w:p w14:paraId="393D8607" w14:textId="006440CA" w:rsidR="0073520E" w:rsidRPr="00F1796D" w:rsidRDefault="00BF13DE" w:rsidP="0073520E">
            <w:pPr>
              <w:pStyle w:val="acctfourfigures"/>
              <w:tabs>
                <w:tab w:val="clear" w:pos="765"/>
                <w:tab w:val="decimal" w:pos="987"/>
              </w:tabs>
              <w:spacing w:line="240" w:lineRule="exact"/>
              <w:ind w:left="-79" w:right="-118"/>
              <w:rPr>
                <w:sz w:val="19"/>
                <w:szCs w:val="19"/>
              </w:rPr>
            </w:pPr>
            <w:r>
              <w:rPr>
                <w:sz w:val="19"/>
                <w:szCs w:val="19"/>
              </w:rPr>
              <w:t>3,902</w:t>
            </w:r>
          </w:p>
        </w:tc>
        <w:tc>
          <w:tcPr>
            <w:tcW w:w="180" w:type="dxa"/>
          </w:tcPr>
          <w:p w14:paraId="084B7FA1" w14:textId="77777777" w:rsidR="0073520E" w:rsidRPr="00F1796D" w:rsidRDefault="0073520E" w:rsidP="0073520E">
            <w:pPr>
              <w:pStyle w:val="acctfourfigures"/>
              <w:spacing w:line="240" w:lineRule="exact"/>
              <w:ind w:right="11"/>
              <w:rPr>
                <w:sz w:val="19"/>
                <w:szCs w:val="19"/>
                <w:lang w:val="en-US" w:bidi="th-TH"/>
              </w:rPr>
            </w:pPr>
          </w:p>
        </w:tc>
        <w:tc>
          <w:tcPr>
            <w:tcW w:w="1296" w:type="dxa"/>
            <w:gridSpan w:val="3"/>
            <w:tcBorders>
              <w:top w:val="nil"/>
              <w:left w:val="nil"/>
              <w:bottom w:val="single" w:sz="4" w:space="0" w:color="auto"/>
              <w:right w:val="nil"/>
            </w:tcBorders>
          </w:tcPr>
          <w:p w14:paraId="536C0919" w14:textId="51F87DD1"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3,933</w:t>
            </w:r>
          </w:p>
        </w:tc>
      </w:tr>
      <w:tr w:rsidR="0073520E" w:rsidRPr="00F1796D" w14:paraId="1DEEFD00" w14:textId="77777777" w:rsidTr="00CA5000">
        <w:trPr>
          <w:cantSplit/>
        </w:trPr>
        <w:tc>
          <w:tcPr>
            <w:tcW w:w="3689" w:type="dxa"/>
          </w:tcPr>
          <w:p w14:paraId="5EC6E959" w14:textId="77777777" w:rsidR="0073520E" w:rsidRPr="00F1796D" w:rsidRDefault="0073520E" w:rsidP="0073520E">
            <w:pPr>
              <w:spacing w:line="240" w:lineRule="exact"/>
              <w:rPr>
                <w:b/>
                <w:bCs/>
                <w:sz w:val="19"/>
                <w:szCs w:val="19"/>
              </w:rPr>
            </w:pPr>
            <w:r w:rsidRPr="00F1796D">
              <w:rPr>
                <w:b/>
                <w:bCs/>
                <w:sz w:val="19"/>
                <w:szCs w:val="19"/>
              </w:rPr>
              <w:t>Total</w:t>
            </w:r>
          </w:p>
        </w:tc>
        <w:tc>
          <w:tcPr>
            <w:tcW w:w="1190" w:type="dxa"/>
            <w:gridSpan w:val="2"/>
            <w:tcBorders>
              <w:top w:val="single" w:sz="4" w:space="0" w:color="auto"/>
            </w:tcBorders>
          </w:tcPr>
          <w:p w14:paraId="7244C684" w14:textId="68E93554" w:rsidR="0073520E" w:rsidRPr="00F1796D" w:rsidRDefault="00BF13DE" w:rsidP="0073520E">
            <w:pPr>
              <w:pStyle w:val="acctfourfigures"/>
              <w:tabs>
                <w:tab w:val="clear" w:pos="765"/>
                <w:tab w:val="decimal" w:pos="1010"/>
              </w:tabs>
              <w:spacing w:line="240" w:lineRule="exact"/>
              <w:ind w:left="-79" w:right="-118"/>
              <w:rPr>
                <w:b/>
                <w:bCs/>
                <w:sz w:val="19"/>
                <w:szCs w:val="19"/>
              </w:rPr>
            </w:pPr>
            <w:r>
              <w:rPr>
                <w:b/>
                <w:bCs/>
                <w:sz w:val="19"/>
                <w:szCs w:val="19"/>
              </w:rPr>
              <w:t>612,4</w:t>
            </w:r>
            <w:r w:rsidR="00273C4B">
              <w:rPr>
                <w:b/>
                <w:bCs/>
                <w:sz w:val="19"/>
                <w:szCs w:val="19"/>
              </w:rPr>
              <w:t>30</w:t>
            </w:r>
          </w:p>
        </w:tc>
        <w:tc>
          <w:tcPr>
            <w:tcW w:w="180" w:type="dxa"/>
            <w:gridSpan w:val="2"/>
          </w:tcPr>
          <w:p w14:paraId="5380A4EC"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single" w:sz="4" w:space="0" w:color="auto"/>
              <w:left w:val="nil"/>
              <w:bottom w:val="nil"/>
              <w:right w:val="nil"/>
            </w:tcBorders>
          </w:tcPr>
          <w:p w14:paraId="0943CC07" w14:textId="6F1CFE46"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604,684</w:t>
            </w:r>
          </w:p>
        </w:tc>
        <w:tc>
          <w:tcPr>
            <w:tcW w:w="178" w:type="dxa"/>
            <w:gridSpan w:val="2"/>
          </w:tcPr>
          <w:p w14:paraId="08F6D74D"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44" w:type="dxa"/>
            <w:tcBorders>
              <w:top w:val="single" w:sz="4" w:space="0" w:color="auto"/>
            </w:tcBorders>
          </w:tcPr>
          <w:p w14:paraId="00AE65A4" w14:textId="4C2DB679" w:rsidR="0073520E" w:rsidRPr="00F1796D" w:rsidRDefault="00BF13DE" w:rsidP="0073520E">
            <w:pPr>
              <w:pStyle w:val="acctfourfigures"/>
              <w:tabs>
                <w:tab w:val="clear" w:pos="765"/>
                <w:tab w:val="decimal" w:pos="987"/>
              </w:tabs>
              <w:spacing w:line="240" w:lineRule="exact"/>
              <w:ind w:left="-79" w:right="-118"/>
              <w:rPr>
                <w:b/>
                <w:bCs/>
                <w:sz w:val="19"/>
                <w:szCs w:val="19"/>
              </w:rPr>
            </w:pPr>
            <w:r>
              <w:rPr>
                <w:b/>
                <w:bCs/>
                <w:sz w:val="19"/>
                <w:szCs w:val="19"/>
              </w:rPr>
              <w:t>559,790</w:t>
            </w:r>
          </w:p>
        </w:tc>
        <w:tc>
          <w:tcPr>
            <w:tcW w:w="180" w:type="dxa"/>
          </w:tcPr>
          <w:p w14:paraId="3D7DEEB0" w14:textId="77777777" w:rsidR="0073520E" w:rsidRPr="00F1796D" w:rsidRDefault="0073520E" w:rsidP="0073520E">
            <w:pPr>
              <w:pStyle w:val="acctfourfigures"/>
              <w:spacing w:line="240" w:lineRule="exact"/>
              <w:rPr>
                <w:b/>
                <w:bCs/>
                <w:sz w:val="19"/>
                <w:szCs w:val="19"/>
              </w:rPr>
            </w:pPr>
          </w:p>
        </w:tc>
        <w:tc>
          <w:tcPr>
            <w:tcW w:w="1296" w:type="dxa"/>
            <w:gridSpan w:val="3"/>
            <w:tcBorders>
              <w:top w:val="single" w:sz="4" w:space="0" w:color="auto"/>
              <w:left w:val="nil"/>
              <w:bottom w:val="nil"/>
              <w:right w:val="nil"/>
            </w:tcBorders>
          </w:tcPr>
          <w:p w14:paraId="233AB2ED" w14:textId="1EDAD3C5"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558,541</w:t>
            </w:r>
          </w:p>
        </w:tc>
      </w:tr>
      <w:tr w:rsidR="0073520E" w:rsidRPr="00F1796D" w14:paraId="451E1DAB" w14:textId="77777777" w:rsidTr="00CA5000">
        <w:trPr>
          <w:cantSplit/>
        </w:trPr>
        <w:tc>
          <w:tcPr>
            <w:tcW w:w="3689" w:type="dxa"/>
          </w:tcPr>
          <w:p w14:paraId="746CA6BD" w14:textId="05D1FB6D" w:rsidR="0073520E" w:rsidRPr="00F1796D" w:rsidRDefault="0073520E" w:rsidP="0073520E">
            <w:pPr>
              <w:spacing w:line="240" w:lineRule="exact"/>
              <w:rPr>
                <w:b/>
                <w:bCs/>
                <w:sz w:val="19"/>
                <w:szCs w:val="19"/>
              </w:rPr>
            </w:pPr>
            <w:r w:rsidRPr="00F1796D">
              <w:rPr>
                <w:i/>
                <w:iCs/>
                <w:sz w:val="19"/>
                <w:szCs w:val="19"/>
              </w:rPr>
              <w:t>Less</w:t>
            </w:r>
            <w:r w:rsidRPr="00F1796D">
              <w:rPr>
                <w:sz w:val="19"/>
                <w:szCs w:val="19"/>
              </w:rPr>
              <w:t xml:space="preserve"> allowance for</w:t>
            </w:r>
            <w:r w:rsidRPr="00F1796D">
              <w:rPr>
                <w:rFonts w:cs="Angsana New"/>
                <w:sz w:val="19"/>
                <w:szCs w:val="19"/>
                <w:cs/>
              </w:rPr>
              <w:t xml:space="preserve"> </w:t>
            </w:r>
            <w:r w:rsidRPr="00F1796D">
              <w:rPr>
                <w:sz w:val="19"/>
                <w:szCs w:val="19"/>
              </w:rPr>
              <w:t>expected credit loss</w:t>
            </w:r>
          </w:p>
        </w:tc>
        <w:tc>
          <w:tcPr>
            <w:tcW w:w="1190" w:type="dxa"/>
            <w:gridSpan w:val="2"/>
            <w:tcBorders>
              <w:bottom w:val="single" w:sz="4" w:space="0" w:color="auto"/>
            </w:tcBorders>
          </w:tcPr>
          <w:p w14:paraId="135625C3" w14:textId="157E6AB8" w:rsidR="0073520E" w:rsidRPr="00F1796D" w:rsidRDefault="00BF13DE" w:rsidP="0073520E">
            <w:pPr>
              <w:pStyle w:val="acctfourfigures"/>
              <w:tabs>
                <w:tab w:val="clear" w:pos="765"/>
                <w:tab w:val="decimal" w:pos="1010"/>
              </w:tabs>
              <w:spacing w:line="240" w:lineRule="exact"/>
              <w:ind w:left="-79" w:right="-118"/>
              <w:rPr>
                <w:sz w:val="19"/>
                <w:szCs w:val="19"/>
              </w:rPr>
            </w:pPr>
            <w:r>
              <w:rPr>
                <w:sz w:val="19"/>
                <w:szCs w:val="19"/>
              </w:rPr>
              <w:t>(8,387)</w:t>
            </w:r>
          </w:p>
        </w:tc>
        <w:tc>
          <w:tcPr>
            <w:tcW w:w="180" w:type="dxa"/>
            <w:gridSpan w:val="2"/>
          </w:tcPr>
          <w:p w14:paraId="6AF365A1"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nil"/>
              <w:left w:val="nil"/>
              <w:bottom w:val="single" w:sz="4" w:space="0" w:color="auto"/>
              <w:right w:val="nil"/>
            </w:tcBorders>
          </w:tcPr>
          <w:p w14:paraId="168ECFBF" w14:textId="1576BBC2"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(8,289)</w:t>
            </w:r>
          </w:p>
        </w:tc>
        <w:tc>
          <w:tcPr>
            <w:tcW w:w="178" w:type="dxa"/>
            <w:gridSpan w:val="2"/>
          </w:tcPr>
          <w:p w14:paraId="7FC48868"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44" w:type="dxa"/>
            <w:tcBorders>
              <w:bottom w:val="single" w:sz="4" w:space="0" w:color="auto"/>
            </w:tcBorders>
          </w:tcPr>
          <w:p w14:paraId="31B1FC90" w14:textId="35D81D63" w:rsidR="0073520E" w:rsidRPr="00F1796D" w:rsidRDefault="00BF13DE" w:rsidP="0073520E">
            <w:pPr>
              <w:pStyle w:val="acctfourfigures"/>
              <w:tabs>
                <w:tab w:val="clear" w:pos="765"/>
                <w:tab w:val="decimal" w:pos="987"/>
              </w:tabs>
              <w:spacing w:line="240" w:lineRule="exact"/>
              <w:ind w:left="-79" w:right="-118"/>
              <w:rPr>
                <w:sz w:val="19"/>
                <w:szCs w:val="19"/>
              </w:rPr>
            </w:pPr>
            <w:r>
              <w:rPr>
                <w:sz w:val="19"/>
                <w:szCs w:val="19"/>
              </w:rPr>
              <w:t>(6,308)</w:t>
            </w:r>
          </w:p>
        </w:tc>
        <w:tc>
          <w:tcPr>
            <w:tcW w:w="180" w:type="dxa"/>
          </w:tcPr>
          <w:p w14:paraId="1432E0AE" w14:textId="77777777" w:rsidR="0073520E" w:rsidRPr="00F1796D" w:rsidRDefault="0073520E" w:rsidP="0073520E">
            <w:pPr>
              <w:pStyle w:val="acctfourfigures"/>
              <w:spacing w:line="240" w:lineRule="exact"/>
              <w:rPr>
                <w:sz w:val="19"/>
                <w:szCs w:val="19"/>
              </w:rPr>
            </w:pPr>
          </w:p>
        </w:tc>
        <w:tc>
          <w:tcPr>
            <w:tcW w:w="1296" w:type="dxa"/>
            <w:gridSpan w:val="3"/>
            <w:tcBorders>
              <w:top w:val="nil"/>
              <w:left w:val="nil"/>
              <w:bottom w:val="single" w:sz="4" w:space="0" w:color="auto"/>
              <w:right w:val="nil"/>
            </w:tcBorders>
          </w:tcPr>
          <w:p w14:paraId="7EE227CF" w14:textId="75407755"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(6,101)</w:t>
            </w:r>
          </w:p>
        </w:tc>
      </w:tr>
      <w:tr w:rsidR="0073520E" w:rsidRPr="00F1796D" w14:paraId="28E91FD1" w14:textId="77777777" w:rsidTr="00CA5000">
        <w:trPr>
          <w:cantSplit/>
        </w:trPr>
        <w:tc>
          <w:tcPr>
            <w:tcW w:w="3689" w:type="dxa"/>
          </w:tcPr>
          <w:p w14:paraId="5567FEC6" w14:textId="77777777" w:rsidR="0073520E" w:rsidRPr="00F1796D" w:rsidRDefault="0073520E" w:rsidP="0073520E">
            <w:pPr>
              <w:spacing w:line="240" w:lineRule="exact"/>
              <w:rPr>
                <w:b/>
                <w:bCs/>
                <w:sz w:val="19"/>
                <w:szCs w:val="19"/>
              </w:rPr>
            </w:pPr>
            <w:r w:rsidRPr="00F1796D">
              <w:rPr>
                <w:b/>
                <w:bCs/>
                <w:sz w:val="19"/>
                <w:szCs w:val="19"/>
              </w:rPr>
              <w:t>Net</w:t>
            </w:r>
          </w:p>
        </w:tc>
        <w:tc>
          <w:tcPr>
            <w:tcW w:w="1190" w:type="dxa"/>
            <w:gridSpan w:val="2"/>
            <w:tcBorders>
              <w:top w:val="single" w:sz="4" w:space="0" w:color="auto"/>
              <w:bottom w:val="double" w:sz="4" w:space="0" w:color="auto"/>
            </w:tcBorders>
          </w:tcPr>
          <w:p w14:paraId="22E2BB15" w14:textId="33723841" w:rsidR="0073520E" w:rsidRPr="00F1796D" w:rsidRDefault="00BF13DE" w:rsidP="0073520E">
            <w:pPr>
              <w:pStyle w:val="acctfourfigures"/>
              <w:tabs>
                <w:tab w:val="clear" w:pos="765"/>
                <w:tab w:val="decimal" w:pos="1010"/>
              </w:tabs>
              <w:spacing w:line="240" w:lineRule="exact"/>
              <w:ind w:left="-79" w:right="-118"/>
              <w:rPr>
                <w:b/>
                <w:bCs/>
                <w:sz w:val="19"/>
                <w:szCs w:val="19"/>
              </w:rPr>
            </w:pPr>
            <w:r>
              <w:rPr>
                <w:b/>
                <w:bCs/>
                <w:sz w:val="19"/>
                <w:szCs w:val="19"/>
              </w:rPr>
              <w:t>604,043</w:t>
            </w:r>
          </w:p>
        </w:tc>
        <w:tc>
          <w:tcPr>
            <w:tcW w:w="180" w:type="dxa"/>
            <w:gridSpan w:val="2"/>
          </w:tcPr>
          <w:p w14:paraId="6F2FD896"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59" w:type="dxa"/>
            <w:gridSpan w:val="2"/>
            <w:tcBorders>
              <w:top w:val="single" w:sz="4" w:space="0" w:color="auto"/>
              <w:left w:val="nil"/>
              <w:bottom w:val="double" w:sz="4" w:space="0" w:color="auto"/>
              <w:right w:val="nil"/>
            </w:tcBorders>
          </w:tcPr>
          <w:p w14:paraId="1994E908" w14:textId="356D9499"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596,395</w:t>
            </w:r>
          </w:p>
        </w:tc>
        <w:tc>
          <w:tcPr>
            <w:tcW w:w="178" w:type="dxa"/>
            <w:gridSpan w:val="2"/>
          </w:tcPr>
          <w:p w14:paraId="00BC992C"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44" w:type="dxa"/>
            <w:tcBorders>
              <w:top w:val="single" w:sz="4" w:space="0" w:color="auto"/>
              <w:bottom w:val="double" w:sz="4" w:space="0" w:color="auto"/>
            </w:tcBorders>
          </w:tcPr>
          <w:p w14:paraId="5E4CE87A" w14:textId="2476BA4A" w:rsidR="0073520E" w:rsidRPr="00F1796D" w:rsidRDefault="00BF13DE" w:rsidP="0073520E">
            <w:pPr>
              <w:pStyle w:val="acctfourfigures"/>
              <w:tabs>
                <w:tab w:val="clear" w:pos="765"/>
                <w:tab w:val="decimal" w:pos="987"/>
              </w:tabs>
              <w:spacing w:line="240" w:lineRule="exact"/>
              <w:ind w:left="-79" w:right="-118"/>
              <w:rPr>
                <w:b/>
                <w:bCs/>
                <w:sz w:val="19"/>
                <w:szCs w:val="19"/>
              </w:rPr>
            </w:pPr>
            <w:r>
              <w:rPr>
                <w:b/>
                <w:bCs/>
                <w:sz w:val="19"/>
                <w:szCs w:val="19"/>
              </w:rPr>
              <w:t>553,482</w:t>
            </w:r>
          </w:p>
        </w:tc>
        <w:tc>
          <w:tcPr>
            <w:tcW w:w="180" w:type="dxa"/>
          </w:tcPr>
          <w:p w14:paraId="477F72B4" w14:textId="77777777" w:rsidR="0073520E" w:rsidRPr="00F1796D" w:rsidRDefault="0073520E" w:rsidP="0073520E">
            <w:pPr>
              <w:pStyle w:val="acctfourfigures"/>
              <w:spacing w:line="240" w:lineRule="exact"/>
              <w:rPr>
                <w:b/>
                <w:bCs/>
                <w:sz w:val="19"/>
                <w:szCs w:val="19"/>
              </w:rPr>
            </w:pPr>
          </w:p>
        </w:tc>
        <w:tc>
          <w:tcPr>
            <w:tcW w:w="1296" w:type="dxa"/>
            <w:gridSpan w:val="3"/>
            <w:tcBorders>
              <w:top w:val="single" w:sz="4" w:space="0" w:color="auto"/>
              <w:left w:val="nil"/>
              <w:bottom w:val="double" w:sz="4" w:space="0" w:color="auto"/>
              <w:right w:val="nil"/>
            </w:tcBorders>
          </w:tcPr>
          <w:p w14:paraId="7F603549" w14:textId="36B38695"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552,440</w:t>
            </w:r>
          </w:p>
        </w:tc>
      </w:tr>
    </w:tbl>
    <w:p w14:paraId="127656CA" w14:textId="77777777" w:rsidR="009B7E0B" w:rsidRPr="00F1796D" w:rsidRDefault="009B7E0B" w:rsidP="009B7E0B">
      <w:pPr>
        <w:spacing w:line="240" w:lineRule="atLeast"/>
        <w:ind w:left="540"/>
        <w:jc w:val="thaiDistribute"/>
        <w:rPr>
          <w:sz w:val="19"/>
          <w:szCs w:val="19"/>
        </w:rPr>
      </w:pPr>
    </w:p>
    <w:tbl>
      <w:tblPr>
        <w:tblW w:w="9180"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260"/>
        <w:gridCol w:w="178"/>
        <w:gridCol w:w="1262"/>
        <w:gridCol w:w="181"/>
        <w:gridCol w:w="1259"/>
      </w:tblGrid>
      <w:tr w:rsidR="009B7E0B" w:rsidRPr="00F1796D" w14:paraId="5C3D982A" w14:textId="77777777" w:rsidTr="00D30946">
        <w:trPr>
          <w:cantSplit/>
          <w:tblHeader/>
        </w:trPr>
        <w:tc>
          <w:tcPr>
            <w:tcW w:w="3690" w:type="dxa"/>
            <w:shd w:val="clear" w:color="auto" w:fill="auto"/>
            <w:vAlign w:val="bottom"/>
          </w:tcPr>
          <w:p w14:paraId="63BC3074" w14:textId="77777777" w:rsidR="009B7E0B" w:rsidRDefault="00B866F7" w:rsidP="00F363D8">
            <w:pPr>
              <w:pStyle w:val="acctfourfigures"/>
              <w:shd w:val="clear" w:color="auto" w:fill="FFFFFF"/>
              <w:tabs>
                <w:tab w:val="clear" w:pos="765"/>
              </w:tabs>
              <w:spacing w:line="240" w:lineRule="auto"/>
              <w:rPr>
                <w:b/>
                <w:bCs/>
                <w:i/>
                <w:iCs/>
                <w:sz w:val="19"/>
                <w:szCs w:val="19"/>
              </w:rPr>
            </w:pPr>
            <w:r w:rsidRPr="00F1796D">
              <w:rPr>
                <w:rFonts w:cs="Angsana New"/>
                <w:b/>
                <w:bCs/>
                <w:i/>
                <w:iCs/>
                <w:sz w:val="19"/>
                <w:szCs w:val="19"/>
                <w:lang w:val="en-US" w:bidi="th-TH"/>
              </w:rPr>
              <w:t xml:space="preserve">Allowance for </w:t>
            </w:r>
            <w:r w:rsidRPr="00F1796D">
              <w:rPr>
                <w:b/>
                <w:bCs/>
                <w:i/>
                <w:iCs/>
                <w:sz w:val="19"/>
                <w:szCs w:val="19"/>
              </w:rPr>
              <w:t>e</w:t>
            </w:r>
            <w:r w:rsidR="009B7E0B" w:rsidRPr="00F1796D">
              <w:rPr>
                <w:b/>
                <w:bCs/>
                <w:i/>
                <w:iCs/>
                <w:sz w:val="19"/>
                <w:szCs w:val="19"/>
              </w:rPr>
              <w:t>xpected credit loss</w:t>
            </w:r>
          </w:p>
          <w:p w14:paraId="60EC5042" w14:textId="38914474" w:rsidR="00FF3F33" w:rsidRPr="00F1796D" w:rsidRDefault="00FF3F33" w:rsidP="00F363D8">
            <w:pPr>
              <w:pStyle w:val="acctfourfigures"/>
              <w:shd w:val="clear" w:color="auto" w:fill="FFFFFF"/>
              <w:tabs>
                <w:tab w:val="clear" w:pos="765"/>
              </w:tabs>
              <w:spacing w:line="240" w:lineRule="auto"/>
              <w:rPr>
                <w:b/>
                <w:bCs/>
                <w:i/>
                <w:iCs/>
                <w:sz w:val="19"/>
                <w:szCs w:val="19"/>
              </w:rPr>
            </w:pPr>
          </w:p>
        </w:tc>
        <w:tc>
          <w:tcPr>
            <w:tcW w:w="2610" w:type="dxa"/>
            <w:gridSpan w:val="3"/>
            <w:vAlign w:val="bottom"/>
          </w:tcPr>
          <w:p w14:paraId="64CFDBC0" w14:textId="77777777" w:rsidR="009B7E0B" w:rsidRPr="00F1796D" w:rsidRDefault="009B7E0B" w:rsidP="00F363D8">
            <w:pPr>
              <w:pStyle w:val="acctmergecolhdg"/>
              <w:spacing w:line="240" w:lineRule="auto"/>
              <w:ind w:left="105" w:firstLine="4"/>
              <w:rPr>
                <w:sz w:val="19"/>
                <w:szCs w:val="19"/>
              </w:rPr>
            </w:pPr>
            <w:r w:rsidRPr="00F1796D">
              <w:rPr>
                <w:sz w:val="19"/>
                <w:szCs w:val="19"/>
              </w:rPr>
              <w:t xml:space="preserve">Consolidated </w:t>
            </w:r>
          </w:p>
          <w:p w14:paraId="152E448C" w14:textId="77777777" w:rsidR="009B7E0B" w:rsidRPr="00F1796D" w:rsidRDefault="009B7E0B" w:rsidP="00F363D8">
            <w:pPr>
              <w:pStyle w:val="acctmergecolhdg"/>
              <w:spacing w:line="240" w:lineRule="auto"/>
              <w:ind w:left="105" w:firstLine="4"/>
              <w:rPr>
                <w:b w:val="0"/>
                <w:bCs/>
                <w:sz w:val="19"/>
                <w:szCs w:val="19"/>
              </w:rPr>
            </w:pPr>
            <w:r w:rsidRPr="00F1796D">
              <w:rPr>
                <w:sz w:val="19"/>
                <w:szCs w:val="19"/>
              </w:rPr>
              <w:t>financial statements</w:t>
            </w:r>
          </w:p>
        </w:tc>
        <w:tc>
          <w:tcPr>
            <w:tcW w:w="178" w:type="dxa"/>
          </w:tcPr>
          <w:p w14:paraId="2B0862A3" w14:textId="77777777" w:rsidR="009B7E0B" w:rsidRPr="00F1796D" w:rsidRDefault="009B7E0B" w:rsidP="00F363D8">
            <w:pPr>
              <w:pStyle w:val="acctmergecolhdg"/>
              <w:spacing w:line="240" w:lineRule="auto"/>
              <w:ind w:left="105" w:right="-79" w:firstLine="4"/>
              <w:rPr>
                <w:b w:val="0"/>
                <w:bCs/>
                <w:sz w:val="19"/>
                <w:szCs w:val="19"/>
              </w:rPr>
            </w:pPr>
          </w:p>
        </w:tc>
        <w:tc>
          <w:tcPr>
            <w:tcW w:w="2702" w:type="dxa"/>
            <w:gridSpan w:val="3"/>
            <w:vAlign w:val="bottom"/>
          </w:tcPr>
          <w:p w14:paraId="7BBCCE65" w14:textId="77777777" w:rsidR="009B7E0B" w:rsidRPr="00F1796D" w:rsidRDefault="009B7E0B" w:rsidP="00F363D8">
            <w:pPr>
              <w:pStyle w:val="acctmergecolhdg"/>
              <w:spacing w:line="240" w:lineRule="auto"/>
              <w:ind w:left="105" w:right="-79" w:firstLine="4"/>
              <w:rPr>
                <w:sz w:val="19"/>
                <w:szCs w:val="19"/>
              </w:rPr>
            </w:pPr>
            <w:r w:rsidRPr="00F1796D">
              <w:rPr>
                <w:sz w:val="19"/>
                <w:szCs w:val="19"/>
              </w:rPr>
              <w:t xml:space="preserve">Separate </w:t>
            </w:r>
          </w:p>
          <w:p w14:paraId="1546E7F6" w14:textId="77777777" w:rsidR="009B7E0B" w:rsidRPr="00F1796D" w:rsidRDefault="009B7E0B" w:rsidP="00F363D8">
            <w:pPr>
              <w:pStyle w:val="acctmergecolhdg"/>
              <w:spacing w:line="240" w:lineRule="auto"/>
              <w:ind w:left="105" w:right="-79" w:firstLine="4"/>
              <w:rPr>
                <w:b w:val="0"/>
                <w:bCs/>
                <w:sz w:val="19"/>
                <w:szCs w:val="19"/>
              </w:rPr>
            </w:pPr>
            <w:r w:rsidRPr="00F1796D">
              <w:rPr>
                <w:sz w:val="19"/>
                <w:szCs w:val="19"/>
              </w:rPr>
              <w:t>financial statements</w:t>
            </w:r>
          </w:p>
        </w:tc>
      </w:tr>
      <w:tr w:rsidR="00FF457B" w:rsidRPr="00F1796D" w14:paraId="787FF8D9" w14:textId="77777777" w:rsidTr="00D30946">
        <w:trPr>
          <w:cantSplit/>
          <w:tblHeader/>
        </w:trPr>
        <w:tc>
          <w:tcPr>
            <w:tcW w:w="3690" w:type="dxa"/>
            <w:shd w:val="clear" w:color="auto" w:fill="auto"/>
            <w:vAlign w:val="bottom"/>
          </w:tcPr>
          <w:p w14:paraId="42036E41" w14:textId="5ED6BB82" w:rsidR="00FF457B" w:rsidRPr="00F1796D" w:rsidRDefault="00FF457B" w:rsidP="00FF457B">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bottom"/>
          </w:tcPr>
          <w:p w14:paraId="18A99C24" w14:textId="530D7358"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0" w:type="dxa"/>
            <w:vAlign w:val="bottom"/>
          </w:tcPr>
          <w:p w14:paraId="3DD7D377" w14:textId="77777777" w:rsidR="00FF457B" w:rsidRPr="00F1796D" w:rsidRDefault="00FF457B" w:rsidP="00FF457B">
            <w:pPr>
              <w:pStyle w:val="acctmergecolhdg"/>
              <w:spacing w:line="240" w:lineRule="auto"/>
              <w:ind w:left="-83" w:firstLine="4"/>
              <w:rPr>
                <w:b w:val="0"/>
                <w:bCs/>
                <w:sz w:val="19"/>
                <w:szCs w:val="19"/>
              </w:rPr>
            </w:pPr>
          </w:p>
        </w:tc>
        <w:tc>
          <w:tcPr>
            <w:tcW w:w="1260" w:type="dxa"/>
            <w:vAlign w:val="bottom"/>
          </w:tcPr>
          <w:p w14:paraId="1BD85386" w14:textId="5AC4661B" w:rsidR="00FF457B" w:rsidRPr="00F1796D" w:rsidRDefault="00E224CA" w:rsidP="00FF457B">
            <w:pPr>
              <w:pStyle w:val="acctmergecolhdg"/>
              <w:spacing w:line="240" w:lineRule="auto"/>
              <w:ind w:left="-83" w:firstLine="4"/>
              <w:rPr>
                <w:b w:val="0"/>
                <w:bCs/>
                <w:sz w:val="19"/>
                <w:szCs w:val="19"/>
              </w:rPr>
            </w:pPr>
            <w:r w:rsidRPr="00F1796D">
              <w:rPr>
                <w:b w:val="0"/>
                <w:bCs/>
                <w:sz w:val="19"/>
                <w:szCs w:val="19"/>
                <w:lang w:val="en-US"/>
              </w:rPr>
              <w:t>202</w:t>
            </w:r>
            <w:r w:rsidR="0073520E">
              <w:rPr>
                <w:b w:val="0"/>
                <w:bCs/>
                <w:sz w:val="19"/>
                <w:szCs w:val="19"/>
                <w:lang w:val="en-US"/>
              </w:rPr>
              <w:t>4</w:t>
            </w:r>
          </w:p>
        </w:tc>
        <w:tc>
          <w:tcPr>
            <w:tcW w:w="178" w:type="dxa"/>
            <w:vAlign w:val="bottom"/>
          </w:tcPr>
          <w:p w14:paraId="5509069B" w14:textId="77777777" w:rsidR="00FF457B" w:rsidRPr="00F1796D" w:rsidRDefault="00FF457B" w:rsidP="00FF457B">
            <w:pPr>
              <w:pStyle w:val="acctmergecolhdg"/>
              <w:spacing w:line="240" w:lineRule="auto"/>
              <w:ind w:left="-83" w:right="-79" w:firstLine="4"/>
              <w:rPr>
                <w:b w:val="0"/>
                <w:bCs/>
                <w:sz w:val="19"/>
                <w:szCs w:val="19"/>
              </w:rPr>
            </w:pPr>
          </w:p>
        </w:tc>
        <w:tc>
          <w:tcPr>
            <w:tcW w:w="1262" w:type="dxa"/>
            <w:vAlign w:val="bottom"/>
          </w:tcPr>
          <w:p w14:paraId="564F5AB9" w14:textId="3FDDD8D9"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5</w:t>
            </w:r>
          </w:p>
        </w:tc>
        <w:tc>
          <w:tcPr>
            <w:tcW w:w="181" w:type="dxa"/>
            <w:vAlign w:val="bottom"/>
          </w:tcPr>
          <w:p w14:paraId="3D58530F" w14:textId="77777777" w:rsidR="00FF457B" w:rsidRPr="00F1796D" w:rsidRDefault="00FF457B" w:rsidP="00FF457B">
            <w:pPr>
              <w:pStyle w:val="acctmergecolhdg"/>
              <w:spacing w:line="240" w:lineRule="auto"/>
              <w:rPr>
                <w:b w:val="0"/>
                <w:bCs/>
                <w:sz w:val="19"/>
                <w:szCs w:val="19"/>
              </w:rPr>
            </w:pPr>
          </w:p>
        </w:tc>
        <w:tc>
          <w:tcPr>
            <w:tcW w:w="1259" w:type="dxa"/>
            <w:vAlign w:val="bottom"/>
          </w:tcPr>
          <w:p w14:paraId="007736DA" w14:textId="5C0E84E0" w:rsidR="00FF457B" w:rsidRPr="00F1796D" w:rsidRDefault="00E224CA" w:rsidP="00FF457B">
            <w:pPr>
              <w:pStyle w:val="acctmergecolhdg"/>
              <w:spacing w:line="240" w:lineRule="auto"/>
              <w:ind w:left="-83" w:right="-79" w:firstLine="4"/>
              <w:rPr>
                <w:b w:val="0"/>
                <w:bCs/>
                <w:sz w:val="19"/>
                <w:szCs w:val="19"/>
              </w:rPr>
            </w:pPr>
            <w:r w:rsidRPr="00F1796D">
              <w:rPr>
                <w:b w:val="0"/>
                <w:bCs/>
                <w:sz w:val="19"/>
                <w:szCs w:val="19"/>
                <w:lang w:val="en-US"/>
              </w:rPr>
              <w:t>202</w:t>
            </w:r>
            <w:r w:rsidR="0073520E">
              <w:rPr>
                <w:b w:val="0"/>
                <w:bCs/>
                <w:sz w:val="19"/>
                <w:szCs w:val="19"/>
                <w:lang w:val="en-US"/>
              </w:rPr>
              <w:t>4</w:t>
            </w:r>
          </w:p>
        </w:tc>
      </w:tr>
      <w:tr w:rsidR="009B7E0B" w:rsidRPr="00F1796D" w14:paraId="59611C92" w14:textId="77777777" w:rsidTr="00D30946">
        <w:trPr>
          <w:cantSplit/>
          <w:trHeight w:val="206"/>
          <w:tblHeader/>
        </w:trPr>
        <w:tc>
          <w:tcPr>
            <w:tcW w:w="3690" w:type="dxa"/>
            <w:shd w:val="clear" w:color="auto" w:fill="auto"/>
            <w:vAlign w:val="bottom"/>
          </w:tcPr>
          <w:p w14:paraId="607A8AC0" w14:textId="77777777" w:rsidR="009B7E0B" w:rsidRPr="00F1796D" w:rsidRDefault="009B7E0B" w:rsidP="00F363D8">
            <w:pPr>
              <w:pStyle w:val="acctfourfigures"/>
              <w:tabs>
                <w:tab w:val="clear" w:pos="765"/>
              </w:tabs>
              <w:spacing w:line="240" w:lineRule="auto"/>
              <w:rPr>
                <w:rFonts w:cstheme="minorBidi"/>
                <w:b/>
                <w:bCs/>
                <w:i/>
                <w:iCs/>
                <w:sz w:val="19"/>
                <w:szCs w:val="19"/>
                <w:cs/>
                <w:lang w:bidi="th-TH"/>
              </w:rPr>
            </w:pPr>
          </w:p>
        </w:tc>
        <w:tc>
          <w:tcPr>
            <w:tcW w:w="5490" w:type="dxa"/>
            <w:gridSpan w:val="7"/>
            <w:vAlign w:val="center"/>
          </w:tcPr>
          <w:p w14:paraId="5829DF1C" w14:textId="77777777" w:rsidR="009B7E0B" w:rsidRPr="00F1796D" w:rsidRDefault="009B7E0B" w:rsidP="00F363D8">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73520E" w:rsidRPr="00F1796D" w14:paraId="59AAD3B3" w14:textId="77777777" w:rsidTr="00BF13DE">
        <w:trPr>
          <w:cantSplit/>
        </w:trPr>
        <w:tc>
          <w:tcPr>
            <w:tcW w:w="3690" w:type="dxa"/>
          </w:tcPr>
          <w:p w14:paraId="7D92005A" w14:textId="399AA19B" w:rsidR="0073520E" w:rsidRPr="00F1796D" w:rsidRDefault="0073520E" w:rsidP="0073520E">
            <w:pPr>
              <w:spacing w:line="240" w:lineRule="exact"/>
              <w:rPr>
                <w:sz w:val="19"/>
                <w:szCs w:val="19"/>
              </w:rPr>
            </w:pPr>
            <w:r w:rsidRPr="00F1796D">
              <w:rPr>
                <w:sz w:val="19"/>
                <w:szCs w:val="19"/>
              </w:rPr>
              <w:t xml:space="preserve">As at </w:t>
            </w:r>
            <w:r w:rsidRPr="00F1796D">
              <w:rPr>
                <w:sz w:val="19"/>
                <w:szCs w:val="19"/>
                <w:lang w:val="en-US"/>
              </w:rPr>
              <w:t>1</w:t>
            </w:r>
            <w:r w:rsidRPr="00F1796D">
              <w:rPr>
                <w:sz w:val="19"/>
                <w:szCs w:val="19"/>
              </w:rPr>
              <w:t xml:space="preserve"> January</w:t>
            </w:r>
          </w:p>
        </w:tc>
        <w:tc>
          <w:tcPr>
            <w:tcW w:w="1170" w:type="dxa"/>
          </w:tcPr>
          <w:p w14:paraId="65246B70" w14:textId="6B1BBFB4" w:rsidR="0073520E" w:rsidRPr="00F1796D" w:rsidRDefault="00B91EAD" w:rsidP="00F74548">
            <w:pPr>
              <w:pStyle w:val="acctfourfigures"/>
              <w:tabs>
                <w:tab w:val="clear" w:pos="765"/>
                <w:tab w:val="decimal" w:pos="1010"/>
              </w:tabs>
              <w:spacing w:line="240" w:lineRule="exact"/>
              <w:ind w:left="-79" w:right="-118"/>
              <w:rPr>
                <w:sz w:val="19"/>
                <w:szCs w:val="19"/>
              </w:rPr>
            </w:pPr>
            <w:r w:rsidRPr="00B91EAD">
              <w:rPr>
                <w:sz w:val="19"/>
                <w:szCs w:val="19"/>
                <w:lang w:val="en-US"/>
              </w:rPr>
              <w:t>8,</w:t>
            </w:r>
            <w:r w:rsidRPr="00F74548">
              <w:rPr>
                <w:sz w:val="19"/>
                <w:szCs w:val="19"/>
              </w:rPr>
              <w:t>289</w:t>
            </w:r>
          </w:p>
        </w:tc>
        <w:tc>
          <w:tcPr>
            <w:tcW w:w="180" w:type="dxa"/>
          </w:tcPr>
          <w:p w14:paraId="413A9382"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F39CAAC" w14:textId="3D71419E"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lang w:val="en-US"/>
              </w:rPr>
              <w:t>11</w:t>
            </w:r>
            <w:r w:rsidRPr="00527163">
              <w:rPr>
                <w:sz w:val="19"/>
                <w:szCs w:val="19"/>
              </w:rPr>
              <w:t>,</w:t>
            </w:r>
            <w:r w:rsidRPr="00527163">
              <w:rPr>
                <w:sz w:val="19"/>
                <w:szCs w:val="19"/>
                <w:lang w:val="en-US"/>
              </w:rPr>
              <w:t>593</w:t>
            </w:r>
          </w:p>
        </w:tc>
        <w:tc>
          <w:tcPr>
            <w:tcW w:w="178" w:type="dxa"/>
          </w:tcPr>
          <w:p w14:paraId="672130A1"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Pr>
          <w:p w14:paraId="7F536BF9" w14:textId="6E1CDD4F" w:rsidR="0073520E" w:rsidRPr="00CA5000" w:rsidRDefault="00B91EAD" w:rsidP="00CA5000">
            <w:pPr>
              <w:pStyle w:val="acctfourfigures"/>
              <w:tabs>
                <w:tab w:val="clear" w:pos="765"/>
                <w:tab w:val="decimal" w:pos="982"/>
              </w:tabs>
              <w:spacing w:line="240" w:lineRule="exact"/>
              <w:ind w:left="-79" w:right="-118"/>
              <w:rPr>
                <w:sz w:val="19"/>
                <w:szCs w:val="19"/>
              </w:rPr>
            </w:pPr>
            <w:r w:rsidRPr="00CA5000">
              <w:rPr>
                <w:sz w:val="19"/>
                <w:szCs w:val="19"/>
              </w:rPr>
              <w:t>6,101</w:t>
            </w:r>
          </w:p>
        </w:tc>
        <w:tc>
          <w:tcPr>
            <w:tcW w:w="181" w:type="dxa"/>
          </w:tcPr>
          <w:p w14:paraId="3E622758" w14:textId="77777777" w:rsidR="0073520E" w:rsidRPr="00F1796D" w:rsidRDefault="0073520E" w:rsidP="0073520E">
            <w:pPr>
              <w:pStyle w:val="acctfourfigures"/>
              <w:spacing w:line="240" w:lineRule="exact"/>
              <w:rPr>
                <w:sz w:val="19"/>
                <w:szCs w:val="19"/>
              </w:rPr>
            </w:pPr>
          </w:p>
        </w:tc>
        <w:tc>
          <w:tcPr>
            <w:tcW w:w="1259" w:type="dxa"/>
          </w:tcPr>
          <w:p w14:paraId="568C266C" w14:textId="6BE27652" w:rsidR="0073520E" w:rsidRPr="00527163" w:rsidRDefault="0073520E" w:rsidP="0073520E">
            <w:pPr>
              <w:pStyle w:val="acctfourfigures"/>
              <w:tabs>
                <w:tab w:val="clear" w:pos="765"/>
                <w:tab w:val="decimal" w:pos="998"/>
              </w:tabs>
              <w:spacing w:line="240" w:lineRule="exact"/>
              <w:ind w:left="-79" w:right="-118"/>
              <w:rPr>
                <w:sz w:val="19"/>
                <w:szCs w:val="19"/>
              </w:rPr>
            </w:pPr>
            <w:r w:rsidRPr="00527163">
              <w:rPr>
                <w:sz w:val="19"/>
                <w:szCs w:val="19"/>
                <w:lang w:val="en-US"/>
              </w:rPr>
              <w:t>7</w:t>
            </w:r>
            <w:r w:rsidRPr="00527163">
              <w:rPr>
                <w:sz w:val="19"/>
                <w:szCs w:val="19"/>
              </w:rPr>
              <w:t>,</w:t>
            </w:r>
            <w:r w:rsidRPr="00527163">
              <w:rPr>
                <w:sz w:val="19"/>
                <w:szCs w:val="19"/>
                <w:lang w:val="en-US"/>
              </w:rPr>
              <w:t>824</w:t>
            </w:r>
          </w:p>
        </w:tc>
      </w:tr>
      <w:tr w:rsidR="0073520E" w:rsidRPr="00F1796D" w14:paraId="23C7B29C" w14:textId="77777777" w:rsidTr="00BF13DE">
        <w:trPr>
          <w:cantSplit/>
        </w:trPr>
        <w:tc>
          <w:tcPr>
            <w:tcW w:w="3690" w:type="dxa"/>
          </w:tcPr>
          <w:p w14:paraId="7930B895" w14:textId="388B5A6E" w:rsidR="0073520E" w:rsidRPr="00F1796D" w:rsidRDefault="00F74548" w:rsidP="0073520E">
            <w:pPr>
              <w:spacing w:line="240" w:lineRule="exact"/>
              <w:rPr>
                <w:sz w:val="19"/>
                <w:szCs w:val="19"/>
              </w:rPr>
            </w:pPr>
            <w:r w:rsidRPr="00F74548">
              <w:rPr>
                <w:sz w:val="19"/>
                <w:szCs w:val="19"/>
              </w:rPr>
              <w:t>Additions</w:t>
            </w:r>
          </w:p>
        </w:tc>
        <w:tc>
          <w:tcPr>
            <w:tcW w:w="1170" w:type="dxa"/>
          </w:tcPr>
          <w:p w14:paraId="5D263073" w14:textId="779D3F08" w:rsidR="0073520E" w:rsidRPr="00F1796D" w:rsidRDefault="00F74548" w:rsidP="0073520E">
            <w:pPr>
              <w:pStyle w:val="acctfourfigures"/>
              <w:tabs>
                <w:tab w:val="clear" w:pos="765"/>
                <w:tab w:val="decimal" w:pos="1010"/>
              </w:tabs>
              <w:spacing w:line="240" w:lineRule="exact"/>
              <w:ind w:left="-79" w:right="-118"/>
              <w:rPr>
                <w:sz w:val="19"/>
                <w:szCs w:val="19"/>
              </w:rPr>
            </w:pPr>
            <w:r>
              <w:rPr>
                <w:sz w:val="19"/>
                <w:szCs w:val="19"/>
              </w:rPr>
              <w:t>98</w:t>
            </w:r>
          </w:p>
        </w:tc>
        <w:tc>
          <w:tcPr>
            <w:tcW w:w="180" w:type="dxa"/>
          </w:tcPr>
          <w:p w14:paraId="1D1DA397"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15199C58" w14:textId="054D0D13" w:rsidR="0073520E" w:rsidRPr="00527163" w:rsidRDefault="00F74548" w:rsidP="00F74548">
            <w:pPr>
              <w:pStyle w:val="acctfourfigures"/>
              <w:tabs>
                <w:tab w:val="clear" w:pos="765"/>
                <w:tab w:val="decimal" w:pos="733"/>
              </w:tabs>
              <w:spacing w:line="240" w:lineRule="exact"/>
              <w:ind w:left="-79" w:right="-118"/>
              <w:rPr>
                <w:sz w:val="19"/>
                <w:szCs w:val="19"/>
                <w:cs/>
                <w:lang w:val="en-US" w:bidi="th-TH"/>
              </w:rPr>
            </w:pPr>
            <w:r>
              <w:rPr>
                <w:sz w:val="19"/>
                <w:szCs w:val="19"/>
              </w:rPr>
              <w:t>-</w:t>
            </w:r>
          </w:p>
        </w:tc>
        <w:tc>
          <w:tcPr>
            <w:tcW w:w="178" w:type="dxa"/>
          </w:tcPr>
          <w:p w14:paraId="128F9032"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Pr>
          <w:p w14:paraId="289B98CB" w14:textId="2A49FAEA" w:rsidR="0073520E" w:rsidRPr="00F1796D" w:rsidRDefault="00F74548" w:rsidP="00CA5000">
            <w:pPr>
              <w:pStyle w:val="acctfourfigures"/>
              <w:tabs>
                <w:tab w:val="clear" w:pos="765"/>
                <w:tab w:val="decimal" w:pos="982"/>
              </w:tabs>
              <w:spacing w:line="240" w:lineRule="exact"/>
              <w:ind w:left="-79" w:right="-118"/>
              <w:rPr>
                <w:sz w:val="19"/>
                <w:szCs w:val="19"/>
              </w:rPr>
            </w:pPr>
            <w:r>
              <w:rPr>
                <w:sz w:val="19"/>
                <w:szCs w:val="19"/>
              </w:rPr>
              <w:t>207</w:t>
            </w:r>
          </w:p>
        </w:tc>
        <w:tc>
          <w:tcPr>
            <w:tcW w:w="181" w:type="dxa"/>
          </w:tcPr>
          <w:p w14:paraId="74417A49" w14:textId="77777777" w:rsidR="0073520E" w:rsidRPr="00F1796D" w:rsidRDefault="0073520E" w:rsidP="0073520E">
            <w:pPr>
              <w:pStyle w:val="acctfourfigures"/>
              <w:spacing w:line="240" w:lineRule="exact"/>
              <w:rPr>
                <w:sz w:val="19"/>
                <w:szCs w:val="19"/>
              </w:rPr>
            </w:pPr>
          </w:p>
        </w:tc>
        <w:tc>
          <w:tcPr>
            <w:tcW w:w="1259" w:type="dxa"/>
          </w:tcPr>
          <w:p w14:paraId="0EFD3ADC" w14:textId="7AD2CC3D" w:rsidR="0073520E" w:rsidRPr="00527163" w:rsidRDefault="00F74548" w:rsidP="00F74548">
            <w:pPr>
              <w:pStyle w:val="acctfourfigures"/>
              <w:tabs>
                <w:tab w:val="clear" w:pos="765"/>
                <w:tab w:val="decimal" w:pos="733"/>
              </w:tabs>
              <w:spacing w:line="240" w:lineRule="exact"/>
              <w:ind w:left="-79" w:right="-118"/>
              <w:rPr>
                <w:sz w:val="19"/>
                <w:szCs w:val="19"/>
              </w:rPr>
            </w:pPr>
            <w:r>
              <w:rPr>
                <w:sz w:val="19"/>
                <w:szCs w:val="19"/>
              </w:rPr>
              <w:t>-</w:t>
            </w:r>
          </w:p>
        </w:tc>
      </w:tr>
      <w:tr w:rsidR="00F74548" w:rsidRPr="00F1796D" w14:paraId="149FE666" w14:textId="77777777" w:rsidTr="00BF13DE">
        <w:trPr>
          <w:cantSplit/>
        </w:trPr>
        <w:tc>
          <w:tcPr>
            <w:tcW w:w="3690" w:type="dxa"/>
          </w:tcPr>
          <w:p w14:paraId="4B14B1D0" w14:textId="34A96DE3" w:rsidR="00F74548" w:rsidRPr="00F1796D" w:rsidRDefault="00F74548" w:rsidP="00F74548">
            <w:pPr>
              <w:spacing w:line="240" w:lineRule="exact"/>
              <w:rPr>
                <w:sz w:val="19"/>
                <w:szCs w:val="19"/>
              </w:rPr>
            </w:pPr>
            <w:r w:rsidRPr="00F1796D">
              <w:rPr>
                <w:sz w:val="19"/>
                <w:szCs w:val="19"/>
              </w:rPr>
              <w:t>Reversal</w:t>
            </w:r>
          </w:p>
        </w:tc>
        <w:tc>
          <w:tcPr>
            <w:tcW w:w="1170" w:type="dxa"/>
            <w:tcBorders>
              <w:bottom w:val="single" w:sz="4" w:space="0" w:color="auto"/>
            </w:tcBorders>
          </w:tcPr>
          <w:p w14:paraId="73F656BF" w14:textId="5F5649AA" w:rsidR="00F74548" w:rsidRPr="00F1796D" w:rsidRDefault="00F74548" w:rsidP="00F74548">
            <w:pPr>
              <w:pStyle w:val="acctfourfigures"/>
              <w:tabs>
                <w:tab w:val="clear" w:pos="765"/>
                <w:tab w:val="decimal" w:pos="820"/>
              </w:tabs>
              <w:spacing w:line="240" w:lineRule="exact"/>
              <w:ind w:left="-79" w:right="-118"/>
              <w:rPr>
                <w:sz w:val="19"/>
                <w:szCs w:val="19"/>
              </w:rPr>
            </w:pPr>
            <w:r>
              <w:rPr>
                <w:sz w:val="19"/>
                <w:szCs w:val="19"/>
              </w:rPr>
              <w:t>-</w:t>
            </w:r>
          </w:p>
        </w:tc>
        <w:tc>
          <w:tcPr>
            <w:tcW w:w="180" w:type="dxa"/>
          </w:tcPr>
          <w:p w14:paraId="4C6AC397" w14:textId="77777777" w:rsidR="00F74548" w:rsidRPr="00F1796D" w:rsidRDefault="00F74548" w:rsidP="00F74548">
            <w:pPr>
              <w:pStyle w:val="acctfourfigures"/>
              <w:tabs>
                <w:tab w:val="clear" w:pos="765"/>
                <w:tab w:val="decimal" w:pos="731"/>
              </w:tabs>
              <w:spacing w:line="240" w:lineRule="exact"/>
              <w:ind w:left="-83" w:right="11" w:firstLine="4"/>
              <w:rPr>
                <w:sz w:val="19"/>
                <w:szCs w:val="19"/>
              </w:rPr>
            </w:pPr>
          </w:p>
        </w:tc>
        <w:tc>
          <w:tcPr>
            <w:tcW w:w="1260" w:type="dxa"/>
            <w:tcBorders>
              <w:bottom w:val="single" w:sz="4" w:space="0" w:color="auto"/>
            </w:tcBorders>
          </w:tcPr>
          <w:p w14:paraId="36DE4867" w14:textId="53EA34E1" w:rsidR="00F74548" w:rsidRPr="00527163" w:rsidRDefault="00F74548" w:rsidP="00F74548">
            <w:pPr>
              <w:pStyle w:val="acctfourfigures"/>
              <w:tabs>
                <w:tab w:val="clear" w:pos="765"/>
                <w:tab w:val="decimal" w:pos="1045"/>
              </w:tabs>
              <w:spacing w:line="240" w:lineRule="exact"/>
              <w:ind w:left="-79" w:right="-118"/>
              <w:rPr>
                <w:sz w:val="19"/>
                <w:szCs w:val="19"/>
              </w:rPr>
            </w:pPr>
            <w:r w:rsidRPr="00527163">
              <w:rPr>
                <w:sz w:val="19"/>
                <w:szCs w:val="19"/>
              </w:rPr>
              <w:t>(</w:t>
            </w:r>
            <w:r w:rsidRPr="00527163">
              <w:rPr>
                <w:sz w:val="19"/>
                <w:szCs w:val="19"/>
                <w:lang w:val="en-US"/>
              </w:rPr>
              <w:t>1,610</w:t>
            </w:r>
            <w:r w:rsidRPr="00527163">
              <w:rPr>
                <w:sz w:val="19"/>
                <w:szCs w:val="19"/>
              </w:rPr>
              <w:t>)</w:t>
            </w:r>
          </w:p>
        </w:tc>
        <w:tc>
          <w:tcPr>
            <w:tcW w:w="178" w:type="dxa"/>
          </w:tcPr>
          <w:p w14:paraId="088C7B60" w14:textId="77777777" w:rsidR="00F74548" w:rsidRPr="00F1796D" w:rsidRDefault="00F74548" w:rsidP="00F74548">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tcPr>
          <w:p w14:paraId="1065D131" w14:textId="7AA9CE25" w:rsidR="00F74548" w:rsidRPr="00F1796D" w:rsidRDefault="00F74548" w:rsidP="00F74548">
            <w:pPr>
              <w:pStyle w:val="acctfourfigures"/>
              <w:tabs>
                <w:tab w:val="clear" w:pos="765"/>
                <w:tab w:val="decimal" w:pos="733"/>
              </w:tabs>
              <w:spacing w:line="240" w:lineRule="exact"/>
              <w:ind w:left="-79" w:right="-118"/>
              <w:rPr>
                <w:sz w:val="19"/>
                <w:szCs w:val="19"/>
              </w:rPr>
            </w:pPr>
            <w:r>
              <w:rPr>
                <w:sz w:val="19"/>
                <w:szCs w:val="19"/>
              </w:rPr>
              <w:t>-</w:t>
            </w:r>
          </w:p>
        </w:tc>
        <w:tc>
          <w:tcPr>
            <w:tcW w:w="181" w:type="dxa"/>
          </w:tcPr>
          <w:p w14:paraId="2D170AEF" w14:textId="77777777" w:rsidR="00F74548" w:rsidRPr="00F1796D" w:rsidRDefault="00F74548" w:rsidP="00F74548">
            <w:pPr>
              <w:pStyle w:val="acctfourfigures"/>
              <w:spacing w:line="240" w:lineRule="exact"/>
              <w:rPr>
                <w:sz w:val="19"/>
                <w:szCs w:val="19"/>
              </w:rPr>
            </w:pPr>
          </w:p>
        </w:tc>
        <w:tc>
          <w:tcPr>
            <w:tcW w:w="1259" w:type="dxa"/>
            <w:tcBorders>
              <w:bottom w:val="single" w:sz="4" w:space="0" w:color="auto"/>
            </w:tcBorders>
          </w:tcPr>
          <w:p w14:paraId="680B4D43" w14:textId="5AFB6DA2" w:rsidR="00F74548" w:rsidRPr="00527163" w:rsidRDefault="00F74548" w:rsidP="00F74548">
            <w:pPr>
              <w:pStyle w:val="acctfourfigures"/>
              <w:tabs>
                <w:tab w:val="clear" w:pos="765"/>
                <w:tab w:val="decimal" w:pos="998"/>
              </w:tabs>
              <w:spacing w:line="240" w:lineRule="exact"/>
              <w:ind w:left="-79" w:right="-118"/>
              <w:rPr>
                <w:sz w:val="19"/>
                <w:szCs w:val="19"/>
              </w:rPr>
            </w:pPr>
            <w:r w:rsidRPr="00527163">
              <w:rPr>
                <w:sz w:val="19"/>
                <w:szCs w:val="19"/>
              </w:rPr>
              <w:t>(444)</w:t>
            </w:r>
          </w:p>
        </w:tc>
      </w:tr>
      <w:tr w:rsidR="0073520E" w:rsidRPr="00F1796D" w14:paraId="580B77C9" w14:textId="77777777" w:rsidTr="00480F3A">
        <w:trPr>
          <w:cantSplit/>
        </w:trPr>
        <w:tc>
          <w:tcPr>
            <w:tcW w:w="3690" w:type="dxa"/>
          </w:tcPr>
          <w:p w14:paraId="4A579EBC" w14:textId="4631401F" w:rsidR="0073520E" w:rsidRPr="00F1796D" w:rsidRDefault="0073520E" w:rsidP="0073520E">
            <w:pPr>
              <w:spacing w:line="240" w:lineRule="exact"/>
              <w:rPr>
                <w:b/>
                <w:bCs/>
                <w:sz w:val="19"/>
                <w:szCs w:val="19"/>
              </w:rPr>
            </w:pPr>
            <w:r w:rsidRPr="00F1796D">
              <w:rPr>
                <w:b/>
                <w:bCs/>
                <w:sz w:val="19"/>
                <w:szCs w:val="19"/>
              </w:rPr>
              <w:t xml:space="preserve">As at </w:t>
            </w:r>
            <w:r w:rsidRPr="0073520E">
              <w:rPr>
                <w:b/>
                <w:bCs/>
                <w:sz w:val="19"/>
                <w:szCs w:val="19"/>
                <w:lang w:val="en-US"/>
              </w:rPr>
              <w:t>31 March</w:t>
            </w:r>
          </w:p>
        </w:tc>
        <w:tc>
          <w:tcPr>
            <w:tcW w:w="1170" w:type="dxa"/>
            <w:tcBorders>
              <w:top w:val="single" w:sz="4" w:space="0" w:color="auto"/>
              <w:bottom w:val="double" w:sz="4" w:space="0" w:color="auto"/>
            </w:tcBorders>
          </w:tcPr>
          <w:p w14:paraId="1E7170A2" w14:textId="720E3B41" w:rsidR="0073520E" w:rsidRPr="00F1796D" w:rsidRDefault="00F74548" w:rsidP="0073520E">
            <w:pPr>
              <w:pStyle w:val="acctfourfigures"/>
              <w:tabs>
                <w:tab w:val="clear" w:pos="765"/>
                <w:tab w:val="decimal" w:pos="999"/>
              </w:tabs>
              <w:spacing w:line="240" w:lineRule="exact"/>
              <w:ind w:left="-79" w:right="-118"/>
              <w:rPr>
                <w:b/>
                <w:bCs/>
                <w:sz w:val="19"/>
                <w:szCs w:val="19"/>
              </w:rPr>
            </w:pPr>
            <w:r>
              <w:rPr>
                <w:b/>
                <w:bCs/>
                <w:sz w:val="19"/>
                <w:szCs w:val="19"/>
              </w:rPr>
              <w:t>8,387</w:t>
            </w:r>
          </w:p>
        </w:tc>
        <w:tc>
          <w:tcPr>
            <w:tcW w:w="180" w:type="dxa"/>
          </w:tcPr>
          <w:p w14:paraId="00FAC4A2"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2F561CCC" w14:textId="5765DCD9"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lang w:val="en-US"/>
              </w:rPr>
              <w:t>9</w:t>
            </w:r>
            <w:r w:rsidRPr="00527163">
              <w:rPr>
                <w:b/>
                <w:bCs/>
                <w:sz w:val="19"/>
                <w:szCs w:val="19"/>
              </w:rPr>
              <w:t>,983</w:t>
            </w:r>
          </w:p>
        </w:tc>
        <w:tc>
          <w:tcPr>
            <w:tcW w:w="178" w:type="dxa"/>
          </w:tcPr>
          <w:p w14:paraId="159B7C74"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tcPr>
          <w:p w14:paraId="090231EB" w14:textId="3E4B102F" w:rsidR="0073520E" w:rsidRPr="00F1796D" w:rsidRDefault="00F74548" w:rsidP="0073520E">
            <w:pPr>
              <w:pStyle w:val="acctfourfigures"/>
              <w:tabs>
                <w:tab w:val="clear" w:pos="765"/>
                <w:tab w:val="decimal" w:pos="982"/>
              </w:tabs>
              <w:spacing w:line="240" w:lineRule="exact"/>
              <w:ind w:left="-79" w:right="-118"/>
              <w:rPr>
                <w:b/>
                <w:bCs/>
                <w:sz w:val="19"/>
                <w:szCs w:val="19"/>
              </w:rPr>
            </w:pPr>
            <w:r>
              <w:rPr>
                <w:b/>
                <w:bCs/>
                <w:sz w:val="19"/>
                <w:szCs w:val="19"/>
              </w:rPr>
              <w:t>6,308</w:t>
            </w:r>
          </w:p>
        </w:tc>
        <w:tc>
          <w:tcPr>
            <w:tcW w:w="181" w:type="dxa"/>
          </w:tcPr>
          <w:p w14:paraId="3441AFF1" w14:textId="77777777" w:rsidR="0073520E" w:rsidRPr="00F1796D" w:rsidRDefault="0073520E" w:rsidP="0073520E">
            <w:pPr>
              <w:pStyle w:val="acctfourfigures"/>
              <w:spacing w:line="240" w:lineRule="exact"/>
              <w:rPr>
                <w:b/>
                <w:bCs/>
                <w:sz w:val="19"/>
                <w:szCs w:val="19"/>
              </w:rPr>
            </w:pPr>
          </w:p>
        </w:tc>
        <w:tc>
          <w:tcPr>
            <w:tcW w:w="1259" w:type="dxa"/>
            <w:tcBorders>
              <w:top w:val="single" w:sz="4" w:space="0" w:color="auto"/>
              <w:bottom w:val="double" w:sz="4" w:space="0" w:color="auto"/>
            </w:tcBorders>
          </w:tcPr>
          <w:p w14:paraId="57078F26" w14:textId="021C5884" w:rsidR="0073520E" w:rsidRPr="00527163" w:rsidRDefault="0073520E" w:rsidP="0073520E">
            <w:pPr>
              <w:pStyle w:val="acctfourfigures"/>
              <w:tabs>
                <w:tab w:val="clear" w:pos="765"/>
                <w:tab w:val="decimal" w:pos="998"/>
              </w:tabs>
              <w:spacing w:line="240" w:lineRule="exact"/>
              <w:ind w:left="-79" w:right="-118"/>
              <w:rPr>
                <w:b/>
                <w:bCs/>
                <w:sz w:val="19"/>
                <w:szCs w:val="19"/>
              </w:rPr>
            </w:pPr>
            <w:r w:rsidRPr="00527163">
              <w:rPr>
                <w:b/>
                <w:bCs/>
                <w:sz w:val="19"/>
                <w:szCs w:val="19"/>
                <w:lang w:val="en-US"/>
              </w:rPr>
              <w:t>7</w:t>
            </w:r>
            <w:r w:rsidRPr="00527163">
              <w:rPr>
                <w:b/>
                <w:bCs/>
                <w:sz w:val="19"/>
                <w:szCs w:val="19"/>
              </w:rPr>
              <w:t>,380</w:t>
            </w:r>
          </w:p>
        </w:tc>
      </w:tr>
    </w:tbl>
    <w:p w14:paraId="1A852D7D" w14:textId="77777777" w:rsidR="0020017D" w:rsidRPr="0020017D" w:rsidRDefault="0020017D" w:rsidP="0020017D">
      <w:pPr>
        <w:pStyle w:val="Heading2"/>
        <w:keepLines w:val="0"/>
        <w:tabs>
          <w:tab w:val="left" w:pos="540"/>
          <w:tab w:val="left" w:pos="680"/>
          <w:tab w:val="left" w:pos="907"/>
        </w:tabs>
        <w:spacing w:before="0" w:after="0" w:line="240" w:lineRule="atLeast"/>
        <w:ind w:left="540"/>
        <w:rPr>
          <w:rFonts w:eastAsia="SimSun" w:cstheme="minorBidi"/>
          <w:bCs/>
          <w:i w:val="0"/>
          <w:sz w:val="19"/>
          <w:szCs w:val="19"/>
          <w:lang w:val="x-none" w:eastAsia="x-none" w:bidi="th-TH"/>
        </w:rPr>
      </w:pPr>
    </w:p>
    <w:p w14:paraId="62DECB6F" w14:textId="165A1FDD" w:rsidR="00D30946" w:rsidRPr="00F1796D" w:rsidRDefault="00F16F47" w:rsidP="00F52D19">
      <w:pPr>
        <w:pStyle w:val="Heading2"/>
        <w:keepLines w:val="0"/>
        <w:numPr>
          <w:ilvl w:val="0"/>
          <w:numId w:val="19"/>
        </w:numPr>
        <w:tabs>
          <w:tab w:val="left" w:pos="540"/>
          <w:tab w:val="left" w:pos="680"/>
          <w:tab w:val="left" w:pos="907"/>
        </w:tabs>
        <w:spacing w:before="0" w:after="0" w:line="240" w:lineRule="atLeast"/>
        <w:ind w:left="540" w:hanging="540"/>
        <w:rPr>
          <w:rFonts w:eastAsia="SimSun" w:cstheme="minorBidi"/>
          <w:bCs/>
          <w:i w:val="0"/>
          <w:sz w:val="19"/>
          <w:szCs w:val="19"/>
          <w:lang w:val="x-none" w:eastAsia="x-none" w:bidi="th-TH"/>
        </w:rPr>
      </w:pPr>
      <w:r w:rsidRPr="00F1796D">
        <w:rPr>
          <w:rFonts w:eastAsia="SimSun"/>
          <w:bCs/>
          <w:i w:val="0"/>
          <w:sz w:val="21"/>
          <w:szCs w:val="21"/>
          <w:lang w:val="x-none" w:eastAsia="x-none" w:bidi="th-TH"/>
        </w:rPr>
        <w:t>Commi</w:t>
      </w:r>
      <w:r w:rsidR="00B44891" w:rsidRPr="00F1796D">
        <w:rPr>
          <w:rFonts w:eastAsia="SimSun"/>
          <w:bCs/>
          <w:i w:val="0"/>
          <w:sz w:val="21"/>
          <w:szCs w:val="21"/>
          <w:lang w:val="x-none" w:eastAsia="x-none" w:bidi="th-TH"/>
        </w:rPr>
        <w:t>tments with non-related parties</w:t>
      </w:r>
      <w:r w:rsidR="00B84339" w:rsidRPr="00F1796D">
        <w:rPr>
          <w:rFonts w:eastAsia="SimSun"/>
          <w:bCs/>
          <w:i w:val="0"/>
          <w:sz w:val="21"/>
          <w:szCs w:val="21"/>
          <w:lang w:val="x-none" w:eastAsia="x-none" w:bidi="th-TH"/>
        </w:rPr>
        <w:t xml:space="preserve"> </w:t>
      </w:r>
      <w:r w:rsidR="00D30946" w:rsidRPr="00F1796D">
        <w:rPr>
          <w:rFonts w:eastAsia="SimSun"/>
          <w:sz w:val="21"/>
          <w:szCs w:val="21"/>
          <w:lang w:val="x-none" w:eastAsia="x-none" w:bidi="th-TH"/>
        </w:rPr>
        <w:br/>
      </w:r>
    </w:p>
    <w:tbl>
      <w:tblPr>
        <w:tblW w:w="9180" w:type="dxa"/>
        <w:tblInd w:w="450" w:type="dxa"/>
        <w:tblLayout w:type="fixed"/>
        <w:tblCellMar>
          <w:left w:w="79" w:type="dxa"/>
          <w:right w:w="79" w:type="dxa"/>
        </w:tblCellMar>
        <w:tblLook w:val="0000" w:firstRow="0" w:lastRow="0" w:firstColumn="0" w:lastColumn="0" w:noHBand="0" w:noVBand="0"/>
      </w:tblPr>
      <w:tblGrid>
        <w:gridCol w:w="3690"/>
        <w:gridCol w:w="1170"/>
        <w:gridCol w:w="180"/>
        <w:gridCol w:w="1260"/>
        <w:gridCol w:w="178"/>
        <w:gridCol w:w="1262"/>
        <w:gridCol w:w="181"/>
        <w:gridCol w:w="1259"/>
      </w:tblGrid>
      <w:tr w:rsidR="00C07B66" w:rsidRPr="00F1796D" w14:paraId="616C13BD" w14:textId="77777777" w:rsidTr="00596B2C">
        <w:trPr>
          <w:cantSplit/>
          <w:tblHeader/>
        </w:trPr>
        <w:tc>
          <w:tcPr>
            <w:tcW w:w="3690" w:type="dxa"/>
            <w:shd w:val="clear" w:color="auto" w:fill="auto"/>
            <w:vAlign w:val="bottom"/>
          </w:tcPr>
          <w:p w14:paraId="2895145A" w14:textId="512A26E6" w:rsidR="00C07B66" w:rsidRPr="00F1796D" w:rsidRDefault="00C07B66" w:rsidP="00596B2C">
            <w:pPr>
              <w:pStyle w:val="acctfourfigures"/>
              <w:shd w:val="clear" w:color="auto" w:fill="FFFFFF"/>
              <w:tabs>
                <w:tab w:val="clear" w:pos="765"/>
              </w:tabs>
              <w:spacing w:line="240" w:lineRule="auto"/>
              <w:rPr>
                <w:b/>
                <w:bCs/>
                <w:i/>
                <w:iCs/>
                <w:sz w:val="19"/>
                <w:szCs w:val="19"/>
              </w:rPr>
            </w:pPr>
          </w:p>
        </w:tc>
        <w:tc>
          <w:tcPr>
            <w:tcW w:w="2610" w:type="dxa"/>
            <w:gridSpan w:val="3"/>
            <w:vAlign w:val="bottom"/>
          </w:tcPr>
          <w:p w14:paraId="7A3A9955" w14:textId="77777777" w:rsidR="00C07B66" w:rsidRPr="00F1796D" w:rsidRDefault="00C07B66" w:rsidP="00596B2C">
            <w:pPr>
              <w:pStyle w:val="acctmergecolhdg"/>
              <w:spacing w:line="240" w:lineRule="auto"/>
              <w:ind w:left="105" w:firstLine="4"/>
              <w:rPr>
                <w:sz w:val="19"/>
                <w:szCs w:val="19"/>
              </w:rPr>
            </w:pPr>
            <w:r w:rsidRPr="00F1796D">
              <w:rPr>
                <w:sz w:val="19"/>
                <w:szCs w:val="19"/>
              </w:rPr>
              <w:t xml:space="preserve">Consolidated </w:t>
            </w:r>
          </w:p>
          <w:p w14:paraId="35194D83" w14:textId="77777777" w:rsidR="00C07B66" w:rsidRPr="00F1796D" w:rsidRDefault="00C07B66" w:rsidP="00596B2C">
            <w:pPr>
              <w:pStyle w:val="acctmergecolhdg"/>
              <w:spacing w:line="240" w:lineRule="auto"/>
              <w:ind w:left="105" w:firstLine="4"/>
              <w:rPr>
                <w:b w:val="0"/>
                <w:bCs/>
                <w:sz w:val="19"/>
                <w:szCs w:val="19"/>
              </w:rPr>
            </w:pPr>
            <w:r w:rsidRPr="00F1796D">
              <w:rPr>
                <w:sz w:val="19"/>
                <w:szCs w:val="19"/>
              </w:rPr>
              <w:t>financial statements</w:t>
            </w:r>
          </w:p>
        </w:tc>
        <w:tc>
          <w:tcPr>
            <w:tcW w:w="178" w:type="dxa"/>
          </w:tcPr>
          <w:p w14:paraId="26BF6957" w14:textId="77777777" w:rsidR="00C07B66" w:rsidRPr="00F1796D" w:rsidRDefault="00C07B66" w:rsidP="00596B2C">
            <w:pPr>
              <w:pStyle w:val="acctmergecolhdg"/>
              <w:spacing w:line="240" w:lineRule="auto"/>
              <w:ind w:left="105" w:right="-79" w:firstLine="4"/>
              <w:rPr>
                <w:b w:val="0"/>
                <w:bCs/>
                <w:sz w:val="19"/>
                <w:szCs w:val="19"/>
              </w:rPr>
            </w:pPr>
          </w:p>
        </w:tc>
        <w:tc>
          <w:tcPr>
            <w:tcW w:w="2702" w:type="dxa"/>
            <w:gridSpan w:val="3"/>
            <w:vAlign w:val="bottom"/>
          </w:tcPr>
          <w:p w14:paraId="183904C7" w14:textId="77777777" w:rsidR="00C07B66" w:rsidRPr="00F1796D" w:rsidRDefault="00C07B66" w:rsidP="00596B2C">
            <w:pPr>
              <w:pStyle w:val="acctmergecolhdg"/>
              <w:spacing w:line="240" w:lineRule="auto"/>
              <w:ind w:left="105" w:right="-79" w:firstLine="4"/>
              <w:rPr>
                <w:sz w:val="19"/>
                <w:szCs w:val="19"/>
              </w:rPr>
            </w:pPr>
            <w:r w:rsidRPr="00F1796D">
              <w:rPr>
                <w:sz w:val="19"/>
                <w:szCs w:val="19"/>
              </w:rPr>
              <w:t xml:space="preserve">Separate </w:t>
            </w:r>
          </w:p>
          <w:p w14:paraId="5E78F56C" w14:textId="77777777" w:rsidR="00C07B66" w:rsidRPr="00F1796D" w:rsidRDefault="00C07B66" w:rsidP="00596B2C">
            <w:pPr>
              <w:pStyle w:val="acctmergecolhdg"/>
              <w:spacing w:line="240" w:lineRule="auto"/>
              <w:ind w:left="105" w:right="-79" w:firstLine="4"/>
              <w:rPr>
                <w:b w:val="0"/>
                <w:bCs/>
                <w:sz w:val="19"/>
                <w:szCs w:val="19"/>
              </w:rPr>
            </w:pPr>
            <w:r w:rsidRPr="00F1796D">
              <w:rPr>
                <w:sz w:val="19"/>
                <w:szCs w:val="19"/>
              </w:rPr>
              <w:t>financial statements</w:t>
            </w:r>
          </w:p>
        </w:tc>
      </w:tr>
      <w:tr w:rsidR="00884311" w:rsidRPr="00F1796D" w14:paraId="58808A2B" w14:textId="77777777" w:rsidTr="00BC2005">
        <w:trPr>
          <w:cantSplit/>
          <w:tblHeader/>
        </w:trPr>
        <w:tc>
          <w:tcPr>
            <w:tcW w:w="3690" w:type="dxa"/>
            <w:shd w:val="clear" w:color="auto" w:fill="auto"/>
            <w:vAlign w:val="bottom"/>
          </w:tcPr>
          <w:p w14:paraId="0A3E1BE5" w14:textId="77777777" w:rsidR="00884311" w:rsidRPr="00F1796D" w:rsidRDefault="00884311" w:rsidP="00884311">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center"/>
          </w:tcPr>
          <w:p w14:paraId="0BC0D8B1" w14:textId="09B4670B" w:rsidR="00884311" w:rsidRPr="00F1796D" w:rsidRDefault="0073520E" w:rsidP="00884311">
            <w:pPr>
              <w:pStyle w:val="acctmergecolhdg"/>
              <w:spacing w:line="240" w:lineRule="auto"/>
              <w:ind w:left="-83" w:right="-79" w:firstLine="4"/>
              <w:rPr>
                <w:b w:val="0"/>
                <w:bCs/>
                <w:sz w:val="19"/>
                <w:szCs w:val="19"/>
              </w:rPr>
            </w:pPr>
            <w:r w:rsidRPr="0073520E">
              <w:rPr>
                <w:rFonts w:cstheme="minorBidi"/>
                <w:b w:val="0"/>
                <w:bCs/>
                <w:sz w:val="19"/>
                <w:szCs w:val="19"/>
                <w:lang w:val="en-US" w:bidi="th-TH"/>
              </w:rPr>
              <w:t>31 March</w:t>
            </w:r>
          </w:p>
        </w:tc>
        <w:tc>
          <w:tcPr>
            <w:tcW w:w="180" w:type="dxa"/>
            <w:vAlign w:val="bottom"/>
          </w:tcPr>
          <w:p w14:paraId="0045B022" w14:textId="77777777" w:rsidR="00884311" w:rsidRPr="00F1796D" w:rsidRDefault="00884311" w:rsidP="00884311">
            <w:pPr>
              <w:pStyle w:val="acctmergecolhdg"/>
              <w:spacing w:line="240" w:lineRule="auto"/>
              <w:ind w:left="-83" w:firstLine="4"/>
              <w:rPr>
                <w:b w:val="0"/>
                <w:bCs/>
                <w:sz w:val="19"/>
                <w:szCs w:val="19"/>
              </w:rPr>
            </w:pPr>
          </w:p>
        </w:tc>
        <w:tc>
          <w:tcPr>
            <w:tcW w:w="1260" w:type="dxa"/>
            <w:vAlign w:val="bottom"/>
          </w:tcPr>
          <w:p w14:paraId="0C82B3D0" w14:textId="3DB90A74" w:rsidR="00884311" w:rsidRPr="00F1796D" w:rsidRDefault="00884311" w:rsidP="00884311">
            <w:pPr>
              <w:pStyle w:val="acctmergecolhdg"/>
              <w:spacing w:line="240" w:lineRule="auto"/>
              <w:ind w:left="-83" w:firstLine="4"/>
              <w:rPr>
                <w:b w:val="0"/>
                <w:bCs/>
                <w:sz w:val="19"/>
                <w:szCs w:val="19"/>
              </w:rPr>
            </w:pPr>
            <w:r w:rsidRPr="00F1796D">
              <w:rPr>
                <w:b w:val="0"/>
                <w:sz w:val="19"/>
                <w:szCs w:val="19"/>
                <w:lang w:val="en-US" w:bidi="th-TH"/>
              </w:rPr>
              <w:t xml:space="preserve">31 </w:t>
            </w:r>
            <w:r w:rsidR="00CA5D4F">
              <w:rPr>
                <w:b w:val="0"/>
                <w:sz w:val="19"/>
                <w:szCs w:val="19"/>
                <w:lang w:val="en-US" w:bidi="th-TH"/>
              </w:rPr>
              <w:t xml:space="preserve"> </w:t>
            </w:r>
            <w:r w:rsidRPr="00F1796D">
              <w:rPr>
                <w:b w:val="0"/>
                <w:sz w:val="19"/>
                <w:szCs w:val="19"/>
                <w:lang w:val="en-US" w:bidi="th-TH"/>
              </w:rPr>
              <w:t>December</w:t>
            </w:r>
          </w:p>
        </w:tc>
        <w:tc>
          <w:tcPr>
            <w:tcW w:w="178" w:type="dxa"/>
          </w:tcPr>
          <w:p w14:paraId="0D38F388" w14:textId="77777777" w:rsidR="00884311" w:rsidRPr="00F1796D" w:rsidRDefault="00884311" w:rsidP="00884311">
            <w:pPr>
              <w:pStyle w:val="acctmergecolhdg"/>
              <w:spacing w:line="240" w:lineRule="auto"/>
              <w:ind w:left="-83" w:right="-79" w:firstLine="4"/>
              <w:rPr>
                <w:b w:val="0"/>
                <w:bCs/>
                <w:sz w:val="19"/>
                <w:szCs w:val="19"/>
              </w:rPr>
            </w:pPr>
          </w:p>
        </w:tc>
        <w:tc>
          <w:tcPr>
            <w:tcW w:w="1262" w:type="dxa"/>
            <w:vAlign w:val="center"/>
          </w:tcPr>
          <w:p w14:paraId="5CE35667" w14:textId="44B109E3" w:rsidR="00884311" w:rsidRPr="00F1796D" w:rsidRDefault="0073520E" w:rsidP="00884311">
            <w:pPr>
              <w:pStyle w:val="acctmergecolhdg"/>
              <w:spacing w:line="240" w:lineRule="auto"/>
              <w:ind w:left="-83" w:right="-79" w:firstLine="4"/>
              <w:rPr>
                <w:b w:val="0"/>
                <w:bCs/>
                <w:sz w:val="19"/>
                <w:szCs w:val="19"/>
              </w:rPr>
            </w:pPr>
            <w:r w:rsidRPr="0073520E">
              <w:rPr>
                <w:rFonts w:cstheme="minorBidi"/>
                <w:b w:val="0"/>
                <w:bCs/>
                <w:sz w:val="19"/>
                <w:szCs w:val="19"/>
                <w:lang w:val="en-US" w:bidi="th-TH"/>
              </w:rPr>
              <w:t>31 March</w:t>
            </w:r>
          </w:p>
        </w:tc>
        <w:tc>
          <w:tcPr>
            <w:tcW w:w="181" w:type="dxa"/>
            <w:vAlign w:val="bottom"/>
          </w:tcPr>
          <w:p w14:paraId="18768C3C" w14:textId="77777777" w:rsidR="00884311" w:rsidRPr="00F1796D" w:rsidRDefault="00884311" w:rsidP="00884311">
            <w:pPr>
              <w:pStyle w:val="acctmergecolhdg"/>
              <w:spacing w:line="240" w:lineRule="auto"/>
              <w:rPr>
                <w:b w:val="0"/>
                <w:bCs/>
                <w:sz w:val="19"/>
                <w:szCs w:val="19"/>
              </w:rPr>
            </w:pPr>
          </w:p>
        </w:tc>
        <w:tc>
          <w:tcPr>
            <w:tcW w:w="1259" w:type="dxa"/>
            <w:vAlign w:val="bottom"/>
          </w:tcPr>
          <w:p w14:paraId="16EE8C14" w14:textId="6E011CDD" w:rsidR="00884311" w:rsidRPr="00F1796D" w:rsidRDefault="00884311" w:rsidP="00884311">
            <w:pPr>
              <w:pStyle w:val="acctmergecolhdg"/>
              <w:spacing w:line="240" w:lineRule="auto"/>
              <w:ind w:left="-83" w:right="-79" w:firstLine="4"/>
              <w:rPr>
                <w:b w:val="0"/>
                <w:bCs/>
                <w:sz w:val="19"/>
                <w:szCs w:val="19"/>
              </w:rPr>
            </w:pPr>
            <w:r w:rsidRPr="00F1796D">
              <w:rPr>
                <w:b w:val="0"/>
                <w:sz w:val="19"/>
                <w:szCs w:val="19"/>
                <w:lang w:val="en-US" w:bidi="th-TH"/>
              </w:rPr>
              <w:t>31 December</w:t>
            </w:r>
          </w:p>
        </w:tc>
      </w:tr>
      <w:tr w:rsidR="00884311" w:rsidRPr="00F1796D" w14:paraId="3150FB29" w14:textId="77777777" w:rsidTr="00BC2005">
        <w:trPr>
          <w:cantSplit/>
          <w:tblHeader/>
        </w:trPr>
        <w:tc>
          <w:tcPr>
            <w:tcW w:w="3690" w:type="dxa"/>
            <w:shd w:val="clear" w:color="auto" w:fill="auto"/>
            <w:vAlign w:val="bottom"/>
          </w:tcPr>
          <w:p w14:paraId="14273C37" w14:textId="77777777" w:rsidR="00884311" w:rsidRPr="00F1796D" w:rsidRDefault="00884311" w:rsidP="00884311">
            <w:pPr>
              <w:pStyle w:val="acctfourfigures"/>
              <w:shd w:val="clear" w:color="auto" w:fill="FFFFFF"/>
              <w:tabs>
                <w:tab w:val="clear" w:pos="765"/>
              </w:tabs>
              <w:spacing w:line="240" w:lineRule="auto"/>
              <w:rPr>
                <w:rFonts w:cs="Angsana New"/>
                <w:b/>
                <w:bCs/>
                <w:color w:val="0000FF"/>
                <w:sz w:val="19"/>
                <w:szCs w:val="19"/>
                <w:lang w:val="en-US" w:bidi="th-TH"/>
              </w:rPr>
            </w:pPr>
          </w:p>
        </w:tc>
        <w:tc>
          <w:tcPr>
            <w:tcW w:w="1170" w:type="dxa"/>
            <w:vAlign w:val="center"/>
          </w:tcPr>
          <w:p w14:paraId="403DCA1F" w14:textId="46EF5915" w:rsidR="00884311" w:rsidRPr="00F1796D" w:rsidRDefault="00884311" w:rsidP="00884311">
            <w:pPr>
              <w:pStyle w:val="acctmergecolhdg"/>
              <w:spacing w:line="240" w:lineRule="auto"/>
              <w:ind w:left="-83" w:right="-79" w:firstLine="4"/>
              <w:rPr>
                <w:b w:val="0"/>
                <w:bCs/>
                <w:sz w:val="19"/>
                <w:szCs w:val="19"/>
                <w:lang w:val="en-US"/>
              </w:rPr>
            </w:pPr>
            <w:r w:rsidRPr="00F1796D">
              <w:rPr>
                <w:b w:val="0"/>
                <w:bCs/>
                <w:sz w:val="19"/>
                <w:szCs w:val="19"/>
                <w:lang w:val="en-US"/>
              </w:rPr>
              <w:t>202</w:t>
            </w:r>
            <w:r w:rsidR="0073520E">
              <w:rPr>
                <w:b w:val="0"/>
                <w:bCs/>
                <w:sz w:val="19"/>
                <w:szCs w:val="19"/>
                <w:lang w:val="en-US"/>
              </w:rPr>
              <w:t>5</w:t>
            </w:r>
          </w:p>
        </w:tc>
        <w:tc>
          <w:tcPr>
            <w:tcW w:w="180" w:type="dxa"/>
            <w:vAlign w:val="bottom"/>
          </w:tcPr>
          <w:p w14:paraId="1D7FCD52" w14:textId="77777777" w:rsidR="00884311" w:rsidRPr="00F1796D" w:rsidRDefault="00884311" w:rsidP="00884311">
            <w:pPr>
              <w:pStyle w:val="acctmergecolhdg"/>
              <w:spacing w:line="240" w:lineRule="auto"/>
              <w:ind w:left="-83" w:firstLine="4"/>
              <w:rPr>
                <w:b w:val="0"/>
                <w:bCs/>
                <w:sz w:val="19"/>
                <w:szCs w:val="19"/>
              </w:rPr>
            </w:pPr>
          </w:p>
        </w:tc>
        <w:tc>
          <w:tcPr>
            <w:tcW w:w="1260" w:type="dxa"/>
            <w:vAlign w:val="bottom"/>
          </w:tcPr>
          <w:p w14:paraId="4AF49642" w14:textId="708E1B6A" w:rsidR="00884311" w:rsidRPr="00F1796D" w:rsidRDefault="00884311" w:rsidP="00884311">
            <w:pPr>
              <w:pStyle w:val="acctmergecolhdg"/>
              <w:spacing w:line="240" w:lineRule="auto"/>
              <w:ind w:left="-83" w:firstLine="4"/>
              <w:rPr>
                <w:b w:val="0"/>
                <w:bCs/>
                <w:sz w:val="19"/>
                <w:szCs w:val="19"/>
                <w:lang w:val="en-US"/>
              </w:rPr>
            </w:pPr>
            <w:r w:rsidRPr="00F1796D">
              <w:rPr>
                <w:b w:val="0"/>
                <w:sz w:val="19"/>
                <w:szCs w:val="19"/>
                <w:lang w:val="en-US" w:bidi="th-TH"/>
              </w:rPr>
              <w:t>202</w:t>
            </w:r>
            <w:r w:rsidR="0073520E">
              <w:rPr>
                <w:b w:val="0"/>
                <w:sz w:val="19"/>
                <w:szCs w:val="19"/>
                <w:lang w:val="en-US" w:bidi="th-TH"/>
              </w:rPr>
              <w:t>4</w:t>
            </w:r>
          </w:p>
        </w:tc>
        <w:tc>
          <w:tcPr>
            <w:tcW w:w="178" w:type="dxa"/>
          </w:tcPr>
          <w:p w14:paraId="24354928" w14:textId="77777777" w:rsidR="00884311" w:rsidRPr="00F1796D" w:rsidRDefault="00884311" w:rsidP="00884311">
            <w:pPr>
              <w:pStyle w:val="acctmergecolhdg"/>
              <w:spacing w:line="240" w:lineRule="auto"/>
              <w:ind w:left="-83" w:right="-79" w:firstLine="4"/>
              <w:rPr>
                <w:b w:val="0"/>
                <w:bCs/>
                <w:sz w:val="19"/>
                <w:szCs w:val="19"/>
              </w:rPr>
            </w:pPr>
          </w:p>
        </w:tc>
        <w:tc>
          <w:tcPr>
            <w:tcW w:w="1262" w:type="dxa"/>
            <w:vAlign w:val="center"/>
          </w:tcPr>
          <w:p w14:paraId="2B443B94" w14:textId="1B4829D7" w:rsidR="00884311" w:rsidRPr="00F1796D" w:rsidRDefault="00884311" w:rsidP="00884311">
            <w:pPr>
              <w:pStyle w:val="acctmergecolhdg"/>
              <w:spacing w:line="240" w:lineRule="auto"/>
              <w:ind w:left="-83" w:right="-79" w:firstLine="4"/>
              <w:rPr>
                <w:b w:val="0"/>
                <w:bCs/>
                <w:sz w:val="19"/>
                <w:szCs w:val="19"/>
                <w:lang w:val="en-US"/>
              </w:rPr>
            </w:pPr>
            <w:r w:rsidRPr="00F1796D">
              <w:rPr>
                <w:b w:val="0"/>
                <w:bCs/>
                <w:sz w:val="19"/>
                <w:szCs w:val="19"/>
                <w:lang w:val="en-US"/>
              </w:rPr>
              <w:t>202</w:t>
            </w:r>
            <w:r w:rsidR="0073520E">
              <w:rPr>
                <w:b w:val="0"/>
                <w:bCs/>
                <w:sz w:val="19"/>
                <w:szCs w:val="19"/>
                <w:lang w:val="en-US"/>
              </w:rPr>
              <w:t>5</w:t>
            </w:r>
          </w:p>
        </w:tc>
        <w:tc>
          <w:tcPr>
            <w:tcW w:w="181" w:type="dxa"/>
            <w:vAlign w:val="bottom"/>
          </w:tcPr>
          <w:p w14:paraId="73AE7182" w14:textId="77777777" w:rsidR="00884311" w:rsidRPr="00F1796D" w:rsidRDefault="00884311" w:rsidP="00884311">
            <w:pPr>
              <w:pStyle w:val="acctmergecolhdg"/>
              <w:spacing w:line="240" w:lineRule="auto"/>
              <w:rPr>
                <w:b w:val="0"/>
                <w:bCs/>
                <w:sz w:val="19"/>
                <w:szCs w:val="19"/>
              </w:rPr>
            </w:pPr>
          </w:p>
        </w:tc>
        <w:tc>
          <w:tcPr>
            <w:tcW w:w="1259" w:type="dxa"/>
            <w:vAlign w:val="bottom"/>
          </w:tcPr>
          <w:p w14:paraId="064572C7" w14:textId="2D219FF3" w:rsidR="00884311" w:rsidRPr="00F1796D" w:rsidRDefault="00884311" w:rsidP="00884311">
            <w:pPr>
              <w:pStyle w:val="acctmergecolhdg"/>
              <w:spacing w:line="240" w:lineRule="auto"/>
              <w:ind w:left="-83" w:right="-79" w:firstLine="4"/>
              <w:rPr>
                <w:b w:val="0"/>
                <w:bCs/>
                <w:sz w:val="19"/>
                <w:szCs w:val="19"/>
                <w:lang w:val="en-US"/>
              </w:rPr>
            </w:pPr>
            <w:r w:rsidRPr="00F1796D">
              <w:rPr>
                <w:b w:val="0"/>
                <w:sz w:val="19"/>
                <w:szCs w:val="19"/>
                <w:lang w:val="en-US" w:bidi="th-TH"/>
              </w:rPr>
              <w:t>202</w:t>
            </w:r>
            <w:r w:rsidR="0073520E">
              <w:rPr>
                <w:b w:val="0"/>
                <w:sz w:val="19"/>
                <w:szCs w:val="19"/>
                <w:lang w:val="en-US" w:bidi="th-TH"/>
              </w:rPr>
              <w:t>4</w:t>
            </w:r>
          </w:p>
        </w:tc>
      </w:tr>
      <w:tr w:rsidR="00C07B66" w:rsidRPr="00F1796D" w14:paraId="459F58F1" w14:textId="77777777" w:rsidTr="00596B2C">
        <w:trPr>
          <w:cantSplit/>
          <w:trHeight w:val="206"/>
          <w:tblHeader/>
        </w:trPr>
        <w:tc>
          <w:tcPr>
            <w:tcW w:w="3690" w:type="dxa"/>
            <w:shd w:val="clear" w:color="auto" w:fill="auto"/>
            <w:vAlign w:val="bottom"/>
          </w:tcPr>
          <w:p w14:paraId="56418895" w14:textId="77777777" w:rsidR="00C07B66" w:rsidRPr="00F1796D" w:rsidRDefault="00C07B66" w:rsidP="00596B2C">
            <w:pPr>
              <w:pStyle w:val="acctfourfigures"/>
              <w:tabs>
                <w:tab w:val="clear" w:pos="765"/>
              </w:tabs>
              <w:spacing w:line="240" w:lineRule="auto"/>
              <w:rPr>
                <w:rFonts w:cstheme="minorBidi"/>
                <w:b/>
                <w:bCs/>
                <w:i/>
                <w:iCs/>
                <w:sz w:val="19"/>
                <w:szCs w:val="19"/>
                <w:cs/>
                <w:lang w:bidi="th-TH"/>
              </w:rPr>
            </w:pPr>
          </w:p>
        </w:tc>
        <w:tc>
          <w:tcPr>
            <w:tcW w:w="5490" w:type="dxa"/>
            <w:gridSpan w:val="7"/>
            <w:vAlign w:val="center"/>
          </w:tcPr>
          <w:p w14:paraId="2B21AABA" w14:textId="77777777" w:rsidR="00C07B66" w:rsidRPr="00F1796D" w:rsidRDefault="00C07B66" w:rsidP="00596B2C">
            <w:pPr>
              <w:pStyle w:val="acctmergecolhdg"/>
              <w:spacing w:line="240" w:lineRule="auto"/>
              <w:ind w:left="-83" w:right="-79" w:firstLine="4"/>
              <w:rPr>
                <w:b w:val="0"/>
                <w:bCs/>
                <w:i/>
                <w:iCs/>
                <w:sz w:val="19"/>
                <w:szCs w:val="19"/>
              </w:rPr>
            </w:pPr>
            <w:r w:rsidRPr="00F1796D">
              <w:rPr>
                <w:b w:val="0"/>
                <w:bCs/>
                <w:i/>
                <w:iCs/>
                <w:sz w:val="19"/>
                <w:szCs w:val="19"/>
              </w:rPr>
              <w:t>(in thousand Baht)</w:t>
            </w:r>
          </w:p>
        </w:tc>
      </w:tr>
      <w:tr w:rsidR="00C07B66" w:rsidRPr="00F1796D" w14:paraId="1DF8D067" w14:textId="77777777" w:rsidTr="00596B2C">
        <w:trPr>
          <w:cantSplit/>
        </w:trPr>
        <w:tc>
          <w:tcPr>
            <w:tcW w:w="3690" w:type="dxa"/>
          </w:tcPr>
          <w:p w14:paraId="0D23F84F" w14:textId="52AED93A" w:rsidR="00C07B66" w:rsidRPr="00F1796D" w:rsidRDefault="00C07B66" w:rsidP="00C07B66">
            <w:pPr>
              <w:spacing w:line="240" w:lineRule="exact"/>
              <w:rPr>
                <w:sz w:val="19"/>
                <w:szCs w:val="19"/>
              </w:rPr>
            </w:pPr>
            <w:r w:rsidRPr="00F1796D">
              <w:rPr>
                <w:b/>
                <w:bCs/>
                <w:i/>
                <w:iCs/>
                <w:sz w:val="19"/>
                <w:szCs w:val="19"/>
              </w:rPr>
              <w:t>Capital commitments</w:t>
            </w:r>
          </w:p>
        </w:tc>
        <w:tc>
          <w:tcPr>
            <w:tcW w:w="1170" w:type="dxa"/>
          </w:tcPr>
          <w:p w14:paraId="37F9B19C" w14:textId="391FB77F" w:rsidR="00C07B66" w:rsidRPr="00F1796D" w:rsidRDefault="00C07B66" w:rsidP="00C07B66">
            <w:pPr>
              <w:pStyle w:val="acctfourfigures"/>
              <w:tabs>
                <w:tab w:val="clear" w:pos="765"/>
                <w:tab w:val="decimal" w:pos="999"/>
              </w:tabs>
              <w:spacing w:line="240" w:lineRule="exact"/>
              <w:ind w:left="-79" w:right="-118"/>
              <w:rPr>
                <w:sz w:val="19"/>
                <w:szCs w:val="19"/>
              </w:rPr>
            </w:pPr>
          </w:p>
        </w:tc>
        <w:tc>
          <w:tcPr>
            <w:tcW w:w="180" w:type="dxa"/>
          </w:tcPr>
          <w:p w14:paraId="011F8F62" w14:textId="77777777" w:rsidR="00C07B66" w:rsidRPr="00F1796D" w:rsidRDefault="00C07B66" w:rsidP="00C07B66">
            <w:pPr>
              <w:pStyle w:val="acctfourfigures"/>
              <w:tabs>
                <w:tab w:val="clear" w:pos="765"/>
                <w:tab w:val="decimal" w:pos="731"/>
              </w:tabs>
              <w:spacing w:line="240" w:lineRule="exact"/>
              <w:ind w:left="-83" w:right="11" w:firstLine="4"/>
              <w:rPr>
                <w:sz w:val="19"/>
                <w:szCs w:val="19"/>
              </w:rPr>
            </w:pPr>
          </w:p>
        </w:tc>
        <w:tc>
          <w:tcPr>
            <w:tcW w:w="1260" w:type="dxa"/>
          </w:tcPr>
          <w:p w14:paraId="32CC50AF" w14:textId="4091EC36" w:rsidR="00C07B66" w:rsidRPr="00F1796D" w:rsidRDefault="00C07B66" w:rsidP="00C07B66">
            <w:pPr>
              <w:pStyle w:val="acctfourfigures"/>
              <w:tabs>
                <w:tab w:val="clear" w:pos="765"/>
                <w:tab w:val="decimal" w:pos="1042"/>
              </w:tabs>
              <w:spacing w:line="240" w:lineRule="exact"/>
              <w:ind w:left="-79" w:right="-118"/>
              <w:rPr>
                <w:sz w:val="19"/>
                <w:szCs w:val="19"/>
              </w:rPr>
            </w:pPr>
          </w:p>
        </w:tc>
        <w:tc>
          <w:tcPr>
            <w:tcW w:w="178" w:type="dxa"/>
          </w:tcPr>
          <w:p w14:paraId="63401840" w14:textId="77777777" w:rsidR="00C07B66" w:rsidRPr="00F1796D" w:rsidRDefault="00C07B66" w:rsidP="00C07B66">
            <w:pPr>
              <w:pStyle w:val="acctfourfigures"/>
              <w:tabs>
                <w:tab w:val="clear" w:pos="765"/>
                <w:tab w:val="decimal" w:pos="731"/>
              </w:tabs>
              <w:spacing w:line="240" w:lineRule="exact"/>
              <w:ind w:left="-79" w:right="-72"/>
              <w:rPr>
                <w:sz w:val="19"/>
                <w:szCs w:val="19"/>
              </w:rPr>
            </w:pPr>
          </w:p>
        </w:tc>
        <w:tc>
          <w:tcPr>
            <w:tcW w:w="1262" w:type="dxa"/>
          </w:tcPr>
          <w:p w14:paraId="2CEF29F4" w14:textId="1C854AC3" w:rsidR="00C07B66" w:rsidRPr="00F1796D" w:rsidRDefault="00C07B66" w:rsidP="00C07B66">
            <w:pPr>
              <w:pStyle w:val="acctfourfigures"/>
              <w:tabs>
                <w:tab w:val="clear" w:pos="765"/>
                <w:tab w:val="decimal" w:pos="982"/>
              </w:tabs>
              <w:spacing w:line="240" w:lineRule="exact"/>
              <w:ind w:left="-79" w:right="-118"/>
              <w:rPr>
                <w:sz w:val="19"/>
                <w:szCs w:val="19"/>
                <w:lang w:val="en-US"/>
              </w:rPr>
            </w:pPr>
          </w:p>
        </w:tc>
        <w:tc>
          <w:tcPr>
            <w:tcW w:w="181" w:type="dxa"/>
          </w:tcPr>
          <w:p w14:paraId="6E293793" w14:textId="77777777" w:rsidR="00C07B66" w:rsidRPr="00F1796D" w:rsidRDefault="00C07B66" w:rsidP="00C07B66">
            <w:pPr>
              <w:pStyle w:val="acctfourfigures"/>
              <w:spacing w:line="240" w:lineRule="exact"/>
              <w:rPr>
                <w:sz w:val="19"/>
                <w:szCs w:val="19"/>
              </w:rPr>
            </w:pPr>
          </w:p>
        </w:tc>
        <w:tc>
          <w:tcPr>
            <w:tcW w:w="1259" w:type="dxa"/>
          </w:tcPr>
          <w:p w14:paraId="3E45FC9C" w14:textId="18840A21" w:rsidR="00C07B66" w:rsidRPr="00F1796D" w:rsidRDefault="00C07B66" w:rsidP="00C07B66">
            <w:pPr>
              <w:pStyle w:val="acctfourfigures"/>
              <w:tabs>
                <w:tab w:val="clear" w:pos="765"/>
                <w:tab w:val="decimal" w:pos="998"/>
              </w:tabs>
              <w:spacing w:line="240" w:lineRule="exact"/>
              <w:ind w:left="-79" w:right="-118"/>
              <w:rPr>
                <w:sz w:val="19"/>
                <w:szCs w:val="19"/>
              </w:rPr>
            </w:pPr>
          </w:p>
        </w:tc>
      </w:tr>
      <w:tr w:rsidR="0073520E" w:rsidRPr="00F1796D" w14:paraId="170C89C1" w14:textId="77777777" w:rsidTr="008A6355">
        <w:trPr>
          <w:cantSplit/>
        </w:trPr>
        <w:tc>
          <w:tcPr>
            <w:tcW w:w="3690" w:type="dxa"/>
          </w:tcPr>
          <w:p w14:paraId="6D5FD030" w14:textId="0D1EBDC5" w:rsidR="0073520E" w:rsidRPr="00F1796D" w:rsidRDefault="0073520E" w:rsidP="0073520E">
            <w:pPr>
              <w:spacing w:line="240" w:lineRule="exact"/>
              <w:rPr>
                <w:sz w:val="19"/>
                <w:szCs w:val="19"/>
              </w:rPr>
            </w:pPr>
            <w:r w:rsidRPr="00F1796D">
              <w:rPr>
                <w:sz w:val="19"/>
                <w:szCs w:val="19"/>
              </w:rPr>
              <w:t>Machinery and equipment</w:t>
            </w:r>
          </w:p>
        </w:tc>
        <w:tc>
          <w:tcPr>
            <w:tcW w:w="1170" w:type="dxa"/>
            <w:vAlign w:val="bottom"/>
          </w:tcPr>
          <w:p w14:paraId="0FC2BA4D" w14:textId="2C977ACF" w:rsidR="0073520E" w:rsidRPr="00F1796D" w:rsidRDefault="00F868C0" w:rsidP="0073520E">
            <w:pPr>
              <w:pStyle w:val="acctfourfigures"/>
              <w:tabs>
                <w:tab w:val="clear" w:pos="765"/>
                <w:tab w:val="decimal" w:pos="1010"/>
              </w:tabs>
              <w:spacing w:line="240" w:lineRule="exact"/>
              <w:ind w:left="-79" w:right="-118"/>
              <w:rPr>
                <w:sz w:val="19"/>
                <w:szCs w:val="19"/>
              </w:rPr>
            </w:pPr>
            <w:r>
              <w:rPr>
                <w:sz w:val="19"/>
                <w:szCs w:val="19"/>
              </w:rPr>
              <w:t>27,515</w:t>
            </w:r>
          </w:p>
        </w:tc>
        <w:tc>
          <w:tcPr>
            <w:tcW w:w="180" w:type="dxa"/>
            <w:vAlign w:val="bottom"/>
          </w:tcPr>
          <w:p w14:paraId="3C71CF00"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51F0139" w14:textId="13F4F6E5"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42,881</w:t>
            </w:r>
          </w:p>
        </w:tc>
        <w:tc>
          <w:tcPr>
            <w:tcW w:w="178" w:type="dxa"/>
            <w:vAlign w:val="bottom"/>
          </w:tcPr>
          <w:p w14:paraId="417ED9D3"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vAlign w:val="bottom"/>
          </w:tcPr>
          <w:p w14:paraId="3A773FB5" w14:textId="21649C67" w:rsidR="0073520E" w:rsidRPr="00F1796D" w:rsidRDefault="00F868C0" w:rsidP="0073520E">
            <w:pPr>
              <w:pStyle w:val="acctfourfigures"/>
              <w:tabs>
                <w:tab w:val="clear" w:pos="765"/>
                <w:tab w:val="decimal" w:pos="982"/>
              </w:tabs>
              <w:spacing w:line="240" w:lineRule="exact"/>
              <w:ind w:left="-79" w:right="-118"/>
              <w:rPr>
                <w:sz w:val="19"/>
                <w:szCs w:val="19"/>
              </w:rPr>
            </w:pPr>
            <w:r>
              <w:rPr>
                <w:sz w:val="19"/>
                <w:szCs w:val="19"/>
              </w:rPr>
              <w:t>5,843</w:t>
            </w:r>
          </w:p>
        </w:tc>
        <w:tc>
          <w:tcPr>
            <w:tcW w:w="181" w:type="dxa"/>
            <w:vAlign w:val="bottom"/>
          </w:tcPr>
          <w:p w14:paraId="0BD3C43F" w14:textId="77777777" w:rsidR="0073520E" w:rsidRPr="00F1796D" w:rsidRDefault="0073520E" w:rsidP="0073520E">
            <w:pPr>
              <w:pStyle w:val="acctfourfigures"/>
              <w:spacing w:line="240" w:lineRule="exact"/>
              <w:rPr>
                <w:sz w:val="19"/>
                <w:szCs w:val="19"/>
              </w:rPr>
            </w:pPr>
          </w:p>
        </w:tc>
        <w:tc>
          <w:tcPr>
            <w:tcW w:w="1259" w:type="dxa"/>
          </w:tcPr>
          <w:p w14:paraId="561C4EEC" w14:textId="6736D0EC" w:rsidR="0073520E" w:rsidRPr="00527163" w:rsidRDefault="0073520E" w:rsidP="0073520E">
            <w:pPr>
              <w:pStyle w:val="acctfourfigures"/>
              <w:tabs>
                <w:tab w:val="clear" w:pos="765"/>
                <w:tab w:val="decimal" w:pos="982"/>
              </w:tabs>
              <w:spacing w:line="240" w:lineRule="exact"/>
              <w:ind w:left="-79" w:right="-118"/>
              <w:rPr>
                <w:sz w:val="19"/>
                <w:szCs w:val="19"/>
              </w:rPr>
            </w:pPr>
            <w:r w:rsidRPr="00527163">
              <w:rPr>
                <w:sz w:val="19"/>
                <w:szCs w:val="19"/>
              </w:rPr>
              <w:t>9,064</w:t>
            </w:r>
          </w:p>
        </w:tc>
      </w:tr>
      <w:tr w:rsidR="0073520E" w:rsidRPr="00F1796D" w14:paraId="4062517C" w14:textId="77777777" w:rsidTr="008A6355">
        <w:trPr>
          <w:cantSplit/>
        </w:trPr>
        <w:tc>
          <w:tcPr>
            <w:tcW w:w="3690" w:type="dxa"/>
          </w:tcPr>
          <w:p w14:paraId="570D78AB" w14:textId="7472AE2B" w:rsidR="0073520E" w:rsidRPr="00F1796D" w:rsidRDefault="0073520E" w:rsidP="0073520E">
            <w:pPr>
              <w:spacing w:line="240" w:lineRule="exact"/>
              <w:rPr>
                <w:rFonts w:cs="Angsana New"/>
                <w:sz w:val="19"/>
                <w:szCs w:val="19"/>
                <w:lang w:val="en-US" w:bidi="th-TH"/>
              </w:rPr>
            </w:pPr>
            <w:r w:rsidRPr="00F1796D">
              <w:rPr>
                <w:rFonts w:cs="Angsana New"/>
                <w:sz w:val="19"/>
                <w:szCs w:val="19"/>
                <w:lang w:bidi="th-TH"/>
              </w:rPr>
              <w:t>Intangible assets</w:t>
            </w:r>
          </w:p>
        </w:tc>
        <w:tc>
          <w:tcPr>
            <w:tcW w:w="1170" w:type="dxa"/>
            <w:tcBorders>
              <w:bottom w:val="single" w:sz="4" w:space="0" w:color="auto"/>
            </w:tcBorders>
            <w:vAlign w:val="bottom"/>
          </w:tcPr>
          <w:p w14:paraId="3ADB23DE" w14:textId="30DAF3EC" w:rsidR="0073520E" w:rsidRPr="00F1796D" w:rsidRDefault="00F868C0" w:rsidP="0073520E">
            <w:pPr>
              <w:pStyle w:val="acctfourfigures"/>
              <w:tabs>
                <w:tab w:val="clear" w:pos="765"/>
                <w:tab w:val="decimal" w:pos="1010"/>
              </w:tabs>
              <w:spacing w:line="240" w:lineRule="exact"/>
              <w:ind w:left="-79" w:right="-118"/>
              <w:rPr>
                <w:sz w:val="19"/>
                <w:szCs w:val="19"/>
              </w:rPr>
            </w:pPr>
            <w:r>
              <w:rPr>
                <w:sz w:val="19"/>
                <w:szCs w:val="19"/>
              </w:rPr>
              <w:t>14,500</w:t>
            </w:r>
          </w:p>
        </w:tc>
        <w:tc>
          <w:tcPr>
            <w:tcW w:w="180" w:type="dxa"/>
            <w:vAlign w:val="bottom"/>
          </w:tcPr>
          <w:p w14:paraId="03FBDD22"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05F20E3" w14:textId="07DC883B" w:rsidR="0073520E" w:rsidRPr="00527163" w:rsidRDefault="0073520E" w:rsidP="0073520E">
            <w:pPr>
              <w:pStyle w:val="acctfourfigures"/>
              <w:tabs>
                <w:tab w:val="clear" w:pos="765"/>
                <w:tab w:val="decimal" w:pos="1042"/>
              </w:tabs>
              <w:spacing w:line="240" w:lineRule="exact"/>
              <w:ind w:left="-79" w:right="-118"/>
              <w:rPr>
                <w:rFonts w:cstheme="minorBidi"/>
                <w:sz w:val="19"/>
                <w:szCs w:val="19"/>
                <w:cs/>
                <w:lang w:val="en-US" w:bidi="th-TH"/>
              </w:rPr>
            </w:pPr>
            <w:r w:rsidRPr="00527163">
              <w:rPr>
                <w:sz w:val="19"/>
                <w:szCs w:val="19"/>
              </w:rPr>
              <w:t>9,156</w:t>
            </w:r>
          </w:p>
        </w:tc>
        <w:tc>
          <w:tcPr>
            <w:tcW w:w="178" w:type="dxa"/>
            <w:vAlign w:val="bottom"/>
          </w:tcPr>
          <w:p w14:paraId="0C7DA5DF"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vAlign w:val="bottom"/>
          </w:tcPr>
          <w:p w14:paraId="4B5103CC" w14:textId="1F3A6F58" w:rsidR="0073520E" w:rsidRPr="00F1796D" w:rsidRDefault="00F868C0" w:rsidP="0073520E">
            <w:pPr>
              <w:pStyle w:val="acctfourfigures"/>
              <w:tabs>
                <w:tab w:val="clear" w:pos="765"/>
                <w:tab w:val="decimal" w:pos="982"/>
              </w:tabs>
              <w:spacing w:line="240" w:lineRule="exact"/>
              <w:ind w:left="-79" w:right="-118"/>
              <w:rPr>
                <w:sz w:val="19"/>
                <w:szCs w:val="19"/>
              </w:rPr>
            </w:pPr>
            <w:r>
              <w:rPr>
                <w:sz w:val="19"/>
                <w:szCs w:val="19"/>
              </w:rPr>
              <w:t>2,380</w:t>
            </w:r>
          </w:p>
        </w:tc>
        <w:tc>
          <w:tcPr>
            <w:tcW w:w="181" w:type="dxa"/>
            <w:vAlign w:val="bottom"/>
          </w:tcPr>
          <w:p w14:paraId="7E0B9441" w14:textId="77777777" w:rsidR="0073520E" w:rsidRPr="00F1796D" w:rsidRDefault="0073520E" w:rsidP="0073520E">
            <w:pPr>
              <w:pStyle w:val="acctfourfigures"/>
              <w:spacing w:line="240" w:lineRule="exact"/>
              <w:rPr>
                <w:sz w:val="19"/>
                <w:szCs w:val="19"/>
              </w:rPr>
            </w:pPr>
          </w:p>
        </w:tc>
        <w:tc>
          <w:tcPr>
            <w:tcW w:w="1259" w:type="dxa"/>
          </w:tcPr>
          <w:p w14:paraId="1D437814" w14:textId="57640D50" w:rsidR="0073520E" w:rsidRPr="00527163" w:rsidRDefault="0073520E" w:rsidP="0073520E">
            <w:pPr>
              <w:pStyle w:val="acctfourfigures"/>
              <w:tabs>
                <w:tab w:val="clear" w:pos="765"/>
                <w:tab w:val="decimal" w:pos="982"/>
              </w:tabs>
              <w:spacing w:line="240" w:lineRule="exact"/>
              <w:ind w:left="-79" w:right="-118"/>
              <w:rPr>
                <w:sz w:val="19"/>
                <w:szCs w:val="19"/>
              </w:rPr>
            </w:pPr>
            <w:r w:rsidRPr="00527163">
              <w:rPr>
                <w:sz w:val="19"/>
                <w:szCs w:val="19"/>
              </w:rPr>
              <w:t>1,885</w:t>
            </w:r>
          </w:p>
        </w:tc>
      </w:tr>
      <w:tr w:rsidR="0073520E" w:rsidRPr="00F1796D" w14:paraId="286D863D" w14:textId="77777777" w:rsidTr="008A6355">
        <w:trPr>
          <w:cantSplit/>
        </w:trPr>
        <w:tc>
          <w:tcPr>
            <w:tcW w:w="3690" w:type="dxa"/>
          </w:tcPr>
          <w:p w14:paraId="16DCE10F" w14:textId="1ADCFE97" w:rsidR="0073520E" w:rsidRPr="00F1796D" w:rsidRDefault="0073520E" w:rsidP="0073520E">
            <w:pPr>
              <w:spacing w:line="240" w:lineRule="exact"/>
              <w:rPr>
                <w:b/>
                <w:bCs/>
                <w:sz w:val="19"/>
                <w:szCs w:val="19"/>
              </w:rPr>
            </w:pPr>
            <w:r w:rsidRPr="00F1796D">
              <w:rPr>
                <w:b/>
                <w:bCs/>
                <w:sz w:val="19"/>
                <w:szCs w:val="19"/>
              </w:rPr>
              <w:t>Total</w:t>
            </w:r>
          </w:p>
        </w:tc>
        <w:tc>
          <w:tcPr>
            <w:tcW w:w="1170" w:type="dxa"/>
            <w:tcBorders>
              <w:top w:val="single" w:sz="4" w:space="0" w:color="auto"/>
              <w:bottom w:val="double" w:sz="4" w:space="0" w:color="auto"/>
            </w:tcBorders>
            <w:vAlign w:val="bottom"/>
          </w:tcPr>
          <w:p w14:paraId="32B2BC37" w14:textId="3BBC92D8" w:rsidR="0073520E" w:rsidRPr="00F1796D" w:rsidRDefault="00F868C0" w:rsidP="0073520E">
            <w:pPr>
              <w:pStyle w:val="acctfourfigures"/>
              <w:tabs>
                <w:tab w:val="clear" w:pos="765"/>
                <w:tab w:val="decimal" w:pos="999"/>
              </w:tabs>
              <w:spacing w:line="240" w:lineRule="exact"/>
              <w:ind w:left="-79" w:right="-118"/>
              <w:rPr>
                <w:rFonts w:cstheme="minorBidi"/>
                <w:b/>
                <w:bCs/>
                <w:sz w:val="19"/>
                <w:szCs w:val="19"/>
                <w:lang w:val="en-US"/>
              </w:rPr>
            </w:pPr>
            <w:r>
              <w:rPr>
                <w:rFonts w:cstheme="minorBidi"/>
                <w:b/>
                <w:bCs/>
                <w:sz w:val="19"/>
                <w:szCs w:val="19"/>
                <w:lang w:val="en-US"/>
              </w:rPr>
              <w:t>42,015</w:t>
            </w:r>
          </w:p>
        </w:tc>
        <w:tc>
          <w:tcPr>
            <w:tcW w:w="180" w:type="dxa"/>
            <w:vAlign w:val="bottom"/>
          </w:tcPr>
          <w:p w14:paraId="0DEB5390"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17F17D07" w14:textId="1B9FE8B4"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52,037</w:t>
            </w:r>
          </w:p>
        </w:tc>
        <w:tc>
          <w:tcPr>
            <w:tcW w:w="178" w:type="dxa"/>
            <w:vAlign w:val="bottom"/>
          </w:tcPr>
          <w:p w14:paraId="2656347C"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vAlign w:val="bottom"/>
          </w:tcPr>
          <w:p w14:paraId="542842B3" w14:textId="4537672E" w:rsidR="0073520E" w:rsidRPr="00F1796D" w:rsidRDefault="00F868C0" w:rsidP="0073520E">
            <w:pPr>
              <w:pStyle w:val="acctfourfigures"/>
              <w:tabs>
                <w:tab w:val="clear" w:pos="765"/>
                <w:tab w:val="decimal" w:pos="982"/>
              </w:tabs>
              <w:spacing w:line="240" w:lineRule="exact"/>
              <w:ind w:left="-79" w:right="-118"/>
              <w:rPr>
                <w:b/>
                <w:bCs/>
                <w:sz w:val="19"/>
                <w:szCs w:val="19"/>
              </w:rPr>
            </w:pPr>
            <w:r>
              <w:rPr>
                <w:b/>
                <w:bCs/>
                <w:sz w:val="19"/>
                <w:szCs w:val="19"/>
              </w:rPr>
              <w:t>8,223</w:t>
            </w:r>
          </w:p>
        </w:tc>
        <w:tc>
          <w:tcPr>
            <w:tcW w:w="181" w:type="dxa"/>
            <w:vAlign w:val="bottom"/>
          </w:tcPr>
          <w:p w14:paraId="2793BC13" w14:textId="77777777" w:rsidR="0073520E" w:rsidRPr="00F1796D" w:rsidRDefault="0073520E" w:rsidP="0073520E">
            <w:pPr>
              <w:pStyle w:val="acctfourfigures"/>
              <w:spacing w:line="240" w:lineRule="exact"/>
              <w:rPr>
                <w:b/>
                <w:bCs/>
                <w:sz w:val="19"/>
                <w:szCs w:val="19"/>
              </w:rPr>
            </w:pPr>
          </w:p>
        </w:tc>
        <w:tc>
          <w:tcPr>
            <w:tcW w:w="1259" w:type="dxa"/>
            <w:tcBorders>
              <w:top w:val="single" w:sz="4" w:space="0" w:color="auto"/>
              <w:bottom w:val="double" w:sz="4" w:space="0" w:color="auto"/>
            </w:tcBorders>
          </w:tcPr>
          <w:p w14:paraId="69A2DFB8" w14:textId="51991D28" w:rsidR="0073520E" w:rsidRPr="00527163" w:rsidRDefault="0073520E" w:rsidP="0073520E">
            <w:pPr>
              <w:pStyle w:val="acctfourfigures"/>
              <w:tabs>
                <w:tab w:val="clear" w:pos="765"/>
                <w:tab w:val="decimal" w:pos="982"/>
              </w:tabs>
              <w:spacing w:line="240" w:lineRule="exact"/>
              <w:ind w:left="-79" w:right="-118"/>
              <w:rPr>
                <w:b/>
                <w:bCs/>
                <w:sz w:val="19"/>
                <w:szCs w:val="19"/>
              </w:rPr>
            </w:pPr>
            <w:r w:rsidRPr="00527163">
              <w:rPr>
                <w:b/>
                <w:bCs/>
                <w:sz w:val="19"/>
                <w:szCs w:val="19"/>
              </w:rPr>
              <w:t>10,949</w:t>
            </w:r>
          </w:p>
        </w:tc>
      </w:tr>
      <w:tr w:rsidR="00710FBE" w:rsidRPr="00F1796D" w14:paraId="28303552" w14:textId="77777777" w:rsidTr="00596B2C">
        <w:trPr>
          <w:cantSplit/>
        </w:trPr>
        <w:tc>
          <w:tcPr>
            <w:tcW w:w="3690" w:type="dxa"/>
          </w:tcPr>
          <w:p w14:paraId="7C0664C9" w14:textId="731D508A" w:rsidR="00710FBE" w:rsidRPr="00F1796D" w:rsidRDefault="00710FBE" w:rsidP="00596B2C">
            <w:pPr>
              <w:spacing w:line="240" w:lineRule="exact"/>
              <w:rPr>
                <w:sz w:val="19"/>
                <w:szCs w:val="19"/>
              </w:rPr>
            </w:pPr>
          </w:p>
        </w:tc>
        <w:tc>
          <w:tcPr>
            <w:tcW w:w="1170" w:type="dxa"/>
          </w:tcPr>
          <w:p w14:paraId="1C557D0A" w14:textId="3F6713CA" w:rsidR="00710FBE" w:rsidRPr="00F1796D" w:rsidRDefault="00710FBE" w:rsidP="00596B2C">
            <w:pPr>
              <w:pStyle w:val="acctfourfigures"/>
              <w:tabs>
                <w:tab w:val="clear" w:pos="765"/>
                <w:tab w:val="decimal" w:pos="999"/>
              </w:tabs>
              <w:spacing w:line="240" w:lineRule="exact"/>
              <w:ind w:left="-79" w:right="-118"/>
              <w:rPr>
                <w:sz w:val="19"/>
                <w:szCs w:val="19"/>
              </w:rPr>
            </w:pPr>
          </w:p>
        </w:tc>
        <w:tc>
          <w:tcPr>
            <w:tcW w:w="180" w:type="dxa"/>
          </w:tcPr>
          <w:p w14:paraId="16AAB297" w14:textId="77777777" w:rsidR="00710FBE" w:rsidRPr="00F1796D" w:rsidRDefault="00710FBE" w:rsidP="00596B2C">
            <w:pPr>
              <w:pStyle w:val="acctfourfigures"/>
              <w:tabs>
                <w:tab w:val="clear" w:pos="765"/>
                <w:tab w:val="decimal" w:pos="731"/>
              </w:tabs>
              <w:spacing w:line="240" w:lineRule="exact"/>
              <w:ind w:left="-83" w:right="11" w:firstLine="4"/>
              <w:rPr>
                <w:sz w:val="19"/>
                <w:szCs w:val="19"/>
              </w:rPr>
            </w:pPr>
          </w:p>
        </w:tc>
        <w:tc>
          <w:tcPr>
            <w:tcW w:w="1260" w:type="dxa"/>
          </w:tcPr>
          <w:p w14:paraId="2D92090C" w14:textId="07D988F0" w:rsidR="00710FBE" w:rsidRPr="00527163" w:rsidRDefault="00710FBE" w:rsidP="00596B2C">
            <w:pPr>
              <w:pStyle w:val="acctfourfigures"/>
              <w:tabs>
                <w:tab w:val="clear" w:pos="765"/>
                <w:tab w:val="decimal" w:pos="1042"/>
              </w:tabs>
              <w:spacing w:line="240" w:lineRule="exact"/>
              <w:ind w:left="-79" w:right="-118"/>
              <w:rPr>
                <w:sz w:val="19"/>
                <w:szCs w:val="19"/>
              </w:rPr>
            </w:pPr>
          </w:p>
        </w:tc>
        <w:tc>
          <w:tcPr>
            <w:tcW w:w="178" w:type="dxa"/>
          </w:tcPr>
          <w:p w14:paraId="5671E20E" w14:textId="77777777" w:rsidR="00710FBE" w:rsidRPr="00F1796D" w:rsidRDefault="00710FBE" w:rsidP="00596B2C">
            <w:pPr>
              <w:pStyle w:val="acctfourfigures"/>
              <w:tabs>
                <w:tab w:val="clear" w:pos="765"/>
                <w:tab w:val="decimal" w:pos="731"/>
              </w:tabs>
              <w:spacing w:line="240" w:lineRule="exact"/>
              <w:ind w:left="-79" w:right="-72"/>
              <w:rPr>
                <w:sz w:val="19"/>
                <w:szCs w:val="19"/>
              </w:rPr>
            </w:pPr>
          </w:p>
        </w:tc>
        <w:tc>
          <w:tcPr>
            <w:tcW w:w="1262" w:type="dxa"/>
          </w:tcPr>
          <w:p w14:paraId="69FA24FA" w14:textId="0773FDBA" w:rsidR="00710FBE" w:rsidRPr="00F1796D" w:rsidRDefault="00710FBE" w:rsidP="00596B2C">
            <w:pPr>
              <w:pStyle w:val="acctfourfigures"/>
              <w:tabs>
                <w:tab w:val="clear" w:pos="765"/>
                <w:tab w:val="decimal" w:pos="982"/>
              </w:tabs>
              <w:spacing w:line="240" w:lineRule="exact"/>
              <w:ind w:left="-79" w:right="-118"/>
              <w:rPr>
                <w:sz w:val="19"/>
                <w:szCs w:val="19"/>
                <w:lang w:val="en-US"/>
              </w:rPr>
            </w:pPr>
          </w:p>
        </w:tc>
        <w:tc>
          <w:tcPr>
            <w:tcW w:w="181" w:type="dxa"/>
          </w:tcPr>
          <w:p w14:paraId="3C696842" w14:textId="77777777" w:rsidR="00710FBE" w:rsidRPr="00F1796D" w:rsidRDefault="00710FBE" w:rsidP="00596B2C">
            <w:pPr>
              <w:pStyle w:val="acctfourfigures"/>
              <w:spacing w:line="240" w:lineRule="exact"/>
              <w:rPr>
                <w:sz w:val="19"/>
                <w:szCs w:val="19"/>
              </w:rPr>
            </w:pPr>
          </w:p>
        </w:tc>
        <w:tc>
          <w:tcPr>
            <w:tcW w:w="1259" w:type="dxa"/>
          </w:tcPr>
          <w:p w14:paraId="32D172DC" w14:textId="6B0705BC" w:rsidR="00710FBE" w:rsidRPr="00527163" w:rsidRDefault="00710FBE" w:rsidP="00596B2C">
            <w:pPr>
              <w:pStyle w:val="acctfourfigures"/>
              <w:tabs>
                <w:tab w:val="clear" w:pos="765"/>
                <w:tab w:val="decimal" w:pos="998"/>
              </w:tabs>
              <w:spacing w:line="240" w:lineRule="exact"/>
              <w:ind w:left="-79" w:right="-118"/>
              <w:rPr>
                <w:sz w:val="19"/>
                <w:szCs w:val="19"/>
              </w:rPr>
            </w:pPr>
          </w:p>
        </w:tc>
      </w:tr>
      <w:tr w:rsidR="00710FBE" w:rsidRPr="00F1796D" w14:paraId="6B433967" w14:textId="77777777" w:rsidTr="00596B2C">
        <w:trPr>
          <w:cantSplit/>
        </w:trPr>
        <w:tc>
          <w:tcPr>
            <w:tcW w:w="3690" w:type="dxa"/>
          </w:tcPr>
          <w:p w14:paraId="5F9C9FB8" w14:textId="7A8C4AC5" w:rsidR="00710FBE" w:rsidRPr="00F1796D" w:rsidRDefault="00710FBE" w:rsidP="00596B2C">
            <w:pPr>
              <w:spacing w:line="240" w:lineRule="exact"/>
              <w:rPr>
                <w:b/>
                <w:bCs/>
                <w:i/>
                <w:iCs/>
                <w:sz w:val="19"/>
                <w:szCs w:val="19"/>
              </w:rPr>
            </w:pPr>
            <w:r w:rsidRPr="00F1796D">
              <w:rPr>
                <w:b/>
                <w:bCs/>
                <w:i/>
                <w:iCs/>
                <w:sz w:val="19"/>
                <w:szCs w:val="19"/>
              </w:rPr>
              <w:t>Other commitments</w:t>
            </w:r>
          </w:p>
        </w:tc>
        <w:tc>
          <w:tcPr>
            <w:tcW w:w="1170" w:type="dxa"/>
          </w:tcPr>
          <w:p w14:paraId="16A847D0" w14:textId="77777777" w:rsidR="00710FBE" w:rsidRPr="00F1796D" w:rsidRDefault="00710FBE" w:rsidP="00596B2C">
            <w:pPr>
              <w:pStyle w:val="acctfourfigures"/>
              <w:tabs>
                <w:tab w:val="clear" w:pos="765"/>
                <w:tab w:val="decimal" w:pos="999"/>
              </w:tabs>
              <w:spacing w:line="240" w:lineRule="exact"/>
              <w:ind w:left="-79" w:right="-118"/>
              <w:rPr>
                <w:sz w:val="19"/>
                <w:szCs w:val="19"/>
              </w:rPr>
            </w:pPr>
          </w:p>
        </w:tc>
        <w:tc>
          <w:tcPr>
            <w:tcW w:w="180" w:type="dxa"/>
          </w:tcPr>
          <w:p w14:paraId="50D7B49A" w14:textId="77777777" w:rsidR="00710FBE" w:rsidRPr="00F1796D" w:rsidRDefault="00710FBE" w:rsidP="00596B2C">
            <w:pPr>
              <w:pStyle w:val="acctfourfigures"/>
              <w:tabs>
                <w:tab w:val="clear" w:pos="765"/>
                <w:tab w:val="decimal" w:pos="731"/>
              </w:tabs>
              <w:spacing w:line="240" w:lineRule="exact"/>
              <w:ind w:left="-83" w:right="11" w:firstLine="4"/>
              <w:rPr>
                <w:sz w:val="19"/>
                <w:szCs w:val="19"/>
              </w:rPr>
            </w:pPr>
          </w:p>
        </w:tc>
        <w:tc>
          <w:tcPr>
            <w:tcW w:w="1260" w:type="dxa"/>
          </w:tcPr>
          <w:p w14:paraId="7E386111" w14:textId="77777777" w:rsidR="00710FBE" w:rsidRPr="00527163" w:rsidRDefault="00710FBE" w:rsidP="00596B2C">
            <w:pPr>
              <w:pStyle w:val="acctfourfigures"/>
              <w:tabs>
                <w:tab w:val="clear" w:pos="765"/>
                <w:tab w:val="decimal" w:pos="1042"/>
              </w:tabs>
              <w:spacing w:line="240" w:lineRule="exact"/>
              <w:ind w:left="-79" w:right="-118"/>
              <w:rPr>
                <w:sz w:val="19"/>
                <w:szCs w:val="19"/>
              </w:rPr>
            </w:pPr>
          </w:p>
        </w:tc>
        <w:tc>
          <w:tcPr>
            <w:tcW w:w="178" w:type="dxa"/>
          </w:tcPr>
          <w:p w14:paraId="53F0C34F" w14:textId="77777777" w:rsidR="00710FBE" w:rsidRPr="00F1796D" w:rsidRDefault="00710FBE" w:rsidP="00596B2C">
            <w:pPr>
              <w:pStyle w:val="acctfourfigures"/>
              <w:tabs>
                <w:tab w:val="clear" w:pos="765"/>
                <w:tab w:val="decimal" w:pos="731"/>
              </w:tabs>
              <w:spacing w:line="240" w:lineRule="exact"/>
              <w:ind w:left="-79" w:right="-72"/>
              <w:rPr>
                <w:sz w:val="19"/>
                <w:szCs w:val="19"/>
              </w:rPr>
            </w:pPr>
          </w:p>
        </w:tc>
        <w:tc>
          <w:tcPr>
            <w:tcW w:w="1262" w:type="dxa"/>
          </w:tcPr>
          <w:p w14:paraId="56818A89" w14:textId="77777777" w:rsidR="00710FBE" w:rsidRPr="00F1796D" w:rsidRDefault="00710FBE" w:rsidP="00596B2C">
            <w:pPr>
              <w:pStyle w:val="acctfourfigures"/>
              <w:tabs>
                <w:tab w:val="clear" w:pos="765"/>
                <w:tab w:val="decimal" w:pos="982"/>
              </w:tabs>
              <w:spacing w:line="240" w:lineRule="exact"/>
              <w:ind w:left="-79" w:right="-118"/>
              <w:rPr>
                <w:sz w:val="19"/>
                <w:szCs w:val="19"/>
                <w:lang w:val="en-US"/>
              </w:rPr>
            </w:pPr>
          </w:p>
        </w:tc>
        <w:tc>
          <w:tcPr>
            <w:tcW w:w="181" w:type="dxa"/>
          </w:tcPr>
          <w:p w14:paraId="42AC85A2" w14:textId="77777777" w:rsidR="00710FBE" w:rsidRPr="00F1796D" w:rsidRDefault="00710FBE" w:rsidP="00596B2C">
            <w:pPr>
              <w:pStyle w:val="acctfourfigures"/>
              <w:spacing w:line="240" w:lineRule="exact"/>
              <w:rPr>
                <w:sz w:val="19"/>
                <w:szCs w:val="19"/>
              </w:rPr>
            </w:pPr>
          </w:p>
        </w:tc>
        <w:tc>
          <w:tcPr>
            <w:tcW w:w="1259" w:type="dxa"/>
          </w:tcPr>
          <w:p w14:paraId="6F8F65D9" w14:textId="77777777" w:rsidR="00710FBE" w:rsidRPr="00527163" w:rsidRDefault="00710FBE" w:rsidP="00596B2C">
            <w:pPr>
              <w:pStyle w:val="acctfourfigures"/>
              <w:tabs>
                <w:tab w:val="clear" w:pos="765"/>
                <w:tab w:val="decimal" w:pos="998"/>
              </w:tabs>
              <w:spacing w:line="240" w:lineRule="exact"/>
              <w:ind w:left="-79" w:right="-118"/>
              <w:rPr>
                <w:sz w:val="19"/>
                <w:szCs w:val="19"/>
              </w:rPr>
            </w:pPr>
          </w:p>
        </w:tc>
      </w:tr>
      <w:tr w:rsidR="0073520E" w:rsidRPr="00F1796D" w14:paraId="33F19A15" w14:textId="77777777" w:rsidTr="0070513F">
        <w:trPr>
          <w:cantSplit/>
        </w:trPr>
        <w:tc>
          <w:tcPr>
            <w:tcW w:w="3690" w:type="dxa"/>
          </w:tcPr>
          <w:p w14:paraId="5C7A44A2" w14:textId="47A6E7DB" w:rsidR="0073520E" w:rsidRPr="00F1796D" w:rsidRDefault="0073520E" w:rsidP="0073520E">
            <w:pPr>
              <w:spacing w:line="240" w:lineRule="exact"/>
              <w:rPr>
                <w:sz w:val="19"/>
                <w:szCs w:val="19"/>
              </w:rPr>
            </w:pPr>
            <w:r w:rsidRPr="00F1796D">
              <w:rPr>
                <w:sz w:val="19"/>
                <w:szCs w:val="19"/>
              </w:rPr>
              <w:t xml:space="preserve">Short-term lease </w:t>
            </w:r>
            <w:r w:rsidRPr="00F1796D">
              <w:rPr>
                <w:rFonts w:cs="Angsana New"/>
                <w:sz w:val="19"/>
                <w:szCs w:val="19"/>
              </w:rPr>
              <w:t xml:space="preserve">and service </w:t>
            </w:r>
            <w:r w:rsidRPr="00F1796D">
              <w:rPr>
                <w:rFonts w:cs="Angsana New"/>
                <w:sz w:val="19"/>
                <w:szCs w:val="19"/>
                <w:cs/>
              </w:rPr>
              <w:br/>
            </w:r>
            <w:r w:rsidRPr="00F1796D">
              <w:rPr>
                <w:rFonts w:cs="Angsana New" w:hint="cs"/>
                <w:sz w:val="19"/>
                <w:szCs w:val="19"/>
                <w:cs/>
                <w:lang w:bidi="th-TH"/>
              </w:rPr>
              <w:t xml:space="preserve">   </w:t>
            </w:r>
            <w:r w:rsidRPr="00F1796D">
              <w:rPr>
                <w:rFonts w:cs="Angsana New"/>
                <w:sz w:val="19"/>
                <w:szCs w:val="19"/>
              </w:rPr>
              <w:t xml:space="preserve">contracts </w:t>
            </w:r>
            <w:r w:rsidRPr="00F1796D">
              <w:rPr>
                <w:sz w:val="19"/>
                <w:szCs w:val="19"/>
              </w:rPr>
              <w:t>commitments</w:t>
            </w:r>
          </w:p>
        </w:tc>
        <w:tc>
          <w:tcPr>
            <w:tcW w:w="1170" w:type="dxa"/>
            <w:vAlign w:val="bottom"/>
          </w:tcPr>
          <w:p w14:paraId="59A7DD62" w14:textId="5A34CE99" w:rsidR="0073520E" w:rsidRPr="00F1796D" w:rsidRDefault="00F868C0" w:rsidP="0073520E">
            <w:pPr>
              <w:pStyle w:val="acctfourfigures"/>
              <w:tabs>
                <w:tab w:val="clear" w:pos="765"/>
                <w:tab w:val="decimal" w:pos="1010"/>
              </w:tabs>
              <w:spacing w:line="240" w:lineRule="exact"/>
              <w:ind w:left="-79" w:right="-118"/>
              <w:rPr>
                <w:sz w:val="19"/>
                <w:szCs w:val="19"/>
              </w:rPr>
            </w:pPr>
            <w:r>
              <w:rPr>
                <w:sz w:val="19"/>
                <w:szCs w:val="19"/>
              </w:rPr>
              <w:t>9,602</w:t>
            </w:r>
          </w:p>
        </w:tc>
        <w:tc>
          <w:tcPr>
            <w:tcW w:w="180" w:type="dxa"/>
            <w:vAlign w:val="bottom"/>
          </w:tcPr>
          <w:p w14:paraId="17E4CCF9"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192E4ABA" w14:textId="77777777" w:rsidR="0073520E" w:rsidRPr="00527163" w:rsidRDefault="0073520E" w:rsidP="0073520E">
            <w:pPr>
              <w:pStyle w:val="acctfourfigures"/>
              <w:tabs>
                <w:tab w:val="clear" w:pos="765"/>
                <w:tab w:val="decimal" w:pos="1042"/>
              </w:tabs>
              <w:spacing w:line="240" w:lineRule="exact"/>
              <w:ind w:left="-79" w:right="-118"/>
              <w:rPr>
                <w:sz w:val="19"/>
                <w:szCs w:val="19"/>
              </w:rPr>
            </w:pPr>
          </w:p>
          <w:p w14:paraId="3F98342A" w14:textId="39DAC7C3" w:rsidR="0073520E" w:rsidRPr="00527163" w:rsidRDefault="0073520E" w:rsidP="0073520E">
            <w:pPr>
              <w:pStyle w:val="acctfourfigures"/>
              <w:tabs>
                <w:tab w:val="clear" w:pos="765"/>
                <w:tab w:val="decimal" w:pos="1042"/>
              </w:tabs>
              <w:spacing w:line="240" w:lineRule="exact"/>
              <w:ind w:left="-79" w:right="-118"/>
              <w:rPr>
                <w:sz w:val="19"/>
                <w:szCs w:val="19"/>
              </w:rPr>
            </w:pPr>
            <w:r w:rsidRPr="00527163">
              <w:rPr>
                <w:sz w:val="19"/>
                <w:szCs w:val="19"/>
              </w:rPr>
              <w:t>7,674</w:t>
            </w:r>
          </w:p>
        </w:tc>
        <w:tc>
          <w:tcPr>
            <w:tcW w:w="178" w:type="dxa"/>
            <w:vAlign w:val="bottom"/>
          </w:tcPr>
          <w:p w14:paraId="4D160294"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vAlign w:val="bottom"/>
          </w:tcPr>
          <w:p w14:paraId="606DC101" w14:textId="5649B6FD" w:rsidR="0073520E" w:rsidRPr="00F1796D" w:rsidRDefault="00F868C0" w:rsidP="0073520E">
            <w:pPr>
              <w:pStyle w:val="acctfourfigures"/>
              <w:tabs>
                <w:tab w:val="clear" w:pos="765"/>
                <w:tab w:val="decimal" w:pos="982"/>
              </w:tabs>
              <w:spacing w:line="240" w:lineRule="exact"/>
              <w:ind w:left="-79" w:right="-118"/>
              <w:rPr>
                <w:sz w:val="19"/>
                <w:szCs w:val="19"/>
              </w:rPr>
            </w:pPr>
            <w:r>
              <w:rPr>
                <w:sz w:val="19"/>
                <w:szCs w:val="19"/>
              </w:rPr>
              <w:t>6,627</w:t>
            </w:r>
          </w:p>
        </w:tc>
        <w:tc>
          <w:tcPr>
            <w:tcW w:w="181" w:type="dxa"/>
            <w:vAlign w:val="bottom"/>
          </w:tcPr>
          <w:p w14:paraId="6D922A03" w14:textId="77777777" w:rsidR="0073520E" w:rsidRPr="00F1796D" w:rsidRDefault="0073520E" w:rsidP="0073520E">
            <w:pPr>
              <w:pStyle w:val="acctfourfigures"/>
              <w:spacing w:line="240" w:lineRule="exact"/>
              <w:rPr>
                <w:sz w:val="19"/>
                <w:szCs w:val="19"/>
              </w:rPr>
            </w:pPr>
          </w:p>
        </w:tc>
        <w:tc>
          <w:tcPr>
            <w:tcW w:w="1259" w:type="dxa"/>
          </w:tcPr>
          <w:p w14:paraId="76070F4D" w14:textId="77777777" w:rsidR="0073520E" w:rsidRPr="00527163" w:rsidRDefault="0073520E" w:rsidP="0073520E">
            <w:pPr>
              <w:pStyle w:val="acctfourfigures"/>
              <w:tabs>
                <w:tab w:val="clear" w:pos="765"/>
                <w:tab w:val="decimal" w:pos="998"/>
              </w:tabs>
              <w:spacing w:line="240" w:lineRule="exact"/>
              <w:ind w:left="-79" w:right="-118"/>
              <w:rPr>
                <w:sz w:val="19"/>
                <w:szCs w:val="19"/>
              </w:rPr>
            </w:pPr>
          </w:p>
          <w:p w14:paraId="1B62AF73" w14:textId="25602F65" w:rsidR="0073520E" w:rsidRPr="00527163" w:rsidRDefault="0073520E" w:rsidP="0073520E">
            <w:pPr>
              <w:pStyle w:val="acctfourfigures"/>
              <w:tabs>
                <w:tab w:val="clear" w:pos="765"/>
                <w:tab w:val="decimal" w:pos="998"/>
              </w:tabs>
              <w:spacing w:line="240" w:lineRule="exact"/>
              <w:ind w:left="-79" w:right="-118"/>
              <w:rPr>
                <w:sz w:val="19"/>
                <w:szCs w:val="19"/>
              </w:rPr>
            </w:pPr>
            <w:r w:rsidRPr="00527163">
              <w:rPr>
                <w:sz w:val="19"/>
                <w:szCs w:val="19"/>
              </w:rPr>
              <w:t>5,387</w:t>
            </w:r>
          </w:p>
        </w:tc>
      </w:tr>
      <w:tr w:rsidR="0073520E" w:rsidRPr="00F1796D" w14:paraId="3DF485AC" w14:textId="77777777" w:rsidTr="0070513F">
        <w:trPr>
          <w:cantSplit/>
        </w:trPr>
        <w:tc>
          <w:tcPr>
            <w:tcW w:w="3690" w:type="dxa"/>
          </w:tcPr>
          <w:p w14:paraId="56B0E029" w14:textId="381B47FE" w:rsidR="0073520E" w:rsidRPr="00F1796D" w:rsidRDefault="0073520E" w:rsidP="0073520E">
            <w:pPr>
              <w:spacing w:line="240" w:lineRule="exact"/>
              <w:rPr>
                <w:sz w:val="19"/>
                <w:szCs w:val="19"/>
              </w:rPr>
            </w:pPr>
            <w:r w:rsidRPr="00F1796D">
              <w:rPr>
                <w:sz w:val="19"/>
                <w:szCs w:val="19"/>
              </w:rPr>
              <w:t xml:space="preserve">Bank guarantees </w:t>
            </w:r>
          </w:p>
        </w:tc>
        <w:tc>
          <w:tcPr>
            <w:tcW w:w="1170" w:type="dxa"/>
            <w:tcBorders>
              <w:bottom w:val="single" w:sz="4" w:space="0" w:color="auto"/>
            </w:tcBorders>
          </w:tcPr>
          <w:p w14:paraId="5A945823" w14:textId="0B4C23BA" w:rsidR="0073520E" w:rsidRPr="00F1796D" w:rsidRDefault="00F868C0" w:rsidP="0073520E">
            <w:pPr>
              <w:pStyle w:val="acctfourfigures"/>
              <w:tabs>
                <w:tab w:val="clear" w:pos="765"/>
                <w:tab w:val="decimal" w:pos="1010"/>
              </w:tabs>
              <w:spacing w:line="240" w:lineRule="exact"/>
              <w:ind w:left="-79" w:right="-118"/>
              <w:rPr>
                <w:sz w:val="19"/>
                <w:szCs w:val="19"/>
              </w:rPr>
            </w:pPr>
            <w:r>
              <w:rPr>
                <w:sz w:val="19"/>
                <w:szCs w:val="19"/>
              </w:rPr>
              <w:t>3,820</w:t>
            </w:r>
          </w:p>
        </w:tc>
        <w:tc>
          <w:tcPr>
            <w:tcW w:w="180" w:type="dxa"/>
          </w:tcPr>
          <w:p w14:paraId="08062F5A" w14:textId="77777777" w:rsidR="0073520E" w:rsidRPr="00F1796D" w:rsidRDefault="0073520E" w:rsidP="0073520E">
            <w:pPr>
              <w:pStyle w:val="acctfourfigures"/>
              <w:tabs>
                <w:tab w:val="clear" w:pos="765"/>
                <w:tab w:val="decimal" w:pos="731"/>
              </w:tabs>
              <w:spacing w:line="240" w:lineRule="exact"/>
              <w:ind w:left="-83" w:right="11" w:firstLine="4"/>
              <w:rPr>
                <w:sz w:val="19"/>
                <w:szCs w:val="19"/>
              </w:rPr>
            </w:pPr>
          </w:p>
        </w:tc>
        <w:tc>
          <w:tcPr>
            <w:tcW w:w="1260" w:type="dxa"/>
          </w:tcPr>
          <w:p w14:paraId="7053541A" w14:textId="459707BA" w:rsidR="0073520E" w:rsidRPr="00527163" w:rsidRDefault="0073520E" w:rsidP="0073520E">
            <w:pPr>
              <w:pStyle w:val="acctfourfigures"/>
              <w:tabs>
                <w:tab w:val="clear" w:pos="765"/>
              </w:tabs>
              <w:spacing w:line="240" w:lineRule="exact"/>
              <w:ind w:right="-560"/>
              <w:jc w:val="center"/>
              <w:rPr>
                <w:rFonts w:cstheme="minorBidi"/>
                <w:sz w:val="19"/>
                <w:szCs w:val="19"/>
                <w:cs/>
                <w:lang w:val="en-US" w:bidi="th-TH"/>
              </w:rPr>
            </w:pPr>
            <w:r w:rsidRPr="00527163">
              <w:rPr>
                <w:sz w:val="19"/>
                <w:szCs w:val="19"/>
              </w:rPr>
              <w:t>7,687</w:t>
            </w:r>
          </w:p>
        </w:tc>
        <w:tc>
          <w:tcPr>
            <w:tcW w:w="178" w:type="dxa"/>
          </w:tcPr>
          <w:p w14:paraId="47CE636E" w14:textId="77777777" w:rsidR="0073520E" w:rsidRPr="00F1796D" w:rsidRDefault="0073520E" w:rsidP="0073520E">
            <w:pPr>
              <w:pStyle w:val="acctfourfigures"/>
              <w:tabs>
                <w:tab w:val="clear" w:pos="765"/>
                <w:tab w:val="decimal" w:pos="731"/>
              </w:tabs>
              <w:spacing w:line="240" w:lineRule="exact"/>
              <w:ind w:left="-79" w:right="-72"/>
              <w:rPr>
                <w:sz w:val="19"/>
                <w:szCs w:val="19"/>
              </w:rPr>
            </w:pPr>
          </w:p>
        </w:tc>
        <w:tc>
          <w:tcPr>
            <w:tcW w:w="1262" w:type="dxa"/>
            <w:tcBorders>
              <w:bottom w:val="single" w:sz="4" w:space="0" w:color="auto"/>
            </w:tcBorders>
          </w:tcPr>
          <w:p w14:paraId="53C941B6" w14:textId="55B1D985" w:rsidR="0073520E" w:rsidRPr="00F1796D" w:rsidRDefault="00F868C0" w:rsidP="0073520E">
            <w:pPr>
              <w:pStyle w:val="acctfourfigures"/>
              <w:tabs>
                <w:tab w:val="clear" w:pos="765"/>
                <w:tab w:val="decimal" w:pos="982"/>
              </w:tabs>
              <w:spacing w:line="240" w:lineRule="exact"/>
              <w:ind w:left="-79" w:right="-118"/>
              <w:rPr>
                <w:rFonts w:cs="Angsana New"/>
                <w:sz w:val="19"/>
                <w:szCs w:val="19"/>
                <w:lang w:bidi="th-TH"/>
              </w:rPr>
            </w:pPr>
            <w:r>
              <w:rPr>
                <w:rFonts w:cs="Angsana New"/>
                <w:sz w:val="19"/>
                <w:szCs w:val="19"/>
                <w:lang w:bidi="th-TH"/>
              </w:rPr>
              <w:t>3,640</w:t>
            </w:r>
          </w:p>
        </w:tc>
        <w:tc>
          <w:tcPr>
            <w:tcW w:w="181" w:type="dxa"/>
          </w:tcPr>
          <w:p w14:paraId="6AEAB948" w14:textId="77777777" w:rsidR="0073520E" w:rsidRPr="00F1796D" w:rsidRDefault="0073520E" w:rsidP="0073520E">
            <w:pPr>
              <w:pStyle w:val="acctfourfigures"/>
              <w:spacing w:line="240" w:lineRule="exact"/>
              <w:rPr>
                <w:sz w:val="19"/>
                <w:szCs w:val="19"/>
              </w:rPr>
            </w:pPr>
          </w:p>
        </w:tc>
        <w:tc>
          <w:tcPr>
            <w:tcW w:w="1259" w:type="dxa"/>
          </w:tcPr>
          <w:p w14:paraId="49D2FB03" w14:textId="7C40EDCE" w:rsidR="0073520E" w:rsidRPr="00527163" w:rsidRDefault="0073520E" w:rsidP="0073520E">
            <w:pPr>
              <w:pStyle w:val="acctfourfigures"/>
              <w:tabs>
                <w:tab w:val="clear" w:pos="765"/>
                <w:tab w:val="decimal" w:pos="998"/>
              </w:tabs>
              <w:spacing w:line="240" w:lineRule="exact"/>
              <w:ind w:left="-79" w:right="-118"/>
              <w:rPr>
                <w:sz w:val="19"/>
                <w:szCs w:val="19"/>
              </w:rPr>
            </w:pPr>
            <w:r w:rsidRPr="00527163">
              <w:rPr>
                <w:sz w:val="19"/>
                <w:szCs w:val="19"/>
              </w:rPr>
              <w:t>5,187</w:t>
            </w:r>
          </w:p>
        </w:tc>
      </w:tr>
      <w:tr w:rsidR="0073520E" w:rsidRPr="00F1796D" w14:paraId="116BFDB1" w14:textId="77777777" w:rsidTr="00596B2C">
        <w:trPr>
          <w:cantSplit/>
        </w:trPr>
        <w:tc>
          <w:tcPr>
            <w:tcW w:w="3690" w:type="dxa"/>
          </w:tcPr>
          <w:p w14:paraId="68B8DA51" w14:textId="31A6D34D" w:rsidR="0073520E" w:rsidRPr="00F1796D" w:rsidRDefault="0073520E" w:rsidP="0073520E">
            <w:pPr>
              <w:spacing w:line="240" w:lineRule="exact"/>
              <w:rPr>
                <w:b/>
                <w:bCs/>
                <w:sz w:val="19"/>
                <w:szCs w:val="19"/>
              </w:rPr>
            </w:pPr>
            <w:r w:rsidRPr="00F1796D">
              <w:rPr>
                <w:b/>
                <w:bCs/>
                <w:sz w:val="19"/>
                <w:szCs w:val="19"/>
              </w:rPr>
              <w:t>Total</w:t>
            </w:r>
          </w:p>
        </w:tc>
        <w:tc>
          <w:tcPr>
            <w:tcW w:w="1170" w:type="dxa"/>
            <w:tcBorders>
              <w:top w:val="single" w:sz="4" w:space="0" w:color="auto"/>
              <w:bottom w:val="double" w:sz="4" w:space="0" w:color="auto"/>
            </w:tcBorders>
          </w:tcPr>
          <w:p w14:paraId="169C5688" w14:textId="3CE1E93B" w:rsidR="0073520E" w:rsidRPr="00F1796D" w:rsidRDefault="00F868C0" w:rsidP="0073520E">
            <w:pPr>
              <w:pStyle w:val="acctfourfigures"/>
              <w:tabs>
                <w:tab w:val="clear" w:pos="765"/>
                <w:tab w:val="decimal" w:pos="999"/>
              </w:tabs>
              <w:spacing w:line="240" w:lineRule="exact"/>
              <w:ind w:left="-79" w:right="-118"/>
              <w:rPr>
                <w:b/>
                <w:bCs/>
                <w:sz w:val="19"/>
                <w:szCs w:val="19"/>
              </w:rPr>
            </w:pPr>
            <w:r>
              <w:rPr>
                <w:b/>
                <w:bCs/>
                <w:sz w:val="19"/>
                <w:szCs w:val="19"/>
              </w:rPr>
              <w:t>13,422</w:t>
            </w:r>
          </w:p>
        </w:tc>
        <w:tc>
          <w:tcPr>
            <w:tcW w:w="180" w:type="dxa"/>
          </w:tcPr>
          <w:p w14:paraId="06B0519D" w14:textId="77777777" w:rsidR="0073520E" w:rsidRPr="00F1796D" w:rsidRDefault="0073520E" w:rsidP="0073520E">
            <w:pPr>
              <w:pStyle w:val="acctfourfigures"/>
              <w:tabs>
                <w:tab w:val="clear" w:pos="765"/>
                <w:tab w:val="decimal" w:pos="731"/>
              </w:tabs>
              <w:spacing w:line="240" w:lineRule="exact"/>
              <w:ind w:left="-83" w:right="11" w:firstLine="4"/>
              <w:rPr>
                <w:b/>
                <w:bCs/>
                <w:sz w:val="19"/>
                <w:szCs w:val="19"/>
              </w:rPr>
            </w:pPr>
          </w:p>
        </w:tc>
        <w:tc>
          <w:tcPr>
            <w:tcW w:w="1260" w:type="dxa"/>
            <w:tcBorders>
              <w:top w:val="single" w:sz="4" w:space="0" w:color="auto"/>
              <w:bottom w:val="double" w:sz="4" w:space="0" w:color="auto"/>
            </w:tcBorders>
          </w:tcPr>
          <w:p w14:paraId="35379BF9" w14:textId="60D2852D" w:rsidR="0073520E" w:rsidRPr="00527163" w:rsidRDefault="0073520E" w:rsidP="0073520E">
            <w:pPr>
              <w:pStyle w:val="acctfourfigures"/>
              <w:tabs>
                <w:tab w:val="clear" w:pos="765"/>
                <w:tab w:val="decimal" w:pos="1042"/>
              </w:tabs>
              <w:spacing w:line="240" w:lineRule="exact"/>
              <w:ind w:left="-79" w:right="-118"/>
              <w:rPr>
                <w:b/>
                <w:bCs/>
                <w:sz w:val="19"/>
                <w:szCs w:val="19"/>
              </w:rPr>
            </w:pPr>
            <w:r w:rsidRPr="00527163">
              <w:rPr>
                <w:b/>
                <w:bCs/>
                <w:sz w:val="19"/>
                <w:szCs w:val="19"/>
              </w:rPr>
              <w:t>15,361</w:t>
            </w:r>
          </w:p>
        </w:tc>
        <w:tc>
          <w:tcPr>
            <w:tcW w:w="178" w:type="dxa"/>
          </w:tcPr>
          <w:p w14:paraId="3167722E" w14:textId="77777777" w:rsidR="0073520E" w:rsidRPr="00F1796D" w:rsidRDefault="0073520E" w:rsidP="0073520E">
            <w:pPr>
              <w:pStyle w:val="acctfourfigures"/>
              <w:tabs>
                <w:tab w:val="clear" w:pos="765"/>
                <w:tab w:val="decimal" w:pos="731"/>
              </w:tabs>
              <w:spacing w:line="240" w:lineRule="exact"/>
              <w:ind w:left="-79" w:right="-72"/>
              <w:rPr>
                <w:b/>
                <w:bCs/>
                <w:sz w:val="19"/>
                <w:szCs w:val="19"/>
              </w:rPr>
            </w:pPr>
          </w:p>
        </w:tc>
        <w:tc>
          <w:tcPr>
            <w:tcW w:w="1262" w:type="dxa"/>
            <w:tcBorders>
              <w:top w:val="single" w:sz="4" w:space="0" w:color="auto"/>
              <w:bottom w:val="double" w:sz="4" w:space="0" w:color="auto"/>
            </w:tcBorders>
          </w:tcPr>
          <w:p w14:paraId="68941691" w14:textId="0A7E1B69" w:rsidR="0073520E" w:rsidRPr="00F1796D" w:rsidRDefault="00F868C0" w:rsidP="0073520E">
            <w:pPr>
              <w:pStyle w:val="acctfourfigures"/>
              <w:tabs>
                <w:tab w:val="clear" w:pos="765"/>
                <w:tab w:val="decimal" w:pos="982"/>
              </w:tabs>
              <w:spacing w:line="240" w:lineRule="exact"/>
              <w:ind w:left="-79" w:right="-118"/>
              <w:rPr>
                <w:b/>
                <w:bCs/>
                <w:sz w:val="19"/>
                <w:szCs w:val="19"/>
              </w:rPr>
            </w:pPr>
            <w:r>
              <w:rPr>
                <w:b/>
                <w:bCs/>
                <w:sz w:val="19"/>
                <w:szCs w:val="19"/>
              </w:rPr>
              <w:t>10,267</w:t>
            </w:r>
          </w:p>
        </w:tc>
        <w:tc>
          <w:tcPr>
            <w:tcW w:w="181" w:type="dxa"/>
          </w:tcPr>
          <w:p w14:paraId="143299F0" w14:textId="77777777" w:rsidR="0073520E" w:rsidRPr="00F1796D" w:rsidRDefault="0073520E" w:rsidP="0073520E">
            <w:pPr>
              <w:pStyle w:val="acctfourfigures"/>
              <w:spacing w:line="240" w:lineRule="exact"/>
              <w:rPr>
                <w:b/>
                <w:bCs/>
                <w:sz w:val="19"/>
                <w:szCs w:val="19"/>
              </w:rPr>
            </w:pPr>
          </w:p>
        </w:tc>
        <w:tc>
          <w:tcPr>
            <w:tcW w:w="1259" w:type="dxa"/>
            <w:tcBorders>
              <w:top w:val="single" w:sz="4" w:space="0" w:color="auto"/>
              <w:bottom w:val="double" w:sz="4" w:space="0" w:color="auto"/>
            </w:tcBorders>
          </w:tcPr>
          <w:p w14:paraId="744836D2" w14:textId="4D9B4E59" w:rsidR="0073520E" w:rsidRPr="00527163" w:rsidRDefault="0073520E" w:rsidP="0073520E">
            <w:pPr>
              <w:pStyle w:val="acctfourfigures"/>
              <w:tabs>
                <w:tab w:val="clear" w:pos="765"/>
                <w:tab w:val="decimal" w:pos="998"/>
              </w:tabs>
              <w:spacing w:line="240" w:lineRule="exact"/>
              <w:ind w:left="-79" w:right="-118"/>
              <w:rPr>
                <w:b/>
                <w:bCs/>
                <w:sz w:val="19"/>
                <w:szCs w:val="19"/>
              </w:rPr>
            </w:pPr>
            <w:r w:rsidRPr="00527163">
              <w:rPr>
                <w:b/>
                <w:bCs/>
                <w:sz w:val="19"/>
                <w:szCs w:val="19"/>
              </w:rPr>
              <w:t>10,574</w:t>
            </w:r>
          </w:p>
        </w:tc>
      </w:tr>
    </w:tbl>
    <w:p w14:paraId="6A9A98E8" w14:textId="77777777" w:rsidR="00917650" w:rsidRPr="001A73DA" w:rsidRDefault="00917650" w:rsidP="00A16B25">
      <w:pPr>
        <w:pStyle w:val="Heading2"/>
        <w:keepLines w:val="0"/>
        <w:tabs>
          <w:tab w:val="left" w:pos="540"/>
          <w:tab w:val="left" w:pos="680"/>
          <w:tab w:val="left" w:pos="907"/>
        </w:tabs>
        <w:spacing w:before="0" w:after="0" w:line="240" w:lineRule="atLeast"/>
        <w:rPr>
          <w:rFonts w:eastAsia="SimSun" w:cstheme="minorBidi"/>
          <w:b w:val="0"/>
          <w:bCs/>
          <w:i w:val="0"/>
          <w:iCs/>
          <w:sz w:val="19"/>
          <w:szCs w:val="19"/>
          <w:cs/>
          <w:lang w:val="en-US" w:eastAsia="x-none" w:bidi="th-TH"/>
        </w:rPr>
      </w:pPr>
    </w:p>
    <w:p w14:paraId="7CB53BF9" w14:textId="2840D42E" w:rsidR="00871CC6" w:rsidRPr="00871CC6" w:rsidRDefault="00AE5B49" w:rsidP="00871CC6">
      <w:pPr>
        <w:pStyle w:val="Heading2"/>
        <w:keepLines w:val="0"/>
        <w:tabs>
          <w:tab w:val="left" w:pos="540"/>
          <w:tab w:val="left" w:pos="680"/>
          <w:tab w:val="left" w:pos="907"/>
        </w:tabs>
        <w:spacing w:before="0" w:after="0" w:line="240" w:lineRule="atLeast"/>
        <w:ind w:left="540"/>
        <w:jc w:val="thaiDistribute"/>
        <w:rPr>
          <w:rFonts w:eastAsia="SimSun" w:cstheme="minorBidi"/>
          <w:b w:val="0"/>
          <w:bCs/>
          <w:i w:val="0"/>
          <w:iCs/>
          <w:sz w:val="19"/>
          <w:szCs w:val="19"/>
          <w:lang w:val="en-US" w:eastAsia="x-none" w:bidi="th-TH"/>
        </w:rPr>
      </w:pPr>
      <w:r w:rsidRPr="002D6C4D">
        <w:rPr>
          <w:rFonts w:eastAsia="SimSun" w:cstheme="minorBidi"/>
          <w:b w:val="0"/>
          <w:bCs/>
          <w:i w:val="0"/>
          <w:iCs/>
          <w:sz w:val="19"/>
          <w:szCs w:val="19"/>
          <w:lang w:val="en-US" w:eastAsia="x-none" w:bidi="th-TH"/>
        </w:rPr>
        <w:t xml:space="preserve">As at </w:t>
      </w:r>
      <w:r w:rsidR="0073520E" w:rsidRPr="0073520E">
        <w:rPr>
          <w:rFonts w:eastAsia="SimSun" w:cstheme="minorBidi"/>
          <w:b w:val="0"/>
          <w:bCs/>
          <w:i w:val="0"/>
          <w:iCs/>
          <w:sz w:val="19"/>
          <w:szCs w:val="19"/>
          <w:lang w:val="en-US" w:eastAsia="x-none" w:bidi="th-TH"/>
        </w:rPr>
        <w:t xml:space="preserve">31 March </w:t>
      </w:r>
      <w:r w:rsidRPr="002D6C4D">
        <w:rPr>
          <w:rFonts w:eastAsia="SimSun" w:cstheme="minorBidi"/>
          <w:b w:val="0"/>
          <w:bCs/>
          <w:i w:val="0"/>
          <w:iCs/>
          <w:sz w:val="19"/>
          <w:szCs w:val="19"/>
          <w:lang w:val="en-US" w:eastAsia="x-none" w:bidi="th-TH"/>
        </w:rPr>
        <w:t>202</w:t>
      </w:r>
      <w:r w:rsidR="0073520E">
        <w:rPr>
          <w:rFonts w:eastAsia="SimSun" w:cstheme="minorBidi"/>
          <w:b w:val="0"/>
          <w:bCs/>
          <w:i w:val="0"/>
          <w:iCs/>
          <w:sz w:val="19"/>
          <w:szCs w:val="19"/>
          <w:lang w:val="en-US" w:eastAsia="x-none" w:bidi="th-TH"/>
        </w:rPr>
        <w:t>5</w:t>
      </w:r>
      <w:r w:rsidRPr="002D6C4D">
        <w:rPr>
          <w:rFonts w:eastAsia="SimSun" w:cstheme="minorBidi"/>
          <w:b w:val="0"/>
          <w:bCs/>
          <w:i w:val="0"/>
          <w:iCs/>
          <w:sz w:val="19"/>
          <w:szCs w:val="19"/>
          <w:lang w:val="en-US" w:eastAsia="x-none" w:bidi="th-TH"/>
        </w:rPr>
        <w:t xml:space="preserve">, </w:t>
      </w:r>
      <w:r w:rsidR="009742DA" w:rsidRPr="009742DA">
        <w:rPr>
          <w:rFonts w:eastAsia="SimSun" w:cstheme="minorBidi"/>
          <w:b w:val="0"/>
          <w:bCs/>
          <w:i w:val="0"/>
          <w:iCs/>
          <w:sz w:val="19"/>
          <w:szCs w:val="19"/>
          <w:lang w:val="en-US" w:eastAsia="x-none" w:bidi="th-TH"/>
        </w:rPr>
        <w:t>the Group has pledged land with building, fixed deposit of the Group and deposit of key management personnel as collateral for credit facilities from financial institutions</w:t>
      </w:r>
      <w:r w:rsidRPr="002D6C4D">
        <w:rPr>
          <w:rFonts w:eastAsia="SimSun" w:cstheme="minorBidi"/>
          <w:b w:val="0"/>
          <w:bCs/>
          <w:i w:val="0"/>
          <w:iCs/>
          <w:sz w:val="19"/>
          <w:szCs w:val="19"/>
          <w:lang w:val="en-US" w:eastAsia="x-none" w:bidi="th-TH"/>
        </w:rPr>
        <w:t xml:space="preserve">. </w:t>
      </w:r>
    </w:p>
    <w:p w14:paraId="4BF73F4C" w14:textId="77777777" w:rsidR="00871CC6" w:rsidRDefault="00871CC6" w:rsidP="00871CC6">
      <w:pPr>
        <w:pStyle w:val="Heading2"/>
        <w:keepLines w:val="0"/>
        <w:tabs>
          <w:tab w:val="left" w:pos="540"/>
          <w:tab w:val="left" w:pos="680"/>
          <w:tab w:val="left" w:pos="907"/>
        </w:tabs>
        <w:spacing w:before="0" w:after="0" w:line="240" w:lineRule="atLeast"/>
        <w:jc w:val="thaiDistribute"/>
        <w:rPr>
          <w:rFonts w:eastAsia="SimSun" w:cstheme="minorBidi"/>
          <w:b w:val="0"/>
          <w:bCs/>
          <w:i w:val="0"/>
          <w:iCs/>
          <w:sz w:val="19"/>
          <w:szCs w:val="19"/>
          <w:lang w:val="en-US" w:eastAsia="x-none" w:bidi="th-TH"/>
        </w:rPr>
      </w:pPr>
    </w:p>
    <w:p w14:paraId="3190CB19" w14:textId="351E1AA5" w:rsidR="00AE5B49" w:rsidRPr="00871CC6" w:rsidRDefault="00871CC6" w:rsidP="00871CC6">
      <w:pPr>
        <w:pStyle w:val="Heading2"/>
        <w:keepLines w:val="0"/>
        <w:tabs>
          <w:tab w:val="left" w:pos="540"/>
          <w:tab w:val="left" w:pos="680"/>
          <w:tab w:val="left" w:pos="907"/>
        </w:tabs>
        <w:spacing w:before="0" w:after="0" w:line="240" w:lineRule="atLeast"/>
        <w:ind w:left="540"/>
        <w:jc w:val="thaiDistribute"/>
        <w:rPr>
          <w:rFonts w:eastAsia="SimSun" w:cstheme="minorBidi"/>
          <w:b w:val="0"/>
          <w:bCs/>
          <w:sz w:val="19"/>
          <w:szCs w:val="19"/>
          <w:lang w:val="en-US" w:eastAsia="x-none" w:bidi="th-TH"/>
        </w:rPr>
      </w:pPr>
      <w:r w:rsidRPr="00B91EAD">
        <w:rPr>
          <w:rFonts w:eastAsia="SimSun" w:cstheme="minorBidi"/>
          <w:b w:val="0"/>
          <w:bCs/>
          <w:i w:val="0"/>
          <w:iCs/>
          <w:sz w:val="19"/>
          <w:szCs w:val="19"/>
          <w:lang w:val="en-US" w:eastAsia="x-none" w:bidi="th-TH"/>
        </w:rPr>
        <w:t xml:space="preserve">As at </w:t>
      </w:r>
      <w:r w:rsidR="00024231" w:rsidRPr="00B91EAD">
        <w:rPr>
          <w:rFonts w:eastAsia="SimSun" w:cstheme="minorBidi"/>
          <w:b w:val="0"/>
          <w:bCs/>
          <w:i w:val="0"/>
          <w:iCs/>
          <w:sz w:val="19"/>
          <w:szCs w:val="19"/>
          <w:lang w:val="en-US" w:eastAsia="x-none" w:bidi="th-TH"/>
        </w:rPr>
        <w:t xml:space="preserve">31 March </w:t>
      </w:r>
      <w:r w:rsidRPr="00B91EAD">
        <w:rPr>
          <w:rFonts w:eastAsia="SimSun" w:cstheme="minorBidi"/>
          <w:b w:val="0"/>
          <w:bCs/>
          <w:i w:val="0"/>
          <w:iCs/>
          <w:sz w:val="19"/>
          <w:szCs w:val="19"/>
          <w:lang w:val="en-US" w:eastAsia="x-none" w:bidi="th-TH"/>
        </w:rPr>
        <w:t>202</w:t>
      </w:r>
      <w:r w:rsidR="00024231" w:rsidRPr="00B91EAD">
        <w:rPr>
          <w:rFonts w:eastAsia="SimSun" w:cstheme="minorBidi"/>
          <w:b w:val="0"/>
          <w:bCs/>
          <w:i w:val="0"/>
          <w:iCs/>
          <w:sz w:val="19"/>
          <w:szCs w:val="19"/>
          <w:lang w:val="en-US" w:eastAsia="x-none" w:bidi="th-TH"/>
        </w:rPr>
        <w:t>5</w:t>
      </w:r>
      <w:r w:rsidRPr="00B91EAD">
        <w:rPr>
          <w:rFonts w:eastAsia="SimSun" w:cstheme="minorBidi"/>
          <w:b w:val="0"/>
          <w:bCs/>
          <w:i w:val="0"/>
          <w:iCs/>
          <w:sz w:val="19"/>
          <w:szCs w:val="19"/>
          <w:lang w:val="en-US" w:eastAsia="x-none" w:bidi="th-TH"/>
        </w:rPr>
        <w:t xml:space="preserve">, the Group and the Company </w:t>
      </w:r>
      <w:r w:rsidR="00AE5B49" w:rsidRPr="00B91EAD">
        <w:rPr>
          <w:rFonts w:eastAsia="SimSun" w:cstheme="minorBidi"/>
          <w:b w:val="0"/>
          <w:bCs/>
          <w:i w:val="0"/>
          <w:iCs/>
          <w:sz w:val="19"/>
          <w:szCs w:val="19"/>
          <w:lang w:val="en-US" w:eastAsia="x-none" w:bidi="th-TH"/>
        </w:rPr>
        <w:t xml:space="preserve">has unused credit facilities </w:t>
      </w:r>
      <w:r w:rsidR="00B64E1C" w:rsidRPr="00B91EAD">
        <w:rPr>
          <w:rFonts w:eastAsia="SimSun" w:cstheme="minorBidi"/>
          <w:b w:val="0"/>
          <w:bCs/>
          <w:i w:val="0"/>
          <w:iCs/>
          <w:sz w:val="19"/>
          <w:szCs w:val="19"/>
          <w:lang w:val="en-US" w:eastAsia="x-none" w:bidi="th-TH"/>
        </w:rPr>
        <w:t>totaling</w:t>
      </w:r>
      <w:r w:rsidR="00AE5B49" w:rsidRPr="00B91EAD">
        <w:rPr>
          <w:rFonts w:eastAsia="SimSun" w:cstheme="minorBidi"/>
          <w:b w:val="0"/>
          <w:bCs/>
          <w:i w:val="0"/>
          <w:iCs/>
          <w:sz w:val="19"/>
          <w:szCs w:val="19"/>
          <w:lang w:val="en-US" w:eastAsia="x-none" w:bidi="th-TH"/>
        </w:rPr>
        <w:t xml:space="preserve"> of Baht </w:t>
      </w:r>
      <w:r w:rsidR="00F868C0">
        <w:rPr>
          <w:rFonts w:eastAsia="SimSun" w:cstheme="minorBidi"/>
          <w:b w:val="0"/>
          <w:bCs/>
          <w:i w:val="0"/>
          <w:iCs/>
          <w:sz w:val="19"/>
          <w:szCs w:val="19"/>
          <w:lang w:val="en-US" w:eastAsia="x-none" w:bidi="th-TH"/>
        </w:rPr>
        <w:t>2</w:t>
      </w:r>
      <w:r w:rsidR="002A5B6C">
        <w:rPr>
          <w:rFonts w:eastAsia="SimSun" w:cstheme="minorBidi"/>
          <w:b w:val="0"/>
          <w:bCs/>
          <w:i w:val="0"/>
          <w:iCs/>
          <w:sz w:val="19"/>
          <w:szCs w:val="19"/>
          <w:lang w:val="en-US" w:eastAsia="x-none" w:bidi="th-TH"/>
        </w:rPr>
        <w:t>82</w:t>
      </w:r>
      <w:r w:rsidR="00F868C0">
        <w:rPr>
          <w:rFonts w:eastAsia="SimSun" w:cstheme="minorBidi"/>
          <w:b w:val="0"/>
          <w:bCs/>
          <w:i w:val="0"/>
          <w:iCs/>
          <w:sz w:val="19"/>
          <w:szCs w:val="19"/>
          <w:lang w:val="en-US" w:eastAsia="x-none" w:bidi="th-TH"/>
        </w:rPr>
        <w:t xml:space="preserve"> </w:t>
      </w:r>
      <w:r w:rsidR="00AE5B49" w:rsidRPr="00B91EAD">
        <w:rPr>
          <w:rFonts w:eastAsia="SimSun" w:cstheme="minorBidi"/>
          <w:b w:val="0"/>
          <w:bCs/>
          <w:i w:val="0"/>
          <w:iCs/>
          <w:sz w:val="19"/>
          <w:szCs w:val="19"/>
          <w:lang w:val="en-US" w:eastAsia="x-none" w:bidi="th-TH"/>
        </w:rPr>
        <w:t xml:space="preserve">million and </w:t>
      </w:r>
      <w:r w:rsidR="009742DA">
        <w:rPr>
          <w:rFonts w:eastAsia="SimSun" w:cstheme="minorBidi"/>
          <w:b w:val="0"/>
          <w:bCs/>
          <w:i w:val="0"/>
          <w:iCs/>
          <w:sz w:val="19"/>
          <w:szCs w:val="19"/>
          <w:lang w:val="en-US" w:eastAsia="x-none" w:bidi="th-TH"/>
        </w:rPr>
        <w:br/>
      </w:r>
      <w:r w:rsidR="00AE5B49" w:rsidRPr="00B91EAD">
        <w:rPr>
          <w:rFonts w:eastAsia="SimSun" w:cstheme="minorBidi"/>
          <w:b w:val="0"/>
          <w:bCs/>
          <w:i w:val="0"/>
          <w:iCs/>
          <w:sz w:val="19"/>
          <w:szCs w:val="19"/>
          <w:lang w:val="en-US" w:eastAsia="x-none" w:bidi="th-TH"/>
        </w:rPr>
        <w:t xml:space="preserve">Baht </w:t>
      </w:r>
      <w:r w:rsidR="00F868C0">
        <w:rPr>
          <w:rFonts w:eastAsia="SimSun" w:cstheme="minorBidi"/>
          <w:b w:val="0"/>
          <w:bCs/>
          <w:i w:val="0"/>
          <w:iCs/>
          <w:sz w:val="19"/>
          <w:szCs w:val="19"/>
          <w:lang w:val="en-US" w:eastAsia="x-none" w:bidi="th-TH"/>
        </w:rPr>
        <w:t>9</w:t>
      </w:r>
      <w:r w:rsidR="002A5B6C">
        <w:rPr>
          <w:rFonts w:eastAsia="SimSun" w:cstheme="minorBidi"/>
          <w:b w:val="0"/>
          <w:bCs/>
          <w:i w:val="0"/>
          <w:iCs/>
          <w:sz w:val="19"/>
          <w:szCs w:val="19"/>
          <w:lang w:val="en-US" w:eastAsia="x-none" w:bidi="th-TH"/>
        </w:rPr>
        <w:t>6</w:t>
      </w:r>
      <w:r w:rsidR="00AE5B49" w:rsidRPr="00B91EAD">
        <w:rPr>
          <w:rFonts w:eastAsia="SimSun" w:cstheme="minorBidi"/>
          <w:b w:val="0"/>
          <w:bCs/>
          <w:i w:val="0"/>
          <w:iCs/>
          <w:sz w:val="19"/>
          <w:szCs w:val="19"/>
          <w:lang w:val="en-US" w:eastAsia="x-none" w:bidi="th-TH"/>
        </w:rPr>
        <w:t xml:space="preserve"> million, respectively </w:t>
      </w:r>
      <w:r w:rsidR="00AE5B49" w:rsidRPr="00B91EAD">
        <w:rPr>
          <w:rFonts w:eastAsia="SimSun" w:cstheme="minorBidi"/>
          <w:b w:val="0"/>
          <w:bCs/>
          <w:sz w:val="19"/>
          <w:szCs w:val="19"/>
          <w:lang w:val="en-US" w:eastAsia="x-none" w:bidi="th-TH"/>
        </w:rPr>
        <w:t>(31 December 202</w:t>
      </w:r>
      <w:r w:rsidR="00024231" w:rsidRPr="00B91EAD">
        <w:rPr>
          <w:rFonts w:eastAsia="SimSun" w:cstheme="minorBidi"/>
          <w:b w:val="0"/>
          <w:bCs/>
          <w:sz w:val="19"/>
          <w:szCs w:val="19"/>
          <w:lang w:val="en-US" w:eastAsia="x-none" w:bidi="th-TH"/>
        </w:rPr>
        <w:t>4</w:t>
      </w:r>
      <w:r w:rsidR="00AE5B49" w:rsidRPr="00B91EAD">
        <w:rPr>
          <w:rFonts w:eastAsia="SimSun" w:cstheme="minorBidi"/>
          <w:b w:val="0"/>
          <w:bCs/>
          <w:sz w:val="19"/>
          <w:szCs w:val="19"/>
          <w:lang w:val="en-US" w:eastAsia="x-none" w:bidi="th-TH"/>
        </w:rPr>
        <w:t xml:space="preserve">: Baht </w:t>
      </w:r>
      <w:r w:rsidR="00F868C0">
        <w:rPr>
          <w:rFonts w:eastAsia="SimSun" w:cstheme="minorBidi"/>
          <w:b w:val="0"/>
          <w:bCs/>
          <w:sz w:val="19"/>
          <w:szCs w:val="19"/>
          <w:lang w:val="en-US" w:eastAsia="x-none" w:bidi="th-TH"/>
        </w:rPr>
        <w:t>271</w:t>
      </w:r>
      <w:r w:rsidR="00AE5B49" w:rsidRPr="00B91EAD">
        <w:rPr>
          <w:rFonts w:eastAsia="SimSun" w:cstheme="minorBidi"/>
          <w:b w:val="0"/>
          <w:bCs/>
          <w:sz w:val="19"/>
          <w:szCs w:val="19"/>
          <w:lang w:val="en-US" w:eastAsia="x-none" w:bidi="th-TH"/>
        </w:rPr>
        <w:t xml:space="preserve"> and Baht </w:t>
      </w:r>
      <w:r w:rsidR="00F868C0">
        <w:rPr>
          <w:rFonts w:eastAsia="SimSun" w:cstheme="minorBidi"/>
          <w:b w:val="0"/>
          <w:bCs/>
          <w:sz w:val="19"/>
          <w:szCs w:val="19"/>
          <w:lang w:val="en-US" w:eastAsia="x-none" w:bidi="th-TH"/>
        </w:rPr>
        <w:t>95</w:t>
      </w:r>
      <w:r w:rsidR="00B91EAD">
        <w:rPr>
          <w:rFonts w:eastAsia="SimSun" w:cstheme="minorBidi"/>
          <w:b w:val="0"/>
          <w:bCs/>
          <w:sz w:val="19"/>
          <w:szCs w:val="19"/>
          <w:lang w:val="en-US" w:eastAsia="x-none" w:bidi="th-TH"/>
        </w:rPr>
        <w:t xml:space="preserve"> </w:t>
      </w:r>
      <w:r w:rsidR="00AE5B49" w:rsidRPr="00B91EAD">
        <w:rPr>
          <w:rFonts w:eastAsia="SimSun" w:cstheme="minorBidi"/>
          <w:b w:val="0"/>
          <w:bCs/>
          <w:sz w:val="19"/>
          <w:szCs w:val="19"/>
          <w:lang w:val="en-US" w:eastAsia="x-none" w:bidi="th-TH"/>
        </w:rPr>
        <w:t>million, respectively).</w:t>
      </w:r>
    </w:p>
    <w:p w14:paraId="60E1A4BC" w14:textId="1F1E893A" w:rsidR="00871CC6" w:rsidRDefault="00871CC6">
      <w:pPr>
        <w:spacing w:line="240" w:lineRule="auto"/>
        <w:rPr>
          <w:rFonts w:eastAsia="SimSun"/>
          <w:sz w:val="21"/>
          <w:szCs w:val="21"/>
          <w:lang w:val="en-US" w:eastAsia="x-none" w:bidi="th-TH"/>
        </w:rPr>
      </w:pPr>
      <w:r>
        <w:rPr>
          <w:rFonts w:eastAsia="SimSun"/>
          <w:sz w:val="21"/>
          <w:szCs w:val="21"/>
          <w:lang w:val="en-US" w:eastAsia="x-none" w:bidi="th-TH"/>
        </w:rPr>
        <w:br w:type="page"/>
      </w:r>
    </w:p>
    <w:p w14:paraId="7ADFC2A4" w14:textId="35AC00B6" w:rsidR="009D4592" w:rsidRPr="003B19AA" w:rsidRDefault="009D4592" w:rsidP="009D4592">
      <w:pPr>
        <w:pStyle w:val="Heading2"/>
        <w:keepLines w:val="0"/>
        <w:numPr>
          <w:ilvl w:val="0"/>
          <w:numId w:val="19"/>
        </w:numPr>
        <w:tabs>
          <w:tab w:val="left" w:pos="540"/>
          <w:tab w:val="left" w:pos="680"/>
          <w:tab w:val="left" w:pos="907"/>
        </w:tabs>
        <w:spacing w:before="0" w:after="0" w:line="240" w:lineRule="atLeast"/>
        <w:ind w:left="540" w:hanging="540"/>
        <w:rPr>
          <w:rFonts w:eastAsia="SimSun" w:cstheme="minorBidi"/>
          <w:bCs/>
          <w:i w:val="0"/>
          <w:sz w:val="19"/>
          <w:szCs w:val="19"/>
          <w:lang w:val="x-none" w:eastAsia="x-none" w:bidi="th-TH"/>
        </w:rPr>
      </w:pPr>
      <w:r w:rsidRPr="003B19AA">
        <w:rPr>
          <w:rFonts w:eastAsia="SimSun"/>
          <w:bCs/>
          <w:i w:val="0"/>
          <w:sz w:val="21"/>
          <w:szCs w:val="21"/>
          <w:lang w:val="en-US" w:eastAsia="x-none" w:bidi="th-TH"/>
        </w:rPr>
        <w:lastRenderedPageBreak/>
        <w:t>Event</w:t>
      </w:r>
      <w:r w:rsidR="005C21F9" w:rsidRPr="003B19AA">
        <w:rPr>
          <w:rFonts w:eastAsia="SimSun" w:cstheme="minorBidi"/>
          <w:bCs/>
          <w:i w:val="0"/>
          <w:sz w:val="21"/>
          <w:szCs w:val="21"/>
          <w:lang w:val="en-US" w:eastAsia="x-none" w:bidi="th-TH"/>
        </w:rPr>
        <w:t>s</w:t>
      </w:r>
      <w:r w:rsidRPr="003B19AA">
        <w:rPr>
          <w:rFonts w:eastAsia="SimSun"/>
          <w:bCs/>
          <w:i w:val="0"/>
          <w:sz w:val="21"/>
          <w:szCs w:val="21"/>
          <w:lang w:val="en-US" w:eastAsia="x-none" w:bidi="th-TH"/>
        </w:rPr>
        <w:t xml:space="preserve"> after the reporting period</w:t>
      </w:r>
    </w:p>
    <w:p w14:paraId="07ADA4CE" w14:textId="77777777" w:rsidR="00151AC9" w:rsidRPr="003B19AA" w:rsidRDefault="00151AC9" w:rsidP="00151AC9">
      <w:pPr>
        <w:pStyle w:val="Heading2"/>
        <w:keepLines w:val="0"/>
        <w:tabs>
          <w:tab w:val="left" w:pos="540"/>
          <w:tab w:val="left" w:pos="680"/>
          <w:tab w:val="left" w:pos="907"/>
        </w:tabs>
        <w:spacing w:before="0" w:after="0" w:line="240" w:lineRule="atLeast"/>
        <w:ind w:left="540"/>
      </w:pPr>
    </w:p>
    <w:p w14:paraId="6B2AB3D7" w14:textId="73F8D5CC" w:rsidR="00E223D4" w:rsidRDefault="00F4222A" w:rsidP="00EF0091">
      <w:pPr>
        <w:autoSpaceDE w:val="0"/>
        <w:autoSpaceDN w:val="0"/>
        <w:adjustRightInd w:val="0"/>
        <w:spacing w:line="240" w:lineRule="auto"/>
        <w:ind w:left="540"/>
        <w:jc w:val="thaiDistribute"/>
        <w:rPr>
          <w:bCs/>
          <w:iCs/>
          <w:color w:val="000000"/>
          <w:sz w:val="20"/>
          <w:lang w:val="en-US"/>
        </w:rPr>
      </w:pPr>
      <w:r w:rsidRPr="00F4222A">
        <w:rPr>
          <w:bCs/>
          <w:iCs/>
          <w:color w:val="000000"/>
          <w:sz w:val="20"/>
          <w:lang w:val="en-US"/>
        </w:rPr>
        <w:t xml:space="preserve">At the Annual </w:t>
      </w:r>
      <w:r w:rsidR="0006688A">
        <w:rPr>
          <w:bCs/>
          <w:iCs/>
          <w:color w:val="000000"/>
          <w:sz w:val="20"/>
          <w:lang w:val="en-US"/>
        </w:rPr>
        <w:t>General M</w:t>
      </w:r>
      <w:r w:rsidRPr="00F4222A">
        <w:rPr>
          <w:bCs/>
          <w:iCs/>
          <w:color w:val="000000"/>
          <w:sz w:val="20"/>
          <w:lang w:val="en-US"/>
        </w:rPr>
        <w:t xml:space="preserve">eeting of </w:t>
      </w:r>
      <w:r w:rsidR="0006688A" w:rsidRPr="00F4222A">
        <w:rPr>
          <w:bCs/>
          <w:iCs/>
          <w:color w:val="000000"/>
          <w:sz w:val="20"/>
          <w:lang w:val="en-US"/>
        </w:rPr>
        <w:t>Shareholder</w:t>
      </w:r>
      <w:r w:rsidR="0006688A">
        <w:rPr>
          <w:bCs/>
          <w:iCs/>
          <w:color w:val="000000"/>
          <w:sz w:val="20"/>
          <w:lang w:val="en-US"/>
        </w:rPr>
        <w:t xml:space="preserve"> of </w:t>
      </w:r>
      <w:r w:rsidRPr="00F4222A">
        <w:rPr>
          <w:bCs/>
          <w:iCs/>
          <w:color w:val="000000"/>
          <w:sz w:val="20"/>
          <w:lang w:val="en-US"/>
        </w:rPr>
        <w:t>the Company held on 25 April 2025, the Shareholders passed the resolutions to approve dividend payment for the year 2024 at Baht 0.20 per share, totaling amount of Baht 80.00 million, which the dividend payment shall be paid on 23 May 2025.</w:t>
      </w:r>
    </w:p>
    <w:p w14:paraId="6B813793" w14:textId="77777777" w:rsidR="00F4222A" w:rsidRDefault="00F4222A" w:rsidP="00EF0091">
      <w:pPr>
        <w:autoSpaceDE w:val="0"/>
        <w:autoSpaceDN w:val="0"/>
        <w:adjustRightInd w:val="0"/>
        <w:spacing w:line="240" w:lineRule="auto"/>
        <w:ind w:left="540"/>
        <w:jc w:val="thaiDistribute"/>
        <w:rPr>
          <w:bCs/>
          <w:iCs/>
          <w:color w:val="000000"/>
          <w:sz w:val="20"/>
          <w:lang w:val="en-US"/>
        </w:rPr>
      </w:pPr>
    </w:p>
    <w:p w14:paraId="0D04E851" w14:textId="2F8E2550" w:rsidR="00F4222A" w:rsidRDefault="00F4222A" w:rsidP="00EF0091">
      <w:pPr>
        <w:autoSpaceDE w:val="0"/>
        <w:autoSpaceDN w:val="0"/>
        <w:adjustRightInd w:val="0"/>
        <w:spacing w:line="240" w:lineRule="auto"/>
        <w:ind w:left="540"/>
        <w:jc w:val="thaiDistribute"/>
        <w:rPr>
          <w:bCs/>
          <w:iCs/>
          <w:color w:val="000000"/>
          <w:sz w:val="20"/>
          <w:lang w:val="en-US"/>
        </w:rPr>
      </w:pPr>
      <w:r w:rsidRPr="00F4222A">
        <w:rPr>
          <w:bCs/>
          <w:iCs/>
          <w:color w:val="000000"/>
          <w:sz w:val="20"/>
          <w:lang w:val="en-US"/>
        </w:rPr>
        <w:t xml:space="preserve">On 1 May 2025, the fire incident occurred in the partial areas of laboratory of the Group, which located </w:t>
      </w:r>
      <w:r>
        <w:rPr>
          <w:bCs/>
          <w:iCs/>
          <w:color w:val="000000"/>
          <w:sz w:val="20"/>
          <w:lang w:val="en-US"/>
        </w:rPr>
        <w:br/>
      </w:r>
      <w:r w:rsidRPr="00F4222A">
        <w:rPr>
          <w:bCs/>
          <w:iCs/>
          <w:color w:val="000000"/>
          <w:sz w:val="20"/>
          <w:lang w:val="en-US"/>
        </w:rPr>
        <w:t>at Bang Khun Thian</w:t>
      </w:r>
      <w:r w:rsidR="00F97C4F">
        <w:rPr>
          <w:bCs/>
          <w:iCs/>
          <w:color w:val="000000"/>
          <w:sz w:val="20"/>
          <w:lang w:val="en-US"/>
        </w:rPr>
        <w:t>,</w:t>
      </w:r>
      <w:r w:rsidRPr="00F4222A">
        <w:rPr>
          <w:bCs/>
          <w:iCs/>
          <w:color w:val="000000"/>
          <w:sz w:val="20"/>
          <w:lang w:val="en-US"/>
        </w:rPr>
        <w:t xml:space="preserve"> Bangkok. The incident was successfully controlled on the same day. The Group is evaluating the impacts of this incident. However, the Group’s assets are covered by insurance policies.</w:t>
      </w:r>
    </w:p>
    <w:p w14:paraId="45EA7344" w14:textId="77777777" w:rsidR="00660694" w:rsidRPr="00527163" w:rsidRDefault="00660694" w:rsidP="00F4222A">
      <w:pPr>
        <w:autoSpaceDE w:val="0"/>
        <w:autoSpaceDN w:val="0"/>
        <w:adjustRightInd w:val="0"/>
        <w:spacing w:line="240" w:lineRule="auto"/>
        <w:jc w:val="thaiDistribute"/>
        <w:rPr>
          <w:rFonts w:eastAsia="SimSun"/>
          <w:highlight w:val="yellow"/>
          <w:lang w:eastAsia="x-none" w:bidi="th-TH"/>
        </w:rPr>
      </w:pPr>
    </w:p>
    <w:p w14:paraId="5174B0BF" w14:textId="77777777" w:rsidR="00660694" w:rsidRPr="00660694" w:rsidRDefault="00660694" w:rsidP="00660694">
      <w:pPr>
        <w:pStyle w:val="Heading2"/>
        <w:keepLines w:val="0"/>
        <w:numPr>
          <w:ilvl w:val="0"/>
          <w:numId w:val="19"/>
        </w:numPr>
        <w:tabs>
          <w:tab w:val="left" w:pos="540"/>
          <w:tab w:val="left" w:pos="680"/>
          <w:tab w:val="left" w:pos="907"/>
        </w:tabs>
        <w:spacing w:before="0" w:after="0" w:line="240" w:lineRule="atLeast"/>
        <w:ind w:left="540" w:hanging="540"/>
        <w:rPr>
          <w:b w:val="0"/>
          <w:bCs/>
          <w:i w:val="0"/>
          <w:iCs/>
          <w:sz w:val="21"/>
          <w:szCs w:val="21"/>
        </w:rPr>
      </w:pPr>
      <w:r w:rsidRPr="00660694">
        <w:rPr>
          <w:bCs/>
          <w:i w:val="0"/>
          <w:iCs/>
          <w:sz w:val="21"/>
          <w:szCs w:val="21"/>
        </w:rPr>
        <w:t>Reclassification</w:t>
      </w:r>
    </w:p>
    <w:p w14:paraId="04AD6855" w14:textId="77777777" w:rsidR="00660694" w:rsidRDefault="00660694" w:rsidP="00660694">
      <w:pPr>
        <w:spacing w:line="240" w:lineRule="atLeast"/>
        <w:ind w:left="540"/>
        <w:jc w:val="thaiDistribute"/>
      </w:pPr>
    </w:p>
    <w:p w14:paraId="0B88294C" w14:textId="242BF2CB" w:rsidR="00660694" w:rsidRPr="0006688A" w:rsidRDefault="00660694" w:rsidP="00660694">
      <w:pPr>
        <w:autoSpaceDE w:val="0"/>
        <w:autoSpaceDN w:val="0"/>
        <w:adjustRightInd w:val="0"/>
        <w:spacing w:line="240" w:lineRule="auto"/>
        <w:ind w:left="540"/>
        <w:jc w:val="thaiDistribute"/>
        <w:rPr>
          <w:rFonts w:cstheme="minorBidi"/>
          <w:bCs/>
          <w:iCs/>
          <w:color w:val="000000"/>
          <w:sz w:val="20"/>
          <w:szCs w:val="25"/>
          <w:cs/>
          <w:lang w:val="en-US" w:bidi="th-TH"/>
        </w:rPr>
      </w:pPr>
      <w:r w:rsidRPr="00660694">
        <w:rPr>
          <w:bCs/>
          <w:iCs/>
          <w:color w:val="000000"/>
          <w:sz w:val="20"/>
          <w:lang w:val="en-US"/>
        </w:rPr>
        <w:t>Certain accounts in the financial statements for the year 202</w:t>
      </w:r>
      <w:r w:rsidR="002670F1">
        <w:rPr>
          <w:bCs/>
          <w:iCs/>
          <w:color w:val="000000"/>
          <w:sz w:val="20"/>
          <w:lang w:val="en-US"/>
        </w:rPr>
        <w:t>4</w:t>
      </w:r>
      <w:r w:rsidRPr="00660694">
        <w:rPr>
          <w:bCs/>
          <w:iCs/>
          <w:color w:val="000000"/>
          <w:sz w:val="20"/>
          <w:cs/>
          <w:lang w:val="en-US"/>
        </w:rPr>
        <w:t xml:space="preserve"> </w:t>
      </w:r>
      <w:r w:rsidRPr="00660694">
        <w:rPr>
          <w:bCs/>
          <w:iCs/>
          <w:color w:val="000000"/>
          <w:sz w:val="20"/>
          <w:lang w:val="en-US"/>
        </w:rPr>
        <w:t>have been reclassified to conform to the presentation in the</w:t>
      </w:r>
      <w:r>
        <w:rPr>
          <w:bCs/>
          <w:iCs/>
          <w:color w:val="000000"/>
          <w:sz w:val="20"/>
          <w:lang w:val="en-US"/>
        </w:rPr>
        <w:t xml:space="preserve"> 202</w:t>
      </w:r>
      <w:r w:rsidR="002670F1">
        <w:rPr>
          <w:bCs/>
          <w:iCs/>
          <w:color w:val="000000"/>
          <w:sz w:val="20"/>
          <w:lang w:val="en-US"/>
        </w:rPr>
        <w:t>5</w:t>
      </w:r>
      <w:r w:rsidRPr="00660694">
        <w:rPr>
          <w:bCs/>
          <w:iCs/>
          <w:color w:val="000000"/>
          <w:sz w:val="20"/>
          <w:cs/>
          <w:lang w:val="en-US"/>
        </w:rPr>
        <w:t xml:space="preserve"> </w:t>
      </w:r>
      <w:r w:rsidR="00F4222A">
        <w:rPr>
          <w:bCs/>
          <w:iCs/>
          <w:color w:val="000000"/>
          <w:sz w:val="20"/>
          <w:lang w:val="en-US"/>
        </w:rPr>
        <w:t xml:space="preserve">interim </w:t>
      </w:r>
      <w:r w:rsidRPr="00660694">
        <w:rPr>
          <w:bCs/>
          <w:iCs/>
          <w:color w:val="000000"/>
          <w:sz w:val="20"/>
          <w:lang w:val="en-US"/>
        </w:rPr>
        <w:t>financial statements</w:t>
      </w:r>
      <w:r w:rsidR="006B64BD">
        <w:rPr>
          <w:rFonts w:cstheme="minorBidi" w:hint="cs"/>
          <w:bCs/>
          <w:iCs/>
          <w:color w:val="000000"/>
          <w:sz w:val="20"/>
          <w:szCs w:val="25"/>
          <w:cs/>
          <w:lang w:val="en-US" w:bidi="th-TH"/>
        </w:rPr>
        <w:t xml:space="preserve"> </w:t>
      </w:r>
      <w:r w:rsidRPr="00660694">
        <w:rPr>
          <w:bCs/>
          <w:iCs/>
          <w:color w:val="000000"/>
          <w:sz w:val="20"/>
          <w:lang w:val="en-US"/>
        </w:rPr>
        <w:t>were as follows:</w:t>
      </w:r>
    </w:p>
    <w:p w14:paraId="01A506BB" w14:textId="77777777" w:rsidR="00660694" w:rsidRDefault="00660694" w:rsidP="00660694">
      <w:pPr>
        <w:spacing w:line="240" w:lineRule="atLeast"/>
        <w:ind w:left="540"/>
        <w:jc w:val="thaiDistribute"/>
        <w:rPr>
          <w:szCs w:val="22"/>
        </w:rPr>
      </w:pPr>
    </w:p>
    <w:tbl>
      <w:tblPr>
        <w:tblStyle w:val="TableGrid1"/>
        <w:tblW w:w="915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265"/>
        <w:gridCol w:w="1392"/>
        <w:gridCol w:w="266"/>
        <w:gridCol w:w="1392"/>
        <w:gridCol w:w="266"/>
        <w:gridCol w:w="1320"/>
      </w:tblGrid>
      <w:tr w:rsidR="00CA5D4F" w:rsidRPr="009E416D" w14:paraId="27A49BCB" w14:textId="77777777" w:rsidTr="00CA5D4F">
        <w:trPr>
          <w:trHeight w:val="227"/>
          <w:tblHeader/>
        </w:trPr>
        <w:tc>
          <w:tcPr>
            <w:tcW w:w="4254" w:type="dxa"/>
            <w:vAlign w:val="center"/>
          </w:tcPr>
          <w:p w14:paraId="32FFD74D" w14:textId="77777777" w:rsidR="00CA5D4F" w:rsidRPr="00CA5D4F" w:rsidRDefault="00CA5D4F" w:rsidP="00CA5D4F">
            <w:pPr>
              <w:pStyle w:val="acctmergecolhdg"/>
              <w:spacing w:line="240" w:lineRule="auto"/>
              <w:ind w:left="-83" w:firstLine="4"/>
              <w:rPr>
                <w:rFonts w:cs="Times New Roman"/>
                <w:b w:val="0"/>
                <w:sz w:val="19"/>
                <w:szCs w:val="19"/>
                <w:lang w:bidi="th-TH"/>
              </w:rPr>
            </w:pPr>
          </w:p>
        </w:tc>
        <w:tc>
          <w:tcPr>
            <w:tcW w:w="265" w:type="dxa"/>
          </w:tcPr>
          <w:p w14:paraId="1BF374A0" w14:textId="77777777" w:rsidR="00CA5D4F" w:rsidRPr="00CA5D4F" w:rsidRDefault="00CA5D4F" w:rsidP="00CA5D4F">
            <w:pPr>
              <w:pStyle w:val="acctmergecolhdg"/>
              <w:spacing w:line="240" w:lineRule="auto"/>
              <w:ind w:left="-83" w:firstLine="4"/>
              <w:rPr>
                <w:rFonts w:cs="Times New Roman"/>
                <w:b w:val="0"/>
                <w:sz w:val="19"/>
                <w:szCs w:val="19"/>
                <w:lang w:bidi="th-TH"/>
              </w:rPr>
            </w:pPr>
          </w:p>
        </w:tc>
        <w:tc>
          <w:tcPr>
            <w:tcW w:w="4636" w:type="dxa"/>
            <w:gridSpan w:val="5"/>
            <w:vAlign w:val="center"/>
          </w:tcPr>
          <w:p w14:paraId="4A89E861" w14:textId="37E2054C" w:rsidR="00CA5D4F" w:rsidRPr="00CA5D4F" w:rsidRDefault="00CA5D4F" w:rsidP="00CA5D4F">
            <w:pPr>
              <w:pStyle w:val="acctmergecolhdg"/>
              <w:spacing w:line="240" w:lineRule="auto"/>
              <w:rPr>
                <w:sz w:val="19"/>
                <w:szCs w:val="19"/>
                <w:cs/>
              </w:rPr>
            </w:pPr>
            <w:r w:rsidRPr="00F1796D">
              <w:rPr>
                <w:sz w:val="19"/>
                <w:szCs w:val="19"/>
              </w:rPr>
              <w:t>Consolidated financial statements</w:t>
            </w:r>
          </w:p>
        </w:tc>
      </w:tr>
      <w:tr w:rsidR="00CA5D4F" w:rsidRPr="009E416D" w14:paraId="34C96FC8" w14:textId="77777777" w:rsidTr="00CA5D4F">
        <w:trPr>
          <w:trHeight w:val="227"/>
          <w:tblHeader/>
        </w:trPr>
        <w:tc>
          <w:tcPr>
            <w:tcW w:w="4254" w:type="dxa"/>
            <w:vAlign w:val="center"/>
          </w:tcPr>
          <w:p w14:paraId="08F72ED1" w14:textId="77777777" w:rsidR="00CA5D4F" w:rsidRPr="00CA5D4F" w:rsidRDefault="00CA5D4F" w:rsidP="00CA5D4F">
            <w:pPr>
              <w:pStyle w:val="acctmergecolhdg"/>
              <w:spacing w:line="240" w:lineRule="auto"/>
              <w:ind w:left="-83" w:firstLine="4"/>
              <w:rPr>
                <w:b w:val="0"/>
                <w:sz w:val="19"/>
                <w:szCs w:val="19"/>
                <w:lang w:bidi="th-TH"/>
              </w:rPr>
            </w:pPr>
          </w:p>
        </w:tc>
        <w:tc>
          <w:tcPr>
            <w:tcW w:w="265" w:type="dxa"/>
          </w:tcPr>
          <w:p w14:paraId="0DCBD003" w14:textId="77777777" w:rsidR="00CA5D4F" w:rsidRPr="00CA5D4F" w:rsidRDefault="00CA5D4F" w:rsidP="00CA5D4F">
            <w:pPr>
              <w:pStyle w:val="acctmergecolhdg"/>
              <w:spacing w:line="240" w:lineRule="auto"/>
              <w:ind w:left="-83" w:firstLine="4"/>
              <w:rPr>
                <w:b w:val="0"/>
                <w:sz w:val="19"/>
                <w:szCs w:val="19"/>
                <w:lang w:bidi="th-TH"/>
              </w:rPr>
            </w:pPr>
          </w:p>
        </w:tc>
        <w:tc>
          <w:tcPr>
            <w:tcW w:w="1392" w:type="dxa"/>
          </w:tcPr>
          <w:p w14:paraId="5EF7AC86" w14:textId="77777777" w:rsidR="00CA5D4F" w:rsidRPr="00CA5D4F" w:rsidRDefault="00CA5D4F" w:rsidP="00CA5D4F">
            <w:pPr>
              <w:pStyle w:val="acctmergecolhdg"/>
              <w:spacing w:line="240" w:lineRule="auto"/>
              <w:ind w:left="-83" w:firstLine="4"/>
              <w:rPr>
                <w:b w:val="0"/>
                <w:sz w:val="19"/>
                <w:szCs w:val="19"/>
                <w:lang w:bidi="th-TH"/>
              </w:rPr>
            </w:pPr>
          </w:p>
        </w:tc>
        <w:tc>
          <w:tcPr>
            <w:tcW w:w="266" w:type="dxa"/>
          </w:tcPr>
          <w:p w14:paraId="5EA27BAD" w14:textId="77777777" w:rsidR="00CA5D4F" w:rsidRPr="00CA5D4F" w:rsidRDefault="00CA5D4F" w:rsidP="00CA5D4F">
            <w:pPr>
              <w:pStyle w:val="acctmergecolhdg"/>
              <w:spacing w:line="240" w:lineRule="auto"/>
              <w:ind w:left="-83" w:firstLine="4"/>
              <w:rPr>
                <w:b w:val="0"/>
                <w:sz w:val="19"/>
                <w:szCs w:val="19"/>
                <w:lang w:bidi="th-TH"/>
              </w:rPr>
            </w:pPr>
          </w:p>
        </w:tc>
        <w:tc>
          <w:tcPr>
            <w:tcW w:w="1392" w:type="dxa"/>
            <w:vAlign w:val="center"/>
          </w:tcPr>
          <w:p w14:paraId="1A6F8460" w14:textId="62B53D39" w:rsidR="00CA5D4F" w:rsidRPr="00CA5D4F" w:rsidRDefault="00CA5D4F" w:rsidP="00CA5D4F">
            <w:pPr>
              <w:pStyle w:val="acctmergecolhdg"/>
              <w:spacing w:line="240" w:lineRule="auto"/>
              <w:ind w:left="-83" w:firstLine="4"/>
              <w:rPr>
                <w:b w:val="0"/>
                <w:sz w:val="19"/>
                <w:szCs w:val="19"/>
                <w:lang w:bidi="th-TH"/>
              </w:rPr>
            </w:pPr>
            <w:r w:rsidRPr="00CA5D4F">
              <w:rPr>
                <w:rFonts w:cs="Times New Roman"/>
                <w:b w:val="0"/>
                <w:sz w:val="19"/>
                <w:szCs w:val="19"/>
                <w:lang w:bidi="th-TH"/>
              </w:rPr>
              <w:t>202</w:t>
            </w:r>
            <w:r w:rsidR="007C1191">
              <w:rPr>
                <w:rFonts w:cs="Times New Roman"/>
                <w:b w:val="0"/>
                <w:sz w:val="19"/>
                <w:szCs w:val="19"/>
                <w:lang w:bidi="th-TH"/>
              </w:rPr>
              <w:t>4</w:t>
            </w:r>
          </w:p>
        </w:tc>
        <w:tc>
          <w:tcPr>
            <w:tcW w:w="266" w:type="dxa"/>
          </w:tcPr>
          <w:p w14:paraId="43361943" w14:textId="77777777" w:rsidR="00CA5D4F" w:rsidRPr="00CA5D4F" w:rsidRDefault="00CA5D4F" w:rsidP="00CA5D4F">
            <w:pPr>
              <w:pStyle w:val="acctmergecolhdg"/>
              <w:spacing w:line="240" w:lineRule="auto"/>
              <w:ind w:left="-83" w:firstLine="4"/>
              <w:rPr>
                <w:b w:val="0"/>
                <w:sz w:val="19"/>
                <w:szCs w:val="19"/>
                <w:lang w:bidi="th-TH"/>
              </w:rPr>
            </w:pPr>
          </w:p>
        </w:tc>
        <w:tc>
          <w:tcPr>
            <w:tcW w:w="1320" w:type="dxa"/>
          </w:tcPr>
          <w:p w14:paraId="0D73F6A2" w14:textId="77777777" w:rsidR="00CA5D4F" w:rsidRPr="00CA5D4F" w:rsidRDefault="00CA5D4F" w:rsidP="00CA5D4F">
            <w:pPr>
              <w:pStyle w:val="acctmergecolhdg"/>
              <w:spacing w:line="240" w:lineRule="auto"/>
              <w:ind w:left="-83" w:firstLine="4"/>
              <w:rPr>
                <w:b w:val="0"/>
                <w:sz w:val="19"/>
                <w:szCs w:val="19"/>
                <w:cs/>
              </w:rPr>
            </w:pPr>
          </w:p>
        </w:tc>
      </w:tr>
      <w:tr w:rsidR="00660694" w:rsidRPr="009E416D" w14:paraId="2BFDE251" w14:textId="77777777" w:rsidTr="00CA5D4F">
        <w:trPr>
          <w:trHeight w:val="272"/>
          <w:tblHeader/>
        </w:trPr>
        <w:tc>
          <w:tcPr>
            <w:tcW w:w="4254" w:type="dxa"/>
          </w:tcPr>
          <w:p w14:paraId="70F98A51" w14:textId="77777777" w:rsidR="00660694" w:rsidRPr="00CA5D4F" w:rsidRDefault="00660694" w:rsidP="00CA5D4F">
            <w:pPr>
              <w:pStyle w:val="acctmergecolhdg"/>
              <w:spacing w:line="240" w:lineRule="auto"/>
              <w:ind w:left="-83" w:firstLine="4"/>
              <w:rPr>
                <w:rFonts w:cs="Times New Roman"/>
                <w:b w:val="0"/>
                <w:sz w:val="19"/>
                <w:szCs w:val="19"/>
                <w:lang w:bidi="th-TH"/>
              </w:rPr>
            </w:pPr>
          </w:p>
        </w:tc>
        <w:tc>
          <w:tcPr>
            <w:tcW w:w="265" w:type="dxa"/>
          </w:tcPr>
          <w:p w14:paraId="303C41E2" w14:textId="77777777" w:rsidR="00660694" w:rsidRPr="00CA5D4F" w:rsidRDefault="00660694" w:rsidP="00CA5D4F">
            <w:pPr>
              <w:pStyle w:val="acctmergecolhdg"/>
              <w:spacing w:line="240" w:lineRule="auto"/>
              <w:ind w:left="-83" w:firstLine="4"/>
              <w:rPr>
                <w:rFonts w:cs="Times New Roman"/>
                <w:b w:val="0"/>
                <w:sz w:val="19"/>
                <w:szCs w:val="19"/>
                <w:lang w:bidi="th-TH"/>
              </w:rPr>
            </w:pPr>
          </w:p>
        </w:tc>
        <w:tc>
          <w:tcPr>
            <w:tcW w:w="1392" w:type="dxa"/>
            <w:vAlign w:val="center"/>
          </w:tcPr>
          <w:p w14:paraId="42F0469F" w14:textId="0E49A7D3" w:rsidR="00660694" w:rsidRPr="00CA5D4F" w:rsidRDefault="00660694" w:rsidP="00CA5D4F">
            <w:pPr>
              <w:pStyle w:val="acctmergecolhdg"/>
              <w:spacing w:line="240" w:lineRule="auto"/>
              <w:ind w:left="-83" w:right="-54" w:firstLine="4"/>
              <w:rPr>
                <w:rFonts w:cs="Times New Roman"/>
                <w:b w:val="0"/>
                <w:sz w:val="19"/>
                <w:szCs w:val="19"/>
                <w:cs/>
                <w:lang w:bidi="th-TH"/>
              </w:rPr>
            </w:pPr>
            <w:r w:rsidRPr="00CA5D4F">
              <w:rPr>
                <w:rFonts w:cs="Times New Roman"/>
                <w:b w:val="0"/>
                <w:sz w:val="19"/>
                <w:szCs w:val="19"/>
                <w:lang w:bidi="th-TH"/>
              </w:rPr>
              <w:t>Before</w:t>
            </w:r>
            <w:r w:rsidR="00CA5D4F">
              <w:rPr>
                <w:rFonts w:cs="Times New Roman"/>
                <w:b w:val="0"/>
                <w:sz w:val="19"/>
                <w:szCs w:val="19"/>
                <w:lang w:bidi="th-TH"/>
              </w:rPr>
              <w:t xml:space="preserve"> </w:t>
            </w:r>
            <w:r w:rsidRPr="00CA5D4F">
              <w:rPr>
                <w:rFonts w:cs="Times New Roman"/>
                <w:b w:val="0"/>
                <w:sz w:val="19"/>
                <w:szCs w:val="19"/>
                <w:lang w:bidi="th-TH"/>
              </w:rPr>
              <w:t>reclass</w:t>
            </w:r>
          </w:p>
        </w:tc>
        <w:tc>
          <w:tcPr>
            <w:tcW w:w="266" w:type="dxa"/>
            <w:vAlign w:val="center"/>
          </w:tcPr>
          <w:p w14:paraId="16D21F80" w14:textId="77777777" w:rsidR="00660694" w:rsidRPr="00CA5D4F" w:rsidRDefault="00660694" w:rsidP="00CA5D4F">
            <w:pPr>
              <w:pStyle w:val="acctmergecolhdg"/>
              <w:spacing w:line="240" w:lineRule="auto"/>
              <w:ind w:left="-83" w:firstLine="4"/>
              <w:rPr>
                <w:rFonts w:cs="Times New Roman"/>
                <w:b w:val="0"/>
                <w:sz w:val="19"/>
                <w:szCs w:val="19"/>
                <w:lang w:bidi="th-TH"/>
              </w:rPr>
            </w:pPr>
          </w:p>
        </w:tc>
        <w:tc>
          <w:tcPr>
            <w:tcW w:w="1392" w:type="dxa"/>
            <w:vAlign w:val="center"/>
          </w:tcPr>
          <w:p w14:paraId="5F606D1A" w14:textId="77777777" w:rsidR="00660694" w:rsidRPr="00CA5D4F" w:rsidRDefault="00660694" w:rsidP="00CA5D4F">
            <w:pPr>
              <w:pStyle w:val="acctmergecolhdg"/>
              <w:spacing w:line="240" w:lineRule="auto"/>
              <w:ind w:left="-83" w:firstLine="4"/>
              <w:rPr>
                <w:rFonts w:cs="Times New Roman"/>
                <w:b w:val="0"/>
                <w:sz w:val="19"/>
                <w:szCs w:val="19"/>
                <w:cs/>
              </w:rPr>
            </w:pPr>
            <w:r w:rsidRPr="00CA5D4F">
              <w:rPr>
                <w:rFonts w:cs="Times New Roman"/>
                <w:b w:val="0"/>
                <w:sz w:val="19"/>
                <w:szCs w:val="19"/>
                <w:lang w:bidi="th-TH"/>
              </w:rPr>
              <w:t>Reclass</w:t>
            </w:r>
          </w:p>
        </w:tc>
        <w:tc>
          <w:tcPr>
            <w:tcW w:w="266" w:type="dxa"/>
            <w:vAlign w:val="center"/>
          </w:tcPr>
          <w:p w14:paraId="11466028" w14:textId="77777777" w:rsidR="00660694" w:rsidRPr="00CA5D4F" w:rsidRDefault="00660694" w:rsidP="00CA5D4F">
            <w:pPr>
              <w:pStyle w:val="acctmergecolhdg"/>
              <w:spacing w:line="240" w:lineRule="auto"/>
              <w:ind w:left="-83" w:firstLine="4"/>
              <w:rPr>
                <w:rFonts w:cs="Times New Roman"/>
                <w:b w:val="0"/>
                <w:sz w:val="19"/>
                <w:szCs w:val="19"/>
                <w:lang w:bidi="th-TH"/>
              </w:rPr>
            </w:pPr>
          </w:p>
        </w:tc>
        <w:tc>
          <w:tcPr>
            <w:tcW w:w="1320" w:type="dxa"/>
            <w:vAlign w:val="center"/>
          </w:tcPr>
          <w:p w14:paraId="5B9631B5" w14:textId="66A3883A" w:rsidR="00660694" w:rsidRPr="00CA5D4F" w:rsidRDefault="00660694" w:rsidP="00CA5D4F">
            <w:pPr>
              <w:pStyle w:val="acctmergecolhdg"/>
              <w:spacing w:line="240" w:lineRule="auto"/>
              <w:ind w:left="-83" w:firstLine="4"/>
              <w:rPr>
                <w:rFonts w:cs="Times New Roman"/>
                <w:b w:val="0"/>
                <w:sz w:val="19"/>
                <w:szCs w:val="19"/>
                <w:lang w:bidi="th-TH"/>
              </w:rPr>
            </w:pPr>
            <w:r w:rsidRPr="00CA5D4F">
              <w:rPr>
                <w:rFonts w:cs="Times New Roman"/>
                <w:b w:val="0"/>
                <w:sz w:val="19"/>
                <w:szCs w:val="19"/>
                <w:lang w:bidi="th-TH"/>
              </w:rPr>
              <w:t>After</w:t>
            </w:r>
            <w:r w:rsidR="00CA5D4F">
              <w:rPr>
                <w:rFonts w:cs="Times New Roman"/>
                <w:b w:val="0"/>
                <w:sz w:val="19"/>
                <w:szCs w:val="19"/>
                <w:lang w:bidi="th-TH"/>
              </w:rPr>
              <w:t xml:space="preserve"> </w:t>
            </w:r>
            <w:r w:rsidRPr="00CA5D4F">
              <w:rPr>
                <w:rFonts w:cs="Times New Roman"/>
                <w:b w:val="0"/>
                <w:sz w:val="19"/>
                <w:szCs w:val="19"/>
                <w:lang w:bidi="th-TH"/>
              </w:rPr>
              <w:t>reclass</w:t>
            </w:r>
          </w:p>
        </w:tc>
      </w:tr>
      <w:tr w:rsidR="00660694" w:rsidRPr="009E416D" w14:paraId="18E1DF53" w14:textId="77777777" w:rsidTr="00CA5D4F">
        <w:trPr>
          <w:trHeight w:val="227"/>
          <w:tblHeader/>
        </w:trPr>
        <w:tc>
          <w:tcPr>
            <w:tcW w:w="4254" w:type="dxa"/>
          </w:tcPr>
          <w:p w14:paraId="45E0170A" w14:textId="77777777" w:rsidR="00660694" w:rsidRPr="00CA5D4F" w:rsidRDefault="00660694" w:rsidP="00CA5D4F">
            <w:pPr>
              <w:pStyle w:val="acctmergecolhdg"/>
              <w:spacing w:line="240" w:lineRule="auto"/>
              <w:ind w:left="-83" w:firstLine="4"/>
              <w:rPr>
                <w:rFonts w:cs="Times New Roman"/>
                <w:b w:val="0"/>
                <w:sz w:val="19"/>
                <w:szCs w:val="19"/>
                <w:cs/>
              </w:rPr>
            </w:pPr>
          </w:p>
        </w:tc>
        <w:tc>
          <w:tcPr>
            <w:tcW w:w="265" w:type="dxa"/>
          </w:tcPr>
          <w:p w14:paraId="40E0BDC3" w14:textId="77777777" w:rsidR="00660694" w:rsidRPr="00CA5D4F" w:rsidRDefault="00660694" w:rsidP="00CA5D4F">
            <w:pPr>
              <w:pStyle w:val="acctmergecolhdg"/>
              <w:spacing w:line="240" w:lineRule="auto"/>
              <w:ind w:left="-83" w:firstLine="4"/>
              <w:rPr>
                <w:rFonts w:cs="Times New Roman"/>
                <w:b w:val="0"/>
                <w:sz w:val="19"/>
                <w:szCs w:val="19"/>
                <w:lang w:bidi="th-TH"/>
              </w:rPr>
            </w:pPr>
          </w:p>
        </w:tc>
        <w:tc>
          <w:tcPr>
            <w:tcW w:w="4636" w:type="dxa"/>
            <w:gridSpan w:val="5"/>
            <w:vAlign w:val="center"/>
          </w:tcPr>
          <w:p w14:paraId="08DCC799" w14:textId="77777777" w:rsidR="00660694" w:rsidRPr="00CA5D4F" w:rsidRDefault="00660694" w:rsidP="00CA5D4F">
            <w:pPr>
              <w:pStyle w:val="acctmergecolhdg"/>
              <w:spacing w:line="240" w:lineRule="auto"/>
              <w:ind w:left="-83" w:right="-79" w:firstLine="4"/>
              <w:rPr>
                <w:rFonts w:cs="Times New Roman"/>
                <w:b w:val="0"/>
                <w:bCs/>
                <w:i/>
                <w:iCs/>
                <w:sz w:val="19"/>
                <w:szCs w:val="19"/>
                <w:cs/>
                <w:lang w:val="en-GB"/>
              </w:rPr>
            </w:pPr>
            <w:r w:rsidRPr="00CA5D4F">
              <w:rPr>
                <w:rFonts w:cs="Times New Roman"/>
                <w:b w:val="0"/>
                <w:bCs/>
                <w:i/>
                <w:iCs/>
                <w:sz w:val="19"/>
                <w:szCs w:val="19"/>
                <w:lang w:val="en-GB"/>
              </w:rPr>
              <w:t>(in thousand baht)</w:t>
            </w:r>
          </w:p>
        </w:tc>
      </w:tr>
      <w:tr w:rsidR="00660694" w:rsidRPr="009E416D" w14:paraId="67D62818" w14:textId="77777777" w:rsidTr="00CA5D4F">
        <w:trPr>
          <w:trHeight w:val="110"/>
        </w:trPr>
        <w:tc>
          <w:tcPr>
            <w:tcW w:w="4254" w:type="dxa"/>
            <w:vAlign w:val="center"/>
          </w:tcPr>
          <w:p w14:paraId="2C41231C" w14:textId="77777777" w:rsidR="00660694" w:rsidRPr="00A6765B" w:rsidRDefault="00660694" w:rsidP="00660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rPr>
                <w:rFonts w:eastAsia="Calibri" w:cs="Times New Roman"/>
                <w:b/>
                <w:bCs/>
                <w:i/>
                <w:iCs/>
                <w:szCs w:val="22"/>
                <w:cs/>
              </w:rPr>
            </w:pPr>
            <w:r w:rsidRPr="00660694">
              <w:rPr>
                <w:rFonts w:cs="Times New Roman"/>
                <w:b/>
                <w:bCs/>
                <w:i/>
                <w:iCs/>
                <w:sz w:val="19"/>
                <w:szCs w:val="19"/>
              </w:rPr>
              <w:t>Statement of financial position</w:t>
            </w:r>
          </w:p>
        </w:tc>
        <w:tc>
          <w:tcPr>
            <w:tcW w:w="265" w:type="dxa"/>
          </w:tcPr>
          <w:p w14:paraId="59ECA63D" w14:textId="77777777" w:rsidR="00660694" w:rsidRPr="009E416D" w:rsidRDefault="00660694" w:rsidP="00D81891">
            <w:pPr>
              <w:tabs>
                <w:tab w:val="left" w:pos="720"/>
              </w:tabs>
              <w:spacing w:line="240" w:lineRule="exact"/>
              <w:contextualSpacing/>
              <w:rPr>
                <w:rFonts w:eastAsia="Calibri" w:cs="Times New Roman"/>
                <w:i/>
                <w:iCs/>
                <w:szCs w:val="22"/>
              </w:rPr>
            </w:pPr>
          </w:p>
        </w:tc>
        <w:tc>
          <w:tcPr>
            <w:tcW w:w="1392" w:type="dxa"/>
            <w:vAlign w:val="bottom"/>
          </w:tcPr>
          <w:p w14:paraId="66B24D6C" w14:textId="77777777" w:rsidR="00660694" w:rsidRPr="008C0ABA"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61510B37" w14:textId="77777777" w:rsidR="00660694" w:rsidRPr="008C0ABA" w:rsidRDefault="00660694" w:rsidP="008C0ABA">
            <w:pPr>
              <w:pStyle w:val="acctfourfigures"/>
              <w:tabs>
                <w:tab w:val="clear" w:pos="765"/>
                <w:tab w:val="decimal" w:pos="1042"/>
              </w:tabs>
              <w:spacing w:line="240" w:lineRule="exact"/>
              <w:ind w:left="-79" w:right="-118"/>
              <w:rPr>
                <w:rFonts w:cs="Times New Roman"/>
                <w:sz w:val="19"/>
                <w:szCs w:val="19"/>
                <w:lang w:val="en-GB"/>
              </w:rPr>
            </w:pPr>
          </w:p>
        </w:tc>
        <w:tc>
          <w:tcPr>
            <w:tcW w:w="1392" w:type="dxa"/>
            <w:vAlign w:val="bottom"/>
          </w:tcPr>
          <w:p w14:paraId="7D2814CB" w14:textId="77777777" w:rsidR="00660694" w:rsidRPr="008C0ABA"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05B2AB75" w14:textId="77777777" w:rsidR="00660694" w:rsidRPr="008C0ABA" w:rsidRDefault="00660694" w:rsidP="008C0ABA">
            <w:pPr>
              <w:pStyle w:val="acctfourfigures"/>
              <w:tabs>
                <w:tab w:val="clear" w:pos="765"/>
                <w:tab w:val="decimal" w:pos="1042"/>
              </w:tabs>
              <w:spacing w:line="240" w:lineRule="exact"/>
              <w:ind w:left="-79" w:right="-118"/>
              <w:rPr>
                <w:rFonts w:cs="Times New Roman"/>
                <w:sz w:val="19"/>
                <w:szCs w:val="19"/>
                <w:lang w:val="en-GB"/>
              </w:rPr>
            </w:pPr>
          </w:p>
        </w:tc>
        <w:tc>
          <w:tcPr>
            <w:tcW w:w="1320" w:type="dxa"/>
            <w:vAlign w:val="bottom"/>
          </w:tcPr>
          <w:p w14:paraId="326856C9" w14:textId="77777777" w:rsidR="00660694" w:rsidRPr="008C0ABA" w:rsidRDefault="00660694" w:rsidP="002C29B1">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r>
      <w:tr w:rsidR="00DE2DBE" w:rsidRPr="009E416D" w14:paraId="710C0EAF" w14:textId="77777777" w:rsidTr="00457AB3">
        <w:trPr>
          <w:trHeight w:val="110"/>
        </w:trPr>
        <w:tc>
          <w:tcPr>
            <w:tcW w:w="4254" w:type="dxa"/>
          </w:tcPr>
          <w:p w14:paraId="1DCD2113" w14:textId="77777777"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sz w:val="19"/>
                <w:szCs w:val="19"/>
              </w:rPr>
              <w:t>Cash and cash equivalents</w:t>
            </w:r>
          </w:p>
        </w:tc>
        <w:tc>
          <w:tcPr>
            <w:tcW w:w="265" w:type="dxa"/>
          </w:tcPr>
          <w:p w14:paraId="617A8F25" w14:textId="77777777" w:rsidR="00DE2DBE" w:rsidRPr="009E416D" w:rsidRDefault="00DE2DBE" w:rsidP="00DE2DBE">
            <w:pPr>
              <w:tabs>
                <w:tab w:val="left" w:pos="720"/>
              </w:tabs>
              <w:spacing w:line="240" w:lineRule="exact"/>
              <w:contextualSpacing/>
              <w:rPr>
                <w:rFonts w:eastAsia="Calibri" w:cs="Times New Roman"/>
                <w:i/>
                <w:iCs/>
                <w:szCs w:val="22"/>
              </w:rPr>
            </w:pPr>
          </w:p>
        </w:tc>
        <w:tc>
          <w:tcPr>
            <w:tcW w:w="1392" w:type="dxa"/>
          </w:tcPr>
          <w:p w14:paraId="35D275F4" w14:textId="0B354674"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448,385</w:t>
            </w:r>
          </w:p>
        </w:tc>
        <w:tc>
          <w:tcPr>
            <w:tcW w:w="266" w:type="dxa"/>
          </w:tcPr>
          <w:p w14:paraId="6603E09D"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DCCD21C" w14:textId="15DC9201"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(100,000)</w:t>
            </w:r>
          </w:p>
        </w:tc>
        <w:tc>
          <w:tcPr>
            <w:tcW w:w="266" w:type="dxa"/>
          </w:tcPr>
          <w:p w14:paraId="75A5454D"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0607F9A" w14:textId="49D9FD3D"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348,385</w:t>
            </w:r>
          </w:p>
        </w:tc>
      </w:tr>
      <w:tr w:rsidR="00DE2DBE" w:rsidRPr="009E416D" w14:paraId="66EF07A7" w14:textId="77777777" w:rsidTr="00457AB3">
        <w:trPr>
          <w:trHeight w:val="110"/>
        </w:trPr>
        <w:tc>
          <w:tcPr>
            <w:tcW w:w="4254" w:type="dxa"/>
          </w:tcPr>
          <w:p w14:paraId="056514AD" w14:textId="48F24835" w:rsidR="00DE2DBE" w:rsidRPr="00660694" w:rsidRDefault="00DE2DBE" w:rsidP="00DE2DBE">
            <w:pPr>
              <w:tabs>
                <w:tab w:val="left" w:pos="285"/>
              </w:tabs>
              <w:spacing w:line="240" w:lineRule="auto"/>
              <w:ind w:left="15" w:hanging="15"/>
              <w:rPr>
                <w:sz w:val="19"/>
                <w:szCs w:val="19"/>
              </w:rPr>
            </w:pPr>
            <w:r w:rsidRPr="00660694">
              <w:rPr>
                <w:rFonts w:cs="Times New Roman"/>
                <w:sz w:val="19"/>
                <w:szCs w:val="19"/>
              </w:rPr>
              <w:t>Trade and other current receivables</w:t>
            </w:r>
          </w:p>
        </w:tc>
        <w:tc>
          <w:tcPr>
            <w:tcW w:w="265" w:type="dxa"/>
          </w:tcPr>
          <w:p w14:paraId="11D6DE08" w14:textId="77777777" w:rsidR="00DE2DBE" w:rsidRPr="009E416D" w:rsidRDefault="00DE2DBE" w:rsidP="00DE2DBE">
            <w:pPr>
              <w:tabs>
                <w:tab w:val="left" w:pos="720"/>
              </w:tabs>
              <w:spacing w:line="240" w:lineRule="exact"/>
              <w:contextualSpacing/>
              <w:rPr>
                <w:rFonts w:eastAsia="Calibri"/>
                <w:i/>
                <w:iCs/>
                <w:szCs w:val="22"/>
              </w:rPr>
            </w:pPr>
          </w:p>
        </w:tc>
        <w:tc>
          <w:tcPr>
            <w:tcW w:w="1392" w:type="dxa"/>
          </w:tcPr>
          <w:p w14:paraId="7B10A0AF" w14:textId="4AD4F4EF"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613,927</w:t>
            </w:r>
          </w:p>
        </w:tc>
        <w:tc>
          <w:tcPr>
            <w:tcW w:w="266" w:type="dxa"/>
          </w:tcPr>
          <w:p w14:paraId="47F15A3A" w14:textId="77777777" w:rsidR="00DE2DBE" w:rsidRPr="00DE2DBE"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92" w:type="dxa"/>
          </w:tcPr>
          <w:p w14:paraId="111F3844" w14:textId="66C5649D"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3,043</w:t>
            </w:r>
          </w:p>
        </w:tc>
        <w:tc>
          <w:tcPr>
            <w:tcW w:w="266" w:type="dxa"/>
          </w:tcPr>
          <w:p w14:paraId="75BE5055" w14:textId="77777777" w:rsidR="00DE2DBE" w:rsidRPr="00DE2DBE"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20" w:type="dxa"/>
          </w:tcPr>
          <w:p w14:paraId="211CBF99" w14:textId="3DB1DB8A"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616,970</w:t>
            </w:r>
          </w:p>
        </w:tc>
      </w:tr>
      <w:tr w:rsidR="00DE2DBE" w:rsidRPr="009E416D" w14:paraId="15E6E714" w14:textId="77777777" w:rsidTr="00457AB3">
        <w:trPr>
          <w:trHeight w:val="110"/>
        </w:trPr>
        <w:tc>
          <w:tcPr>
            <w:tcW w:w="4254" w:type="dxa"/>
          </w:tcPr>
          <w:p w14:paraId="2642B54C" w14:textId="1C2BF335" w:rsidR="00DE2DBE" w:rsidRPr="00660694" w:rsidRDefault="00DE2DBE" w:rsidP="00DE2DBE">
            <w:pPr>
              <w:tabs>
                <w:tab w:val="left" w:pos="285"/>
              </w:tabs>
              <w:spacing w:line="240" w:lineRule="auto"/>
              <w:ind w:left="15" w:hanging="15"/>
              <w:rPr>
                <w:sz w:val="19"/>
                <w:szCs w:val="19"/>
              </w:rPr>
            </w:pPr>
            <w:r w:rsidRPr="00660694">
              <w:rPr>
                <w:rFonts w:cs="Times New Roman"/>
                <w:sz w:val="19"/>
                <w:szCs w:val="19"/>
              </w:rPr>
              <w:t>Other current assets</w:t>
            </w:r>
          </w:p>
        </w:tc>
        <w:tc>
          <w:tcPr>
            <w:tcW w:w="265" w:type="dxa"/>
          </w:tcPr>
          <w:p w14:paraId="6831E9D7" w14:textId="77777777" w:rsidR="00DE2DBE" w:rsidRPr="009E416D" w:rsidRDefault="00DE2DBE" w:rsidP="00DE2DBE">
            <w:pPr>
              <w:tabs>
                <w:tab w:val="left" w:pos="720"/>
              </w:tabs>
              <w:spacing w:line="240" w:lineRule="exact"/>
              <w:contextualSpacing/>
              <w:rPr>
                <w:rFonts w:eastAsia="Calibri"/>
                <w:i/>
                <w:iCs/>
                <w:szCs w:val="22"/>
              </w:rPr>
            </w:pPr>
          </w:p>
        </w:tc>
        <w:tc>
          <w:tcPr>
            <w:tcW w:w="1392" w:type="dxa"/>
          </w:tcPr>
          <w:p w14:paraId="5DE4D703" w14:textId="6B400450"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20,321</w:t>
            </w:r>
          </w:p>
        </w:tc>
        <w:tc>
          <w:tcPr>
            <w:tcW w:w="266" w:type="dxa"/>
          </w:tcPr>
          <w:p w14:paraId="2F197C3C" w14:textId="77777777" w:rsidR="00DE2DBE" w:rsidRPr="00DE2DBE"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92" w:type="dxa"/>
          </w:tcPr>
          <w:p w14:paraId="7FBFE415" w14:textId="11F26056"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(16,815)</w:t>
            </w:r>
          </w:p>
        </w:tc>
        <w:tc>
          <w:tcPr>
            <w:tcW w:w="266" w:type="dxa"/>
          </w:tcPr>
          <w:p w14:paraId="7F9DF51B" w14:textId="77777777" w:rsidR="00DE2DBE" w:rsidRPr="00DE2DBE" w:rsidRDefault="00DE2DBE" w:rsidP="00DE2DBE">
            <w:pPr>
              <w:pStyle w:val="acctfourfigures"/>
              <w:tabs>
                <w:tab w:val="clear" w:pos="765"/>
                <w:tab w:val="decimal" w:pos="1042"/>
              </w:tabs>
              <w:spacing w:line="240" w:lineRule="exact"/>
              <w:ind w:left="-79" w:right="-118"/>
              <w:rPr>
                <w:rFonts w:cs="Times New Roman"/>
                <w:sz w:val="19"/>
                <w:szCs w:val="19"/>
                <w:lang w:val="en-GB"/>
              </w:rPr>
            </w:pPr>
          </w:p>
        </w:tc>
        <w:tc>
          <w:tcPr>
            <w:tcW w:w="1320" w:type="dxa"/>
          </w:tcPr>
          <w:p w14:paraId="69D11A32" w14:textId="1A666CAE"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3,506</w:t>
            </w:r>
          </w:p>
        </w:tc>
      </w:tr>
      <w:tr w:rsidR="00DE2DBE" w:rsidRPr="009E416D" w14:paraId="76128BB6" w14:textId="77777777" w:rsidTr="00457AB3">
        <w:trPr>
          <w:trHeight w:val="182"/>
        </w:trPr>
        <w:tc>
          <w:tcPr>
            <w:tcW w:w="4254" w:type="dxa"/>
          </w:tcPr>
          <w:p w14:paraId="769C444F" w14:textId="7A5642F5"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 xml:space="preserve">Other </w:t>
            </w:r>
            <w:r>
              <w:rPr>
                <w:sz w:val="19"/>
                <w:szCs w:val="19"/>
              </w:rPr>
              <w:t>non-</w:t>
            </w:r>
            <w:r w:rsidRPr="00660694">
              <w:rPr>
                <w:rFonts w:cs="Times New Roman"/>
                <w:sz w:val="19"/>
                <w:szCs w:val="19"/>
              </w:rPr>
              <w:t>current</w:t>
            </w:r>
            <w:r>
              <w:rPr>
                <w:rFonts w:cs="Times New Roman"/>
                <w:sz w:val="19"/>
                <w:szCs w:val="19"/>
              </w:rPr>
              <w:t xml:space="preserve"> financial</w:t>
            </w:r>
            <w:r w:rsidRPr="00660694">
              <w:rPr>
                <w:rFonts w:cs="Times New Roman"/>
                <w:sz w:val="19"/>
                <w:szCs w:val="19"/>
              </w:rPr>
              <w:t xml:space="preserve"> assets</w:t>
            </w:r>
          </w:p>
        </w:tc>
        <w:tc>
          <w:tcPr>
            <w:tcW w:w="265" w:type="dxa"/>
          </w:tcPr>
          <w:p w14:paraId="63F58AE6" w14:textId="77777777" w:rsidR="00DE2DBE" w:rsidRPr="009E416D" w:rsidRDefault="00DE2DBE" w:rsidP="00DE2DBE">
            <w:pPr>
              <w:tabs>
                <w:tab w:val="left" w:pos="720"/>
              </w:tabs>
              <w:spacing w:line="240" w:lineRule="exact"/>
              <w:contextualSpacing/>
              <w:rPr>
                <w:rFonts w:eastAsia="Calibri" w:cs="Times New Roman"/>
                <w:szCs w:val="22"/>
              </w:rPr>
            </w:pPr>
          </w:p>
        </w:tc>
        <w:tc>
          <w:tcPr>
            <w:tcW w:w="1392" w:type="dxa"/>
          </w:tcPr>
          <w:p w14:paraId="5DDE91AA" w14:textId="666413D8"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100,000</w:t>
            </w:r>
          </w:p>
        </w:tc>
        <w:tc>
          <w:tcPr>
            <w:tcW w:w="266" w:type="dxa"/>
          </w:tcPr>
          <w:p w14:paraId="3E87071E"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5D28D400" w14:textId="285A2DFF"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100,000</w:t>
            </w:r>
          </w:p>
        </w:tc>
        <w:tc>
          <w:tcPr>
            <w:tcW w:w="266" w:type="dxa"/>
          </w:tcPr>
          <w:p w14:paraId="0259F67F"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5052083A" w14:textId="26A35206"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200,000</w:t>
            </w:r>
          </w:p>
        </w:tc>
      </w:tr>
      <w:tr w:rsidR="00DE2DBE" w:rsidRPr="009E416D" w14:paraId="6E841F6E" w14:textId="77777777" w:rsidTr="00457AB3">
        <w:trPr>
          <w:trHeight w:val="182"/>
        </w:trPr>
        <w:tc>
          <w:tcPr>
            <w:tcW w:w="4254" w:type="dxa"/>
            <w:vAlign w:val="center"/>
          </w:tcPr>
          <w:p w14:paraId="4086B283" w14:textId="63161810" w:rsidR="00DE2DBE" w:rsidRPr="002670F1"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lang w:val="en-GB"/>
              </w:rPr>
            </w:pPr>
            <w:r w:rsidRPr="00660694">
              <w:rPr>
                <w:rFonts w:cs="Times New Roman"/>
                <w:sz w:val="19"/>
                <w:szCs w:val="19"/>
              </w:rPr>
              <w:t>Other</w:t>
            </w:r>
            <w:r>
              <w:rPr>
                <w:rFonts w:cs="Times New Roman"/>
                <w:sz w:val="19"/>
                <w:szCs w:val="19"/>
              </w:rPr>
              <w:t xml:space="preserve"> non-</w:t>
            </w:r>
            <w:r w:rsidRPr="00660694">
              <w:rPr>
                <w:rFonts w:cs="Times New Roman"/>
                <w:sz w:val="19"/>
                <w:szCs w:val="19"/>
              </w:rPr>
              <w:t>current assets</w:t>
            </w:r>
          </w:p>
        </w:tc>
        <w:tc>
          <w:tcPr>
            <w:tcW w:w="265" w:type="dxa"/>
          </w:tcPr>
          <w:p w14:paraId="0A7B2CED" w14:textId="77777777" w:rsidR="00DE2DBE" w:rsidRPr="009E416D" w:rsidRDefault="00DE2DBE" w:rsidP="00DE2DBE">
            <w:pPr>
              <w:tabs>
                <w:tab w:val="left" w:pos="720"/>
              </w:tabs>
              <w:spacing w:line="240" w:lineRule="exact"/>
              <w:contextualSpacing/>
              <w:rPr>
                <w:rFonts w:eastAsia="Calibri" w:cs="Times New Roman"/>
                <w:szCs w:val="22"/>
              </w:rPr>
            </w:pPr>
          </w:p>
        </w:tc>
        <w:tc>
          <w:tcPr>
            <w:tcW w:w="1392" w:type="dxa"/>
          </w:tcPr>
          <w:p w14:paraId="327731B4" w14:textId="628E8778"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11,989</w:t>
            </w:r>
          </w:p>
        </w:tc>
        <w:tc>
          <w:tcPr>
            <w:tcW w:w="266" w:type="dxa"/>
          </w:tcPr>
          <w:p w14:paraId="21BA834F"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0B4C3B07" w14:textId="10EFF7E3"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13,772</w:t>
            </w:r>
          </w:p>
        </w:tc>
        <w:tc>
          <w:tcPr>
            <w:tcW w:w="266" w:type="dxa"/>
          </w:tcPr>
          <w:p w14:paraId="06814068"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2790867D" w14:textId="61058B84"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25,761</w:t>
            </w:r>
          </w:p>
        </w:tc>
      </w:tr>
      <w:tr w:rsidR="00DE2DBE" w:rsidRPr="009E416D" w14:paraId="5968E05B" w14:textId="77777777" w:rsidTr="00457AB3">
        <w:trPr>
          <w:trHeight w:val="173"/>
        </w:trPr>
        <w:tc>
          <w:tcPr>
            <w:tcW w:w="4254" w:type="dxa"/>
            <w:vAlign w:val="center"/>
          </w:tcPr>
          <w:p w14:paraId="3970BDC3" w14:textId="77777777"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Trade and other current payables</w:t>
            </w:r>
          </w:p>
        </w:tc>
        <w:tc>
          <w:tcPr>
            <w:tcW w:w="265" w:type="dxa"/>
          </w:tcPr>
          <w:p w14:paraId="352CAE1E" w14:textId="77777777" w:rsidR="00DE2DBE" w:rsidRPr="009E416D" w:rsidRDefault="00DE2DBE" w:rsidP="00DE2DBE">
            <w:pPr>
              <w:tabs>
                <w:tab w:val="left" w:pos="720"/>
              </w:tabs>
              <w:spacing w:line="240" w:lineRule="exact"/>
              <w:contextualSpacing/>
              <w:rPr>
                <w:rFonts w:eastAsia="Calibri" w:cs="Times New Roman"/>
                <w:i/>
                <w:iCs/>
                <w:szCs w:val="22"/>
                <w:cs/>
              </w:rPr>
            </w:pPr>
          </w:p>
        </w:tc>
        <w:tc>
          <w:tcPr>
            <w:tcW w:w="1392" w:type="dxa"/>
          </w:tcPr>
          <w:p w14:paraId="0E208B4B" w14:textId="2CC62ECE"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370,104</w:t>
            </w:r>
          </w:p>
        </w:tc>
        <w:tc>
          <w:tcPr>
            <w:tcW w:w="266" w:type="dxa"/>
          </w:tcPr>
          <w:p w14:paraId="118C8049"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5622214C" w14:textId="49FE653C"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10,520</w:t>
            </w:r>
          </w:p>
        </w:tc>
        <w:tc>
          <w:tcPr>
            <w:tcW w:w="266" w:type="dxa"/>
          </w:tcPr>
          <w:p w14:paraId="766443F6"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F902F05" w14:textId="3F7E84D1"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380,624</w:t>
            </w:r>
          </w:p>
        </w:tc>
      </w:tr>
      <w:tr w:rsidR="00DE2DBE" w:rsidRPr="009E416D" w14:paraId="7D85D3F1" w14:textId="77777777" w:rsidTr="00457AB3">
        <w:trPr>
          <w:trHeight w:val="173"/>
        </w:trPr>
        <w:tc>
          <w:tcPr>
            <w:tcW w:w="4254" w:type="dxa"/>
            <w:vAlign w:val="center"/>
          </w:tcPr>
          <w:p w14:paraId="0CC0688B" w14:textId="77777777"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Other current liabilities</w:t>
            </w:r>
          </w:p>
        </w:tc>
        <w:tc>
          <w:tcPr>
            <w:tcW w:w="265" w:type="dxa"/>
          </w:tcPr>
          <w:p w14:paraId="4C774675" w14:textId="77777777" w:rsidR="00DE2DBE" w:rsidRPr="009E416D" w:rsidRDefault="00DE2DBE" w:rsidP="00DE2DBE">
            <w:pPr>
              <w:tabs>
                <w:tab w:val="left" w:pos="720"/>
              </w:tabs>
              <w:spacing w:line="240" w:lineRule="exact"/>
              <w:contextualSpacing/>
              <w:rPr>
                <w:rFonts w:eastAsia="Calibri" w:cs="Times New Roman"/>
                <w:i/>
                <w:iCs/>
                <w:szCs w:val="22"/>
                <w:cs/>
              </w:rPr>
            </w:pPr>
          </w:p>
        </w:tc>
        <w:tc>
          <w:tcPr>
            <w:tcW w:w="1392" w:type="dxa"/>
          </w:tcPr>
          <w:p w14:paraId="16D6C58E" w14:textId="73BA0D7B"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20,794</w:t>
            </w:r>
          </w:p>
        </w:tc>
        <w:tc>
          <w:tcPr>
            <w:tcW w:w="266" w:type="dxa"/>
          </w:tcPr>
          <w:p w14:paraId="4865A443"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7E5B89B5" w14:textId="43A4136E"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(10,520)</w:t>
            </w:r>
          </w:p>
        </w:tc>
        <w:tc>
          <w:tcPr>
            <w:tcW w:w="266" w:type="dxa"/>
          </w:tcPr>
          <w:p w14:paraId="18BEF020"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00EA967" w14:textId="088A4499"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10,274</w:t>
            </w:r>
          </w:p>
        </w:tc>
      </w:tr>
      <w:tr w:rsidR="00660694" w:rsidRPr="009E416D" w14:paraId="3D753825" w14:textId="77777777" w:rsidTr="00DE2DBE">
        <w:trPr>
          <w:trHeight w:val="173"/>
        </w:trPr>
        <w:tc>
          <w:tcPr>
            <w:tcW w:w="4254" w:type="dxa"/>
            <w:vAlign w:val="center"/>
          </w:tcPr>
          <w:p w14:paraId="061BEDB4" w14:textId="77777777" w:rsidR="00660694" w:rsidRPr="009E416D" w:rsidRDefault="00660694" w:rsidP="00D81891">
            <w:pPr>
              <w:tabs>
                <w:tab w:val="left" w:pos="720"/>
              </w:tabs>
              <w:spacing w:line="240" w:lineRule="exact"/>
              <w:contextualSpacing/>
              <w:rPr>
                <w:rFonts w:eastAsia="Calibri" w:cs="Times New Roman"/>
                <w:szCs w:val="22"/>
                <w:cs/>
              </w:rPr>
            </w:pPr>
          </w:p>
        </w:tc>
        <w:tc>
          <w:tcPr>
            <w:tcW w:w="265" w:type="dxa"/>
          </w:tcPr>
          <w:p w14:paraId="787AC484" w14:textId="77777777" w:rsidR="00660694" w:rsidRPr="009E416D" w:rsidRDefault="00660694" w:rsidP="00D81891">
            <w:pPr>
              <w:tabs>
                <w:tab w:val="left" w:pos="720"/>
              </w:tabs>
              <w:spacing w:line="240" w:lineRule="exact"/>
              <w:contextualSpacing/>
              <w:rPr>
                <w:rFonts w:eastAsia="Calibri" w:cs="Times New Roman"/>
                <w:i/>
                <w:iCs/>
                <w:szCs w:val="22"/>
                <w:cs/>
              </w:rPr>
            </w:pPr>
          </w:p>
        </w:tc>
        <w:tc>
          <w:tcPr>
            <w:tcW w:w="1392" w:type="dxa"/>
            <w:vAlign w:val="bottom"/>
          </w:tcPr>
          <w:p w14:paraId="18D1E9A7" w14:textId="77777777" w:rsidR="00660694" w:rsidRPr="00516D05" w:rsidRDefault="00660694" w:rsidP="00D81891">
            <w:pPr>
              <w:tabs>
                <w:tab w:val="left" w:pos="320"/>
                <w:tab w:val="left" w:pos="510"/>
                <w:tab w:val="decimal" w:pos="814"/>
              </w:tabs>
              <w:spacing w:line="240" w:lineRule="exact"/>
              <w:ind w:right="50"/>
              <w:contextualSpacing/>
              <w:rPr>
                <w:rFonts w:eastAsia="Calibri" w:cs="Times New Roman"/>
                <w:szCs w:val="22"/>
                <w:highlight w:val="yellow"/>
              </w:rPr>
            </w:pPr>
          </w:p>
        </w:tc>
        <w:tc>
          <w:tcPr>
            <w:tcW w:w="266" w:type="dxa"/>
            <w:vAlign w:val="bottom"/>
          </w:tcPr>
          <w:p w14:paraId="47FD5C25" w14:textId="77777777" w:rsidR="00660694" w:rsidRPr="00516D05" w:rsidRDefault="00660694" w:rsidP="00D81891">
            <w:pPr>
              <w:tabs>
                <w:tab w:val="left" w:pos="720"/>
              </w:tabs>
              <w:spacing w:line="240" w:lineRule="exact"/>
              <w:contextualSpacing/>
              <w:rPr>
                <w:rFonts w:eastAsia="Calibri" w:cs="Times New Roman"/>
                <w:szCs w:val="22"/>
                <w:highlight w:val="yellow"/>
              </w:rPr>
            </w:pPr>
          </w:p>
        </w:tc>
        <w:tc>
          <w:tcPr>
            <w:tcW w:w="1392" w:type="dxa"/>
            <w:tcBorders>
              <w:top w:val="single" w:sz="4" w:space="0" w:color="auto"/>
              <w:bottom w:val="double" w:sz="4" w:space="0" w:color="auto"/>
            </w:tcBorders>
            <w:shd w:val="clear" w:color="auto" w:fill="auto"/>
            <w:vAlign w:val="bottom"/>
          </w:tcPr>
          <w:p w14:paraId="5DC4E549" w14:textId="63F69752" w:rsidR="00660694"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line="240" w:lineRule="exact"/>
              <w:ind w:left="-79" w:right="-118"/>
              <w:rPr>
                <w:rFonts w:eastAsia="Calibri" w:cs="Times New Roman"/>
                <w:b/>
                <w:bCs/>
                <w:szCs w:val="22"/>
                <w:highlight w:val="yellow"/>
              </w:rPr>
            </w:pPr>
            <w:r w:rsidRPr="00DE2DBE">
              <w:rPr>
                <w:rFonts w:cs="Times New Roman"/>
                <w:b/>
                <w:bCs/>
                <w:sz w:val="19"/>
                <w:szCs w:val="19"/>
                <w:lang w:val="en-GB"/>
              </w:rPr>
              <w:t>-</w:t>
            </w:r>
          </w:p>
        </w:tc>
        <w:tc>
          <w:tcPr>
            <w:tcW w:w="266" w:type="dxa"/>
            <w:vAlign w:val="bottom"/>
          </w:tcPr>
          <w:p w14:paraId="659D064C" w14:textId="77777777" w:rsidR="00660694" w:rsidRPr="00516D05" w:rsidRDefault="00660694" w:rsidP="00D81891">
            <w:pPr>
              <w:tabs>
                <w:tab w:val="left" w:pos="170"/>
                <w:tab w:val="left" w:pos="350"/>
              </w:tabs>
              <w:spacing w:line="240" w:lineRule="exact"/>
              <w:ind w:left="-100" w:right="310"/>
              <w:contextualSpacing/>
              <w:rPr>
                <w:rFonts w:eastAsia="Calibri" w:cs="Times New Roman"/>
                <w:szCs w:val="22"/>
                <w:highlight w:val="yellow"/>
              </w:rPr>
            </w:pPr>
          </w:p>
        </w:tc>
        <w:tc>
          <w:tcPr>
            <w:tcW w:w="1320" w:type="dxa"/>
            <w:vAlign w:val="bottom"/>
          </w:tcPr>
          <w:p w14:paraId="54077736" w14:textId="77777777" w:rsidR="00660694" w:rsidRPr="00516D05" w:rsidRDefault="00660694" w:rsidP="00D81891">
            <w:pPr>
              <w:tabs>
                <w:tab w:val="left" w:pos="170"/>
                <w:tab w:val="left" w:pos="350"/>
              </w:tabs>
              <w:spacing w:line="240" w:lineRule="exact"/>
              <w:ind w:left="-100" w:right="310"/>
              <w:contextualSpacing/>
              <w:rPr>
                <w:rFonts w:eastAsia="Calibri" w:cs="Times New Roman"/>
                <w:szCs w:val="22"/>
                <w:highlight w:val="yellow"/>
              </w:rPr>
            </w:pPr>
          </w:p>
        </w:tc>
      </w:tr>
    </w:tbl>
    <w:p w14:paraId="54F7C200" w14:textId="77777777" w:rsidR="00660694" w:rsidRDefault="00660694" w:rsidP="00660694">
      <w:pPr>
        <w:autoSpaceDE w:val="0"/>
        <w:autoSpaceDN w:val="0"/>
        <w:adjustRightInd w:val="0"/>
        <w:spacing w:line="240" w:lineRule="auto"/>
        <w:ind w:left="540"/>
        <w:jc w:val="thaiDistribute"/>
        <w:rPr>
          <w:bCs/>
          <w:iCs/>
          <w:color w:val="000000"/>
          <w:sz w:val="20"/>
          <w:lang w:val="en-US"/>
        </w:rPr>
      </w:pPr>
    </w:p>
    <w:tbl>
      <w:tblPr>
        <w:tblStyle w:val="TableGrid1"/>
        <w:tblW w:w="915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4"/>
        <w:gridCol w:w="265"/>
        <w:gridCol w:w="1392"/>
        <w:gridCol w:w="266"/>
        <w:gridCol w:w="1392"/>
        <w:gridCol w:w="266"/>
        <w:gridCol w:w="1320"/>
      </w:tblGrid>
      <w:tr w:rsidR="008C0ABA" w:rsidRPr="009E416D" w14:paraId="4EBE45C8" w14:textId="77777777" w:rsidTr="00D81891">
        <w:trPr>
          <w:trHeight w:val="227"/>
          <w:tblHeader/>
        </w:trPr>
        <w:tc>
          <w:tcPr>
            <w:tcW w:w="4254" w:type="dxa"/>
            <w:vAlign w:val="center"/>
          </w:tcPr>
          <w:p w14:paraId="7A05C9C0"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265" w:type="dxa"/>
          </w:tcPr>
          <w:p w14:paraId="4B19CF86"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4636" w:type="dxa"/>
            <w:gridSpan w:val="5"/>
            <w:vAlign w:val="center"/>
          </w:tcPr>
          <w:p w14:paraId="383B1C6D" w14:textId="3C730C92" w:rsidR="008C0ABA" w:rsidRPr="00CA5D4F" w:rsidRDefault="008C0ABA" w:rsidP="00D81891">
            <w:pPr>
              <w:pStyle w:val="acctmergecolhdg"/>
              <w:spacing w:line="240" w:lineRule="auto"/>
              <w:rPr>
                <w:sz w:val="19"/>
                <w:szCs w:val="19"/>
                <w:cs/>
              </w:rPr>
            </w:pPr>
            <w:r w:rsidRPr="00F1796D">
              <w:rPr>
                <w:sz w:val="19"/>
                <w:szCs w:val="19"/>
              </w:rPr>
              <w:t>Separate financial statements</w:t>
            </w:r>
          </w:p>
        </w:tc>
      </w:tr>
      <w:tr w:rsidR="008C0ABA" w:rsidRPr="009E416D" w14:paraId="7091FAB1" w14:textId="77777777" w:rsidTr="00D81891">
        <w:trPr>
          <w:trHeight w:val="227"/>
          <w:tblHeader/>
        </w:trPr>
        <w:tc>
          <w:tcPr>
            <w:tcW w:w="4254" w:type="dxa"/>
            <w:vAlign w:val="center"/>
          </w:tcPr>
          <w:p w14:paraId="7487EEBB" w14:textId="77777777" w:rsidR="008C0ABA" w:rsidRPr="00CA5D4F" w:rsidRDefault="008C0ABA" w:rsidP="00D81891">
            <w:pPr>
              <w:pStyle w:val="acctmergecolhdg"/>
              <w:spacing w:line="240" w:lineRule="auto"/>
              <w:ind w:left="-83" w:firstLine="4"/>
              <w:rPr>
                <w:b w:val="0"/>
                <w:sz w:val="19"/>
                <w:szCs w:val="19"/>
                <w:lang w:bidi="th-TH"/>
              </w:rPr>
            </w:pPr>
          </w:p>
        </w:tc>
        <w:tc>
          <w:tcPr>
            <w:tcW w:w="265" w:type="dxa"/>
          </w:tcPr>
          <w:p w14:paraId="1DDE7D69" w14:textId="77777777" w:rsidR="008C0ABA" w:rsidRPr="00CA5D4F" w:rsidRDefault="008C0ABA" w:rsidP="00D81891">
            <w:pPr>
              <w:pStyle w:val="acctmergecolhdg"/>
              <w:spacing w:line="240" w:lineRule="auto"/>
              <w:ind w:left="-83" w:firstLine="4"/>
              <w:rPr>
                <w:b w:val="0"/>
                <w:sz w:val="19"/>
                <w:szCs w:val="19"/>
                <w:lang w:bidi="th-TH"/>
              </w:rPr>
            </w:pPr>
          </w:p>
        </w:tc>
        <w:tc>
          <w:tcPr>
            <w:tcW w:w="1392" w:type="dxa"/>
          </w:tcPr>
          <w:p w14:paraId="7B7DFA2F" w14:textId="77777777" w:rsidR="008C0ABA" w:rsidRPr="00CA5D4F" w:rsidRDefault="008C0ABA" w:rsidP="00D81891">
            <w:pPr>
              <w:pStyle w:val="acctmergecolhdg"/>
              <w:spacing w:line="240" w:lineRule="auto"/>
              <w:ind w:left="-83" w:firstLine="4"/>
              <w:rPr>
                <w:b w:val="0"/>
                <w:sz w:val="19"/>
                <w:szCs w:val="19"/>
                <w:lang w:bidi="th-TH"/>
              </w:rPr>
            </w:pPr>
          </w:p>
        </w:tc>
        <w:tc>
          <w:tcPr>
            <w:tcW w:w="266" w:type="dxa"/>
          </w:tcPr>
          <w:p w14:paraId="2AF3E37F" w14:textId="77777777" w:rsidR="008C0ABA" w:rsidRPr="00CA5D4F" w:rsidRDefault="008C0ABA" w:rsidP="00D81891">
            <w:pPr>
              <w:pStyle w:val="acctmergecolhdg"/>
              <w:spacing w:line="240" w:lineRule="auto"/>
              <w:ind w:left="-83" w:firstLine="4"/>
              <w:rPr>
                <w:b w:val="0"/>
                <w:sz w:val="19"/>
                <w:szCs w:val="19"/>
                <w:lang w:bidi="th-TH"/>
              </w:rPr>
            </w:pPr>
          </w:p>
        </w:tc>
        <w:tc>
          <w:tcPr>
            <w:tcW w:w="1392" w:type="dxa"/>
            <w:vAlign w:val="center"/>
          </w:tcPr>
          <w:p w14:paraId="696B53E1" w14:textId="73791E79" w:rsidR="008C0ABA" w:rsidRPr="00CA5D4F" w:rsidRDefault="008C0ABA" w:rsidP="00D81891">
            <w:pPr>
              <w:pStyle w:val="acctmergecolhdg"/>
              <w:spacing w:line="240" w:lineRule="auto"/>
              <w:ind w:left="-83" w:firstLine="4"/>
              <w:rPr>
                <w:b w:val="0"/>
                <w:sz w:val="19"/>
                <w:szCs w:val="19"/>
                <w:lang w:bidi="th-TH"/>
              </w:rPr>
            </w:pPr>
            <w:r w:rsidRPr="00CA5D4F">
              <w:rPr>
                <w:rFonts w:cs="Times New Roman"/>
                <w:b w:val="0"/>
                <w:sz w:val="19"/>
                <w:szCs w:val="19"/>
                <w:lang w:bidi="th-TH"/>
              </w:rPr>
              <w:t>202</w:t>
            </w:r>
            <w:r w:rsidR="007C1191">
              <w:rPr>
                <w:rFonts w:cs="Times New Roman"/>
                <w:b w:val="0"/>
                <w:sz w:val="19"/>
                <w:szCs w:val="19"/>
                <w:lang w:bidi="th-TH"/>
              </w:rPr>
              <w:t>4</w:t>
            </w:r>
          </w:p>
        </w:tc>
        <w:tc>
          <w:tcPr>
            <w:tcW w:w="266" w:type="dxa"/>
          </w:tcPr>
          <w:p w14:paraId="557DC949" w14:textId="77777777" w:rsidR="008C0ABA" w:rsidRPr="00CA5D4F" w:rsidRDefault="008C0ABA" w:rsidP="00D81891">
            <w:pPr>
              <w:pStyle w:val="acctmergecolhdg"/>
              <w:spacing w:line="240" w:lineRule="auto"/>
              <w:ind w:left="-83" w:firstLine="4"/>
              <w:rPr>
                <w:b w:val="0"/>
                <w:sz w:val="19"/>
                <w:szCs w:val="19"/>
                <w:lang w:bidi="th-TH"/>
              </w:rPr>
            </w:pPr>
          </w:p>
        </w:tc>
        <w:tc>
          <w:tcPr>
            <w:tcW w:w="1320" w:type="dxa"/>
          </w:tcPr>
          <w:p w14:paraId="559FDA99" w14:textId="77777777" w:rsidR="008C0ABA" w:rsidRPr="00CA5D4F" w:rsidRDefault="008C0ABA" w:rsidP="00D81891">
            <w:pPr>
              <w:pStyle w:val="acctmergecolhdg"/>
              <w:spacing w:line="240" w:lineRule="auto"/>
              <w:ind w:left="-83" w:firstLine="4"/>
              <w:rPr>
                <w:b w:val="0"/>
                <w:sz w:val="19"/>
                <w:szCs w:val="19"/>
                <w:cs/>
              </w:rPr>
            </w:pPr>
          </w:p>
        </w:tc>
      </w:tr>
      <w:tr w:rsidR="008C0ABA" w:rsidRPr="009E416D" w14:paraId="4B641444" w14:textId="77777777" w:rsidTr="00D81891">
        <w:trPr>
          <w:trHeight w:val="272"/>
          <w:tblHeader/>
        </w:trPr>
        <w:tc>
          <w:tcPr>
            <w:tcW w:w="4254" w:type="dxa"/>
          </w:tcPr>
          <w:p w14:paraId="2B4B53B6"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265" w:type="dxa"/>
          </w:tcPr>
          <w:p w14:paraId="03D726E4"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1392" w:type="dxa"/>
            <w:vAlign w:val="center"/>
          </w:tcPr>
          <w:p w14:paraId="6FFBAE06" w14:textId="77777777" w:rsidR="008C0ABA" w:rsidRPr="00CA5D4F" w:rsidRDefault="008C0ABA" w:rsidP="00D81891">
            <w:pPr>
              <w:pStyle w:val="acctmergecolhdg"/>
              <w:spacing w:line="240" w:lineRule="auto"/>
              <w:ind w:left="-83" w:right="-54" w:firstLine="4"/>
              <w:rPr>
                <w:rFonts w:cs="Times New Roman"/>
                <w:b w:val="0"/>
                <w:sz w:val="19"/>
                <w:szCs w:val="19"/>
                <w:cs/>
                <w:lang w:bidi="th-TH"/>
              </w:rPr>
            </w:pPr>
            <w:r w:rsidRPr="00CA5D4F">
              <w:rPr>
                <w:rFonts w:cs="Times New Roman"/>
                <w:b w:val="0"/>
                <w:sz w:val="19"/>
                <w:szCs w:val="19"/>
                <w:lang w:bidi="th-TH"/>
              </w:rPr>
              <w:t>Before</w:t>
            </w:r>
            <w:r>
              <w:rPr>
                <w:rFonts w:cs="Times New Roman"/>
                <w:b w:val="0"/>
                <w:sz w:val="19"/>
                <w:szCs w:val="19"/>
                <w:lang w:bidi="th-TH"/>
              </w:rPr>
              <w:t xml:space="preserve"> </w:t>
            </w:r>
            <w:r w:rsidRPr="00CA5D4F">
              <w:rPr>
                <w:rFonts w:cs="Times New Roman"/>
                <w:b w:val="0"/>
                <w:sz w:val="19"/>
                <w:szCs w:val="19"/>
                <w:lang w:bidi="th-TH"/>
              </w:rPr>
              <w:t>reclass</w:t>
            </w:r>
          </w:p>
        </w:tc>
        <w:tc>
          <w:tcPr>
            <w:tcW w:w="266" w:type="dxa"/>
            <w:vAlign w:val="center"/>
          </w:tcPr>
          <w:p w14:paraId="25501B09"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1392" w:type="dxa"/>
            <w:vAlign w:val="center"/>
          </w:tcPr>
          <w:p w14:paraId="0D29EFAE" w14:textId="77777777" w:rsidR="008C0ABA" w:rsidRPr="00CA5D4F" w:rsidRDefault="008C0ABA" w:rsidP="00D81891">
            <w:pPr>
              <w:pStyle w:val="acctmergecolhdg"/>
              <w:spacing w:line="240" w:lineRule="auto"/>
              <w:ind w:left="-83" w:firstLine="4"/>
              <w:rPr>
                <w:rFonts w:cs="Times New Roman"/>
                <w:b w:val="0"/>
                <w:sz w:val="19"/>
                <w:szCs w:val="19"/>
                <w:cs/>
              </w:rPr>
            </w:pPr>
            <w:r w:rsidRPr="00CA5D4F">
              <w:rPr>
                <w:rFonts w:cs="Times New Roman"/>
                <w:b w:val="0"/>
                <w:sz w:val="19"/>
                <w:szCs w:val="19"/>
                <w:lang w:bidi="th-TH"/>
              </w:rPr>
              <w:t>Reclass</w:t>
            </w:r>
          </w:p>
        </w:tc>
        <w:tc>
          <w:tcPr>
            <w:tcW w:w="266" w:type="dxa"/>
            <w:vAlign w:val="center"/>
          </w:tcPr>
          <w:p w14:paraId="1CDC9DA9"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1320" w:type="dxa"/>
            <w:vAlign w:val="center"/>
          </w:tcPr>
          <w:p w14:paraId="56991FC1" w14:textId="77777777" w:rsidR="008C0ABA" w:rsidRPr="00CA5D4F" w:rsidRDefault="008C0ABA" w:rsidP="00D81891">
            <w:pPr>
              <w:pStyle w:val="acctmergecolhdg"/>
              <w:spacing w:line="240" w:lineRule="auto"/>
              <w:ind w:left="-83" w:firstLine="4"/>
              <w:rPr>
                <w:rFonts w:cs="Times New Roman"/>
                <w:b w:val="0"/>
                <w:sz w:val="19"/>
                <w:szCs w:val="19"/>
                <w:lang w:bidi="th-TH"/>
              </w:rPr>
            </w:pPr>
            <w:r w:rsidRPr="00CA5D4F">
              <w:rPr>
                <w:rFonts w:cs="Times New Roman"/>
                <w:b w:val="0"/>
                <w:sz w:val="19"/>
                <w:szCs w:val="19"/>
                <w:lang w:bidi="th-TH"/>
              </w:rPr>
              <w:t>After</w:t>
            </w:r>
            <w:r>
              <w:rPr>
                <w:rFonts w:cs="Times New Roman"/>
                <w:b w:val="0"/>
                <w:sz w:val="19"/>
                <w:szCs w:val="19"/>
                <w:lang w:bidi="th-TH"/>
              </w:rPr>
              <w:t xml:space="preserve"> </w:t>
            </w:r>
            <w:r w:rsidRPr="00CA5D4F">
              <w:rPr>
                <w:rFonts w:cs="Times New Roman"/>
                <w:b w:val="0"/>
                <w:sz w:val="19"/>
                <w:szCs w:val="19"/>
                <w:lang w:bidi="th-TH"/>
              </w:rPr>
              <w:t>reclass</w:t>
            </w:r>
          </w:p>
        </w:tc>
      </w:tr>
      <w:tr w:rsidR="008C0ABA" w:rsidRPr="009E416D" w14:paraId="4DF8D29E" w14:textId="77777777" w:rsidTr="00D81891">
        <w:trPr>
          <w:trHeight w:val="227"/>
          <w:tblHeader/>
        </w:trPr>
        <w:tc>
          <w:tcPr>
            <w:tcW w:w="4254" w:type="dxa"/>
          </w:tcPr>
          <w:p w14:paraId="596A56C8" w14:textId="77777777" w:rsidR="008C0ABA" w:rsidRPr="00CA5D4F" w:rsidRDefault="008C0ABA" w:rsidP="00D81891">
            <w:pPr>
              <w:pStyle w:val="acctmergecolhdg"/>
              <w:spacing w:line="240" w:lineRule="auto"/>
              <w:ind w:left="-83" w:firstLine="4"/>
              <w:rPr>
                <w:rFonts w:cs="Times New Roman"/>
                <w:b w:val="0"/>
                <w:sz w:val="19"/>
                <w:szCs w:val="19"/>
                <w:cs/>
              </w:rPr>
            </w:pPr>
          </w:p>
        </w:tc>
        <w:tc>
          <w:tcPr>
            <w:tcW w:w="265" w:type="dxa"/>
          </w:tcPr>
          <w:p w14:paraId="5F902DF1" w14:textId="77777777" w:rsidR="008C0ABA" w:rsidRPr="00CA5D4F" w:rsidRDefault="008C0ABA" w:rsidP="00D81891">
            <w:pPr>
              <w:pStyle w:val="acctmergecolhdg"/>
              <w:spacing w:line="240" w:lineRule="auto"/>
              <w:ind w:left="-83" w:firstLine="4"/>
              <w:rPr>
                <w:rFonts w:cs="Times New Roman"/>
                <w:b w:val="0"/>
                <w:sz w:val="19"/>
                <w:szCs w:val="19"/>
                <w:lang w:bidi="th-TH"/>
              </w:rPr>
            </w:pPr>
          </w:p>
        </w:tc>
        <w:tc>
          <w:tcPr>
            <w:tcW w:w="4636" w:type="dxa"/>
            <w:gridSpan w:val="5"/>
            <w:vAlign w:val="center"/>
          </w:tcPr>
          <w:p w14:paraId="393F56FC" w14:textId="77777777" w:rsidR="008C0ABA" w:rsidRPr="00CA5D4F" w:rsidRDefault="008C0ABA" w:rsidP="00D81891">
            <w:pPr>
              <w:pStyle w:val="acctmergecolhdg"/>
              <w:spacing w:line="240" w:lineRule="auto"/>
              <w:ind w:left="-83" w:right="-79" w:firstLine="4"/>
              <w:rPr>
                <w:rFonts w:cs="Times New Roman"/>
                <w:b w:val="0"/>
                <w:bCs/>
                <w:i/>
                <w:iCs/>
                <w:sz w:val="19"/>
                <w:szCs w:val="19"/>
                <w:cs/>
                <w:lang w:val="en-GB"/>
              </w:rPr>
            </w:pPr>
            <w:r w:rsidRPr="00CA5D4F">
              <w:rPr>
                <w:rFonts w:cs="Times New Roman"/>
                <w:b w:val="0"/>
                <w:bCs/>
                <w:i/>
                <w:iCs/>
                <w:sz w:val="19"/>
                <w:szCs w:val="19"/>
                <w:lang w:val="en-GB"/>
              </w:rPr>
              <w:t>(in thousand baht)</w:t>
            </w:r>
          </w:p>
        </w:tc>
      </w:tr>
      <w:tr w:rsidR="008C0ABA" w:rsidRPr="009E416D" w14:paraId="1741F695" w14:textId="77777777" w:rsidTr="00D81891">
        <w:trPr>
          <w:trHeight w:val="110"/>
        </w:trPr>
        <w:tc>
          <w:tcPr>
            <w:tcW w:w="4254" w:type="dxa"/>
            <w:vAlign w:val="center"/>
          </w:tcPr>
          <w:p w14:paraId="5DB4E5C4" w14:textId="77777777" w:rsidR="008C0ABA" w:rsidRPr="00A6765B" w:rsidRDefault="008C0ABA" w:rsidP="00D818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rPr>
                <w:rFonts w:eastAsia="Calibri" w:cs="Times New Roman"/>
                <w:b/>
                <w:bCs/>
                <w:i/>
                <w:iCs/>
                <w:szCs w:val="22"/>
                <w:cs/>
              </w:rPr>
            </w:pPr>
            <w:r w:rsidRPr="00660694">
              <w:rPr>
                <w:rFonts w:cs="Times New Roman"/>
                <w:b/>
                <w:bCs/>
                <w:i/>
                <w:iCs/>
                <w:sz w:val="19"/>
                <w:szCs w:val="19"/>
              </w:rPr>
              <w:t>Statement of financial position</w:t>
            </w:r>
          </w:p>
        </w:tc>
        <w:tc>
          <w:tcPr>
            <w:tcW w:w="265" w:type="dxa"/>
          </w:tcPr>
          <w:p w14:paraId="7FDF7F65" w14:textId="77777777" w:rsidR="008C0ABA" w:rsidRPr="009E416D" w:rsidRDefault="008C0ABA" w:rsidP="00D81891">
            <w:pPr>
              <w:tabs>
                <w:tab w:val="left" w:pos="720"/>
              </w:tabs>
              <w:spacing w:line="240" w:lineRule="exact"/>
              <w:contextualSpacing/>
              <w:rPr>
                <w:rFonts w:eastAsia="Calibri" w:cs="Times New Roman"/>
                <w:i/>
                <w:iCs/>
                <w:szCs w:val="22"/>
              </w:rPr>
            </w:pPr>
          </w:p>
        </w:tc>
        <w:tc>
          <w:tcPr>
            <w:tcW w:w="1392" w:type="dxa"/>
            <w:vAlign w:val="bottom"/>
          </w:tcPr>
          <w:p w14:paraId="3C2734D0" w14:textId="77777777" w:rsidR="008C0ABA" w:rsidRPr="008C0ABA"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4721D16D" w14:textId="77777777" w:rsidR="008C0ABA" w:rsidRPr="008C0ABA" w:rsidRDefault="008C0ABA" w:rsidP="008C0ABA">
            <w:pPr>
              <w:pStyle w:val="acctfourfigures"/>
              <w:tabs>
                <w:tab w:val="clear" w:pos="765"/>
                <w:tab w:val="decimal" w:pos="1042"/>
              </w:tabs>
              <w:spacing w:line="240" w:lineRule="exact"/>
              <w:ind w:left="-79" w:right="-118"/>
              <w:rPr>
                <w:rFonts w:cs="Times New Roman"/>
                <w:sz w:val="19"/>
                <w:szCs w:val="19"/>
                <w:lang w:val="en-GB"/>
              </w:rPr>
            </w:pPr>
          </w:p>
        </w:tc>
        <w:tc>
          <w:tcPr>
            <w:tcW w:w="1392" w:type="dxa"/>
            <w:vAlign w:val="bottom"/>
          </w:tcPr>
          <w:p w14:paraId="776C0F79" w14:textId="77777777" w:rsidR="008C0ABA" w:rsidRPr="008C0ABA"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c>
          <w:tcPr>
            <w:tcW w:w="266" w:type="dxa"/>
            <w:vAlign w:val="bottom"/>
          </w:tcPr>
          <w:p w14:paraId="079A7CBD" w14:textId="77777777" w:rsidR="008C0ABA" w:rsidRPr="008C0ABA" w:rsidRDefault="008C0ABA" w:rsidP="008C0ABA">
            <w:pPr>
              <w:pStyle w:val="acctfourfigures"/>
              <w:tabs>
                <w:tab w:val="clear" w:pos="765"/>
                <w:tab w:val="decimal" w:pos="1042"/>
              </w:tabs>
              <w:spacing w:line="240" w:lineRule="exact"/>
              <w:ind w:left="-79" w:right="-118"/>
              <w:rPr>
                <w:rFonts w:cs="Times New Roman"/>
                <w:sz w:val="19"/>
                <w:szCs w:val="19"/>
                <w:lang w:val="en-GB"/>
              </w:rPr>
            </w:pPr>
          </w:p>
        </w:tc>
        <w:tc>
          <w:tcPr>
            <w:tcW w:w="1320" w:type="dxa"/>
            <w:vAlign w:val="bottom"/>
          </w:tcPr>
          <w:p w14:paraId="4CB001CD" w14:textId="77777777" w:rsidR="008C0ABA" w:rsidRPr="008C0ABA" w:rsidRDefault="008C0ABA"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p>
        </w:tc>
      </w:tr>
      <w:tr w:rsidR="00DE2DBE" w:rsidRPr="009E416D" w14:paraId="4E70D820" w14:textId="77777777" w:rsidTr="00D12691">
        <w:trPr>
          <w:trHeight w:val="110"/>
        </w:trPr>
        <w:tc>
          <w:tcPr>
            <w:tcW w:w="4254" w:type="dxa"/>
          </w:tcPr>
          <w:p w14:paraId="589D7530" w14:textId="265222E7"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sz w:val="19"/>
                <w:szCs w:val="19"/>
              </w:rPr>
              <w:t>Cash and cash equivalents</w:t>
            </w:r>
          </w:p>
        </w:tc>
        <w:tc>
          <w:tcPr>
            <w:tcW w:w="265" w:type="dxa"/>
          </w:tcPr>
          <w:p w14:paraId="2BA5A215" w14:textId="77777777" w:rsidR="00DE2DBE" w:rsidRPr="009E416D" w:rsidRDefault="00DE2DBE" w:rsidP="00DE2DBE">
            <w:pPr>
              <w:tabs>
                <w:tab w:val="left" w:pos="720"/>
              </w:tabs>
              <w:spacing w:line="240" w:lineRule="exact"/>
              <w:contextualSpacing/>
              <w:rPr>
                <w:rFonts w:eastAsia="Calibri" w:cs="Times New Roman"/>
                <w:i/>
                <w:iCs/>
                <w:szCs w:val="22"/>
              </w:rPr>
            </w:pPr>
          </w:p>
        </w:tc>
        <w:tc>
          <w:tcPr>
            <w:tcW w:w="1392" w:type="dxa"/>
          </w:tcPr>
          <w:p w14:paraId="0C47CBD6" w14:textId="40A7E883"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373,083</w:t>
            </w:r>
          </w:p>
        </w:tc>
        <w:tc>
          <w:tcPr>
            <w:tcW w:w="266" w:type="dxa"/>
          </w:tcPr>
          <w:p w14:paraId="396379CE"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8449BFE" w14:textId="048FCCCD"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(100,000)</w:t>
            </w:r>
          </w:p>
        </w:tc>
        <w:tc>
          <w:tcPr>
            <w:tcW w:w="266" w:type="dxa"/>
          </w:tcPr>
          <w:p w14:paraId="3B21360B"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04230483" w14:textId="1BB07478"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273,083</w:t>
            </w:r>
          </w:p>
        </w:tc>
      </w:tr>
      <w:tr w:rsidR="00DE2DBE" w:rsidRPr="009E416D" w14:paraId="06EB75C8" w14:textId="77777777" w:rsidTr="00D12691">
        <w:trPr>
          <w:trHeight w:val="182"/>
        </w:trPr>
        <w:tc>
          <w:tcPr>
            <w:tcW w:w="4254" w:type="dxa"/>
          </w:tcPr>
          <w:p w14:paraId="5A2028DA" w14:textId="1D9A9D4F"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Trade and other current receivables</w:t>
            </w:r>
          </w:p>
        </w:tc>
        <w:tc>
          <w:tcPr>
            <w:tcW w:w="265" w:type="dxa"/>
          </w:tcPr>
          <w:p w14:paraId="1ECC1C3F" w14:textId="77777777" w:rsidR="00DE2DBE" w:rsidRPr="009E416D" w:rsidRDefault="00DE2DBE" w:rsidP="00DE2DBE">
            <w:pPr>
              <w:tabs>
                <w:tab w:val="left" w:pos="720"/>
              </w:tabs>
              <w:spacing w:line="240" w:lineRule="exact"/>
              <w:contextualSpacing/>
              <w:rPr>
                <w:rFonts w:eastAsia="Calibri" w:cs="Times New Roman"/>
                <w:szCs w:val="22"/>
              </w:rPr>
            </w:pPr>
          </w:p>
        </w:tc>
        <w:tc>
          <w:tcPr>
            <w:tcW w:w="1392" w:type="dxa"/>
          </w:tcPr>
          <w:p w14:paraId="176469B1" w14:textId="5B70E893"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579,004</w:t>
            </w:r>
          </w:p>
        </w:tc>
        <w:tc>
          <w:tcPr>
            <w:tcW w:w="266" w:type="dxa"/>
          </w:tcPr>
          <w:p w14:paraId="023765C0"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22471DF1" w14:textId="15972619"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115</w:t>
            </w:r>
          </w:p>
        </w:tc>
        <w:tc>
          <w:tcPr>
            <w:tcW w:w="266" w:type="dxa"/>
          </w:tcPr>
          <w:p w14:paraId="1D5459F5"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480BC759" w14:textId="629D46A0"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579,119</w:t>
            </w:r>
          </w:p>
        </w:tc>
      </w:tr>
      <w:tr w:rsidR="00DE2DBE" w:rsidRPr="009E416D" w14:paraId="443BB9A7" w14:textId="77777777" w:rsidTr="00D12691">
        <w:trPr>
          <w:trHeight w:val="182"/>
        </w:trPr>
        <w:tc>
          <w:tcPr>
            <w:tcW w:w="4254" w:type="dxa"/>
          </w:tcPr>
          <w:p w14:paraId="121221F9" w14:textId="1F467155"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Other current assets</w:t>
            </w:r>
          </w:p>
        </w:tc>
        <w:tc>
          <w:tcPr>
            <w:tcW w:w="265" w:type="dxa"/>
          </w:tcPr>
          <w:p w14:paraId="5CADF64B" w14:textId="77777777" w:rsidR="00DE2DBE" w:rsidRPr="009E416D" w:rsidRDefault="00DE2DBE" w:rsidP="00DE2DBE">
            <w:pPr>
              <w:tabs>
                <w:tab w:val="left" w:pos="720"/>
              </w:tabs>
              <w:spacing w:line="240" w:lineRule="exact"/>
              <w:contextualSpacing/>
              <w:rPr>
                <w:rFonts w:eastAsia="Calibri" w:cs="Times New Roman"/>
                <w:szCs w:val="22"/>
              </w:rPr>
            </w:pPr>
          </w:p>
        </w:tc>
        <w:tc>
          <w:tcPr>
            <w:tcW w:w="1392" w:type="dxa"/>
          </w:tcPr>
          <w:p w14:paraId="18CE74DD" w14:textId="46AB5525"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16,438</w:t>
            </w:r>
          </w:p>
        </w:tc>
        <w:tc>
          <w:tcPr>
            <w:tcW w:w="266" w:type="dxa"/>
          </w:tcPr>
          <w:p w14:paraId="4365FF0D"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3AF67B7A" w14:textId="35EE514C"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(13,887)</w:t>
            </w:r>
          </w:p>
        </w:tc>
        <w:tc>
          <w:tcPr>
            <w:tcW w:w="266" w:type="dxa"/>
          </w:tcPr>
          <w:p w14:paraId="1CEBC46D"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1BDB398E" w14:textId="12B196D2"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2,551</w:t>
            </w:r>
          </w:p>
        </w:tc>
      </w:tr>
      <w:tr w:rsidR="00DE2DBE" w:rsidRPr="009E416D" w14:paraId="3F0A6577" w14:textId="77777777" w:rsidTr="00D12691">
        <w:trPr>
          <w:trHeight w:val="182"/>
        </w:trPr>
        <w:tc>
          <w:tcPr>
            <w:tcW w:w="4254" w:type="dxa"/>
          </w:tcPr>
          <w:p w14:paraId="4DFBCFE6" w14:textId="6C768765" w:rsidR="00DE2DBE" w:rsidRPr="00660694" w:rsidRDefault="00DE2DBE" w:rsidP="00DE2DBE">
            <w:pPr>
              <w:tabs>
                <w:tab w:val="left" w:pos="285"/>
              </w:tabs>
              <w:spacing w:line="240" w:lineRule="auto"/>
              <w:ind w:left="15" w:hanging="15"/>
              <w:rPr>
                <w:sz w:val="19"/>
                <w:szCs w:val="19"/>
              </w:rPr>
            </w:pPr>
            <w:r w:rsidRPr="00660694">
              <w:rPr>
                <w:rFonts w:cs="Times New Roman"/>
                <w:sz w:val="19"/>
                <w:szCs w:val="19"/>
              </w:rPr>
              <w:t xml:space="preserve">Other </w:t>
            </w:r>
            <w:r>
              <w:rPr>
                <w:sz w:val="19"/>
                <w:szCs w:val="19"/>
              </w:rPr>
              <w:t>non-</w:t>
            </w:r>
            <w:r w:rsidRPr="00660694">
              <w:rPr>
                <w:rFonts w:cs="Times New Roman"/>
                <w:sz w:val="19"/>
                <w:szCs w:val="19"/>
              </w:rPr>
              <w:t>current</w:t>
            </w:r>
            <w:r>
              <w:rPr>
                <w:rFonts w:cs="Times New Roman"/>
                <w:sz w:val="19"/>
                <w:szCs w:val="19"/>
              </w:rPr>
              <w:t xml:space="preserve"> financial</w:t>
            </w:r>
            <w:r w:rsidRPr="00660694">
              <w:rPr>
                <w:rFonts w:cs="Times New Roman"/>
                <w:sz w:val="19"/>
                <w:szCs w:val="19"/>
              </w:rPr>
              <w:t xml:space="preserve"> assets</w:t>
            </w:r>
          </w:p>
        </w:tc>
        <w:tc>
          <w:tcPr>
            <w:tcW w:w="265" w:type="dxa"/>
          </w:tcPr>
          <w:p w14:paraId="5063939A" w14:textId="77777777" w:rsidR="00DE2DBE" w:rsidRPr="009E416D" w:rsidRDefault="00DE2DBE" w:rsidP="00DE2DBE">
            <w:pPr>
              <w:tabs>
                <w:tab w:val="left" w:pos="720"/>
              </w:tabs>
              <w:spacing w:line="240" w:lineRule="exact"/>
              <w:contextualSpacing/>
              <w:rPr>
                <w:rFonts w:eastAsia="Calibri"/>
                <w:szCs w:val="22"/>
              </w:rPr>
            </w:pPr>
          </w:p>
        </w:tc>
        <w:tc>
          <w:tcPr>
            <w:tcW w:w="1392" w:type="dxa"/>
          </w:tcPr>
          <w:p w14:paraId="17226E1D" w14:textId="41F3B155"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100,000</w:t>
            </w:r>
          </w:p>
        </w:tc>
        <w:tc>
          <w:tcPr>
            <w:tcW w:w="266" w:type="dxa"/>
          </w:tcPr>
          <w:p w14:paraId="1EE708FB" w14:textId="77777777"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205052BD" w14:textId="3CE6E8D0"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100,000</w:t>
            </w:r>
          </w:p>
        </w:tc>
        <w:tc>
          <w:tcPr>
            <w:tcW w:w="266" w:type="dxa"/>
          </w:tcPr>
          <w:p w14:paraId="4482D010" w14:textId="77777777"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974C084" w14:textId="017E52BA" w:rsidR="00DE2DBE" w:rsidRPr="00DE2DBE"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cs/>
                <w:lang w:val="en-GB"/>
              </w:rPr>
            </w:pPr>
            <w:r w:rsidRPr="00DE2DBE">
              <w:rPr>
                <w:rFonts w:cs="Times New Roman"/>
                <w:sz w:val="19"/>
                <w:szCs w:val="19"/>
                <w:lang w:val="en-GB"/>
              </w:rPr>
              <w:t>200,000</w:t>
            </w:r>
          </w:p>
        </w:tc>
      </w:tr>
      <w:tr w:rsidR="00DE2DBE" w:rsidRPr="009E416D" w14:paraId="0824E49D" w14:textId="77777777" w:rsidTr="00D12691">
        <w:trPr>
          <w:trHeight w:val="173"/>
        </w:trPr>
        <w:tc>
          <w:tcPr>
            <w:tcW w:w="4254" w:type="dxa"/>
            <w:vAlign w:val="center"/>
          </w:tcPr>
          <w:p w14:paraId="424E16EE" w14:textId="002995AD"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Other</w:t>
            </w:r>
            <w:r>
              <w:rPr>
                <w:rFonts w:cs="Times New Roman"/>
                <w:sz w:val="19"/>
                <w:szCs w:val="19"/>
              </w:rPr>
              <w:t xml:space="preserve"> non-</w:t>
            </w:r>
            <w:r w:rsidRPr="00660694">
              <w:rPr>
                <w:rFonts w:cs="Times New Roman"/>
                <w:sz w:val="19"/>
                <w:szCs w:val="19"/>
              </w:rPr>
              <w:t>current assets</w:t>
            </w:r>
          </w:p>
        </w:tc>
        <w:tc>
          <w:tcPr>
            <w:tcW w:w="265" w:type="dxa"/>
          </w:tcPr>
          <w:p w14:paraId="48D28B71" w14:textId="77777777" w:rsidR="00DE2DBE" w:rsidRPr="009E416D" w:rsidRDefault="00DE2DBE" w:rsidP="00DE2DBE">
            <w:pPr>
              <w:tabs>
                <w:tab w:val="left" w:pos="720"/>
              </w:tabs>
              <w:spacing w:line="240" w:lineRule="exact"/>
              <w:contextualSpacing/>
              <w:rPr>
                <w:rFonts w:eastAsia="Calibri" w:cs="Times New Roman"/>
                <w:i/>
                <w:iCs/>
                <w:szCs w:val="22"/>
              </w:rPr>
            </w:pPr>
          </w:p>
        </w:tc>
        <w:tc>
          <w:tcPr>
            <w:tcW w:w="1392" w:type="dxa"/>
          </w:tcPr>
          <w:p w14:paraId="503C45DE" w14:textId="663850E8"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6,988</w:t>
            </w:r>
          </w:p>
        </w:tc>
        <w:tc>
          <w:tcPr>
            <w:tcW w:w="266" w:type="dxa"/>
          </w:tcPr>
          <w:p w14:paraId="33512AFE"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4BEB27D7" w14:textId="1984BBFC"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13,772</w:t>
            </w:r>
          </w:p>
        </w:tc>
        <w:tc>
          <w:tcPr>
            <w:tcW w:w="266" w:type="dxa"/>
          </w:tcPr>
          <w:p w14:paraId="17644D95"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7E0104DF" w14:textId="142C807A"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20,760</w:t>
            </w:r>
          </w:p>
        </w:tc>
      </w:tr>
      <w:tr w:rsidR="00DE2DBE" w:rsidRPr="009E416D" w14:paraId="11E0DC62" w14:textId="77777777" w:rsidTr="00D12691">
        <w:trPr>
          <w:trHeight w:val="173"/>
        </w:trPr>
        <w:tc>
          <w:tcPr>
            <w:tcW w:w="4254" w:type="dxa"/>
            <w:vAlign w:val="center"/>
          </w:tcPr>
          <w:p w14:paraId="0A63096B" w14:textId="3290FE70"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Trade and other current payables</w:t>
            </w:r>
          </w:p>
        </w:tc>
        <w:tc>
          <w:tcPr>
            <w:tcW w:w="265" w:type="dxa"/>
          </w:tcPr>
          <w:p w14:paraId="146D120F" w14:textId="77777777" w:rsidR="00DE2DBE" w:rsidRPr="009E416D" w:rsidRDefault="00DE2DBE" w:rsidP="00DE2DBE">
            <w:pPr>
              <w:tabs>
                <w:tab w:val="left" w:pos="720"/>
              </w:tabs>
              <w:spacing w:line="240" w:lineRule="exact"/>
              <w:contextualSpacing/>
              <w:rPr>
                <w:rFonts w:eastAsia="Calibri" w:cs="Times New Roman"/>
                <w:i/>
                <w:iCs/>
                <w:szCs w:val="22"/>
                <w:cs/>
              </w:rPr>
            </w:pPr>
          </w:p>
        </w:tc>
        <w:tc>
          <w:tcPr>
            <w:tcW w:w="1392" w:type="dxa"/>
          </w:tcPr>
          <w:p w14:paraId="375A882A" w14:textId="0A497834"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367,643</w:t>
            </w:r>
          </w:p>
        </w:tc>
        <w:tc>
          <w:tcPr>
            <w:tcW w:w="266" w:type="dxa"/>
          </w:tcPr>
          <w:p w14:paraId="27268E5F"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0D30A78F" w14:textId="3F9518FD"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2,676</w:t>
            </w:r>
          </w:p>
        </w:tc>
        <w:tc>
          <w:tcPr>
            <w:tcW w:w="266" w:type="dxa"/>
          </w:tcPr>
          <w:p w14:paraId="1E98D2A5"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67D5D889" w14:textId="55EC814B"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370,319</w:t>
            </w:r>
          </w:p>
        </w:tc>
      </w:tr>
      <w:tr w:rsidR="00DE2DBE" w:rsidRPr="009E416D" w14:paraId="0C1D9C46" w14:textId="77777777" w:rsidTr="00D12691">
        <w:trPr>
          <w:trHeight w:val="173"/>
        </w:trPr>
        <w:tc>
          <w:tcPr>
            <w:tcW w:w="4254" w:type="dxa"/>
            <w:vAlign w:val="center"/>
          </w:tcPr>
          <w:p w14:paraId="7A73628E" w14:textId="1C8AB200" w:rsidR="00DE2DBE" w:rsidRPr="00660694" w:rsidRDefault="00DE2DBE" w:rsidP="00DE2D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
              </w:tabs>
              <w:spacing w:line="240" w:lineRule="auto"/>
              <w:ind w:left="15" w:hanging="15"/>
              <w:rPr>
                <w:rFonts w:cs="Times New Roman"/>
                <w:sz w:val="19"/>
                <w:szCs w:val="19"/>
                <w:cs/>
              </w:rPr>
            </w:pPr>
            <w:r w:rsidRPr="00660694">
              <w:rPr>
                <w:rFonts w:cs="Times New Roman"/>
                <w:sz w:val="19"/>
                <w:szCs w:val="19"/>
              </w:rPr>
              <w:t>Other current liabilities</w:t>
            </w:r>
          </w:p>
        </w:tc>
        <w:tc>
          <w:tcPr>
            <w:tcW w:w="265" w:type="dxa"/>
          </w:tcPr>
          <w:p w14:paraId="3798E250" w14:textId="77777777" w:rsidR="00DE2DBE" w:rsidRPr="009E416D" w:rsidRDefault="00DE2DBE" w:rsidP="00DE2DBE">
            <w:pPr>
              <w:tabs>
                <w:tab w:val="left" w:pos="720"/>
              </w:tabs>
              <w:spacing w:line="240" w:lineRule="exact"/>
              <w:contextualSpacing/>
              <w:rPr>
                <w:rFonts w:eastAsia="Calibri" w:cs="Times New Roman"/>
                <w:i/>
                <w:iCs/>
                <w:szCs w:val="22"/>
                <w:cs/>
              </w:rPr>
            </w:pPr>
          </w:p>
        </w:tc>
        <w:tc>
          <w:tcPr>
            <w:tcW w:w="1392" w:type="dxa"/>
          </w:tcPr>
          <w:p w14:paraId="7F2EF34C" w14:textId="6D28FCD9"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10,763</w:t>
            </w:r>
          </w:p>
        </w:tc>
        <w:tc>
          <w:tcPr>
            <w:tcW w:w="266" w:type="dxa"/>
          </w:tcPr>
          <w:p w14:paraId="47389B74"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92" w:type="dxa"/>
          </w:tcPr>
          <w:p w14:paraId="61B079E5" w14:textId="58791288"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(2,676)</w:t>
            </w:r>
          </w:p>
        </w:tc>
        <w:tc>
          <w:tcPr>
            <w:tcW w:w="266" w:type="dxa"/>
          </w:tcPr>
          <w:p w14:paraId="4A412E57" w14:textId="77777777"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line="240" w:lineRule="exact"/>
              <w:ind w:left="-79" w:right="-118"/>
              <w:rPr>
                <w:rFonts w:cs="Times New Roman"/>
                <w:sz w:val="19"/>
                <w:szCs w:val="19"/>
                <w:lang w:val="en-GB"/>
              </w:rPr>
            </w:pPr>
          </w:p>
        </w:tc>
        <w:tc>
          <w:tcPr>
            <w:tcW w:w="1320" w:type="dxa"/>
          </w:tcPr>
          <w:p w14:paraId="419BABE1" w14:textId="37C8D56E" w:rsidR="00DE2DBE" w:rsidRPr="00CA5D4F" w:rsidRDefault="00DE2DBE" w:rsidP="00DE2DBE">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0"/>
              </w:tabs>
              <w:spacing w:line="240" w:lineRule="exact"/>
              <w:ind w:left="-79" w:right="-118"/>
              <w:rPr>
                <w:rFonts w:cs="Times New Roman"/>
                <w:sz w:val="19"/>
                <w:szCs w:val="19"/>
                <w:lang w:val="en-GB"/>
              </w:rPr>
            </w:pPr>
            <w:r w:rsidRPr="00DE2DBE">
              <w:rPr>
                <w:rFonts w:cs="Times New Roman"/>
                <w:sz w:val="19"/>
                <w:szCs w:val="19"/>
                <w:lang w:val="en-GB"/>
              </w:rPr>
              <w:t>8,087</w:t>
            </w:r>
          </w:p>
        </w:tc>
      </w:tr>
      <w:tr w:rsidR="008C0ABA" w:rsidRPr="009E416D" w14:paraId="1ED06E4B" w14:textId="77777777" w:rsidTr="00D81891">
        <w:trPr>
          <w:trHeight w:val="173"/>
        </w:trPr>
        <w:tc>
          <w:tcPr>
            <w:tcW w:w="4254" w:type="dxa"/>
            <w:vAlign w:val="center"/>
          </w:tcPr>
          <w:p w14:paraId="6700F27C" w14:textId="77777777" w:rsidR="008C0ABA" w:rsidRPr="009E416D" w:rsidRDefault="008C0ABA" w:rsidP="00D81891">
            <w:pPr>
              <w:tabs>
                <w:tab w:val="left" w:pos="720"/>
              </w:tabs>
              <w:spacing w:line="240" w:lineRule="exact"/>
              <w:contextualSpacing/>
              <w:rPr>
                <w:rFonts w:eastAsia="Calibri" w:cs="Times New Roman"/>
                <w:szCs w:val="22"/>
                <w:cs/>
              </w:rPr>
            </w:pPr>
          </w:p>
        </w:tc>
        <w:tc>
          <w:tcPr>
            <w:tcW w:w="265" w:type="dxa"/>
          </w:tcPr>
          <w:p w14:paraId="2A635CB5" w14:textId="77777777" w:rsidR="008C0ABA" w:rsidRPr="009E416D" w:rsidRDefault="008C0ABA" w:rsidP="00D81891">
            <w:pPr>
              <w:tabs>
                <w:tab w:val="left" w:pos="720"/>
              </w:tabs>
              <w:spacing w:line="240" w:lineRule="exact"/>
              <w:contextualSpacing/>
              <w:rPr>
                <w:rFonts w:eastAsia="Calibri" w:cs="Times New Roman"/>
                <w:i/>
                <w:iCs/>
                <w:szCs w:val="22"/>
                <w:cs/>
              </w:rPr>
            </w:pPr>
          </w:p>
        </w:tc>
        <w:tc>
          <w:tcPr>
            <w:tcW w:w="1392" w:type="dxa"/>
            <w:vAlign w:val="bottom"/>
          </w:tcPr>
          <w:p w14:paraId="40E8678B" w14:textId="77777777" w:rsidR="008C0ABA" w:rsidRPr="00516D05" w:rsidRDefault="008C0ABA" w:rsidP="00D81891">
            <w:pPr>
              <w:tabs>
                <w:tab w:val="left" w:pos="320"/>
                <w:tab w:val="left" w:pos="510"/>
                <w:tab w:val="decimal" w:pos="814"/>
              </w:tabs>
              <w:spacing w:line="240" w:lineRule="exact"/>
              <w:ind w:right="50"/>
              <w:contextualSpacing/>
              <w:rPr>
                <w:rFonts w:eastAsia="Calibri" w:cs="Times New Roman"/>
                <w:szCs w:val="22"/>
                <w:highlight w:val="yellow"/>
              </w:rPr>
            </w:pPr>
          </w:p>
        </w:tc>
        <w:tc>
          <w:tcPr>
            <w:tcW w:w="266" w:type="dxa"/>
            <w:vAlign w:val="bottom"/>
          </w:tcPr>
          <w:p w14:paraId="2ED90688" w14:textId="77777777" w:rsidR="008C0ABA" w:rsidRPr="00516D05" w:rsidRDefault="008C0ABA" w:rsidP="00D81891">
            <w:pPr>
              <w:tabs>
                <w:tab w:val="left" w:pos="720"/>
              </w:tabs>
              <w:spacing w:line="240" w:lineRule="exact"/>
              <w:contextualSpacing/>
              <w:rPr>
                <w:rFonts w:eastAsia="Calibri" w:cs="Times New Roman"/>
                <w:szCs w:val="22"/>
                <w:highlight w:val="yellow"/>
              </w:rPr>
            </w:pPr>
          </w:p>
        </w:tc>
        <w:tc>
          <w:tcPr>
            <w:tcW w:w="1392" w:type="dxa"/>
            <w:tcBorders>
              <w:top w:val="single" w:sz="4" w:space="0" w:color="auto"/>
              <w:bottom w:val="double" w:sz="4" w:space="0" w:color="auto"/>
            </w:tcBorders>
            <w:vAlign w:val="bottom"/>
          </w:tcPr>
          <w:p w14:paraId="56DC4A60" w14:textId="43261999" w:rsidR="008C0ABA" w:rsidRPr="00516D05" w:rsidRDefault="00DE2DBE" w:rsidP="009D2B5A">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2"/>
              </w:tabs>
              <w:spacing w:line="240" w:lineRule="exact"/>
              <w:ind w:left="-79" w:right="-118"/>
              <w:rPr>
                <w:rFonts w:eastAsia="Calibri" w:cs="Times New Roman"/>
                <w:szCs w:val="22"/>
                <w:highlight w:val="yellow"/>
              </w:rPr>
            </w:pPr>
            <w:r w:rsidRPr="00DE2DBE">
              <w:rPr>
                <w:rFonts w:eastAsia="Calibri" w:cs="Times New Roman"/>
                <w:szCs w:val="22"/>
              </w:rPr>
              <w:t>-</w:t>
            </w:r>
          </w:p>
        </w:tc>
        <w:tc>
          <w:tcPr>
            <w:tcW w:w="266" w:type="dxa"/>
            <w:vAlign w:val="bottom"/>
          </w:tcPr>
          <w:p w14:paraId="5C1E1CD7" w14:textId="77777777" w:rsidR="008C0ABA" w:rsidRPr="00516D05" w:rsidRDefault="008C0ABA" w:rsidP="00D81891">
            <w:pPr>
              <w:tabs>
                <w:tab w:val="left" w:pos="170"/>
                <w:tab w:val="left" w:pos="350"/>
              </w:tabs>
              <w:spacing w:line="240" w:lineRule="exact"/>
              <w:ind w:left="-100" w:right="310"/>
              <w:contextualSpacing/>
              <w:rPr>
                <w:rFonts w:eastAsia="Calibri" w:cs="Times New Roman"/>
                <w:szCs w:val="22"/>
                <w:highlight w:val="yellow"/>
              </w:rPr>
            </w:pPr>
          </w:p>
        </w:tc>
        <w:tc>
          <w:tcPr>
            <w:tcW w:w="1320" w:type="dxa"/>
            <w:vAlign w:val="bottom"/>
          </w:tcPr>
          <w:p w14:paraId="0A454764" w14:textId="77777777" w:rsidR="008C0ABA" w:rsidRPr="00516D05" w:rsidRDefault="008C0ABA" w:rsidP="00D81891">
            <w:pPr>
              <w:tabs>
                <w:tab w:val="left" w:pos="170"/>
                <w:tab w:val="left" w:pos="350"/>
              </w:tabs>
              <w:spacing w:line="240" w:lineRule="exact"/>
              <w:ind w:left="-100" w:right="310"/>
              <w:contextualSpacing/>
              <w:rPr>
                <w:rFonts w:eastAsia="Calibri" w:cs="Times New Roman"/>
                <w:szCs w:val="22"/>
                <w:highlight w:val="yellow"/>
              </w:rPr>
            </w:pPr>
          </w:p>
        </w:tc>
      </w:tr>
    </w:tbl>
    <w:p w14:paraId="5FDE9BA4" w14:textId="77777777" w:rsidR="008C0ABA" w:rsidRPr="00660694" w:rsidRDefault="008C0ABA" w:rsidP="00660694">
      <w:pPr>
        <w:autoSpaceDE w:val="0"/>
        <w:autoSpaceDN w:val="0"/>
        <w:adjustRightInd w:val="0"/>
        <w:spacing w:line="240" w:lineRule="auto"/>
        <w:ind w:left="540"/>
        <w:jc w:val="thaiDistribute"/>
        <w:rPr>
          <w:bCs/>
          <w:iCs/>
          <w:color w:val="000000"/>
          <w:sz w:val="20"/>
          <w:lang w:val="en-US"/>
        </w:rPr>
      </w:pPr>
    </w:p>
    <w:p w14:paraId="3FDA5CAE" w14:textId="2DC64CDD" w:rsidR="00660694" w:rsidRPr="00660694" w:rsidRDefault="00660694" w:rsidP="00660694">
      <w:pPr>
        <w:autoSpaceDE w:val="0"/>
        <w:autoSpaceDN w:val="0"/>
        <w:adjustRightInd w:val="0"/>
        <w:spacing w:line="240" w:lineRule="auto"/>
        <w:ind w:left="540"/>
        <w:jc w:val="thaiDistribute"/>
        <w:rPr>
          <w:bCs/>
          <w:iCs/>
          <w:color w:val="000000"/>
          <w:sz w:val="20"/>
          <w:lang w:val="en-US"/>
        </w:rPr>
      </w:pPr>
      <w:r w:rsidRPr="00660694">
        <w:rPr>
          <w:bCs/>
          <w:iCs/>
          <w:color w:val="000000"/>
          <w:sz w:val="20"/>
          <w:lang w:val="en-US"/>
        </w:rPr>
        <w:t xml:space="preserve">The reclassifications have been made because, in the opinion of management, the new classification is more appropriate to </w:t>
      </w:r>
      <w:r w:rsidR="00C1589D" w:rsidRPr="00B91EAD">
        <w:rPr>
          <w:rFonts w:eastAsia="SimSun" w:cstheme="minorBidi"/>
          <w:bCs/>
          <w:iCs/>
          <w:sz w:val="19"/>
          <w:szCs w:val="19"/>
          <w:lang w:val="en-US" w:eastAsia="x-none" w:bidi="th-TH"/>
        </w:rPr>
        <w:t>the Grou</w:t>
      </w:r>
      <w:r w:rsidR="003B45A8">
        <w:rPr>
          <w:rFonts w:eastAsia="SimSun" w:cstheme="minorBidi"/>
          <w:bCs/>
          <w:iCs/>
          <w:sz w:val="19"/>
          <w:szCs w:val="19"/>
          <w:lang w:val="en-US" w:eastAsia="x-none" w:bidi="th-TH"/>
        </w:rPr>
        <w:t>p’s business</w:t>
      </w:r>
      <w:r w:rsidRPr="00660694">
        <w:rPr>
          <w:bCs/>
          <w:iCs/>
          <w:color w:val="000000"/>
          <w:sz w:val="20"/>
          <w:lang w:val="en-US"/>
        </w:rPr>
        <w:t>.</w:t>
      </w:r>
      <w:r w:rsidR="003B45A8">
        <w:rPr>
          <w:bCs/>
          <w:iCs/>
          <w:color w:val="000000"/>
          <w:sz w:val="20"/>
          <w:lang w:val="en-US"/>
        </w:rPr>
        <w:t xml:space="preserve"> </w:t>
      </w:r>
    </w:p>
    <w:p w14:paraId="2341B5EF" w14:textId="060B7D69" w:rsidR="00C04299" w:rsidRPr="00660694" w:rsidRDefault="00C04299" w:rsidP="000962B2">
      <w:pPr>
        <w:spacing w:line="240" w:lineRule="auto"/>
        <w:rPr>
          <w:rFonts w:eastAsia="SimSun" w:cstheme="minorBidi"/>
          <w:b/>
          <w:i/>
          <w:sz w:val="21"/>
          <w:szCs w:val="21"/>
          <w:cs/>
          <w:lang w:eastAsia="x-none" w:bidi="th-TH"/>
        </w:rPr>
      </w:pPr>
    </w:p>
    <w:sectPr w:rsidR="00C04299" w:rsidRPr="00660694" w:rsidSect="00667ED4">
      <w:footerReference w:type="default" r:id="rId18"/>
      <w:pgSz w:w="11907" w:h="16840"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235FB" w14:textId="77777777" w:rsidR="00EA099A" w:rsidRPr="00F1796D" w:rsidRDefault="00EA099A">
      <w:pPr>
        <w:rPr>
          <w:sz w:val="21"/>
          <w:szCs w:val="21"/>
        </w:rPr>
      </w:pPr>
      <w:r w:rsidRPr="00F1796D">
        <w:rPr>
          <w:sz w:val="21"/>
          <w:szCs w:val="21"/>
        </w:rPr>
        <w:separator/>
      </w:r>
    </w:p>
  </w:endnote>
  <w:endnote w:type="continuationSeparator" w:id="0">
    <w:p w14:paraId="3D63FB9F" w14:textId="77777777" w:rsidR="00EA099A" w:rsidRPr="00F1796D" w:rsidRDefault="00EA099A">
      <w:pPr>
        <w:rPr>
          <w:sz w:val="21"/>
          <w:szCs w:val="21"/>
        </w:rPr>
      </w:pPr>
      <w:r w:rsidRPr="00F1796D">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64C9" w14:textId="5D1C1A39" w:rsidR="004958CC" w:rsidRPr="00F1796D" w:rsidRDefault="004958CC" w:rsidP="00634995">
    <w:pPr>
      <w:pStyle w:val="Footer"/>
      <w:tabs>
        <w:tab w:val="clear" w:pos="9639"/>
        <w:tab w:val="left" w:pos="4950"/>
        <w:tab w:val="left" w:pos="7290"/>
        <w:tab w:val="right" w:pos="7560"/>
      </w:tabs>
      <w:rPr>
        <w:sz w:val="17"/>
        <w:szCs w:val="17"/>
      </w:rPr>
    </w:pPr>
    <w:r w:rsidRPr="00F1796D">
      <w:rPr>
        <w:i/>
        <w:iCs/>
        <w:color w:val="0000FF"/>
        <w:sz w:val="17"/>
        <w:szCs w:val="17"/>
      </w:rPr>
      <w:tab/>
    </w:r>
    <w:r w:rsidR="004610E9">
      <w:rPr>
        <w:sz w:val="17"/>
        <w:szCs w:val="17"/>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522E" w14:textId="09B91DB1" w:rsidR="004958CC" w:rsidRPr="00F1796D" w:rsidRDefault="004958CC">
    <w:pPr>
      <w:pStyle w:val="Footer"/>
      <w:rPr>
        <w:i/>
        <w:iCs/>
        <w:color w:val="0000FF"/>
        <w:sz w:val="17"/>
        <w:szCs w:val="17"/>
      </w:rPr>
    </w:pPr>
    <w:r w:rsidRPr="00F1796D">
      <w:rPr>
        <w:i/>
        <w:iCs/>
        <w:color w:val="0000FF"/>
        <w:sz w:val="17"/>
        <w:szCs w:val="17"/>
      </w:rPr>
      <w:t xml:space="preserve">Thai GAAP </w:t>
    </w:r>
    <w:r w:rsidR="00E224CA" w:rsidRPr="00F1796D">
      <w:rPr>
        <w:i/>
        <w:iCs/>
        <w:color w:val="0000FF"/>
        <w:sz w:val="17"/>
        <w:szCs w:val="17"/>
        <w:lang w:val="en-US"/>
      </w:rPr>
      <w:t>1</w:t>
    </w:r>
    <w:r w:rsidRPr="00F1796D">
      <w:rPr>
        <w:i/>
        <w:iCs/>
        <w:color w:val="0000FF"/>
        <w:sz w:val="17"/>
        <w:szCs w:val="17"/>
        <w:vertAlign w:val="superscript"/>
      </w:rPr>
      <w:t>st</w:t>
    </w:r>
    <w:r w:rsidRPr="00F1796D">
      <w:rPr>
        <w:i/>
        <w:iCs/>
        <w:color w:val="0000FF"/>
        <w:sz w:val="17"/>
        <w:szCs w:val="17"/>
      </w:rPr>
      <w:t xml:space="preserve">  Quarter PLC IFS Template (Eng Version) March </w:t>
    </w:r>
    <w:r w:rsidR="00E224CA" w:rsidRPr="00F1796D">
      <w:rPr>
        <w:i/>
        <w:iCs/>
        <w:color w:val="0000FF"/>
        <w:sz w:val="17"/>
        <w:szCs w:val="17"/>
        <w:lang w:val="en-US"/>
      </w:rPr>
      <w:t>2012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CE484" w14:textId="603CDFF4" w:rsidR="004958CC" w:rsidRPr="00F1796D" w:rsidRDefault="004958CC" w:rsidP="000522EE">
    <w:pPr>
      <w:pStyle w:val="Footer"/>
      <w:tabs>
        <w:tab w:val="center" w:pos="4860"/>
      </w:tabs>
      <w:jc w:val="center"/>
      <w:rPr>
        <w:sz w:val="17"/>
        <w:szCs w:val="17"/>
      </w:rPr>
    </w:pPr>
    <w:r w:rsidRPr="00F1796D">
      <w:rPr>
        <w:i/>
        <w:iCs/>
        <w:color w:val="0000FF"/>
        <w:sz w:val="17"/>
        <w:szCs w:val="17"/>
      </w:rPr>
      <w:tab/>
      <w:t xml:space="preserve"> </w:t>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5</w:t>
    </w:r>
    <w:r w:rsidR="00E224CA" w:rsidRPr="00F1796D">
      <w:rPr>
        <w:noProof/>
        <w:sz w:val="17"/>
        <w:szCs w:val="17"/>
        <w:lang w:val="en-US"/>
      </w:rPr>
      <w:t>0</w:t>
    </w:r>
    <w:r w:rsidRPr="00F1796D">
      <w:rPr>
        <w:noProof/>
        <w:sz w:val="17"/>
        <w:szCs w:val="17"/>
      </w:rPr>
      <w:fldChar w:fldCharType="end"/>
    </w:r>
    <w:r w:rsidRPr="00F1796D">
      <w:rPr>
        <w:rStyle w:val="PageNumber"/>
        <w:sz w:val="21"/>
        <w:szCs w:val="21"/>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FDB2" w14:textId="3CA686B0" w:rsidR="004958CC" w:rsidRPr="00F1796D" w:rsidRDefault="004958CC" w:rsidP="00283330">
    <w:pPr>
      <w:pStyle w:val="Footer"/>
      <w:tabs>
        <w:tab w:val="clear" w:pos="9639"/>
        <w:tab w:val="center" w:pos="7200"/>
      </w:tabs>
      <w:rPr>
        <w:sz w:val="17"/>
        <w:szCs w:val="17"/>
      </w:rPr>
    </w:pPr>
    <w:r w:rsidRPr="00F1796D">
      <w:rPr>
        <w:i/>
        <w:iCs/>
        <w:color w:val="0000FF"/>
        <w:sz w:val="17"/>
        <w:szCs w:val="17"/>
      </w:rPr>
      <w:t xml:space="preserve">    </w:t>
    </w:r>
    <w:r w:rsidRPr="00F1796D">
      <w:rPr>
        <w:i/>
        <w:iCs/>
        <w:color w:val="0000FF"/>
        <w:sz w:val="17"/>
        <w:szCs w:val="17"/>
      </w:rPr>
      <w:tab/>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5</w:t>
    </w:r>
    <w:r w:rsidR="00E224CA" w:rsidRPr="00F1796D">
      <w:rPr>
        <w:noProof/>
        <w:sz w:val="17"/>
        <w:szCs w:val="17"/>
        <w:lang w:val="en-US"/>
      </w:rPr>
      <w:t>2</w:t>
    </w:r>
    <w:r w:rsidRPr="00F1796D">
      <w:rPr>
        <w:noProof/>
        <w:sz w:val="17"/>
        <w:szCs w:val="17"/>
      </w:rPr>
      <w:fldChar w:fldCharType="end"/>
    </w:r>
    <w:r w:rsidRPr="00F1796D">
      <w:rPr>
        <w:rStyle w:val="PageNumber"/>
        <w:sz w:val="21"/>
        <w:szCs w:val="21"/>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6CCD" w14:textId="79355794" w:rsidR="004958CC" w:rsidRPr="00F1796D" w:rsidRDefault="004958CC" w:rsidP="00006358">
    <w:pPr>
      <w:pStyle w:val="Footer"/>
      <w:tabs>
        <w:tab w:val="clear" w:pos="9639"/>
        <w:tab w:val="left" w:pos="0"/>
        <w:tab w:val="center" w:pos="4500"/>
      </w:tabs>
      <w:rPr>
        <w:sz w:val="17"/>
        <w:szCs w:val="17"/>
      </w:rPr>
    </w:pPr>
    <w:r w:rsidRPr="00F1796D">
      <w:rPr>
        <w:i/>
        <w:iCs/>
        <w:color w:val="0000FF"/>
        <w:sz w:val="17"/>
        <w:szCs w:val="17"/>
      </w:rPr>
      <w:tab/>
    </w:r>
    <w:r w:rsidRPr="00F1796D">
      <w:rPr>
        <w:i/>
        <w:iCs/>
        <w:color w:val="0000FF"/>
        <w:sz w:val="17"/>
        <w:szCs w:val="17"/>
      </w:rPr>
      <w:tab/>
    </w:r>
    <w:r w:rsidRPr="00F1796D">
      <w:rPr>
        <w:sz w:val="17"/>
        <w:szCs w:val="17"/>
      </w:rPr>
      <w:fldChar w:fldCharType="begin"/>
    </w:r>
    <w:r w:rsidRPr="00F1796D">
      <w:rPr>
        <w:sz w:val="17"/>
        <w:szCs w:val="17"/>
      </w:rPr>
      <w:instrText xml:space="preserve"> PAGE   \* MERGEFORMAT </w:instrText>
    </w:r>
    <w:r w:rsidRPr="00F1796D">
      <w:rPr>
        <w:sz w:val="17"/>
        <w:szCs w:val="17"/>
      </w:rPr>
      <w:fldChar w:fldCharType="separate"/>
    </w:r>
    <w:r w:rsidRPr="00F1796D">
      <w:rPr>
        <w:noProof/>
        <w:sz w:val="17"/>
        <w:szCs w:val="17"/>
      </w:rPr>
      <w:t>6</w:t>
    </w:r>
    <w:r w:rsidR="00E224CA" w:rsidRPr="00F1796D">
      <w:rPr>
        <w:noProof/>
        <w:sz w:val="17"/>
        <w:szCs w:val="17"/>
        <w:lang w:val="en-US"/>
      </w:rPr>
      <w:t>4</w:t>
    </w:r>
    <w:r w:rsidRPr="00F1796D">
      <w:rPr>
        <w:noProof/>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AC6D1" w14:textId="77777777" w:rsidR="00EA099A" w:rsidRPr="00F1796D" w:rsidRDefault="00EA099A">
      <w:pPr>
        <w:rPr>
          <w:sz w:val="21"/>
          <w:szCs w:val="21"/>
        </w:rPr>
      </w:pPr>
      <w:r w:rsidRPr="00F1796D">
        <w:rPr>
          <w:sz w:val="21"/>
          <w:szCs w:val="21"/>
        </w:rPr>
        <w:separator/>
      </w:r>
    </w:p>
  </w:footnote>
  <w:footnote w:type="continuationSeparator" w:id="0">
    <w:p w14:paraId="189B2F53" w14:textId="77777777" w:rsidR="00EA099A" w:rsidRPr="00F1796D" w:rsidRDefault="00EA099A">
      <w:pPr>
        <w:rPr>
          <w:sz w:val="21"/>
          <w:szCs w:val="21"/>
        </w:rPr>
      </w:pPr>
      <w:r w:rsidRPr="00F1796D">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27EE" w14:textId="77777777" w:rsidR="004958CC" w:rsidRPr="00F1796D" w:rsidRDefault="004958CC">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2ED2" w14:textId="7000BC23" w:rsidR="00332A15" w:rsidRPr="00F1796D" w:rsidRDefault="004539D9" w:rsidP="00332A15">
    <w:pPr>
      <w:pStyle w:val="acctmainheading"/>
      <w:spacing w:after="0" w:line="240" w:lineRule="atLeast"/>
      <w:rPr>
        <w:sz w:val="27"/>
        <w:szCs w:val="27"/>
        <w:shd w:val="clear" w:color="auto" w:fill="CCCCCC"/>
      </w:rPr>
    </w:pPr>
    <w:r w:rsidRPr="00F1796D">
      <w:rPr>
        <w:sz w:val="27"/>
        <w:szCs w:val="27"/>
        <w:shd w:val="clear" w:color="auto" w:fill="FFFFFF" w:themeFill="background1"/>
      </w:rPr>
      <w:t xml:space="preserve">T.Man Pharmaceutical Public Company Limited </w:t>
    </w:r>
    <w:r w:rsidR="00E56BD5" w:rsidRPr="00F1796D">
      <w:rPr>
        <w:sz w:val="27"/>
        <w:szCs w:val="27"/>
      </w:rPr>
      <w:t xml:space="preserve">and its </w:t>
    </w:r>
    <w:r w:rsidR="007F5077">
      <w:rPr>
        <w:sz w:val="27"/>
        <w:szCs w:val="27"/>
      </w:rPr>
      <w:t>S</w:t>
    </w:r>
    <w:r w:rsidR="00E56BD5" w:rsidRPr="00F1796D">
      <w:rPr>
        <w:sz w:val="27"/>
        <w:szCs w:val="27"/>
      </w:rPr>
      <w:t>ubsidiaries</w:t>
    </w:r>
  </w:p>
  <w:p w14:paraId="48C0884C" w14:textId="63553F59" w:rsidR="004958CC" w:rsidRPr="00F1796D" w:rsidRDefault="004958CC" w:rsidP="00332A15">
    <w:pPr>
      <w:pStyle w:val="acctmainheading"/>
      <w:spacing w:after="0" w:line="240" w:lineRule="atLeast"/>
      <w:rPr>
        <w:sz w:val="23"/>
        <w:szCs w:val="23"/>
      </w:rPr>
    </w:pPr>
    <w:r w:rsidRPr="00F1796D">
      <w:rPr>
        <w:sz w:val="23"/>
        <w:szCs w:val="23"/>
      </w:rPr>
      <w:t>Notes to the condensed interim financial statements</w:t>
    </w:r>
  </w:p>
  <w:p w14:paraId="1D399677" w14:textId="13ECC4C6" w:rsidR="004958CC" w:rsidRPr="00F1796D" w:rsidRDefault="00363254" w:rsidP="00332A15">
    <w:pPr>
      <w:pStyle w:val="acctmainheading"/>
      <w:spacing w:after="0" w:line="240" w:lineRule="atLeast"/>
      <w:rPr>
        <w:rFonts w:cs="Cordia New"/>
        <w:sz w:val="23"/>
        <w:szCs w:val="23"/>
        <w:lang w:bidi="th-TH"/>
      </w:rPr>
    </w:pPr>
    <w:r w:rsidRPr="00F1796D">
      <w:rPr>
        <w:sz w:val="23"/>
        <w:szCs w:val="23"/>
      </w:rPr>
      <w:t>For the three-month period ended 3</w:t>
    </w:r>
    <w:r w:rsidR="001258E1">
      <w:rPr>
        <w:sz w:val="23"/>
        <w:szCs w:val="23"/>
      </w:rPr>
      <w:t>1</w:t>
    </w:r>
    <w:r w:rsidRPr="00F1796D">
      <w:rPr>
        <w:sz w:val="23"/>
        <w:szCs w:val="23"/>
      </w:rPr>
      <w:t xml:space="preserve"> </w:t>
    </w:r>
    <w:r w:rsidR="001258E1">
      <w:rPr>
        <w:sz w:val="23"/>
        <w:szCs w:val="23"/>
      </w:rPr>
      <w:t>March</w:t>
    </w:r>
    <w:r w:rsidRPr="00F1796D">
      <w:rPr>
        <w:sz w:val="23"/>
        <w:szCs w:val="23"/>
      </w:rPr>
      <w:t xml:space="preserve"> 202</w:t>
    </w:r>
    <w:r w:rsidR="001258E1">
      <w:rPr>
        <w:sz w:val="23"/>
        <w:szCs w:val="23"/>
      </w:rPr>
      <w:t>5</w:t>
    </w:r>
    <w:r w:rsidRPr="00F1796D">
      <w:rPr>
        <w:sz w:val="23"/>
        <w:szCs w:val="23"/>
      </w:rPr>
      <w:t xml:space="preserve"> </w:t>
    </w:r>
    <w:r w:rsidR="004958CC" w:rsidRPr="00F1796D">
      <w:rPr>
        <w:sz w:val="23"/>
        <w:szCs w:val="23"/>
      </w:rPr>
      <w:t>(Unaudited)</w:t>
    </w:r>
  </w:p>
  <w:p w14:paraId="6007A108" w14:textId="77777777" w:rsidR="004958CC" w:rsidRPr="00F1796D" w:rsidRDefault="004958CC" w:rsidP="00F32F65">
    <w:pPr>
      <w:pStyle w:val="Header"/>
      <w:jc w:val="left"/>
      <w:rPr>
        <w:b/>
        <w:bCs/>
        <w:i w:val="0"/>
        <w:iCs/>
        <w:sz w:val="23"/>
        <w:szCs w:val="23"/>
      </w:rPr>
    </w:pPr>
  </w:p>
  <w:p w14:paraId="1CC342A0" w14:textId="77777777" w:rsidR="00BA4F0A" w:rsidRPr="00F1796D" w:rsidRDefault="00BA4F0A" w:rsidP="00F32F65">
    <w:pPr>
      <w:pStyle w:val="Header"/>
      <w:jc w:val="left"/>
      <w:rPr>
        <w:b/>
        <w:bCs/>
        <w:i w:val="0"/>
        <w:iCs/>
        <w:sz w:val="23"/>
        <w:szCs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8196" w14:textId="77777777" w:rsidR="004958CC" w:rsidRPr="00F1796D" w:rsidRDefault="004958CC">
    <w:pPr>
      <w:pStyle w:val="Header"/>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1414DB9"/>
    <w:multiLevelType w:val="hybridMultilevel"/>
    <w:tmpl w:val="455A1DA0"/>
    <w:lvl w:ilvl="0" w:tplc="48A671A4">
      <w:numFmt w:val="bullet"/>
      <w:lvlText w:val="-"/>
      <w:lvlJc w:val="left"/>
      <w:pPr>
        <w:ind w:left="900" w:hanging="360"/>
      </w:pPr>
      <w:rPr>
        <w:rFonts w:ascii="Times New Roman" w:eastAsia="SimSu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1C21DE2"/>
    <w:multiLevelType w:val="hybridMultilevel"/>
    <w:tmpl w:val="4FC23A5E"/>
    <w:lvl w:ilvl="0" w:tplc="7D9E8568">
      <w:start w:val="1"/>
      <w:numFmt w:val="decimal"/>
      <w:lvlText w:val="%1)"/>
      <w:lvlJc w:val="left"/>
      <w:pPr>
        <w:ind w:left="900" w:hanging="360"/>
      </w:pPr>
      <w:rPr>
        <w:rFonts w:hint="default"/>
        <w:i/>
        <w:color w:val="0000FF"/>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683F81"/>
    <w:multiLevelType w:val="hybridMultilevel"/>
    <w:tmpl w:val="FB906912"/>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B945015"/>
    <w:multiLevelType w:val="multilevel"/>
    <w:tmpl w:val="553EBA3C"/>
    <w:lvl w:ilvl="0">
      <w:start w:val="1"/>
      <w:numFmt w:val="lowerLetter"/>
      <w:lvlText w:val="(%1)"/>
      <w:lvlJc w:val="left"/>
      <w:pPr>
        <w:ind w:left="990" w:hanging="450"/>
      </w:pPr>
      <w:rPr>
        <w:rFonts w:hint="default"/>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7" w15:restartNumberingAfterBreak="0">
    <w:nsid w:val="0E297D24"/>
    <w:multiLevelType w:val="singleLevel"/>
    <w:tmpl w:val="7932F428"/>
    <w:lvl w:ilvl="0">
      <w:start w:val="1"/>
      <w:numFmt w:val="decimal"/>
      <w:pStyle w:val="index"/>
      <w:lvlText w:val="%1"/>
      <w:lvlJc w:val="left"/>
      <w:pPr>
        <w:tabs>
          <w:tab w:val="num" w:pos="837"/>
        </w:tabs>
        <w:ind w:left="837" w:hanging="567"/>
      </w:pPr>
      <w:rPr>
        <w:rFonts w:hint="default"/>
        <w:color w:val="auto"/>
        <w:sz w:val="22"/>
      </w:rPr>
    </w:lvl>
  </w:abstractNum>
  <w:abstractNum w:abstractNumId="8" w15:restartNumberingAfterBreak="0">
    <w:nsid w:val="14D14CB5"/>
    <w:multiLevelType w:val="hybridMultilevel"/>
    <w:tmpl w:val="24AA0E30"/>
    <w:lvl w:ilvl="0" w:tplc="E60843A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8F49B7"/>
    <w:multiLevelType w:val="hybridMultilevel"/>
    <w:tmpl w:val="3300E300"/>
    <w:lvl w:ilvl="0" w:tplc="92E62650">
      <w:numFmt w:val="bullet"/>
      <w:lvlText w:val="-"/>
      <w:lvlJc w:val="left"/>
      <w:pPr>
        <w:ind w:left="900" w:hanging="360"/>
      </w:pPr>
      <w:rPr>
        <w:rFonts w:ascii="Times New Roman" w:eastAsia="SimSun" w:hAnsi="Times New Roman"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8EC4CB6"/>
    <w:multiLevelType w:val="hybridMultilevel"/>
    <w:tmpl w:val="2DA2E88A"/>
    <w:lvl w:ilvl="0" w:tplc="89203710">
      <w:start w:val="1"/>
      <w:numFmt w:val="decimal"/>
      <w:lvlText w:val="%1"/>
      <w:lvlJc w:val="left"/>
      <w:pPr>
        <w:ind w:left="720" w:hanging="360"/>
      </w:pPr>
      <w:rPr>
        <w:rFonts w:hint="default"/>
      </w:rPr>
    </w:lvl>
    <w:lvl w:ilvl="1" w:tplc="B8867E00">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032C9"/>
    <w:multiLevelType w:val="hybridMultilevel"/>
    <w:tmpl w:val="C3E0DE02"/>
    <w:lvl w:ilvl="0" w:tplc="B1FA6226">
      <w:start w:val="1"/>
      <w:numFmt w:val="decimal"/>
      <w:lvlText w:val="%1)"/>
      <w:lvlJc w:val="left"/>
      <w:pPr>
        <w:ind w:left="900" w:hanging="360"/>
      </w:pPr>
      <w:rPr>
        <w:rFonts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B7A3AC0"/>
    <w:multiLevelType w:val="hybridMultilevel"/>
    <w:tmpl w:val="09101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5" w15:restartNumberingAfterBreak="0">
    <w:nsid w:val="29ED2700"/>
    <w:multiLevelType w:val="hybridMultilevel"/>
    <w:tmpl w:val="6F322D7E"/>
    <w:lvl w:ilvl="0" w:tplc="A04C2344">
      <w:start w:val="1"/>
      <w:numFmt w:val="decimal"/>
      <w:lvlText w:val="%1"/>
      <w:lvlJc w:val="left"/>
      <w:pPr>
        <w:ind w:left="540" w:hanging="360"/>
      </w:pPr>
      <w:rPr>
        <w:rFonts w:ascii="Times New Roman" w:hAnsi="Times New Roman" w:cs="Times New Roman"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0A0407"/>
    <w:multiLevelType w:val="singleLevel"/>
    <w:tmpl w:val="C130CCF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20E00E6"/>
    <w:multiLevelType w:val="hybridMultilevel"/>
    <w:tmpl w:val="7FB26162"/>
    <w:lvl w:ilvl="0" w:tplc="6FDE0692">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8" w15:restartNumberingAfterBreak="0">
    <w:nsid w:val="37654A85"/>
    <w:multiLevelType w:val="hybridMultilevel"/>
    <w:tmpl w:val="7952C558"/>
    <w:lvl w:ilvl="0" w:tplc="D5CC8CCC">
      <w:start w:val="123"/>
      <w:numFmt w:val="bullet"/>
      <w:lvlText w:val="-"/>
      <w:lvlJc w:val="left"/>
      <w:pPr>
        <w:ind w:left="1350" w:hanging="360"/>
      </w:pPr>
      <w:rPr>
        <w:rFonts w:ascii="Angsana New" w:eastAsia="Times New Roman" w:hAnsi="Angsana New" w:cs="Angsana New" w:hint="default"/>
        <w:sz w:val="28"/>
        <w:szCs w:val="28"/>
      </w:rPr>
    </w:lvl>
    <w:lvl w:ilvl="1" w:tplc="D5CC8CCC">
      <w:start w:val="123"/>
      <w:numFmt w:val="bullet"/>
      <w:lvlText w:val="-"/>
      <w:lvlJc w:val="left"/>
      <w:pPr>
        <w:ind w:left="2070" w:hanging="360"/>
      </w:pPr>
      <w:rPr>
        <w:rFonts w:ascii="Angsana New" w:eastAsia="Times New Roman" w:hAnsi="Angsana New" w:cs="Angsana New" w:hint="default"/>
        <w:sz w:val="28"/>
        <w:szCs w:val="28"/>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384E4D89"/>
    <w:multiLevelType w:val="singleLevel"/>
    <w:tmpl w:val="8A0A33D2"/>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B613DC9"/>
    <w:multiLevelType w:val="hybridMultilevel"/>
    <w:tmpl w:val="0D10A4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168AC"/>
    <w:multiLevelType w:val="hybridMultilevel"/>
    <w:tmpl w:val="089A36D0"/>
    <w:lvl w:ilvl="0" w:tplc="6FDE0692">
      <w:start w:val="1"/>
      <w:numFmt w:val="lowerLetter"/>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49636D"/>
    <w:multiLevelType w:val="hybridMultilevel"/>
    <w:tmpl w:val="AF9C875C"/>
    <w:lvl w:ilvl="0" w:tplc="7EBEB858">
      <w:start w:val="1"/>
      <w:numFmt w:val="lowerLetter"/>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5216B0"/>
    <w:multiLevelType w:val="hybridMultilevel"/>
    <w:tmpl w:val="8F38EE42"/>
    <w:lvl w:ilvl="0" w:tplc="E410C194">
      <w:start w:val="1"/>
      <w:numFmt w:val="decimal"/>
      <w:lvlText w:val="%1)"/>
      <w:lvlJc w:val="left"/>
      <w:pPr>
        <w:ind w:left="900" w:hanging="360"/>
      </w:pPr>
      <w:rPr>
        <w:rFonts w:hint="default"/>
        <w:sz w:val="18"/>
        <w:szCs w:val="1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5" w15:restartNumberingAfterBreak="0">
    <w:nsid w:val="5207247D"/>
    <w:multiLevelType w:val="hybridMultilevel"/>
    <w:tmpl w:val="C3E0DE02"/>
    <w:lvl w:ilvl="0" w:tplc="B1FA6226">
      <w:start w:val="1"/>
      <w:numFmt w:val="decimal"/>
      <w:lvlText w:val="%1)"/>
      <w:lvlJc w:val="left"/>
      <w:pPr>
        <w:ind w:left="900" w:hanging="360"/>
      </w:pPr>
      <w:rPr>
        <w:rFonts w:hint="default"/>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54C24EAD"/>
    <w:multiLevelType w:val="hybridMultilevel"/>
    <w:tmpl w:val="09101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E53505"/>
    <w:multiLevelType w:val="singleLevel"/>
    <w:tmpl w:val="56F0B412"/>
    <w:lvl w:ilvl="0">
      <w:start w:val="1"/>
      <w:numFmt w:val="bullet"/>
      <w:lvlText w:val=""/>
      <w:lvlJc w:val="left"/>
      <w:pPr>
        <w:tabs>
          <w:tab w:val="num" w:pos="340"/>
        </w:tabs>
        <w:ind w:left="340" w:hanging="340"/>
      </w:pPr>
      <w:rPr>
        <w:rFonts w:ascii="Symbol" w:hAnsi="Symbol" w:hint="default"/>
        <w:color w:val="auto"/>
        <w:sz w:val="22"/>
      </w:rPr>
    </w:lvl>
  </w:abstractNum>
  <w:abstractNum w:abstractNumId="28"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9" w15:restartNumberingAfterBreak="0">
    <w:nsid w:val="5FA17216"/>
    <w:multiLevelType w:val="hybridMultilevel"/>
    <w:tmpl w:val="BD365624"/>
    <w:lvl w:ilvl="0" w:tplc="A288C854">
      <w:numFmt w:val="bullet"/>
      <w:lvlText w:val="-"/>
      <w:lvlJc w:val="left"/>
      <w:pPr>
        <w:ind w:left="720" w:hanging="360"/>
      </w:pPr>
      <w:rPr>
        <w:rFonts w:ascii="Times New Roman" w:eastAsia="Times New Roman" w:hAnsi="Times New Roman" w:cs="Times New Roman" w:hint="default"/>
        <w:i/>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547488"/>
    <w:multiLevelType w:val="hybridMultilevel"/>
    <w:tmpl w:val="C1DE1C4E"/>
    <w:lvl w:ilvl="0" w:tplc="4B9E77F6">
      <w:start w:val="1"/>
      <w:numFmt w:val="decimal"/>
      <w:pStyle w:val="Heading1"/>
      <w:lvlText w:val="%1"/>
      <w:lvlJc w:val="left"/>
      <w:pPr>
        <w:ind w:left="360" w:hanging="360"/>
      </w:pPr>
      <w:rPr>
        <w:rFonts w:hint="default"/>
        <w:b/>
        <w:bCs/>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AD0043"/>
    <w:multiLevelType w:val="singleLevel"/>
    <w:tmpl w:val="5612578A"/>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5"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15:restartNumberingAfterBreak="0">
    <w:nsid w:val="7A305261"/>
    <w:multiLevelType w:val="hybridMultilevel"/>
    <w:tmpl w:val="B17098B8"/>
    <w:lvl w:ilvl="0" w:tplc="F572B8F2">
      <w:start w:val="2"/>
      <w:numFmt w:val="upperLetter"/>
      <w:lvlText w:val="(%1)"/>
      <w:lvlJc w:val="left"/>
      <w:pPr>
        <w:ind w:left="1260" w:hanging="360"/>
      </w:pPr>
      <w:rPr>
        <w:rFonts w:hint="default"/>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619384163">
    <w:abstractNumId w:val="1"/>
  </w:num>
  <w:num w:numId="2" w16cid:durableId="2132817386">
    <w:abstractNumId w:val="0"/>
  </w:num>
  <w:num w:numId="3" w16cid:durableId="1313486155">
    <w:abstractNumId w:val="14"/>
  </w:num>
  <w:num w:numId="4" w16cid:durableId="1301111316">
    <w:abstractNumId w:val="7"/>
  </w:num>
  <w:num w:numId="5" w16cid:durableId="407460744">
    <w:abstractNumId w:val="34"/>
  </w:num>
  <w:num w:numId="6" w16cid:durableId="968319036">
    <w:abstractNumId w:val="13"/>
  </w:num>
  <w:num w:numId="7" w16cid:durableId="1371103879">
    <w:abstractNumId w:val="35"/>
  </w:num>
  <w:num w:numId="8" w16cid:durableId="1132944970">
    <w:abstractNumId w:val="33"/>
  </w:num>
  <w:num w:numId="9" w16cid:durableId="270866498">
    <w:abstractNumId w:val="19"/>
  </w:num>
  <w:num w:numId="10" w16cid:durableId="898250165">
    <w:abstractNumId w:val="27"/>
  </w:num>
  <w:num w:numId="11" w16cid:durableId="1285891062">
    <w:abstractNumId w:val="16"/>
  </w:num>
  <w:num w:numId="12" w16cid:durableId="1320499300">
    <w:abstractNumId w:val="31"/>
  </w:num>
  <w:num w:numId="13" w16cid:durableId="810631579">
    <w:abstractNumId w:val="36"/>
  </w:num>
  <w:num w:numId="14" w16cid:durableId="4941776">
    <w:abstractNumId w:val="28"/>
  </w:num>
  <w:num w:numId="15" w16cid:durableId="1873111368">
    <w:abstractNumId w:val="32"/>
  </w:num>
  <w:num w:numId="16" w16cid:durableId="722366621">
    <w:abstractNumId w:val="22"/>
  </w:num>
  <w:num w:numId="17" w16cid:durableId="940457813">
    <w:abstractNumId w:val="8"/>
  </w:num>
  <w:num w:numId="18" w16cid:durableId="1513715564">
    <w:abstractNumId w:val="26"/>
  </w:num>
  <w:num w:numId="19" w16cid:durableId="1642611727">
    <w:abstractNumId w:val="30"/>
  </w:num>
  <w:num w:numId="20" w16cid:durableId="195389118">
    <w:abstractNumId w:val="4"/>
  </w:num>
  <w:num w:numId="21" w16cid:durableId="1843161950">
    <w:abstractNumId w:val="29"/>
  </w:num>
  <w:num w:numId="22" w16cid:durableId="588122090">
    <w:abstractNumId w:val="20"/>
  </w:num>
  <w:num w:numId="23" w16cid:durableId="1993633588">
    <w:abstractNumId w:val="24"/>
  </w:num>
  <w:num w:numId="24" w16cid:durableId="1313293855">
    <w:abstractNumId w:val="21"/>
  </w:num>
  <w:num w:numId="25" w16cid:durableId="1071545070">
    <w:abstractNumId w:val="17"/>
  </w:num>
  <w:num w:numId="26" w16cid:durableId="1545826985">
    <w:abstractNumId w:val="23"/>
  </w:num>
  <w:num w:numId="27" w16cid:durableId="152725066">
    <w:abstractNumId w:val="25"/>
  </w:num>
  <w:num w:numId="28" w16cid:durableId="209342239">
    <w:abstractNumId w:val="11"/>
  </w:num>
  <w:num w:numId="29" w16cid:durableId="36249331">
    <w:abstractNumId w:val="3"/>
  </w:num>
  <w:num w:numId="30" w16cid:durableId="1403212840">
    <w:abstractNumId w:val="37"/>
  </w:num>
  <w:num w:numId="31" w16cid:durableId="280965330">
    <w:abstractNumId w:val="12"/>
  </w:num>
  <w:num w:numId="32" w16cid:durableId="1917589498">
    <w:abstractNumId w:val="30"/>
  </w:num>
  <w:num w:numId="33" w16cid:durableId="1070159359">
    <w:abstractNumId w:val="7"/>
    <w:lvlOverride w:ilvl="0">
      <w:startOverride w:val="1"/>
    </w:lvlOverride>
  </w:num>
  <w:num w:numId="34" w16cid:durableId="1932809144">
    <w:abstractNumId w:val="18"/>
  </w:num>
  <w:num w:numId="35" w16cid:durableId="113451527">
    <w:abstractNumId w:val="7"/>
  </w:num>
  <w:num w:numId="36" w16cid:durableId="1567493135">
    <w:abstractNumId w:val="6"/>
  </w:num>
  <w:num w:numId="37" w16cid:durableId="1768230813">
    <w:abstractNumId w:val="10"/>
  </w:num>
  <w:num w:numId="38" w16cid:durableId="2049723583">
    <w:abstractNumId w:val="5"/>
  </w:num>
  <w:num w:numId="39" w16cid:durableId="1416978923">
    <w:abstractNumId w:val="2"/>
  </w:num>
  <w:num w:numId="40" w16cid:durableId="688339642">
    <w:abstractNumId w:val="9"/>
  </w:num>
  <w:num w:numId="41" w16cid:durableId="1149400597">
    <w:abstractNumId w:val="15"/>
  </w:num>
  <w:num w:numId="42" w16cid:durableId="152975907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486"/>
    <w:rsid w:val="00000613"/>
    <w:rsid w:val="000009C4"/>
    <w:rsid w:val="00000A1C"/>
    <w:rsid w:val="00000A92"/>
    <w:rsid w:val="00000B0C"/>
    <w:rsid w:val="00000E00"/>
    <w:rsid w:val="00000EB5"/>
    <w:rsid w:val="00001166"/>
    <w:rsid w:val="000019F8"/>
    <w:rsid w:val="00001E0E"/>
    <w:rsid w:val="00001E2D"/>
    <w:rsid w:val="00002233"/>
    <w:rsid w:val="00002533"/>
    <w:rsid w:val="000027B2"/>
    <w:rsid w:val="00002A65"/>
    <w:rsid w:val="00002E91"/>
    <w:rsid w:val="00003116"/>
    <w:rsid w:val="00003217"/>
    <w:rsid w:val="0000363B"/>
    <w:rsid w:val="00003985"/>
    <w:rsid w:val="00003A9B"/>
    <w:rsid w:val="00003AEA"/>
    <w:rsid w:val="00003BE9"/>
    <w:rsid w:val="00003E24"/>
    <w:rsid w:val="0000409D"/>
    <w:rsid w:val="0000472B"/>
    <w:rsid w:val="00004CA4"/>
    <w:rsid w:val="00004E24"/>
    <w:rsid w:val="00005079"/>
    <w:rsid w:val="00005732"/>
    <w:rsid w:val="000058DB"/>
    <w:rsid w:val="00005A06"/>
    <w:rsid w:val="00005B9E"/>
    <w:rsid w:val="00005BBE"/>
    <w:rsid w:val="00005E0C"/>
    <w:rsid w:val="00005F6E"/>
    <w:rsid w:val="0000603C"/>
    <w:rsid w:val="00006042"/>
    <w:rsid w:val="00006358"/>
    <w:rsid w:val="000068EA"/>
    <w:rsid w:val="00006B87"/>
    <w:rsid w:val="00006C7C"/>
    <w:rsid w:val="00006D14"/>
    <w:rsid w:val="00006F51"/>
    <w:rsid w:val="0000702C"/>
    <w:rsid w:val="0000752E"/>
    <w:rsid w:val="0000753C"/>
    <w:rsid w:val="0000771E"/>
    <w:rsid w:val="0000790F"/>
    <w:rsid w:val="00007BB4"/>
    <w:rsid w:val="00007C1A"/>
    <w:rsid w:val="00010057"/>
    <w:rsid w:val="0001038B"/>
    <w:rsid w:val="000106CE"/>
    <w:rsid w:val="00010ADC"/>
    <w:rsid w:val="00010E15"/>
    <w:rsid w:val="00010F44"/>
    <w:rsid w:val="00011033"/>
    <w:rsid w:val="0001134F"/>
    <w:rsid w:val="0001135B"/>
    <w:rsid w:val="00011588"/>
    <w:rsid w:val="000117DB"/>
    <w:rsid w:val="0001199C"/>
    <w:rsid w:val="00011E48"/>
    <w:rsid w:val="000122EC"/>
    <w:rsid w:val="000125F2"/>
    <w:rsid w:val="0001260E"/>
    <w:rsid w:val="000127BD"/>
    <w:rsid w:val="000129E2"/>
    <w:rsid w:val="00012AF9"/>
    <w:rsid w:val="00012BBF"/>
    <w:rsid w:val="00012C92"/>
    <w:rsid w:val="00012FA8"/>
    <w:rsid w:val="00013392"/>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1CB"/>
    <w:rsid w:val="00015579"/>
    <w:rsid w:val="000155F9"/>
    <w:rsid w:val="00015B3C"/>
    <w:rsid w:val="00016197"/>
    <w:rsid w:val="0001624C"/>
    <w:rsid w:val="00016673"/>
    <w:rsid w:val="00016A4C"/>
    <w:rsid w:val="00016E23"/>
    <w:rsid w:val="000174BD"/>
    <w:rsid w:val="00017571"/>
    <w:rsid w:val="00017DF1"/>
    <w:rsid w:val="0002006E"/>
    <w:rsid w:val="00020327"/>
    <w:rsid w:val="00020703"/>
    <w:rsid w:val="0002095D"/>
    <w:rsid w:val="000209D4"/>
    <w:rsid w:val="00020A44"/>
    <w:rsid w:val="00020BEE"/>
    <w:rsid w:val="00020EB4"/>
    <w:rsid w:val="0002113A"/>
    <w:rsid w:val="0002147E"/>
    <w:rsid w:val="00021745"/>
    <w:rsid w:val="000217FE"/>
    <w:rsid w:val="00021872"/>
    <w:rsid w:val="00021A66"/>
    <w:rsid w:val="00021B25"/>
    <w:rsid w:val="00021E51"/>
    <w:rsid w:val="000222FF"/>
    <w:rsid w:val="0002264F"/>
    <w:rsid w:val="000228EF"/>
    <w:rsid w:val="000229B1"/>
    <w:rsid w:val="000229EC"/>
    <w:rsid w:val="00022F6C"/>
    <w:rsid w:val="00022FDC"/>
    <w:rsid w:val="0002300E"/>
    <w:rsid w:val="00023088"/>
    <w:rsid w:val="0002310B"/>
    <w:rsid w:val="00023122"/>
    <w:rsid w:val="000232E1"/>
    <w:rsid w:val="0002332C"/>
    <w:rsid w:val="000234F3"/>
    <w:rsid w:val="0002393D"/>
    <w:rsid w:val="000239D7"/>
    <w:rsid w:val="00023C4A"/>
    <w:rsid w:val="00023E63"/>
    <w:rsid w:val="00024231"/>
    <w:rsid w:val="000243F0"/>
    <w:rsid w:val="00024A0E"/>
    <w:rsid w:val="00024A88"/>
    <w:rsid w:val="00024C42"/>
    <w:rsid w:val="00024C6E"/>
    <w:rsid w:val="00024ECC"/>
    <w:rsid w:val="00024F20"/>
    <w:rsid w:val="00024F9F"/>
    <w:rsid w:val="000251BB"/>
    <w:rsid w:val="0002557E"/>
    <w:rsid w:val="000255CC"/>
    <w:rsid w:val="000255F4"/>
    <w:rsid w:val="0002583F"/>
    <w:rsid w:val="00025996"/>
    <w:rsid w:val="00025D7C"/>
    <w:rsid w:val="00025EC2"/>
    <w:rsid w:val="0002605A"/>
    <w:rsid w:val="00026127"/>
    <w:rsid w:val="000266DE"/>
    <w:rsid w:val="000269F0"/>
    <w:rsid w:val="00026B5F"/>
    <w:rsid w:val="00026B65"/>
    <w:rsid w:val="00026D93"/>
    <w:rsid w:val="00026F1A"/>
    <w:rsid w:val="0002761D"/>
    <w:rsid w:val="00027F4C"/>
    <w:rsid w:val="00030347"/>
    <w:rsid w:val="0003088C"/>
    <w:rsid w:val="00030BAA"/>
    <w:rsid w:val="00030BBF"/>
    <w:rsid w:val="00030DD8"/>
    <w:rsid w:val="000312D7"/>
    <w:rsid w:val="000315DF"/>
    <w:rsid w:val="0003206B"/>
    <w:rsid w:val="00032079"/>
    <w:rsid w:val="00032523"/>
    <w:rsid w:val="0003313B"/>
    <w:rsid w:val="0003332F"/>
    <w:rsid w:val="000337C3"/>
    <w:rsid w:val="000339B0"/>
    <w:rsid w:val="00033ABE"/>
    <w:rsid w:val="000344BA"/>
    <w:rsid w:val="0003469A"/>
    <w:rsid w:val="0003474C"/>
    <w:rsid w:val="00034CCD"/>
    <w:rsid w:val="0003524E"/>
    <w:rsid w:val="00035453"/>
    <w:rsid w:val="0003566A"/>
    <w:rsid w:val="00035D50"/>
    <w:rsid w:val="00035FB0"/>
    <w:rsid w:val="000360E9"/>
    <w:rsid w:val="00036248"/>
    <w:rsid w:val="000364ED"/>
    <w:rsid w:val="00036F07"/>
    <w:rsid w:val="00036FD9"/>
    <w:rsid w:val="0003709A"/>
    <w:rsid w:val="000371AB"/>
    <w:rsid w:val="000371AF"/>
    <w:rsid w:val="00037E27"/>
    <w:rsid w:val="000404A7"/>
    <w:rsid w:val="00040741"/>
    <w:rsid w:val="000407B3"/>
    <w:rsid w:val="000408FB"/>
    <w:rsid w:val="000409EE"/>
    <w:rsid w:val="00040FC4"/>
    <w:rsid w:val="00041166"/>
    <w:rsid w:val="000411F2"/>
    <w:rsid w:val="000417CC"/>
    <w:rsid w:val="000418B0"/>
    <w:rsid w:val="0004225F"/>
    <w:rsid w:val="00042AFE"/>
    <w:rsid w:val="00042B0B"/>
    <w:rsid w:val="00042C65"/>
    <w:rsid w:val="000432C1"/>
    <w:rsid w:val="000434B7"/>
    <w:rsid w:val="0004391E"/>
    <w:rsid w:val="0004395A"/>
    <w:rsid w:val="00043A30"/>
    <w:rsid w:val="00043D87"/>
    <w:rsid w:val="00043F79"/>
    <w:rsid w:val="00044A03"/>
    <w:rsid w:val="00044A7D"/>
    <w:rsid w:val="00044C1C"/>
    <w:rsid w:val="00044CBE"/>
    <w:rsid w:val="00045088"/>
    <w:rsid w:val="000450E7"/>
    <w:rsid w:val="00045540"/>
    <w:rsid w:val="00045955"/>
    <w:rsid w:val="00045AC6"/>
    <w:rsid w:val="00045B91"/>
    <w:rsid w:val="00045EEB"/>
    <w:rsid w:val="00045F96"/>
    <w:rsid w:val="00045F9E"/>
    <w:rsid w:val="00046087"/>
    <w:rsid w:val="00046162"/>
    <w:rsid w:val="0004622A"/>
    <w:rsid w:val="00046401"/>
    <w:rsid w:val="0004640E"/>
    <w:rsid w:val="0004653F"/>
    <w:rsid w:val="00046845"/>
    <w:rsid w:val="00046A0B"/>
    <w:rsid w:val="000470B9"/>
    <w:rsid w:val="000470E9"/>
    <w:rsid w:val="0004719C"/>
    <w:rsid w:val="000471AE"/>
    <w:rsid w:val="00047465"/>
    <w:rsid w:val="0004778A"/>
    <w:rsid w:val="00047C4F"/>
    <w:rsid w:val="00047C99"/>
    <w:rsid w:val="00050467"/>
    <w:rsid w:val="000505B3"/>
    <w:rsid w:val="00050D18"/>
    <w:rsid w:val="00050D9E"/>
    <w:rsid w:val="00050E22"/>
    <w:rsid w:val="00050E6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A41"/>
    <w:rsid w:val="00052DEB"/>
    <w:rsid w:val="00052E25"/>
    <w:rsid w:val="0005305A"/>
    <w:rsid w:val="00053CEF"/>
    <w:rsid w:val="00053D09"/>
    <w:rsid w:val="00053D11"/>
    <w:rsid w:val="00054508"/>
    <w:rsid w:val="0005450A"/>
    <w:rsid w:val="000545FA"/>
    <w:rsid w:val="00054837"/>
    <w:rsid w:val="00054C4D"/>
    <w:rsid w:val="00054CFF"/>
    <w:rsid w:val="00055048"/>
    <w:rsid w:val="00055954"/>
    <w:rsid w:val="00055CC6"/>
    <w:rsid w:val="00055E10"/>
    <w:rsid w:val="000560F0"/>
    <w:rsid w:val="00056534"/>
    <w:rsid w:val="000567EA"/>
    <w:rsid w:val="000568F7"/>
    <w:rsid w:val="00056B12"/>
    <w:rsid w:val="00056B5C"/>
    <w:rsid w:val="00056C08"/>
    <w:rsid w:val="00057461"/>
    <w:rsid w:val="0005758A"/>
    <w:rsid w:val="00057B8A"/>
    <w:rsid w:val="00057C90"/>
    <w:rsid w:val="00057E16"/>
    <w:rsid w:val="000600BD"/>
    <w:rsid w:val="00060107"/>
    <w:rsid w:val="000603AA"/>
    <w:rsid w:val="00060410"/>
    <w:rsid w:val="000604DE"/>
    <w:rsid w:val="000606A1"/>
    <w:rsid w:val="000608BD"/>
    <w:rsid w:val="00060CA8"/>
    <w:rsid w:val="00060DD7"/>
    <w:rsid w:val="0006107E"/>
    <w:rsid w:val="0006124E"/>
    <w:rsid w:val="000614F9"/>
    <w:rsid w:val="000617AA"/>
    <w:rsid w:val="00061B29"/>
    <w:rsid w:val="00061D8F"/>
    <w:rsid w:val="00062456"/>
    <w:rsid w:val="00062572"/>
    <w:rsid w:val="00062B6F"/>
    <w:rsid w:val="00062BB5"/>
    <w:rsid w:val="00062C75"/>
    <w:rsid w:val="00062E8B"/>
    <w:rsid w:val="00062F0A"/>
    <w:rsid w:val="000631DF"/>
    <w:rsid w:val="00063C70"/>
    <w:rsid w:val="00063DF1"/>
    <w:rsid w:val="00063F39"/>
    <w:rsid w:val="00064000"/>
    <w:rsid w:val="000642E5"/>
    <w:rsid w:val="000643A9"/>
    <w:rsid w:val="0006455E"/>
    <w:rsid w:val="00064690"/>
    <w:rsid w:val="000646D9"/>
    <w:rsid w:val="00064F58"/>
    <w:rsid w:val="00064FD7"/>
    <w:rsid w:val="0006568B"/>
    <w:rsid w:val="000656F7"/>
    <w:rsid w:val="00065972"/>
    <w:rsid w:val="00065EEC"/>
    <w:rsid w:val="00065F47"/>
    <w:rsid w:val="00065F83"/>
    <w:rsid w:val="00065FBE"/>
    <w:rsid w:val="0006659A"/>
    <w:rsid w:val="000665B0"/>
    <w:rsid w:val="00066791"/>
    <w:rsid w:val="000667F4"/>
    <w:rsid w:val="0006681D"/>
    <w:rsid w:val="0006688A"/>
    <w:rsid w:val="00066895"/>
    <w:rsid w:val="00066AF5"/>
    <w:rsid w:val="00066E9C"/>
    <w:rsid w:val="000670F8"/>
    <w:rsid w:val="000676AB"/>
    <w:rsid w:val="00067848"/>
    <w:rsid w:val="00067929"/>
    <w:rsid w:val="00067A03"/>
    <w:rsid w:val="00067BF8"/>
    <w:rsid w:val="00067C48"/>
    <w:rsid w:val="00067C61"/>
    <w:rsid w:val="0007008F"/>
    <w:rsid w:val="00070C90"/>
    <w:rsid w:val="000710FD"/>
    <w:rsid w:val="00071195"/>
    <w:rsid w:val="00071372"/>
    <w:rsid w:val="00071B46"/>
    <w:rsid w:val="00071BB2"/>
    <w:rsid w:val="00072224"/>
    <w:rsid w:val="000722BB"/>
    <w:rsid w:val="00072300"/>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3E"/>
    <w:rsid w:val="000741B3"/>
    <w:rsid w:val="00074299"/>
    <w:rsid w:val="000742B8"/>
    <w:rsid w:val="0007463F"/>
    <w:rsid w:val="0007470E"/>
    <w:rsid w:val="00074B31"/>
    <w:rsid w:val="00074B6B"/>
    <w:rsid w:val="00074BCA"/>
    <w:rsid w:val="00074F0D"/>
    <w:rsid w:val="00075A9E"/>
    <w:rsid w:val="00075D78"/>
    <w:rsid w:val="00075FAF"/>
    <w:rsid w:val="0007642A"/>
    <w:rsid w:val="00076438"/>
    <w:rsid w:val="000764E8"/>
    <w:rsid w:val="00077000"/>
    <w:rsid w:val="00077780"/>
    <w:rsid w:val="00077942"/>
    <w:rsid w:val="00077EF1"/>
    <w:rsid w:val="00080408"/>
    <w:rsid w:val="00080412"/>
    <w:rsid w:val="000804F6"/>
    <w:rsid w:val="0008060B"/>
    <w:rsid w:val="000808C7"/>
    <w:rsid w:val="00080925"/>
    <w:rsid w:val="00080B9D"/>
    <w:rsid w:val="00080BFC"/>
    <w:rsid w:val="00080D15"/>
    <w:rsid w:val="0008150C"/>
    <w:rsid w:val="000819DA"/>
    <w:rsid w:val="00081A17"/>
    <w:rsid w:val="00081ACB"/>
    <w:rsid w:val="00081BAB"/>
    <w:rsid w:val="000827C7"/>
    <w:rsid w:val="000828C6"/>
    <w:rsid w:val="000828F0"/>
    <w:rsid w:val="00082CE7"/>
    <w:rsid w:val="00082D60"/>
    <w:rsid w:val="00083134"/>
    <w:rsid w:val="00083535"/>
    <w:rsid w:val="00083CDC"/>
    <w:rsid w:val="00083DE6"/>
    <w:rsid w:val="00083F26"/>
    <w:rsid w:val="00084661"/>
    <w:rsid w:val="000847D5"/>
    <w:rsid w:val="00084A9A"/>
    <w:rsid w:val="00084DD4"/>
    <w:rsid w:val="00084E05"/>
    <w:rsid w:val="00084EBF"/>
    <w:rsid w:val="000852EA"/>
    <w:rsid w:val="000853B8"/>
    <w:rsid w:val="000868F6"/>
    <w:rsid w:val="00086EEB"/>
    <w:rsid w:val="00087153"/>
    <w:rsid w:val="00087691"/>
    <w:rsid w:val="00087764"/>
    <w:rsid w:val="00087D73"/>
    <w:rsid w:val="000904A8"/>
    <w:rsid w:val="00090661"/>
    <w:rsid w:val="000906B0"/>
    <w:rsid w:val="0009090C"/>
    <w:rsid w:val="00090995"/>
    <w:rsid w:val="00090B6C"/>
    <w:rsid w:val="00091244"/>
    <w:rsid w:val="00091377"/>
    <w:rsid w:val="00091412"/>
    <w:rsid w:val="000917C6"/>
    <w:rsid w:val="000917FD"/>
    <w:rsid w:val="00091839"/>
    <w:rsid w:val="00091996"/>
    <w:rsid w:val="00091A2C"/>
    <w:rsid w:val="00091A7A"/>
    <w:rsid w:val="00091ACD"/>
    <w:rsid w:val="00091B73"/>
    <w:rsid w:val="00091BDF"/>
    <w:rsid w:val="00091CC9"/>
    <w:rsid w:val="00091D93"/>
    <w:rsid w:val="00091F23"/>
    <w:rsid w:val="00091F5D"/>
    <w:rsid w:val="00091F79"/>
    <w:rsid w:val="00092332"/>
    <w:rsid w:val="0009280D"/>
    <w:rsid w:val="00092855"/>
    <w:rsid w:val="000929F6"/>
    <w:rsid w:val="00092C0B"/>
    <w:rsid w:val="00092F0C"/>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2B2"/>
    <w:rsid w:val="00096304"/>
    <w:rsid w:val="00096424"/>
    <w:rsid w:val="000964D0"/>
    <w:rsid w:val="0009662F"/>
    <w:rsid w:val="00096631"/>
    <w:rsid w:val="000967C5"/>
    <w:rsid w:val="00096820"/>
    <w:rsid w:val="000969EB"/>
    <w:rsid w:val="00096A43"/>
    <w:rsid w:val="00096FA5"/>
    <w:rsid w:val="00096FFF"/>
    <w:rsid w:val="000970EC"/>
    <w:rsid w:val="000971A3"/>
    <w:rsid w:val="00097280"/>
    <w:rsid w:val="00097333"/>
    <w:rsid w:val="000975E4"/>
    <w:rsid w:val="000977C8"/>
    <w:rsid w:val="0009793F"/>
    <w:rsid w:val="00097D3B"/>
    <w:rsid w:val="000A016A"/>
    <w:rsid w:val="000A0248"/>
    <w:rsid w:val="000A05F0"/>
    <w:rsid w:val="000A0AE1"/>
    <w:rsid w:val="000A0DE2"/>
    <w:rsid w:val="000A10B6"/>
    <w:rsid w:val="000A123C"/>
    <w:rsid w:val="000A136C"/>
    <w:rsid w:val="000A1424"/>
    <w:rsid w:val="000A15BD"/>
    <w:rsid w:val="000A1608"/>
    <w:rsid w:val="000A1731"/>
    <w:rsid w:val="000A1A35"/>
    <w:rsid w:val="000A209D"/>
    <w:rsid w:val="000A2170"/>
    <w:rsid w:val="000A26EC"/>
    <w:rsid w:val="000A2800"/>
    <w:rsid w:val="000A292F"/>
    <w:rsid w:val="000A294F"/>
    <w:rsid w:val="000A2CA0"/>
    <w:rsid w:val="000A2E70"/>
    <w:rsid w:val="000A2FB6"/>
    <w:rsid w:val="000A3252"/>
    <w:rsid w:val="000A33AC"/>
    <w:rsid w:val="000A356C"/>
    <w:rsid w:val="000A39A5"/>
    <w:rsid w:val="000A39CD"/>
    <w:rsid w:val="000A3B58"/>
    <w:rsid w:val="000A4092"/>
    <w:rsid w:val="000A450B"/>
    <w:rsid w:val="000A4836"/>
    <w:rsid w:val="000A4847"/>
    <w:rsid w:val="000A4AA1"/>
    <w:rsid w:val="000A4DEE"/>
    <w:rsid w:val="000A4FE1"/>
    <w:rsid w:val="000A5289"/>
    <w:rsid w:val="000A52D1"/>
    <w:rsid w:val="000A52D5"/>
    <w:rsid w:val="000A5443"/>
    <w:rsid w:val="000A5945"/>
    <w:rsid w:val="000A5A7D"/>
    <w:rsid w:val="000A5F57"/>
    <w:rsid w:val="000A6039"/>
    <w:rsid w:val="000A638C"/>
    <w:rsid w:val="000A64F9"/>
    <w:rsid w:val="000A6DEC"/>
    <w:rsid w:val="000A6E6A"/>
    <w:rsid w:val="000A6EAA"/>
    <w:rsid w:val="000A6F6A"/>
    <w:rsid w:val="000A6FCA"/>
    <w:rsid w:val="000A70D3"/>
    <w:rsid w:val="000A71B3"/>
    <w:rsid w:val="000A7336"/>
    <w:rsid w:val="000A73E7"/>
    <w:rsid w:val="000A740E"/>
    <w:rsid w:val="000A7646"/>
    <w:rsid w:val="000A7661"/>
    <w:rsid w:val="000A7C33"/>
    <w:rsid w:val="000B0066"/>
    <w:rsid w:val="000B013F"/>
    <w:rsid w:val="000B01E6"/>
    <w:rsid w:val="000B04F1"/>
    <w:rsid w:val="000B0A4C"/>
    <w:rsid w:val="000B0A56"/>
    <w:rsid w:val="000B1113"/>
    <w:rsid w:val="000B15A1"/>
    <w:rsid w:val="000B170A"/>
    <w:rsid w:val="000B1A04"/>
    <w:rsid w:val="000B20CD"/>
    <w:rsid w:val="000B2158"/>
    <w:rsid w:val="000B226C"/>
    <w:rsid w:val="000B2656"/>
    <w:rsid w:val="000B2CCC"/>
    <w:rsid w:val="000B2DE4"/>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517B"/>
    <w:rsid w:val="000B55C2"/>
    <w:rsid w:val="000B5B87"/>
    <w:rsid w:val="000B62A3"/>
    <w:rsid w:val="000B651F"/>
    <w:rsid w:val="000B6756"/>
    <w:rsid w:val="000B68A1"/>
    <w:rsid w:val="000B6AC0"/>
    <w:rsid w:val="000B6D0E"/>
    <w:rsid w:val="000B7032"/>
    <w:rsid w:val="000B752C"/>
    <w:rsid w:val="000B75E5"/>
    <w:rsid w:val="000B7A31"/>
    <w:rsid w:val="000B7B46"/>
    <w:rsid w:val="000B7BEE"/>
    <w:rsid w:val="000C0271"/>
    <w:rsid w:val="000C0384"/>
    <w:rsid w:val="000C07FC"/>
    <w:rsid w:val="000C0A40"/>
    <w:rsid w:val="000C1079"/>
    <w:rsid w:val="000C176C"/>
    <w:rsid w:val="000C1ADC"/>
    <w:rsid w:val="000C1CFA"/>
    <w:rsid w:val="000C2048"/>
    <w:rsid w:val="000C29BC"/>
    <w:rsid w:val="000C2BE6"/>
    <w:rsid w:val="000C2DF6"/>
    <w:rsid w:val="000C2E2F"/>
    <w:rsid w:val="000C2EE4"/>
    <w:rsid w:val="000C3662"/>
    <w:rsid w:val="000C39C0"/>
    <w:rsid w:val="000C39ED"/>
    <w:rsid w:val="000C3B8F"/>
    <w:rsid w:val="000C3C95"/>
    <w:rsid w:val="000C4020"/>
    <w:rsid w:val="000C40E5"/>
    <w:rsid w:val="000C41F5"/>
    <w:rsid w:val="000C420A"/>
    <w:rsid w:val="000C4424"/>
    <w:rsid w:val="000C4603"/>
    <w:rsid w:val="000C4714"/>
    <w:rsid w:val="000C4DE3"/>
    <w:rsid w:val="000C5230"/>
    <w:rsid w:val="000C52DC"/>
    <w:rsid w:val="000C53C5"/>
    <w:rsid w:val="000C5B22"/>
    <w:rsid w:val="000C5C58"/>
    <w:rsid w:val="000C62BB"/>
    <w:rsid w:val="000C66DC"/>
    <w:rsid w:val="000C6759"/>
    <w:rsid w:val="000C6785"/>
    <w:rsid w:val="000C68AD"/>
    <w:rsid w:val="000C69A7"/>
    <w:rsid w:val="000C6A81"/>
    <w:rsid w:val="000C6C61"/>
    <w:rsid w:val="000C6FFA"/>
    <w:rsid w:val="000C70C9"/>
    <w:rsid w:val="000C7151"/>
    <w:rsid w:val="000C7280"/>
    <w:rsid w:val="000C74A8"/>
    <w:rsid w:val="000C753C"/>
    <w:rsid w:val="000C7554"/>
    <w:rsid w:val="000C7567"/>
    <w:rsid w:val="000C78D7"/>
    <w:rsid w:val="000C7B62"/>
    <w:rsid w:val="000C7BE8"/>
    <w:rsid w:val="000C7CCD"/>
    <w:rsid w:val="000C7DDD"/>
    <w:rsid w:val="000D004A"/>
    <w:rsid w:val="000D015F"/>
    <w:rsid w:val="000D01AD"/>
    <w:rsid w:val="000D078E"/>
    <w:rsid w:val="000D0810"/>
    <w:rsid w:val="000D162C"/>
    <w:rsid w:val="000D17D4"/>
    <w:rsid w:val="000D1922"/>
    <w:rsid w:val="000D1B26"/>
    <w:rsid w:val="000D2022"/>
    <w:rsid w:val="000D207C"/>
    <w:rsid w:val="000D2654"/>
    <w:rsid w:val="000D2747"/>
    <w:rsid w:val="000D2979"/>
    <w:rsid w:val="000D2B8A"/>
    <w:rsid w:val="000D31D1"/>
    <w:rsid w:val="000D31E5"/>
    <w:rsid w:val="000D35F1"/>
    <w:rsid w:val="000D3F3A"/>
    <w:rsid w:val="000D471A"/>
    <w:rsid w:val="000D494F"/>
    <w:rsid w:val="000D4FBD"/>
    <w:rsid w:val="000D5032"/>
    <w:rsid w:val="000D508C"/>
    <w:rsid w:val="000D517A"/>
    <w:rsid w:val="000D5316"/>
    <w:rsid w:val="000D5483"/>
    <w:rsid w:val="000D5713"/>
    <w:rsid w:val="000D59CA"/>
    <w:rsid w:val="000D5AC8"/>
    <w:rsid w:val="000D5BD7"/>
    <w:rsid w:val="000D5C78"/>
    <w:rsid w:val="000D6080"/>
    <w:rsid w:val="000D61DF"/>
    <w:rsid w:val="000D637C"/>
    <w:rsid w:val="000D6496"/>
    <w:rsid w:val="000D6683"/>
    <w:rsid w:val="000D66CD"/>
    <w:rsid w:val="000D67AD"/>
    <w:rsid w:val="000D6A30"/>
    <w:rsid w:val="000D6C1C"/>
    <w:rsid w:val="000D6E95"/>
    <w:rsid w:val="000D7699"/>
    <w:rsid w:val="000D77A3"/>
    <w:rsid w:val="000D7999"/>
    <w:rsid w:val="000D7BE1"/>
    <w:rsid w:val="000E01C6"/>
    <w:rsid w:val="000E0295"/>
    <w:rsid w:val="000E0547"/>
    <w:rsid w:val="000E0887"/>
    <w:rsid w:val="000E0ACF"/>
    <w:rsid w:val="000E0B2D"/>
    <w:rsid w:val="000E0F28"/>
    <w:rsid w:val="000E12D8"/>
    <w:rsid w:val="000E1551"/>
    <w:rsid w:val="000E156E"/>
    <w:rsid w:val="000E17C6"/>
    <w:rsid w:val="000E1BDB"/>
    <w:rsid w:val="000E1CFC"/>
    <w:rsid w:val="000E1F06"/>
    <w:rsid w:val="000E2262"/>
    <w:rsid w:val="000E249F"/>
    <w:rsid w:val="000E2A16"/>
    <w:rsid w:val="000E2A85"/>
    <w:rsid w:val="000E2C93"/>
    <w:rsid w:val="000E30E3"/>
    <w:rsid w:val="000E36CD"/>
    <w:rsid w:val="000E3983"/>
    <w:rsid w:val="000E3D4B"/>
    <w:rsid w:val="000E3F13"/>
    <w:rsid w:val="000E40A5"/>
    <w:rsid w:val="000E40F7"/>
    <w:rsid w:val="000E49FA"/>
    <w:rsid w:val="000E4A60"/>
    <w:rsid w:val="000E4D03"/>
    <w:rsid w:val="000E544B"/>
    <w:rsid w:val="000E5561"/>
    <w:rsid w:val="000E5A63"/>
    <w:rsid w:val="000E5B5E"/>
    <w:rsid w:val="000E5EFC"/>
    <w:rsid w:val="000E60F1"/>
    <w:rsid w:val="000E61E0"/>
    <w:rsid w:val="000E626E"/>
    <w:rsid w:val="000E71AE"/>
    <w:rsid w:val="000E7638"/>
    <w:rsid w:val="000E783C"/>
    <w:rsid w:val="000E78D4"/>
    <w:rsid w:val="000E78FF"/>
    <w:rsid w:val="000E7AA8"/>
    <w:rsid w:val="000E7AB9"/>
    <w:rsid w:val="000E7B8D"/>
    <w:rsid w:val="000E7FE7"/>
    <w:rsid w:val="000F01F7"/>
    <w:rsid w:val="000F0216"/>
    <w:rsid w:val="000F03DE"/>
    <w:rsid w:val="000F099A"/>
    <w:rsid w:val="000F0C32"/>
    <w:rsid w:val="000F12B4"/>
    <w:rsid w:val="000F1515"/>
    <w:rsid w:val="000F18C8"/>
    <w:rsid w:val="000F1BD9"/>
    <w:rsid w:val="000F1C7E"/>
    <w:rsid w:val="000F1DA3"/>
    <w:rsid w:val="000F1FD2"/>
    <w:rsid w:val="000F2104"/>
    <w:rsid w:val="000F2148"/>
    <w:rsid w:val="000F2763"/>
    <w:rsid w:val="000F2804"/>
    <w:rsid w:val="000F29FB"/>
    <w:rsid w:val="000F2CC1"/>
    <w:rsid w:val="000F3023"/>
    <w:rsid w:val="000F32C1"/>
    <w:rsid w:val="000F364F"/>
    <w:rsid w:val="000F3744"/>
    <w:rsid w:val="000F406F"/>
    <w:rsid w:val="000F4092"/>
    <w:rsid w:val="000F470B"/>
    <w:rsid w:val="000F4DD4"/>
    <w:rsid w:val="000F4F56"/>
    <w:rsid w:val="000F4FC3"/>
    <w:rsid w:val="000F5045"/>
    <w:rsid w:val="000F519E"/>
    <w:rsid w:val="000F5246"/>
    <w:rsid w:val="000F54BC"/>
    <w:rsid w:val="000F5545"/>
    <w:rsid w:val="000F580E"/>
    <w:rsid w:val="000F58DC"/>
    <w:rsid w:val="000F5977"/>
    <w:rsid w:val="000F5B04"/>
    <w:rsid w:val="000F5F10"/>
    <w:rsid w:val="000F603A"/>
    <w:rsid w:val="000F60F0"/>
    <w:rsid w:val="000F6476"/>
    <w:rsid w:val="000F66FD"/>
    <w:rsid w:val="000F67F7"/>
    <w:rsid w:val="000F6E8D"/>
    <w:rsid w:val="000F6E9F"/>
    <w:rsid w:val="000F6FAA"/>
    <w:rsid w:val="000F72A2"/>
    <w:rsid w:val="000F72BC"/>
    <w:rsid w:val="000F7335"/>
    <w:rsid w:val="000F75D7"/>
    <w:rsid w:val="000F76C8"/>
    <w:rsid w:val="000F7DC2"/>
    <w:rsid w:val="000F7DFC"/>
    <w:rsid w:val="000F7E08"/>
    <w:rsid w:val="000F7FBD"/>
    <w:rsid w:val="0010008C"/>
    <w:rsid w:val="0010017E"/>
    <w:rsid w:val="0010027E"/>
    <w:rsid w:val="00100498"/>
    <w:rsid w:val="001004FF"/>
    <w:rsid w:val="0010051C"/>
    <w:rsid w:val="001005A1"/>
    <w:rsid w:val="00100603"/>
    <w:rsid w:val="00100BC2"/>
    <w:rsid w:val="00100E2F"/>
    <w:rsid w:val="00100E91"/>
    <w:rsid w:val="00100EA6"/>
    <w:rsid w:val="00100F78"/>
    <w:rsid w:val="00101393"/>
    <w:rsid w:val="00101686"/>
    <w:rsid w:val="00101950"/>
    <w:rsid w:val="00101BFE"/>
    <w:rsid w:val="00101EAC"/>
    <w:rsid w:val="001020D1"/>
    <w:rsid w:val="00102432"/>
    <w:rsid w:val="0010273A"/>
    <w:rsid w:val="00102B64"/>
    <w:rsid w:val="00102D53"/>
    <w:rsid w:val="001031A7"/>
    <w:rsid w:val="0010369D"/>
    <w:rsid w:val="00103908"/>
    <w:rsid w:val="00103B62"/>
    <w:rsid w:val="0010412D"/>
    <w:rsid w:val="00104401"/>
    <w:rsid w:val="00104705"/>
    <w:rsid w:val="00104897"/>
    <w:rsid w:val="00104934"/>
    <w:rsid w:val="00104AAB"/>
    <w:rsid w:val="00104E9F"/>
    <w:rsid w:val="00105028"/>
    <w:rsid w:val="0010552F"/>
    <w:rsid w:val="0010584A"/>
    <w:rsid w:val="001058CE"/>
    <w:rsid w:val="00105B7B"/>
    <w:rsid w:val="00105C94"/>
    <w:rsid w:val="00105EC9"/>
    <w:rsid w:val="00105F42"/>
    <w:rsid w:val="00105F58"/>
    <w:rsid w:val="00106459"/>
    <w:rsid w:val="001069AD"/>
    <w:rsid w:val="00106A6D"/>
    <w:rsid w:val="0010703C"/>
    <w:rsid w:val="00107751"/>
    <w:rsid w:val="00107940"/>
    <w:rsid w:val="00107FD4"/>
    <w:rsid w:val="00110136"/>
    <w:rsid w:val="001107AB"/>
    <w:rsid w:val="0011083F"/>
    <w:rsid w:val="00110D8B"/>
    <w:rsid w:val="00111052"/>
    <w:rsid w:val="0011107F"/>
    <w:rsid w:val="00111325"/>
    <w:rsid w:val="001119F5"/>
    <w:rsid w:val="00112A8C"/>
    <w:rsid w:val="00112B39"/>
    <w:rsid w:val="00112DD8"/>
    <w:rsid w:val="00112E5C"/>
    <w:rsid w:val="00113348"/>
    <w:rsid w:val="0011361F"/>
    <w:rsid w:val="001137BF"/>
    <w:rsid w:val="001137E0"/>
    <w:rsid w:val="00113971"/>
    <w:rsid w:val="00113972"/>
    <w:rsid w:val="00113ABE"/>
    <w:rsid w:val="00113AEF"/>
    <w:rsid w:val="00113BBF"/>
    <w:rsid w:val="00113D88"/>
    <w:rsid w:val="00113E73"/>
    <w:rsid w:val="00114333"/>
    <w:rsid w:val="001144A7"/>
    <w:rsid w:val="00114833"/>
    <w:rsid w:val="00114889"/>
    <w:rsid w:val="0011499E"/>
    <w:rsid w:val="00114A3A"/>
    <w:rsid w:val="00115015"/>
    <w:rsid w:val="001151C5"/>
    <w:rsid w:val="00115348"/>
    <w:rsid w:val="0011566D"/>
    <w:rsid w:val="00115860"/>
    <w:rsid w:val="001158ED"/>
    <w:rsid w:val="00115AB1"/>
    <w:rsid w:val="00115F04"/>
    <w:rsid w:val="00116098"/>
    <w:rsid w:val="001161E9"/>
    <w:rsid w:val="00116D53"/>
    <w:rsid w:val="00117017"/>
    <w:rsid w:val="001171A6"/>
    <w:rsid w:val="0011730A"/>
    <w:rsid w:val="0011736A"/>
    <w:rsid w:val="00117992"/>
    <w:rsid w:val="001179CA"/>
    <w:rsid w:val="00120091"/>
    <w:rsid w:val="0012015F"/>
    <w:rsid w:val="001202E9"/>
    <w:rsid w:val="00120514"/>
    <w:rsid w:val="0012054C"/>
    <w:rsid w:val="001206EB"/>
    <w:rsid w:val="001209F5"/>
    <w:rsid w:val="00120BB6"/>
    <w:rsid w:val="00120DAC"/>
    <w:rsid w:val="001212C7"/>
    <w:rsid w:val="00121379"/>
    <w:rsid w:val="001214F1"/>
    <w:rsid w:val="0012174C"/>
    <w:rsid w:val="001217D6"/>
    <w:rsid w:val="00121C89"/>
    <w:rsid w:val="00121CFD"/>
    <w:rsid w:val="00121E46"/>
    <w:rsid w:val="001221DB"/>
    <w:rsid w:val="00122271"/>
    <w:rsid w:val="00122680"/>
    <w:rsid w:val="00122860"/>
    <w:rsid w:val="0012306C"/>
    <w:rsid w:val="00123218"/>
    <w:rsid w:val="00123370"/>
    <w:rsid w:val="00123463"/>
    <w:rsid w:val="001237D4"/>
    <w:rsid w:val="00123958"/>
    <w:rsid w:val="00123B33"/>
    <w:rsid w:val="00123B78"/>
    <w:rsid w:val="00123BA7"/>
    <w:rsid w:val="00123C05"/>
    <w:rsid w:val="00123E4B"/>
    <w:rsid w:val="00124563"/>
    <w:rsid w:val="001245E3"/>
    <w:rsid w:val="001246ED"/>
    <w:rsid w:val="00124B34"/>
    <w:rsid w:val="00124C09"/>
    <w:rsid w:val="00124CD9"/>
    <w:rsid w:val="00124E20"/>
    <w:rsid w:val="00125049"/>
    <w:rsid w:val="0012549F"/>
    <w:rsid w:val="001258E1"/>
    <w:rsid w:val="00125A34"/>
    <w:rsid w:val="001262E4"/>
    <w:rsid w:val="001265CE"/>
    <w:rsid w:val="00126655"/>
    <w:rsid w:val="001267FD"/>
    <w:rsid w:val="00126856"/>
    <w:rsid w:val="001269B8"/>
    <w:rsid w:val="00126E6A"/>
    <w:rsid w:val="0012721E"/>
    <w:rsid w:val="0012734F"/>
    <w:rsid w:val="001274C1"/>
    <w:rsid w:val="0012770B"/>
    <w:rsid w:val="001278DD"/>
    <w:rsid w:val="001278F6"/>
    <w:rsid w:val="00127B10"/>
    <w:rsid w:val="00127E3B"/>
    <w:rsid w:val="001304B2"/>
    <w:rsid w:val="001304FF"/>
    <w:rsid w:val="0013083A"/>
    <w:rsid w:val="00130ADF"/>
    <w:rsid w:val="00131A49"/>
    <w:rsid w:val="00131CCF"/>
    <w:rsid w:val="00131D56"/>
    <w:rsid w:val="00132154"/>
    <w:rsid w:val="00132756"/>
    <w:rsid w:val="0013275D"/>
    <w:rsid w:val="0013287A"/>
    <w:rsid w:val="00132896"/>
    <w:rsid w:val="00132FF3"/>
    <w:rsid w:val="0013300B"/>
    <w:rsid w:val="001332BD"/>
    <w:rsid w:val="0013344B"/>
    <w:rsid w:val="00133690"/>
    <w:rsid w:val="001337EA"/>
    <w:rsid w:val="001339FA"/>
    <w:rsid w:val="00133A3F"/>
    <w:rsid w:val="00133DDE"/>
    <w:rsid w:val="00133F0E"/>
    <w:rsid w:val="0013409D"/>
    <w:rsid w:val="00134190"/>
    <w:rsid w:val="001341DC"/>
    <w:rsid w:val="00134289"/>
    <w:rsid w:val="00134B23"/>
    <w:rsid w:val="00134C0B"/>
    <w:rsid w:val="00134E3C"/>
    <w:rsid w:val="00134EAC"/>
    <w:rsid w:val="00134F3B"/>
    <w:rsid w:val="001351C5"/>
    <w:rsid w:val="001352AC"/>
    <w:rsid w:val="00135690"/>
    <w:rsid w:val="00135A4C"/>
    <w:rsid w:val="00135B97"/>
    <w:rsid w:val="00135DCE"/>
    <w:rsid w:val="00136129"/>
    <w:rsid w:val="0013646C"/>
    <w:rsid w:val="00136734"/>
    <w:rsid w:val="00136782"/>
    <w:rsid w:val="00136A96"/>
    <w:rsid w:val="00137883"/>
    <w:rsid w:val="0013796D"/>
    <w:rsid w:val="00137E25"/>
    <w:rsid w:val="0014023D"/>
    <w:rsid w:val="00140266"/>
    <w:rsid w:val="0014026C"/>
    <w:rsid w:val="00140635"/>
    <w:rsid w:val="00140C87"/>
    <w:rsid w:val="00140D6B"/>
    <w:rsid w:val="00140EE1"/>
    <w:rsid w:val="0014102E"/>
    <w:rsid w:val="00141154"/>
    <w:rsid w:val="00141266"/>
    <w:rsid w:val="00141531"/>
    <w:rsid w:val="00141608"/>
    <w:rsid w:val="00141D5B"/>
    <w:rsid w:val="00141DEB"/>
    <w:rsid w:val="00142202"/>
    <w:rsid w:val="001422C7"/>
    <w:rsid w:val="0014240A"/>
    <w:rsid w:val="0014243F"/>
    <w:rsid w:val="00142863"/>
    <w:rsid w:val="00142B62"/>
    <w:rsid w:val="00142B81"/>
    <w:rsid w:val="00142BA0"/>
    <w:rsid w:val="00142C35"/>
    <w:rsid w:val="00142CEA"/>
    <w:rsid w:val="00142D95"/>
    <w:rsid w:val="00142F22"/>
    <w:rsid w:val="00143009"/>
    <w:rsid w:val="001431BA"/>
    <w:rsid w:val="00143208"/>
    <w:rsid w:val="001437E7"/>
    <w:rsid w:val="00143C24"/>
    <w:rsid w:val="00143E60"/>
    <w:rsid w:val="00143F7E"/>
    <w:rsid w:val="00143FAE"/>
    <w:rsid w:val="001440E7"/>
    <w:rsid w:val="0014440F"/>
    <w:rsid w:val="0014442A"/>
    <w:rsid w:val="001448D5"/>
    <w:rsid w:val="00144A68"/>
    <w:rsid w:val="00144C93"/>
    <w:rsid w:val="00144D62"/>
    <w:rsid w:val="00144F63"/>
    <w:rsid w:val="00144FBB"/>
    <w:rsid w:val="001450FD"/>
    <w:rsid w:val="00145269"/>
    <w:rsid w:val="001452D8"/>
    <w:rsid w:val="00145338"/>
    <w:rsid w:val="0014559E"/>
    <w:rsid w:val="00145757"/>
    <w:rsid w:val="00145787"/>
    <w:rsid w:val="00145DBB"/>
    <w:rsid w:val="00145FD7"/>
    <w:rsid w:val="001461C9"/>
    <w:rsid w:val="001461EB"/>
    <w:rsid w:val="001462CE"/>
    <w:rsid w:val="00146564"/>
    <w:rsid w:val="00146D64"/>
    <w:rsid w:val="00147013"/>
    <w:rsid w:val="00147101"/>
    <w:rsid w:val="001471BC"/>
    <w:rsid w:val="001471EB"/>
    <w:rsid w:val="00147223"/>
    <w:rsid w:val="001474E0"/>
    <w:rsid w:val="00147881"/>
    <w:rsid w:val="00147B10"/>
    <w:rsid w:val="00147B6F"/>
    <w:rsid w:val="001500A4"/>
    <w:rsid w:val="001501D4"/>
    <w:rsid w:val="00150244"/>
    <w:rsid w:val="00150802"/>
    <w:rsid w:val="001509E1"/>
    <w:rsid w:val="0015121B"/>
    <w:rsid w:val="001513FC"/>
    <w:rsid w:val="00151478"/>
    <w:rsid w:val="00151AC9"/>
    <w:rsid w:val="00151ADB"/>
    <w:rsid w:val="00151B9F"/>
    <w:rsid w:val="00151CFC"/>
    <w:rsid w:val="00151E3B"/>
    <w:rsid w:val="00152074"/>
    <w:rsid w:val="00152461"/>
    <w:rsid w:val="0015260B"/>
    <w:rsid w:val="001529D7"/>
    <w:rsid w:val="00152C49"/>
    <w:rsid w:val="00152D32"/>
    <w:rsid w:val="00152D72"/>
    <w:rsid w:val="00152F69"/>
    <w:rsid w:val="001530A1"/>
    <w:rsid w:val="001536BC"/>
    <w:rsid w:val="00153E47"/>
    <w:rsid w:val="001543E1"/>
    <w:rsid w:val="001546D4"/>
    <w:rsid w:val="00154CAC"/>
    <w:rsid w:val="00154FA2"/>
    <w:rsid w:val="001551E7"/>
    <w:rsid w:val="001552B4"/>
    <w:rsid w:val="00155BAC"/>
    <w:rsid w:val="00155BEA"/>
    <w:rsid w:val="00155F34"/>
    <w:rsid w:val="001562E2"/>
    <w:rsid w:val="00156308"/>
    <w:rsid w:val="001568A5"/>
    <w:rsid w:val="001569E4"/>
    <w:rsid w:val="00156CCC"/>
    <w:rsid w:val="00156CE9"/>
    <w:rsid w:val="00156D8B"/>
    <w:rsid w:val="00157222"/>
    <w:rsid w:val="0015755D"/>
    <w:rsid w:val="00157990"/>
    <w:rsid w:val="00160298"/>
    <w:rsid w:val="00160424"/>
    <w:rsid w:val="0016046E"/>
    <w:rsid w:val="00160A74"/>
    <w:rsid w:val="00160B40"/>
    <w:rsid w:val="001611F1"/>
    <w:rsid w:val="00161A27"/>
    <w:rsid w:val="001620FC"/>
    <w:rsid w:val="00162257"/>
    <w:rsid w:val="00162724"/>
    <w:rsid w:val="00162ABB"/>
    <w:rsid w:val="00162C8E"/>
    <w:rsid w:val="001630B9"/>
    <w:rsid w:val="0016336B"/>
    <w:rsid w:val="0016347F"/>
    <w:rsid w:val="001635CA"/>
    <w:rsid w:val="001640FD"/>
    <w:rsid w:val="00164258"/>
    <w:rsid w:val="00164386"/>
    <w:rsid w:val="00164638"/>
    <w:rsid w:val="00164685"/>
    <w:rsid w:val="0016485F"/>
    <w:rsid w:val="00164BA2"/>
    <w:rsid w:val="00164C98"/>
    <w:rsid w:val="00164DA3"/>
    <w:rsid w:val="001650C1"/>
    <w:rsid w:val="00165126"/>
    <w:rsid w:val="0016538C"/>
    <w:rsid w:val="00165390"/>
    <w:rsid w:val="0016539D"/>
    <w:rsid w:val="00165767"/>
    <w:rsid w:val="00165839"/>
    <w:rsid w:val="0016589B"/>
    <w:rsid w:val="001658AE"/>
    <w:rsid w:val="0016595E"/>
    <w:rsid w:val="00165AD2"/>
    <w:rsid w:val="00165E1A"/>
    <w:rsid w:val="00165E43"/>
    <w:rsid w:val="00165FEE"/>
    <w:rsid w:val="0016649D"/>
    <w:rsid w:val="0016689C"/>
    <w:rsid w:val="00166D06"/>
    <w:rsid w:val="001675E1"/>
    <w:rsid w:val="00167764"/>
    <w:rsid w:val="00167B7B"/>
    <w:rsid w:val="00170015"/>
    <w:rsid w:val="00170046"/>
    <w:rsid w:val="00170755"/>
    <w:rsid w:val="001707A8"/>
    <w:rsid w:val="00170A5F"/>
    <w:rsid w:val="00170D2F"/>
    <w:rsid w:val="00170F58"/>
    <w:rsid w:val="001710DC"/>
    <w:rsid w:val="00171112"/>
    <w:rsid w:val="00171212"/>
    <w:rsid w:val="001712DF"/>
    <w:rsid w:val="001715D0"/>
    <w:rsid w:val="00171748"/>
    <w:rsid w:val="00171801"/>
    <w:rsid w:val="00171E16"/>
    <w:rsid w:val="00171F20"/>
    <w:rsid w:val="0017244B"/>
    <w:rsid w:val="001727CA"/>
    <w:rsid w:val="00172919"/>
    <w:rsid w:val="00172BEC"/>
    <w:rsid w:val="001734B4"/>
    <w:rsid w:val="0017354F"/>
    <w:rsid w:val="00173591"/>
    <w:rsid w:val="00173A1A"/>
    <w:rsid w:val="00173B3F"/>
    <w:rsid w:val="00173D24"/>
    <w:rsid w:val="00173D80"/>
    <w:rsid w:val="00173DF4"/>
    <w:rsid w:val="001745DD"/>
    <w:rsid w:val="00174794"/>
    <w:rsid w:val="00174831"/>
    <w:rsid w:val="0017495C"/>
    <w:rsid w:val="00174A9A"/>
    <w:rsid w:val="00174D27"/>
    <w:rsid w:val="00174D6F"/>
    <w:rsid w:val="001753EF"/>
    <w:rsid w:val="0017565E"/>
    <w:rsid w:val="00175A6B"/>
    <w:rsid w:val="00175B9B"/>
    <w:rsid w:val="00175BDC"/>
    <w:rsid w:val="00175ECB"/>
    <w:rsid w:val="00175F57"/>
    <w:rsid w:val="00175F81"/>
    <w:rsid w:val="00176722"/>
    <w:rsid w:val="001768BB"/>
    <w:rsid w:val="00176A85"/>
    <w:rsid w:val="00176B1D"/>
    <w:rsid w:val="00176C47"/>
    <w:rsid w:val="00176DF5"/>
    <w:rsid w:val="001778EF"/>
    <w:rsid w:val="00177914"/>
    <w:rsid w:val="00177922"/>
    <w:rsid w:val="00177BBA"/>
    <w:rsid w:val="00177F9A"/>
    <w:rsid w:val="0018004D"/>
    <w:rsid w:val="001804E2"/>
    <w:rsid w:val="00180595"/>
    <w:rsid w:val="00180D44"/>
    <w:rsid w:val="00180E0C"/>
    <w:rsid w:val="00180E1F"/>
    <w:rsid w:val="00180F5B"/>
    <w:rsid w:val="00181153"/>
    <w:rsid w:val="0018123B"/>
    <w:rsid w:val="001815D1"/>
    <w:rsid w:val="00182192"/>
    <w:rsid w:val="0018219B"/>
    <w:rsid w:val="0018235D"/>
    <w:rsid w:val="001823BF"/>
    <w:rsid w:val="001827F5"/>
    <w:rsid w:val="00182890"/>
    <w:rsid w:val="00182AAB"/>
    <w:rsid w:val="00182C89"/>
    <w:rsid w:val="0018315A"/>
    <w:rsid w:val="00183390"/>
    <w:rsid w:val="001833AD"/>
    <w:rsid w:val="001839E9"/>
    <w:rsid w:val="00183B39"/>
    <w:rsid w:val="001841B7"/>
    <w:rsid w:val="00184358"/>
    <w:rsid w:val="00184776"/>
    <w:rsid w:val="001849BD"/>
    <w:rsid w:val="00184AC7"/>
    <w:rsid w:val="00184D24"/>
    <w:rsid w:val="00184E48"/>
    <w:rsid w:val="001854D3"/>
    <w:rsid w:val="0018558F"/>
    <w:rsid w:val="00185708"/>
    <w:rsid w:val="001858B2"/>
    <w:rsid w:val="00186184"/>
    <w:rsid w:val="00186241"/>
    <w:rsid w:val="00186B9B"/>
    <w:rsid w:val="00186DC5"/>
    <w:rsid w:val="001875D2"/>
    <w:rsid w:val="00187697"/>
    <w:rsid w:val="001876B0"/>
    <w:rsid w:val="001879D0"/>
    <w:rsid w:val="00187B48"/>
    <w:rsid w:val="00187BC2"/>
    <w:rsid w:val="00190044"/>
    <w:rsid w:val="001907C2"/>
    <w:rsid w:val="001907FB"/>
    <w:rsid w:val="00190C5F"/>
    <w:rsid w:val="00190C74"/>
    <w:rsid w:val="00190D43"/>
    <w:rsid w:val="00190EF9"/>
    <w:rsid w:val="00190FAA"/>
    <w:rsid w:val="00191159"/>
    <w:rsid w:val="00191A50"/>
    <w:rsid w:val="00191AD8"/>
    <w:rsid w:val="00191B96"/>
    <w:rsid w:val="00191ED0"/>
    <w:rsid w:val="001920C1"/>
    <w:rsid w:val="001920D8"/>
    <w:rsid w:val="0019230D"/>
    <w:rsid w:val="001926EE"/>
    <w:rsid w:val="00192711"/>
    <w:rsid w:val="001928F1"/>
    <w:rsid w:val="001929D0"/>
    <w:rsid w:val="00192B2B"/>
    <w:rsid w:val="00193011"/>
    <w:rsid w:val="001932A9"/>
    <w:rsid w:val="0019337A"/>
    <w:rsid w:val="00193543"/>
    <w:rsid w:val="00193899"/>
    <w:rsid w:val="001938B0"/>
    <w:rsid w:val="001939DB"/>
    <w:rsid w:val="00193A45"/>
    <w:rsid w:val="00193CA8"/>
    <w:rsid w:val="00193F2A"/>
    <w:rsid w:val="00194036"/>
    <w:rsid w:val="00194804"/>
    <w:rsid w:val="00194F6A"/>
    <w:rsid w:val="00195173"/>
    <w:rsid w:val="00195267"/>
    <w:rsid w:val="0019541D"/>
    <w:rsid w:val="00195680"/>
    <w:rsid w:val="001959F3"/>
    <w:rsid w:val="00195D7A"/>
    <w:rsid w:val="00195DDE"/>
    <w:rsid w:val="00195E58"/>
    <w:rsid w:val="00195F5E"/>
    <w:rsid w:val="00195F96"/>
    <w:rsid w:val="001960B2"/>
    <w:rsid w:val="00196294"/>
    <w:rsid w:val="001963E2"/>
    <w:rsid w:val="0019687E"/>
    <w:rsid w:val="00196E3A"/>
    <w:rsid w:val="001974B2"/>
    <w:rsid w:val="00197590"/>
    <w:rsid w:val="001975FF"/>
    <w:rsid w:val="00197687"/>
    <w:rsid w:val="0019770C"/>
    <w:rsid w:val="00197887"/>
    <w:rsid w:val="00197A04"/>
    <w:rsid w:val="00197FB7"/>
    <w:rsid w:val="001A0067"/>
    <w:rsid w:val="001A025A"/>
    <w:rsid w:val="001A08A2"/>
    <w:rsid w:val="001A08E6"/>
    <w:rsid w:val="001A0938"/>
    <w:rsid w:val="001A0C87"/>
    <w:rsid w:val="001A0CC3"/>
    <w:rsid w:val="001A1105"/>
    <w:rsid w:val="001A1364"/>
    <w:rsid w:val="001A1735"/>
    <w:rsid w:val="001A181E"/>
    <w:rsid w:val="001A1AF4"/>
    <w:rsid w:val="001A1C67"/>
    <w:rsid w:val="001A1D4B"/>
    <w:rsid w:val="001A1DE3"/>
    <w:rsid w:val="001A1E04"/>
    <w:rsid w:val="001A202E"/>
    <w:rsid w:val="001A20D7"/>
    <w:rsid w:val="001A23CA"/>
    <w:rsid w:val="001A25F0"/>
    <w:rsid w:val="001A279C"/>
    <w:rsid w:val="001A3265"/>
    <w:rsid w:val="001A32A4"/>
    <w:rsid w:val="001A3CFC"/>
    <w:rsid w:val="001A3F50"/>
    <w:rsid w:val="001A3F81"/>
    <w:rsid w:val="001A4095"/>
    <w:rsid w:val="001A42F7"/>
    <w:rsid w:val="001A43E3"/>
    <w:rsid w:val="001A4718"/>
    <w:rsid w:val="001A5151"/>
    <w:rsid w:val="001A516A"/>
    <w:rsid w:val="001A53E0"/>
    <w:rsid w:val="001A5536"/>
    <w:rsid w:val="001A562D"/>
    <w:rsid w:val="001A5700"/>
    <w:rsid w:val="001A5716"/>
    <w:rsid w:val="001A57AF"/>
    <w:rsid w:val="001A5B0C"/>
    <w:rsid w:val="001A5C9F"/>
    <w:rsid w:val="001A5EDB"/>
    <w:rsid w:val="001A5F38"/>
    <w:rsid w:val="001A61CA"/>
    <w:rsid w:val="001A72B0"/>
    <w:rsid w:val="001A7329"/>
    <w:rsid w:val="001A73DA"/>
    <w:rsid w:val="001A75A3"/>
    <w:rsid w:val="001A76A8"/>
    <w:rsid w:val="001A7C02"/>
    <w:rsid w:val="001A7C83"/>
    <w:rsid w:val="001B02D7"/>
    <w:rsid w:val="001B03A0"/>
    <w:rsid w:val="001B0675"/>
    <w:rsid w:val="001B09A1"/>
    <w:rsid w:val="001B0A44"/>
    <w:rsid w:val="001B0C3E"/>
    <w:rsid w:val="001B0D6A"/>
    <w:rsid w:val="001B10C6"/>
    <w:rsid w:val="001B1184"/>
    <w:rsid w:val="001B17A2"/>
    <w:rsid w:val="001B21C6"/>
    <w:rsid w:val="001B28BE"/>
    <w:rsid w:val="001B2949"/>
    <w:rsid w:val="001B2F16"/>
    <w:rsid w:val="001B2F40"/>
    <w:rsid w:val="001B2FB4"/>
    <w:rsid w:val="001B309F"/>
    <w:rsid w:val="001B31C1"/>
    <w:rsid w:val="001B31C3"/>
    <w:rsid w:val="001B3641"/>
    <w:rsid w:val="001B36A9"/>
    <w:rsid w:val="001B3729"/>
    <w:rsid w:val="001B383B"/>
    <w:rsid w:val="001B38C4"/>
    <w:rsid w:val="001B400E"/>
    <w:rsid w:val="001B410B"/>
    <w:rsid w:val="001B4243"/>
    <w:rsid w:val="001B4426"/>
    <w:rsid w:val="001B451F"/>
    <w:rsid w:val="001B458E"/>
    <w:rsid w:val="001B4B7C"/>
    <w:rsid w:val="001B4E1A"/>
    <w:rsid w:val="001B4F60"/>
    <w:rsid w:val="001B50B2"/>
    <w:rsid w:val="001B50D3"/>
    <w:rsid w:val="001B5115"/>
    <w:rsid w:val="001B52F3"/>
    <w:rsid w:val="001B5AC2"/>
    <w:rsid w:val="001B61A8"/>
    <w:rsid w:val="001B63EC"/>
    <w:rsid w:val="001B68C0"/>
    <w:rsid w:val="001B6C1C"/>
    <w:rsid w:val="001B7079"/>
    <w:rsid w:val="001B7298"/>
    <w:rsid w:val="001B7B59"/>
    <w:rsid w:val="001B7E02"/>
    <w:rsid w:val="001B7F5D"/>
    <w:rsid w:val="001B7F7F"/>
    <w:rsid w:val="001C07B0"/>
    <w:rsid w:val="001C0945"/>
    <w:rsid w:val="001C108C"/>
    <w:rsid w:val="001C159D"/>
    <w:rsid w:val="001C162B"/>
    <w:rsid w:val="001C1694"/>
    <w:rsid w:val="001C1840"/>
    <w:rsid w:val="001C19C2"/>
    <w:rsid w:val="001C19DB"/>
    <w:rsid w:val="001C1C6F"/>
    <w:rsid w:val="001C1DDF"/>
    <w:rsid w:val="001C202E"/>
    <w:rsid w:val="001C234D"/>
    <w:rsid w:val="001C2468"/>
    <w:rsid w:val="001C246B"/>
    <w:rsid w:val="001C28AC"/>
    <w:rsid w:val="001C29FD"/>
    <w:rsid w:val="001C2A03"/>
    <w:rsid w:val="001C31D7"/>
    <w:rsid w:val="001C325F"/>
    <w:rsid w:val="001C32A1"/>
    <w:rsid w:val="001C32C7"/>
    <w:rsid w:val="001C3618"/>
    <w:rsid w:val="001C3654"/>
    <w:rsid w:val="001C376A"/>
    <w:rsid w:val="001C3B6A"/>
    <w:rsid w:val="001C3DAF"/>
    <w:rsid w:val="001C3E43"/>
    <w:rsid w:val="001C401A"/>
    <w:rsid w:val="001C4080"/>
    <w:rsid w:val="001C4190"/>
    <w:rsid w:val="001C4561"/>
    <w:rsid w:val="001C459B"/>
    <w:rsid w:val="001C4657"/>
    <w:rsid w:val="001C4850"/>
    <w:rsid w:val="001C4D29"/>
    <w:rsid w:val="001C507B"/>
    <w:rsid w:val="001C5341"/>
    <w:rsid w:val="001C5437"/>
    <w:rsid w:val="001C555E"/>
    <w:rsid w:val="001C577A"/>
    <w:rsid w:val="001C5B07"/>
    <w:rsid w:val="001C5BD5"/>
    <w:rsid w:val="001C5CC2"/>
    <w:rsid w:val="001C6758"/>
    <w:rsid w:val="001C6F7A"/>
    <w:rsid w:val="001C7104"/>
    <w:rsid w:val="001C7298"/>
    <w:rsid w:val="001C7918"/>
    <w:rsid w:val="001C7990"/>
    <w:rsid w:val="001C7D44"/>
    <w:rsid w:val="001C7E4E"/>
    <w:rsid w:val="001C7FAD"/>
    <w:rsid w:val="001D0447"/>
    <w:rsid w:val="001D07BA"/>
    <w:rsid w:val="001D08B3"/>
    <w:rsid w:val="001D0AE9"/>
    <w:rsid w:val="001D1058"/>
    <w:rsid w:val="001D1546"/>
    <w:rsid w:val="001D16DE"/>
    <w:rsid w:val="001D18A0"/>
    <w:rsid w:val="001D1A0A"/>
    <w:rsid w:val="001D1D6A"/>
    <w:rsid w:val="001D24E9"/>
    <w:rsid w:val="001D2564"/>
    <w:rsid w:val="001D2668"/>
    <w:rsid w:val="001D266E"/>
    <w:rsid w:val="001D2AF3"/>
    <w:rsid w:val="001D2D61"/>
    <w:rsid w:val="001D3043"/>
    <w:rsid w:val="001D30BE"/>
    <w:rsid w:val="001D352D"/>
    <w:rsid w:val="001D35E2"/>
    <w:rsid w:val="001D3626"/>
    <w:rsid w:val="001D3943"/>
    <w:rsid w:val="001D3A79"/>
    <w:rsid w:val="001D3C9B"/>
    <w:rsid w:val="001D3EB2"/>
    <w:rsid w:val="001D3ED9"/>
    <w:rsid w:val="001D3F0A"/>
    <w:rsid w:val="001D4051"/>
    <w:rsid w:val="001D415C"/>
    <w:rsid w:val="001D48A0"/>
    <w:rsid w:val="001D4A8E"/>
    <w:rsid w:val="001D4C1E"/>
    <w:rsid w:val="001D4D81"/>
    <w:rsid w:val="001D4F54"/>
    <w:rsid w:val="001D4F85"/>
    <w:rsid w:val="001D50EE"/>
    <w:rsid w:val="001D51E7"/>
    <w:rsid w:val="001D53AD"/>
    <w:rsid w:val="001D5753"/>
    <w:rsid w:val="001D57E1"/>
    <w:rsid w:val="001D5942"/>
    <w:rsid w:val="001D5C6D"/>
    <w:rsid w:val="001D5F5C"/>
    <w:rsid w:val="001D60BD"/>
    <w:rsid w:val="001D6199"/>
    <w:rsid w:val="001D6321"/>
    <w:rsid w:val="001D6859"/>
    <w:rsid w:val="001D6D2A"/>
    <w:rsid w:val="001D704F"/>
    <w:rsid w:val="001D70D4"/>
    <w:rsid w:val="001D7150"/>
    <w:rsid w:val="001D7216"/>
    <w:rsid w:val="001D723A"/>
    <w:rsid w:val="001D733C"/>
    <w:rsid w:val="001D7572"/>
    <w:rsid w:val="001D77A4"/>
    <w:rsid w:val="001D787C"/>
    <w:rsid w:val="001D78A4"/>
    <w:rsid w:val="001D7DA2"/>
    <w:rsid w:val="001D7EEF"/>
    <w:rsid w:val="001E01DD"/>
    <w:rsid w:val="001E026D"/>
    <w:rsid w:val="001E03B6"/>
    <w:rsid w:val="001E0405"/>
    <w:rsid w:val="001E051A"/>
    <w:rsid w:val="001E069F"/>
    <w:rsid w:val="001E0F48"/>
    <w:rsid w:val="001E111B"/>
    <w:rsid w:val="001E12D5"/>
    <w:rsid w:val="001E12F9"/>
    <w:rsid w:val="001E13B6"/>
    <w:rsid w:val="001E1564"/>
    <w:rsid w:val="001E1596"/>
    <w:rsid w:val="001E16D7"/>
    <w:rsid w:val="001E1829"/>
    <w:rsid w:val="001E19D7"/>
    <w:rsid w:val="001E1D62"/>
    <w:rsid w:val="001E2164"/>
    <w:rsid w:val="001E22F1"/>
    <w:rsid w:val="001E2351"/>
    <w:rsid w:val="001E2664"/>
    <w:rsid w:val="001E28A9"/>
    <w:rsid w:val="001E300A"/>
    <w:rsid w:val="001E314B"/>
    <w:rsid w:val="001E3387"/>
    <w:rsid w:val="001E3A95"/>
    <w:rsid w:val="001E3EE2"/>
    <w:rsid w:val="001E3F3B"/>
    <w:rsid w:val="001E3F68"/>
    <w:rsid w:val="001E40B7"/>
    <w:rsid w:val="001E454D"/>
    <w:rsid w:val="001E4666"/>
    <w:rsid w:val="001E4761"/>
    <w:rsid w:val="001E4C6A"/>
    <w:rsid w:val="001E4DE3"/>
    <w:rsid w:val="001E4DE5"/>
    <w:rsid w:val="001E4DE9"/>
    <w:rsid w:val="001E4F40"/>
    <w:rsid w:val="001E52EC"/>
    <w:rsid w:val="001E5A10"/>
    <w:rsid w:val="001E5AAE"/>
    <w:rsid w:val="001E5CFE"/>
    <w:rsid w:val="001E5DF0"/>
    <w:rsid w:val="001E613E"/>
    <w:rsid w:val="001E6555"/>
    <w:rsid w:val="001E67FE"/>
    <w:rsid w:val="001E68A5"/>
    <w:rsid w:val="001E68D6"/>
    <w:rsid w:val="001E6AE1"/>
    <w:rsid w:val="001E6C6A"/>
    <w:rsid w:val="001E6EEC"/>
    <w:rsid w:val="001E6F76"/>
    <w:rsid w:val="001E75D9"/>
    <w:rsid w:val="001E76CF"/>
    <w:rsid w:val="001E7B26"/>
    <w:rsid w:val="001E7CD5"/>
    <w:rsid w:val="001E7DAE"/>
    <w:rsid w:val="001F0337"/>
    <w:rsid w:val="001F039E"/>
    <w:rsid w:val="001F05E8"/>
    <w:rsid w:val="001F0AE8"/>
    <w:rsid w:val="001F0BFE"/>
    <w:rsid w:val="001F0CE9"/>
    <w:rsid w:val="001F0D0A"/>
    <w:rsid w:val="001F1021"/>
    <w:rsid w:val="001F1072"/>
    <w:rsid w:val="001F11C5"/>
    <w:rsid w:val="001F1354"/>
    <w:rsid w:val="001F1536"/>
    <w:rsid w:val="001F1605"/>
    <w:rsid w:val="001F180C"/>
    <w:rsid w:val="001F1943"/>
    <w:rsid w:val="001F194E"/>
    <w:rsid w:val="001F23AB"/>
    <w:rsid w:val="001F2BBA"/>
    <w:rsid w:val="001F2D6F"/>
    <w:rsid w:val="001F31E2"/>
    <w:rsid w:val="001F3854"/>
    <w:rsid w:val="001F3A1B"/>
    <w:rsid w:val="001F4400"/>
    <w:rsid w:val="001F4406"/>
    <w:rsid w:val="001F44BE"/>
    <w:rsid w:val="001F5559"/>
    <w:rsid w:val="001F55EC"/>
    <w:rsid w:val="001F5639"/>
    <w:rsid w:val="001F56F4"/>
    <w:rsid w:val="001F58B5"/>
    <w:rsid w:val="001F5B6B"/>
    <w:rsid w:val="001F5BC0"/>
    <w:rsid w:val="001F5BC9"/>
    <w:rsid w:val="001F5CE1"/>
    <w:rsid w:val="001F5CE8"/>
    <w:rsid w:val="001F6060"/>
    <w:rsid w:val="001F609E"/>
    <w:rsid w:val="001F615D"/>
    <w:rsid w:val="001F63FE"/>
    <w:rsid w:val="001F64B7"/>
    <w:rsid w:val="001F65AB"/>
    <w:rsid w:val="001F67A6"/>
    <w:rsid w:val="001F67B5"/>
    <w:rsid w:val="001F6847"/>
    <w:rsid w:val="001F69D2"/>
    <w:rsid w:val="001F6A22"/>
    <w:rsid w:val="001F6E59"/>
    <w:rsid w:val="001F6FF0"/>
    <w:rsid w:val="001F7311"/>
    <w:rsid w:val="001F782B"/>
    <w:rsid w:val="001F79BF"/>
    <w:rsid w:val="001F7B1A"/>
    <w:rsid w:val="002000DE"/>
    <w:rsid w:val="0020017D"/>
    <w:rsid w:val="0020028B"/>
    <w:rsid w:val="00200352"/>
    <w:rsid w:val="0020050B"/>
    <w:rsid w:val="002006A4"/>
    <w:rsid w:val="00200785"/>
    <w:rsid w:val="00200AC3"/>
    <w:rsid w:val="00200C43"/>
    <w:rsid w:val="002010CC"/>
    <w:rsid w:val="0020111E"/>
    <w:rsid w:val="0020124E"/>
    <w:rsid w:val="0020135F"/>
    <w:rsid w:val="00201385"/>
    <w:rsid w:val="00201846"/>
    <w:rsid w:val="002019A4"/>
    <w:rsid w:val="00201B9E"/>
    <w:rsid w:val="00201DF3"/>
    <w:rsid w:val="00201EBD"/>
    <w:rsid w:val="00201EE9"/>
    <w:rsid w:val="00201F97"/>
    <w:rsid w:val="002020AF"/>
    <w:rsid w:val="002023BB"/>
    <w:rsid w:val="002024E2"/>
    <w:rsid w:val="00202708"/>
    <w:rsid w:val="0020277F"/>
    <w:rsid w:val="002028E1"/>
    <w:rsid w:val="00202A9C"/>
    <w:rsid w:val="00202AA5"/>
    <w:rsid w:val="00202DCF"/>
    <w:rsid w:val="00202F4F"/>
    <w:rsid w:val="00202FEE"/>
    <w:rsid w:val="002030ED"/>
    <w:rsid w:val="00203505"/>
    <w:rsid w:val="00203B2C"/>
    <w:rsid w:val="00203B9E"/>
    <w:rsid w:val="00203DB8"/>
    <w:rsid w:val="0020403C"/>
    <w:rsid w:val="002043DC"/>
    <w:rsid w:val="00204591"/>
    <w:rsid w:val="002049C8"/>
    <w:rsid w:val="00204BDD"/>
    <w:rsid w:val="00204BE8"/>
    <w:rsid w:val="00204CDA"/>
    <w:rsid w:val="00205275"/>
    <w:rsid w:val="002057FA"/>
    <w:rsid w:val="00205880"/>
    <w:rsid w:val="002058E1"/>
    <w:rsid w:val="0020592E"/>
    <w:rsid w:val="00205EDD"/>
    <w:rsid w:val="00205FFE"/>
    <w:rsid w:val="002060A6"/>
    <w:rsid w:val="00206389"/>
    <w:rsid w:val="0020673F"/>
    <w:rsid w:val="002067AB"/>
    <w:rsid w:val="0020687C"/>
    <w:rsid w:val="0020695A"/>
    <w:rsid w:val="00206BEF"/>
    <w:rsid w:val="00206C9B"/>
    <w:rsid w:val="00206D5F"/>
    <w:rsid w:val="00206E1E"/>
    <w:rsid w:val="00206F80"/>
    <w:rsid w:val="00207531"/>
    <w:rsid w:val="002075D5"/>
    <w:rsid w:val="00207B45"/>
    <w:rsid w:val="00207BA6"/>
    <w:rsid w:val="00207D4F"/>
    <w:rsid w:val="00210015"/>
    <w:rsid w:val="002103FE"/>
    <w:rsid w:val="002104E8"/>
    <w:rsid w:val="0021078D"/>
    <w:rsid w:val="00210BC8"/>
    <w:rsid w:val="00210C37"/>
    <w:rsid w:val="00210E57"/>
    <w:rsid w:val="00210F56"/>
    <w:rsid w:val="0021100C"/>
    <w:rsid w:val="0021124F"/>
    <w:rsid w:val="00211465"/>
    <w:rsid w:val="002118D4"/>
    <w:rsid w:val="00211A91"/>
    <w:rsid w:val="00211B8A"/>
    <w:rsid w:val="00211BCA"/>
    <w:rsid w:val="00211D57"/>
    <w:rsid w:val="00211DCA"/>
    <w:rsid w:val="00211F52"/>
    <w:rsid w:val="002123BC"/>
    <w:rsid w:val="002123EB"/>
    <w:rsid w:val="00212CB5"/>
    <w:rsid w:val="002134D3"/>
    <w:rsid w:val="00213515"/>
    <w:rsid w:val="00213DF0"/>
    <w:rsid w:val="0021410B"/>
    <w:rsid w:val="002143E0"/>
    <w:rsid w:val="0021442C"/>
    <w:rsid w:val="0021451D"/>
    <w:rsid w:val="00214641"/>
    <w:rsid w:val="00214914"/>
    <w:rsid w:val="00214A2A"/>
    <w:rsid w:val="00214BFE"/>
    <w:rsid w:val="00214C8C"/>
    <w:rsid w:val="00214CDD"/>
    <w:rsid w:val="00214E15"/>
    <w:rsid w:val="00214F32"/>
    <w:rsid w:val="00215213"/>
    <w:rsid w:val="00215231"/>
    <w:rsid w:val="00215253"/>
    <w:rsid w:val="0021532D"/>
    <w:rsid w:val="002154DC"/>
    <w:rsid w:val="002156E1"/>
    <w:rsid w:val="00215790"/>
    <w:rsid w:val="002158DB"/>
    <w:rsid w:val="00215953"/>
    <w:rsid w:val="00215B46"/>
    <w:rsid w:val="002164BD"/>
    <w:rsid w:val="00216685"/>
    <w:rsid w:val="00216873"/>
    <w:rsid w:val="002169DD"/>
    <w:rsid w:val="002169E1"/>
    <w:rsid w:val="002172BC"/>
    <w:rsid w:val="0021736D"/>
    <w:rsid w:val="00217409"/>
    <w:rsid w:val="00217531"/>
    <w:rsid w:val="00217A88"/>
    <w:rsid w:val="00217FD0"/>
    <w:rsid w:val="00220529"/>
    <w:rsid w:val="002205CE"/>
    <w:rsid w:val="0022093C"/>
    <w:rsid w:val="002219E3"/>
    <w:rsid w:val="00221B7B"/>
    <w:rsid w:val="00221C4A"/>
    <w:rsid w:val="00221EA0"/>
    <w:rsid w:val="00221ED0"/>
    <w:rsid w:val="00221F26"/>
    <w:rsid w:val="00222077"/>
    <w:rsid w:val="002222BD"/>
    <w:rsid w:val="0022266C"/>
    <w:rsid w:val="00222729"/>
    <w:rsid w:val="00222AAF"/>
    <w:rsid w:val="00222D9E"/>
    <w:rsid w:val="00222DB2"/>
    <w:rsid w:val="00222E9E"/>
    <w:rsid w:val="00223422"/>
    <w:rsid w:val="00223581"/>
    <w:rsid w:val="00223A95"/>
    <w:rsid w:val="00223B5C"/>
    <w:rsid w:val="00223C22"/>
    <w:rsid w:val="00223C33"/>
    <w:rsid w:val="00223CC3"/>
    <w:rsid w:val="00223DA7"/>
    <w:rsid w:val="002241B3"/>
    <w:rsid w:val="00224210"/>
    <w:rsid w:val="0022431D"/>
    <w:rsid w:val="002243E8"/>
    <w:rsid w:val="0022465E"/>
    <w:rsid w:val="00224795"/>
    <w:rsid w:val="002248D6"/>
    <w:rsid w:val="00224986"/>
    <w:rsid w:val="0022500D"/>
    <w:rsid w:val="00225013"/>
    <w:rsid w:val="002250C1"/>
    <w:rsid w:val="002253EB"/>
    <w:rsid w:val="002257A7"/>
    <w:rsid w:val="00225864"/>
    <w:rsid w:val="00225916"/>
    <w:rsid w:val="00225F62"/>
    <w:rsid w:val="00225FB0"/>
    <w:rsid w:val="002260BC"/>
    <w:rsid w:val="002261EE"/>
    <w:rsid w:val="002262E7"/>
    <w:rsid w:val="002265B3"/>
    <w:rsid w:val="00226739"/>
    <w:rsid w:val="002267FE"/>
    <w:rsid w:val="00226BA0"/>
    <w:rsid w:val="00226BD2"/>
    <w:rsid w:val="0022700E"/>
    <w:rsid w:val="002274FF"/>
    <w:rsid w:val="00227538"/>
    <w:rsid w:val="002277D5"/>
    <w:rsid w:val="0022788D"/>
    <w:rsid w:val="00227AF6"/>
    <w:rsid w:val="00227C9D"/>
    <w:rsid w:val="00227D72"/>
    <w:rsid w:val="00227DB9"/>
    <w:rsid w:val="00230B1A"/>
    <w:rsid w:val="00230F2B"/>
    <w:rsid w:val="00231058"/>
    <w:rsid w:val="0023120A"/>
    <w:rsid w:val="0023120F"/>
    <w:rsid w:val="00231280"/>
    <w:rsid w:val="002316F4"/>
    <w:rsid w:val="00231B85"/>
    <w:rsid w:val="00231C77"/>
    <w:rsid w:val="00231D0F"/>
    <w:rsid w:val="00231D45"/>
    <w:rsid w:val="00231EC8"/>
    <w:rsid w:val="0023220E"/>
    <w:rsid w:val="002322CC"/>
    <w:rsid w:val="00232A2B"/>
    <w:rsid w:val="00233003"/>
    <w:rsid w:val="00233201"/>
    <w:rsid w:val="00233831"/>
    <w:rsid w:val="00233A38"/>
    <w:rsid w:val="00233A41"/>
    <w:rsid w:val="00233EB3"/>
    <w:rsid w:val="00233F87"/>
    <w:rsid w:val="002342E9"/>
    <w:rsid w:val="00234350"/>
    <w:rsid w:val="0023499B"/>
    <w:rsid w:val="00234EEC"/>
    <w:rsid w:val="00234F5D"/>
    <w:rsid w:val="00234FEC"/>
    <w:rsid w:val="002354B2"/>
    <w:rsid w:val="002356C1"/>
    <w:rsid w:val="002357B7"/>
    <w:rsid w:val="00235EFF"/>
    <w:rsid w:val="00235F07"/>
    <w:rsid w:val="00236443"/>
    <w:rsid w:val="0023666B"/>
    <w:rsid w:val="0023682A"/>
    <w:rsid w:val="00236C0D"/>
    <w:rsid w:val="00236CE8"/>
    <w:rsid w:val="002371EE"/>
    <w:rsid w:val="0023738A"/>
    <w:rsid w:val="002373A0"/>
    <w:rsid w:val="0023746C"/>
    <w:rsid w:val="002377EA"/>
    <w:rsid w:val="00237B8E"/>
    <w:rsid w:val="00237DE8"/>
    <w:rsid w:val="00237EFB"/>
    <w:rsid w:val="00237FC7"/>
    <w:rsid w:val="00240236"/>
    <w:rsid w:val="00240242"/>
    <w:rsid w:val="002403FB"/>
    <w:rsid w:val="0024045C"/>
    <w:rsid w:val="00240537"/>
    <w:rsid w:val="0024078B"/>
    <w:rsid w:val="00240BD1"/>
    <w:rsid w:val="00240E85"/>
    <w:rsid w:val="002410AD"/>
    <w:rsid w:val="0024160C"/>
    <w:rsid w:val="0024172B"/>
    <w:rsid w:val="00242026"/>
    <w:rsid w:val="002420C0"/>
    <w:rsid w:val="00242427"/>
    <w:rsid w:val="00242687"/>
    <w:rsid w:val="002427A0"/>
    <w:rsid w:val="00242BE8"/>
    <w:rsid w:val="00242CC4"/>
    <w:rsid w:val="00242D40"/>
    <w:rsid w:val="00242E23"/>
    <w:rsid w:val="00242E32"/>
    <w:rsid w:val="00243043"/>
    <w:rsid w:val="00243099"/>
    <w:rsid w:val="00243199"/>
    <w:rsid w:val="002431CC"/>
    <w:rsid w:val="0024362B"/>
    <w:rsid w:val="00243712"/>
    <w:rsid w:val="002437EF"/>
    <w:rsid w:val="00243D4A"/>
    <w:rsid w:val="00243D97"/>
    <w:rsid w:val="00243E50"/>
    <w:rsid w:val="002440A3"/>
    <w:rsid w:val="00244488"/>
    <w:rsid w:val="002445A2"/>
    <w:rsid w:val="002447F4"/>
    <w:rsid w:val="00244867"/>
    <w:rsid w:val="0024491C"/>
    <w:rsid w:val="00244CC1"/>
    <w:rsid w:val="00244EE6"/>
    <w:rsid w:val="00244F1C"/>
    <w:rsid w:val="002451BD"/>
    <w:rsid w:val="0024531D"/>
    <w:rsid w:val="002454EA"/>
    <w:rsid w:val="00245E09"/>
    <w:rsid w:val="00245FD2"/>
    <w:rsid w:val="002460ED"/>
    <w:rsid w:val="00246174"/>
    <w:rsid w:val="002462B2"/>
    <w:rsid w:val="002469C3"/>
    <w:rsid w:val="00246A22"/>
    <w:rsid w:val="00246A55"/>
    <w:rsid w:val="00246B66"/>
    <w:rsid w:val="00246C18"/>
    <w:rsid w:val="00246C2F"/>
    <w:rsid w:val="00246CB3"/>
    <w:rsid w:val="00246D65"/>
    <w:rsid w:val="00247039"/>
    <w:rsid w:val="00247055"/>
    <w:rsid w:val="00247150"/>
    <w:rsid w:val="002472CF"/>
    <w:rsid w:val="0024750F"/>
    <w:rsid w:val="00247565"/>
    <w:rsid w:val="002476A2"/>
    <w:rsid w:val="00247903"/>
    <w:rsid w:val="00247AB4"/>
    <w:rsid w:val="002502EA"/>
    <w:rsid w:val="002503F7"/>
    <w:rsid w:val="00250510"/>
    <w:rsid w:val="002505CA"/>
    <w:rsid w:val="00250989"/>
    <w:rsid w:val="00250A09"/>
    <w:rsid w:val="00250D18"/>
    <w:rsid w:val="00251224"/>
    <w:rsid w:val="0025130E"/>
    <w:rsid w:val="002513DA"/>
    <w:rsid w:val="00251687"/>
    <w:rsid w:val="00251B47"/>
    <w:rsid w:val="00252114"/>
    <w:rsid w:val="00252198"/>
    <w:rsid w:val="002521C7"/>
    <w:rsid w:val="0025241C"/>
    <w:rsid w:val="002525D4"/>
    <w:rsid w:val="0025292B"/>
    <w:rsid w:val="00252B7B"/>
    <w:rsid w:val="00252BB0"/>
    <w:rsid w:val="00253662"/>
    <w:rsid w:val="00254B0B"/>
    <w:rsid w:val="00254D6A"/>
    <w:rsid w:val="00254EE6"/>
    <w:rsid w:val="00255210"/>
    <w:rsid w:val="00255218"/>
    <w:rsid w:val="00255280"/>
    <w:rsid w:val="002552CF"/>
    <w:rsid w:val="00255433"/>
    <w:rsid w:val="00255529"/>
    <w:rsid w:val="0025557C"/>
    <w:rsid w:val="00255984"/>
    <w:rsid w:val="002559E3"/>
    <w:rsid w:val="00255A7B"/>
    <w:rsid w:val="00255AC8"/>
    <w:rsid w:val="00255C22"/>
    <w:rsid w:val="00255D4C"/>
    <w:rsid w:val="00255E09"/>
    <w:rsid w:val="00256023"/>
    <w:rsid w:val="00256187"/>
    <w:rsid w:val="002563CB"/>
    <w:rsid w:val="00256644"/>
    <w:rsid w:val="00256F0F"/>
    <w:rsid w:val="00257221"/>
    <w:rsid w:val="00257305"/>
    <w:rsid w:val="00257722"/>
    <w:rsid w:val="00257973"/>
    <w:rsid w:val="00257A36"/>
    <w:rsid w:val="002607A3"/>
    <w:rsid w:val="002608DD"/>
    <w:rsid w:val="00260C78"/>
    <w:rsid w:val="00260D5D"/>
    <w:rsid w:val="00260D9A"/>
    <w:rsid w:val="0026136B"/>
    <w:rsid w:val="002614DD"/>
    <w:rsid w:val="002619C8"/>
    <w:rsid w:val="00261B2A"/>
    <w:rsid w:val="00261E1B"/>
    <w:rsid w:val="002620A3"/>
    <w:rsid w:val="00262107"/>
    <w:rsid w:val="00262250"/>
    <w:rsid w:val="0026240A"/>
    <w:rsid w:val="0026243C"/>
    <w:rsid w:val="00262445"/>
    <w:rsid w:val="0026266B"/>
    <w:rsid w:val="002628E7"/>
    <w:rsid w:val="0026291A"/>
    <w:rsid w:val="00262AAA"/>
    <w:rsid w:val="00262E70"/>
    <w:rsid w:val="00262E98"/>
    <w:rsid w:val="00263168"/>
    <w:rsid w:val="00263312"/>
    <w:rsid w:val="002633B5"/>
    <w:rsid w:val="002633CE"/>
    <w:rsid w:val="002633EA"/>
    <w:rsid w:val="0026344E"/>
    <w:rsid w:val="0026396D"/>
    <w:rsid w:val="00263B05"/>
    <w:rsid w:val="00264380"/>
    <w:rsid w:val="00264B44"/>
    <w:rsid w:val="00264BD9"/>
    <w:rsid w:val="00265027"/>
    <w:rsid w:val="00265386"/>
    <w:rsid w:val="002658CA"/>
    <w:rsid w:val="0026599C"/>
    <w:rsid w:val="00265A69"/>
    <w:rsid w:val="00265CCF"/>
    <w:rsid w:val="00265EDE"/>
    <w:rsid w:val="002662D6"/>
    <w:rsid w:val="0026633C"/>
    <w:rsid w:val="00266660"/>
    <w:rsid w:val="00266865"/>
    <w:rsid w:val="00266928"/>
    <w:rsid w:val="00266A8E"/>
    <w:rsid w:val="00266D2F"/>
    <w:rsid w:val="00266F84"/>
    <w:rsid w:val="002670F1"/>
    <w:rsid w:val="002671CF"/>
    <w:rsid w:val="002672A3"/>
    <w:rsid w:val="002675AD"/>
    <w:rsid w:val="00267AB9"/>
    <w:rsid w:val="00267ED2"/>
    <w:rsid w:val="00267FF4"/>
    <w:rsid w:val="002700D2"/>
    <w:rsid w:val="0027030D"/>
    <w:rsid w:val="00270868"/>
    <w:rsid w:val="00270A69"/>
    <w:rsid w:val="00270BBC"/>
    <w:rsid w:val="00270BD2"/>
    <w:rsid w:val="00270D43"/>
    <w:rsid w:val="00270E4B"/>
    <w:rsid w:val="0027121D"/>
    <w:rsid w:val="00271983"/>
    <w:rsid w:val="00271A1A"/>
    <w:rsid w:val="00271A39"/>
    <w:rsid w:val="00271BAE"/>
    <w:rsid w:val="00271F4D"/>
    <w:rsid w:val="002721E0"/>
    <w:rsid w:val="00272654"/>
    <w:rsid w:val="0027268F"/>
    <w:rsid w:val="002728FC"/>
    <w:rsid w:val="00272DA7"/>
    <w:rsid w:val="00272E05"/>
    <w:rsid w:val="00272E77"/>
    <w:rsid w:val="002730FC"/>
    <w:rsid w:val="0027332D"/>
    <w:rsid w:val="002733D9"/>
    <w:rsid w:val="00273418"/>
    <w:rsid w:val="0027344C"/>
    <w:rsid w:val="002736A1"/>
    <w:rsid w:val="00273C4B"/>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803AB"/>
    <w:rsid w:val="0028075B"/>
    <w:rsid w:val="002807F7"/>
    <w:rsid w:val="00280BFC"/>
    <w:rsid w:val="00280C1F"/>
    <w:rsid w:val="00280EBA"/>
    <w:rsid w:val="00281149"/>
    <w:rsid w:val="0028166D"/>
    <w:rsid w:val="00281847"/>
    <w:rsid w:val="00281ACC"/>
    <w:rsid w:val="00281B0F"/>
    <w:rsid w:val="00282698"/>
    <w:rsid w:val="002826D6"/>
    <w:rsid w:val="002827E4"/>
    <w:rsid w:val="00282C38"/>
    <w:rsid w:val="00282D4A"/>
    <w:rsid w:val="00282D7B"/>
    <w:rsid w:val="00283008"/>
    <w:rsid w:val="0028313A"/>
    <w:rsid w:val="00283160"/>
    <w:rsid w:val="002831EC"/>
    <w:rsid w:val="002832AA"/>
    <w:rsid w:val="00283330"/>
    <w:rsid w:val="00283375"/>
    <w:rsid w:val="002836B0"/>
    <w:rsid w:val="00283743"/>
    <w:rsid w:val="00283BC2"/>
    <w:rsid w:val="00283D54"/>
    <w:rsid w:val="00283FDA"/>
    <w:rsid w:val="00284412"/>
    <w:rsid w:val="00284794"/>
    <w:rsid w:val="00284EB2"/>
    <w:rsid w:val="0028534F"/>
    <w:rsid w:val="00285440"/>
    <w:rsid w:val="002854D6"/>
    <w:rsid w:val="0028565D"/>
    <w:rsid w:val="00285C64"/>
    <w:rsid w:val="00286189"/>
    <w:rsid w:val="002861EF"/>
    <w:rsid w:val="002864BF"/>
    <w:rsid w:val="00286519"/>
    <w:rsid w:val="00286AE5"/>
    <w:rsid w:val="0028724D"/>
    <w:rsid w:val="00287287"/>
    <w:rsid w:val="002877C1"/>
    <w:rsid w:val="002878F2"/>
    <w:rsid w:val="0028793E"/>
    <w:rsid w:val="00287E01"/>
    <w:rsid w:val="0029007A"/>
    <w:rsid w:val="002902E3"/>
    <w:rsid w:val="0029034E"/>
    <w:rsid w:val="00290963"/>
    <w:rsid w:val="00290AE9"/>
    <w:rsid w:val="00290DB9"/>
    <w:rsid w:val="002913C2"/>
    <w:rsid w:val="00291531"/>
    <w:rsid w:val="002915CB"/>
    <w:rsid w:val="0029171F"/>
    <w:rsid w:val="0029177D"/>
    <w:rsid w:val="00291A57"/>
    <w:rsid w:val="00291B07"/>
    <w:rsid w:val="00292071"/>
    <w:rsid w:val="002927A0"/>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6DA"/>
    <w:rsid w:val="00294D04"/>
    <w:rsid w:val="00294E3E"/>
    <w:rsid w:val="0029525A"/>
    <w:rsid w:val="00295619"/>
    <w:rsid w:val="0029572C"/>
    <w:rsid w:val="002958D5"/>
    <w:rsid w:val="00295AF1"/>
    <w:rsid w:val="00295C0B"/>
    <w:rsid w:val="00295C45"/>
    <w:rsid w:val="00295D80"/>
    <w:rsid w:val="002961B3"/>
    <w:rsid w:val="0029660F"/>
    <w:rsid w:val="00296848"/>
    <w:rsid w:val="0029691A"/>
    <w:rsid w:val="00296E52"/>
    <w:rsid w:val="00296EC8"/>
    <w:rsid w:val="00297033"/>
    <w:rsid w:val="002970EB"/>
    <w:rsid w:val="00297386"/>
    <w:rsid w:val="0029794F"/>
    <w:rsid w:val="002979A6"/>
    <w:rsid w:val="00297A39"/>
    <w:rsid w:val="00297AD3"/>
    <w:rsid w:val="00297CD6"/>
    <w:rsid w:val="00297E8A"/>
    <w:rsid w:val="00297EF0"/>
    <w:rsid w:val="00297F3F"/>
    <w:rsid w:val="00297FF5"/>
    <w:rsid w:val="002A000E"/>
    <w:rsid w:val="002A0097"/>
    <w:rsid w:val="002A023D"/>
    <w:rsid w:val="002A03F1"/>
    <w:rsid w:val="002A05F0"/>
    <w:rsid w:val="002A0634"/>
    <w:rsid w:val="002A06CC"/>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E9C"/>
    <w:rsid w:val="002A35E4"/>
    <w:rsid w:val="002A3BF1"/>
    <w:rsid w:val="002A4058"/>
    <w:rsid w:val="002A40FF"/>
    <w:rsid w:val="002A443B"/>
    <w:rsid w:val="002A4747"/>
    <w:rsid w:val="002A4766"/>
    <w:rsid w:val="002A4B4A"/>
    <w:rsid w:val="002A4B7B"/>
    <w:rsid w:val="002A4C95"/>
    <w:rsid w:val="002A4E3D"/>
    <w:rsid w:val="002A51E5"/>
    <w:rsid w:val="002A51FE"/>
    <w:rsid w:val="002A55BB"/>
    <w:rsid w:val="002A55FE"/>
    <w:rsid w:val="002A57FB"/>
    <w:rsid w:val="002A5B0E"/>
    <w:rsid w:val="002A5B6C"/>
    <w:rsid w:val="002A5CBE"/>
    <w:rsid w:val="002A5D14"/>
    <w:rsid w:val="002A5E20"/>
    <w:rsid w:val="002A5E6F"/>
    <w:rsid w:val="002A6176"/>
    <w:rsid w:val="002A63D6"/>
    <w:rsid w:val="002A69A5"/>
    <w:rsid w:val="002A6CEC"/>
    <w:rsid w:val="002A6D00"/>
    <w:rsid w:val="002A6EC0"/>
    <w:rsid w:val="002A7734"/>
    <w:rsid w:val="002A7B20"/>
    <w:rsid w:val="002A7B92"/>
    <w:rsid w:val="002A7BED"/>
    <w:rsid w:val="002A7DC7"/>
    <w:rsid w:val="002A7F48"/>
    <w:rsid w:val="002A7FA4"/>
    <w:rsid w:val="002B00C3"/>
    <w:rsid w:val="002B03F1"/>
    <w:rsid w:val="002B066E"/>
    <w:rsid w:val="002B098C"/>
    <w:rsid w:val="002B0B56"/>
    <w:rsid w:val="002B0B8C"/>
    <w:rsid w:val="002B0EEB"/>
    <w:rsid w:val="002B1003"/>
    <w:rsid w:val="002B142D"/>
    <w:rsid w:val="002B1ACB"/>
    <w:rsid w:val="002B1E3F"/>
    <w:rsid w:val="002B21CF"/>
    <w:rsid w:val="002B2721"/>
    <w:rsid w:val="002B2736"/>
    <w:rsid w:val="002B2958"/>
    <w:rsid w:val="002B2C2D"/>
    <w:rsid w:val="002B2E46"/>
    <w:rsid w:val="002B318E"/>
    <w:rsid w:val="002B33B4"/>
    <w:rsid w:val="002B3440"/>
    <w:rsid w:val="002B398B"/>
    <w:rsid w:val="002B3E74"/>
    <w:rsid w:val="002B3F28"/>
    <w:rsid w:val="002B4060"/>
    <w:rsid w:val="002B40E2"/>
    <w:rsid w:val="002B4413"/>
    <w:rsid w:val="002B45AB"/>
    <w:rsid w:val="002B45B6"/>
    <w:rsid w:val="002B497E"/>
    <w:rsid w:val="002B4AAC"/>
    <w:rsid w:val="002B4BB2"/>
    <w:rsid w:val="002B4CC0"/>
    <w:rsid w:val="002B4CC2"/>
    <w:rsid w:val="002B4DDB"/>
    <w:rsid w:val="002B4E7D"/>
    <w:rsid w:val="002B510A"/>
    <w:rsid w:val="002B51BD"/>
    <w:rsid w:val="002B53FE"/>
    <w:rsid w:val="002B587D"/>
    <w:rsid w:val="002B5BF7"/>
    <w:rsid w:val="002B63B4"/>
    <w:rsid w:val="002B652C"/>
    <w:rsid w:val="002B6856"/>
    <w:rsid w:val="002B6964"/>
    <w:rsid w:val="002B6B0A"/>
    <w:rsid w:val="002B6C06"/>
    <w:rsid w:val="002B6C32"/>
    <w:rsid w:val="002B6C50"/>
    <w:rsid w:val="002B6D78"/>
    <w:rsid w:val="002B7178"/>
    <w:rsid w:val="002B7447"/>
    <w:rsid w:val="002B779B"/>
    <w:rsid w:val="002B7827"/>
    <w:rsid w:val="002B7960"/>
    <w:rsid w:val="002B7CA3"/>
    <w:rsid w:val="002B7CE0"/>
    <w:rsid w:val="002B7FA9"/>
    <w:rsid w:val="002B7FF6"/>
    <w:rsid w:val="002C0100"/>
    <w:rsid w:val="002C027D"/>
    <w:rsid w:val="002C0342"/>
    <w:rsid w:val="002C061F"/>
    <w:rsid w:val="002C0A1D"/>
    <w:rsid w:val="002C0A36"/>
    <w:rsid w:val="002C0D19"/>
    <w:rsid w:val="002C0D8D"/>
    <w:rsid w:val="002C0FE2"/>
    <w:rsid w:val="002C138D"/>
    <w:rsid w:val="002C1502"/>
    <w:rsid w:val="002C1899"/>
    <w:rsid w:val="002C18A1"/>
    <w:rsid w:val="002C1A8B"/>
    <w:rsid w:val="002C1C3A"/>
    <w:rsid w:val="002C1D1D"/>
    <w:rsid w:val="002C2212"/>
    <w:rsid w:val="002C2272"/>
    <w:rsid w:val="002C244E"/>
    <w:rsid w:val="002C29B1"/>
    <w:rsid w:val="002C2B36"/>
    <w:rsid w:val="002C2B7E"/>
    <w:rsid w:val="002C2CAB"/>
    <w:rsid w:val="002C2D70"/>
    <w:rsid w:val="002C3201"/>
    <w:rsid w:val="002C34C0"/>
    <w:rsid w:val="002C34F0"/>
    <w:rsid w:val="002C3643"/>
    <w:rsid w:val="002C3D80"/>
    <w:rsid w:val="002C3F27"/>
    <w:rsid w:val="002C42B7"/>
    <w:rsid w:val="002C46BD"/>
    <w:rsid w:val="002C4804"/>
    <w:rsid w:val="002C4D2C"/>
    <w:rsid w:val="002C4EB8"/>
    <w:rsid w:val="002C50C3"/>
    <w:rsid w:val="002C53AB"/>
    <w:rsid w:val="002C5990"/>
    <w:rsid w:val="002C5D59"/>
    <w:rsid w:val="002C5DCD"/>
    <w:rsid w:val="002C6252"/>
    <w:rsid w:val="002C658F"/>
    <w:rsid w:val="002C6724"/>
    <w:rsid w:val="002C6F2A"/>
    <w:rsid w:val="002C7064"/>
    <w:rsid w:val="002C7486"/>
    <w:rsid w:val="002C7749"/>
    <w:rsid w:val="002C7A0A"/>
    <w:rsid w:val="002C7C95"/>
    <w:rsid w:val="002C7F26"/>
    <w:rsid w:val="002C7FAB"/>
    <w:rsid w:val="002D00FF"/>
    <w:rsid w:val="002D013E"/>
    <w:rsid w:val="002D08CB"/>
    <w:rsid w:val="002D09DB"/>
    <w:rsid w:val="002D0D41"/>
    <w:rsid w:val="002D0DE6"/>
    <w:rsid w:val="002D1009"/>
    <w:rsid w:val="002D136D"/>
    <w:rsid w:val="002D1531"/>
    <w:rsid w:val="002D17C3"/>
    <w:rsid w:val="002D17F5"/>
    <w:rsid w:val="002D18A3"/>
    <w:rsid w:val="002D1D6F"/>
    <w:rsid w:val="002D1EF6"/>
    <w:rsid w:val="002D203C"/>
    <w:rsid w:val="002D20A1"/>
    <w:rsid w:val="002D238A"/>
    <w:rsid w:val="002D2584"/>
    <w:rsid w:val="002D2E41"/>
    <w:rsid w:val="002D2E48"/>
    <w:rsid w:val="002D2E8C"/>
    <w:rsid w:val="002D31F3"/>
    <w:rsid w:val="002D35C3"/>
    <w:rsid w:val="002D35FE"/>
    <w:rsid w:val="002D3844"/>
    <w:rsid w:val="002D386B"/>
    <w:rsid w:val="002D3957"/>
    <w:rsid w:val="002D3AAC"/>
    <w:rsid w:val="002D40C4"/>
    <w:rsid w:val="002D42A0"/>
    <w:rsid w:val="002D4382"/>
    <w:rsid w:val="002D4615"/>
    <w:rsid w:val="002D475A"/>
    <w:rsid w:val="002D4771"/>
    <w:rsid w:val="002D4ED4"/>
    <w:rsid w:val="002D4EF5"/>
    <w:rsid w:val="002D4F7C"/>
    <w:rsid w:val="002D4F9C"/>
    <w:rsid w:val="002D4FAC"/>
    <w:rsid w:val="002D551A"/>
    <w:rsid w:val="002D5ABA"/>
    <w:rsid w:val="002D5B55"/>
    <w:rsid w:val="002D5CD0"/>
    <w:rsid w:val="002D5D80"/>
    <w:rsid w:val="002D5F04"/>
    <w:rsid w:val="002D5FD7"/>
    <w:rsid w:val="002D6293"/>
    <w:rsid w:val="002D6608"/>
    <w:rsid w:val="002D6827"/>
    <w:rsid w:val="002D68CD"/>
    <w:rsid w:val="002D6B21"/>
    <w:rsid w:val="002D6C45"/>
    <w:rsid w:val="002D6C4D"/>
    <w:rsid w:val="002D7009"/>
    <w:rsid w:val="002D758A"/>
    <w:rsid w:val="002D75E8"/>
    <w:rsid w:val="002D7AE0"/>
    <w:rsid w:val="002D7F11"/>
    <w:rsid w:val="002D7FE7"/>
    <w:rsid w:val="002E029E"/>
    <w:rsid w:val="002E0501"/>
    <w:rsid w:val="002E0675"/>
    <w:rsid w:val="002E0789"/>
    <w:rsid w:val="002E0806"/>
    <w:rsid w:val="002E097C"/>
    <w:rsid w:val="002E0F69"/>
    <w:rsid w:val="002E10C4"/>
    <w:rsid w:val="002E177E"/>
    <w:rsid w:val="002E19D8"/>
    <w:rsid w:val="002E1B6F"/>
    <w:rsid w:val="002E1D3D"/>
    <w:rsid w:val="002E2003"/>
    <w:rsid w:val="002E2751"/>
    <w:rsid w:val="002E29CD"/>
    <w:rsid w:val="002E3342"/>
    <w:rsid w:val="002E3BF0"/>
    <w:rsid w:val="002E4111"/>
    <w:rsid w:val="002E41EB"/>
    <w:rsid w:val="002E4331"/>
    <w:rsid w:val="002E4707"/>
    <w:rsid w:val="002E4709"/>
    <w:rsid w:val="002E4971"/>
    <w:rsid w:val="002E4C5C"/>
    <w:rsid w:val="002E4D1B"/>
    <w:rsid w:val="002E4EE8"/>
    <w:rsid w:val="002E507C"/>
    <w:rsid w:val="002E50E2"/>
    <w:rsid w:val="002E520E"/>
    <w:rsid w:val="002E54FE"/>
    <w:rsid w:val="002E5567"/>
    <w:rsid w:val="002E57B0"/>
    <w:rsid w:val="002E5BA5"/>
    <w:rsid w:val="002E5BEB"/>
    <w:rsid w:val="002E5D2F"/>
    <w:rsid w:val="002E5FAB"/>
    <w:rsid w:val="002E6223"/>
    <w:rsid w:val="002E62FA"/>
    <w:rsid w:val="002E635C"/>
    <w:rsid w:val="002E635D"/>
    <w:rsid w:val="002E63D4"/>
    <w:rsid w:val="002E6443"/>
    <w:rsid w:val="002E66C9"/>
    <w:rsid w:val="002E66D0"/>
    <w:rsid w:val="002E6856"/>
    <w:rsid w:val="002E69EE"/>
    <w:rsid w:val="002E6A5D"/>
    <w:rsid w:val="002E6CB4"/>
    <w:rsid w:val="002E7014"/>
    <w:rsid w:val="002E70B3"/>
    <w:rsid w:val="002E745C"/>
    <w:rsid w:val="002E7B00"/>
    <w:rsid w:val="002E7BD3"/>
    <w:rsid w:val="002E7FA3"/>
    <w:rsid w:val="002F004D"/>
    <w:rsid w:val="002F010D"/>
    <w:rsid w:val="002F0432"/>
    <w:rsid w:val="002F07CA"/>
    <w:rsid w:val="002F0C45"/>
    <w:rsid w:val="002F0F67"/>
    <w:rsid w:val="002F101B"/>
    <w:rsid w:val="002F109B"/>
    <w:rsid w:val="002F1369"/>
    <w:rsid w:val="002F1621"/>
    <w:rsid w:val="002F16BB"/>
    <w:rsid w:val="002F1846"/>
    <w:rsid w:val="002F18CA"/>
    <w:rsid w:val="002F195E"/>
    <w:rsid w:val="002F1C13"/>
    <w:rsid w:val="002F2049"/>
    <w:rsid w:val="002F2172"/>
    <w:rsid w:val="002F24E8"/>
    <w:rsid w:val="002F2712"/>
    <w:rsid w:val="002F298A"/>
    <w:rsid w:val="002F2FD7"/>
    <w:rsid w:val="002F311F"/>
    <w:rsid w:val="002F3433"/>
    <w:rsid w:val="002F3443"/>
    <w:rsid w:val="002F387D"/>
    <w:rsid w:val="002F3896"/>
    <w:rsid w:val="002F3B0A"/>
    <w:rsid w:val="002F3B4E"/>
    <w:rsid w:val="002F3C31"/>
    <w:rsid w:val="002F418E"/>
    <w:rsid w:val="002F439E"/>
    <w:rsid w:val="002F46CC"/>
    <w:rsid w:val="002F4788"/>
    <w:rsid w:val="002F4C4B"/>
    <w:rsid w:val="002F5238"/>
    <w:rsid w:val="002F5267"/>
    <w:rsid w:val="002F56F9"/>
    <w:rsid w:val="002F59B3"/>
    <w:rsid w:val="002F5B19"/>
    <w:rsid w:val="002F5B70"/>
    <w:rsid w:val="002F5EBD"/>
    <w:rsid w:val="002F5F89"/>
    <w:rsid w:val="002F60CB"/>
    <w:rsid w:val="002F6B5D"/>
    <w:rsid w:val="002F6D19"/>
    <w:rsid w:val="002F710E"/>
    <w:rsid w:val="002F7DBC"/>
    <w:rsid w:val="002F7F07"/>
    <w:rsid w:val="002F7F86"/>
    <w:rsid w:val="0030004B"/>
    <w:rsid w:val="00300157"/>
    <w:rsid w:val="0030051E"/>
    <w:rsid w:val="00300554"/>
    <w:rsid w:val="00300573"/>
    <w:rsid w:val="00300EB1"/>
    <w:rsid w:val="003013C5"/>
    <w:rsid w:val="003014A7"/>
    <w:rsid w:val="00301953"/>
    <w:rsid w:val="00302084"/>
    <w:rsid w:val="00302507"/>
    <w:rsid w:val="00302673"/>
    <w:rsid w:val="0030286E"/>
    <w:rsid w:val="00302FC5"/>
    <w:rsid w:val="00302FCC"/>
    <w:rsid w:val="00303097"/>
    <w:rsid w:val="003030C3"/>
    <w:rsid w:val="00303191"/>
    <w:rsid w:val="00303651"/>
    <w:rsid w:val="00303707"/>
    <w:rsid w:val="003038D2"/>
    <w:rsid w:val="00303A21"/>
    <w:rsid w:val="00303C33"/>
    <w:rsid w:val="00304337"/>
    <w:rsid w:val="0030450D"/>
    <w:rsid w:val="003046AB"/>
    <w:rsid w:val="00304854"/>
    <w:rsid w:val="00304A46"/>
    <w:rsid w:val="00304A61"/>
    <w:rsid w:val="00304F0C"/>
    <w:rsid w:val="00305054"/>
    <w:rsid w:val="0030537D"/>
    <w:rsid w:val="00305482"/>
    <w:rsid w:val="00305CFF"/>
    <w:rsid w:val="00305DBB"/>
    <w:rsid w:val="00306215"/>
    <w:rsid w:val="0030634E"/>
    <w:rsid w:val="003066FA"/>
    <w:rsid w:val="00306A2A"/>
    <w:rsid w:val="00306B2B"/>
    <w:rsid w:val="00307027"/>
    <w:rsid w:val="003072B9"/>
    <w:rsid w:val="00307538"/>
    <w:rsid w:val="00307A6B"/>
    <w:rsid w:val="00307ACE"/>
    <w:rsid w:val="00307F18"/>
    <w:rsid w:val="00307FD0"/>
    <w:rsid w:val="00310129"/>
    <w:rsid w:val="003104CF"/>
    <w:rsid w:val="003106D5"/>
    <w:rsid w:val="003107B3"/>
    <w:rsid w:val="00310931"/>
    <w:rsid w:val="003109AD"/>
    <w:rsid w:val="003109C1"/>
    <w:rsid w:val="0031153D"/>
    <w:rsid w:val="0031195D"/>
    <w:rsid w:val="003122DA"/>
    <w:rsid w:val="003123F1"/>
    <w:rsid w:val="0031252B"/>
    <w:rsid w:val="0031260E"/>
    <w:rsid w:val="003126D1"/>
    <w:rsid w:val="00312B7C"/>
    <w:rsid w:val="00312D94"/>
    <w:rsid w:val="00312DE0"/>
    <w:rsid w:val="0031335A"/>
    <w:rsid w:val="00313674"/>
    <w:rsid w:val="0031399B"/>
    <w:rsid w:val="00313F82"/>
    <w:rsid w:val="00314046"/>
    <w:rsid w:val="0031419F"/>
    <w:rsid w:val="003149F6"/>
    <w:rsid w:val="00314B5F"/>
    <w:rsid w:val="00314C22"/>
    <w:rsid w:val="00314C4B"/>
    <w:rsid w:val="00314CAE"/>
    <w:rsid w:val="00314EC3"/>
    <w:rsid w:val="003150EB"/>
    <w:rsid w:val="003151EC"/>
    <w:rsid w:val="00315224"/>
    <w:rsid w:val="003153E9"/>
    <w:rsid w:val="0031551D"/>
    <w:rsid w:val="00315846"/>
    <w:rsid w:val="00315AA7"/>
    <w:rsid w:val="003160E6"/>
    <w:rsid w:val="0031612D"/>
    <w:rsid w:val="0031650B"/>
    <w:rsid w:val="003166FD"/>
    <w:rsid w:val="00316A0A"/>
    <w:rsid w:val="00316DAD"/>
    <w:rsid w:val="003171D5"/>
    <w:rsid w:val="00317336"/>
    <w:rsid w:val="00317391"/>
    <w:rsid w:val="0031741F"/>
    <w:rsid w:val="003176DD"/>
    <w:rsid w:val="003177DC"/>
    <w:rsid w:val="00317ABD"/>
    <w:rsid w:val="00317AFD"/>
    <w:rsid w:val="00317D3B"/>
    <w:rsid w:val="00317D82"/>
    <w:rsid w:val="00317EC2"/>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85D"/>
    <w:rsid w:val="00323AAD"/>
    <w:rsid w:val="00323DB5"/>
    <w:rsid w:val="00323F12"/>
    <w:rsid w:val="00323FB7"/>
    <w:rsid w:val="00324370"/>
    <w:rsid w:val="003246DC"/>
    <w:rsid w:val="00324A53"/>
    <w:rsid w:val="00324AAB"/>
    <w:rsid w:val="00324AE2"/>
    <w:rsid w:val="00324B02"/>
    <w:rsid w:val="00324ED3"/>
    <w:rsid w:val="00325565"/>
    <w:rsid w:val="0032579D"/>
    <w:rsid w:val="003257A9"/>
    <w:rsid w:val="0032582D"/>
    <w:rsid w:val="00325B68"/>
    <w:rsid w:val="00325DAA"/>
    <w:rsid w:val="00326068"/>
    <w:rsid w:val="00326070"/>
    <w:rsid w:val="0032608A"/>
    <w:rsid w:val="003260D2"/>
    <w:rsid w:val="0032620F"/>
    <w:rsid w:val="00326325"/>
    <w:rsid w:val="00326500"/>
    <w:rsid w:val="0032664E"/>
    <w:rsid w:val="0032666D"/>
    <w:rsid w:val="00326A87"/>
    <w:rsid w:val="00326A97"/>
    <w:rsid w:val="00326C69"/>
    <w:rsid w:val="00327000"/>
    <w:rsid w:val="0032728A"/>
    <w:rsid w:val="003272F2"/>
    <w:rsid w:val="003277AC"/>
    <w:rsid w:val="00327853"/>
    <w:rsid w:val="00327896"/>
    <w:rsid w:val="0032792E"/>
    <w:rsid w:val="0032797A"/>
    <w:rsid w:val="0032797F"/>
    <w:rsid w:val="00327BE8"/>
    <w:rsid w:val="00327C0F"/>
    <w:rsid w:val="003302BF"/>
    <w:rsid w:val="00330568"/>
    <w:rsid w:val="0033065F"/>
    <w:rsid w:val="003307BA"/>
    <w:rsid w:val="003308D0"/>
    <w:rsid w:val="0033090D"/>
    <w:rsid w:val="00330AB9"/>
    <w:rsid w:val="003311D2"/>
    <w:rsid w:val="00331378"/>
    <w:rsid w:val="00331813"/>
    <w:rsid w:val="00331A11"/>
    <w:rsid w:val="00331D6D"/>
    <w:rsid w:val="00331E25"/>
    <w:rsid w:val="003320E2"/>
    <w:rsid w:val="00332670"/>
    <w:rsid w:val="00332704"/>
    <w:rsid w:val="003329FA"/>
    <w:rsid w:val="00332A15"/>
    <w:rsid w:val="00332BCA"/>
    <w:rsid w:val="00332C2C"/>
    <w:rsid w:val="00332C34"/>
    <w:rsid w:val="00333067"/>
    <w:rsid w:val="003333F8"/>
    <w:rsid w:val="00333EDA"/>
    <w:rsid w:val="00333F34"/>
    <w:rsid w:val="00333FCC"/>
    <w:rsid w:val="003341F0"/>
    <w:rsid w:val="003344B6"/>
    <w:rsid w:val="003344E0"/>
    <w:rsid w:val="00334623"/>
    <w:rsid w:val="003348DB"/>
    <w:rsid w:val="00334C74"/>
    <w:rsid w:val="00334CE1"/>
    <w:rsid w:val="00334ECC"/>
    <w:rsid w:val="0033516E"/>
    <w:rsid w:val="00335189"/>
    <w:rsid w:val="003357D9"/>
    <w:rsid w:val="00335A3C"/>
    <w:rsid w:val="00335EF0"/>
    <w:rsid w:val="0033607A"/>
    <w:rsid w:val="003360C3"/>
    <w:rsid w:val="003361A1"/>
    <w:rsid w:val="003363BF"/>
    <w:rsid w:val="0033655D"/>
    <w:rsid w:val="00336802"/>
    <w:rsid w:val="00336ADC"/>
    <w:rsid w:val="00337015"/>
    <w:rsid w:val="003379C5"/>
    <w:rsid w:val="00337B39"/>
    <w:rsid w:val="0034006D"/>
    <w:rsid w:val="0034013F"/>
    <w:rsid w:val="0034015C"/>
    <w:rsid w:val="0034017F"/>
    <w:rsid w:val="0034036D"/>
    <w:rsid w:val="003403F0"/>
    <w:rsid w:val="003403FD"/>
    <w:rsid w:val="00340574"/>
    <w:rsid w:val="00340900"/>
    <w:rsid w:val="00340F96"/>
    <w:rsid w:val="0034109B"/>
    <w:rsid w:val="00341354"/>
    <w:rsid w:val="00341377"/>
    <w:rsid w:val="003416A1"/>
    <w:rsid w:val="00341818"/>
    <w:rsid w:val="00341D45"/>
    <w:rsid w:val="00341F6D"/>
    <w:rsid w:val="003424EC"/>
    <w:rsid w:val="003424F6"/>
    <w:rsid w:val="00342550"/>
    <w:rsid w:val="003426BF"/>
    <w:rsid w:val="00342A87"/>
    <w:rsid w:val="00342B86"/>
    <w:rsid w:val="00342B9A"/>
    <w:rsid w:val="0034301C"/>
    <w:rsid w:val="0034330F"/>
    <w:rsid w:val="00343415"/>
    <w:rsid w:val="0034367B"/>
    <w:rsid w:val="00343BB9"/>
    <w:rsid w:val="0034404B"/>
    <w:rsid w:val="003443F4"/>
    <w:rsid w:val="00344474"/>
    <w:rsid w:val="003444B3"/>
    <w:rsid w:val="003445F2"/>
    <w:rsid w:val="0034474F"/>
    <w:rsid w:val="003448F9"/>
    <w:rsid w:val="00344991"/>
    <w:rsid w:val="00344B48"/>
    <w:rsid w:val="0034514B"/>
    <w:rsid w:val="003458B5"/>
    <w:rsid w:val="00345ADA"/>
    <w:rsid w:val="00345D0D"/>
    <w:rsid w:val="00345DA7"/>
    <w:rsid w:val="00345F83"/>
    <w:rsid w:val="00345FAC"/>
    <w:rsid w:val="00345FBC"/>
    <w:rsid w:val="00346366"/>
    <w:rsid w:val="003464F8"/>
    <w:rsid w:val="003465EB"/>
    <w:rsid w:val="003466B7"/>
    <w:rsid w:val="003469A8"/>
    <w:rsid w:val="00346DCD"/>
    <w:rsid w:val="00346FB2"/>
    <w:rsid w:val="00347022"/>
    <w:rsid w:val="003470C8"/>
    <w:rsid w:val="0034739A"/>
    <w:rsid w:val="003473FD"/>
    <w:rsid w:val="0034745B"/>
    <w:rsid w:val="00347508"/>
    <w:rsid w:val="00347737"/>
    <w:rsid w:val="00347D4A"/>
    <w:rsid w:val="003500A3"/>
    <w:rsid w:val="0035031F"/>
    <w:rsid w:val="003503A5"/>
    <w:rsid w:val="003503B2"/>
    <w:rsid w:val="00350413"/>
    <w:rsid w:val="0035059A"/>
    <w:rsid w:val="00350602"/>
    <w:rsid w:val="0035064A"/>
    <w:rsid w:val="00350660"/>
    <w:rsid w:val="0035108D"/>
    <w:rsid w:val="003511BB"/>
    <w:rsid w:val="00351221"/>
    <w:rsid w:val="003515A0"/>
    <w:rsid w:val="00351703"/>
    <w:rsid w:val="0035198C"/>
    <w:rsid w:val="00352024"/>
    <w:rsid w:val="00352028"/>
    <w:rsid w:val="003524A0"/>
    <w:rsid w:val="00352599"/>
    <w:rsid w:val="003525C5"/>
    <w:rsid w:val="003530C9"/>
    <w:rsid w:val="003530F4"/>
    <w:rsid w:val="00353428"/>
    <w:rsid w:val="0035348E"/>
    <w:rsid w:val="00353908"/>
    <w:rsid w:val="00353A06"/>
    <w:rsid w:val="00353A17"/>
    <w:rsid w:val="00353CFE"/>
    <w:rsid w:val="00354020"/>
    <w:rsid w:val="00354192"/>
    <w:rsid w:val="0035425A"/>
    <w:rsid w:val="00354346"/>
    <w:rsid w:val="003543C3"/>
    <w:rsid w:val="00354797"/>
    <w:rsid w:val="0035483A"/>
    <w:rsid w:val="00354892"/>
    <w:rsid w:val="00354DA1"/>
    <w:rsid w:val="00355237"/>
    <w:rsid w:val="00355337"/>
    <w:rsid w:val="0035536E"/>
    <w:rsid w:val="003553C7"/>
    <w:rsid w:val="003557CD"/>
    <w:rsid w:val="00355842"/>
    <w:rsid w:val="00355966"/>
    <w:rsid w:val="00355A54"/>
    <w:rsid w:val="0035602D"/>
    <w:rsid w:val="003560CE"/>
    <w:rsid w:val="00356261"/>
    <w:rsid w:val="003563A0"/>
    <w:rsid w:val="0035652B"/>
    <w:rsid w:val="003566B0"/>
    <w:rsid w:val="00356888"/>
    <w:rsid w:val="00356E4C"/>
    <w:rsid w:val="00356EB4"/>
    <w:rsid w:val="00356EE6"/>
    <w:rsid w:val="00356F69"/>
    <w:rsid w:val="003570DA"/>
    <w:rsid w:val="00357670"/>
    <w:rsid w:val="003579A6"/>
    <w:rsid w:val="00357DC6"/>
    <w:rsid w:val="00360186"/>
    <w:rsid w:val="00360658"/>
    <w:rsid w:val="003607DB"/>
    <w:rsid w:val="003609E2"/>
    <w:rsid w:val="00360DCB"/>
    <w:rsid w:val="0036117F"/>
    <w:rsid w:val="003611AF"/>
    <w:rsid w:val="003619E5"/>
    <w:rsid w:val="00361F68"/>
    <w:rsid w:val="0036218E"/>
    <w:rsid w:val="0036265B"/>
    <w:rsid w:val="00362702"/>
    <w:rsid w:val="0036293C"/>
    <w:rsid w:val="00362E8E"/>
    <w:rsid w:val="00362ED4"/>
    <w:rsid w:val="00362F47"/>
    <w:rsid w:val="00363254"/>
    <w:rsid w:val="00363438"/>
    <w:rsid w:val="0036359C"/>
    <w:rsid w:val="003635CB"/>
    <w:rsid w:val="003636CA"/>
    <w:rsid w:val="00363959"/>
    <w:rsid w:val="00363BC9"/>
    <w:rsid w:val="00363CA6"/>
    <w:rsid w:val="00363EC3"/>
    <w:rsid w:val="0036400B"/>
    <w:rsid w:val="00364099"/>
    <w:rsid w:val="00364140"/>
    <w:rsid w:val="0036433B"/>
    <w:rsid w:val="003646A7"/>
    <w:rsid w:val="00364744"/>
    <w:rsid w:val="003648C0"/>
    <w:rsid w:val="003648F4"/>
    <w:rsid w:val="00364A3E"/>
    <w:rsid w:val="00364CD3"/>
    <w:rsid w:val="00364E2E"/>
    <w:rsid w:val="00364FFB"/>
    <w:rsid w:val="003653FE"/>
    <w:rsid w:val="00365A01"/>
    <w:rsid w:val="00365D05"/>
    <w:rsid w:val="00365DAB"/>
    <w:rsid w:val="00365E4F"/>
    <w:rsid w:val="003662B3"/>
    <w:rsid w:val="00366316"/>
    <w:rsid w:val="0036670F"/>
    <w:rsid w:val="00366711"/>
    <w:rsid w:val="00366997"/>
    <w:rsid w:val="00366E79"/>
    <w:rsid w:val="0036795D"/>
    <w:rsid w:val="00367A61"/>
    <w:rsid w:val="0037054C"/>
    <w:rsid w:val="003705CE"/>
    <w:rsid w:val="003709FF"/>
    <w:rsid w:val="00371329"/>
    <w:rsid w:val="00371519"/>
    <w:rsid w:val="0037212A"/>
    <w:rsid w:val="0037229C"/>
    <w:rsid w:val="003724D7"/>
    <w:rsid w:val="00372727"/>
    <w:rsid w:val="00372A87"/>
    <w:rsid w:val="00372D2C"/>
    <w:rsid w:val="00372E3E"/>
    <w:rsid w:val="00372E55"/>
    <w:rsid w:val="003731B1"/>
    <w:rsid w:val="00373342"/>
    <w:rsid w:val="00373785"/>
    <w:rsid w:val="0037380F"/>
    <w:rsid w:val="00373B0C"/>
    <w:rsid w:val="00373DF7"/>
    <w:rsid w:val="003740DF"/>
    <w:rsid w:val="00374269"/>
    <w:rsid w:val="00374733"/>
    <w:rsid w:val="003747DF"/>
    <w:rsid w:val="00374B26"/>
    <w:rsid w:val="00374E69"/>
    <w:rsid w:val="00374F70"/>
    <w:rsid w:val="00375008"/>
    <w:rsid w:val="003750D9"/>
    <w:rsid w:val="00375325"/>
    <w:rsid w:val="00375B9A"/>
    <w:rsid w:val="00375CBF"/>
    <w:rsid w:val="00375D03"/>
    <w:rsid w:val="00375F78"/>
    <w:rsid w:val="00376172"/>
    <w:rsid w:val="0037636F"/>
    <w:rsid w:val="00376439"/>
    <w:rsid w:val="003765BC"/>
    <w:rsid w:val="00376B87"/>
    <w:rsid w:val="0037705A"/>
    <w:rsid w:val="003776A2"/>
    <w:rsid w:val="003779F2"/>
    <w:rsid w:val="00377A6E"/>
    <w:rsid w:val="00377D2A"/>
    <w:rsid w:val="00380152"/>
    <w:rsid w:val="00380230"/>
    <w:rsid w:val="00380518"/>
    <w:rsid w:val="00380A0E"/>
    <w:rsid w:val="00380C05"/>
    <w:rsid w:val="00380F7A"/>
    <w:rsid w:val="0038116B"/>
    <w:rsid w:val="0038153E"/>
    <w:rsid w:val="00381802"/>
    <w:rsid w:val="00381BEB"/>
    <w:rsid w:val="00381F3F"/>
    <w:rsid w:val="00381F99"/>
    <w:rsid w:val="0038206E"/>
    <w:rsid w:val="003820C7"/>
    <w:rsid w:val="0038236F"/>
    <w:rsid w:val="00382509"/>
    <w:rsid w:val="00382A28"/>
    <w:rsid w:val="00382B94"/>
    <w:rsid w:val="00382BB5"/>
    <w:rsid w:val="00382BDF"/>
    <w:rsid w:val="00382C40"/>
    <w:rsid w:val="00383212"/>
    <w:rsid w:val="00383878"/>
    <w:rsid w:val="003838E8"/>
    <w:rsid w:val="00383B64"/>
    <w:rsid w:val="00383F32"/>
    <w:rsid w:val="00383F7F"/>
    <w:rsid w:val="003841A5"/>
    <w:rsid w:val="00384B90"/>
    <w:rsid w:val="0038582A"/>
    <w:rsid w:val="0038599C"/>
    <w:rsid w:val="00385D02"/>
    <w:rsid w:val="00386169"/>
    <w:rsid w:val="0038672D"/>
    <w:rsid w:val="003870AC"/>
    <w:rsid w:val="00387A96"/>
    <w:rsid w:val="00387D41"/>
    <w:rsid w:val="00387F9A"/>
    <w:rsid w:val="003908C6"/>
    <w:rsid w:val="00390CEB"/>
    <w:rsid w:val="003912D8"/>
    <w:rsid w:val="00391610"/>
    <w:rsid w:val="00391702"/>
    <w:rsid w:val="00391792"/>
    <w:rsid w:val="00391D57"/>
    <w:rsid w:val="00391E6A"/>
    <w:rsid w:val="00391F19"/>
    <w:rsid w:val="00391F88"/>
    <w:rsid w:val="00392508"/>
    <w:rsid w:val="0039259A"/>
    <w:rsid w:val="003928BC"/>
    <w:rsid w:val="0039291D"/>
    <w:rsid w:val="00392956"/>
    <w:rsid w:val="00392A64"/>
    <w:rsid w:val="00392A69"/>
    <w:rsid w:val="00392AFE"/>
    <w:rsid w:val="00392B76"/>
    <w:rsid w:val="00392BFC"/>
    <w:rsid w:val="00392C7C"/>
    <w:rsid w:val="00392CAD"/>
    <w:rsid w:val="00393125"/>
    <w:rsid w:val="003931F8"/>
    <w:rsid w:val="003937FB"/>
    <w:rsid w:val="0039396E"/>
    <w:rsid w:val="00393A93"/>
    <w:rsid w:val="00393B0E"/>
    <w:rsid w:val="00393CAA"/>
    <w:rsid w:val="00393D59"/>
    <w:rsid w:val="00393DC2"/>
    <w:rsid w:val="0039404C"/>
    <w:rsid w:val="00394190"/>
    <w:rsid w:val="003941DE"/>
    <w:rsid w:val="00394410"/>
    <w:rsid w:val="0039495F"/>
    <w:rsid w:val="00394AA8"/>
    <w:rsid w:val="00394B3C"/>
    <w:rsid w:val="00394B79"/>
    <w:rsid w:val="00394B96"/>
    <w:rsid w:val="00395076"/>
    <w:rsid w:val="003950A8"/>
    <w:rsid w:val="003950C0"/>
    <w:rsid w:val="00395225"/>
    <w:rsid w:val="003952D7"/>
    <w:rsid w:val="0039539F"/>
    <w:rsid w:val="00395558"/>
    <w:rsid w:val="003960C2"/>
    <w:rsid w:val="003963AF"/>
    <w:rsid w:val="00396A4C"/>
    <w:rsid w:val="00396B6E"/>
    <w:rsid w:val="00396D09"/>
    <w:rsid w:val="00396E15"/>
    <w:rsid w:val="00396E70"/>
    <w:rsid w:val="003974FB"/>
    <w:rsid w:val="003978C3"/>
    <w:rsid w:val="00397D92"/>
    <w:rsid w:val="003A023A"/>
    <w:rsid w:val="003A0C64"/>
    <w:rsid w:val="003A0CAA"/>
    <w:rsid w:val="003A11A0"/>
    <w:rsid w:val="003A14B9"/>
    <w:rsid w:val="003A1509"/>
    <w:rsid w:val="003A1E23"/>
    <w:rsid w:val="003A1E77"/>
    <w:rsid w:val="003A1F1E"/>
    <w:rsid w:val="003A202A"/>
    <w:rsid w:val="003A2357"/>
    <w:rsid w:val="003A26D5"/>
    <w:rsid w:val="003A28BE"/>
    <w:rsid w:val="003A2B40"/>
    <w:rsid w:val="003A2D4C"/>
    <w:rsid w:val="003A2D6D"/>
    <w:rsid w:val="003A3066"/>
    <w:rsid w:val="003A3477"/>
    <w:rsid w:val="003A35F2"/>
    <w:rsid w:val="003A36D5"/>
    <w:rsid w:val="003A3A3A"/>
    <w:rsid w:val="003A3BA7"/>
    <w:rsid w:val="003A3F58"/>
    <w:rsid w:val="003A3F76"/>
    <w:rsid w:val="003A4096"/>
    <w:rsid w:val="003A423A"/>
    <w:rsid w:val="003A4332"/>
    <w:rsid w:val="003A4453"/>
    <w:rsid w:val="003A446C"/>
    <w:rsid w:val="003A4687"/>
    <w:rsid w:val="003A4AA5"/>
    <w:rsid w:val="003A4DC4"/>
    <w:rsid w:val="003A4ED3"/>
    <w:rsid w:val="003A4F06"/>
    <w:rsid w:val="003A4FC3"/>
    <w:rsid w:val="003A4FED"/>
    <w:rsid w:val="003A5379"/>
    <w:rsid w:val="003A53C8"/>
    <w:rsid w:val="003A55BD"/>
    <w:rsid w:val="003A5614"/>
    <w:rsid w:val="003A5673"/>
    <w:rsid w:val="003A58CF"/>
    <w:rsid w:val="003A5B54"/>
    <w:rsid w:val="003A5C19"/>
    <w:rsid w:val="003A5E17"/>
    <w:rsid w:val="003A5E99"/>
    <w:rsid w:val="003A5F21"/>
    <w:rsid w:val="003A63FC"/>
    <w:rsid w:val="003A6512"/>
    <w:rsid w:val="003A670B"/>
    <w:rsid w:val="003A67DC"/>
    <w:rsid w:val="003A68A0"/>
    <w:rsid w:val="003A6BD0"/>
    <w:rsid w:val="003A6FD0"/>
    <w:rsid w:val="003A706E"/>
    <w:rsid w:val="003A70C9"/>
    <w:rsid w:val="003A72CD"/>
    <w:rsid w:val="003A783C"/>
    <w:rsid w:val="003B078D"/>
    <w:rsid w:val="003B0C62"/>
    <w:rsid w:val="003B0D0D"/>
    <w:rsid w:val="003B0EE5"/>
    <w:rsid w:val="003B0F54"/>
    <w:rsid w:val="003B0FE0"/>
    <w:rsid w:val="003B10ED"/>
    <w:rsid w:val="003B1679"/>
    <w:rsid w:val="003B1753"/>
    <w:rsid w:val="003B17C3"/>
    <w:rsid w:val="003B19AA"/>
    <w:rsid w:val="003B19D7"/>
    <w:rsid w:val="003B2005"/>
    <w:rsid w:val="003B2101"/>
    <w:rsid w:val="003B2267"/>
    <w:rsid w:val="003B2787"/>
    <w:rsid w:val="003B28B8"/>
    <w:rsid w:val="003B2F6D"/>
    <w:rsid w:val="003B3006"/>
    <w:rsid w:val="003B31B3"/>
    <w:rsid w:val="003B344F"/>
    <w:rsid w:val="003B3751"/>
    <w:rsid w:val="003B3B24"/>
    <w:rsid w:val="003B4564"/>
    <w:rsid w:val="003B45A8"/>
    <w:rsid w:val="003B46B0"/>
    <w:rsid w:val="003B4912"/>
    <w:rsid w:val="003B4C34"/>
    <w:rsid w:val="003B501C"/>
    <w:rsid w:val="003B51AA"/>
    <w:rsid w:val="003B569E"/>
    <w:rsid w:val="003B58AD"/>
    <w:rsid w:val="003B6792"/>
    <w:rsid w:val="003B67F4"/>
    <w:rsid w:val="003B6883"/>
    <w:rsid w:val="003B69E9"/>
    <w:rsid w:val="003B6CD5"/>
    <w:rsid w:val="003B6E4C"/>
    <w:rsid w:val="003B6F94"/>
    <w:rsid w:val="003B7205"/>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DE4"/>
    <w:rsid w:val="003C213A"/>
    <w:rsid w:val="003C22FB"/>
    <w:rsid w:val="003C2614"/>
    <w:rsid w:val="003C2632"/>
    <w:rsid w:val="003C2B3E"/>
    <w:rsid w:val="003C2F2C"/>
    <w:rsid w:val="003C2F46"/>
    <w:rsid w:val="003C31D4"/>
    <w:rsid w:val="003C3235"/>
    <w:rsid w:val="003C339D"/>
    <w:rsid w:val="003C34C0"/>
    <w:rsid w:val="003C3843"/>
    <w:rsid w:val="003C411B"/>
    <w:rsid w:val="003C41C6"/>
    <w:rsid w:val="003C438B"/>
    <w:rsid w:val="003C451C"/>
    <w:rsid w:val="003C470C"/>
    <w:rsid w:val="003C4A02"/>
    <w:rsid w:val="003C4CBB"/>
    <w:rsid w:val="003C4E38"/>
    <w:rsid w:val="003C539C"/>
    <w:rsid w:val="003C53ED"/>
    <w:rsid w:val="003C549E"/>
    <w:rsid w:val="003C56E9"/>
    <w:rsid w:val="003C5DE3"/>
    <w:rsid w:val="003C5E77"/>
    <w:rsid w:val="003C5E7D"/>
    <w:rsid w:val="003C6234"/>
    <w:rsid w:val="003C6660"/>
    <w:rsid w:val="003C6747"/>
    <w:rsid w:val="003C6792"/>
    <w:rsid w:val="003C6A8B"/>
    <w:rsid w:val="003C6F86"/>
    <w:rsid w:val="003C6FB6"/>
    <w:rsid w:val="003C6FFD"/>
    <w:rsid w:val="003C7295"/>
    <w:rsid w:val="003C740E"/>
    <w:rsid w:val="003C7C95"/>
    <w:rsid w:val="003D009F"/>
    <w:rsid w:val="003D0389"/>
    <w:rsid w:val="003D07BB"/>
    <w:rsid w:val="003D0863"/>
    <w:rsid w:val="003D0E69"/>
    <w:rsid w:val="003D0F14"/>
    <w:rsid w:val="003D0F36"/>
    <w:rsid w:val="003D1018"/>
    <w:rsid w:val="003D12B9"/>
    <w:rsid w:val="003D1428"/>
    <w:rsid w:val="003D1662"/>
    <w:rsid w:val="003D1E22"/>
    <w:rsid w:val="003D1E9A"/>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CA5"/>
    <w:rsid w:val="003D5DBC"/>
    <w:rsid w:val="003D5EB9"/>
    <w:rsid w:val="003D64AD"/>
    <w:rsid w:val="003D65FD"/>
    <w:rsid w:val="003D6AA7"/>
    <w:rsid w:val="003D6D18"/>
    <w:rsid w:val="003D6D1F"/>
    <w:rsid w:val="003D732C"/>
    <w:rsid w:val="003D73A5"/>
    <w:rsid w:val="003D7437"/>
    <w:rsid w:val="003D79A6"/>
    <w:rsid w:val="003D79B6"/>
    <w:rsid w:val="003D79EB"/>
    <w:rsid w:val="003D7BC5"/>
    <w:rsid w:val="003D7C4A"/>
    <w:rsid w:val="003D7F97"/>
    <w:rsid w:val="003E00A4"/>
    <w:rsid w:val="003E047D"/>
    <w:rsid w:val="003E0592"/>
    <w:rsid w:val="003E06D7"/>
    <w:rsid w:val="003E0B43"/>
    <w:rsid w:val="003E0BE5"/>
    <w:rsid w:val="003E1764"/>
    <w:rsid w:val="003E1CA2"/>
    <w:rsid w:val="003E1ECE"/>
    <w:rsid w:val="003E261B"/>
    <w:rsid w:val="003E283B"/>
    <w:rsid w:val="003E2DB2"/>
    <w:rsid w:val="003E3195"/>
    <w:rsid w:val="003E3295"/>
    <w:rsid w:val="003E3423"/>
    <w:rsid w:val="003E35A4"/>
    <w:rsid w:val="003E3BA1"/>
    <w:rsid w:val="003E3C22"/>
    <w:rsid w:val="003E3FCA"/>
    <w:rsid w:val="003E46DF"/>
    <w:rsid w:val="003E46F9"/>
    <w:rsid w:val="003E4728"/>
    <w:rsid w:val="003E4734"/>
    <w:rsid w:val="003E4A39"/>
    <w:rsid w:val="003E4AA1"/>
    <w:rsid w:val="003E51D0"/>
    <w:rsid w:val="003E554B"/>
    <w:rsid w:val="003E562B"/>
    <w:rsid w:val="003E5786"/>
    <w:rsid w:val="003E5AB6"/>
    <w:rsid w:val="003E5DE2"/>
    <w:rsid w:val="003E5F03"/>
    <w:rsid w:val="003E626A"/>
    <w:rsid w:val="003E645B"/>
    <w:rsid w:val="003E64C9"/>
    <w:rsid w:val="003E6CB8"/>
    <w:rsid w:val="003E6D67"/>
    <w:rsid w:val="003E6E43"/>
    <w:rsid w:val="003E6EB7"/>
    <w:rsid w:val="003E6FBA"/>
    <w:rsid w:val="003E70A4"/>
    <w:rsid w:val="003E71EA"/>
    <w:rsid w:val="003E7389"/>
    <w:rsid w:val="003E75A4"/>
    <w:rsid w:val="003E7681"/>
    <w:rsid w:val="003E790D"/>
    <w:rsid w:val="003E792F"/>
    <w:rsid w:val="003E79A6"/>
    <w:rsid w:val="003E7BED"/>
    <w:rsid w:val="003E7D0B"/>
    <w:rsid w:val="003E7EF8"/>
    <w:rsid w:val="003E7FB9"/>
    <w:rsid w:val="003F026C"/>
    <w:rsid w:val="003F0275"/>
    <w:rsid w:val="003F02B7"/>
    <w:rsid w:val="003F036F"/>
    <w:rsid w:val="003F03E5"/>
    <w:rsid w:val="003F0491"/>
    <w:rsid w:val="003F0518"/>
    <w:rsid w:val="003F0764"/>
    <w:rsid w:val="003F0936"/>
    <w:rsid w:val="003F0C8D"/>
    <w:rsid w:val="003F0D55"/>
    <w:rsid w:val="003F0DBF"/>
    <w:rsid w:val="003F151A"/>
    <w:rsid w:val="003F188C"/>
    <w:rsid w:val="003F18C5"/>
    <w:rsid w:val="003F1D4F"/>
    <w:rsid w:val="003F2E61"/>
    <w:rsid w:val="003F2EAA"/>
    <w:rsid w:val="003F32A6"/>
    <w:rsid w:val="003F34D3"/>
    <w:rsid w:val="003F371A"/>
    <w:rsid w:val="003F373A"/>
    <w:rsid w:val="003F3A4A"/>
    <w:rsid w:val="003F3AEE"/>
    <w:rsid w:val="003F3FA0"/>
    <w:rsid w:val="003F3FA4"/>
    <w:rsid w:val="003F42C5"/>
    <w:rsid w:val="003F43B2"/>
    <w:rsid w:val="003F45F6"/>
    <w:rsid w:val="003F4838"/>
    <w:rsid w:val="003F4976"/>
    <w:rsid w:val="003F4B3E"/>
    <w:rsid w:val="003F52A3"/>
    <w:rsid w:val="003F5606"/>
    <w:rsid w:val="003F5668"/>
    <w:rsid w:val="003F5BB7"/>
    <w:rsid w:val="003F5C58"/>
    <w:rsid w:val="003F6352"/>
    <w:rsid w:val="003F6462"/>
    <w:rsid w:val="003F64C1"/>
    <w:rsid w:val="003F6B23"/>
    <w:rsid w:val="003F6BF3"/>
    <w:rsid w:val="003F6D98"/>
    <w:rsid w:val="003F70A4"/>
    <w:rsid w:val="003F718E"/>
    <w:rsid w:val="003F7499"/>
    <w:rsid w:val="003F74E0"/>
    <w:rsid w:val="003F7800"/>
    <w:rsid w:val="003F7F64"/>
    <w:rsid w:val="00400017"/>
    <w:rsid w:val="0040026B"/>
    <w:rsid w:val="00400522"/>
    <w:rsid w:val="0040066F"/>
    <w:rsid w:val="004007A0"/>
    <w:rsid w:val="00401119"/>
    <w:rsid w:val="004016F6"/>
    <w:rsid w:val="00401773"/>
    <w:rsid w:val="00401C1D"/>
    <w:rsid w:val="00401EB7"/>
    <w:rsid w:val="004020FB"/>
    <w:rsid w:val="0040222A"/>
    <w:rsid w:val="00402418"/>
    <w:rsid w:val="00402678"/>
    <w:rsid w:val="0040271E"/>
    <w:rsid w:val="004027DE"/>
    <w:rsid w:val="00402A00"/>
    <w:rsid w:val="00402D31"/>
    <w:rsid w:val="00402DA3"/>
    <w:rsid w:val="00402ED5"/>
    <w:rsid w:val="00402EF5"/>
    <w:rsid w:val="0040301E"/>
    <w:rsid w:val="004032DA"/>
    <w:rsid w:val="00403AC1"/>
    <w:rsid w:val="00403D5E"/>
    <w:rsid w:val="00403EB1"/>
    <w:rsid w:val="00403EE2"/>
    <w:rsid w:val="00404010"/>
    <w:rsid w:val="004040C2"/>
    <w:rsid w:val="004041DE"/>
    <w:rsid w:val="00404415"/>
    <w:rsid w:val="00404595"/>
    <w:rsid w:val="00404647"/>
    <w:rsid w:val="004047B0"/>
    <w:rsid w:val="00404DDF"/>
    <w:rsid w:val="00404E4B"/>
    <w:rsid w:val="0040527C"/>
    <w:rsid w:val="00405289"/>
    <w:rsid w:val="0040583D"/>
    <w:rsid w:val="004058AB"/>
    <w:rsid w:val="00405A1A"/>
    <w:rsid w:val="00405C87"/>
    <w:rsid w:val="00405CBD"/>
    <w:rsid w:val="00405D15"/>
    <w:rsid w:val="00405DF7"/>
    <w:rsid w:val="00406126"/>
    <w:rsid w:val="004061D6"/>
    <w:rsid w:val="004062DA"/>
    <w:rsid w:val="0040636A"/>
    <w:rsid w:val="0040689F"/>
    <w:rsid w:val="00406C28"/>
    <w:rsid w:val="00406C80"/>
    <w:rsid w:val="004070CE"/>
    <w:rsid w:val="004073C7"/>
    <w:rsid w:val="00407C79"/>
    <w:rsid w:val="00407DC1"/>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422"/>
    <w:rsid w:val="00412498"/>
    <w:rsid w:val="00412641"/>
    <w:rsid w:val="004139C0"/>
    <w:rsid w:val="00413D86"/>
    <w:rsid w:val="00413EB3"/>
    <w:rsid w:val="00413F43"/>
    <w:rsid w:val="0041427B"/>
    <w:rsid w:val="00414412"/>
    <w:rsid w:val="00414483"/>
    <w:rsid w:val="004145D0"/>
    <w:rsid w:val="0041461D"/>
    <w:rsid w:val="00414735"/>
    <w:rsid w:val="00414AEC"/>
    <w:rsid w:val="00414CE3"/>
    <w:rsid w:val="00414DC0"/>
    <w:rsid w:val="00415094"/>
    <w:rsid w:val="00415A35"/>
    <w:rsid w:val="00415AD1"/>
    <w:rsid w:val="00415B4F"/>
    <w:rsid w:val="00415CAD"/>
    <w:rsid w:val="00415D57"/>
    <w:rsid w:val="00415D82"/>
    <w:rsid w:val="00415F09"/>
    <w:rsid w:val="00416024"/>
    <w:rsid w:val="00416205"/>
    <w:rsid w:val="0041626E"/>
    <w:rsid w:val="004163ED"/>
    <w:rsid w:val="00416425"/>
    <w:rsid w:val="004165BB"/>
    <w:rsid w:val="00416623"/>
    <w:rsid w:val="004169B0"/>
    <w:rsid w:val="00416A63"/>
    <w:rsid w:val="00416BCD"/>
    <w:rsid w:val="0041706C"/>
    <w:rsid w:val="004171C7"/>
    <w:rsid w:val="00417324"/>
    <w:rsid w:val="00417514"/>
    <w:rsid w:val="00417899"/>
    <w:rsid w:val="004179AE"/>
    <w:rsid w:val="00417B2A"/>
    <w:rsid w:val="0042002D"/>
    <w:rsid w:val="0042008F"/>
    <w:rsid w:val="004200B8"/>
    <w:rsid w:val="004202A3"/>
    <w:rsid w:val="004203EB"/>
    <w:rsid w:val="00420422"/>
    <w:rsid w:val="00420429"/>
    <w:rsid w:val="004206D4"/>
    <w:rsid w:val="004207CB"/>
    <w:rsid w:val="00420E63"/>
    <w:rsid w:val="00420ED4"/>
    <w:rsid w:val="0042102D"/>
    <w:rsid w:val="004211B8"/>
    <w:rsid w:val="0042131F"/>
    <w:rsid w:val="00421385"/>
    <w:rsid w:val="004213E5"/>
    <w:rsid w:val="00421531"/>
    <w:rsid w:val="0042155E"/>
    <w:rsid w:val="00421729"/>
    <w:rsid w:val="00421B38"/>
    <w:rsid w:val="00421C5C"/>
    <w:rsid w:val="00421C9A"/>
    <w:rsid w:val="00421ED5"/>
    <w:rsid w:val="0042210C"/>
    <w:rsid w:val="00422500"/>
    <w:rsid w:val="0042254A"/>
    <w:rsid w:val="004225EC"/>
    <w:rsid w:val="00422919"/>
    <w:rsid w:val="00422949"/>
    <w:rsid w:val="0042329A"/>
    <w:rsid w:val="0042346D"/>
    <w:rsid w:val="0042388B"/>
    <w:rsid w:val="00423917"/>
    <w:rsid w:val="00423959"/>
    <w:rsid w:val="00423FCF"/>
    <w:rsid w:val="00424013"/>
    <w:rsid w:val="0042442D"/>
    <w:rsid w:val="00424552"/>
    <w:rsid w:val="00424754"/>
    <w:rsid w:val="004249A5"/>
    <w:rsid w:val="00424AEE"/>
    <w:rsid w:val="00424B84"/>
    <w:rsid w:val="00424F01"/>
    <w:rsid w:val="00424FCD"/>
    <w:rsid w:val="00425176"/>
    <w:rsid w:val="00425241"/>
    <w:rsid w:val="00425303"/>
    <w:rsid w:val="0042550E"/>
    <w:rsid w:val="00425EE1"/>
    <w:rsid w:val="00425F46"/>
    <w:rsid w:val="00425FF6"/>
    <w:rsid w:val="004264A7"/>
    <w:rsid w:val="004266E0"/>
    <w:rsid w:val="00426732"/>
    <w:rsid w:val="00426901"/>
    <w:rsid w:val="00426995"/>
    <w:rsid w:val="00427864"/>
    <w:rsid w:val="0042788D"/>
    <w:rsid w:val="00427A6B"/>
    <w:rsid w:val="00427C30"/>
    <w:rsid w:val="0043056F"/>
    <w:rsid w:val="00430587"/>
    <w:rsid w:val="004307A4"/>
    <w:rsid w:val="0043085C"/>
    <w:rsid w:val="00430C11"/>
    <w:rsid w:val="00430C7C"/>
    <w:rsid w:val="00430C9F"/>
    <w:rsid w:val="00430FA1"/>
    <w:rsid w:val="00430FDB"/>
    <w:rsid w:val="00430FEC"/>
    <w:rsid w:val="0043132D"/>
    <w:rsid w:val="00431659"/>
    <w:rsid w:val="0043171F"/>
    <w:rsid w:val="0043176A"/>
    <w:rsid w:val="00431801"/>
    <w:rsid w:val="00431E2A"/>
    <w:rsid w:val="0043201F"/>
    <w:rsid w:val="0043206C"/>
    <w:rsid w:val="00432086"/>
    <w:rsid w:val="00432210"/>
    <w:rsid w:val="0043272B"/>
    <w:rsid w:val="00432AFF"/>
    <w:rsid w:val="00433431"/>
    <w:rsid w:val="0043384A"/>
    <w:rsid w:val="00433ADD"/>
    <w:rsid w:val="00433CE7"/>
    <w:rsid w:val="00433D59"/>
    <w:rsid w:val="00433E5D"/>
    <w:rsid w:val="00434219"/>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43"/>
    <w:rsid w:val="00435FB9"/>
    <w:rsid w:val="004360EC"/>
    <w:rsid w:val="00436625"/>
    <w:rsid w:val="0043673D"/>
    <w:rsid w:val="00436870"/>
    <w:rsid w:val="00436A61"/>
    <w:rsid w:val="00436AEF"/>
    <w:rsid w:val="00436BCA"/>
    <w:rsid w:val="00436E51"/>
    <w:rsid w:val="00437238"/>
    <w:rsid w:val="00437260"/>
    <w:rsid w:val="00437377"/>
    <w:rsid w:val="0043777E"/>
    <w:rsid w:val="0043789C"/>
    <w:rsid w:val="00437F5D"/>
    <w:rsid w:val="004400B2"/>
    <w:rsid w:val="004404DE"/>
    <w:rsid w:val="0044051A"/>
    <w:rsid w:val="004405DC"/>
    <w:rsid w:val="004406AD"/>
    <w:rsid w:val="00440BB7"/>
    <w:rsid w:val="00440DA6"/>
    <w:rsid w:val="00440DFC"/>
    <w:rsid w:val="00440E69"/>
    <w:rsid w:val="00440F6B"/>
    <w:rsid w:val="00440F7B"/>
    <w:rsid w:val="00440FD1"/>
    <w:rsid w:val="0044110C"/>
    <w:rsid w:val="004411F5"/>
    <w:rsid w:val="004413BC"/>
    <w:rsid w:val="0044141B"/>
    <w:rsid w:val="004415A1"/>
    <w:rsid w:val="00441627"/>
    <w:rsid w:val="00441BEB"/>
    <w:rsid w:val="00441D71"/>
    <w:rsid w:val="00441F63"/>
    <w:rsid w:val="00442303"/>
    <w:rsid w:val="004425E3"/>
    <w:rsid w:val="00442636"/>
    <w:rsid w:val="00442C1E"/>
    <w:rsid w:val="00442F01"/>
    <w:rsid w:val="00442F06"/>
    <w:rsid w:val="00442FBD"/>
    <w:rsid w:val="0044302E"/>
    <w:rsid w:val="0044359C"/>
    <w:rsid w:val="004437A5"/>
    <w:rsid w:val="004437AC"/>
    <w:rsid w:val="0044382F"/>
    <w:rsid w:val="00443873"/>
    <w:rsid w:val="00443876"/>
    <w:rsid w:val="004438A9"/>
    <w:rsid w:val="00443910"/>
    <w:rsid w:val="00443AAA"/>
    <w:rsid w:val="00443B62"/>
    <w:rsid w:val="00443EBC"/>
    <w:rsid w:val="004444CE"/>
    <w:rsid w:val="00444D4D"/>
    <w:rsid w:val="00444EE2"/>
    <w:rsid w:val="004452AF"/>
    <w:rsid w:val="004453F6"/>
    <w:rsid w:val="0044571B"/>
    <w:rsid w:val="00445EE0"/>
    <w:rsid w:val="004463BD"/>
    <w:rsid w:val="0044660F"/>
    <w:rsid w:val="0044667A"/>
    <w:rsid w:val="004467D1"/>
    <w:rsid w:val="00446992"/>
    <w:rsid w:val="00446A94"/>
    <w:rsid w:val="00446B2A"/>
    <w:rsid w:val="00446B80"/>
    <w:rsid w:val="0044723E"/>
    <w:rsid w:val="004476F6"/>
    <w:rsid w:val="00447C84"/>
    <w:rsid w:val="00447FD9"/>
    <w:rsid w:val="00450054"/>
    <w:rsid w:val="004502C4"/>
    <w:rsid w:val="0045030E"/>
    <w:rsid w:val="00450523"/>
    <w:rsid w:val="004505B8"/>
    <w:rsid w:val="00450C04"/>
    <w:rsid w:val="00450C5D"/>
    <w:rsid w:val="00451080"/>
    <w:rsid w:val="004510F5"/>
    <w:rsid w:val="004518B0"/>
    <w:rsid w:val="00451A7A"/>
    <w:rsid w:val="00452241"/>
    <w:rsid w:val="004522B7"/>
    <w:rsid w:val="00452891"/>
    <w:rsid w:val="00452FFC"/>
    <w:rsid w:val="00453253"/>
    <w:rsid w:val="0045368E"/>
    <w:rsid w:val="004537AF"/>
    <w:rsid w:val="00453821"/>
    <w:rsid w:val="004538B7"/>
    <w:rsid w:val="004538EC"/>
    <w:rsid w:val="004539D9"/>
    <w:rsid w:val="004539DC"/>
    <w:rsid w:val="00453BE6"/>
    <w:rsid w:val="00453C2C"/>
    <w:rsid w:val="00453E6D"/>
    <w:rsid w:val="004542D7"/>
    <w:rsid w:val="0045437B"/>
    <w:rsid w:val="00454681"/>
    <w:rsid w:val="004548C8"/>
    <w:rsid w:val="00454918"/>
    <w:rsid w:val="00454EF5"/>
    <w:rsid w:val="00454F08"/>
    <w:rsid w:val="0045525A"/>
    <w:rsid w:val="0045587C"/>
    <w:rsid w:val="00455C59"/>
    <w:rsid w:val="0045602D"/>
    <w:rsid w:val="004565E4"/>
    <w:rsid w:val="004566DF"/>
    <w:rsid w:val="0045672D"/>
    <w:rsid w:val="00456855"/>
    <w:rsid w:val="00456B21"/>
    <w:rsid w:val="00457091"/>
    <w:rsid w:val="004572FA"/>
    <w:rsid w:val="00457355"/>
    <w:rsid w:val="0045767A"/>
    <w:rsid w:val="00457926"/>
    <w:rsid w:val="00457DB6"/>
    <w:rsid w:val="00457E6A"/>
    <w:rsid w:val="00457FF1"/>
    <w:rsid w:val="004603E4"/>
    <w:rsid w:val="00460482"/>
    <w:rsid w:val="00460B1F"/>
    <w:rsid w:val="00460CB5"/>
    <w:rsid w:val="0046109B"/>
    <w:rsid w:val="004610E9"/>
    <w:rsid w:val="00461106"/>
    <w:rsid w:val="004612AA"/>
    <w:rsid w:val="00461339"/>
    <w:rsid w:val="0046135D"/>
    <w:rsid w:val="00461470"/>
    <w:rsid w:val="0046150F"/>
    <w:rsid w:val="00461884"/>
    <w:rsid w:val="004618F3"/>
    <w:rsid w:val="00461B36"/>
    <w:rsid w:val="00461BBE"/>
    <w:rsid w:val="00461C91"/>
    <w:rsid w:val="00461F9F"/>
    <w:rsid w:val="004620B6"/>
    <w:rsid w:val="00462210"/>
    <w:rsid w:val="0046222A"/>
    <w:rsid w:val="0046250C"/>
    <w:rsid w:val="00462967"/>
    <w:rsid w:val="00463A88"/>
    <w:rsid w:val="00464683"/>
    <w:rsid w:val="004646B8"/>
    <w:rsid w:val="00464760"/>
    <w:rsid w:val="00464797"/>
    <w:rsid w:val="00464A6F"/>
    <w:rsid w:val="00464CA4"/>
    <w:rsid w:val="00464ECF"/>
    <w:rsid w:val="0046521E"/>
    <w:rsid w:val="00465753"/>
    <w:rsid w:val="004657B5"/>
    <w:rsid w:val="004659DB"/>
    <w:rsid w:val="00465B90"/>
    <w:rsid w:val="004663BE"/>
    <w:rsid w:val="0046675A"/>
    <w:rsid w:val="0046698C"/>
    <w:rsid w:val="00467020"/>
    <w:rsid w:val="00467217"/>
    <w:rsid w:val="00467577"/>
    <w:rsid w:val="00467DED"/>
    <w:rsid w:val="00470281"/>
    <w:rsid w:val="004705D7"/>
    <w:rsid w:val="00470851"/>
    <w:rsid w:val="0047091D"/>
    <w:rsid w:val="00470FA3"/>
    <w:rsid w:val="0047154F"/>
    <w:rsid w:val="0047199F"/>
    <w:rsid w:val="00471C67"/>
    <w:rsid w:val="00471C77"/>
    <w:rsid w:val="0047200A"/>
    <w:rsid w:val="004724E8"/>
    <w:rsid w:val="00472567"/>
    <w:rsid w:val="004727D8"/>
    <w:rsid w:val="004728C8"/>
    <w:rsid w:val="00472AC0"/>
    <w:rsid w:val="00472BB8"/>
    <w:rsid w:val="00472C27"/>
    <w:rsid w:val="00472EF2"/>
    <w:rsid w:val="00472F01"/>
    <w:rsid w:val="004730CA"/>
    <w:rsid w:val="0047339C"/>
    <w:rsid w:val="0047356D"/>
    <w:rsid w:val="004737BC"/>
    <w:rsid w:val="004739C8"/>
    <w:rsid w:val="00473A29"/>
    <w:rsid w:val="00473D6F"/>
    <w:rsid w:val="00473EF4"/>
    <w:rsid w:val="0047400D"/>
    <w:rsid w:val="0047445C"/>
    <w:rsid w:val="0047450D"/>
    <w:rsid w:val="0047454C"/>
    <w:rsid w:val="004747AC"/>
    <w:rsid w:val="00474CE5"/>
    <w:rsid w:val="004750B0"/>
    <w:rsid w:val="00475371"/>
    <w:rsid w:val="004753C6"/>
    <w:rsid w:val="00475472"/>
    <w:rsid w:val="004757A5"/>
    <w:rsid w:val="0047589B"/>
    <w:rsid w:val="00475AA1"/>
    <w:rsid w:val="00475B2F"/>
    <w:rsid w:val="00475B38"/>
    <w:rsid w:val="00475D46"/>
    <w:rsid w:val="00476104"/>
    <w:rsid w:val="004763D0"/>
    <w:rsid w:val="004763D4"/>
    <w:rsid w:val="0047676E"/>
    <w:rsid w:val="0047684D"/>
    <w:rsid w:val="004769E3"/>
    <w:rsid w:val="00476A37"/>
    <w:rsid w:val="00476B64"/>
    <w:rsid w:val="00477245"/>
    <w:rsid w:val="0047778E"/>
    <w:rsid w:val="00477A48"/>
    <w:rsid w:val="00477CC3"/>
    <w:rsid w:val="00477D22"/>
    <w:rsid w:val="00477D73"/>
    <w:rsid w:val="00477F74"/>
    <w:rsid w:val="00480381"/>
    <w:rsid w:val="0048040A"/>
    <w:rsid w:val="004804EF"/>
    <w:rsid w:val="0048050B"/>
    <w:rsid w:val="00480604"/>
    <w:rsid w:val="00480704"/>
    <w:rsid w:val="0048074D"/>
    <w:rsid w:val="00480955"/>
    <w:rsid w:val="00480F49"/>
    <w:rsid w:val="00481012"/>
    <w:rsid w:val="00481679"/>
    <w:rsid w:val="004817EA"/>
    <w:rsid w:val="00481FAE"/>
    <w:rsid w:val="004823BD"/>
    <w:rsid w:val="00482604"/>
    <w:rsid w:val="00482752"/>
    <w:rsid w:val="00482808"/>
    <w:rsid w:val="004828EF"/>
    <w:rsid w:val="00482E15"/>
    <w:rsid w:val="00483095"/>
    <w:rsid w:val="00483237"/>
    <w:rsid w:val="0048334F"/>
    <w:rsid w:val="0048392D"/>
    <w:rsid w:val="00483ADD"/>
    <w:rsid w:val="00483DB2"/>
    <w:rsid w:val="00483FFB"/>
    <w:rsid w:val="00484194"/>
    <w:rsid w:val="004843BC"/>
    <w:rsid w:val="00484400"/>
    <w:rsid w:val="0048440E"/>
    <w:rsid w:val="0048456B"/>
    <w:rsid w:val="004847AF"/>
    <w:rsid w:val="00484A2B"/>
    <w:rsid w:val="00484D35"/>
    <w:rsid w:val="00484F55"/>
    <w:rsid w:val="00485229"/>
    <w:rsid w:val="004855F8"/>
    <w:rsid w:val="00485641"/>
    <w:rsid w:val="00485857"/>
    <w:rsid w:val="00485928"/>
    <w:rsid w:val="00485ACE"/>
    <w:rsid w:val="00486057"/>
    <w:rsid w:val="00486218"/>
    <w:rsid w:val="00486AD8"/>
    <w:rsid w:val="00486E66"/>
    <w:rsid w:val="00486F08"/>
    <w:rsid w:val="00487309"/>
    <w:rsid w:val="0048734E"/>
    <w:rsid w:val="004878CA"/>
    <w:rsid w:val="004878FF"/>
    <w:rsid w:val="00487A6F"/>
    <w:rsid w:val="0049028F"/>
    <w:rsid w:val="00490316"/>
    <w:rsid w:val="004903B7"/>
    <w:rsid w:val="00490587"/>
    <w:rsid w:val="004905C5"/>
    <w:rsid w:val="0049095A"/>
    <w:rsid w:val="00490A51"/>
    <w:rsid w:val="00491487"/>
    <w:rsid w:val="00491731"/>
    <w:rsid w:val="00491C6E"/>
    <w:rsid w:val="00491D6D"/>
    <w:rsid w:val="00491E19"/>
    <w:rsid w:val="00492007"/>
    <w:rsid w:val="004921DD"/>
    <w:rsid w:val="00492253"/>
    <w:rsid w:val="004924C1"/>
    <w:rsid w:val="004924CE"/>
    <w:rsid w:val="0049272D"/>
    <w:rsid w:val="0049277A"/>
    <w:rsid w:val="004927A5"/>
    <w:rsid w:val="00492EF2"/>
    <w:rsid w:val="004930D7"/>
    <w:rsid w:val="004931AA"/>
    <w:rsid w:val="0049335A"/>
    <w:rsid w:val="00493FB3"/>
    <w:rsid w:val="004942B7"/>
    <w:rsid w:val="0049430A"/>
    <w:rsid w:val="004945FE"/>
    <w:rsid w:val="00494FE3"/>
    <w:rsid w:val="0049516D"/>
    <w:rsid w:val="00495391"/>
    <w:rsid w:val="004956DF"/>
    <w:rsid w:val="004957D8"/>
    <w:rsid w:val="00495858"/>
    <w:rsid w:val="004958CC"/>
    <w:rsid w:val="00495BD2"/>
    <w:rsid w:val="00496076"/>
    <w:rsid w:val="00496240"/>
    <w:rsid w:val="004963A4"/>
    <w:rsid w:val="00496A85"/>
    <w:rsid w:val="00496CF9"/>
    <w:rsid w:val="00496E62"/>
    <w:rsid w:val="00496F6C"/>
    <w:rsid w:val="00496FBE"/>
    <w:rsid w:val="00497237"/>
    <w:rsid w:val="00497300"/>
    <w:rsid w:val="00497399"/>
    <w:rsid w:val="00497773"/>
    <w:rsid w:val="0049796F"/>
    <w:rsid w:val="00497FCE"/>
    <w:rsid w:val="004A0118"/>
    <w:rsid w:val="004A03A9"/>
    <w:rsid w:val="004A046A"/>
    <w:rsid w:val="004A0592"/>
    <w:rsid w:val="004A0BA7"/>
    <w:rsid w:val="004A0F8C"/>
    <w:rsid w:val="004A0FF0"/>
    <w:rsid w:val="004A1143"/>
    <w:rsid w:val="004A126D"/>
    <w:rsid w:val="004A135E"/>
    <w:rsid w:val="004A1642"/>
    <w:rsid w:val="004A18FB"/>
    <w:rsid w:val="004A1A39"/>
    <w:rsid w:val="004A1B27"/>
    <w:rsid w:val="004A1D55"/>
    <w:rsid w:val="004A1E7C"/>
    <w:rsid w:val="004A1F30"/>
    <w:rsid w:val="004A1F68"/>
    <w:rsid w:val="004A2508"/>
    <w:rsid w:val="004A2567"/>
    <w:rsid w:val="004A25D7"/>
    <w:rsid w:val="004A2693"/>
    <w:rsid w:val="004A27F5"/>
    <w:rsid w:val="004A2D35"/>
    <w:rsid w:val="004A2E31"/>
    <w:rsid w:val="004A2F25"/>
    <w:rsid w:val="004A3170"/>
    <w:rsid w:val="004A3711"/>
    <w:rsid w:val="004A394D"/>
    <w:rsid w:val="004A41B3"/>
    <w:rsid w:val="004A444C"/>
    <w:rsid w:val="004A4494"/>
    <w:rsid w:val="004A45BD"/>
    <w:rsid w:val="004A461A"/>
    <w:rsid w:val="004A4646"/>
    <w:rsid w:val="004A49F2"/>
    <w:rsid w:val="004A4AD3"/>
    <w:rsid w:val="004A51CE"/>
    <w:rsid w:val="004A5CB8"/>
    <w:rsid w:val="004A6005"/>
    <w:rsid w:val="004A631D"/>
    <w:rsid w:val="004A6352"/>
    <w:rsid w:val="004A65F5"/>
    <w:rsid w:val="004A67A2"/>
    <w:rsid w:val="004A693E"/>
    <w:rsid w:val="004A6D77"/>
    <w:rsid w:val="004A6F03"/>
    <w:rsid w:val="004A72C4"/>
    <w:rsid w:val="004A73C4"/>
    <w:rsid w:val="004A757B"/>
    <w:rsid w:val="004A7597"/>
    <w:rsid w:val="004A76F0"/>
    <w:rsid w:val="004A794F"/>
    <w:rsid w:val="004A79A8"/>
    <w:rsid w:val="004A79B2"/>
    <w:rsid w:val="004A7AF4"/>
    <w:rsid w:val="004A7B30"/>
    <w:rsid w:val="004A7BFD"/>
    <w:rsid w:val="004A7C04"/>
    <w:rsid w:val="004B0506"/>
    <w:rsid w:val="004B0685"/>
    <w:rsid w:val="004B07D9"/>
    <w:rsid w:val="004B0828"/>
    <w:rsid w:val="004B0B53"/>
    <w:rsid w:val="004B0ECA"/>
    <w:rsid w:val="004B0F83"/>
    <w:rsid w:val="004B1219"/>
    <w:rsid w:val="004B1387"/>
    <w:rsid w:val="004B141A"/>
    <w:rsid w:val="004B1B09"/>
    <w:rsid w:val="004B1E78"/>
    <w:rsid w:val="004B200F"/>
    <w:rsid w:val="004B2662"/>
    <w:rsid w:val="004B2686"/>
    <w:rsid w:val="004B2788"/>
    <w:rsid w:val="004B2948"/>
    <w:rsid w:val="004B2971"/>
    <w:rsid w:val="004B29A8"/>
    <w:rsid w:val="004B2AD9"/>
    <w:rsid w:val="004B307F"/>
    <w:rsid w:val="004B32A3"/>
    <w:rsid w:val="004B336E"/>
    <w:rsid w:val="004B3424"/>
    <w:rsid w:val="004B3A31"/>
    <w:rsid w:val="004B3B99"/>
    <w:rsid w:val="004B3F78"/>
    <w:rsid w:val="004B4009"/>
    <w:rsid w:val="004B400E"/>
    <w:rsid w:val="004B40E9"/>
    <w:rsid w:val="004B4DB9"/>
    <w:rsid w:val="004B4F05"/>
    <w:rsid w:val="004B50C5"/>
    <w:rsid w:val="004B564A"/>
    <w:rsid w:val="004B572D"/>
    <w:rsid w:val="004B582C"/>
    <w:rsid w:val="004B58B7"/>
    <w:rsid w:val="004B5B1D"/>
    <w:rsid w:val="004B5B99"/>
    <w:rsid w:val="004B61C9"/>
    <w:rsid w:val="004B63E8"/>
    <w:rsid w:val="004B7003"/>
    <w:rsid w:val="004B7014"/>
    <w:rsid w:val="004B7130"/>
    <w:rsid w:val="004B713B"/>
    <w:rsid w:val="004B772E"/>
    <w:rsid w:val="004B7839"/>
    <w:rsid w:val="004B7DC1"/>
    <w:rsid w:val="004B7E8F"/>
    <w:rsid w:val="004C0261"/>
    <w:rsid w:val="004C032D"/>
    <w:rsid w:val="004C0C2F"/>
    <w:rsid w:val="004C0E13"/>
    <w:rsid w:val="004C15DF"/>
    <w:rsid w:val="004C16DD"/>
    <w:rsid w:val="004C17DF"/>
    <w:rsid w:val="004C180D"/>
    <w:rsid w:val="004C1A27"/>
    <w:rsid w:val="004C1A45"/>
    <w:rsid w:val="004C1C8A"/>
    <w:rsid w:val="004C1CB3"/>
    <w:rsid w:val="004C1ECF"/>
    <w:rsid w:val="004C1EFB"/>
    <w:rsid w:val="004C1FE1"/>
    <w:rsid w:val="004C2072"/>
    <w:rsid w:val="004C2081"/>
    <w:rsid w:val="004C2120"/>
    <w:rsid w:val="004C24C5"/>
    <w:rsid w:val="004C2C07"/>
    <w:rsid w:val="004C2F03"/>
    <w:rsid w:val="004C310B"/>
    <w:rsid w:val="004C33A5"/>
    <w:rsid w:val="004C34C5"/>
    <w:rsid w:val="004C36DD"/>
    <w:rsid w:val="004C36E6"/>
    <w:rsid w:val="004C3A47"/>
    <w:rsid w:val="004C3A96"/>
    <w:rsid w:val="004C3DE3"/>
    <w:rsid w:val="004C3E0C"/>
    <w:rsid w:val="004C426F"/>
    <w:rsid w:val="004C45A2"/>
    <w:rsid w:val="004C4B85"/>
    <w:rsid w:val="004C4C0C"/>
    <w:rsid w:val="004C4DE6"/>
    <w:rsid w:val="004C4F1A"/>
    <w:rsid w:val="004C4F70"/>
    <w:rsid w:val="004C5065"/>
    <w:rsid w:val="004C5225"/>
    <w:rsid w:val="004C5501"/>
    <w:rsid w:val="004C5673"/>
    <w:rsid w:val="004C5AD8"/>
    <w:rsid w:val="004C5EE7"/>
    <w:rsid w:val="004C60E6"/>
    <w:rsid w:val="004C617D"/>
    <w:rsid w:val="004C638D"/>
    <w:rsid w:val="004C6612"/>
    <w:rsid w:val="004C68A6"/>
    <w:rsid w:val="004C6D63"/>
    <w:rsid w:val="004C7448"/>
    <w:rsid w:val="004C7A67"/>
    <w:rsid w:val="004C7BF2"/>
    <w:rsid w:val="004C7CDB"/>
    <w:rsid w:val="004D0203"/>
    <w:rsid w:val="004D037C"/>
    <w:rsid w:val="004D0AF9"/>
    <w:rsid w:val="004D104E"/>
    <w:rsid w:val="004D153A"/>
    <w:rsid w:val="004D1609"/>
    <w:rsid w:val="004D1B91"/>
    <w:rsid w:val="004D1CA1"/>
    <w:rsid w:val="004D24F9"/>
    <w:rsid w:val="004D2CCF"/>
    <w:rsid w:val="004D2DE1"/>
    <w:rsid w:val="004D3506"/>
    <w:rsid w:val="004D35A2"/>
    <w:rsid w:val="004D3D64"/>
    <w:rsid w:val="004D4418"/>
    <w:rsid w:val="004D4B15"/>
    <w:rsid w:val="004D4CF0"/>
    <w:rsid w:val="004D4D10"/>
    <w:rsid w:val="004D5371"/>
    <w:rsid w:val="004D543F"/>
    <w:rsid w:val="004D56F3"/>
    <w:rsid w:val="004D59D5"/>
    <w:rsid w:val="004D5EF0"/>
    <w:rsid w:val="004D5F90"/>
    <w:rsid w:val="004D6441"/>
    <w:rsid w:val="004D64EE"/>
    <w:rsid w:val="004D6631"/>
    <w:rsid w:val="004D6632"/>
    <w:rsid w:val="004D6C5A"/>
    <w:rsid w:val="004D6D53"/>
    <w:rsid w:val="004D6E84"/>
    <w:rsid w:val="004D750E"/>
    <w:rsid w:val="004D7984"/>
    <w:rsid w:val="004D7985"/>
    <w:rsid w:val="004D7CE2"/>
    <w:rsid w:val="004D7D55"/>
    <w:rsid w:val="004D7F77"/>
    <w:rsid w:val="004E0179"/>
    <w:rsid w:val="004E04D2"/>
    <w:rsid w:val="004E06EF"/>
    <w:rsid w:val="004E07BF"/>
    <w:rsid w:val="004E0BE2"/>
    <w:rsid w:val="004E0C76"/>
    <w:rsid w:val="004E150E"/>
    <w:rsid w:val="004E1DB4"/>
    <w:rsid w:val="004E255F"/>
    <w:rsid w:val="004E285A"/>
    <w:rsid w:val="004E28B6"/>
    <w:rsid w:val="004E29DE"/>
    <w:rsid w:val="004E2C7B"/>
    <w:rsid w:val="004E39E7"/>
    <w:rsid w:val="004E3B40"/>
    <w:rsid w:val="004E3F57"/>
    <w:rsid w:val="004E41DE"/>
    <w:rsid w:val="004E4740"/>
    <w:rsid w:val="004E4D56"/>
    <w:rsid w:val="004E591A"/>
    <w:rsid w:val="004E5961"/>
    <w:rsid w:val="004E5A28"/>
    <w:rsid w:val="004E5CC6"/>
    <w:rsid w:val="004E5D7F"/>
    <w:rsid w:val="004E5F93"/>
    <w:rsid w:val="004E687B"/>
    <w:rsid w:val="004E6E96"/>
    <w:rsid w:val="004E6EF0"/>
    <w:rsid w:val="004E79B7"/>
    <w:rsid w:val="004E7BD7"/>
    <w:rsid w:val="004E7D0C"/>
    <w:rsid w:val="004E7E42"/>
    <w:rsid w:val="004E7FF9"/>
    <w:rsid w:val="004F005C"/>
    <w:rsid w:val="004F00F2"/>
    <w:rsid w:val="004F020C"/>
    <w:rsid w:val="004F0319"/>
    <w:rsid w:val="004F0429"/>
    <w:rsid w:val="004F09C2"/>
    <w:rsid w:val="004F0A42"/>
    <w:rsid w:val="004F0D9D"/>
    <w:rsid w:val="004F0DE9"/>
    <w:rsid w:val="004F0F11"/>
    <w:rsid w:val="004F104B"/>
    <w:rsid w:val="004F113B"/>
    <w:rsid w:val="004F125C"/>
    <w:rsid w:val="004F1413"/>
    <w:rsid w:val="004F1AFC"/>
    <w:rsid w:val="004F1B6E"/>
    <w:rsid w:val="004F1CFC"/>
    <w:rsid w:val="004F1D56"/>
    <w:rsid w:val="004F1FAA"/>
    <w:rsid w:val="004F2188"/>
    <w:rsid w:val="004F2677"/>
    <w:rsid w:val="004F29A2"/>
    <w:rsid w:val="004F2A51"/>
    <w:rsid w:val="004F2F78"/>
    <w:rsid w:val="004F3169"/>
    <w:rsid w:val="004F3198"/>
    <w:rsid w:val="004F3881"/>
    <w:rsid w:val="004F3B43"/>
    <w:rsid w:val="004F4014"/>
    <w:rsid w:val="004F421C"/>
    <w:rsid w:val="004F4517"/>
    <w:rsid w:val="004F4652"/>
    <w:rsid w:val="004F4691"/>
    <w:rsid w:val="004F472A"/>
    <w:rsid w:val="004F493E"/>
    <w:rsid w:val="004F4B00"/>
    <w:rsid w:val="004F4CF3"/>
    <w:rsid w:val="004F5025"/>
    <w:rsid w:val="004F510A"/>
    <w:rsid w:val="004F522E"/>
    <w:rsid w:val="004F5572"/>
    <w:rsid w:val="004F6027"/>
    <w:rsid w:val="004F6082"/>
    <w:rsid w:val="004F64E4"/>
    <w:rsid w:val="004F66AA"/>
    <w:rsid w:val="004F68FD"/>
    <w:rsid w:val="004F6EC0"/>
    <w:rsid w:val="004F723D"/>
    <w:rsid w:val="004F730F"/>
    <w:rsid w:val="004F738D"/>
    <w:rsid w:val="004F7A17"/>
    <w:rsid w:val="004F7C15"/>
    <w:rsid w:val="004F7CE6"/>
    <w:rsid w:val="004F7F8A"/>
    <w:rsid w:val="00500220"/>
    <w:rsid w:val="00500BCA"/>
    <w:rsid w:val="00500DF0"/>
    <w:rsid w:val="00500F19"/>
    <w:rsid w:val="005010E7"/>
    <w:rsid w:val="0050148E"/>
    <w:rsid w:val="0050164C"/>
    <w:rsid w:val="005016D2"/>
    <w:rsid w:val="00502402"/>
    <w:rsid w:val="005024F7"/>
    <w:rsid w:val="00502664"/>
    <w:rsid w:val="00502B66"/>
    <w:rsid w:val="005033D7"/>
    <w:rsid w:val="0050352F"/>
    <w:rsid w:val="00503A08"/>
    <w:rsid w:val="00503E5C"/>
    <w:rsid w:val="005040E6"/>
    <w:rsid w:val="005043B5"/>
    <w:rsid w:val="0050449C"/>
    <w:rsid w:val="00504715"/>
    <w:rsid w:val="00504E29"/>
    <w:rsid w:val="00505185"/>
    <w:rsid w:val="00505348"/>
    <w:rsid w:val="005054A1"/>
    <w:rsid w:val="005054D1"/>
    <w:rsid w:val="005056AA"/>
    <w:rsid w:val="0050580E"/>
    <w:rsid w:val="005059F2"/>
    <w:rsid w:val="0050618C"/>
    <w:rsid w:val="005062DC"/>
    <w:rsid w:val="005062F0"/>
    <w:rsid w:val="0050645C"/>
    <w:rsid w:val="00506506"/>
    <w:rsid w:val="00506599"/>
    <w:rsid w:val="00506791"/>
    <w:rsid w:val="00506F29"/>
    <w:rsid w:val="00507135"/>
    <w:rsid w:val="0050721B"/>
    <w:rsid w:val="00507527"/>
    <w:rsid w:val="00507661"/>
    <w:rsid w:val="005079F8"/>
    <w:rsid w:val="00507C16"/>
    <w:rsid w:val="00507DB9"/>
    <w:rsid w:val="00507F09"/>
    <w:rsid w:val="00510094"/>
    <w:rsid w:val="00510330"/>
    <w:rsid w:val="005108A4"/>
    <w:rsid w:val="0051095F"/>
    <w:rsid w:val="00510997"/>
    <w:rsid w:val="00510A62"/>
    <w:rsid w:val="00510D8C"/>
    <w:rsid w:val="005111D1"/>
    <w:rsid w:val="00511376"/>
    <w:rsid w:val="00511398"/>
    <w:rsid w:val="0051154B"/>
    <w:rsid w:val="0051198F"/>
    <w:rsid w:val="00511DAB"/>
    <w:rsid w:val="00511E76"/>
    <w:rsid w:val="00511F0C"/>
    <w:rsid w:val="00511FB2"/>
    <w:rsid w:val="00512060"/>
    <w:rsid w:val="005126A4"/>
    <w:rsid w:val="005126C4"/>
    <w:rsid w:val="0051288C"/>
    <w:rsid w:val="00512D18"/>
    <w:rsid w:val="00512E1C"/>
    <w:rsid w:val="005131C7"/>
    <w:rsid w:val="005135B1"/>
    <w:rsid w:val="005136B3"/>
    <w:rsid w:val="00513C17"/>
    <w:rsid w:val="00513C5D"/>
    <w:rsid w:val="00513C85"/>
    <w:rsid w:val="00513DE0"/>
    <w:rsid w:val="00513E82"/>
    <w:rsid w:val="00513ED5"/>
    <w:rsid w:val="00514C50"/>
    <w:rsid w:val="0051506B"/>
    <w:rsid w:val="00515181"/>
    <w:rsid w:val="00515329"/>
    <w:rsid w:val="005153BB"/>
    <w:rsid w:val="00515878"/>
    <w:rsid w:val="00515A09"/>
    <w:rsid w:val="0051691E"/>
    <w:rsid w:val="00516F11"/>
    <w:rsid w:val="005174C8"/>
    <w:rsid w:val="00517694"/>
    <w:rsid w:val="0051783E"/>
    <w:rsid w:val="00517858"/>
    <w:rsid w:val="005178AD"/>
    <w:rsid w:val="00517BC8"/>
    <w:rsid w:val="00520010"/>
    <w:rsid w:val="00520569"/>
    <w:rsid w:val="0052063D"/>
    <w:rsid w:val="0052096B"/>
    <w:rsid w:val="005209F4"/>
    <w:rsid w:val="00521447"/>
    <w:rsid w:val="005214E2"/>
    <w:rsid w:val="005217B0"/>
    <w:rsid w:val="00521951"/>
    <w:rsid w:val="00521A33"/>
    <w:rsid w:val="005223AA"/>
    <w:rsid w:val="0052252B"/>
    <w:rsid w:val="00522F1B"/>
    <w:rsid w:val="00522F97"/>
    <w:rsid w:val="005233AF"/>
    <w:rsid w:val="0052392E"/>
    <w:rsid w:val="00523A19"/>
    <w:rsid w:val="00523BBD"/>
    <w:rsid w:val="00523C1D"/>
    <w:rsid w:val="00523E54"/>
    <w:rsid w:val="0052425F"/>
    <w:rsid w:val="00524591"/>
    <w:rsid w:val="00524C25"/>
    <w:rsid w:val="00524C8C"/>
    <w:rsid w:val="00524DD9"/>
    <w:rsid w:val="00524E51"/>
    <w:rsid w:val="00525078"/>
    <w:rsid w:val="005250E0"/>
    <w:rsid w:val="0052538D"/>
    <w:rsid w:val="005255D9"/>
    <w:rsid w:val="00525851"/>
    <w:rsid w:val="00525B80"/>
    <w:rsid w:val="00525CA2"/>
    <w:rsid w:val="00525CE2"/>
    <w:rsid w:val="00525FBF"/>
    <w:rsid w:val="005260B1"/>
    <w:rsid w:val="005263CD"/>
    <w:rsid w:val="00526601"/>
    <w:rsid w:val="005268A9"/>
    <w:rsid w:val="00527058"/>
    <w:rsid w:val="00527128"/>
    <w:rsid w:val="00527163"/>
    <w:rsid w:val="00527706"/>
    <w:rsid w:val="00527BBF"/>
    <w:rsid w:val="00527BEA"/>
    <w:rsid w:val="00527C8E"/>
    <w:rsid w:val="00527D31"/>
    <w:rsid w:val="00527FED"/>
    <w:rsid w:val="00530527"/>
    <w:rsid w:val="0053069B"/>
    <w:rsid w:val="0053089C"/>
    <w:rsid w:val="00530AB8"/>
    <w:rsid w:val="00530CB8"/>
    <w:rsid w:val="00530E2D"/>
    <w:rsid w:val="00530F77"/>
    <w:rsid w:val="005311FE"/>
    <w:rsid w:val="005313FB"/>
    <w:rsid w:val="00531AA0"/>
    <w:rsid w:val="00531F2D"/>
    <w:rsid w:val="0053213C"/>
    <w:rsid w:val="005321C5"/>
    <w:rsid w:val="005325BA"/>
    <w:rsid w:val="0053269B"/>
    <w:rsid w:val="00532892"/>
    <w:rsid w:val="00533139"/>
    <w:rsid w:val="005331C2"/>
    <w:rsid w:val="00533216"/>
    <w:rsid w:val="005333EB"/>
    <w:rsid w:val="00533466"/>
    <w:rsid w:val="005339D7"/>
    <w:rsid w:val="00533C94"/>
    <w:rsid w:val="00533D03"/>
    <w:rsid w:val="00534068"/>
    <w:rsid w:val="005341A2"/>
    <w:rsid w:val="00534230"/>
    <w:rsid w:val="0053432B"/>
    <w:rsid w:val="00534522"/>
    <w:rsid w:val="00534761"/>
    <w:rsid w:val="00534CD3"/>
    <w:rsid w:val="0053501B"/>
    <w:rsid w:val="005355AC"/>
    <w:rsid w:val="005355B4"/>
    <w:rsid w:val="005356F4"/>
    <w:rsid w:val="00535978"/>
    <w:rsid w:val="00535B7A"/>
    <w:rsid w:val="00535CE1"/>
    <w:rsid w:val="00535F79"/>
    <w:rsid w:val="005362D8"/>
    <w:rsid w:val="005362E5"/>
    <w:rsid w:val="00536585"/>
    <w:rsid w:val="005368C0"/>
    <w:rsid w:val="005379CF"/>
    <w:rsid w:val="00537A4C"/>
    <w:rsid w:val="00537F63"/>
    <w:rsid w:val="00537F6E"/>
    <w:rsid w:val="00537F8B"/>
    <w:rsid w:val="005400BB"/>
    <w:rsid w:val="00540912"/>
    <w:rsid w:val="00540CF2"/>
    <w:rsid w:val="00540E72"/>
    <w:rsid w:val="00540E7A"/>
    <w:rsid w:val="00540F40"/>
    <w:rsid w:val="005411A2"/>
    <w:rsid w:val="005411E5"/>
    <w:rsid w:val="005414B9"/>
    <w:rsid w:val="00541676"/>
    <w:rsid w:val="005419A7"/>
    <w:rsid w:val="00541D23"/>
    <w:rsid w:val="005420D6"/>
    <w:rsid w:val="005421F4"/>
    <w:rsid w:val="0054291C"/>
    <w:rsid w:val="0054325C"/>
    <w:rsid w:val="0054332A"/>
    <w:rsid w:val="005433F2"/>
    <w:rsid w:val="005435C6"/>
    <w:rsid w:val="005437A6"/>
    <w:rsid w:val="00543898"/>
    <w:rsid w:val="00543E86"/>
    <w:rsid w:val="00543F3D"/>
    <w:rsid w:val="00544037"/>
    <w:rsid w:val="005442BD"/>
    <w:rsid w:val="005444A8"/>
    <w:rsid w:val="00544503"/>
    <w:rsid w:val="0054482B"/>
    <w:rsid w:val="0054497D"/>
    <w:rsid w:val="00544B90"/>
    <w:rsid w:val="00544D4D"/>
    <w:rsid w:val="00544E6E"/>
    <w:rsid w:val="00544F67"/>
    <w:rsid w:val="00545178"/>
    <w:rsid w:val="005451E1"/>
    <w:rsid w:val="005452F5"/>
    <w:rsid w:val="0054533A"/>
    <w:rsid w:val="0054567F"/>
    <w:rsid w:val="005456B0"/>
    <w:rsid w:val="00545A5E"/>
    <w:rsid w:val="00545AD1"/>
    <w:rsid w:val="00545AD6"/>
    <w:rsid w:val="00545B2A"/>
    <w:rsid w:val="00545DA1"/>
    <w:rsid w:val="005466F1"/>
    <w:rsid w:val="0054676A"/>
    <w:rsid w:val="00546DE2"/>
    <w:rsid w:val="00547194"/>
    <w:rsid w:val="005471B4"/>
    <w:rsid w:val="005472D0"/>
    <w:rsid w:val="00547870"/>
    <w:rsid w:val="00547D3C"/>
    <w:rsid w:val="00550337"/>
    <w:rsid w:val="005505CD"/>
    <w:rsid w:val="005511EB"/>
    <w:rsid w:val="00551393"/>
    <w:rsid w:val="00551451"/>
    <w:rsid w:val="0055166A"/>
    <w:rsid w:val="00551690"/>
    <w:rsid w:val="00551781"/>
    <w:rsid w:val="005517BA"/>
    <w:rsid w:val="00551883"/>
    <w:rsid w:val="00551B27"/>
    <w:rsid w:val="00551B93"/>
    <w:rsid w:val="00551C1A"/>
    <w:rsid w:val="00551DBD"/>
    <w:rsid w:val="0055201F"/>
    <w:rsid w:val="00552124"/>
    <w:rsid w:val="005524F7"/>
    <w:rsid w:val="005525E6"/>
    <w:rsid w:val="00552678"/>
    <w:rsid w:val="00552A09"/>
    <w:rsid w:val="00552FBB"/>
    <w:rsid w:val="00553055"/>
    <w:rsid w:val="00553385"/>
    <w:rsid w:val="00553565"/>
    <w:rsid w:val="005535D9"/>
    <w:rsid w:val="005536B4"/>
    <w:rsid w:val="00553770"/>
    <w:rsid w:val="00553B90"/>
    <w:rsid w:val="00553E11"/>
    <w:rsid w:val="00554284"/>
    <w:rsid w:val="00554A96"/>
    <w:rsid w:val="00554D85"/>
    <w:rsid w:val="005551FA"/>
    <w:rsid w:val="005552AD"/>
    <w:rsid w:val="005553F5"/>
    <w:rsid w:val="0055561A"/>
    <w:rsid w:val="0055568B"/>
    <w:rsid w:val="00555D31"/>
    <w:rsid w:val="00555EB9"/>
    <w:rsid w:val="00556078"/>
    <w:rsid w:val="005560B5"/>
    <w:rsid w:val="0055610E"/>
    <w:rsid w:val="005561C0"/>
    <w:rsid w:val="005565FA"/>
    <w:rsid w:val="00556689"/>
    <w:rsid w:val="0055673D"/>
    <w:rsid w:val="005569C6"/>
    <w:rsid w:val="00556BD0"/>
    <w:rsid w:val="00556C5B"/>
    <w:rsid w:val="00556C9F"/>
    <w:rsid w:val="00556DE8"/>
    <w:rsid w:val="00557213"/>
    <w:rsid w:val="00557645"/>
    <w:rsid w:val="005577AB"/>
    <w:rsid w:val="005577B7"/>
    <w:rsid w:val="005577E1"/>
    <w:rsid w:val="00557931"/>
    <w:rsid w:val="00557C0C"/>
    <w:rsid w:val="00557D18"/>
    <w:rsid w:val="00557F7D"/>
    <w:rsid w:val="005603FF"/>
    <w:rsid w:val="0056089F"/>
    <w:rsid w:val="00560A0E"/>
    <w:rsid w:val="00560FE7"/>
    <w:rsid w:val="00561104"/>
    <w:rsid w:val="0056113C"/>
    <w:rsid w:val="005611A5"/>
    <w:rsid w:val="00561BB9"/>
    <w:rsid w:val="00562240"/>
    <w:rsid w:val="00562886"/>
    <w:rsid w:val="00562CC6"/>
    <w:rsid w:val="00562F46"/>
    <w:rsid w:val="00563225"/>
    <w:rsid w:val="00563243"/>
    <w:rsid w:val="00563889"/>
    <w:rsid w:val="00563D26"/>
    <w:rsid w:val="00563F44"/>
    <w:rsid w:val="00563FAF"/>
    <w:rsid w:val="00564442"/>
    <w:rsid w:val="0056444C"/>
    <w:rsid w:val="00564468"/>
    <w:rsid w:val="00564581"/>
    <w:rsid w:val="00564713"/>
    <w:rsid w:val="00564729"/>
    <w:rsid w:val="0056565B"/>
    <w:rsid w:val="00565959"/>
    <w:rsid w:val="00565A9D"/>
    <w:rsid w:val="0056655E"/>
    <w:rsid w:val="0056670B"/>
    <w:rsid w:val="00566CA2"/>
    <w:rsid w:val="00566CC4"/>
    <w:rsid w:val="00566DDA"/>
    <w:rsid w:val="00566E25"/>
    <w:rsid w:val="00566F78"/>
    <w:rsid w:val="0056704C"/>
    <w:rsid w:val="005670AD"/>
    <w:rsid w:val="00567306"/>
    <w:rsid w:val="0056764E"/>
    <w:rsid w:val="00567884"/>
    <w:rsid w:val="0056794A"/>
    <w:rsid w:val="005679B9"/>
    <w:rsid w:val="00567DA3"/>
    <w:rsid w:val="00567F2C"/>
    <w:rsid w:val="005701EF"/>
    <w:rsid w:val="005703DC"/>
    <w:rsid w:val="005707EC"/>
    <w:rsid w:val="00570AE4"/>
    <w:rsid w:val="00570D83"/>
    <w:rsid w:val="00570DA6"/>
    <w:rsid w:val="00570E49"/>
    <w:rsid w:val="00570E79"/>
    <w:rsid w:val="005714C5"/>
    <w:rsid w:val="00571B46"/>
    <w:rsid w:val="00571C6D"/>
    <w:rsid w:val="00571DDE"/>
    <w:rsid w:val="00571F22"/>
    <w:rsid w:val="00572167"/>
    <w:rsid w:val="0057228F"/>
    <w:rsid w:val="0057299B"/>
    <w:rsid w:val="00572CFB"/>
    <w:rsid w:val="00572DD9"/>
    <w:rsid w:val="00573050"/>
    <w:rsid w:val="00573102"/>
    <w:rsid w:val="00573156"/>
    <w:rsid w:val="0057354F"/>
    <w:rsid w:val="00573DF6"/>
    <w:rsid w:val="00573E95"/>
    <w:rsid w:val="00573F4A"/>
    <w:rsid w:val="00573F7B"/>
    <w:rsid w:val="00574A20"/>
    <w:rsid w:val="00574B00"/>
    <w:rsid w:val="005751D6"/>
    <w:rsid w:val="00575517"/>
    <w:rsid w:val="00575666"/>
    <w:rsid w:val="005756E0"/>
    <w:rsid w:val="00575933"/>
    <w:rsid w:val="00575B9F"/>
    <w:rsid w:val="005762AC"/>
    <w:rsid w:val="005762BC"/>
    <w:rsid w:val="0057631A"/>
    <w:rsid w:val="00576436"/>
    <w:rsid w:val="00576645"/>
    <w:rsid w:val="00576929"/>
    <w:rsid w:val="00577004"/>
    <w:rsid w:val="00577256"/>
    <w:rsid w:val="005778F1"/>
    <w:rsid w:val="00577AD4"/>
    <w:rsid w:val="00577C50"/>
    <w:rsid w:val="00577C62"/>
    <w:rsid w:val="00577CA9"/>
    <w:rsid w:val="00577D9A"/>
    <w:rsid w:val="00577DA4"/>
    <w:rsid w:val="00580065"/>
    <w:rsid w:val="0058042E"/>
    <w:rsid w:val="00580519"/>
    <w:rsid w:val="00580A82"/>
    <w:rsid w:val="0058109A"/>
    <w:rsid w:val="0058118B"/>
    <w:rsid w:val="00581293"/>
    <w:rsid w:val="005816EA"/>
    <w:rsid w:val="005816FA"/>
    <w:rsid w:val="00581947"/>
    <w:rsid w:val="00581EE8"/>
    <w:rsid w:val="00581F9B"/>
    <w:rsid w:val="0058264A"/>
    <w:rsid w:val="00582A42"/>
    <w:rsid w:val="00583379"/>
    <w:rsid w:val="00583412"/>
    <w:rsid w:val="00583797"/>
    <w:rsid w:val="005840E9"/>
    <w:rsid w:val="005841D3"/>
    <w:rsid w:val="0058458D"/>
    <w:rsid w:val="005849E4"/>
    <w:rsid w:val="00584D4A"/>
    <w:rsid w:val="00584D5C"/>
    <w:rsid w:val="00584D92"/>
    <w:rsid w:val="005851B6"/>
    <w:rsid w:val="0058545F"/>
    <w:rsid w:val="005854E3"/>
    <w:rsid w:val="00585AA1"/>
    <w:rsid w:val="00585DF5"/>
    <w:rsid w:val="00586132"/>
    <w:rsid w:val="00586226"/>
    <w:rsid w:val="0058628F"/>
    <w:rsid w:val="00586459"/>
    <w:rsid w:val="005865B6"/>
    <w:rsid w:val="0058661C"/>
    <w:rsid w:val="0058685E"/>
    <w:rsid w:val="005868F8"/>
    <w:rsid w:val="00586DE8"/>
    <w:rsid w:val="00587115"/>
    <w:rsid w:val="00587236"/>
    <w:rsid w:val="005878C6"/>
    <w:rsid w:val="00587A43"/>
    <w:rsid w:val="00587B90"/>
    <w:rsid w:val="005903BD"/>
    <w:rsid w:val="0059040E"/>
    <w:rsid w:val="00590976"/>
    <w:rsid w:val="00590BE5"/>
    <w:rsid w:val="00590C25"/>
    <w:rsid w:val="00590E3E"/>
    <w:rsid w:val="005910A7"/>
    <w:rsid w:val="0059128B"/>
    <w:rsid w:val="005914F1"/>
    <w:rsid w:val="00591641"/>
    <w:rsid w:val="0059178E"/>
    <w:rsid w:val="005918B5"/>
    <w:rsid w:val="0059192C"/>
    <w:rsid w:val="00591D26"/>
    <w:rsid w:val="00592159"/>
    <w:rsid w:val="0059244F"/>
    <w:rsid w:val="00592581"/>
    <w:rsid w:val="005925B0"/>
    <w:rsid w:val="00592918"/>
    <w:rsid w:val="00592CE7"/>
    <w:rsid w:val="00592E62"/>
    <w:rsid w:val="00592EB3"/>
    <w:rsid w:val="00593139"/>
    <w:rsid w:val="005935E5"/>
    <w:rsid w:val="00593698"/>
    <w:rsid w:val="0059372B"/>
    <w:rsid w:val="0059396D"/>
    <w:rsid w:val="00593B5E"/>
    <w:rsid w:val="00593C19"/>
    <w:rsid w:val="00593C41"/>
    <w:rsid w:val="0059400F"/>
    <w:rsid w:val="00594353"/>
    <w:rsid w:val="0059442B"/>
    <w:rsid w:val="00594645"/>
    <w:rsid w:val="00594651"/>
    <w:rsid w:val="00594779"/>
    <w:rsid w:val="00594A54"/>
    <w:rsid w:val="00594B01"/>
    <w:rsid w:val="00595776"/>
    <w:rsid w:val="005957AC"/>
    <w:rsid w:val="005958B1"/>
    <w:rsid w:val="00595BFD"/>
    <w:rsid w:val="005962E4"/>
    <w:rsid w:val="0059671E"/>
    <w:rsid w:val="00596C66"/>
    <w:rsid w:val="005970AF"/>
    <w:rsid w:val="005970D6"/>
    <w:rsid w:val="00597458"/>
    <w:rsid w:val="00597599"/>
    <w:rsid w:val="0059771A"/>
    <w:rsid w:val="0059785E"/>
    <w:rsid w:val="00597A45"/>
    <w:rsid w:val="00597A6D"/>
    <w:rsid w:val="00597AE9"/>
    <w:rsid w:val="00597DF1"/>
    <w:rsid w:val="005A02E0"/>
    <w:rsid w:val="005A055E"/>
    <w:rsid w:val="005A064F"/>
    <w:rsid w:val="005A09E1"/>
    <w:rsid w:val="005A0D97"/>
    <w:rsid w:val="005A13F8"/>
    <w:rsid w:val="005A15EC"/>
    <w:rsid w:val="005A214D"/>
    <w:rsid w:val="005A22C2"/>
    <w:rsid w:val="005A231D"/>
    <w:rsid w:val="005A2753"/>
    <w:rsid w:val="005A28CB"/>
    <w:rsid w:val="005A2C2E"/>
    <w:rsid w:val="005A306E"/>
    <w:rsid w:val="005A3078"/>
    <w:rsid w:val="005A3483"/>
    <w:rsid w:val="005A390F"/>
    <w:rsid w:val="005A3BC1"/>
    <w:rsid w:val="005A3C06"/>
    <w:rsid w:val="005A45E4"/>
    <w:rsid w:val="005A4CDA"/>
    <w:rsid w:val="005A4D75"/>
    <w:rsid w:val="005A4DBB"/>
    <w:rsid w:val="005A4E6D"/>
    <w:rsid w:val="005A5E22"/>
    <w:rsid w:val="005A5EC6"/>
    <w:rsid w:val="005A5FD9"/>
    <w:rsid w:val="005A607A"/>
    <w:rsid w:val="005A608A"/>
    <w:rsid w:val="005A62BD"/>
    <w:rsid w:val="005A6700"/>
    <w:rsid w:val="005A673A"/>
    <w:rsid w:val="005A68FD"/>
    <w:rsid w:val="005A6B18"/>
    <w:rsid w:val="005A6C59"/>
    <w:rsid w:val="005A6CC2"/>
    <w:rsid w:val="005A6CD3"/>
    <w:rsid w:val="005A70F7"/>
    <w:rsid w:val="005A71C6"/>
    <w:rsid w:val="005A74CD"/>
    <w:rsid w:val="005A7748"/>
    <w:rsid w:val="005A77E7"/>
    <w:rsid w:val="005A7878"/>
    <w:rsid w:val="005A7B50"/>
    <w:rsid w:val="005A7C0C"/>
    <w:rsid w:val="005A7D4E"/>
    <w:rsid w:val="005A7E48"/>
    <w:rsid w:val="005A7E75"/>
    <w:rsid w:val="005B00BB"/>
    <w:rsid w:val="005B0844"/>
    <w:rsid w:val="005B0855"/>
    <w:rsid w:val="005B08DD"/>
    <w:rsid w:val="005B0A00"/>
    <w:rsid w:val="005B19DE"/>
    <w:rsid w:val="005B1B0F"/>
    <w:rsid w:val="005B20BA"/>
    <w:rsid w:val="005B2614"/>
    <w:rsid w:val="005B28DE"/>
    <w:rsid w:val="005B2A48"/>
    <w:rsid w:val="005B324C"/>
    <w:rsid w:val="005B3355"/>
    <w:rsid w:val="005B3416"/>
    <w:rsid w:val="005B3715"/>
    <w:rsid w:val="005B3C1D"/>
    <w:rsid w:val="005B3D3F"/>
    <w:rsid w:val="005B3D5F"/>
    <w:rsid w:val="005B3DF1"/>
    <w:rsid w:val="005B4189"/>
    <w:rsid w:val="005B436F"/>
    <w:rsid w:val="005B43A8"/>
    <w:rsid w:val="005B4796"/>
    <w:rsid w:val="005B4881"/>
    <w:rsid w:val="005B4A6C"/>
    <w:rsid w:val="005B4D82"/>
    <w:rsid w:val="005B4DEA"/>
    <w:rsid w:val="005B4E49"/>
    <w:rsid w:val="005B5360"/>
    <w:rsid w:val="005B538C"/>
    <w:rsid w:val="005B552D"/>
    <w:rsid w:val="005B5F28"/>
    <w:rsid w:val="005B6018"/>
    <w:rsid w:val="005B6103"/>
    <w:rsid w:val="005B6136"/>
    <w:rsid w:val="005B6386"/>
    <w:rsid w:val="005B64AA"/>
    <w:rsid w:val="005B67A1"/>
    <w:rsid w:val="005B689C"/>
    <w:rsid w:val="005B6C85"/>
    <w:rsid w:val="005B6E85"/>
    <w:rsid w:val="005B7355"/>
    <w:rsid w:val="005B75AC"/>
    <w:rsid w:val="005B7AB2"/>
    <w:rsid w:val="005B7CEA"/>
    <w:rsid w:val="005B7EFF"/>
    <w:rsid w:val="005B7FCF"/>
    <w:rsid w:val="005C010D"/>
    <w:rsid w:val="005C03A5"/>
    <w:rsid w:val="005C06DE"/>
    <w:rsid w:val="005C0801"/>
    <w:rsid w:val="005C0870"/>
    <w:rsid w:val="005C09D0"/>
    <w:rsid w:val="005C0A51"/>
    <w:rsid w:val="005C0D19"/>
    <w:rsid w:val="005C0DF6"/>
    <w:rsid w:val="005C0F67"/>
    <w:rsid w:val="005C1A12"/>
    <w:rsid w:val="005C1ADB"/>
    <w:rsid w:val="005C1BD9"/>
    <w:rsid w:val="005C1CBC"/>
    <w:rsid w:val="005C2050"/>
    <w:rsid w:val="005C21F9"/>
    <w:rsid w:val="005C29DA"/>
    <w:rsid w:val="005C2C64"/>
    <w:rsid w:val="005C2C86"/>
    <w:rsid w:val="005C2D95"/>
    <w:rsid w:val="005C336A"/>
    <w:rsid w:val="005C3406"/>
    <w:rsid w:val="005C341B"/>
    <w:rsid w:val="005C3666"/>
    <w:rsid w:val="005C3742"/>
    <w:rsid w:val="005C39CE"/>
    <w:rsid w:val="005C3A87"/>
    <w:rsid w:val="005C40EF"/>
    <w:rsid w:val="005C440A"/>
    <w:rsid w:val="005C489C"/>
    <w:rsid w:val="005C490C"/>
    <w:rsid w:val="005C53A9"/>
    <w:rsid w:val="005C54F4"/>
    <w:rsid w:val="005C58B1"/>
    <w:rsid w:val="005C5A68"/>
    <w:rsid w:val="005C5EDB"/>
    <w:rsid w:val="005C60E1"/>
    <w:rsid w:val="005C6260"/>
    <w:rsid w:val="005C6AF3"/>
    <w:rsid w:val="005C6D13"/>
    <w:rsid w:val="005C71B8"/>
    <w:rsid w:val="005C7497"/>
    <w:rsid w:val="005C7948"/>
    <w:rsid w:val="005C7A94"/>
    <w:rsid w:val="005C7ACA"/>
    <w:rsid w:val="005D00A2"/>
    <w:rsid w:val="005D021C"/>
    <w:rsid w:val="005D0339"/>
    <w:rsid w:val="005D0374"/>
    <w:rsid w:val="005D0728"/>
    <w:rsid w:val="005D0801"/>
    <w:rsid w:val="005D0828"/>
    <w:rsid w:val="005D0861"/>
    <w:rsid w:val="005D0C6C"/>
    <w:rsid w:val="005D0D26"/>
    <w:rsid w:val="005D0FDB"/>
    <w:rsid w:val="005D0FF4"/>
    <w:rsid w:val="005D107E"/>
    <w:rsid w:val="005D1226"/>
    <w:rsid w:val="005D1244"/>
    <w:rsid w:val="005D1339"/>
    <w:rsid w:val="005D16F6"/>
    <w:rsid w:val="005D1992"/>
    <w:rsid w:val="005D19C1"/>
    <w:rsid w:val="005D1C68"/>
    <w:rsid w:val="005D27E1"/>
    <w:rsid w:val="005D2907"/>
    <w:rsid w:val="005D2FF5"/>
    <w:rsid w:val="005D3110"/>
    <w:rsid w:val="005D39DF"/>
    <w:rsid w:val="005D3FC3"/>
    <w:rsid w:val="005D44A6"/>
    <w:rsid w:val="005D44A7"/>
    <w:rsid w:val="005D44E5"/>
    <w:rsid w:val="005D48ED"/>
    <w:rsid w:val="005D4A89"/>
    <w:rsid w:val="005D4DAF"/>
    <w:rsid w:val="005D52DF"/>
    <w:rsid w:val="005D53B5"/>
    <w:rsid w:val="005D556C"/>
    <w:rsid w:val="005D5680"/>
    <w:rsid w:val="005D5739"/>
    <w:rsid w:val="005D5B0F"/>
    <w:rsid w:val="005D5E3F"/>
    <w:rsid w:val="005D5FCC"/>
    <w:rsid w:val="005D61F1"/>
    <w:rsid w:val="005D62F8"/>
    <w:rsid w:val="005D6364"/>
    <w:rsid w:val="005D63B8"/>
    <w:rsid w:val="005D754E"/>
    <w:rsid w:val="005D7975"/>
    <w:rsid w:val="005D79D0"/>
    <w:rsid w:val="005D7B95"/>
    <w:rsid w:val="005D7DD0"/>
    <w:rsid w:val="005D7E1F"/>
    <w:rsid w:val="005E002E"/>
    <w:rsid w:val="005E01FE"/>
    <w:rsid w:val="005E034E"/>
    <w:rsid w:val="005E080B"/>
    <w:rsid w:val="005E0862"/>
    <w:rsid w:val="005E0AE1"/>
    <w:rsid w:val="005E0E1E"/>
    <w:rsid w:val="005E1108"/>
    <w:rsid w:val="005E114F"/>
    <w:rsid w:val="005E1A6C"/>
    <w:rsid w:val="005E1E1B"/>
    <w:rsid w:val="005E2020"/>
    <w:rsid w:val="005E20E3"/>
    <w:rsid w:val="005E214A"/>
    <w:rsid w:val="005E21C4"/>
    <w:rsid w:val="005E2761"/>
    <w:rsid w:val="005E29DC"/>
    <w:rsid w:val="005E2AF8"/>
    <w:rsid w:val="005E372C"/>
    <w:rsid w:val="005E405E"/>
    <w:rsid w:val="005E40D7"/>
    <w:rsid w:val="005E40E5"/>
    <w:rsid w:val="005E4D76"/>
    <w:rsid w:val="005E503B"/>
    <w:rsid w:val="005E5569"/>
    <w:rsid w:val="005E5743"/>
    <w:rsid w:val="005E5EE8"/>
    <w:rsid w:val="005E6441"/>
    <w:rsid w:val="005E6810"/>
    <w:rsid w:val="005E68D9"/>
    <w:rsid w:val="005E744A"/>
    <w:rsid w:val="005E7B55"/>
    <w:rsid w:val="005E7C9B"/>
    <w:rsid w:val="005E7DC8"/>
    <w:rsid w:val="005F00C6"/>
    <w:rsid w:val="005F00D9"/>
    <w:rsid w:val="005F0648"/>
    <w:rsid w:val="005F07B4"/>
    <w:rsid w:val="005F0928"/>
    <w:rsid w:val="005F12F7"/>
    <w:rsid w:val="005F14B9"/>
    <w:rsid w:val="005F15A9"/>
    <w:rsid w:val="005F1685"/>
    <w:rsid w:val="005F171A"/>
    <w:rsid w:val="005F1C15"/>
    <w:rsid w:val="005F1E54"/>
    <w:rsid w:val="005F24D2"/>
    <w:rsid w:val="005F2C36"/>
    <w:rsid w:val="005F2CE2"/>
    <w:rsid w:val="005F30F7"/>
    <w:rsid w:val="005F31A1"/>
    <w:rsid w:val="005F31BF"/>
    <w:rsid w:val="005F3263"/>
    <w:rsid w:val="005F3279"/>
    <w:rsid w:val="005F3473"/>
    <w:rsid w:val="005F36F0"/>
    <w:rsid w:val="005F37ED"/>
    <w:rsid w:val="005F387B"/>
    <w:rsid w:val="005F3AE3"/>
    <w:rsid w:val="005F3B35"/>
    <w:rsid w:val="005F4194"/>
    <w:rsid w:val="005F488E"/>
    <w:rsid w:val="005F490A"/>
    <w:rsid w:val="005F4BA2"/>
    <w:rsid w:val="005F4DF1"/>
    <w:rsid w:val="005F4FCE"/>
    <w:rsid w:val="005F526E"/>
    <w:rsid w:val="005F527C"/>
    <w:rsid w:val="005F5514"/>
    <w:rsid w:val="005F5790"/>
    <w:rsid w:val="005F5D59"/>
    <w:rsid w:val="005F602F"/>
    <w:rsid w:val="005F6220"/>
    <w:rsid w:val="005F64AA"/>
    <w:rsid w:val="005F6834"/>
    <w:rsid w:val="005F6EFA"/>
    <w:rsid w:val="005F6F9F"/>
    <w:rsid w:val="005F716A"/>
    <w:rsid w:val="005F75A1"/>
    <w:rsid w:val="005F75E2"/>
    <w:rsid w:val="005F7711"/>
    <w:rsid w:val="005F7891"/>
    <w:rsid w:val="005F7C67"/>
    <w:rsid w:val="00600099"/>
    <w:rsid w:val="006001BE"/>
    <w:rsid w:val="00600503"/>
    <w:rsid w:val="00600752"/>
    <w:rsid w:val="006008C1"/>
    <w:rsid w:val="00600BF3"/>
    <w:rsid w:val="00600D92"/>
    <w:rsid w:val="00600DD6"/>
    <w:rsid w:val="00601559"/>
    <w:rsid w:val="006018A1"/>
    <w:rsid w:val="00601A81"/>
    <w:rsid w:val="00601AC1"/>
    <w:rsid w:val="00601B66"/>
    <w:rsid w:val="006023AF"/>
    <w:rsid w:val="006027E4"/>
    <w:rsid w:val="00602DF0"/>
    <w:rsid w:val="00602E26"/>
    <w:rsid w:val="00603434"/>
    <w:rsid w:val="00603491"/>
    <w:rsid w:val="00603505"/>
    <w:rsid w:val="00603616"/>
    <w:rsid w:val="006036C0"/>
    <w:rsid w:val="00603C7B"/>
    <w:rsid w:val="00603CB8"/>
    <w:rsid w:val="00603CCB"/>
    <w:rsid w:val="00603F84"/>
    <w:rsid w:val="00604322"/>
    <w:rsid w:val="00604476"/>
    <w:rsid w:val="006047ED"/>
    <w:rsid w:val="00604984"/>
    <w:rsid w:val="00604A95"/>
    <w:rsid w:val="00604B91"/>
    <w:rsid w:val="00604D53"/>
    <w:rsid w:val="00604DA8"/>
    <w:rsid w:val="006051CD"/>
    <w:rsid w:val="00605384"/>
    <w:rsid w:val="006054CD"/>
    <w:rsid w:val="006056F0"/>
    <w:rsid w:val="0060578D"/>
    <w:rsid w:val="00605A1B"/>
    <w:rsid w:val="00605B56"/>
    <w:rsid w:val="00605CEE"/>
    <w:rsid w:val="00605D88"/>
    <w:rsid w:val="00606029"/>
    <w:rsid w:val="006060D6"/>
    <w:rsid w:val="006061B0"/>
    <w:rsid w:val="00606630"/>
    <w:rsid w:val="006066DB"/>
    <w:rsid w:val="00606E3F"/>
    <w:rsid w:val="00606FA8"/>
    <w:rsid w:val="00606FBC"/>
    <w:rsid w:val="00607423"/>
    <w:rsid w:val="006076A7"/>
    <w:rsid w:val="006077AC"/>
    <w:rsid w:val="00607CA0"/>
    <w:rsid w:val="00607CBA"/>
    <w:rsid w:val="00607E47"/>
    <w:rsid w:val="00607F24"/>
    <w:rsid w:val="00610431"/>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40"/>
    <w:rsid w:val="006128DB"/>
    <w:rsid w:val="00612C52"/>
    <w:rsid w:val="0061338E"/>
    <w:rsid w:val="0061341A"/>
    <w:rsid w:val="00613434"/>
    <w:rsid w:val="006135DC"/>
    <w:rsid w:val="00613827"/>
    <w:rsid w:val="0061382F"/>
    <w:rsid w:val="0061384A"/>
    <w:rsid w:val="00613879"/>
    <w:rsid w:val="0061396A"/>
    <w:rsid w:val="00613EB0"/>
    <w:rsid w:val="00613F15"/>
    <w:rsid w:val="00614057"/>
    <w:rsid w:val="00614453"/>
    <w:rsid w:val="00614997"/>
    <w:rsid w:val="006149DD"/>
    <w:rsid w:val="00614AFE"/>
    <w:rsid w:val="00614BAA"/>
    <w:rsid w:val="00614CB2"/>
    <w:rsid w:val="0061521D"/>
    <w:rsid w:val="006153DA"/>
    <w:rsid w:val="00615408"/>
    <w:rsid w:val="006154FD"/>
    <w:rsid w:val="0061557A"/>
    <w:rsid w:val="00615683"/>
    <w:rsid w:val="00615948"/>
    <w:rsid w:val="00615984"/>
    <w:rsid w:val="00615BC3"/>
    <w:rsid w:val="00615DC5"/>
    <w:rsid w:val="00615E84"/>
    <w:rsid w:val="0061665E"/>
    <w:rsid w:val="006168E0"/>
    <w:rsid w:val="00616C8B"/>
    <w:rsid w:val="0061709A"/>
    <w:rsid w:val="00617238"/>
    <w:rsid w:val="00617309"/>
    <w:rsid w:val="00617323"/>
    <w:rsid w:val="0061733A"/>
    <w:rsid w:val="00617A12"/>
    <w:rsid w:val="00617A97"/>
    <w:rsid w:val="00617AD1"/>
    <w:rsid w:val="00617B54"/>
    <w:rsid w:val="00617D2D"/>
    <w:rsid w:val="00617DC4"/>
    <w:rsid w:val="00617FCA"/>
    <w:rsid w:val="00620296"/>
    <w:rsid w:val="006209A8"/>
    <w:rsid w:val="00620A0A"/>
    <w:rsid w:val="00620B33"/>
    <w:rsid w:val="00621175"/>
    <w:rsid w:val="006212D1"/>
    <w:rsid w:val="006218F8"/>
    <w:rsid w:val="00621904"/>
    <w:rsid w:val="00621B29"/>
    <w:rsid w:val="00621FA0"/>
    <w:rsid w:val="006226BE"/>
    <w:rsid w:val="00622903"/>
    <w:rsid w:val="00622977"/>
    <w:rsid w:val="00622A60"/>
    <w:rsid w:val="00622AE0"/>
    <w:rsid w:val="00622BE8"/>
    <w:rsid w:val="00622E0D"/>
    <w:rsid w:val="00622FD6"/>
    <w:rsid w:val="00623068"/>
    <w:rsid w:val="0062328D"/>
    <w:rsid w:val="006232CE"/>
    <w:rsid w:val="006233FB"/>
    <w:rsid w:val="0062341B"/>
    <w:rsid w:val="00623CCD"/>
    <w:rsid w:val="006243D8"/>
    <w:rsid w:val="006243FB"/>
    <w:rsid w:val="00624621"/>
    <w:rsid w:val="00624647"/>
    <w:rsid w:val="0062495F"/>
    <w:rsid w:val="006249F1"/>
    <w:rsid w:val="00624B77"/>
    <w:rsid w:val="00624F59"/>
    <w:rsid w:val="00625275"/>
    <w:rsid w:val="00625500"/>
    <w:rsid w:val="006258E4"/>
    <w:rsid w:val="006259A2"/>
    <w:rsid w:val="00625A40"/>
    <w:rsid w:val="00625AA2"/>
    <w:rsid w:val="00625B5F"/>
    <w:rsid w:val="00625C3F"/>
    <w:rsid w:val="00625C91"/>
    <w:rsid w:val="00625FFE"/>
    <w:rsid w:val="00626295"/>
    <w:rsid w:val="00626497"/>
    <w:rsid w:val="006264F0"/>
    <w:rsid w:val="00626699"/>
    <w:rsid w:val="00626E56"/>
    <w:rsid w:val="00626EA9"/>
    <w:rsid w:val="00627021"/>
    <w:rsid w:val="006272A8"/>
    <w:rsid w:val="006272D3"/>
    <w:rsid w:val="0062748C"/>
    <w:rsid w:val="00627903"/>
    <w:rsid w:val="00627B4D"/>
    <w:rsid w:val="00627C28"/>
    <w:rsid w:val="00627D96"/>
    <w:rsid w:val="00627F9E"/>
    <w:rsid w:val="00627FF1"/>
    <w:rsid w:val="0063017A"/>
    <w:rsid w:val="006303D3"/>
    <w:rsid w:val="00630667"/>
    <w:rsid w:val="006307EB"/>
    <w:rsid w:val="00630892"/>
    <w:rsid w:val="00630C17"/>
    <w:rsid w:val="0063102B"/>
    <w:rsid w:val="00631203"/>
    <w:rsid w:val="00631228"/>
    <w:rsid w:val="006313B1"/>
    <w:rsid w:val="006315F6"/>
    <w:rsid w:val="0063170D"/>
    <w:rsid w:val="00631953"/>
    <w:rsid w:val="00631E42"/>
    <w:rsid w:val="00631E64"/>
    <w:rsid w:val="0063216D"/>
    <w:rsid w:val="00632278"/>
    <w:rsid w:val="0063240D"/>
    <w:rsid w:val="0063292C"/>
    <w:rsid w:val="00632B4B"/>
    <w:rsid w:val="00632D27"/>
    <w:rsid w:val="00632F4A"/>
    <w:rsid w:val="0063369A"/>
    <w:rsid w:val="00633749"/>
    <w:rsid w:val="00633A4E"/>
    <w:rsid w:val="00633B52"/>
    <w:rsid w:val="006340A7"/>
    <w:rsid w:val="006340B7"/>
    <w:rsid w:val="00634638"/>
    <w:rsid w:val="006347DC"/>
    <w:rsid w:val="006348CA"/>
    <w:rsid w:val="00634995"/>
    <w:rsid w:val="00634A09"/>
    <w:rsid w:val="00634D7C"/>
    <w:rsid w:val="00635247"/>
    <w:rsid w:val="00635AB2"/>
    <w:rsid w:val="00635AE2"/>
    <w:rsid w:val="00635E49"/>
    <w:rsid w:val="00635FF1"/>
    <w:rsid w:val="0063673E"/>
    <w:rsid w:val="006369F2"/>
    <w:rsid w:val="00636D0A"/>
    <w:rsid w:val="00637286"/>
    <w:rsid w:val="006373B7"/>
    <w:rsid w:val="00637621"/>
    <w:rsid w:val="00637640"/>
    <w:rsid w:val="00637C6D"/>
    <w:rsid w:val="00637CAB"/>
    <w:rsid w:val="00637E30"/>
    <w:rsid w:val="00637E6A"/>
    <w:rsid w:val="00640378"/>
    <w:rsid w:val="006403FA"/>
    <w:rsid w:val="00640438"/>
    <w:rsid w:val="0064047E"/>
    <w:rsid w:val="00640A4F"/>
    <w:rsid w:val="00640BB2"/>
    <w:rsid w:val="00640BCC"/>
    <w:rsid w:val="00641157"/>
    <w:rsid w:val="00641277"/>
    <w:rsid w:val="00641796"/>
    <w:rsid w:val="00641858"/>
    <w:rsid w:val="0064190F"/>
    <w:rsid w:val="00641B07"/>
    <w:rsid w:val="00641C51"/>
    <w:rsid w:val="00641C68"/>
    <w:rsid w:val="00642060"/>
    <w:rsid w:val="00642066"/>
    <w:rsid w:val="006420C8"/>
    <w:rsid w:val="006420E0"/>
    <w:rsid w:val="00642223"/>
    <w:rsid w:val="00642232"/>
    <w:rsid w:val="0064278B"/>
    <w:rsid w:val="00642AD1"/>
    <w:rsid w:val="00642E87"/>
    <w:rsid w:val="00643079"/>
    <w:rsid w:val="00643316"/>
    <w:rsid w:val="00643341"/>
    <w:rsid w:val="00643C0F"/>
    <w:rsid w:val="006440EB"/>
    <w:rsid w:val="006442A1"/>
    <w:rsid w:val="00644581"/>
    <w:rsid w:val="006447AA"/>
    <w:rsid w:val="006449F0"/>
    <w:rsid w:val="00644B81"/>
    <w:rsid w:val="00644E29"/>
    <w:rsid w:val="00644F4B"/>
    <w:rsid w:val="006450EE"/>
    <w:rsid w:val="006451B0"/>
    <w:rsid w:val="006463B0"/>
    <w:rsid w:val="0064651E"/>
    <w:rsid w:val="00646549"/>
    <w:rsid w:val="00646588"/>
    <w:rsid w:val="00646614"/>
    <w:rsid w:val="0064662A"/>
    <w:rsid w:val="00646646"/>
    <w:rsid w:val="00646829"/>
    <w:rsid w:val="00646A24"/>
    <w:rsid w:val="00646DB4"/>
    <w:rsid w:val="00646FD9"/>
    <w:rsid w:val="006473EF"/>
    <w:rsid w:val="00647474"/>
    <w:rsid w:val="00647551"/>
    <w:rsid w:val="00647748"/>
    <w:rsid w:val="00647A57"/>
    <w:rsid w:val="00647DFE"/>
    <w:rsid w:val="00647EEC"/>
    <w:rsid w:val="00647F9E"/>
    <w:rsid w:val="00647FF2"/>
    <w:rsid w:val="00650447"/>
    <w:rsid w:val="006505B1"/>
    <w:rsid w:val="0065079B"/>
    <w:rsid w:val="00650BA7"/>
    <w:rsid w:val="00650BA8"/>
    <w:rsid w:val="00650C49"/>
    <w:rsid w:val="00650C72"/>
    <w:rsid w:val="00650F77"/>
    <w:rsid w:val="00651086"/>
    <w:rsid w:val="006512D3"/>
    <w:rsid w:val="0065133A"/>
    <w:rsid w:val="006515FE"/>
    <w:rsid w:val="00651792"/>
    <w:rsid w:val="0065182A"/>
    <w:rsid w:val="0065192B"/>
    <w:rsid w:val="00651B2D"/>
    <w:rsid w:val="00651BC0"/>
    <w:rsid w:val="00651D92"/>
    <w:rsid w:val="00651F64"/>
    <w:rsid w:val="006521B9"/>
    <w:rsid w:val="00652487"/>
    <w:rsid w:val="00652C7B"/>
    <w:rsid w:val="00652CD2"/>
    <w:rsid w:val="0065398A"/>
    <w:rsid w:val="006539CF"/>
    <w:rsid w:val="006542EC"/>
    <w:rsid w:val="00654404"/>
    <w:rsid w:val="006544A0"/>
    <w:rsid w:val="00654791"/>
    <w:rsid w:val="006547E2"/>
    <w:rsid w:val="00654987"/>
    <w:rsid w:val="00654B28"/>
    <w:rsid w:val="00654E05"/>
    <w:rsid w:val="00654F55"/>
    <w:rsid w:val="0065540C"/>
    <w:rsid w:val="00655452"/>
    <w:rsid w:val="00655590"/>
    <w:rsid w:val="00655B36"/>
    <w:rsid w:val="00655D49"/>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694"/>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35"/>
    <w:rsid w:val="00663B17"/>
    <w:rsid w:val="00663B79"/>
    <w:rsid w:val="006640DA"/>
    <w:rsid w:val="00664182"/>
    <w:rsid w:val="00664415"/>
    <w:rsid w:val="0066475F"/>
    <w:rsid w:val="00664BED"/>
    <w:rsid w:val="006650E9"/>
    <w:rsid w:val="0066535C"/>
    <w:rsid w:val="00665497"/>
    <w:rsid w:val="0066574D"/>
    <w:rsid w:val="0066578B"/>
    <w:rsid w:val="00665801"/>
    <w:rsid w:val="0066588C"/>
    <w:rsid w:val="00665C69"/>
    <w:rsid w:val="00665D56"/>
    <w:rsid w:val="00665F2B"/>
    <w:rsid w:val="0066617D"/>
    <w:rsid w:val="0066647D"/>
    <w:rsid w:val="00666600"/>
    <w:rsid w:val="00666840"/>
    <w:rsid w:val="00666AE7"/>
    <w:rsid w:val="00666BBB"/>
    <w:rsid w:val="00666F40"/>
    <w:rsid w:val="006670AC"/>
    <w:rsid w:val="0066711F"/>
    <w:rsid w:val="00667205"/>
    <w:rsid w:val="0066798B"/>
    <w:rsid w:val="00667CBB"/>
    <w:rsid w:val="00667ED4"/>
    <w:rsid w:val="006701AF"/>
    <w:rsid w:val="00670572"/>
    <w:rsid w:val="00670C54"/>
    <w:rsid w:val="00670CCF"/>
    <w:rsid w:val="0067142D"/>
    <w:rsid w:val="0067170D"/>
    <w:rsid w:val="006718EE"/>
    <w:rsid w:val="00671CB5"/>
    <w:rsid w:val="00671CD1"/>
    <w:rsid w:val="00671E36"/>
    <w:rsid w:val="00671E95"/>
    <w:rsid w:val="006720E7"/>
    <w:rsid w:val="0067259C"/>
    <w:rsid w:val="006728C9"/>
    <w:rsid w:val="00672C15"/>
    <w:rsid w:val="00673092"/>
    <w:rsid w:val="00673149"/>
    <w:rsid w:val="0067401C"/>
    <w:rsid w:val="0067415E"/>
    <w:rsid w:val="00674212"/>
    <w:rsid w:val="006743E0"/>
    <w:rsid w:val="006745C8"/>
    <w:rsid w:val="00674637"/>
    <w:rsid w:val="006746D3"/>
    <w:rsid w:val="006746EB"/>
    <w:rsid w:val="00674953"/>
    <w:rsid w:val="00674A2A"/>
    <w:rsid w:val="00674ED8"/>
    <w:rsid w:val="00675514"/>
    <w:rsid w:val="00675631"/>
    <w:rsid w:val="0067578A"/>
    <w:rsid w:val="00675EE1"/>
    <w:rsid w:val="00675EE3"/>
    <w:rsid w:val="00675F63"/>
    <w:rsid w:val="00676003"/>
    <w:rsid w:val="00676208"/>
    <w:rsid w:val="00676647"/>
    <w:rsid w:val="00676A04"/>
    <w:rsid w:val="00676B0A"/>
    <w:rsid w:val="00676CB6"/>
    <w:rsid w:val="00676CF5"/>
    <w:rsid w:val="00676EC0"/>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B80"/>
    <w:rsid w:val="00680C01"/>
    <w:rsid w:val="00680C3E"/>
    <w:rsid w:val="00680C4C"/>
    <w:rsid w:val="0068119E"/>
    <w:rsid w:val="00681298"/>
    <w:rsid w:val="00681475"/>
    <w:rsid w:val="006818C3"/>
    <w:rsid w:val="006819DD"/>
    <w:rsid w:val="00681CE3"/>
    <w:rsid w:val="00681D33"/>
    <w:rsid w:val="00681D5C"/>
    <w:rsid w:val="00681ED7"/>
    <w:rsid w:val="00681F2B"/>
    <w:rsid w:val="00681F59"/>
    <w:rsid w:val="00682673"/>
    <w:rsid w:val="00682837"/>
    <w:rsid w:val="00682961"/>
    <w:rsid w:val="00683402"/>
    <w:rsid w:val="00683566"/>
    <w:rsid w:val="0068396A"/>
    <w:rsid w:val="00683D8E"/>
    <w:rsid w:val="0068428A"/>
    <w:rsid w:val="006843F7"/>
    <w:rsid w:val="00684464"/>
    <w:rsid w:val="006844BA"/>
    <w:rsid w:val="006848EE"/>
    <w:rsid w:val="00684EA4"/>
    <w:rsid w:val="0068519B"/>
    <w:rsid w:val="0068530E"/>
    <w:rsid w:val="006853A5"/>
    <w:rsid w:val="00685408"/>
    <w:rsid w:val="00685712"/>
    <w:rsid w:val="0068571C"/>
    <w:rsid w:val="00685B0D"/>
    <w:rsid w:val="00685E47"/>
    <w:rsid w:val="006865C3"/>
    <w:rsid w:val="006867E8"/>
    <w:rsid w:val="00686BCA"/>
    <w:rsid w:val="00686C05"/>
    <w:rsid w:val="00686DE1"/>
    <w:rsid w:val="006873C9"/>
    <w:rsid w:val="0068745F"/>
    <w:rsid w:val="00687583"/>
    <w:rsid w:val="00687AE7"/>
    <w:rsid w:val="00687B60"/>
    <w:rsid w:val="006902F1"/>
    <w:rsid w:val="00690461"/>
    <w:rsid w:val="00691261"/>
    <w:rsid w:val="006913B0"/>
    <w:rsid w:val="006915E8"/>
    <w:rsid w:val="00691967"/>
    <w:rsid w:val="00691AFD"/>
    <w:rsid w:val="00691B7E"/>
    <w:rsid w:val="00691C15"/>
    <w:rsid w:val="00691D95"/>
    <w:rsid w:val="00691EEA"/>
    <w:rsid w:val="00692482"/>
    <w:rsid w:val="006925F4"/>
    <w:rsid w:val="006926CD"/>
    <w:rsid w:val="00692A68"/>
    <w:rsid w:val="00693080"/>
    <w:rsid w:val="0069312A"/>
    <w:rsid w:val="006932A2"/>
    <w:rsid w:val="00693ABB"/>
    <w:rsid w:val="00693BD1"/>
    <w:rsid w:val="00693D43"/>
    <w:rsid w:val="00693F1E"/>
    <w:rsid w:val="00693F67"/>
    <w:rsid w:val="006942F1"/>
    <w:rsid w:val="0069435E"/>
    <w:rsid w:val="0069444E"/>
    <w:rsid w:val="00694751"/>
    <w:rsid w:val="00694A88"/>
    <w:rsid w:val="00694C7C"/>
    <w:rsid w:val="006952AD"/>
    <w:rsid w:val="00695317"/>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8CB"/>
    <w:rsid w:val="00697915"/>
    <w:rsid w:val="00697D22"/>
    <w:rsid w:val="006A04F8"/>
    <w:rsid w:val="006A05A3"/>
    <w:rsid w:val="006A0845"/>
    <w:rsid w:val="006A1099"/>
    <w:rsid w:val="006A181F"/>
    <w:rsid w:val="006A1C30"/>
    <w:rsid w:val="006A1D57"/>
    <w:rsid w:val="006A2196"/>
    <w:rsid w:val="006A24D4"/>
    <w:rsid w:val="006A285B"/>
    <w:rsid w:val="006A2A7D"/>
    <w:rsid w:val="006A2B14"/>
    <w:rsid w:val="006A3124"/>
    <w:rsid w:val="006A32FF"/>
    <w:rsid w:val="006A3338"/>
    <w:rsid w:val="006A3898"/>
    <w:rsid w:val="006A3C7A"/>
    <w:rsid w:val="006A3DA6"/>
    <w:rsid w:val="006A441C"/>
    <w:rsid w:val="006A4626"/>
    <w:rsid w:val="006A481B"/>
    <w:rsid w:val="006A4C09"/>
    <w:rsid w:val="006A4DB5"/>
    <w:rsid w:val="006A4F6F"/>
    <w:rsid w:val="006A5160"/>
    <w:rsid w:val="006A5481"/>
    <w:rsid w:val="006A54C7"/>
    <w:rsid w:val="006A56CA"/>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0E7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1C7"/>
    <w:rsid w:val="006B371D"/>
    <w:rsid w:val="006B3A55"/>
    <w:rsid w:val="006B3A75"/>
    <w:rsid w:val="006B3B94"/>
    <w:rsid w:val="006B3BED"/>
    <w:rsid w:val="006B3C3B"/>
    <w:rsid w:val="006B3CA6"/>
    <w:rsid w:val="006B3ED5"/>
    <w:rsid w:val="006B406A"/>
    <w:rsid w:val="006B43D5"/>
    <w:rsid w:val="006B4482"/>
    <w:rsid w:val="006B44C5"/>
    <w:rsid w:val="006B46E9"/>
    <w:rsid w:val="006B47A9"/>
    <w:rsid w:val="006B4890"/>
    <w:rsid w:val="006B49B8"/>
    <w:rsid w:val="006B4D27"/>
    <w:rsid w:val="006B4D39"/>
    <w:rsid w:val="006B4F00"/>
    <w:rsid w:val="006B4FD6"/>
    <w:rsid w:val="006B5128"/>
    <w:rsid w:val="006B5131"/>
    <w:rsid w:val="006B52A6"/>
    <w:rsid w:val="006B52C8"/>
    <w:rsid w:val="006B555A"/>
    <w:rsid w:val="006B555C"/>
    <w:rsid w:val="006B5592"/>
    <w:rsid w:val="006B562A"/>
    <w:rsid w:val="006B5C9D"/>
    <w:rsid w:val="006B5D84"/>
    <w:rsid w:val="006B5E9D"/>
    <w:rsid w:val="006B6331"/>
    <w:rsid w:val="006B64BD"/>
    <w:rsid w:val="006B651B"/>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E96"/>
    <w:rsid w:val="006C1070"/>
    <w:rsid w:val="006C15F4"/>
    <w:rsid w:val="006C1778"/>
    <w:rsid w:val="006C1B02"/>
    <w:rsid w:val="006C1C91"/>
    <w:rsid w:val="006C1DC4"/>
    <w:rsid w:val="006C1DDC"/>
    <w:rsid w:val="006C211D"/>
    <w:rsid w:val="006C2671"/>
    <w:rsid w:val="006C2923"/>
    <w:rsid w:val="006C29F3"/>
    <w:rsid w:val="006C2AFF"/>
    <w:rsid w:val="006C2E80"/>
    <w:rsid w:val="006C2F59"/>
    <w:rsid w:val="006C3070"/>
    <w:rsid w:val="006C3128"/>
    <w:rsid w:val="006C314E"/>
    <w:rsid w:val="006C32C0"/>
    <w:rsid w:val="006C33D5"/>
    <w:rsid w:val="006C33F2"/>
    <w:rsid w:val="006C3963"/>
    <w:rsid w:val="006C39C5"/>
    <w:rsid w:val="006C3FAC"/>
    <w:rsid w:val="006C4262"/>
    <w:rsid w:val="006C4608"/>
    <w:rsid w:val="006C492C"/>
    <w:rsid w:val="006C4992"/>
    <w:rsid w:val="006C4E3B"/>
    <w:rsid w:val="006C4F59"/>
    <w:rsid w:val="006C5A67"/>
    <w:rsid w:val="006C5B44"/>
    <w:rsid w:val="006C5BF7"/>
    <w:rsid w:val="006C5ECB"/>
    <w:rsid w:val="006C6155"/>
    <w:rsid w:val="006C640A"/>
    <w:rsid w:val="006C6539"/>
    <w:rsid w:val="006C66B4"/>
    <w:rsid w:val="006C6E5D"/>
    <w:rsid w:val="006C6EE6"/>
    <w:rsid w:val="006C70BE"/>
    <w:rsid w:val="006C7544"/>
    <w:rsid w:val="006C7887"/>
    <w:rsid w:val="006C7D05"/>
    <w:rsid w:val="006C7DE6"/>
    <w:rsid w:val="006C7E35"/>
    <w:rsid w:val="006C7E8B"/>
    <w:rsid w:val="006C7F08"/>
    <w:rsid w:val="006D0371"/>
    <w:rsid w:val="006D07C9"/>
    <w:rsid w:val="006D08E8"/>
    <w:rsid w:val="006D0BB7"/>
    <w:rsid w:val="006D0C4A"/>
    <w:rsid w:val="006D15A8"/>
    <w:rsid w:val="006D1773"/>
    <w:rsid w:val="006D17BE"/>
    <w:rsid w:val="006D17D0"/>
    <w:rsid w:val="006D17DB"/>
    <w:rsid w:val="006D1B7A"/>
    <w:rsid w:val="006D1CCB"/>
    <w:rsid w:val="006D1FE6"/>
    <w:rsid w:val="006D2192"/>
    <w:rsid w:val="006D2818"/>
    <w:rsid w:val="006D28D5"/>
    <w:rsid w:val="006D290C"/>
    <w:rsid w:val="006D2983"/>
    <w:rsid w:val="006D2C42"/>
    <w:rsid w:val="006D2E6F"/>
    <w:rsid w:val="006D3090"/>
    <w:rsid w:val="006D30D7"/>
    <w:rsid w:val="006D3116"/>
    <w:rsid w:val="006D342C"/>
    <w:rsid w:val="006D3B13"/>
    <w:rsid w:val="006D3C82"/>
    <w:rsid w:val="006D40BA"/>
    <w:rsid w:val="006D4249"/>
    <w:rsid w:val="006D4459"/>
    <w:rsid w:val="006D4557"/>
    <w:rsid w:val="006D45BD"/>
    <w:rsid w:val="006D4B82"/>
    <w:rsid w:val="006D4C9D"/>
    <w:rsid w:val="006D4D51"/>
    <w:rsid w:val="006D5024"/>
    <w:rsid w:val="006D5EAA"/>
    <w:rsid w:val="006D5FE1"/>
    <w:rsid w:val="006D61EA"/>
    <w:rsid w:val="006D624E"/>
    <w:rsid w:val="006D6686"/>
    <w:rsid w:val="006D66BF"/>
    <w:rsid w:val="006D6AAB"/>
    <w:rsid w:val="006D6B11"/>
    <w:rsid w:val="006D6B6D"/>
    <w:rsid w:val="006D6FBD"/>
    <w:rsid w:val="006D77CF"/>
    <w:rsid w:val="006D7AB3"/>
    <w:rsid w:val="006D7C86"/>
    <w:rsid w:val="006D7FB4"/>
    <w:rsid w:val="006E0028"/>
    <w:rsid w:val="006E0045"/>
    <w:rsid w:val="006E01AA"/>
    <w:rsid w:val="006E032A"/>
    <w:rsid w:val="006E098C"/>
    <w:rsid w:val="006E0C64"/>
    <w:rsid w:val="006E0D6B"/>
    <w:rsid w:val="006E100E"/>
    <w:rsid w:val="006E103C"/>
    <w:rsid w:val="006E10F1"/>
    <w:rsid w:val="006E13F7"/>
    <w:rsid w:val="006E165D"/>
    <w:rsid w:val="006E18E5"/>
    <w:rsid w:val="006E1937"/>
    <w:rsid w:val="006E1ECD"/>
    <w:rsid w:val="006E2058"/>
    <w:rsid w:val="006E20D1"/>
    <w:rsid w:val="006E214C"/>
    <w:rsid w:val="006E230B"/>
    <w:rsid w:val="006E2544"/>
    <w:rsid w:val="006E27BD"/>
    <w:rsid w:val="006E2853"/>
    <w:rsid w:val="006E28DC"/>
    <w:rsid w:val="006E2934"/>
    <w:rsid w:val="006E2F38"/>
    <w:rsid w:val="006E37B2"/>
    <w:rsid w:val="006E3AB9"/>
    <w:rsid w:val="006E3AD9"/>
    <w:rsid w:val="006E3B85"/>
    <w:rsid w:val="006E3E32"/>
    <w:rsid w:val="006E4381"/>
    <w:rsid w:val="006E4C9B"/>
    <w:rsid w:val="006E4F41"/>
    <w:rsid w:val="006E5194"/>
    <w:rsid w:val="006E52D8"/>
    <w:rsid w:val="006E53AE"/>
    <w:rsid w:val="006E5467"/>
    <w:rsid w:val="006E5527"/>
    <w:rsid w:val="006E55BC"/>
    <w:rsid w:val="006E5811"/>
    <w:rsid w:val="006E5863"/>
    <w:rsid w:val="006E5935"/>
    <w:rsid w:val="006E5A89"/>
    <w:rsid w:val="006E6AE6"/>
    <w:rsid w:val="006E6FE4"/>
    <w:rsid w:val="006E7140"/>
    <w:rsid w:val="006E73AE"/>
    <w:rsid w:val="006E781B"/>
    <w:rsid w:val="006E7B29"/>
    <w:rsid w:val="006E7BB3"/>
    <w:rsid w:val="006F0152"/>
    <w:rsid w:val="006F0342"/>
    <w:rsid w:val="006F03B5"/>
    <w:rsid w:val="006F0AB4"/>
    <w:rsid w:val="006F0C6D"/>
    <w:rsid w:val="006F13A6"/>
    <w:rsid w:val="006F17F5"/>
    <w:rsid w:val="006F19B6"/>
    <w:rsid w:val="006F19B9"/>
    <w:rsid w:val="006F19CF"/>
    <w:rsid w:val="006F1B6A"/>
    <w:rsid w:val="006F1C48"/>
    <w:rsid w:val="006F1D07"/>
    <w:rsid w:val="006F1D9B"/>
    <w:rsid w:val="006F287A"/>
    <w:rsid w:val="006F2999"/>
    <w:rsid w:val="006F2A2F"/>
    <w:rsid w:val="006F2A3F"/>
    <w:rsid w:val="006F2AE1"/>
    <w:rsid w:val="006F2D08"/>
    <w:rsid w:val="006F2DEC"/>
    <w:rsid w:val="006F2E2F"/>
    <w:rsid w:val="006F317E"/>
    <w:rsid w:val="006F3691"/>
    <w:rsid w:val="006F37D8"/>
    <w:rsid w:val="006F383A"/>
    <w:rsid w:val="006F3F7F"/>
    <w:rsid w:val="006F407E"/>
    <w:rsid w:val="006F4339"/>
    <w:rsid w:val="006F4AD6"/>
    <w:rsid w:val="006F4D19"/>
    <w:rsid w:val="006F526B"/>
    <w:rsid w:val="006F5275"/>
    <w:rsid w:val="006F5370"/>
    <w:rsid w:val="006F55D8"/>
    <w:rsid w:val="006F56CF"/>
    <w:rsid w:val="006F5829"/>
    <w:rsid w:val="006F5923"/>
    <w:rsid w:val="006F5A5F"/>
    <w:rsid w:val="006F5B7A"/>
    <w:rsid w:val="006F5DF0"/>
    <w:rsid w:val="006F6046"/>
    <w:rsid w:val="006F6047"/>
    <w:rsid w:val="006F6101"/>
    <w:rsid w:val="006F6194"/>
    <w:rsid w:val="006F65C3"/>
    <w:rsid w:val="006F681B"/>
    <w:rsid w:val="006F6951"/>
    <w:rsid w:val="006F69C6"/>
    <w:rsid w:val="006F69EF"/>
    <w:rsid w:val="006F6E7F"/>
    <w:rsid w:val="00700044"/>
    <w:rsid w:val="00700663"/>
    <w:rsid w:val="007006C3"/>
    <w:rsid w:val="00700810"/>
    <w:rsid w:val="00700BE9"/>
    <w:rsid w:val="00700C5B"/>
    <w:rsid w:val="00700EEE"/>
    <w:rsid w:val="00700F0A"/>
    <w:rsid w:val="00701053"/>
    <w:rsid w:val="0070137C"/>
    <w:rsid w:val="0070142A"/>
    <w:rsid w:val="007014AF"/>
    <w:rsid w:val="007016A0"/>
    <w:rsid w:val="00701875"/>
    <w:rsid w:val="00702080"/>
    <w:rsid w:val="0070216A"/>
    <w:rsid w:val="00702312"/>
    <w:rsid w:val="00702426"/>
    <w:rsid w:val="0070249D"/>
    <w:rsid w:val="00702863"/>
    <w:rsid w:val="0070286E"/>
    <w:rsid w:val="00702891"/>
    <w:rsid w:val="00702C36"/>
    <w:rsid w:val="00702E4D"/>
    <w:rsid w:val="0070342B"/>
    <w:rsid w:val="00703957"/>
    <w:rsid w:val="00703C30"/>
    <w:rsid w:val="0070405C"/>
    <w:rsid w:val="007045BE"/>
    <w:rsid w:val="0070475D"/>
    <w:rsid w:val="007048B4"/>
    <w:rsid w:val="00704A27"/>
    <w:rsid w:val="00704EC4"/>
    <w:rsid w:val="007050BD"/>
    <w:rsid w:val="00705656"/>
    <w:rsid w:val="007057EA"/>
    <w:rsid w:val="00705BFF"/>
    <w:rsid w:val="00705E06"/>
    <w:rsid w:val="00705F30"/>
    <w:rsid w:val="00705FD5"/>
    <w:rsid w:val="00706039"/>
    <w:rsid w:val="0070617B"/>
    <w:rsid w:val="00706371"/>
    <w:rsid w:val="0070638F"/>
    <w:rsid w:val="00706A37"/>
    <w:rsid w:val="00706F7D"/>
    <w:rsid w:val="0070707D"/>
    <w:rsid w:val="007072AD"/>
    <w:rsid w:val="0070763D"/>
    <w:rsid w:val="00707681"/>
    <w:rsid w:val="00710F23"/>
    <w:rsid w:val="00710FBE"/>
    <w:rsid w:val="007115BA"/>
    <w:rsid w:val="007115CD"/>
    <w:rsid w:val="0071196C"/>
    <w:rsid w:val="0071198B"/>
    <w:rsid w:val="00711A63"/>
    <w:rsid w:val="00711D9E"/>
    <w:rsid w:val="00712313"/>
    <w:rsid w:val="00712A94"/>
    <w:rsid w:val="00712B53"/>
    <w:rsid w:val="00712D5A"/>
    <w:rsid w:val="0071300E"/>
    <w:rsid w:val="007134F1"/>
    <w:rsid w:val="007135ED"/>
    <w:rsid w:val="00713FFD"/>
    <w:rsid w:val="00714A50"/>
    <w:rsid w:val="00714AA8"/>
    <w:rsid w:val="00714D8E"/>
    <w:rsid w:val="00714F93"/>
    <w:rsid w:val="0071518A"/>
    <w:rsid w:val="007155E7"/>
    <w:rsid w:val="00716006"/>
    <w:rsid w:val="007162D6"/>
    <w:rsid w:val="0071657D"/>
    <w:rsid w:val="00716B32"/>
    <w:rsid w:val="00716BC4"/>
    <w:rsid w:val="00716DE4"/>
    <w:rsid w:val="00716F35"/>
    <w:rsid w:val="007170A7"/>
    <w:rsid w:val="00717299"/>
    <w:rsid w:val="007172AE"/>
    <w:rsid w:val="007179B3"/>
    <w:rsid w:val="00717BC5"/>
    <w:rsid w:val="00717C70"/>
    <w:rsid w:val="00717EB7"/>
    <w:rsid w:val="00720756"/>
    <w:rsid w:val="00720B03"/>
    <w:rsid w:val="00720FB3"/>
    <w:rsid w:val="0072107B"/>
    <w:rsid w:val="00721951"/>
    <w:rsid w:val="00721C80"/>
    <w:rsid w:val="00721D2F"/>
    <w:rsid w:val="0072244E"/>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2A3"/>
    <w:rsid w:val="0072440E"/>
    <w:rsid w:val="007245C7"/>
    <w:rsid w:val="00724647"/>
    <w:rsid w:val="00724A51"/>
    <w:rsid w:val="00724B00"/>
    <w:rsid w:val="00724B28"/>
    <w:rsid w:val="00724BB3"/>
    <w:rsid w:val="00724E1D"/>
    <w:rsid w:val="00724F09"/>
    <w:rsid w:val="00724F3A"/>
    <w:rsid w:val="00725093"/>
    <w:rsid w:val="0072533D"/>
    <w:rsid w:val="007258B5"/>
    <w:rsid w:val="00725E7A"/>
    <w:rsid w:val="00726226"/>
    <w:rsid w:val="007262F3"/>
    <w:rsid w:val="007263A0"/>
    <w:rsid w:val="00726666"/>
    <w:rsid w:val="00726ADE"/>
    <w:rsid w:val="00726BF9"/>
    <w:rsid w:val="00726E6F"/>
    <w:rsid w:val="00727101"/>
    <w:rsid w:val="00727115"/>
    <w:rsid w:val="007273E4"/>
    <w:rsid w:val="00727530"/>
    <w:rsid w:val="00727790"/>
    <w:rsid w:val="007279A5"/>
    <w:rsid w:val="00727CAB"/>
    <w:rsid w:val="00730513"/>
    <w:rsid w:val="007305E7"/>
    <w:rsid w:val="00730BB5"/>
    <w:rsid w:val="00730DA3"/>
    <w:rsid w:val="00730E5D"/>
    <w:rsid w:val="00730F75"/>
    <w:rsid w:val="00731317"/>
    <w:rsid w:val="007315DB"/>
    <w:rsid w:val="00731828"/>
    <w:rsid w:val="0073196D"/>
    <w:rsid w:val="00732209"/>
    <w:rsid w:val="007324EC"/>
    <w:rsid w:val="00732590"/>
    <w:rsid w:val="0073266B"/>
    <w:rsid w:val="00732801"/>
    <w:rsid w:val="0073294C"/>
    <w:rsid w:val="00732DD3"/>
    <w:rsid w:val="00732E0A"/>
    <w:rsid w:val="0073309D"/>
    <w:rsid w:val="007332F6"/>
    <w:rsid w:val="007333EA"/>
    <w:rsid w:val="007334A2"/>
    <w:rsid w:val="007334DD"/>
    <w:rsid w:val="0073357F"/>
    <w:rsid w:val="00733C9E"/>
    <w:rsid w:val="00734225"/>
    <w:rsid w:val="00734377"/>
    <w:rsid w:val="007343B3"/>
    <w:rsid w:val="007343E8"/>
    <w:rsid w:val="00734572"/>
    <w:rsid w:val="007347B3"/>
    <w:rsid w:val="00734935"/>
    <w:rsid w:val="007349EA"/>
    <w:rsid w:val="00734C06"/>
    <w:rsid w:val="0073520E"/>
    <w:rsid w:val="00735374"/>
    <w:rsid w:val="00735491"/>
    <w:rsid w:val="0073565F"/>
    <w:rsid w:val="00735C37"/>
    <w:rsid w:val="00735D0C"/>
    <w:rsid w:val="007362BE"/>
    <w:rsid w:val="00736462"/>
    <w:rsid w:val="007367F3"/>
    <w:rsid w:val="007369D0"/>
    <w:rsid w:val="00736FFA"/>
    <w:rsid w:val="00737046"/>
    <w:rsid w:val="00737260"/>
    <w:rsid w:val="00737263"/>
    <w:rsid w:val="007376FA"/>
    <w:rsid w:val="0073792A"/>
    <w:rsid w:val="00737DA8"/>
    <w:rsid w:val="0074041A"/>
    <w:rsid w:val="00740420"/>
    <w:rsid w:val="00740573"/>
    <w:rsid w:val="00740711"/>
    <w:rsid w:val="00740888"/>
    <w:rsid w:val="00740C26"/>
    <w:rsid w:val="00740F74"/>
    <w:rsid w:val="00741363"/>
    <w:rsid w:val="007416AA"/>
    <w:rsid w:val="007418DA"/>
    <w:rsid w:val="00741ABB"/>
    <w:rsid w:val="00741B39"/>
    <w:rsid w:val="00741C3B"/>
    <w:rsid w:val="00742156"/>
    <w:rsid w:val="0074227E"/>
    <w:rsid w:val="0074238F"/>
    <w:rsid w:val="007425E0"/>
    <w:rsid w:val="00742690"/>
    <w:rsid w:val="007427FB"/>
    <w:rsid w:val="00742807"/>
    <w:rsid w:val="007429BD"/>
    <w:rsid w:val="00743291"/>
    <w:rsid w:val="007432C7"/>
    <w:rsid w:val="00743373"/>
    <w:rsid w:val="00743564"/>
    <w:rsid w:val="007435A1"/>
    <w:rsid w:val="00743A24"/>
    <w:rsid w:val="00743A33"/>
    <w:rsid w:val="00743BF0"/>
    <w:rsid w:val="00743D00"/>
    <w:rsid w:val="00743D22"/>
    <w:rsid w:val="007445DA"/>
    <w:rsid w:val="00744C4F"/>
    <w:rsid w:val="00744FC4"/>
    <w:rsid w:val="00745645"/>
    <w:rsid w:val="00745A7E"/>
    <w:rsid w:val="00745AA4"/>
    <w:rsid w:val="007460BE"/>
    <w:rsid w:val="00746346"/>
    <w:rsid w:val="007468CB"/>
    <w:rsid w:val="0074694E"/>
    <w:rsid w:val="00746CED"/>
    <w:rsid w:val="007471C7"/>
    <w:rsid w:val="007474DD"/>
    <w:rsid w:val="007478C2"/>
    <w:rsid w:val="00750265"/>
    <w:rsid w:val="0075030B"/>
    <w:rsid w:val="0075034B"/>
    <w:rsid w:val="0075082A"/>
    <w:rsid w:val="00750C39"/>
    <w:rsid w:val="00751160"/>
    <w:rsid w:val="00751183"/>
    <w:rsid w:val="007513C5"/>
    <w:rsid w:val="0075170D"/>
    <w:rsid w:val="00751B82"/>
    <w:rsid w:val="00751D64"/>
    <w:rsid w:val="00751D91"/>
    <w:rsid w:val="00751DD0"/>
    <w:rsid w:val="00751E40"/>
    <w:rsid w:val="00752244"/>
    <w:rsid w:val="007522DB"/>
    <w:rsid w:val="00752624"/>
    <w:rsid w:val="00752691"/>
    <w:rsid w:val="007526DC"/>
    <w:rsid w:val="00752829"/>
    <w:rsid w:val="00752BBA"/>
    <w:rsid w:val="00752C49"/>
    <w:rsid w:val="00752D45"/>
    <w:rsid w:val="007531B3"/>
    <w:rsid w:val="00753381"/>
    <w:rsid w:val="0075343C"/>
    <w:rsid w:val="00753637"/>
    <w:rsid w:val="007536D9"/>
    <w:rsid w:val="0075384A"/>
    <w:rsid w:val="0075398A"/>
    <w:rsid w:val="00753B2B"/>
    <w:rsid w:val="007546BF"/>
    <w:rsid w:val="0075499C"/>
    <w:rsid w:val="00754A0C"/>
    <w:rsid w:val="00754A8D"/>
    <w:rsid w:val="007550DB"/>
    <w:rsid w:val="007551F9"/>
    <w:rsid w:val="0075526E"/>
    <w:rsid w:val="0075532D"/>
    <w:rsid w:val="00755D19"/>
    <w:rsid w:val="0075603D"/>
    <w:rsid w:val="007565DE"/>
    <w:rsid w:val="007565E2"/>
    <w:rsid w:val="007568E0"/>
    <w:rsid w:val="00756AE9"/>
    <w:rsid w:val="00756B9D"/>
    <w:rsid w:val="00757763"/>
    <w:rsid w:val="007577B0"/>
    <w:rsid w:val="007577EA"/>
    <w:rsid w:val="0076003D"/>
    <w:rsid w:val="007600E4"/>
    <w:rsid w:val="007602D4"/>
    <w:rsid w:val="007603B1"/>
    <w:rsid w:val="007603C3"/>
    <w:rsid w:val="00760435"/>
    <w:rsid w:val="00760497"/>
    <w:rsid w:val="007605A9"/>
    <w:rsid w:val="00760FE6"/>
    <w:rsid w:val="00761537"/>
    <w:rsid w:val="00761574"/>
    <w:rsid w:val="00761791"/>
    <w:rsid w:val="007618C5"/>
    <w:rsid w:val="00761BA3"/>
    <w:rsid w:val="00762161"/>
    <w:rsid w:val="00762377"/>
    <w:rsid w:val="0076298D"/>
    <w:rsid w:val="007629A5"/>
    <w:rsid w:val="007629C4"/>
    <w:rsid w:val="0076303E"/>
    <w:rsid w:val="007630BB"/>
    <w:rsid w:val="007632C3"/>
    <w:rsid w:val="007637F0"/>
    <w:rsid w:val="00763A24"/>
    <w:rsid w:val="00763DFE"/>
    <w:rsid w:val="00763F40"/>
    <w:rsid w:val="007643E9"/>
    <w:rsid w:val="007643FE"/>
    <w:rsid w:val="00764495"/>
    <w:rsid w:val="00764639"/>
    <w:rsid w:val="00765C09"/>
    <w:rsid w:val="00765D52"/>
    <w:rsid w:val="00766617"/>
    <w:rsid w:val="00766839"/>
    <w:rsid w:val="00766911"/>
    <w:rsid w:val="00766A4A"/>
    <w:rsid w:val="00766F04"/>
    <w:rsid w:val="00767418"/>
    <w:rsid w:val="007677B0"/>
    <w:rsid w:val="00767ABD"/>
    <w:rsid w:val="00767BA1"/>
    <w:rsid w:val="00767D69"/>
    <w:rsid w:val="00767F06"/>
    <w:rsid w:val="007700AA"/>
    <w:rsid w:val="0077065E"/>
    <w:rsid w:val="007708C5"/>
    <w:rsid w:val="00770DE5"/>
    <w:rsid w:val="00770E49"/>
    <w:rsid w:val="0077154F"/>
    <w:rsid w:val="0077168B"/>
    <w:rsid w:val="007716AE"/>
    <w:rsid w:val="00771C93"/>
    <w:rsid w:val="00771D0C"/>
    <w:rsid w:val="007720DD"/>
    <w:rsid w:val="007726C8"/>
    <w:rsid w:val="0077295F"/>
    <w:rsid w:val="00772B24"/>
    <w:rsid w:val="00772C8A"/>
    <w:rsid w:val="00772F1F"/>
    <w:rsid w:val="00773236"/>
    <w:rsid w:val="007734B7"/>
    <w:rsid w:val="00773CA0"/>
    <w:rsid w:val="007741D9"/>
    <w:rsid w:val="0077430E"/>
    <w:rsid w:val="007748FD"/>
    <w:rsid w:val="00774A28"/>
    <w:rsid w:val="00774CB1"/>
    <w:rsid w:val="00775456"/>
    <w:rsid w:val="00775610"/>
    <w:rsid w:val="00775841"/>
    <w:rsid w:val="007758F1"/>
    <w:rsid w:val="00775929"/>
    <w:rsid w:val="007759B9"/>
    <w:rsid w:val="00775B12"/>
    <w:rsid w:val="00775CF6"/>
    <w:rsid w:val="00775F57"/>
    <w:rsid w:val="00776236"/>
    <w:rsid w:val="00777075"/>
    <w:rsid w:val="007772CE"/>
    <w:rsid w:val="007774EA"/>
    <w:rsid w:val="00777BBD"/>
    <w:rsid w:val="00777C08"/>
    <w:rsid w:val="00780601"/>
    <w:rsid w:val="00780695"/>
    <w:rsid w:val="0078088C"/>
    <w:rsid w:val="00780AC8"/>
    <w:rsid w:val="00780C47"/>
    <w:rsid w:val="00780C77"/>
    <w:rsid w:val="00780CDF"/>
    <w:rsid w:val="00780E5A"/>
    <w:rsid w:val="00780E89"/>
    <w:rsid w:val="00780FB3"/>
    <w:rsid w:val="0078117F"/>
    <w:rsid w:val="007814F2"/>
    <w:rsid w:val="007816BD"/>
    <w:rsid w:val="0078184D"/>
    <w:rsid w:val="00781A2E"/>
    <w:rsid w:val="00781C43"/>
    <w:rsid w:val="007828B2"/>
    <w:rsid w:val="00782B16"/>
    <w:rsid w:val="00782B50"/>
    <w:rsid w:val="00782BD2"/>
    <w:rsid w:val="00782BE2"/>
    <w:rsid w:val="00782C3F"/>
    <w:rsid w:val="00782DEB"/>
    <w:rsid w:val="007830AE"/>
    <w:rsid w:val="007834CD"/>
    <w:rsid w:val="0078366F"/>
    <w:rsid w:val="00783A3C"/>
    <w:rsid w:val="00783C40"/>
    <w:rsid w:val="00784000"/>
    <w:rsid w:val="007842BB"/>
    <w:rsid w:val="00784843"/>
    <w:rsid w:val="00784B13"/>
    <w:rsid w:val="00784F50"/>
    <w:rsid w:val="007854A4"/>
    <w:rsid w:val="00785617"/>
    <w:rsid w:val="00785A5F"/>
    <w:rsid w:val="00785A88"/>
    <w:rsid w:val="00785C49"/>
    <w:rsid w:val="00785D71"/>
    <w:rsid w:val="00785E10"/>
    <w:rsid w:val="00785F1E"/>
    <w:rsid w:val="00785F8C"/>
    <w:rsid w:val="00786032"/>
    <w:rsid w:val="007861FB"/>
    <w:rsid w:val="007864FB"/>
    <w:rsid w:val="00786A56"/>
    <w:rsid w:val="00786A74"/>
    <w:rsid w:val="0078711B"/>
    <w:rsid w:val="00787139"/>
    <w:rsid w:val="0078713E"/>
    <w:rsid w:val="00787979"/>
    <w:rsid w:val="00787A21"/>
    <w:rsid w:val="00787E6C"/>
    <w:rsid w:val="007907C2"/>
    <w:rsid w:val="0079187D"/>
    <w:rsid w:val="00792357"/>
    <w:rsid w:val="00792444"/>
    <w:rsid w:val="00792696"/>
    <w:rsid w:val="0079323B"/>
    <w:rsid w:val="0079388D"/>
    <w:rsid w:val="0079399A"/>
    <w:rsid w:val="00793A51"/>
    <w:rsid w:val="00793DB8"/>
    <w:rsid w:val="00793F28"/>
    <w:rsid w:val="007942EF"/>
    <w:rsid w:val="0079465E"/>
    <w:rsid w:val="00794977"/>
    <w:rsid w:val="00794D1E"/>
    <w:rsid w:val="00794D84"/>
    <w:rsid w:val="00794EDA"/>
    <w:rsid w:val="007951A8"/>
    <w:rsid w:val="00795310"/>
    <w:rsid w:val="007954ED"/>
    <w:rsid w:val="0079563F"/>
    <w:rsid w:val="0079569E"/>
    <w:rsid w:val="00795D01"/>
    <w:rsid w:val="00796403"/>
    <w:rsid w:val="00796666"/>
    <w:rsid w:val="00796828"/>
    <w:rsid w:val="0079693E"/>
    <w:rsid w:val="00796B0B"/>
    <w:rsid w:val="00796D80"/>
    <w:rsid w:val="007972AF"/>
    <w:rsid w:val="00797574"/>
    <w:rsid w:val="007978FF"/>
    <w:rsid w:val="00797990"/>
    <w:rsid w:val="00797B86"/>
    <w:rsid w:val="00797C0A"/>
    <w:rsid w:val="00797E13"/>
    <w:rsid w:val="007A03D2"/>
    <w:rsid w:val="007A098D"/>
    <w:rsid w:val="007A0B73"/>
    <w:rsid w:val="007A0C18"/>
    <w:rsid w:val="007A0D0B"/>
    <w:rsid w:val="007A0D0C"/>
    <w:rsid w:val="007A1573"/>
    <w:rsid w:val="007A1B44"/>
    <w:rsid w:val="007A1DCF"/>
    <w:rsid w:val="007A1F76"/>
    <w:rsid w:val="007A257A"/>
    <w:rsid w:val="007A2788"/>
    <w:rsid w:val="007A28BD"/>
    <w:rsid w:val="007A28D3"/>
    <w:rsid w:val="007A295D"/>
    <w:rsid w:val="007A2AFA"/>
    <w:rsid w:val="007A2F44"/>
    <w:rsid w:val="007A30BE"/>
    <w:rsid w:val="007A30D1"/>
    <w:rsid w:val="007A35D1"/>
    <w:rsid w:val="007A39D7"/>
    <w:rsid w:val="007A411B"/>
    <w:rsid w:val="007A427A"/>
    <w:rsid w:val="007A45E7"/>
    <w:rsid w:val="007A4991"/>
    <w:rsid w:val="007A4B2C"/>
    <w:rsid w:val="007A4B96"/>
    <w:rsid w:val="007A4BE5"/>
    <w:rsid w:val="007A4E53"/>
    <w:rsid w:val="007A4E76"/>
    <w:rsid w:val="007A4F02"/>
    <w:rsid w:val="007A4FDB"/>
    <w:rsid w:val="007A56B4"/>
    <w:rsid w:val="007A56CC"/>
    <w:rsid w:val="007A5853"/>
    <w:rsid w:val="007A58EF"/>
    <w:rsid w:val="007A5A39"/>
    <w:rsid w:val="007A5C23"/>
    <w:rsid w:val="007A5EEB"/>
    <w:rsid w:val="007A6164"/>
    <w:rsid w:val="007A63F7"/>
    <w:rsid w:val="007A64E8"/>
    <w:rsid w:val="007A656D"/>
    <w:rsid w:val="007A6AFF"/>
    <w:rsid w:val="007A719B"/>
    <w:rsid w:val="007A74C5"/>
    <w:rsid w:val="007A74ED"/>
    <w:rsid w:val="007A786B"/>
    <w:rsid w:val="007A7AA2"/>
    <w:rsid w:val="007A7B0A"/>
    <w:rsid w:val="007A7DDE"/>
    <w:rsid w:val="007A7FC9"/>
    <w:rsid w:val="007B03AE"/>
    <w:rsid w:val="007B0659"/>
    <w:rsid w:val="007B091E"/>
    <w:rsid w:val="007B0A0B"/>
    <w:rsid w:val="007B0A8D"/>
    <w:rsid w:val="007B0BB9"/>
    <w:rsid w:val="007B10D3"/>
    <w:rsid w:val="007B145B"/>
    <w:rsid w:val="007B1539"/>
    <w:rsid w:val="007B1D07"/>
    <w:rsid w:val="007B1DFE"/>
    <w:rsid w:val="007B1E4A"/>
    <w:rsid w:val="007B1FA1"/>
    <w:rsid w:val="007B2261"/>
    <w:rsid w:val="007B22C0"/>
    <w:rsid w:val="007B234B"/>
    <w:rsid w:val="007B2496"/>
    <w:rsid w:val="007B2544"/>
    <w:rsid w:val="007B27B7"/>
    <w:rsid w:val="007B2826"/>
    <w:rsid w:val="007B2A5A"/>
    <w:rsid w:val="007B2E9F"/>
    <w:rsid w:val="007B3766"/>
    <w:rsid w:val="007B3782"/>
    <w:rsid w:val="007B396F"/>
    <w:rsid w:val="007B3A5C"/>
    <w:rsid w:val="007B3B52"/>
    <w:rsid w:val="007B3E6A"/>
    <w:rsid w:val="007B45DE"/>
    <w:rsid w:val="007B4675"/>
    <w:rsid w:val="007B46ED"/>
    <w:rsid w:val="007B4929"/>
    <w:rsid w:val="007B4DCF"/>
    <w:rsid w:val="007B5126"/>
    <w:rsid w:val="007B5256"/>
    <w:rsid w:val="007B53E6"/>
    <w:rsid w:val="007B567C"/>
    <w:rsid w:val="007B5798"/>
    <w:rsid w:val="007B6103"/>
    <w:rsid w:val="007B61A4"/>
    <w:rsid w:val="007B64BE"/>
    <w:rsid w:val="007B66CC"/>
    <w:rsid w:val="007B67CF"/>
    <w:rsid w:val="007B67F9"/>
    <w:rsid w:val="007B7225"/>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91"/>
    <w:rsid w:val="007C11AE"/>
    <w:rsid w:val="007C19A5"/>
    <w:rsid w:val="007C21A4"/>
    <w:rsid w:val="007C228F"/>
    <w:rsid w:val="007C2304"/>
    <w:rsid w:val="007C2470"/>
    <w:rsid w:val="007C264C"/>
    <w:rsid w:val="007C2732"/>
    <w:rsid w:val="007C2762"/>
    <w:rsid w:val="007C2884"/>
    <w:rsid w:val="007C29B0"/>
    <w:rsid w:val="007C2A2E"/>
    <w:rsid w:val="007C2B5C"/>
    <w:rsid w:val="007C2CD0"/>
    <w:rsid w:val="007C2D7B"/>
    <w:rsid w:val="007C2F6E"/>
    <w:rsid w:val="007C3186"/>
    <w:rsid w:val="007C3269"/>
    <w:rsid w:val="007C354E"/>
    <w:rsid w:val="007C3840"/>
    <w:rsid w:val="007C3859"/>
    <w:rsid w:val="007C38E9"/>
    <w:rsid w:val="007C3900"/>
    <w:rsid w:val="007C3BE8"/>
    <w:rsid w:val="007C3CEA"/>
    <w:rsid w:val="007C3E43"/>
    <w:rsid w:val="007C412E"/>
    <w:rsid w:val="007C4715"/>
    <w:rsid w:val="007C48A9"/>
    <w:rsid w:val="007C4A49"/>
    <w:rsid w:val="007C4B2B"/>
    <w:rsid w:val="007C5541"/>
    <w:rsid w:val="007C5572"/>
    <w:rsid w:val="007C561E"/>
    <w:rsid w:val="007C59D8"/>
    <w:rsid w:val="007C5C92"/>
    <w:rsid w:val="007C6455"/>
    <w:rsid w:val="007C6503"/>
    <w:rsid w:val="007C682E"/>
    <w:rsid w:val="007C68C3"/>
    <w:rsid w:val="007C6C6E"/>
    <w:rsid w:val="007C7C6F"/>
    <w:rsid w:val="007D0267"/>
    <w:rsid w:val="007D035D"/>
    <w:rsid w:val="007D03D2"/>
    <w:rsid w:val="007D0422"/>
    <w:rsid w:val="007D07EB"/>
    <w:rsid w:val="007D0C04"/>
    <w:rsid w:val="007D0C09"/>
    <w:rsid w:val="007D0DAE"/>
    <w:rsid w:val="007D0E1E"/>
    <w:rsid w:val="007D0FFB"/>
    <w:rsid w:val="007D120D"/>
    <w:rsid w:val="007D1891"/>
    <w:rsid w:val="007D1987"/>
    <w:rsid w:val="007D1C42"/>
    <w:rsid w:val="007D215A"/>
    <w:rsid w:val="007D27DF"/>
    <w:rsid w:val="007D29D0"/>
    <w:rsid w:val="007D2C5B"/>
    <w:rsid w:val="007D2CC7"/>
    <w:rsid w:val="007D2E15"/>
    <w:rsid w:val="007D32E2"/>
    <w:rsid w:val="007D33BD"/>
    <w:rsid w:val="007D353E"/>
    <w:rsid w:val="007D35BF"/>
    <w:rsid w:val="007D381C"/>
    <w:rsid w:val="007D3BC2"/>
    <w:rsid w:val="007D3C3A"/>
    <w:rsid w:val="007D42C3"/>
    <w:rsid w:val="007D43B2"/>
    <w:rsid w:val="007D4400"/>
    <w:rsid w:val="007D4779"/>
    <w:rsid w:val="007D48BD"/>
    <w:rsid w:val="007D4903"/>
    <w:rsid w:val="007D4A2F"/>
    <w:rsid w:val="007D4D31"/>
    <w:rsid w:val="007D4DEC"/>
    <w:rsid w:val="007D4E0D"/>
    <w:rsid w:val="007D4E9A"/>
    <w:rsid w:val="007D55BB"/>
    <w:rsid w:val="007D55E3"/>
    <w:rsid w:val="007D5A68"/>
    <w:rsid w:val="007D5EA0"/>
    <w:rsid w:val="007D6204"/>
    <w:rsid w:val="007D6532"/>
    <w:rsid w:val="007D668A"/>
    <w:rsid w:val="007D68DC"/>
    <w:rsid w:val="007D6D38"/>
    <w:rsid w:val="007D6E90"/>
    <w:rsid w:val="007D6EBB"/>
    <w:rsid w:val="007D6F12"/>
    <w:rsid w:val="007D71BD"/>
    <w:rsid w:val="007D732B"/>
    <w:rsid w:val="007D7487"/>
    <w:rsid w:val="007D7B06"/>
    <w:rsid w:val="007D7E28"/>
    <w:rsid w:val="007E0192"/>
    <w:rsid w:val="007E02A6"/>
    <w:rsid w:val="007E04B6"/>
    <w:rsid w:val="007E069A"/>
    <w:rsid w:val="007E0A70"/>
    <w:rsid w:val="007E0F7E"/>
    <w:rsid w:val="007E11E5"/>
    <w:rsid w:val="007E125C"/>
    <w:rsid w:val="007E13C4"/>
    <w:rsid w:val="007E1848"/>
    <w:rsid w:val="007E1C0E"/>
    <w:rsid w:val="007E2028"/>
    <w:rsid w:val="007E208F"/>
    <w:rsid w:val="007E222B"/>
    <w:rsid w:val="007E2889"/>
    <w:rsid w:val="007E2B12"/>
    <w:rsid w:val="007E2B7D"/>
    <w:rsid w:val="007E2CCE"/>
    <w:rsid w:val="007E2D78"/>
    <w:rsid w:val="007E2F64"/>
    <w:rsid w:val="007E3695"/>
    <w:rsid w:val="007E4544"/>
    <w:rsid w:val="007E4AD1"/>
    <w:rsid w:val="007E4C29"/>
    <w:rsid w:val="007E5339"/>
    <w:rsid w:val="007E5B40"/>
    <w:rsid w:val="007E5FD1"/>
    <w:rsid w:val="007E66C1"/>
    <w:rsid w:val="007E66E0"/>
    <w:rsid w:val="007E6730"/>
    <w:rsid w:val="007E6C4F"/>
    <w:rsid w:val="007E6D8B"/>
    <w:rsid w:val="007E6EDE"/>
    <w:rsid w:val="007E7040"/>
    <w:rsid w:val="007F0022"/>
    <w:rsid w:val="007F002B"/>
    <w:rsid w:val="007F006A"/>
    <w:rsid w:val="007F01D8"/>
    <w:rsid w:val="007F02EF"/>
    <w:rsid w:val="007F0315"/>
    <w:rsid w:val="007F082F"/>
    <w:rsid w:val="007F098E"/>
    <w:rsid w:val="007F0C52"/>
    <w:rsid w:val="007F1037"/>
    <w:rsid w:val="007F10EE"/>
    <w:rsid w:val="007F15E2"/>
    <w:rsid w:val="007F1C32"/>
    <w:rsid w:val="007F1D09"/>
    <w:rsid w:val="007F1F6F"/>
    <w:rsid w:val="007F2035"/>
    <w:rsid w:val="007F230C"/>
    <w:rsid w:val="007F2548"/>
    <w:rsid w:val="007F2605"/>
    <w:rsid w:val="007F3330"/>
    <w:rsid w:val="007F3520"/>
    <w:rsid w:val="007F3642"/>
    <w:rsid w:val="007F369C"/>
    <w:rsid w:val="007F37C6"/>
    <w:rsid w:val="007F37FC"/>
    <w:rsid w:val="007F3803"/>
    <w:rsid w:val="007F3C78"/>
    <w:rsid w:val="007F3E11"/>
    <w:rsid w:val="007F41D1"/>
    <w:rsid w:val="007F4225"/>
    <w:rsid w:val="007F43DE"/>
    <w:rsid w:val="007F4614"/>
    <w:rsid w:val="007F473A"/>
    <w:rsid w:val="007F49B4"/>
    <w:rsid w:val="007F4B95"/>
    <w:rsid w:val="007F4C3D"/>
    <w:rsid w:val="007F4E88"/>
    <w:rsid w:val="007F5077"/>
    <w:rsid w:val="007F51DD"/>
    <w:rsid w:val="007F56CD"/>
    <w:rsid w:val="007F56F2"/>
    <w:rsid w:val="007F5898"/>
    <w:rsid w:val="007F59F2"/>
    <w:rsid w:val="007F5FBA"/>
    <w:rsid w:val="007F614B"/>
    <w:rsid w:val="007F6274"/>
    <w:rsid w:val="007F627F"/>
    <w:rsid w:val="007F675D"/>
    <w:rsid w:val="007F68C1"/>
    <w:rsid w:val="007F6B6B"/>
    <w:rsid w:val="007F6B9A"/>
    <w:rsid w:val="007F6DCE"/>
    <w:rsid w:val="007F6E60"/>
    <w:rsid w:val="007F6E6C"/>
    <w:rsid w:val="007F70C1"/>
    <w:rsid w:val="007F73B2"/>
    <w:rsid w:val="007F76D0"/>
    <w:rsid w:val="007F785E"/>
    <w:rsid w:val="007F7865"/>
    <w:rsid w:val="007F7B5F"/>
    <w:rsid w:val="007F7F31"/>
    <w:rsid w:val="007F7FB9"/>
    <w:rsid w:val="00800704"/>
    <w:rsid w:val="00800BBF"/>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792"/>
    <w:rsid w:val="00803AA4"/>
    <w:rsid w:val="00803B7A"/>
    <w:rsid w:val="00803E5E"/>
    <w:rsid w:val="0080417E"/>
    <w:rsid w:val="0080446A"/>
    <w:rsid w:val="00804535"/>
    <w:rsid w:val="008045DF"/>
    <w:rsid w:val="00804714"/>
    <w:rsid w:val="008047C5"/>
    <w:rsid w:val="00804973"/>
    <w:rsid w:val="00804B38"/>
    <w:rsid w:val="00804BE8"/>
    <w:rsid w:val="00804D70"/>
    <w:rsid w:val="00804F91"/>
    <w:rsid w:val="00804FFD"/>
    <w:rsid w:val="008050A8"/>
    <w:rsid w:val="0080524F"/>
    <w:rsid w:val="008054C7"/>
    <w:rsid w:val="008059F8"/>
    <w:rsid w:val="00805B63"/>
    <w:rsid w:val="008062B9"/>
    <w:rsid w:val="00806303"/>
    <w:rsid w:val="0080632F"/>
    <w:rsid w:val="00806448"/>
    <w:rsid w:val="008064CE"/>
    <w:rsid w:val="008069A9"/>
    <w:rsid w:val="0080718D"/>
    <w:rsid w:val="0080744C"/>
    <w:rsid w:val="0080759B"/>
    <w:rsid w:val="00807C5A"/>
    <w:rsid w:val="00810289"/>
    <w:rsid w:val="00810335"/>
    <w:rsid w:val="008103FE"/>
    <w:rsid w:val="0081051F"/>
    <w:rsid w:val="00810942"/>
    <w:rsid w:val="00810CBC"/>
    <w:rsid w:val="00811020"/>
    <w:rsid w:val="008116EE"/>
    <w:rsid w:val="00811826"/>
    <w:rsid w:val="00811964"/>
    <w:rsid w:val="00811BAC"/>
    <w:rsid w:val="00811D12"/>
    <w:rsid w:val="00811E3C"/>
    <w:rsid w:val="0081208F"/>
    <w:rsid w:val="00812695"/>
    <w:rsid w:val="008129DB"/>
    <w:rsid w:val="00812AE5"/>
    <w:rsid w:val="00812DA1"/>
    <w:rsid w:val="00812DC0"/>
    <w:rsid w:val="00812E0F"/>
    <w:rsid w:val="00812E20"/>
    <w:rsid w:val="008132CD"/>
    <w:rsid w:val="008137C8"/>
    <w:rsid w:val="0081394E"/>
    <w:rsid w:val="00813B91"/>
    <w:rsid w:val="00813CE9"/>
    <w:rsid w:val="00814042"/>
    <w:rsid w:val="00814063"/>
    <w:rsid w:val="00814105"/>
    <w:rsid w:val="0081421E"/>
    <w:rsid w:val="008146D3"/>
    <w:rsid w:val="00814ADC"/>
    <w:rsid w:val="008150DA"/>
    <w:rsid w:val="00815572"/>
    <w:rsid w:val="00815834"/>
    <w:rsid w:val="0081588A"/>
    <w:rsid w:val="008159BA"/>
    <w:rsid w:val="00815B16"/>
    <w:rsid w:val="00815FC5"/>
    <w:rsid w:val="00816BAF"/>
    <w:rsid w:val="00816BC3"/>
    <w:rsid w:val="00816D75"/>
    <w:rsid w:val="0081702E"/>
    <w:rsid w:val="0081703B"/>
    <w:rsid w:val="00817072"/>
    <w:rsid w:val="008171E1"/>
    <w:rsid w:val="00817968"/>
    <w:rsid w:val="008179F6"/>
    <w:rsid w:val="00817AEF"/>
    <w:rsid w:val="00817C6A"/>
    <w:rsid w:val="00817D17"/>
    <w:rsid w:val="00817E3C"/>
    <w:rsid w:val="00817F04"/>
    <w:rsid w:val="008200A9"/>
    <w:rsid w:val="008201E4"/>
    <w:rsid w:val="008201E5"/>
    <w:rsid w:val="0082032B"/>
    <w:rsid w:val="008203EF"/>
    <w:rsid w:val="00820489"/>
    <w:rsid w:val="008207D9"/>
    <w:rsid w:val="00820A4A"/>
    <w:rsid w:val="00820DBD"/>
    <w:rsid w:val="00820F1F"/>
    <w:rsid w:val="008210EA"/>
    <w:rsid w:val="008213A8"/>
    <w:rsid w:val="00821547"/>
    <w:rsid w:val="00821630"/>
    <w:rsid w:val="00821951"/>
    <w:rsid w:val="008224B5"/>
    <w:rsid w:val="0082256A"/>
    <w:rsid w:val="0082274D"/>
    <w:rsid w:val="008227D1"/>
    <w:rsid w:val="00822838"/>
    <w:rsid w:val="00822904"/>
    <w:rsid w:val="00822D5D"/>
    <w:rsid w:val="00822EAF"/>
    <w:rsid w:val="00823003"/>
    <w:rsid w:val="0082321A"/>
    <w:rsid w:val="008234BC"/>
    <w:rsid w:val="00823697"/>
    <w:rsid w:val="008236F9"/>
    <w:rsid w:val="00823D09"/>
    <w:rsid w:val="0082413A"/>
    <w:rsid w:val="0082425A"/>
    <w:rsid w:val="008242A0"/>
    <w:rsid w:val="008245E6"/>
    <w:rsid w:val="00824785"/>
    <w:rsid w:val="00824D01"/>
    <w:rsid w:val="0082576C"/>
    <w:rsid w:val="008258AE"/>
    <w:rsid w:val="008258C8"/>
    <w:rsid w:val="00825A37"/>
    <w:rsid w:val="00825C31"/>
    <w:rsid w:val="0082645E"/>
    <w:rsid w:val="00826740"/>
    <w:rsid w:val="00827332"/>
    <w:rsid w:val="0082758F"/>
    <w:rsid w:val="0082762F"/>
    <w:rsid w:val="00827B0A"/>
    <w:rsid w:val="00827EE7"/>
    <w:rsid w:val="00827FFE"/>
    <w:rsid w:val="00830B0E"/>
    <w:rsid w:val="00831986"/>
    <w:rsid w:val="00831A6A"/>
    <w:rsid w:val="00831D21"/>
    <w:rsid w:val="00832242"/>
    <w:rsid w:val="008325E9"/>
    <w:rsid w:val="00832B6B"/>
    <w:rsid w:val="00832DBA"/>
    <w:rsid w:val="0083301F"/>
    <w:rsid w:val="008337F2"/>
    <w:rsid w:val="008341B5"/>
    <w:rsid w:val="00834297"/>
    <w:rsid w:val="008346B6"/>
    <w:rsid w:val="00834777"/>
    <w:rsid w:val="008347EA"/>
    <w:rsid w:val="0083487A"/>
    <w:rsid w:val="00834A2B"/>
    <w:rsid w:val="00834B9C"/>
    <w:rsid w:val="00834BE8"/>
    <w:rsid w:val="00834C4A"/>
    <w:rsid w:val="00834FF5"/>
    <w:rsid w:val="00835047"/>
    <w:rsid w:val="0083573F"/>
    <w:rsid w:val="00835B9F"/>
    <w:rsid w:val="00836418"/>
    <w:rsid w:val="008364F9"/>
    <w:rsid w:val="0083663D"/>
    <w:rsid w:val="00836EA6"/>
    <w:rsid w:val="00837331"/>
    <w:rsid w:val="008373F8"/>
    <w:rsid w:val="0083793B"/>
    <w:rsid w:val="008379CC"/>
    <w:rsid w:val="00840113"/>
    <w:rsid w:val="008403A0"/>
    <w:rsid w:val="008403CE"/>
    <w:rsid w:val="00840413"/>
    <w:rsid w:val="00840453"/>
    <w:rsid w:val="00840460"/>
    <w:rsid w:val="00840836"/>
    <w:rsid w:val="00841A99"/>
    <w:rsid w:val="00842020"/>
    <w:rsid w:val="00842499"/>
    <w:rsid w:val="00842582"/>
    <w:rsid w:val="0084279E"/>
    <w:rsid w:val="008429E1"/>
    <w:rsid w:val="008431AA"/>
    <w:rsid w:val="008431C6"/>
    <w:rsid w:val="008432E2"/>
    <w:rsid w:val="00843341"/>
    <w:rsid w:val="00843A87"/>
    <w:rsid w:val="00843C75"/>
    <w:rsid w:val="00843E4D"/>
    <w:rsid w:val="00843FBC"/>
    <w:rsid w:val="00844248"/>
    <w:rsid w:val="0084499B"/>
    <w:rsid w:val="00844B08"/>
    <w:rsid w:val="00844E43"/>
    <w:rsid w:val="008450FF"/>
    <w:rsid w:val="00845129"/>
    <w:rsid w:val="00845733"/>
    <w:rsid w:val="00845873"/>
    <w:rsid w:val="00845FC8"/>
    <w:rsid w:val="008461BE"/>
    <w:rsid w:val="0084629B"/>
    <w:rsid w:val="0084669A"/>
    <w:rsid w:val="0084679B"/>
    <w:rsid w:val="008467BC"/>
    <w:rsid w:val="008467DB"/>
    <w:rsid w:val="00846C99"/>
    <w:rsid w:val="0084768F"/>
    <w:rsid w:val="0084787E"/>
    <w:rsid w:val="008479EC"/>
    <w:rsid w:val="00847D62"/>
    <w:rsid w:val="008501EA"/>
    <w:rsid w:val="008503E9"/>
    <w:rsid w:val="00850583"/>
    <w:rsid w:val="0085085D"/>
    <w:rsid w:val="008508B0"/>
    <w:rsid w:val="00850A21"/>
    <w:rsid w:val="00850A3F"/>
    <w:rsid w:val="00850B32"/>
    <w:rsid w:val="00850BB5"/>
    <w:rsid w:val="00850E8B"/>
    <w:rsid w:val="00850ED9"/>
    <w:rsid w:val="00850EDE"/>
    <w:rsid w:val="008511FD"/>
    <w:rsid w:val="0085154D"/>
    <w:rsid w:val="0085154E"/>
    <w:rsid w:val="00851697"/>
    <w:rsid w:val="008518C2"/>
    <w:rsid w:val="00851BC6"/>
    <w:rsid w:val="0085245E"/>
    <w:rsid w:val="008529D9"/>
    <w:rsid w:val="00852FA5"/>
    <w:rsid w:val="00853029"/>
    <w:rsid w:val="008531F2"/>
    <w:rsid w:val="0085324A"/>
    <w:rsid w:val="008532F6"/>
    <w:rsid w:val="0085376F"/>
    <w:rsid w:val="00853A91"/>
    <w:rsid w:val="00853ABB"/>
    <w:rsid w:val="00854110"/>
    <w:rsid w:val="008541C9"/>
    <w:rsid w:val="0085423F"/>
    <w:rsid w:val="0085447C"/>
    <w:rsid w:val="008547E1"/>
    <w:rsid w:val="00854E82"/>
    <w:rsid w:val="00855173"/>
    <w:rsid w:val="008552FC"/>
    <w:rsid w:val="0085554C"/>
    <w:rsid w:val="008555F6"/>
    <w:rsid w:val="00855B4F"/>
    <w:rsid w:val="00856374"/>
    <w:rsid w:val="008563C8"/>
    <w:rsid w:val="008564D7"/>
    <w:rsid w:val="00856A06"/>
    <w:rsid w:val="00856A9E"/>
    <w:rsid w:val="00856D5B"/>
    <w:rsid w:val="0085704B"/>
    <w:rsid w:val="00857573"/>
    <w:rsid w:val="00857574"/>
    <w:rsid w:val="00857638"/>
    <w:rsid w:val="008578EA"/>
    <w:rsid w:val="00857A66"/>
    <w:rsid w:val="00857B73"/>
    <w:rsid w:val="00860215"/>
    <w:rsid w:val="008603D1"/>
    <w:rsid w:val="0086053D"/>
    <w:rsid w:val="008605B8"/>
    <w:rsid w:val="00860850"/>
    <w:rsid w:val="00860B69"/>
    <w:rsid w:val="00860CAE"/>
    <w:rsid w:val="00860E0B"/>
    <w:rsid w:val="00860F04"/>
    <w:rsid w:val="008610AE"/>
    <w:rsid w:val="0086126B"/>
    <w:rsid w:val="0086140E"/>
    <w:rsid w:val="008616EC"/>
    <w:rsid w:val="008616F5"/>
    <w:rsid w:val="00861719"/>
    <w:rsid w:val="00861A78"/>
    <w:rsid w:val="00861B5F"/>
    <w:rsid w:val="00861B64"/>
    <w:rsid w:val="00861B9B"/>
    <w:rsid w:val="00861C81"/>
    <w:rsid w:val="00861CC8"/>
    <w:rsid w:val="00861F16"/>
    <w:rsid w:val="00862024"/>
    <w:rsid w:val="00862028"/>
    <w:rsid w:val="0086239F"/>
    <w:rsid w:val="00862523"/>
    <w:rsid w:val="0086261F"/>
    <w:rsid w:val="00862658"/>
    <w:rsid w:val="008627B6"/>
    <w:rsid w:val="0086288C"/>
    <w:rsid w:val="00862966"/>
    <w:rsid w:val="00862EE2"/>
    <w:rsid w:val="00863350"/>
    <w:rsid w:val="008636E3"/>
    <w:rsid w:val="0086377E"/>
    <w:rsid w:val="00863797"/>
    <w:rsid w:val="00863829"/>
    <w:rsid w:val="008639C6"/>
    <w:rsid w:val="00863A1C"/>
    <w:rsid w:val="00863A5A"/>
    <w:rsid w:val="00863C1E"/>
    <w:rsid w:val="008640D3"/>
    <w:rsid w:val="008645E4"/>
    <w:rsid w:val="00864684"/>
    <w:rsid w:val="00864760"/>
    <w:rsid w:val="008648CC"/>
    <w:rsid w:val="00864AAF"/>
    <w:rsid w:val="00864B7A"/>
    <w:rsid w:val="00864C2D"/>
    <w:rsid w:val="00864E89"/>
    <w:rsid w:val="00864F95"/>
    <w:rsid w:val="00864F9F"/>
    <w:rsid w:val="00865706"/>
    <w:rsid w:val="00865AFC"/>
    <w:rsid w:val="00865EED"/>
    <w:rsid w:val="00866281"/>
    <w:rsid w:val="008662F6"/>
    <w:rsid w:val="008664D2"/>
    <w:rsid w:val="00866509"/>
    <w:rsid w:val="00866856"/>
    <w:rsid w:val="00867186"/>
    <w:rsid w:val="0086746A"/>
    <w:rsid w:val="008675C3"/>
    <w:rsid w:val="008675FF"/>
    <w:rsid w:val="00867B10"/>
    <w:rsid w:val="00867D33"/>
    <w:rsid w:val="00867DD7"/>
    <w:rsid w:val="00867EB6"/>
    <w:rsid w:val="00867F1F"/>
    <w:rsid w:val="00870436"/>
    <w:rsid w:val="008704B1"/>
    <w:rsid w:val="00870559"/>
    <w:rsid w:val="00870718"/>
    <w:rsid w:val="0087071E"/>
    <w:rsid w:val="00870BC4"/>
    <w:rsid w:val="00870EC4"/>
    <w:rsid w:val="00870EEC"/>
    <w:rsid w:val="0087117E"/>
    <w:rsid w:val="00871277"/>
    <w:rsid w:val="0087137E"/>
    <w:rsid w:val="0087166C"/>
    <w:rsid w:val="00871992"/>
    <w:rsid w:val="00871CC6"/>
    <w:rsid w:val="0087205D"/>
    <w:rsid w:val="00872169"/>
    <w:rsid w:val="00872296"/>
    <w:rsid w:val="008725CA"/>
    <w:rsid w:val="008726AD"/>
    <w:rsid w:val="008727FA"/>
    <w:rsid w:val="00872876"/>
    <w:rsid w:val="008729DC"/>
    <w:rsid w:val="00872DE5"/>
    <w:rsid w:val="00872FA8"/>
    <w:rsid w:val="008730C6"/>
    <w:rsid w:val="0087319A"/>
    <w:rsid w:val="008731DE"/>
    <w:rsid w:val="008732F0"/>
    <w:rsid w:val="008735BF"/>
    <w:rsid w:val="0087369B"/>
    <w:rsid w:val="008738E5"/>
    <w:rsid w:val="008739E7"/>
    <w:rsid w:val="008740E4"/>
    <w:rsid w:val="00874574"/>
    <w:rsid w:val="008746F1"/>
    <w:rsid w:val="008755E4"/>
    <w:rsid w:val="00875659"/>
    <w:rsid w:val="008757FE"/>
    <w:rsid w:val="00875CD7"/>
    <w:rsid w:val="00875E99"/>
    <w:rsid w:val="008763D0"/>
    <w:rsid w:val="0087646A"/>
    <w:rsid w:val="0087704D"/>
    <w:rsid w:val="008775A7"/>
    <w:rsid w:val="00877739"/>
    <w:rsid w:val="00877A78"/>
    <w:rsid w:val="00880198"/>
    <w:rsid w:val="008804DF"/>
    <w:rsid w:val="008806D4"/>
    <w:rsid w:val="00880B4A"/>
    <w:rsid w:val="00880BB9"/>
    <w:rsid w:val="00880DE8"/>
    <w:rsid w:val="00880EB1"/>
    <w:rsid w:val="00881056"/>
    <w:rsid w:val="00881063"/>
    <w:rsid w:val="008813D8"/>
    <w:rsid w:val="00881436"/>
    <w:rsid w:val="00881441"/>
    <w:rsid w:val="00881809"/>
    <w:rsid w:val="00881814"/>
    <w:rsid w:val="00882703"/>
    <w:rsid w:val="0088272C"/>
    <w:rsid w:val="00882CB5"/>
    <w:rsid w:val="00882F15"/>
    <w:rsid w:val="0088364C"/>
    <w:rsid w:val="00883691"/>
    <w:rsid w:val="008839CF"/>
    <w:rsid w:val="00883D41"/>
    <w:rsid w:val="00883ECF"/>
    <w:rsid w:val="00884311"/>
    <w:rsid w:val="00884488"/>
    <w:rsid w:val="008846AF"/>
    <w:rsid w:val="008847A3"/>
    <w:rsid w:val="00884901"/>
    <w:rsid w:val="00884ACD"/>
    <w:rsid w:val="00884C0F"/>
    <w:rsid w:val="00884FB8"/>
    <w:rsid w:val="00885355"/>
    <w:rsid w:val="00885865"/>
    <w:rsid w:val="0088588B"/>
    <w:rsid w:val="00885AF3"/>
    <w:rsid w:val="00886128"/>
    <w:rsid w:val="00886797"/>
    <w:rsid w:val="008867A8"/>
    <w:rsid w:val="008868F4"/>
    <w:rsid w:val="00886F1A"/>
    <w:rsid w:val="008870B3"/>
    <w:rsid w:val="008873DC"/>
    <w:rsid w:val="00887419"/>
    <w:rsid w:val="0088765C"/>
    <w:rsid w:val="008876FE"/>
    <w:rsid w:val="00887DC2"/>
    <w:rsid w:val="00887F1E"/>
    <w:rsid w:val="00887F61"/>
    <w:rsid w:val="00890059"/>
    <w:rsid w:val="0089068D"/>
    <w:rsid w:val="00890A1A"/>
    <w:rsid w:val="00890A2B"/>
    <w:rsid w:val="00890BF3"/>
    <w:rsid w:val="00890C99"/>
    <w:rsid w:val="00891167"/>
    <w:rsid w:val="00891191"/>
    <w:rsid w:val="008913D6"/>
    <w:rsid w:val="008913EF"/>
    <w:rsid w:val="00891685"/>
    <w:rsid w:val="00891739"/>
    <w:rsid w:val="0089197C"/>
    <w:rsid w:val="00892317"/>
    <w:rsid w:val="00892422"/>
    <w:rsid w:val="00892612"/>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8A1"/>
    <w:rsid w:val="008949D5"/>
    <w:rsid w:val="00894C8C"/>
    <w:rsid w:val="00894DA9"/>
    <w:rsid w:val="00895009"/>
    <w:rsid w:val="00895176"/>
    <w:rsid w:val="00895318"/>
    <w:rsid w:val="008953F7"/>
    <w:rsid w:val="008955AE"/>
    <w:rsid w:val="00895743"/>
    <w:rsid w:val="00895771"/>
    <w:rsid w:val="00895E78"/>
    <w:rsid w:val="00896023"/>
    <w:rsid w:val="0089613C"/>
    <w:rsid w:val="008965DB"/>
    <w:rsid w:val="008968D8"/>
    <w:rsid w:val="00896A09"/>
    <w:rsid w:val="00896F5F"/>
    <w:rsid w:val="0089711B"/>
    <w:rsid w:val="00897D61"/>
    <w:rsid w:val="00897E97"/>
    <w:rsid w:val="008A01B6"/>
    <w:rsid w:val="008A07A2"/>
    <w:rsid w:val="008A09CA"/>
    <w:rsid w:val="008A0AB7"/>
    <w:rsid w:val="008A0DDD"/>
    <w:rsid w:val="008A0E0E"/>
    <w:rsid w:val="008A145F"/>
    <w:rsid w:val="008A14B7"/>
    <w:rsid w:val="008A14D1"/>
    <w:rsid w:val="008A1617"/>
    <w:rsid w:val="008A165C"/>
    <w:rsid w:val="008A1B3A"/>
    <w:rsid w:val="008A1F4C"/>
    <w:rsid w:val="008A1F6B"/>
    <w:rsid w:val="008A1FBF"/>
    <w:rsid w:val="008A2419"/>
    <w:rsid w:val="008A242D"/>
    <w:rsid w:val="008A2B51"/>
    <w:rsid w:val="008A2D5D"/>
    <w:rsid w:val="008A301C"/>
    <w:rsid w:val="008A3333"/>
    <w:rsid w:val="008A346B"/>
    <w:rsid w:val="008A3934"/>
    <w:rsid w:val="008A39A7"/>
    <w:rsid w:val="008A3B93"/>
    <w:rsid w:val="008A3C61"/>
    <w:rsid w:val="008A3CF1"/>
    <w:rsid w:val="008A3D90"/>
    <w:rsid w:val="008A3F5E"/>
    <w:rsid w:val="008A3FF3"/>
    <w:rsid w:val="008A408F"/>
    <w:rsid w:val="008A4248"/>
    <w:rsid w:val="008A42C8"/>
    <w:rsid w:val="008A4781"/>
    <w:rsid w:val="008A4957"/>
    <w:rsid w:val="008A4C5E"/>
    <w:rsid w:val="008A4C5F"/>
    <w:rsid w:val="008A4E3A"/>
    <w:rsid w:val="008A4FF4"/>
    <w:rsid w:val="008A5198"/>
    <w:rsid w:val="008A578E"/>
    <w:rsid w:val="008A5947"/>
    <w:rsid w:val="008A5E17"/>
    <w:rsid w:val="008A60A0"/>
    <w:rsid w:val="008A61F4"/>
    <w:rsid w:val="008A6740"/>
    <w:rsid w:val="008A68BB"/>
    <w:rsid w:val="008A69EC"/>
    <w:rsid w:val="008A6FB9"/>
    <w:rsid w:val="008A722E"/>
    <w:rsid w:val="008A7503"/>
    <w:rsid w:val="008A775F"/>
    <w:rsid w:val="008A788B"/>
    <w:rsid w:val="008A7A0B"/>
    <w:rsid w:val="008B02C2"/>
    <w:rsid w:val="008B094F"/>
    <w:rsid w:val="008B0E77"/>
    <w:rsid w:val="008B0FF5"/>
    <w:rsid w:val="008B1257"/>
    <w:rsid w:val="008B138A"/>
    <w:rsid w:val="008B145F"/>
    <w:rsid w:val="008B1485"/>
    <w:rsid w:val="008B19B2"/>
    <w:rsid w:val="008B1C7C"/>
    <w:rsid w:val="008B1F69"/>
    <w:rsid w:val="008B2D48"/>
    <w:rsid w:val="008B2E78"/>
    <w:rsid w:val="008B2ED2"/>
    <w:rsid w:val="008B310A"/>
    <w:rsid w:val="008B31A8"/>
    <w:rsid w:val="008B3516"/>
    <w:rsid w:val="008B3FA4"/>
    <w:rsid w:val="008B46BC"/>
    <w:rsid w:val="008B48B4"/>
    <w:rsid w:val="008B4A15"/>
    <w:rsid w:val="008B4AF2"/>
    <w:rsid w:val="008B4C8F"/>
    <w:rsid w:val="008B4C96"/>
    <w:rsid w:val="008B4DB1"/>
    <w:rsid w:val="008B563D"/>
    <w:rsid w:val="008B5AAB"/>
    <w:rsid w:val="008B5D79"/>
    <w:rsid w:val="008B61BA"/>
    <w:rsid w:val="008B6350"/>
    <w:rsid w:val="008B64D8"/>
    <w:rsid w:val="008B6A8F"/>
    <w:rsid w:val="008B6D51"/>
    <w:rsid w:val="008B6DAE"/>
    <w:rsid w:val="008B6DD2"/>
    <w:rsid w:val="008B7414"/>
    <w:rsid w:val="008B788F"/>
    <w:rsid w:val="008B793A"/>
    <w:rsid w:val="008B7EEA"/>
    <w:rsid w:val="008C019A"/>
    <w:rsid w:val="008C025D"/>
    <w:rsid w:val="008C03F6"/>
    <w:rsid w:val="008C04BD"/>
    <w:rsid w:val="008C0981"/>
    <w:rsid w:val="008C0997"/>
    <w:rsid w:val="008C0ABA"/>
    <w:rsid w:val="008C0B9F"/>
    <w:rsid w:val="008C104B"/>
    <w:rsid w:val="008C116D"/>
    <w:rsid w:val="008C1BC7"/>
    <w:rsid w:val="008C1C9D"/>
    <w:rsid w:val="008C1E5A"/>
    <w:rsid w:val="008C1E8C"/>
    <w:rsid w:val="008C1F87"/>
    <w:rsid w:val="008C21CD"/>
    <w:rsid w:val="008C22A4"/>
    <w:rsid w:val="008C243C"/>
    <w:rsid w:val="008C245B"/>
    <w:rsid w:val="008C28AF"/>
    <w:rsid w:val="008C2C6F"/>
    <w:rsid w:val="008C2D72"/>
    <w:rsid w:val="008C2E05"/>
    <w:rsid w:val="008C3CB3"/>
    <w:rsid w:val="008C3F5B"/>
    <w:rsid w:val="008C416C"/>
    <w:rsid w:val="008C44C5"/>
    <w:rsid w:val="008C45FE"/>
    <w:rsid w:val="008C463D"/>
    <w:rsid w:val="008C4841"/>
    <w:rsid w:val="008C4846"/>
    <w:rsid w:val="008C4B47"/>
    <w:rsid w:val="008C4D7D"/>
    <w:rsid w:val="008C4D83"/>
    <w:rsid w:val="008C5394"/>
    <w:rsid w:val="008C5A01"/>
    <w:rsid w:val="008C5A37"/>
    <w:rsid w:val="008C5CFC"/>
    <w:rsid w:val="008C6880"/>
    <w:rsid w:val="008C6A77"/>
    <w:rsid w:val="008C6BC2"/>
    <w:rsid w:val="008C6F73"/>
    <w:rsid w:val="008C7636"/>
    <w:rsid w:val="008C776B"/>
    <w:rsid w:val="008C7CD2"/>
    <w:rsid w:val="008D03E3"/>
    <w:rsid w:val="008D08EB"/>
    <w:rsid w:val="008D0C04"/>
    <w:rsid w:val="008D1498"/>
    <w:rsid w:val="008D168E"/>
    <w:rsid w:val="008D1A3E"/>
    <w:rsid w:val="008D1B0A"/>
    <w:rsid w:val="008D1B4D"/>
    <w:rsid w:val="008D1BCD"/>
    <w:rsid w:val="008D1CD9"/>
    <w:rsid w:val="008D1D63"/>
    <w:rsid w:val="008D212B"/>
    <w:rsid w:val="008D215D"/>
    <w:rsid w:val="008D2509"/>
    <w:rsid w:val="008D25D5"/>
    <w:rsid w:val="008D2680"/>
    <w:rsid w:val="008D2A66"/>
    <w:rsid w:val="008D2DBB"/>
    <w:rsid w:val="008D2FFF"/>
    <w:rsid w:val="008D3059"/>
    <w:rsid w:val="008D3221"/>
    <w:rsid w:val="008D34A4"/>
    <w:rsid w:val="008D35EB"/>
    <w:rsid w:val="008D378E"/>
    <w:rsid w:val="008D3ECF"/>
    <w:rsid w:val="008D3FAF"/>
    <w:rsid w:val="008D4204"/>
    <w:rsid w:val="008D443F"/>
    <w:rsid w:val="008D45C5"/>
    <w:rsid w:val="008D46C5"/>
    <w:rsid w:val="008D47D8"/>
    <w:rsid w:val="008D4A9A"/>
    <w:rsid w:val="008D4AB6"/>
    <w:rsid w:val="008D4C69"/>
    <w:rsid w:val="008D51AB"/>
    <w:rsid w:val="008D5972"/>
    <w:rsid w:val="008D5E09"/>
    <w:rsid w:val="008D5E32"/>
    <w:rsid w:val="008D5F36"/>
    <w:rsid w:val="008D6022"/>
    <w:rsid w:val="008D6313"/>
    <w:rsid w:val="008D642D"/>
    <w:rsid w:val="008D6815"/>
    <w:rsid w:val="008D6945"/>
    <w:rsid w:val="008D696B"/>
    <w:rsid w:val="008D6B75"/>
    <w:rsid w:val="008D6C56"/>
    <w:rsid w:val="008D6E17"/>
    <w:rsid w:val="008D708E"/>
    <w:rsid w:val="008D70B7"/>
    <w:rsid w:val="008D7355"/>
    <w:rsid w:val="008D7591"/>
    <w:rsid w:val="008D77F2"/>
    <w:rsid w:val="008D7F7C"/>
    <w:rsid w:val="008E02B6"/>
    <w:rsid w:val="008E04D7"/>
    <w:rsid w:val="008E06F9"/>
    <w:rsid w:val="008E08AE"/>
    <w:rsid w:val="008E092D"/>
    <w:rsid w:val="008E0970"/>
    <w:rsid w:val="008E0A0A"/>
    <w:rsid w:val="008E0A81"/>
    <w:rsid w:val="008E0C54"/>
    <w:rsid w:val="008E0EAB"/>
    <w:rsid w:val="008E1294"/>
    <w:rsid w:val="008E196F"/>
    <w:rsid w:val="008E1B20"/>
    <w:rsid w:val="008E2320"/>
    <w:rsid w:val="008E274F"/>
    <w:rsid w:val="008E29E7"/>
    <w:rsid w:val="008E2AC5"/>
    <w:rsid w:val="008E2BD3"/>
    <w:rsid w:val="008E2EE0"/>
    <w:rsid w:val="008E3015"/>
    <w:rsid w:val="008E344E"/>
    <w:rsid w:val="008E34D2"/>
    <w:rsid w:val="008E3547"/>
    <w:rsid w:val="008E3808"/>
    <w:rsid w:val="008E3809"/>
    <w:rsid w:val="008E391F"/>
    <w:rsid w:val="008E39CE"/>
    <w:rsid w:val="008E3A48"/>
    <w:rsid w:val="008E3D9A"/>
    <w:rsid w:val="008E4167"/>
    <w:rsid w:val="008E42C0"/>
    <w:rsid w:val="008E43AD"/>
    <w:rsid w:val="008E4B77"/>
    <w:rsid w:val="008E4EA6"/>
    <w:rsid w:val="008E53F1"/>
    <w:rsid w:val="008E54C2"/>
    <w:rsid w:val="008E5B55"/>
    <w:rsid w:val="008E5CBF"/>
    <w:rsid w:val="008E5D97"/>
    <w:rsid w:val="008E5E10"/>
    <w:rsid w:val="008E649B"/>
    <w:rsid w:val="008E649E"/>
    <w:rsid w:val="008E6588"/>
    <w:rsid w:val="008E683F"/>
    <w:rsid w:val="008E6B23"/>
    <w:rsid w:val="008E6C5F"/>
    <w:rsid w:val="008E6C77"/>
    <w:rsid w:val="008E75B3"/>
    <w:rsid w:val="008E7928"/>
    <w:rsid w:val="008F0002"/>
    <w:rsid w:val="008F0017"/>
    <w:rsid w:val="008F016E"/>
    <w:rsid w:val="008F032F"/>
    <w:rsid w:val="008F06DB"/>
    <w:rsid w:val="008F06E8"/>
    <w:rsid w:val="008F0B26"/>
    <w:rsid w:val="008F10DE"/>
    <w:rsid w:val="008F1382"/>
    <w:rsid w:val="008F19ED"/>
    <w:rsid w:val="008F1C47"/>
    <w:rsid w:val="008F1D25"/>
    <w:rsid w:val="008F1DA8"/>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3F9A"/>
    <w:rsid w:val="008F420D"/>
    <w:rsid w:val="008F4294"/>
    <w:rsid w:val="008F4371"/>
    <w:rsid w:val="008F46A7"/>
    <w:rsid w:val="008F4900"/>
    <w:rsid w:val="008F4AC0"/>
    <w:rsid w:val="008F4B51"/>
    <w:rsid w:val="008F4DAD"/>
    <w:rsid w:val="008F526F"/>
    <w:rsid w:val="008F56E4"/>
    <w:rsid w:val="008F5841"/>
    <w:rsid w:val="008F58AB"/>
    <w:rsid w:val="008F5CC9"/>
    <w:rsid w:val="008F6596"/>
    <w:rsid w:val="008F6637"/>
    <w:rsid w:val="008F6CEA"/>
    <w:rsid w:val="008F6E3B"/>
    <w:rsid w:val="008F6E48"/>
    <w:rsid w:val="008F7061"/>
    <w:rsid w:val="008F7516"/>
    <w:rsid w:val="008F7619"/>
    <w:rsid w:val="008F787E"/>
    <w:rsid w:val="008F7977"/>
    <w:rsid w:val="008F7F09"/>
    <w:rsid w:val="008F7FA6"/>
    <w:rsid w:val="009000EE"/>
    <w:rsid w:val="009003AA"/>
    <w:rsid w:val="00900491"/>
    <w:rsid w:val="00900577"/>
    <w:rsid w:val="0090076F"/>
    <w:rsid w:val="00900895"/>
    <w:rsid w:val="00900EAC"/>
    <w:rsid w:val="009010C3"/>
    <w:rsid w:val="009016E4"/>
    <w:rsid w:val="009016F6"/>
    <w:rsid w:val="0090171A"/>
    <w:rsid w:val="00901988"/>
    <w:rsid w:val="0090212F"/>
    <w:rsid w:val="00902626"/>
    <w:rsid w:val="0090262A"/>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4A27"/>
    <w:rsid w:val="009056B5"/>
    <w:rsid w:val="00905AA4"/>
    <w:rsid w:val="00905F67"/>
    <w:rsid w:val="009060DC"/>
    <w:rsid w:val="009066B0"/>
    <w:rsid w:val="00906A7F"/>
    <w:rsid w:val="00906D97"/>
    <w:rsid w:val="009073E9"/>
    <w:rsid w:val="00907417"/>
    <w:rsid w:val="00907543"/>
    <w:rsid w:val="00907C60"/>
    <w:rsid w:val="00907EFB"/>
    <w:rsid w:val="00907FA1"/>
    <w:rsid w:val="00910177"/>
    <w:rsid w:val="0091040E"/>
    <w:rsid w:val="009105F2"/>
    <w:rsid w:val="0091076C"/>
    <w:rsid w:val="009108DA"/>
    <w:rsid w:val="0091095C"/>
    <w:rsid w:val="00910AD5"/>
    <w:rsid w:val="00910B20"/>
    <w:rsid w:val="00910BB9"/>
    <w:rsid w:val="0091141C"/>
    <w:rsid w:val="00911574"/>
    <w:rsid w:val="0091175F"/>
    <w:rsid w:val="0091177F"/>
    <w:rsid w:val="00911855"/>
    <w:rsid w:val="0091197A"/>
    <w:rsid w:val="00911CE7"/>
    <w:rsid w:val="00911EDB"/>
    <w:rsid w:val="00911F33"/>
    <w:rsid w:val="00912598"/>
    <w:rsid w:val="00912A20"/>
    <w:rsid w:val="00912AE4"/>
    <w:rsid w:val="00912D25"/>
    <w:rsid w:val="00912E6C"/>
    <w:rsid w:val="009130A1"/>
    <w:rsid w:val="0091328D"/>
    <w:rsid w:val="0091365E"/>
    <w:rsid w:val="00913852"/>
    <w:rsid w:val="00913CFC"/>
    <w:rsid w:val="00913D4C"/>
    <w:rsid w:val="00913EF2"/>
    <w:rsid w:val="00913F95"/>
    <w:rsid w:val="0091413A"/>
    <w:rsid w:val="00914B43"/>
    <w:rsid w:val="00914B4B"/>
    <w:rsid w:val="00914F73"/>
    <w:rsid w:val="00915007"/>
    <w:rsid w:val="00915080"/>
    <w:rsid w:val="00915231"/>
    <w:rsid w:val="00915480"/>
    <w:rsid w:val="00915521"/>
    <w:rsid w:val="00915774"/>
    <w:rsid w:val="00915A37"/>
    <w:rsid w:val="00915DCC"/>
    <w:rsid w:val="009160C2"/>
    <w:rsid w:val="009163FC"/>
    <w:rsid w:val="0091648C"/>
    <w:rsid w:val="0091697E"/>
    <w:rsid w:val="00916E6C"/>
    <w:rsid w:val="009170F5"/>
    <w:rsid w:val="009171B4"/>
    <w:rsid w:val="0091751D"/>
    <w:rsid w:val="00917650"/>
    <w:rsid w:val="0091770A"/>
    <w:rsid w:val="00917A78"/>
    <w:rsid w:val="00917AB0"/>
    <w:rsid w:val="00917CAE"/>
    <w:rsid w:val="00917E95"/>
    <w:rsid w:val="00917EA8"/>
    <w:rsid w:val="00917F58"/>
    <w:rsid w:val="00920290"/>
    <w:rsid w:val="009204D7"/>
    <w:rsid w:val="00920A56"/>
    <w:rsid w:val="00920B16"/>
    <w:rsid w:val="00920F19"/>
    <w:rsid w:val="00920F29"/>
    <w:rsid w:val="00920F85"/>
    <w:rsid w:val="00920FC1"/>
    <w:rsid w:val="00921037"/>
    <w:rsid w:val="0092176A"/>
    <w:rsid w:val="00921805"/>
    <w:rsid w:val="00921A80"/>
    <w:rsid w:val="00921C82"/>
    <w:rsid w:val="00921D24"/>
    <w:rsid w:val="00921E04"/>
    <w:rsid w:val="00921ED9"/>
    <w:rsid w:val="009224A2"/>
    <w:rsid w:val="00922DC1"/>
    <w:rsid w:val="00923446"/>
    <w:rsid w:val="009238C3"/>
    <w:rsid w:val="00923A26"/>
    <w:rsid w:val="00923DEF"/>
    <w:rsid w:val="0092427C"/>
    <w:rsid w:val="00924406"/>
    <w:rsid w:val="00924A8A"/>
    <w:rsid w:val="00924C4E"/>
    <w:rsid w:val="00925134"/>
    <w:rsid w:val="009252B6"/>
    <w:rsid w:val="00925431"/>
    <w:rsid w:val="00925439"/>
    <w:rsid w:val="009254BE"/>
    <w:rsid w:val="009255A7"/>
    <w:rsid w:val="0092561B"/>
    <w:rsid w:val="009256CE"/>
    <w:rsid w:val="00925779"/>
    <w:rsid w:val="009257C1"/>
    <w:rsid w:val="009259F8"/>
    <w:rsid w:val="009259FB"/>
    <w:rsid w:val="00925C3E"/>
    <w:rsid w:val="0092608C"/>
    <w:rsid w:val="0092610D"/>
    <w:rsid w:val="00926144"/>
    <w:rsid w:val="0092629F"/>
    <w:rsid w:val="00926432"/>
    <w:rsid w:val="00926523"/>
    <w:rsid w:val="00926800"/>
    <w:rsid w:val="00926816"/>
    <w:rsid w:val="00926AFB"/>
    <w:rsid w:val="00926B32"/>
    <w:rsid w:val="0092702B"/>
    <w:rsid w:val="009272A9"/>
    <w:rsid w:val="009274DA"/>
    <w:rsid w:val="009278E5"/>
    <w:rsid w:val="0092793E"/>
    <w:rsid w:val="0093006F"/>
    <w:rsid w:val="0093037E"/>
    <w:rsid w:val="009308C2"/>
    <w:rsid w:val="009309F4"/>
    <w:rsid w:val="00930B76"/>
    <w:rsid w:val="00930DF3"/>
    <w:rsid w:val="0093118E"/>
    <w:rsid w:val="009313D4"/>
    <w:rsid w:val="00932255"/>
    <w:rsid w:val="009323FC"/>
    <w:rsid w:val="0093246F"/>
    <w:rsid w:val="009324CD"/>
    <w:rsid w:val="00932518"/>
    <w:rsid w:val="009325C4"/>
    <w:rsid w:val="00932670"/>
    <w:rsid w:val="00932AFF"/>
    <w:rsid w:val="00932C67"/>
    <w:rsid w:val="00932DF9"/>
    <w:rsid w:val="009335C1"/>
    <w:rsid w:val="0093397A"/>
    <w:rsid w:val="00933B66"/>
    <w:rsid w:val="00933CF1"/>
    <w:rsid w:val="0093402F"/>
    <w:rsid w:val="0093418E"/>
    <w:rsid w:val="009341E8"/>
    <w:rsid w:val="009347AA"/>
    <w:rsid w:val="00934967"/>
    <w:rsid w:val="00934F9D"/>
    <w:rsid w:val="009354FB"/>
    <w:rsid w:val="00935557"/>
    <w:rsid w:val="0093558F"/>
    <w:rsid w:val="00935BFB"/>
    <w:rsid w:val="00935E66"/>
    <w:rsid w:val="009362D9"/>
    <w:rsid w:val="0093654E"/>
    <w:rsid w:val="00936ABC"/>
    <w:rsid w:val="00936DD3"/>
    <w:rsid w:val="00936FCA"/>
    <w:rsid w:val="009370BD"/>
    <w:rsid w:val="0093722D"/>
    <w:rsid w:val="009374FD"/>
    <w:rsid w:val="0093769B"/>
    <w:rsid w:val="009376E3"/>
    <w:rsid w:val="00937B00"/>
    <w:rsid w:val="00937B3C"/>
    <w:rsid w:val="00937BF3"/>
    <w:rsid w:val="00937C9E"/>
    <w:rsid w:val="00937D00"/>
    <w:rsid w:val="00940190"/>
    <w:rsid w:val="0094020D"/>
    <w:rsid w:val="009404CA"/>
    <w:rsid w:val="00940611"/>
    <w:rsid w:val="0094094A"/>
    <w:rsid w:val="00940C53"/>
    <w:rsid w:val="00940DF8"/>
    <w:rsid w:val="00940EA9"/>
    <w:rsid w:val="00940ED8"/>
    <w:rsid w:val="009413A5"/>
    <w:rsid w:val="00941435"/>
    <w:rsid w:val="0094160A"/>
    <w:rsid w:val="00941B7E"/>
    <w:rsid w:val="00941CAD"/>
    <w:rsid w:val="00941CB1"/>
    <w:rsid w:val="00941D22"/>
    <w:rsid w:val="0094244E"/>
    <w:rsid w:val="009424F0"/>
    <w:rsid w:val="00942911"/>
    <w:rsid w:val="00942B38"/>
    <w:rsid w:val="0094301D"/>
    <w:rsid w:val="00943294"/>
    <w:rsid w:val="0094340A"/>
    <w:rsid w:val="009436B5"/>
    <w:rsid w:val="00943EAF"/>
    <w:rsid w:val="00943FF9"/>
    <w:rsid w:val="00943FFA"/>
    <w:rsid w:val="00944065"/>
    <w:rsid w:val="009449C5"/>
    <w:rsid w:val="00944A45"/>
    <w:rsid w:val="00944A9A"/>
    <w:rsid w:val="009450B8"/>
    <w:rsid w:val="00945191"/>
    <w:rsid w:val="0094520C"/>
    <w:rsid w:val="00945331"/>
    <w:rsid w:val="009455C1"/>
    <w:rsid w:val="00945761"/>
    <w:rsid w:val="009457D4"/>
    <w:rsid w:val="00945BB5"/>
    <w:rsid w:val="00946021"/>
    <w:rsid w:val="00946244"/>
    <w:rsid w:val="009462BC"/>
    <w:rsid w:val="00946516"/>
    <w:rsid w:val="00946883"/>
    <w:rsid w:val="0094696E"/>
    <w:rsid w:val="00946A24"/>
    <w:rsid w:val="00946A7E"/>
    <w:rsid w:val="00946B1E"/>
    <w:rsid w:val="00946B98"/>
    <w:rsid w:val="00946C73"/>
    <w:rsid w:val="00946CC4"/>
    <w:rsid w:val="00946CD1"/>
    <w:rsid w:val="00946CDF"/>
    <w:rsid w:val="00946E53"/>
    <w:rsid w:val="00947312"/>
    <w:rsid w:val="00947598"/>
    <w:rsid w:val="009475BE"/>
    <w:rsid w:val="009475D0"/>
    <w:rsid w:val="0094775F"/>
    <w:rsid w:val="009478C2"/>
    <w:rsid w:val="00947B5D"/>
    <w:rsid w:val="00947BAA"/>
    <w:rsid w:val="00947D6A"/>
    <w:rsid w:val="00947EF1"/>
    <w:rsid w:val="009501DF"/>
    <w:rsid w:val="009509B5"/>
    <w:rsid w:val="00950B45"/>
    <w:rsid w:val="00950C99"/>
    <w:rsid w:val="00950F70"/>
    <w:rsid w:val="00950FD3"/>
    <w:rsid w:val="00951241"/>
    <w:rsid w:val="00951324"/>
    <w:rsid w:val="009515E8"/>
    <w:rsid w:val="00951705"/>
    <w:rsid w:val="00951A2C"/>
    <w:rsid w:val="00951B83"/>
    <w:rsid w:val="00951E9F"/>
    <w:rsid w:val="00952498"/>
    <w:rsid w:val="0095261A"/>
    <w:rsid w:val="0095272F"/>
    <w:rsid w:val="00952803"/>
    <w:rsid w:val="00952A6D"/>
    <w:rsid w:val="00952BA6"/>
    <w:rsid w:val="00952EE0"/>
    <w:rsid w:val="00953124"/>
    <w:rsid w:val="009535C0"/>
    <w:rsid w:val="00953739"/>
    <w:rsid w:val="0095377F"/>
    <w:rsid w:val="00953851"/>
    <w:rsid w:val="009539BC"/>
    <w:rsid w:val="00953A16"/>
    <w:rsid w:val="00953D49"/>
    <w:rsid w:val="00953F7C"/>
    <w:rsid w:val="009542C7"/>
    <w:rsid w:val="0095478A"/>
    <w:rsid w:val="009547BE"/>
    <w:rsid w:val="00954DF5"/>
    <w:rsid w:val="009552AE"/>
    <w:rsid w:val="0095563C"/>
    <w:rsid w:val="00955742"/>
    <w:rsid w:val="00955B6F"/>
    <w:rsid w:val="00955E15"/>
    <w:rsid w:val="00956754"/>
    <w:rsid w:val="009568A3"/>
    <w:rsid w:val="00956A27"/>
    <w:rsid w:val="00956A5F"/>
    <w:rsid w:val="00956AC2"/>
    <w:rsid w:val="00956EEC"/>
    <w:rsid w:val="009572F4"/>
    <w:rsid w:val="009574B9"/>
    <w:rsid w:val="00957592"/>
    <w:rsid w:val="009575BD"/>
    <w:rsid w:val="009575DC"/>
    <w:rsid w:val="009575DD"/>
    <w:rsid w:val="00957717"/>
    <w:rsid w:val="00957CA1"/>
    <w:rsid w:val="00957D21"/>
    <w:rsid w:val="0096057A"/>
    <w:rsid w:val="00960746"/>
    <w:rsid w:val="00960AD1"/>
    <w:rsid w:val="00960C21"/>
    <w:rsid w:val="009616A3"/>
    <w:rsid w:val="00961701"/>
    <w:rsid w:val="00961B62"/>
    <w:rsid w:val="00961D45"/>
    <w:rsid w:val="00962029"/>
    <w:rsid w:val="00962268"/>
    <w:rsid w:val="009627B1"/>
    <w:rsid w:val="0096284C"/>
    <w:rsid w:val="00962B5E"/>
    <w:rsid w:val="00962B67"/>
    <w:rsid w:val="00962C6B"/>
    <w:rsid w:val="00962CAE"/>
    <w:rsid w:val="00962D25"/>
    <w:rsid w:val="00962D96"/>
    <w:rsid w:val="00962E18"/>
    <w:rsid w:val="00962F87"/>
    <w:rsid w:val="009632A3"/>
    <w:rsid w:val="00963880"/>
    <w:rsid w:val="00963E59"/>
    <w:rsid w:val="00963F29"/>
    <w:rsid w:val="00964BDE"/>
    <w:rsid w:val="00964C91"/>
    <w:rsid w:val="009656A5"/>
    <w:rsid w:val="009656D1"/>
    <w:rsid w:val="0096587A"/>
    <w:rsid w:val="00965E03"/>
    <w:rsid w:val="00965FA1"/>
    <w:rsid w:val="0096660C"/>
    <w:rsid w:val="00966A54"/>
    <w:rsid w:val="00966B1E"/>
    <w:rsid w:val="00967124"/>
    <w:rsid w:val="00967216"/>
    <w:rsid w:val="0096789C"/>
    <w:rsid w:val="00967970"/>
    <w:rsid w:val="00967AC6"/>
    <w:rsid w:val="00967C78"/>
    <w:rsid w:val="0097001B"/>
    <w:rsid w:val="009703AD"/>
    <w:rsid w:val="0097055F"/>
    <w:rsid w:val="009707B1"/>
    <w:rsid w:val="0097082E"/>
    <w:rsid w:val="00970884"/>
    <w:rsid w:val="00970A9A"/>
    <w:rsid w:val="00970EAB"/>
    <w:rsid w:val="0097144F"/>
    <w:rsid w:val="009716EA"/>
    <w:rsid w:val="00971863"/>
    <w:rsid w:val="00971C97"/>
    <w:rsid w:val="00971EC1"/>
    <w:rsid w:val="009721BD"/>
    <w:rsid w:val="00972311"/>
    <w:rsid w:val="0097231D"/>
    <w:rsid w:val="00972622"/>
    <w:rsid w:val="00972AED"/>
    <w:rsid w:val="00973043"/>
    <w:rsid w:val="00973236"/>
    <w:rsid w:val="00973403"/>
    <w:rsid w:val="00973432"/>
    <w:rsid w:val="00973597"/>
    <w:rsid w:val="00973713"/>
    <w:rsid w:val="009737B0"/>
    <w:rsid w:val="0097399D"/>
    <w:rsid w:val="00973CCA"/>
    <w:rsid w:val="00974040"/>
    <w:rsid w:val="009740E7"/>
    <w:rsid w:val="009742DA"/>
    <w:rsid w:val="009743B0"/>
    <w:rsid w:val="00974B99"/>
    <w:rsid w:val="00974F49"/>
    <w:rsid w:val="009751E6"/>
    <w:rsid w:val="00975914"/>
    <w:rsid w:val="00975A77"/>
    <w:rsid w:val="00975C11"/>
    <w:rsid w:val="00975CED"/>
    <w:rsid w:val="00975E57"/>
    <w:rsid w:val="00975ED8"/>
    <w:rsid w:val="0097665C"/>
    <w:rsid w:val="009766FD"/>
    <w:rsid w:val="00976892"/>
    <w:rsid w:val="0097691A"/>
    <w:rsid w:val="00976CB0"/>
    <w:rsid w:val="00976D03"/>
    <w:rsid w:val="00976F20"/>
    <w:rsid w:val="00976FAE"/>
    <w:rsid w:val="009778D5"/>
    <w:rsid w:val="00977945"/>
    <w:rsid w:val="00977B90"/>
    <w:rsid w:val="00977C40"/>
    <w:rsid w:val="00977C52"/>
    <w:rsid w:val="00977EFA"/>
    <w:rsid w:val="00977F24"/>
    <w:rsid w:val="0098027C"/>
    <w:rsid w:val="0098036B"/>
    <w:rsid w:val="00980831"/>
    <w:rsid w:val="0098090A"/>
    <w:rsid w:val="00980959"/>
    <w:rsid w:val="00980A68"/>
    <w:rsid w:val="00980B85"/>
    <w:rsid w:val="00980E4C"/>
    <w:rsid w:val="00981302"/>
    <w:rsid w:val="00981803"/>
    <w:rsid w:val="0098180D"/>
    <w:rsid w:val="0098184D"/>
    <w:rsid w:val="00981A34"/>
    <w:rsid w:val="00981D5B"/>
    <w:rsid w:val="00981DF0"/>
    <w:rsid w:val="009824AB"/>
    <w:rsid w:val="0098297D"/>
    <w:rsid w:val="00982C88"/>
    <w:rsid w:val="00983437"/>
    <w:rsid w:val="00983535"/>
    <w:rsid w:val="009837FD"/>
    <w:rsid w:val="00983866"/>
    <w:rsid w:val="00983B3B"/>
    <w:rsid w:val="00983FCD"/>
    <w:rsid w:val="0098427C"/>
    <w:rsid w:val="009842A7"/>
    <w:rsid w:val="0098441B"/>
    <w:rsid w:val="00984588"/>
    <w:rsid w:val="00984727"/>
    <w:rsid w:val="00984855"/>
    <w:rsid w:val="0098493A"/>
    <w:rsid w:val="00984AD5"/>
    <w:rsid w:val="00984EFB"/>
    <w:rsid w:val="00985604"/>
    <w:rsid w:val="009858F2"/>
    <w:rsid w:val="00985974"/>
    <w:rsid w:val="00985CAB"/>
    <w:rsid w:val="00985CFC"/>
    <w:rsid w:val="00985D3E"/>
    <w:rsid w:val="00985DF9"/>
    <w:rsid w:val="00985EF7"/>
    <w:rsid w:val="0098610C"/>
    <w:rsid w:val="00986349"/>
    <w:rsid w:val="00986580"/>
    <w:rsid w:val="0098662C"/>
    <w:rsid w:val="009866A9"/>
    <w:rsid w:val="00986876"/>
    <w:rsid w:val="00986AC7"/>
    <w:rsid w:val="00986E05"/>
    <w:rsid w:val="00986F13"/>
    <w:rsid w:val="00986F9D"/>
    <w:rsid w:val="0098705E"/>
    <w:rsid w:val="00987461"/>
    <w:rsid w:val="0098750E"/>
    <w:rsid w:val="00987749"/>
    <w:rsid w:val="00987792"/>
    <w:rsid w:val="00987898"/>
    <w:rsid w:val="00987966"/>
    <w:rsid w:val="009879BF"/>
    <w:rsid w:val="00990175"/>
    <w:rsid w:val="0099040F"/>
    <w:rsid w:val="00990B55"/>
    <w:rsid w:val="00990E88"/>
    <w:rsid w:val="00990F60"/>
    <w:rsid w:val="009912B3"/>
    <w:rsid w:val="009914A9"/>
    <w:rsid w:val="00992057"/>
    <w:rsid w:val="0099224F"/>
    <w:rsid w:val="009922A5"/>
    <w:rsid w:val="0099284D"/>
    <w:rsid w:val="009928A3"/>
    <w:rsid w:val="00992C09"/>
    <w:rsid w:val="00992DAD"/>
    <w:rsid w:val="00992E1F"/>
    <w:rsid w:val="0099303B"/>
    <w:rsid w:val="0099310B"/>
    <w:rsid w:val="00993490"/>
    <w:rsid w:val="00993A79"/>
    <w:rsid w:val="00993CD5"/>
    <w:rsid w:val="00994031"/>
    <w:rsid w:val="00994364"/>
    <w:rsid w:val="0099447E"/>
    <w:rsid w:val="0099448E"/>
    <w:rsid w:val="00994B1A"/>
    <w:rsid w:val="00994B76"/>
    <w:rsid w:val="00994DA0"/>
    <w:rsid w:val="00994E65"/>
    <w:rsid w:val="009953A7"/>
    <w:rsid w:val="0099546E"/>
    <w:rsid w:val="00995B11"/>
    <w:rsid w:val="009961D5"/>
    <w:rsid w:val="0099622D"/>
    <w:rsid w:val="009967AC"/>
    <w:rsid w:val="009967E8"/>
    <w:rsid w:val="00996952"/>
    <w:rsid w:val="00996D7A"/>
    <w:rsid w:val="00996FD4"/>
    <w:rsid w:val="00997000"/>
    <w:rsid w:val="00997872"/>
    <w:rsid w:val="0099792A"/>
    <w:rsid w:val="00997CE8"/>
    <w:rsid w:val="009A0189"/>
    <w:rsid w:val="009A0233"/>
    <w:rsid w:val="009A046F"/>
    <w:rsid w:val="009A04A2"/>
    <w:rsid w:val="009A091D"/>
    <w:rsid w:val="009A0BAC"/>
    <w:rsid w:val="009A0C1D"/>
    <w:rsid w:val="009A0C72"/>
    <w:rsid w:val="009A0D33"/>
    <w:rsid w:val="009A1499"/>
    <w:rsid w:val="009A1835"/>
    <w:rsid w:val="009A187E"/>
    <w:rsid w:val="009A1A5B"/>
    <w:rsid w:val="009A1AAD"/>
    <w:rsid w:val="009A1C07"/>
    <w:rsid w:val="009A1D52"/>
    <w:rsid w:val="009A238D"/>
    <w:rsid w:val="009A24A8"/>
    <w:rsid w:val="009A2548"/>
    <w:rsid w:val="009A263B"/>
    <w:rsid w:val="009A2A46"/>
    <w:rsid w:val="009A3133"/>
    <w:rsid w:val="009A3262"/>
    <w:rsid w:val="009A3537"/>
    <w:rsid w:val="009A35B8"/>
    <w:rsid w:val="009A35DA"/>
    <w:rsid w:val="009A35F4"/>
    <w:rsid w:val="009A36FB"/>
    <w:rsid w:val="009A403C"/>
    <w:rsid w:val="009A42A2"/>
    <w:rsid w:val="009A43ED"/>
    <w:rsid w:val="009A485A"/>
    <w:rsid w:val="009A4A45"/>
    <w:rsid w:val="009A4BAF"/>
    <w:rsid w:val="009A4EA0"/>
    <w:rsid w:val="009A50E8"/>
    <w:rsid w:val="009A53FB"/>
    <w:rsid w:val="009A546C"/>
    <w:rsid w:val="009A5474"/>
    <w:rsid w:val="009A5621"/>
    <w:rsid w:val="009A5963"/>
    <w:rsid w:val="009A59BD"/>
    <w:rsid w:val="009A5A23"/>
    <w:rsid w:val="009A5EF9"/>
    <w:rsid w:val="009A6A7B"/>
    <w:rsid w:val="009A6B9B"/>
    <w:rsid w:val="009A6C38"/>
    <w:rsid w:val="009A6C3D"/>
    <w:rsid w:val="009A6E05"/>
    <w:rsid w:val="009A75C7"/>
    <w:rsid w:val="009A75F6"/>
    <w:rsid w:val="009A764D"/>
    <w:rsid w:val="009A77AE"/>
    <w:rsid w:val="009A7845"/>
    <w:rsid w:val="009A7882"/>
    <w:rsid w:val="009A7ACB"/>
    <w:rsid w:val="009A7C11"/>
    <w:rsid w:val="009A7DCA"/>
    <w:rsid w:val="009B001F"/>
    <w:rsid w:val="009B035F"/>
    <w:rsid w:val="009B06A1"/>
    <w:rsid w:val="009B084D"/>
    <w:rsid w:val="009B0C98"/>
    <w:rsid w:val="009B0FE2"/>
    <w:rsid w:val="009B10E6"/>
    <w:rsid w:val="009B138D"/>
    <w:rsid w:val="009B145D"/>
    <w:rsid w:val="009B1790"/>
    <w:rsid w:val="009B1E4A"/>
    <w:rsid w:val="009B2CB6"/>
    <w:rsid w:val="009B2E29"/>
    <w:rsid w:val="009B2E96"/>
    <w:rsid w:val="009B3458"/>
    <w:rsid w:val="009B4078"/>
    <w:rsid w:val="009B41ED"/>
    <w:rsid w:val="009B42D8"/>
    <w:rsid w:val="009B44F6"/>
    <w:rsid w:val="009B4999"/>
    <w:rsid w:val="009B4EC3"/>
    <w:rsid w:val="009B4FFD"/>
    <w:rsid w:val="009B5097"/>
    <w:rsid w:val="009B51C8"/>
    <w:rsid w:val="009B5241"/>
    <w:rsid w:val="009B535B"/>
    <w:rsid w:val="009B5C66"/>
    <w:rsid w:val="009B5E43"/>
    <w:rsid w:val="009B5E6A"/>
    <w:rsid w:val="009B5E77"/>
    <w:rsid w:val="009B6476"/>
    <w:rsid w:val="009B6F38"/>
    <w:rsid w:val="009B6F78"/>
    <w:rsid w:val="009B7067"/>
    <w:rsid w:val="009B7075"/>
    <w:rsid w:val="009B737D"/>
    <w:rsid w:val="009B7891"/>
    <w:rsid w:val="009B79C1"/>
    <w:rsid w:val="009B7A62"/>
    <w:rsid w:val="009B7E0B"/>
    <w:rsid w:val="009B7EA4"/>
    <w:rsid w:val="009B7EF4"/>
    <w:rsid w:val="009B7F1D"/>
    <w:rsid w:val="009C01F2"/>
    <w:rsid w:val="009C0913"/>
    <w:rsid w:val="009C1464"/>
    <w:rsid w:val="009C1584"/>
    <w:rsid w:val="009C16E6"/>
    <w:rsid w:val="009C1789"/>
    <w:rsid w:val="009C1E35"/>
    <w:rsid w:val="009C20E9"/>
    <w:rsid w:val="009C2381"/>
    <w:rsid w:val="009C2816"/>
    <w:rsid w:val="009C28E2"/>
    <w:rsid w:val="009C2907"/>
    <w:rsid w:val="009C2B64"/>
    <w:rsid w:val="009C2DE3"/>
    <w:rsid w:val="009C3095"/>
    <w:rsid w:val="009C31C9"/>
    <w:rsid w:val="009C35D5"/>
    <w:rsid w:val="009C36FF"/>
    <w:rsid w:val="009C38F5"/>
    <w:rsid w:val="009C39B4"/>
    <w:rsid w:val="009C3AD9"/>
    <w:rsid w:val="009C3DD2"/>
    <w:rsid w:val="009C3F2D"/>
    <w:rsid w:val="009C405F"/>
    <w:rsid w:val="009C49D9"/>
    <w:rsid w:val="009C4B01"/>
    <w:rsid w:val="009C4D4E"/>
    <w:rsid w:val="009C4E25"/>
    <w:rsid w:val="009C5126"/>
    <w:rsid w:val="009C54D9"/>
    <w:rsid w:val="009C55E5"/>
    <w:rsid w:val="009C57E2"/>
    <w:rsid w:val="009C5CEB"/>
    <w:rsid w:val="009C66E7"/>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29D"/>
    <w:rsid w:val="009D143E"/>
    <w:rsid w:val="009D162C"/>
    <w:rsid w:val="009D1A54"/>
    <w:rsid w:val="009D1A96"/>
    <w:rsid w:val="009D1FD4"/>
    <w:rsid w:val="009D242C"/>
    <w:rsid w:val="009D2557"/>
    <w:rsid w:val="009D25E7"/>
    <w:rsid w:val="009D28D4"/>
    <w:rsid w:val="009D29FA"/>
    <w:rsid w:val="009D2A18"/>
    <w:rsid w:val="009D2AE3"/>
    <w:rsid w:val="009D2B5A"/>
    <w:rsid w:val="009D2C17"/>
    <w:rsid w:val="009D2C37"/>
    <w:rsid w:val="009D3097"/>
    <w:rsid w:val="009D31DC"/>
    <w:rsid w:val="009D3640"/>
    <w:rsid w:val="009D3787"/>
    <w:rsid w:val="009D3C31"/>
    <w:rsid w:val="009D3FC7"/>
    <w:rsid w:val="009D423C"/>
    <w:rsid w:val="009D4354"/>
    <w:rsid w:val="009D4592"/>
    <w:rsid w:val="009D4DFB"/>
    <w:rsid w:val="009D54A8"/>
    <w:rsid w:val="009D5657"/>
    <w:rsid w:val="009D5664"/>
    <w:rsid w:val="009D56FB"/>
    <w:rsid w:val="009D59DF"/>
    <w:rsid w:val="009D5B4F"/>
    <w:rsid w:val="009D62E6"/>
    <w:rsid w:val="009D6A52"/>
    <w:rsid w:val="009D6E70"/>
    <w:rsid w:val="009D6EBD"/>
    <w:rsid w:val="009D7013"/>
    <w:rsid w:val="009D7087"/>
    <w:rsid w:val="009D7138"/>
    <w:rsid w:val="009D733B"/>
    <w:rsid w:val="009D762F"/>
    <w:rsid w:val="009D764C"/>
    <w:rsid w:val="009D788D"/>
    <w:rsid w:val="009E0115"/>
    <w:rsid w:val="009E03E1"/>
    <w:rsid w:val="009E06F5"/>
    <w:rsid w:val="009E0876"/>
    <w:rsid w:val="009E0C86"/>
    <w:rsid w:val="009E0C9B"/>
    <w:rsid w:val="009E0E6D"/>
    <w:rsid w:val="009E0F6C"/>
    <w:rsid w:val="009E115A"/>
    <w:rsid w:val="009E1272"/>
    <w:rsid w:val="009E142F"/>
    <w:rsid w:val="009E1457"/>
    <w:rsid w:val="009E17D9"/>
    <w:rsid w:val="009E1800"/>
    <w:rsid w:val="009E1EE2"/>
    <w:rsid w:val="009E20A2"/>
    <w:rsid w:val="009E20FD"/>
    <w:rsid w:val="009E22DE"/>
    <w:rsid w:val="009E240D"/>
    <w:rsid w:val="009E265A"/>
    <w:rsid w:val="009E268A"/>
    <w:rsid w:val="009E2826"/>
    <w:rsid w:val="009E2C8F"/>
    <w:rsid w:val="009E2E64"/>
    <w:rsid w:val="009E2FA8"/>
    <w:rsid w:val="009E3011"/>
    <w:rsid w:val="009E30FD"/>
    <w:rsid w:val="009E3351"/>
    <w:rsid w:val="009E342E"/>
    <w:rsid w:val="009E35A0"/>
    <w:rsid w:val="009E379C"/>
    <w:rsid w:val="009E3810"/>
    <w:rsid w:val="009E382E"/>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3"/>
    <w:rsid w:val="009E5C07"/>
    <w:rsid w:val="009E5D99"/>
    <w:rsid w:val="009E5DE0"/>
    <w:rsid w:val="009E60E2"/>
    <w:rsid w:val="009E68FA"/>
    <w:rsid w:val="009E6954"/>
    <w:rsid w:val="009E69B8"/>
    <w:rsid w:val="009E6C7D"/>
    <w:rsid w:val="009E6CCA"/>
    <w:rsid w:val="009E6FD6"/>
    <w:rsid w:val="009E700F"/>
    <w:rsid w:val="009E7107"/>
    <w:rsid w:val="009E716F"/>
    <w:rsid w:val="009E72EF"/>
    <w:rsid w:val="009E78E3"/>
    <w:rsid w:val="009E7A5F"/>
    <w:rsid w:val="009E7ACB"/>
    <w:rsid w:val="009F008F"/>
    <w:rsid w:val="009F011D"/>
    <w:rsid w:val="009F0398"/>
    <w:rsid w:val="009F0FFF"/>
    <w:rsid w:val="009F14BD"/>
    <w:rsid w:val="009F1639"/>
    <w:rsid w:val="009F1FB5"/>
    <w:rsid w:val="009F20E7"/>
    <w:rsid w:val="009F21BB"/>
    <w:rsid w:val="009F23D6"/>
    <w:rsid w:val="009F259B"/>
    <w:rsid w:val="009F287E"/>
    <w:rsid w:val="009F2AB3"/>
    <w:rsid w:val="009F2D89"/>
    <w:rsid w:val="009F2E69"/>
    <w:rsid w:val="009F314E"/>
    <w:rsid w:val="009F3183"/>
    <w:rsid w:val="009F3940"/>
    <w:rsid w:val="009F3AC8"/>
    <w:rsid w:val="009F3E94"/>
    <w:rsid w:val="009F41E9"/>
    <w:rsid w:val="009F4320"/>
    <w:rsid w:val="009F4505"/>
    <w:rsid w:val="009F465F"/>
    <w:rsid w:val="009F470B"/>
    <w:rsid w:val="009F4925"/>
    <w:rsid w:val="009F495A"/>
    <w:rsid w:val="009F4E1A"/>
    <w:rsid w:val="009F4E6C"/>
    <w:rsid w:val="009F4E83"/>
    <w:rsid w:val="009F4F76"/>
    <w:rsid w:val="009F4FF3"/>
    <w:rsid w:val="009F503A"/>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70F6"/>
    <w:rsid w:val="009F70F7"/>
    <w:rsid w:val="009F7126"/>
    <w:rsid w:val="009F72C3"/>
    <w:rsid w:val="009F73AC"/>
    <w:rsid w:val="009F73BA"/>
    <w:rsid w:val="009F742E"/>
    <w:rsid w:val="009F7704"/>
    <w:rsid w:val="009F7768"/>
    <w:rsid w:val="009F77E7"/>
    <w:rsid w:val="009F7888"/>
    <w:rsid w:val="009F7894"/>
    <w:rsid w:val="009F7A5B"/>
    <w:rsid w:val="009F7A9A"/>
    <w:rsid w:val="00A000C6"/>
    <w:rsid w:val="00A0083B"/>
    <w:rsid w:val="00A00B08"/>
    <w:rsid w:val="00A0105E"/>
    <w:rsid w:val="00A01077"/>
    <w:rsid w:val="00A012B3"/>
    <w:rsid w:val="00A0145E"/>
    <w:rsid w:val="00A015BD"/>
    <w:rsid w:val="00A016FD"/>
    <w:rsid w:val="00A019A4"/>
    <w:rsid w:val="00A01CE7"/>
    <w:rsid w:val="00A01E17"/>
    <w:rsid w:val="00A01E84"/>
    <w:rsid w:val="00A01F5B"/>
    <w:rsid w:val="00A02472"/>
    <w:rsid w:val="00A027F7"/>
    <w:rsid w:val="00A02845"/>
    <w:rsid w:val="00A02B29"/>
    <w:rsid w:val="00A02DDD"/>
    <w:rsid w:val="00A0315F"/>
    <w:rsid w:val="00A0333D"/>
    <w:rsid w:val="00A03635"/>
    <w:rsid w:val="00A0381F"/>
    <w:rsid w:val="00A038A8"/>
    <w:rsid w:val="00A03B76"/>
    <w:rsid w:val="00A03C3A"/>
    <w:rsid w:val="00A03CD0"/>
    <w:rsid w:val="00A040A9"/>
    <w:rsid w:val="00A040AE"/>
    <w:rsid w:val="00A041B1"/>
    <w:rsid w:val="00A04372"/>
    <w:rsid w:val="00A04785"/>
    <w:rsid w:val="00A0494D"/>
    <w:rsid w:val="00A04A4D"/>
    <w:rsid w:val="00A04A5D"/>
    <w:rsid w:val="00A04B00"/>
    <w:rsid w:val="00A057BD"/>
    <w:rsid w:val="00A058A3"/>
    <w:rsid w:val="00A05D64"/>
    <w:rsid w:val="00A05F6F"/>
    <w:rsid w:val="00A05F77"/>
    <w:rsid w:val="00A060A0"/>
    <w:rsid w:val="00A0614E"/>
    <w:rsid w:val="00A065BC"/>
    <w:rsid w:val="00A0692E"/>
    <w:rsid w:val="00A06C85"/>
    <w:rsid w:val="00A06CFC"/>
    <w:rsid w:val="00A06D88"/>
    <w:rsid w:val="00A06FA1"/>
    <w:rsid w:val="00A070AD"/>
    <w:rsid w:val="00A072DF"/>
    <w:rsid w:val="00A07570"/>
    <w:rsid w:val="00A0791E"/>
    <w:rsid w:val="00A07D5F"/>
    <w:rsid w:val="00A10210"/>
    <w:rsid w:val="00A1082C"/>
    <w:rsid w:val="00A108AC"/>
    <w:rsid w:val="00A10A6F"/>
    <w:rsid w:val="00A11299"/>
    <w:rsid w:val="00A117DD"/>
    <w:rsid w:val="00A118CA"/>
    <w:rsid w:val="00A11A57"/>
    <w:rsid w:val="00A11C19"/>
    <w:rsid w:val="00A11CF8"/>
    <w:rsid w:val="00A11D28"/>
    <w:rsid w:val="00A11EB7"/>
    <w:rsid w:val="00A127CC"/>
    <w:rsid w:val="00A12857"/>
    <w:rsid w:val="00A128F9"/>
    <w:rsid w:val="00A129CE"/>
    <w:rsid w:val="00A12C2F"/>
    <w:rsid w:val="00A12D2A"/>
    <w:rsid w:val="00A12DB1"/>
    <w:rsid w:val="00A13103"/>
    <w:rsid w:val="00A132A5"/>
    <w:rsid w:val="00A1343A"/>
    <w:rsid w:val="00A136FB"/>
    <w:rsid w:val="00A13703"/>
    <w:rsid w:val="00A1388F"/>
    <w:rsid w:val="00A14053"/>
    <w:rsid w:val="00A146A1"/>
    <w:rsid w:val="00A14A5D"/>
    <w:rsid w:val="00A14D39"/>
    <w:rsid w:val="00A15323"/>
    <w:rsid w:val="00A1540F"/>
    <w:rsid w:val="00A15C60"/>
    <w:rsid w:val="00A1602D"/>
    <w:rsid w:val="00A160B4"/>
    <w:rsid w:val="00A1638A"/>
    <w:rsid w:val="00A16450"/>
    <w:rsid w:val="00A165A4"/>
    <w:rsid w:val="00A16959"/>
    <w:rsid w:val="00A16AC4"/>
    <w:rsid w:val="00A16B25"/>
    <w:rsid w:val="00A16BA5"/>
    <w:rsid w:val="00A16BB8"/>
    <w:rsid w:val="00A16C3F"/>
    <w:rsid w:val="00A16C79"/>
    <w:rsid w:val="00A170E2"/>
    <w:rsid w:val="00A17136"/>
    <w:rsid w:val="00A17795"/>
    <w:rsid w:val="00A17FB9"/>
    <w:rsid w:val="00A20223"/>
    <w:rsid w:val="00A20374"/>
    <w:rsid w:val="00A2093E"/>
    <w:rsid w:val="00A209BD"/>
    <w:rsid w:val="00A20B93"/>
    <w:rsid w:val="00A20EA2"/>
    <w:rsid w:val="00A21372"/>
    <w:rsid w:val="00A21426"/>
    <w:rsid w:val="00A21433"/>
    <w:rsid w:val="00A215A8"/>
    <w:rsid w:val="00A217F6"/>
    <w:rsid w:val="00A21B22"/>
    <w:rsid w:val="00A225DB"/>
    <w:rsid w:val="00A227D2"/>
    <w:rsid w:val="00A22903"/>
    <w:rsid w:val="00A22A02"/>
    <w:rsid w:val="00A22E9D"/>
    <w:rsid w:val="00A23060"/>
    <w:rsid w:val="00A234F0"/>
    <w:rsid w:val="00A23669"/>
    <w:rsid w:val="00A23D21"/>
    <w:rsid w:val="00A246BF"/>
    <w:rsid w:val="00A24D15"/>
    <w:rsid w:val="00A24D48"/>
    <w:rsid w:val="00A24DCA"/>
    <w:rsid w:val="00A24EA4"/>
    <w:rsid w:val="00A24FA6"/>
    <w:rsid w:val="00A25052"/>
    <w:rsid w:val="00A255CF"/>
    <w:rsid w:val="00A264CA"/>
    <w:rsid w:val="00A2687E"/>
    <w:rsid w:val="00A26BEA"/>
    <w:rsid w:val="00A26CB5"/>
    <w:rsid w:val="00A2769E"/>
    <w:rsid w:val="00A278FF"/>
    <w:rsid w:val="00A279D3"/>
    <w:rsid w:val="00A27B2C"/>
    <w:rsid w:val="00A27BDB"/>
    <w:rsid w:val="00A27FC7"/>
    <w:rsid w:val="00A308C2"/>
    <w:rsid w:val="00A30A10"/>
    <w:rsid w:val="00A30EBE"/>
    <w:rsid w:val="00A312A3"/>
    <w:rsid w:val="00A312F3"/>
    <w:rsid w:val="00A3145C"/>
    <w:rsid w:val="00A315E5"/>
    <w:rsid w:val="00A317DB"/>
    <w:rsid w:val="00A31BFF"/>
    <w:rsid w:val="00A3211F"/>
    <w:rsid w:val="00A32179"/>
    <w:rsid w:val="00A32D63"/>
    <w:rsid w:val="00A32FB4"/>
    <w:rsid w:val="00A344F3"/>
    <w:rsid w:val="00A354BC"/>
    <w:rsid w:val="00A35A05"/>
    <w:rsid w:val="00A35CE3"/>
    <w:rsid w:val="00A35D88"/>
    <w:rsid w:val="00A364B4"/>
    <w:rsid w:val="00A365BD"/>
    <w:rsid w:val="00A36826"/>
    <w:rsid w:val="00A36C3E"/>
    <w:rsid w:val="00A36CED"/>
    <w:rsid w:val="00A36E06"/>
    <w:rsid w:val="00A36E2B"/>
    <w:rsid w:val="00A36F3C"/>
    <w:rsid w:val="00A36FE2"/>
    <w:rsid w:val="00A377C1"/>
    <w:rsid w:val="00A3787E"/>
    <w:rsid w:val="00A37AAE"/>
    <w:rsid w:val="00A37B4A"/>
    <w:rsid w:val="00A37C00"/>
    <w:rsid w:val="00A37E61"/>
    <w:rsid w:val="00A40062"/>
    <w:rsid w:val="00A402BE"/>
    <w:rsid w:val="00A40437"/>
    <w:rsid w:val="00A405B2"/>
    <w:rsid w:val="00A408BB"/>
    <w:rsid w:val="00A40F0F"/>
    <w:rsid w:val="00A40F81"/>
    <w:rsid w:val="00A40FAC"/>
    <w:rsid w:val="00A411FE"/>
    <w:rsid w:val="00A4127C"/>
    <w:rsid w:val="00A41A19"/>
    <w:rsid w:val="00A41A51"/>
    <w:rsid w:val="00A41CC3"/>
    <w:rsid w:val="00A41CDE"/>
    <w:rsid w:val="00A41D4E"/>
    <w:rsid w:val="00A41D8D"/>
    <w:rsid w:val="00A41E82"/>
    <w:rsid w:val="00A4242D"/>
    <w:rsid w:val="00A42812"/>
    <w:rsid w:val="00A42C36"/>
    <w:rsid w:val="00A42DD7"/>
    <w:rsid w:val="00A42E19"/>
    <w:rsid w:val="00A430C4"/>
    <w:rsid w:val="00A4318C"/>
    <w:rsid w:val="00A4333C"/>
    <w:rsid w:val="00A4338E"/>
    <w:rsid w:val="00A436F9"/>
    <w:rsid w:val="00A43D72"/>
    <w:rsid w:val="00A44223"/>
    <w:rsid w:val="00A442D2"/>
    <w:rsid w:val="00A4432B"/>
    <w:rsid w:val="00A44983"/>
    <w:rsid w:val="00A44BE3"/>
    <w:rsid w:val="00A44D95"/>
    <w:rsid w:val="00A44F26"/>
    <w:rsid w:val="00A44FD0"/>
    <w:rsid w:val="00A4509E"/>
    <w:rsid w:val="00A45A9E"/>
    <w:rsid w:val="00A45CCE"/>
    <w:rsid w:val="00A45E73"/>
    <w:rsid w:val="00A46777"/>
    <w:rsid w:val="00A46D17"/>
    <w:rsid w:val="00A46F49"/>
    <w:rsid w:val="00A46F99"/>
    <w:rsid w:val="00A472E7"/>
    <w:rsid w:val="00A47503"/>
    <w:rsid w:val="00A476B2"/>
    <w:rsid w:val="00A47C34"/>
    <w:rsid w:val="00A47FA9"/>
    <w:rsid w:val="00A50019"/>
    <w:rsid w:val="00A503D8"/>
    <w:rsid w:val="00A50C53"/>
    <w:rsid w:val="00A51200"/>
    <w:rsid w:val="00A5198B"/>
    <w:rsid w:val="00A519D8"/>
    <w:rsid w:val="00A51E65"/>
    <w:rsid w:val="00A51F5E"/>
    <w:rsid w:val="00A52179"/>
    <w:rsid w:val="00A52662"/>
    <w:rsid w:val="00A52692"/>
    <w:rsid w:val="00A5291A"/>
    <w:rsid w:val="00A52EB7"/>
    <w:rsid w:val="00A536B9"/>
    <w:rsid w:val="00A53782"/>
    <w:rsid w:val="00A53868"/>
    <w:rsid w:val="00A539AD"/>
    <w:rsid w:val="00A53A83"/>
    <w:rsid w:val="00A53CE8"/>
    <w:rsid w:val="00A53F41"/>
    <w:rsid w:val="00A54110"/>
    <w:rsid w:val="00A5418C"/>
    <w:rsid w:val="00A54406"/>
    <w:rsid w:val="00A54504"/>
    <w:rsid w:val="00A545D4"/>
    <w:rsid w:val="00A5477B"/>
    <w:rsid w:val="00A54A64"/>
    <w:rsid w:val="00A54D97"/>
    <w:rsid w:val="00A54EA7"/>
    <w:rsid w:val="00A551B6"/>
    <w:rsid w:val="00A55D3E"/>
    <w:rsid w:val="00A55E06"/>
    <w:rsid w:val="00A55E31"/>
    <w:rsid w:val="00A55EE3"/>
    <w:rsid w:val="00A5628A"/>
    <w:rsid w:val="00A567E7"/>
    <w:rsid w:val="00A567FB"/>
    <w:rsid w:val="00A56919"/>
    <w:rsid w:val="00A56E1C"/>
    <w:rsid w:val="00A56E77"/>
    <w:rsid w:val="00A5709A"/>
    <w:rsid w:val="00A570A7"/>
    <w:rsid w:val="00A575B1"/>
    <w:rsid w:val="00A575E9"/>
    <w:rsid w:val="00A57CF3"/>
    <w:rsid w:val="00A57DC9"/>
    <w:rsid w:val="00A57DEB"/>
    <w:rsid w:val="00A57F01"/>
    <w:rsid w:val="00A603F1"/>
    <w:rsid w:val="00A604B2"/>
    <w:rsid w:val="00A6052E"/>
    <w:rsid w:val="00A6077C"/>
    <w:rsid w:val="00A60786"/>
    <w:rsid w:val="00A609AD"/>
    <w:rsid w:val="00A6129C"/>
    <w:rsid w:val="00A614C9"/>
    <w:rsid w:val="00A61F9E"/>
    <w:rsid w:val="00A62378"/>
    <w:rsid w:val="00A6240B"/>
    <w:rsid w:val="00A62585"/>
    <w:rsid w:val="00A62729"/>
    <w:rsid w:val="00A62767"/>
    <w:rsid w:val="00A62963"/>
    <w:rsid w:val="00A62AA4"/>
    <w:rsid w:val="00A62C6E"/>
    <w:rsid w:val="00A62FB9"/>
    <w:rsid w:val="00A63480"/>
    <w:rsid w:val="00A634EE"/>
    <w:rsid w:val="00A63581"/>
    <w:rsid w:val="00A63715"/>
    <w:rsid w:val="00A63D87"/>
    <w:rsid w:val="00A63E49"/>
    <w:rsid w:val="00A64442"/>
    <w:rsid w:val="00A6471F"/>
    <w:rsid w:val="00A6474E"/>
    <w:rsid w:val="00A647B4"/>
    <w:rsid w:val="00A647FE"/>
    <w:rsid w:val="00A6487E"/>
    <w:rsid w:val="00A648A0"/>
    <w:rsid w:val="00A649D5"/>
    <w:rsid w:val="00A64A04"/>
    <w:rsid w:val="00A64E4B"/>
    <w:rsid w:val="00A65001"/>
    <w:rsid w:val="00A654F8"/>
    <w:rsid w:val="00A6590C"/>
    <w:rsid w:val="00A6594A"/>
    <w:rsid w:val="00A65AF3"/>
    <w:rsid w:val="00A65BB7"/>
    <w:rsid w:val="00A65C44"/>
    <w:rsid w:val="00A65C9B"/>
    <w:rsid w:val="00A65D20"/>
    <w:rsid w:val="00A65ECC"/>
    <w:rsid w:val="00A65FED"/>
    <w:rsid w:val="00A6610E"/>
    <w:rsid w:val="00A666C8"/>
    <w:rsid w:val="00A66C30"/>
    <w:rsid w:val="00A66F71"/>
    <w:rsid w:val="00A673A7"/>
    <w:rsid w:val="00A67575"/>
    <w:rsid w:val="00A67800"/>
    <w:rsid w:val="00A67A53"/>
    <w:rsid w:val="00A67AB4"/>
    <w:rsid w:val="00A67C6B"/>
    <w:rsid w:val="00A67D62"/>
    <w:rsid w:val="00A700F0"/>
    <w:rsid w:val="00A70394"/>
    <w:rsid w:val="00A70604"/>
    <w:rsid w:val="00A70C2E"/>
    <w:rsid w:val="00A70D34"/>
    <w:rsid w:val="00A70E8B"/>
    <w:rsid w:val="00A70FA0"/>
    <w:rsid w:val="00A70FE5"/>
    <w:rsid w:val="00A71043"/>
    <w:rsid w:val="00A7120C"/>
    <w:rsid w:val="00A718B1"/>
    <w:rsid w:val="00A71D17"/>
    <w:rsid w:val="00A71E2D"/>
    <w:rsid w:val="00A71EE5"/>
    <w:rsid w:val="00A71FA6"/>
    <w:rsid w:val="00A72564"/>
    <w:rsid w:val="00A7276A"/>
    <w:rsid w:val="00A729A2"/>
    <w:rsid w:val="00A73035"/>
    <w:rsid w:val="00A731FA"/>
    <w:rsid w:val="00A73583"/>
    <w:rsid w:val="00A73630"/>
    <w:rsid w:val="00A736C7"/>
    <w:rsid w:val="00A73824"/>
    <w:rsid w:val="00A73A01"/>
    <w:rsid w:val="00A73AA7"/>
    <w:rsid w:val="00A73CD0"/>
    <w:rsid w:val="00A73FC9"/>
    <w:rsid w:val="00A74026"/>
    <w:rsid w:val="00A74669"/>
    <w:rsid w:val="00A7485A"/>
    <w:rsid w:val="00A74A40"/>
    <w:rsid w:val="00A74D4D"/>
    <w:rsid w:val="00A74DDB"/>
    <w:rsid w:val="00A75134"/>
    <w:rsid w:val="00A751DC"/>
    <w:rsid w:val="00A752A7"/>
    <w:rsid w:val="00A75314"/>
    <w:rsid w:val="00A758AD"/>
    <w:rsid w:val="00A75F62"/>
    <w:rsid w:val="00A76225"/>
    <w:rsid w:val="00A76333"/>
    <w:rsid w:val="00A76375"/>
    <w:rsid w:val="00A764A8"/>
    <w:rsid w:val="00A7651C"/>
    <w:rsid w:val="00A76732"/>
    <w:rsid w:val="00A76863"/>
    <w:rsid w:val="00A76ADD"/>
    <w:rsid w:val="00A76C83"/>
    <w:rsid w:val="00A76D6E"/>
    <w:rsid w:val="00A76DDD"/>
    <w:rsid w:val="00A7704F"/>
    <w:rsid w:val="00A77068"/>
    <w:rsid w:val="00A77191"/>
    <w:rsid w:val="00A772E4"/>
    <w:rsid w:val="00A77756"/>
    <w:rsid w:val="00A77793"/>
    <w:rsid w:val="00A77E34"/>
    <w:rsid w:val="00A8025A"/>
    <w:rsid w:val="00A8071E"/>
    <w:rsid w:val="00A80D45"/>
    <w:rsid w:val="00A80E9B"/>
    <w:rsid w:val="00A80EFA"/>
    <w:rsid w:val="00A80FDD"/>
    <w:rsid w:val="00A810BD"/>
    <w:rsid w:val="00A815AA"/>
    <w:rsid w:val="00A81693"/>
    <w:rsid w:val="00A818B8"/>
    <w:rsid w:val="00A81AEB"/>
    <w:rsid w:val="00A81BCA"/>
    <w:rsid w:val="00A81BEB"/>
    <w:rsid w:val="00A81CA9"/>
    <w:rsid w:val="00A81EC7"/>
    <w:rsid w:val="00A81F33"/>
    <w:rsid w:val="00A821C3"/>
    <w:rsid w:val="00A82379"/>
    <w:rsid w:val="00A82540"/>
    <w:rsid w:val="00A82548"/>
    <w:rsid w:val="00A82658"/>
    <w:rsid w:val="00A82669"/>
    <w:rsid w:val="00A82671"/>
    <w:rsid w:val="00A826AD"/>
    <w:rsid w:val="00A82A89"/>
    <w:rsid w:val="00A82C11"/>
    <w:rsid w:val="00A82CF2"/>
    <w:rsid w:val="00A82E7D"/>
    <w:rsid w:val="00A82FA7"/>
    <w:rsid w:val="00A83D29"/>
    <w:rsid w:val="00A84067"/>
    <w:rsid w:val="00A841D8"/>
    <w:rsid w:val="00A84436"/>
    <w:rsid w:val="00A84825"/>
    <w:rsid w:val="00A84969"/>
    <w:rsid w:val="00A84A19"/>
    <w:rsid w:val="00A84AD5"/>
    <w:rsid w:val="00A84B91"/>
    <w:rsid w:val="00A84BE2"/>
    <w:rsid w:val="00A84C53"/>
    <w:rsid w:val="00A84C94"/>
    <w:rsid w:val="00A8525E"/>
    <w:rsid w:val="00A852C6"/>
    <w:rsid w:val="00A85301"/>
    <w:rsid w:val="00A85586"/>
    <w:rsid w:val="00A85968"/>
    <w:rsid w:val="00A85B0D"/>
    <w:rsid w:val="00A85D5C"/>
    <w:rsid w:val="00A85FF5"/>
    <w:rsid w:val="00A86064"/>
    <w:rsid w:val="00A8606B"/>
    <w:rsid w:val="00A86083"/>
    <w:rsid w:val="00A865CE"/>
    <w:rsid w:val="00A86664"/>
    <w:rsid w:val="00A8702A"/>
    <w:rsid w:val="00A8735D"/>
    <w:rsid w:val="00A873F4"/>
    <w:rsid w:val="00A87710"/>
    <w:rsid w:val="00A87728"/>
    <w:rsid w:val="00A87ACE"/>
    <w:rsid w:val="00A87B42"/>
    <w:rsid w:val="00A87BB3"/>
    <w:rsid w:val="00A87D28"/>
    <w:rsid w:val="00A87F0E"/>
    <w:rsid w:val="00A900F6"/>
    <w:rsid w:val="00A9013E"/>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0F1"/>
    <w:rsid w:val="00A92140"/>
    <w:rsid w:val="00A9248E"/>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2CC"/>
    <w:rsid w:val="00A956CA"/>
    <w:rsid w:val="00A95806"/>
    <w:rsid w:val="00A9587F"/>
    <w:rsid w:val="00A958FE"/>
    <w:rsid w:val="00A959AF"/>
    <w:rsid w:val="00A95BC8"/>
    <w:rsid w:val="00A95C8C"/>
    <w:rsid w:val="00A95D6C"/>
    <w:rsid w:val="00A95E61"/>
    <w:rsid w:val="00A95EDE"/>
    <w:rsid w:val="00A95F04"/>
    <w:rsid w:val="00A9600E"/>
    <w:rsid w:val="00A962C1"/>
    <w:rsid w:val="00A967CC"/>
    <w:rsid w:val="00A96859"/>
    <w:rsid w:val="00A96B8B"/>
    <w:rsid w:val="00A96D75"/>
    <w:rsid w:val="00A96DF9"/>
    <w:rsid w:val="00A96F7C"/>
    <w:rsid w:val="00A9737C"/>
    <w:rsid w:val="00A97655"/>
    <w:rsid w:val="00AA0928"/>
    <w:rsid w:val="00AA0B30"/>
    <w:rsid w:val="00AA107B"/>
    <w:rsid w:val="00AA19F4"/>
    <w:rsid w:val="00AA202E"/>
    <w:rsid w:val="00AA20DF"/>
    <w:rsid w:val="00AA2697"/>
    <w:rsid w:val="00AA27B4"/>
    <w:rsid w:val="00AA2830"/>
    <w:rsid w:val="00AA2B55"/>
    <w:rsid w:val="00AA2D44"/>
    <w:rsid w:val="00AA32B1"/>
    <w:rsid w:val="00AA35DB"/>
    <w:rsid w:val="00AA39C0"/>
    <w:rsid w:val="00AA3E55"/>
    <w:rsid w:val="00AA3EFA"/>
    <w:rsid w:val="00AA4227"/>
    <w:rsid w:val="00AA43A8"/>
    <w:rsid w:val="00AA459B"/>
    <w:rsid w:val="00AA49E5"/>
    <w:rsid w:val="00AA4C4B"/>
    <w:rsid w:val="00AA4D20"/>
    <w:rsid w:val="00AA4E0D"/>
    <w:rsid w:val="00AA549B"/>
    <w:rsid w:val="00AA5520"/>
    <w:rsid w:val="00AA562E"/>
    <w:rsid w:val="00AA5707"/>
    <w:rsid w:val="00AA591D"/>
    <w:rsid w:val="00AA5BA7"/>
    <w:rsid w:val="00AA5EBC"/>
    <w:rsid w:val="00AA5FC3"/>
    <w:rsid w:val="00AA611C"/>
    <w:rsid w:val="00AA67D5"/>
    <w:rsid w:val="00AA70DF"/>
    <w:rsid w:val="00AA7389"/>
    <w:rsid w:val="00AA73FF"/>
    <w:rsid w:val="00AA7C6F"/>
    <w:rsid w:val="00AB01F5"/>
    <w:rsid w:val="00AB03CD"/>
    <w:rsid w:val="00AB06E8"/>
    <w:rsid w:val="00AB0B04"/>
    <w:rsid w:val="00AB0FE1"/>
    <w:rsid w:val="00AB1298"/>
    <w:rsid w:val="00AB1623"/>
    <w:rsid w:val="00AB164B"/>
    <w:rsid w:val="00AB1686"/>
    <w:rsid w:val="00AB1A48"/>
    <w:rsid w:val="00AB2721"/>
    <w:rsid w:val="00AB2895"/>
    <w:rsid w:val="00AB2D0D"/>
    <w:rsid w:val="00AB2D22"/>
    <w:rsid w:val="00AB3018"/>
    <w:rsid w:val="00AB3225"/>
    <w:rsid w:val="00AB3A2E"/>
    <w:rsid w:val="00AB3C04"/>
    <w:rsid w:val="00AB4367"/>
    <w:rsid w:val="00AB4374"/>
    <w:rsid w:val="00AB480D"/>
    <w:rsid w:val="00AB4975"/>
    <w:rsid w:val="00AB4A40"/>
    <w:rsid w:val="00AB4BC6"/>
    <w:rsid w:val="00AB4E6C"/>
    <w:rsid w:val="00AB4F4C"/>
    <w:rsid w:val="00AB50B0"/>
    <w:rsid w:val="00AB56B5"/>
    <w:rsid w:val="00AB5780"/>
    <w:rsid w:val="00AB5868"/>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13F"/>
    <w:rsid w:val="00AC02F7"/>
    <w:rsid w:val="00AC0761"/>
    <w:rsid w:val="00AC078C"/>
    <w:rsid w:val="00AC08E1"/>
    <w:rsid w:val="00AC0B08"/>
    <w:rsid w:val="00AC0D31"/>
    <w:rsid w:val="00AC0D5F"/>
    <w:rsid w:val="00AC12D1"/>
    <w:rsid w:val="00AC1A93"/>
    <w:rsid w:val="00AC1B42"/>
    <w:rsid w:val="00AC1C23"/>
    <w:rsid w:val="00AC1D6E"/>
    <w:rsid w:val="00AC1DE4"/>
    <w:rsid w:val="00AC1E0C"/>
    <w:rsid w:val="00AC26FA"/>
    <w:rsid w:val="00AC2768"/>
    <w:rsid w:val="00AC2CF4"/>
    <w:rsid w:val="00AC3410"/>
    <w:rsid w:val="00AC34A2"/>
    <w:rsid w:val="00AC35F4"/>
    <w:rsid w:val="00AC3E62"/>
    <w:rsid w:val="00AC3F4D"/>
    <w:rsid w:val="00AC4171"/>
    <w:rsid w:val="00AC42E7"/>
    <w:rsid w:val="00AC4405"/>
    <w:rsid w:val="00AC4CE2"/>
    <w:rsid w:val="00AC4FFC"/>
    <w:rsid w:val="00AC5082"/>
    <w:rsid w:val="00AC51D2"/>
    <w:rsid w:val="00AC5597"/>
    <w:rsid w:val="00AC580A"/>
    <w:rsid w:val="00AC60AD"/>
    <w:rsid w:val="00AC6165"/>
    <w:rsid w:val="00AC6204"/>
    <w:rsid w:val="00AC64D7"/>
    <w:rsid w:val="00AC670A"/>
    <w:rsid w:val="00AC695B"/>
    <w:rsid w:val="00AC6BD3"/>
    <w:rsid w:val="00AC6D61"/>
    <w:rsid w:val="00AC7000"/>
    <w:rsid w:val="00AC7215"/>
    <w:rsid w:val="00AC7854"/>
    <w:rsid w:val="00AC797A"/>
    <w:rsid w:val="00AC7B45"/>
    <w:rsid w:val="00AC7EB4"/>
    <w:rsid w:val="00AD00BE"/>
    <w:rsid w:val="00AD00EA"/>
    <w:rsid w:val="00AD0654"/>
    <w:rsid w:val="00AD0676"/>
    <w:rsid w:val="00AD0760"/>
    <w:rsid w:val="00AD082C"/>
    <w:rsid w:val="00AD155B"/>
    <w:rsid w:val="00AD176E"/>
    <w:rsid w:val="00AD1C3F"/>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856"/>
    <w:rsid w:val="00AD4911"/>
    <w:rsid w:val="00AD4C07"/>
    <w:rsid w:val="00AD4CAB"/>
    <w:rsid w:val="00AD4FEF"/>
    <w:rsid w:val="00AD50BA"/>
    <w:rsid w:val="00AD528B"/>
    <w:rsid w:val="00AD537C"/>
    <w:rsid w:val="00AD5765"/>
    <w:rsid w:val="00AD5CD4"/>
    <w:rsid w:val="00AD5E65"/>
    <w:rsid w:val="00AD5F13"/>
    <w:rsid w:val="00AD60CC"/>
    <w:rsid w:val="00AD61D3"/>
    <w:rsid w:val="00AD63AF"/>
    <w:rsid w:val="00AD6802"/>
    <w:rsid w:val="00AD6C6B"/>
    <w:rsid w:val="00AD6CBA"/>
    <w:rsid w:val="00AD749F"/>
    <w:rsid w:val="00AD756E"/>
    <w:rsid w:val="00AD781F"/>
    <w:rsid w:val="00AE00E4"/>
    <w:rsid w:val="00AE01C5"/>
    <w:rsid w:val="00AE032E"/>
    <w:rsid w:val="00AE04F0"/>
    <w:rsid w:val="00AE0518"/>
    <w:rsid w:val="00AE0769"/>
    <w:rsid w:val="00AE0789"/>
    <w:rsid w:val="00AE07E4"/>
    <w:rsid w:val="00AE0B0C"/>
    <w:rsid w:val="00AE0CD6"/>
    <w:rsid w:val="00AE0E29"/>
    <w:rsid w:val="00AE0E57"/>
    <w:rsid w:val="00AE0F2C"/>
    <w:rsid w:val="00AE111B"/>
    <w:rsid w:val="00AE11DE"/>
    <w:rsid w:val="00AE1364"/>
    <w:rsid w:val="00AE19E0"/>
    <w:rsid w:val="00AE1B5D"/>
    <w:rsid w:val="00AE1E0C"/>
    <w:rsid w:val="00AE205F"/>
    <w:rsid w:val="00AE2082"/>
    <w:rsid w:val="00AE2100"/>
    <w:rsid w:val="00AE2782"/>
    <w:rsid w:val="00AE2A56"/>
    <w:rsid w:val="00AE2B7E"/>
    <w:rsid w:val="00AE2BAF"/>
    <w:rsid w:val="00AE2CC0"/>
    <w:rsid w:val="00AE3490"/>
    <w:rsid w:val="00AE3524"/>
    <w:rsid w:val="00AE3689"/>
    <w:rsid w:val="00AE36B4"/>
    <w:rsid w:val="00AE4548"/>
    <w:rsid w:val="00AE45B6"/>
    <w:rsid w:val="00AE4DBC"/>
    <w:rsid w:val="00AE51F0"/>
    <w:rsid w:val="00AE559A"/>
    <w:rsid w:val="00AE5889"/>
    <w:rsid w:val="00AE588D"/>
    <w:rsid w:val="00AE5B49"/>
    <w:rsid w:val="00AE6412"/>
    <w:rsid w:val="00AE645E"/>
    <w:rsid w:val="00AE65F3"/>
    <w:rsid w:val="00AE660C"/>
    <w:rsid w:val="00AE6708"/>
    <w:rsid w:val="00AE6868"/>
    <w:rsid w:val="00AE6A0F"/>
    <w:rsid w:val="00AE6E3B"/>
    <w:rsid w:val="00AE7079"/>
    <w:rsid w:val="00AE70C3"/>
    <w:rsid w:val="00AE71CD"/>
    <w:rsid w:val="00AE7205"/>
    <w:rsid w:val="00AE77C7"/>
    <w:rsid w:val="00AE7BA9"/>
    <w:rsid w:val="00AF0385"/>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5E3"/>
    <w:rsid w:val="00AF28B5"/>
    <w:rsid w:val="00AF2AEE"/>
    <w:rsid w:val="00AF2C58"/>
    <w:rsid w:val="00AF302B"/>
    <w:rsid w:val="00AF35AF"/>
    <w:rsid w:val="00AF3766"/>
    <w:rsid w:val="00AF38C5"/>
    <w:rsid w:val="00AF3E34"/>
    <w:rsid w:val="00AF4116"/>
    <w:rsid w:val="00AF4504"/>
    <w:rsid w:val="00AF45CC"/>
    <w:rsid w:val="00AF4954"/>
    <w:rsid w:val="00AF496A"/>
    <w:rsid w:val="00AF4A23"/>
    <w:rsid w:val="00AF4C14"/>
    <w:rsid w:val="00AF4C92"/>
    <w:rsid w:val="00AF4CEF"/>
    <w:rsid w:val="00AF4E29"/>
    <w:rsid w:val="00AF5342"/>
    <w:rsid w:val="00AF5ACC"/>
    <w:rsid w:val="00AF5EAE"/>
    <w:rsid w:val="00AF624D"/>
    <w:rsid w:val="00AF662B"/>
    <w:rsid w:val="00AF6A36"/>
    <w:rsid w:val="00AF6EC8"/>
    <w:rsid w:val="00AF6F66"/>
    <w:rsid w:val="00AF717F"/>
    <w:rsid w:val="00AF7187"/>
    <w:rsid w:val="00AF722C"/>
    <w:rsid w:val="00AF74CD"/>
    <w:rsid w:val="00AF74F6"/>
    <w:rsid w:val="00AF758C"/>
    <w:rsid w:val="00AF7600"/>
    <w:rsid w:val="00AF78DB"/>
    <w:rsid w:val="00AF7C5A"/>
    <w:rsid w:val="00AF7E9C"/>
    <w:rsid w:val="00AF7FD8"/>
    <w:rsid w:val="00B00050"/>
    <w:rsid w:val="00B0035F"/>
    <w:rsid w:val="00B00950"/>
    <w:rsid w:val="00B00DAA"/>
    <w:rsid w:val="00B00EEE"/>
    <w:rsid w:val="00B010B6"/>
    <w:rsid w:val="00B02113"/>
    <w:rsid w:val="00B0219C"/>
    <w:rsid w:val="00B023D5"/>
    <w:rsid w:val="00B029C8"/>
    <w:rsid w:val="00B02E49"/>
    <w:rsid w:val="00B03000"/>
    <w:rsid w:val="00B03799"/>
    <w:rsid w:val="00B03A6D"/>
    <w:rsid w:val="00B03D2A"/>
    <w:rsid w:val="00B04023"/>
    <w:rsid w:val="00B040D7"/>
    <w:rsid w:val="00B041A1"/>
    <w:rsid w:val="00B049D7"/>
    <w:rsid w:val="00B04D74"/>
    <w:rsid w:val="00B051B8"/>
    <w:rsid w:val="00B05248"/>
    <w:rsid w:val="00B05439"/>
    <w:rsid w:val="00B055D0"/>
    <w:rsid w:val="00B05634"/>
    <w:rsid w:val="00B0568D"/>
    <w:rsid w:val="00B05A88"/>
    <w:rsid w:val="00B05E30"/>
    <w:rsid w:val="00B05E38"/>
    <w:rsid w:val="00B06235"/>
    <w:rsid w:val="00B064E5"/>
    <w:rsid w:val="00B066B9"/>
    <w:rsid w:val="00B069B1"/>
    <w:rsid w:val="00B06BEA"/>
    <w:rsid w:val="00B07052"/>
    <w:rsid w:val="00B070BC"/>
    <w:rsid w:val="00B0719B"/>
    <w:rsid w:val="00B07310"/>
    <w:rsid w:val="00B07C33"/>
    <w:rsid w:val="00B07C3D"/>
    <w:rsid w:val="00B07D1D"/>
    <w:rsid w:val="00B07D4D"/>
    <w:rsid w:val="00B07F2A"/>
    <w:rsid w:val="00B07FB3"/>
    <w:rsid w:val="00B1016E"/>
    <w:rsid w:val="00B10646"/>
    <w:rsid w:val="00B1098B"/>
    <w:rsid w:val="00B109C9"/>
    <w:rsid w:val="00B10AED"/>
    <w:rsid w:val="00B10EC0"/>
    <w:rsid w:val="00B110EC"/>
    <w:rsid w:val="00B11887"/>
    <w:rsid w:val="00B11C0E"/>
    <w:rsid w:val="00B11C4B"/>
    <w:rsid w:val="00B11DCD"/>
    <w:rsid w:val="00B11DF4"/>
    <w:rsid w:val="00B11F98"/>
    <w:rsid w:val="00B1230E"/>
    <w:rsid w:val="00B1257A"/>
    <w:rsid w:val="00B12668"/>
    <w:rsid w:val="00B12886"/>
    <w:rsid w:val="00B12894"/>
    <w:rsid w:val="00B13179"/>
    <w:rsid w:val="00B13376"/>
    <w:rsid w:val="00B133A3"/>
    <w:rsid w:val="00B133CF"/>
    <w:rsid w:val="00B134FD"/>
    <w:rsid w:val="00B1387E"/>
    <w:rsid w:val="00B13892"/>
    <w:rsid w:val="00B13BDA"/>
    <w:rsid w:val="00B13D10"/>
    <w:rsid w:val="00B1403A"/>
    <w:rsid w:val="00B1407B"/>
    <w:rsid w:val="00B141BE"/>
    <w:rsid w:val="00B14651"/>
    <w:rsid w:val="00B14923"/>
    <w:rsid w:val="00B14AE4"/>
    <w:rsid w:val="00B152FC"/>
    <w:rsid w:val="00B1579D"/>
    <w:rsid w:val="00B16042"/>
    <w:rsid w:val="00B160D0"/>
    <w:rsid w:val="00B16123"/>
    <w:rsid w:val="00B16160"/>
    <w:rsid w:val="00B16739"/>
    <w:rsid w:val="00B16D51"/>
    <w:rsid w:val="00B16DCD"/>
    <w:rsid w:val="00B17052"/>
    <w:rsid w:val="00B17068"/>
    <w:rsid w:val="00B171BA"/>
    <w:rsid w:val="00B17768"/>
    <w:rsid w:val="00B17B0B"/>
    <w:rsid w:val="00B17D19"/>
    <w:rsid w:val="00B17F57"/>
    <w:rsid w:val="00B20400"/>
    <w:rsid w:val="00B20420"/>
    <w:rsid w:val="00B20435"/>
    <w:rsid w:val="00B2059B"/>
    <w:rsid w:val="00B20BBB"/>
    <w:rsid w:val="00B20E74"/>
    <w:rsid w:val="00B21140"/>
    <w:rsid w:val="00B213E5"/>
    <w:rsid w:val="00B21483"/>
    <w:rsid w:val="00B216D9"/>
    <w:rsid w:val="00B2184B"/>
    <w:rsid w:val="00B22154"/>
    <w:rsid w:val="00B2250C"/>
    <w:rsid w:val="00B226EB"/>
    <w:rsid w:val="00B227C9"/>
    <w:rsid w:val="00B22992"/>
    <w:rsid w:val="00B231C5"/>
    <w:rsid w:val="00B235F3"/>
    <w:rsid w:val="00B2371C"/>
    <w:rsid w:val="00B2374F"/>
    <w:rsid w:val="00B23815"/>
    <w:rsid w:val="00B23ACF"/>
    <w:rsid w:val="00B2416E"/>
    <w:rsid w:val="00B24225"/>
    <w:rsid w:val="00B242B6"/>
    <w:rsid w:val="00B244B7"/>
    <w:rsid w:val="00B24881"/>
    <w:rsid w:val="00B24F33"/>
    <w:rsid w:val="00B250D7"/>
    <w:rsid w:val="00B254EA"/>
    <w:rsid w:val="00B2572A"/>
    <w:rsid w:val="00B25809"/>
    <w:rsid w:val="00B25A1F"/>
    <w:rsid w:val="00B25EA7"/>
    <w:rsid w:val="00B260DA"/>
    <w:rsid w:val="00B26672"/>
    <w:rsid w:val="00B2667D"/>
    <w:rsid w:val="00B266DD"/>
    <w:rsid w:val="00B26B33"/>
    <w:rsid w:val="00B26B89"/>
    <w:rsid w:val="00B26CEC"/>
    <w:rsid w:val="00B26D07"/>
    <w:rsid w:val="00B26F62"/>
    <w:rsid w:val="00B27160"/>
    <w:rsid w:val="00B272F9"/>
    <w:rsid w:val="00B27C8E"/>
    <w:rsid w:val="00B27D38"/>
    <w:rsid w:val="00B27F84"/>
    <w:rsid w:val="00B27FAF"/>
    <w:rsid w:val="00B30058"/>
    <w:rsid w:val="00B303AD"/>
    <w:rsid w:val="00B30692"/>
    <w:rsid w:val="00B30754"/>
    <w:rsid w:val="00B30D54"/>
    <w:rsid w:val="00B30F7B"/>
    <w:rsid w:val="00B31142"/>
    <w:rsid w:val="00B315B3"/>
    <w:rsid w:val="00B3193C"/>
    <w:rsid w:val="00B31A13"/>
    <w:rsid w:val="00B31AD4"/>
    <w:rsid w:val="00B31DCF"/>
    <w:rsid w:val="00B31F18"/>
    <w:rsid w:val="00B31F5A"/>
    <w:rsid w:val="00B32374"/>
    <w:rsid w:val="00B3243E"/>
    <w:rsid w:val="00B326E2"/>
    <w:rsid w:val="00B3297A"/>
    <w:rsid w:val="00B32997"/>
    <w:rsid w:val="00B32B3F"/>
    <w:rsid w:val="00B32E75"/>
    <w:rsid w:val="00B330F5"/>
    <w:rsid w:val="00B3324E"/>
    <w:rsid w:val="00B33504"/>
    <w:rsid w:val="00B3376F"/>
    <w:rsid w:val="00B337DA"/>
    <w:rsid w:val="00B33878"/>
    <w:rsid w:val="00B339F9"/>
    <w:rsid w:val="00B33B4F"/>
    <w:rsid w:val="00B33D2A"/>
    <w:rsid w:val="00B341FC"/>
    <w:rsid w:val="00B34A3D"/>
    <w:rsid w:val="00B34B05"/>
    <w:rsid w:val="00B34D0A"/>
    <w:rsid w:val="00B34D26"/>
    <w:rsid w:val="00B34D85"/>
    <w:rsid w:val="00B34EB7"/>
    <w:rsid w:val="00B34EC9"/>
    <w:rsid w:val="00B364B4"/>
    <w:rsid w:val="00B36689"/>
    <w:rsid w:val="00B366FD"/>
    <w:rsid w:val="00B36D7D"/>
    <w:rsid w:val="00B36D99"/>
    <w:rsid w:val="00B376EB"/>
    <w:rsid w:val="00B37B07"/>
    <w:rsid w:val="00B40A57"/>
    <w:rsid w:val="00B40AF4"/>
    <w:rsid w:val="00B40AF6"/>
    <w:rsid w:val="00B40B80"/>
    <w:rsid w:val="00B40DC8"/>
    <w:rsid w:val="00B4155F"/>
    <w:rsid w:val="00B418AA"/>
    <w:rsid w:val="00B41947"/>
    <w:rsid w:val="00B419CD"/>
    <w:rsid w:val="00B41D87"/>
    <w:rsid w:val="00B41E07"/>
    <w:rsid w:val="00B4203F"/>
    <w:rsid w:val="00B423C2"/>
    <w:rsid w:val="00B42501"/>
    <w:rsid w:val="00B426BB"/>
    <w:rsid w:val="00B428F2"/>
    <w:rsid w:val="00B42906"/>
    <w:rsid w:val="00B42ABB"/>
    <w:rsid w:val="00B42ACA"/>
    <w:rsid w:val="00B42D1F"/>
    <w:rsid w:val="00B43768"/>
    <w:rsid w:val="00B439FF"/>
    <w:rsid w:val="00B43B0C"/>
    <w:rsid w:val="00B43CFD"/>
    <w:rsid w:val="00B440A5"/>
    <w:rsid w:val="00B440B7"/>
    <w:rsid w:val="00B442ED"/>
    <w:rsid w:val="00B44307"/>
    <w:rsid w:val="00B444C7"/>
    <w:rsid w:val="00B44891"/>
    <w:rsid w:val="00B448DD"/>
    <w:rsid w:val="00B44B57"/>
    <w:rsid w:val="00B44C2E"/>
    <w:rsid w:val="00B44DE1"/>
    <w:rsid w:val="00B44E9B"/>
    <w:rsid w:val="00B44ED7"/>
    <w:rsid w:val="00B45117"/>
    <w:rsid w:val="00B45166"/>
    <w:rsid w:val="00B459E6"/>
    <w:rsid w:val="00B45BFC"/>
    <w:rsid w:val="00B45C94"/>
    <w:rsid w:val="00B46564"/>
    <w:rsid w:val="00B46576"/>
    <w:rsid w:val="00B46670"/>
    <w:rsid w:val="00B46693"/>
    <w:rsid w:val="00B46A87"/>
    <w:rsid w:val="00B46CF3"/>
    <w:rsid w:val="00B46EA8"/>
    <w:rsid w:val="00B46FF9"/>
    <w:rsid w:val="00B47056"/>
    <w:rsid w:val="00B47257"/>
    <w:rsid w:val="00B4732C"/>
    <w:rsid w:val="00B4736E"/>
    <w:rsid w:val="00B4739F"/>
    <w:rsid w:val="00B473E4"/>
    <w:rsid w:val="00B47493"/>
    <w:rsid w:val="00B47769"/>
    <w:rsid w:val="00B47940"/>
    <w:rsid w:val="00B479BC"/>
    <w:rsid w:val="00B50162"/>
    <w:rsid w:val="00B501AB"/>
    <w:rsid w:val="00B502AD"/>
    <w:rsid w:val="00B50393"/>
    <w:rsid w:val="00B50903"/>
    <w:rsid w:val="00B50941"/>
    <w:rsid w:val="00B50C19"/>
    <w:rsid w:val="00B50CFA"/>
    <w:rsid w:val="00B50EFC"/>
    <w:rsid w:val="00B5116C"/>
    <w:rsid w:val="00B51F8D"/>
    <w:rsid w:val="00B524C1"/>
    <w:rsid w:val="00B5259F"/>
    <w:rsid w:val="00B52955"/>
    <w:rsid w:val="00B536DC"/>
    <w:rsid w:val="00B536F9"/>
    <w:rsid w:val="00B5376A"/>
    <w:rsid w:val="00B53C2F"/>
    <w:rsid w:val="00B53D31"/>
    <w:rsid w:val="00B53E2C"/>
    <w:rsid w:val="00B5406D"/>
    <w:rsid w:val="00B5434E"/>
    <w:rsid w:val="00B54528"/>
    <w:rsid w:val="00B549A7"/>
    <w:rsid w:val="00B54E4C"/>
    <w:rsid w:val="00B54FCD"/>
    <w:rsid w:val="00B553AB"/>
    <w:rsid w:val="00B554D9"/>
    <w:rsid w:val="00B55673"/>
    <w:rsid w:val="00B55805"/>
    <w:rsid w:val="00B55F2E"/>
    <w:rsid w:val="00B56281"/>
    <w:rsid w:val="00B5644E"/>
    <w:rsid w:val="00B5660D"/>
    <w:rsid w:val="00B56998"/>
    <w:rsid w:val="00B56D15"/>
    <w:rsid w:val="00B56F8B"/>
    <w:rsid w:val="00B5716B"/>
    <w:rsid w:val="00B576EA"/>
    <w:rsid w:val="00B579E1"/>
    <w:rsid w:val="00B57B07"/>
    <w:rsid w:val="00B57C03"/>
    <w:rsid w:val="00B57D52"/>
    <w:rsid w:val="00B57EFD"/>
    <w:rsid w:val="00B6046F"/>
    <w:rsid w:val="00B606B8"/>
    <w:rsid w:val="00B61095"/>
    <w:rsid w:val="00B6162A"/>
    <w:rsid w:val="00B616BE"/>
    <w:rsid w:val="00B61A1A"/>
    <w:rsid w:val="00B61C4C"/>
    <w:rsid w:val="00B6288E"/>
    <w:rsid w:val="00B6292B"/>
    <w:rsid w:val="00B62B05"/>
    <w:rsid w:val="00B63486"/>
    <w:rsid w:val="00B63495"/>
    <w:rsid w:val="00B634DD"/>
    <w:rsid w:val="00B637C5"/>
    <w:rsid w:val="00B63D7E"/>
    <w:rsid w:val="00B63E0F"/>
    <w:rsid w:val="00B64372"/>
    <w:rsid w:val="00B64805"/>
    <w:rsid w:val="00B649F7"/>
    <w:rsid w:val="00B649FC"/>
    <w:rsid w:val="00B64BCB"/>
    <w:rsid w:val="00B64E1C"/>
    <w:rsid w:val="00B64E84"/>
    <w:rsid w:val="00B64F0B"/>
    <w:rsid w:val="00B6504A"/>
    <w:rsid w:val="00B65499"/>
    <w:rsid w:val="00B6583E"/>
    <w:rsid w:val="00B659E4"/>
    <w:rsid w:val="00B65A75"/>
    <w:rsid w:val="00B65AEA"/>
    <w:rsid w:val="00B65B6F"/>
    <w:rsid w:val="00B65FF4"/>
    <w:rsid w:val="00B65FF6"/>
    <w:rsid w:val="00B6601B"/>
    <w:rsid w:val="00B6610F"/>
    <w:rsid w:val="00B661E7"/>
    <w:rsid w:val="00B66244"/>
    <w:rsid w:val="00B663E7"/>
    <w:rsid w:val="00B664FC"/>
    <w:rsid w:val="00B6669C"/>
    <w:rsid w:val="00B667F7"/>
    <w:rsid w:val="00B66946"/>
    <w:rsid w:val="00B66DE5"/>
    <w:rsid w:val="00B66ED4"/>
    <w:rsid w:val="00B66F5A"/>
    <w:rsid w:val="00B67151"/>
    <w:rsid w:val="00B67285"/>
    <w:rsid w:val="00B67425"/>
    <w:rsid w:val="00B67B9A"/>
    <w:rsid w:val="00B67EB9"/>
    <w:rsid w:val="00B70234"/>
    <w:rsid w:val="00B70353"/>
    <w:rsid w:val="00B70440"/>
    <w:rsid w:val="00B70615"/>
    <w:rsid w:val="00B70817"/>
    <w:rsid w:val="00B70B36"/>
    <w:rsid w:val="00B70B5E"/>
    <w:rsid w:val="00B70BAA"/>
    <w:rsid w:val="00B70D0D"/>
    <w:rsid w:val="00B70FC1"/>
    <w:rsid w:val="00B711A0"/>
    <w:rsid w:val="00B7148B"/>
    <w:rsid w:val="00B71496"/>
    <w:rsid w:val="00B715FB"/>
    <w:rsid w:val="00B717BA"/>
    <w:rsid w:val="00B71C23"/>
    <w:rsid w:val="00B7237D"/>
    <w:rsid w:val="00B72AFC"/>
    <w:rsid w:val="00B72B2C"/>
    <w:rsid w:val="00B72CC9"/>
    <w:rsid w:val="00B72D65"/>
    <w:rsid w:val="00B72D6A"/>
    <w:rsid w:val="00B72DD0"/>
    <w:rsid w:val="00B734A7"/>
    <w:rsid w:val="00B73F9A"/>
    <w:rsid w:val="00B7433A"/>
    <w:rsid w:val="00B7440E"/>
    <w:rsid w:val="00B74570"/>
    <w:rsid w:val="00B7490A"/>
    <w:rsid w:val="00B74938"/>
    <w:rsid w:val="00B74FBC"/>
    <w:rsid w:val="00B753F6"/>
    <w:rsid w:val="00B754BE"/>
    <w:rsid w:val="00B7561F"/>
    <w:rsid w:val="00B756D1"/>
    <w:rsid w:val="00B75C57"/>
    <w:rsid w:val="00B7651B"/>
    <w:rsid w:val="00B7679D"/>
    <w:rsid w:val="00B7698A"/>
    <w:rsid w:val="00B77393"/>
    <w:rsid w:val="00B7743A"/>
    <w:rsid w:val="00B776FC"/>
    <w:rsid w:val="00B777D5"/>
    <w:rsid w:val="00B778A5"/>
    <w:rsid w:val="00B77EC1"/>
    <w:rsid w:val="00B77EFA"/>
    <w:rsid w:val="00B802A0"/>
    <w:rsid w:val="00B80348"/>
    <w:rsid w:val="00B80628"/>
    <w:rsid w:val="00B80D62"/>
    <w:rsid w:val="00B81080"/>
    <w:rsid w:val="00B8138A"/>
    <w:rsid w:val="00B81503"/>
    <w:rsid w:val="00B8159B"/>
    <w:rsid w:val="00B81637"/>
    <w:rsid w:val="00B8196C"/>
    <w:rsid w:val="00B81F64"/>
    <w:rsid w:val="00B82106"/>
    <w:rsid w:val="00B824C1"/>
    <w:rsid w:val="00B826EB"/>
    <w:rsid w:val="00B82B1D"/>
    <w:rsid w:val="00B82B8F"/>
    <w:rsid w:val="00B82E86"/>
    <w:rsid w:val="00B82FA6"/>
    <w:rsid w:val="00B831E4"/>
    <w:rsid w:val="00B83919"/>
    <w:rsid w:val="00B8394A"/>
    <w:rsid w:val="00B83EA9"/>
    <w:rsid w:val="00B840A8"/>
    <w:rsid w:val="00B84238"/>
    <w:rsid w:val="00B84339"/>
    <w:rsid w:val="00B8439D"/>
    <w:rsid w:val="00B8450B"/>
    <w:rsid w:val="00B847DC"/>
    <w:rsid w:val="00B84AE9"/>
    <w:rsid w:val="00B85111"/>
    <w:rsid w:val="00B8514E"/>
    <w:rsid w:val="00B85177"/>
    <w:rsid w:val="00B85200"/>
    <w:rsid w:val="00B85991"/>
    <w:rsid w:val="00B85BD1"/>
    <w:rsid w:val="00B85E32"/>
    <w:rsid w:val="00B8605C"/>
    <w:rsid w:val="00B86231"/>
    <w:rsid w:val="00B86311"/>
    <w:rsid w:val="00B8638F"/>
    <w:rsid w:val="00B86535"/>
    <w:rsid w:val="00B866F7"/>
    <w:rsid w:val="00B86991"/>
    <w:rsid w:val="00B86A9A"/>
    <w:rsid w:val="00B86BB8"/>
    <w:rsid w:val="00B86DFE"/>
    <w:rsid w:val="00B8717F"/>
    <w:rsid w:val="00B87301"/>
    <w:rsid w:val="00B87665"/>
    <w:rsid w:val="00B87E76"/>
    <w:rsid w:val="00B87F63"/>
    <w:rsid w:val="00B902EE"/>
    <w:rsid w:val="00B90362"/>
    <w:rsid w:val="00B911B2"/>
    <w:rsid w:val="00B9133D"/>
    <w:rsid w:val="00B913D9"/>
    <w:rsid w:val="00B91563"/>
    <w:rsid w:val="00B91711"/>
    <w:rsid w:val="00B9175C"/>
    <w:rsid w:val="00B917EE"/>
    <w:rsid w:val="00B91892"/>
    <w:rsid w:val="00B91909"/>
    <w:rsid w:val="00B91EAD"/>
    <w:rsid w:val="00B91F25"/>
    <w:rsid w:val="00B91FDF"/>
    <w:rsid w:val="00B92015"/>
    <w:rsid w:val="00B92126"/>
    <w:rsid w:val="00B92385"/>
    <w:rsid w:val="00B92818"/>
    <w:rsid w:val="00B929D3"/>
    <w:rsid w:val="00B92E42"/>
    <w:rsid w:val="00B92FC1"/>
    <w:rsid w:val="00B93596"/>
    <w:rsid w:val="00B93748"/>
    <w:rsid w:val="00B93AB3"/>
    <w:rsid w:val="00B943AB"/>
    <w:rsid w:val="00B9461E"/>
    <w:rsid w:val="00B94C10"/>
    <w:rsid w:val="00B94D85"/>
    <w:rsid w:val="00B95207"/>
    <w:rsid w:val="00B9567B"/>
    <w:rsid w:val="00B9580F"/>
    <w:rsid w:val="00B95A19"/>
    <w:rsid w:val="00B95BD6"/>
    <w:rsid w:val="00B95D03"/>
    <w:rsid w:val="00B95D2B"/>
    <w:rsid w:val="00B95F27"/>
    <w:rsid w:val="00B96007"/>
    <w:rsid w:val="00B96365"/>
    <w:rsid w:val="00B9641B"/>
    <w:rsid w:val="00B9644D"/>
    <w:rsid w:val="00B96821"/>
    <w:rsid w:val="00B96A96"/>
    <w:rsid w:val="00B96D46"/>
    <w:rsid w:val="00B96F04"/>
    <w:rsid w:val="00B96F79"/>
    <w:rsid w:val="00B970DA"/>
    <w:rsid w:val="00B97585"/>
    <w:rsid w:val="00B976A6"/>
    <w:rsid w:val="00B97AC4"/>
    <w:rsid w:val="00B97AF8"/>
    <w:rsid w:val="00B97BE9"/>
    <w:rsid w:val="00B97E31"/>
    <w:rsid w:val="00BA00BE"/>
    <w:rsid w:val="00BA00E8"/>
    <w:rsid w:val="00BA052E"/>
    <w:rsid w:val="00BA07AF"/>
    <w:rsid w:val="00BA0814"/>
    <w:rsid w:val="00BA081A"/>
    <w:rsid w:val="00BA0894"/>
    <w:rsid w:val="00BA093A"/>
    <w:rsid w:val="00BA098B"/>
    <w:rsid w:val="00BA0BDB"/>
    <w:rsid w:val="00BA0BE2"/>
    <w:rsid w:val="00BA0D8C"/>
    <w:rsid w:val="00BA0EBD"/>
    <w:rsid w:val="00BA0FE8"/>
    <w:rsid w:val="00BA157D"/>
    <w:rsid w:val="00BA1A7D"/>
    <w:rsid w:val="00BA1B9D"/>
    <w:rsid w:val="00BA2119"/>
    <w:rsid w:val="00BA21CD"/>
    <w:rsid w:val="00BA21FD"/>
    <w:rsid w:val="00BA2357"/>
    <w:rsid w:val="00BA264D"/>
    <w:rsid w:val="00BA2799"/>
    <w:rsid w:val="00BA2876"/>
    <w:rsid w:val="00BA2909"/>
    <w:rsid w:val="00BA2BDB"/>
    <w:rsid w:val="00BA3016"/>
    <w:rsid w:val="00BA3377"/>
    <w:rsid w:val="00BA36DD"/>
    <w:rsid w:val="00BA3B97"/>
    <w:rsid w:val="00BA458E"/>
    <w:rsid w:val="00BA4DE5"/>
    <w:rsid w:val="00BA4F0A"/>
    <w:rsid w:val="00BA4F1D"/>
    <w:rsid w:val="00BA5180"/>
    <w:rsid w:val="00BA574D"/>
    <w:rsid w:val="00BA5EA6"/>
    <w:rsid w:val="00BA5FDC"/>
    <w:rsid w:val="00BA6348"/>
    <w:rsid w:val="00BA63F1"/>
    <w:rsid w:val="00BA669C"/>
    <w:rsid w:val="00BA68D1"/>
    <w:rsid w:val="00BA706E"/>
    <w:rsid w:val="00BA719D"/>
    <w:rsid w:val="00BA7446"/>
    <w:rsid w:val="00BA7546"/>
    <w:rsid w:val="00BA7C0E"/>
    <w:rsid w:val="00BB0090"/>
    <w:rsid w:val="00BB01A9"/>
    <w:rsid w:val="00BB01AA"/>
    <w:rsid w:val="00BB04E4"/>
    <w:rsid w:val="00BB0639"/>
    <w:rsid w:val="00BB09EA"/>
    <w:rsid w:val="00BB0C7A"/>
    <w:rsid w:val="00BB0F82"/>
    <w:rsid w:val="00BB12D5"/>
    <w:rsid w:val="00BB1739"/>
    <w:rsid w:val="00BB19F3"/>
    <w:rsid w:val="00BB1A2A"/>
    <w:rsid w:val="00BB1A96"/>
    <w:rsid w:val="00BB1AA6"/>
    <w:rsid w:val="00BB1E35"/>
    <w:rsid w:val="00BB1FF6"/>
    <w:rsid w:val="00BB2481"/>
    <w:rsid w:val="00BB2672"/>
    <w:rsid w:val="00BB2933"/>
    <w:rsid w:val="00BB2E0A"/>
    <w:rsid w:val="00BB2FB7"/>
    <w:rsid w:val="00BB3A39"/>
    <w:rsid w:val="00BB3E37"/>
    <w:rsid w:val="00BB4041"/>
    <w:rsid w:val="00BB42C7"/>
    <w:rsid w:val="00BB4332"/>
    <w:rsid w:val="00BB43DC"/>
    <w:rsid w:val="00BB44CD"/>
    <w:rsid w:val="00BB48B5"/>
    <w:rsid w:val="00BB4939"/>
    <w:rsid w:val="00BB5360"/>
    <w:rsid w:val="00BB53A6"/>
    <w:rsid w:val="00BB558F"/>
    <w:rsid w:val="00BB57AA"/>
    <w:rsid w:val="00BB57BE"/>
    <w:rsid w:val="00BB58FA"/>
    <w:rsid w:val="00BB5BE7"/>
    <w:rsid w:val="00BB5BEC"/>
    <w:rsid w:val="00BB5C5C"/>
    <w:rsid w:val="00BB5C68"/>
    <w:rsid w:val="00BB61D0"/>
    <w:rsid w:val="00BB658C"/>
    <w:rsid w:val="00BB673F"/>
    <w:rsid w:val="00BB684E"/>
    <w:rsid w:val="00BB685D"/>
    <w:rsid w:val="00BB6C30"/>
    <w:rsid w:val="00BB6F46"/>
    <w:rsid w:val="00BB6FCE"/>
    <w:rsid w:val="00BB704A"/>
    <w:rsid w:val="00BB7279"/>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B37"/>
    <w:rsid w:val="00BC1C56"/>
    <w:rsid w:val="00BC1F09"/>
    <w:rsid w:val="00BC23DD"/>
    <w:rsid w:val="00BC2599"/>
    <w:rsid w:val="00BC263F"/>
    <w:rsid w:val="00BC26DD"/>
    <w:rsid w:val="00BC2960"/>
    <w:rsid w:val="00BC2AC6"/>
    <w:rsid w:val="00BC2DBA"/>
    <w:rsid w:val="00BC2E69"/>
    <w:rsid w:val="00BC2F00"/>
    <w:rsid w:val="00BC30B5"/>
    <w:rsid w:val="00BC31A8"/>
    <w:rsid w:val="00BC333B"/>
    <w:rsid w:val="00BC3408"/>
    <w:rsid w:val="00BC34AE"/>
    <w:rsid w:val="00BC35A7"/>
    <w:rsid w:val="00BC37D0"/>
    <w:rsid w:val="00BC3809"/>
    <w:rsid w:val="00BC3A9A"/>
    <w:rsid w:val="00BC3C23"/>
    <w:rsid w:val="00BC3EE1"/>
    <w:rsid w:val="00BC42A7"/>
    <w:rsid w:val="00BC42AC"/>
    <w:rsid w:val="00BC4323"/>
    <w:rsid w:val="00BC43B2"/>
    <w:rsid w:val="00BC4A02"/>
    <w:rsid w:val="00BC4A4C"/>
    <w:rsid w:val="00BC4EC3"/>
    <w:rsid w:val="00BC4F24"/>
    <w:rsid w:val="00BC57B2"/>
    <w:rsid w:val="00BC596F"/>
    <w:rsid w:val="00BC5CA2"/>
    <w:rsid w:val="00BC619E"/>
    <w:rsid w:val="00BC6340"/>
    <w:rsid w:val="00BC63EB"/>
    <w:rsid w:val="00BC64B4"/>
    <w:rsid w:val="00BC6A3C"/>
    <w:rsid w:val="00BC6C5F"/>
    <w:rsid w:val="00BC6C8B"/>
    <w:rsid w:val="00BC701E"/>
    <w:rsid w:val="00BC70ED"/>
    <w:rsid w:val="00BC7161"/>
    <w:rsid w:val="00BC71BD"/>
    <w:rsid w:val="00BC7394"/>
    <w:rsid w:val="00BC762C"/>
    <w:rsid w:val="00BC783A"/>
    <w:rsid w:val="00BC7B7D"/>
    <w:rsid w:val="00BC7DAC"/>
    <w:rsid w:val="00BC7F3E"/>
    <w:rsid w:val="00BD0893"/>
    <w:rsid w:val="00BD0E44"/>
    <w:rsid w:val="00BD0E98"/>
    <w:rsid w:val="00BD0FAF"/>
    <w:rsid w:val="00BD109B"/>
    <w:rsid w:val="00BD14A5"/>
    <w:rsid w:val="00BD16A6"/>
    <w:rsid w:val="00BD190D"/>
    <w:rsid w:val="00BD1955"/>
    <w:rsid w:val="00BD19A8"/>
    <w:rsid w:val="00BD1A9C"/>
    <w:rsid w:val="00BD1D14"/>
    <w:rsid w:val="00BD1FF3"/>
    <w:rsid w:val="00BD228F"/>
    <w:rsid w:val="00BD23A6"/>
    <w:rsid w:val="00BD26A8"/>
    <w:rsid w:val="00BD280B"/>
    <w:rsid w:val="00BD299D"/>
    <w:rsid w:val="00BD2AA1"/>
    <w:rsid w:val="00BD2C95"/>
    <w:rsid w:val="00BD313C"/>
    <w:rsid w:val="00BD355F"/>
    <w:rsid w:val="00BD35D1"/>
    <w:rsid w:val="00BD35E4"/>
    <w:rsid w:val="00BD3866"/>
    <w:rsid w:val="00BD3931"/>
    <w:rsid w:val="00BD3E34"/>
    <w:rsid w:val="00BD3E56"/>
    <w:rsid w:val="00BD4118"/>
    <w:rsid w:val="00BD4162"/>
    <w:rsid w:val="00BD41F4"/>
    <w:rsid w:val="00BD42C1"/>
    <w:rsid w:val="00BD4496"/>
    <w:rsid w:val="00BD45BD"/>
    <w:rsid w:val="00BD46DB"/>
    <w:rsid w:val="00BD46F6"/>
    <w:rsid w:val="00BD47F0"/>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39"/>
    <w:rsid w:val="00BD5F6C"/>
    <w:rsid w:val="00BD61B0"/>
    <w:rsid w:val="00BD679A"/>
    <w:rsid w:val="00BD6A03"/>
    <w:rsid w:val="00BD6D33"/>
    <w:rsid w:val="00BD710D"/>
    <w:rsid w:val="00BD7166"/>
    <w:rsid w:val="00BD73A2"/>
    <w:rsid w:val="00BD7734"/>
    <w:rsid w:val="00BD775E"/>
    <w:rsid w:val="00BD77A3"/>
    <w:rsid w:val="00BD7819"/>
    <w:rsid w:val="00BD79AD"/>
    <w:rsid w:val="00BD7AF1"/>
    <w:rsid w:val="00BD7B36"/>
    <w:rsid w:val="00BD7D9D"/>
    <w:rsid w:val="00BD7EB9"/>
    <w:rsid w:val="00BE0263"/>
    <w:rsid w:val="00BE0276"/>
    <w:rsid w:val="00BE0603"/>
    <w:rsid w:val="00BE0621"/>
    <w:rsid w:val="00BE06EE"/>
    <w:rsid w:val="00BE0A6E"/>
    <w:rsid w:val="00BE0D05"/>
    <w:rsid w:val="00BE0E57"/>
    <w:rsid w:val="00BE0EE6"/>
    <w:rsid w:val="00BE1000"/>
    <w:rsid w:val="00BE128D"/>
    <w:rsid w:val="00BE190D"/>
    <w:rsid w:val="00BE1972"/>
    <w:rsid w:val="00BE1AEC"/>
    <w:rsid w:val="00BE20E0"/>
    <w:rsid w:val="00BE2B50"/>
    <w:rsid w:val="00BE2E9B"/>
    <w:rsid w:val="00BE3032"/>
    <w:rsid w:val="00BE35C6"/>
    <w:rsid w:val="00BE3727"/>
    <w:rsid w:val="00BE3770"/>
    <w:rsid w:val="00BE394B"/>
    <w:rsid w:val="00BE3E93"/>
    <w:rsid w:val="00BE4033"/>
    <w:rsid w:val="00BE418E"/>
    <w:rsid w:val="00BE43B8"/>
    <w:rsid w:val="00BE452B"/>
    <w:rsid w:val="00BE4D80"/>
    <w:rsid w:val="00BE54DF"/>
    <w:rsid w:val="00BE563C"/>
    <w:rsid w:val="00BE56EA"/>
    <w:rsid w:val="00BE573C"/>
    <w:rsid w:val="00BE58A3"/>
    <w:rsid w:val="00BE5A85"/>
    <w:rsid w:val="00BE5CD8"/>
    <w:rsid w:val="00BE5E51"/>
    <w:rsid w:val="00BE6002"/>
    <w:rsid w:val="00BE60A2"/>
    <w:rsid w:val="00BE60BD"/>
    <w:rsid w:val="00BE6226"/>
    <w:rsid w:val="00BE63DF"/>
    <w:rsid w:val="00BE645B"/>
    <w:rsid w:val="00BE64BE"/>
    <w:rsid w:val="00BE65CC"/>
    <w:rsid w:val="00BE6726"/>
    <w:rsid w:val="00BE6953"/>
    <w:rsid w:val="00BE6B9D"/>
    <w:rsid w:val="00BE6BC6"/>
    <w:rsid w:val="00BE76BD"/>
    <w:rsid w:val="00BE77D3"/>
    <w:rsid w:val="00BE79AF"/>
    <w:rsid w:val="00BE7DA6"/>
    <w:rsid w:val="00BF014F"/>
    <w:rsid w:val="00BF031C"/>
    <w:rsid w:val="00BF09AD"/>
    <w:rsid w:val="00BF0A5E"/>
    <w:rsid w:val="00BF10A5"/>
    <w:rsid w:val="00BF110E"/>
    <w:rsid w:val="00BF12FF"/>
    <w:rsid w:val="00BF13DE"/>
    <w:rsid w:val="00BF14B2"/>
    <w:rsid w:val="00BF19BC"/>
    <w:rsid w:val="00BF21B5"/>
    <w:rsid w:val="00BF21CE"/>
    <w:rsid w:val="00BF2226"/>
    <w:rsid w:val="00BF25D4"/>
    <w:rsid w:val="00BF27FD"/>
    <w:rsid w:val="00BF2CD2"/>
    <w:rsid w:val="00BF31D0"/>
    <w:rsid w:val="00BF3614"/>
    <w:rsid w:val="00BF3901"/>
    <w:rsid w:val="00BF3973"/>
    <w:rsid w:val="00BF3ADA"/>
    <w:rsid w:val="00BF3DAC"/>
    <w:rsid w:val="00BF3E3F"/>
    <w:rsid w:val="00BF44AF"/>
    <w:rsid w:val="00BF45C3"/>
    <w:rsid w:val="00BF45CA"/>
    <w:rsid w:val="00BF4612"/>
    <w:rsid w:val="00BF4661"/>
    <w:rsid w:val="00BF4827"/>
    <w:rsid w:val="00BF49D9"/>
    <w:rsid w:val="00BF51A3"/>
    <w:rsid w:val="00BF5270"/>
    <w:rsid w:val="00BF547A"/>
    <w:rsid w:val="00BF5EAF"/>
    <w:rsid w:val="00BF61DD"/>
    <w:rsid w:val="00BF62CF"/>
    <w:rsid w:val="00BF63C1"/>
    <w:rsid w:val="00BF6500"/>
    <w:rsid w:val="00BF6549"/>
    <w:rsid w:val="00BF69FC"/>
    <w:rsid w:val="00BF6C24"/>
    <w:rsid w:val="00BF6D97"/>
    <w:rsid w:val="00BF6F9D"/>
    <w:rsid w:val="00BF7212"/>
    <w:rsid w:val="00BF7528"/>
    <w:rsid w:val="00BF78CA"/>
    <w:rsid w:val="00BF7B7D"/>
    <w:rsid w:val="00BF7C9C"/>
    <w:rsid w:val="00BF7E0E"/>
    <w:rsid w:val="00BF7F44"/>
    <w:rsid w:val="00BF7F81"/>
    <w:rsid w:val="00C00257"/>
    <w:rsid w:val="00C0056B"/>
    <w:rsid w:val="00C007B9"/>
    <w:rsid w:val="00C00912"/>
    <w:rsid w:val="00C00B68"/>
    <w:rsid w:val="00C00B92"/>
    <w:rsid w:val="00C00FE4"/>
    <w:rsid w:val="00C01806"/>
    <w:rsid w:val="00C01841"/>
    <w:rsid w:val="00C01A3D"/>
    <w:rsid w:val="00C01B83"/>
    <w:rsid w:val="00C01F23"/>
    <w:rsid w:val="00C020B5"/>
    <w:rsid w:val="00C021FA"/>
    <w:rsid w:val="00C02811"/>
    <w:rsid w:val="00C029DD"/>
    <w:rsid w:val="00C02E0A"/>
    <w:rsid w:val="00C03593"/>
    <w:rsid w:val="00C03774"/>
    <w:rsid w:val="00C037F7"/>
    <w:rsid w:val="00C04299"/>
    <w:rsid w:val="00C0449C"/>
    <w:rsid w:val="00C04605"/>
    <w:rsid w:val="00C046E2"/>
    <w:rsid w:val="00C04B08"/>
    <w:rsid w:val="00C04DD0"/>
    <w:rsid w:val="00C04EF9"/>
    <w:rsid w:val="00C05012"/>
    <w:rsid w:val="00C051E7"/>
    <w:rsid w:val="00C05298"/>
    <w:rsid w:val="00C05857"/>
    <w:rsid w:val="00C05964"/>
    <w:rsid w:val="00C059B3"/>
    <w:rsid w:val="00C06302"/>
    <w:rsid w:val="00C06BDE"/>
    <w:rsid w:val="00C06BF2"/>
    <w:rsid w:val="00C06DAB"/>
    <w:rsid w:val="00C06F81"/>
    <w:rsid w:val="00C07011"/>
    <w:rsid w:val="00C074D2"/>
    <w:rsid w:val="00C075CF"/>
    <w:rsid w:val="00C07B66"/>
    <w:rsid w:val="00C07C02"/>
    <w:rsid w:val="00C07CB8"/>
    <w:rsid w:val="00C105C1"/>
    <w:rsid w:val="00C105C7"/>
    <w:rsid w:val="00C1081E"/>
    <w:rsid w:val="00C10B5E"/>
    <w:rsid w:val="00C10B65"/>
    <w:rsid w:val="00C10C0C"/>
    <w:rsid w:val="00C115E7"/>
    <w:rsid w:val="00C115F5"/>
    <w:rsid w:val="00C11869"/>
    <w:rsid w:val="00C118D8"/>
    <w:rsid w:val="00C11971"/>
    <w:rsid w:val="00C11C16"/>
    <w:rsid w:val="00C11FDC"/>
    <w:rsid w:val="00C11FDD"/>
    <w:rsid w:val="00C12112"/>
    <w:rsid w:val="00C122F5"/>
    <w:rsid w:val="00C1261A"/>
    <w:rsid w:val="00C13110"/>
    <w:rsid w:val="00C1352A"/>
    <w:rsid w:val="00C13943"/>
    <w:rsid w:val="00C13F58"/>
    <w:rsid w:val="00C13FAF"/>
    <w:rsid w:val="00C140D7"/>
    <w:rsid w:val="00C142FE"/>
    <w:rsid w:val="00C14677"/>
    <w:rsid w:val="00C14C10"/>
    <w:rsid w:val="00C14C88"/>
    <w:rsid w:val="00C14E51"/>
    <w:rsid w:val="00C1533F"/>
    <w:rsid w:val="00C1545D"/>
    <w:rsid w:val="00C15556"/>
    <w:rsid w:val="00C15710"/>
    <w:rsid w:val="00C1589D"/>
    <w:rsid w:val="00C15C3E"/>
    <w:rsid w:val="00C15C4D"/>
    <w:rsid w:val="00C15C73"/>
    <w:rsid w:val="00C15CBE"/>
    <w:rsid w:val="00C15EDE"/>
    <w:rsid w:val="00C15EE3"/>
    <w:rsid w:val="00C16174"/>
    <w:rsid w:val="00C1617F"/>
    <w:rsid w:val="00C16232"/>
    <w:rsid w:val="00C166B0"/>
    <w:rsid w:val="00C1672F"/>
    <w:rsid w:val="00C16995"/>
    <w:rsid w:val="00C16AB2"/>
    <w:rsid w:val="00C16CB5"/>
    <w:rsid w:val="00C16D4F"/>
    <w:rsid w:val="00C16F56"/>
    <w:rsid w:val="00C176AB"/>
    <w:rsid w:val="00C17733"/>
    <w:rsid w:val="00C17927"/>
    <w:rsid w:val="00C17EA9"/>
    <w:rsid w:val="00C17EB0"/>
    <w:rsid w:val="00C17F0D"/>
    <w:rsid w:val="00C17F2B"/>
    <w:rsid w:val="00C2001D"/>
    <w:rsid w:val="00C204A6"/>
    <w:rsid w:val="00C20717"/>
    <w:rsid w:val="00C2094C"/>
    <w:rsid w:val="00C2097B"/>
    <w:rsid w:val="00C20A49"/>
    <w:rsid w:val="00C20B1A"/>
    <w:rsid w:val="00C20DAB"/>
    <w:rsid w:val="00C20EA9"/>
    <w:rsid w:val="00C20FAC"/>
    <w:rsid w:val="00C21208"/>
    <w:rsid w:val="00C21825"/>
    <w:rsid w:val="00C2189B"/>
    <w:rsid w:val="00C21B12"/>
    <w:rsid w:val="00C21BA5"/>
    <w:rsid w:val="00C21E3D"/>
    <w:rsid w:val="00C221A6"/>
    <w:rsid w:val="00C221C1"/>
    <w:rsid w:val="00C22695"/>
    <w:rsid w:val="00C2269C"/>
    <w:rsid w:val="00C2272E"/>
    <w:rsid w:val="00C22C62"/>
    <w:rsid w:val="00C22FF5"/>
    <w:rsid w:val="00C230E2"/>
    <w:rsid w:val="00C233E3"/>
    <w:rsid w:val="00C235A2"/>
    <w:rsid w:val="00C236FF"/>
    <w:rsid w:val="00C238DA"/>
    <w:rsid w:val="00C23B2C"/>
    <w:rsid w:val="00C23B78"/>
    <w:rsid w:val="00C23D8B"/>
    <w:rsid w:val="00C23FCF"/>
    <w:rsid w:val="00C2438F"/>
    <w:rsid w:val="00C2447B"/>
    <w:rsid w:val="00C246A7"/>
    <w:rsid w:val="00C24839"/>
    <w:rsid w:val="00C248D6"/>
    <w:rsid w:val="00C24D31"/>
    <w:rsid w:val="00C24E3E"/>
    <w:rsid w:val="00C253BD"/>
    <w:rsid w:val="00C254E2"/>
    <w:rsid w:val="00C25AAA"/>
    <w:rsid w:val="00C26066"/>
    <w:rsid w:val="00C2637F"/>
    <w:rsid w:val="00C269AB"/>
    <w:rsid w:val="00C26A5E"/>
    <w:rsid w:val="00C26BBA"/>
    <w:rsid w:val="00C26EE6"/>
    <w:rsid w:val="00C26F8F"/>
    <w:rsid w:val="00C26FC0"/>
    <w:rsid w:val="00C271CF"/>
    <w:rsid w:val="00C271F6"/>
    <w:rsid w:val="00C272DE"/>
    <w:rsid w:val="00C2732B"/>
    <w:rsid w:val="00C27452"/>
    <w:rsid w:val="00C27467"/>
    <w:rsid w:val="00C275CF"/>
    <w:rsid w:val="00C275DD"/>
    <w:rsid w:val="00C277C7"/>
    <w:rsid w:val="00C27B02"/>
    <w:rsid w:val="00C27F43"/>
    <w:rsid w:val="00C3002E"/>
    <w:rsid w:val="00C30086"/>
    <w:rsid w:val="00C3063B"/>
    <w:rsid w:val="00C30D4E"/>
    <w:rsid w:val="00C30DDF"/>
    <w:rsid w:val="00C30E04"/>
    <w:rsid w:val="00C31135"/>
    <w:rsid w:val="00C313FE"/>
    <w:rsid w:val="00C31462"/>
    <w:rsid w:val="00C317F6"/>
    <w:rsid w:val="00C3185F"/>
    <w:rsid w:val="00C319DF"/>
    <w:rsid w:val="00C31B69"/>
    <w:rsid w:val="00C31E8B"/>
    <w:rsid w:val="00C31F76"/>
    <w:rsid w:val="00C321B6"/>
    <w:rsid w:val="00C324A3"/>
    <w:rsid w:val="00C32782"/>
    <w:rsid w:val="00C32F17"/>
    <w:rsid w:val="00C32FA6"/>
    <w:rsid w:val="00C33068"/>
    <w:rsid w:val="00C337E6"/>
    <w:rsid w:val="00C338CE"/>
    <w:rsid w:val="00C33953"/>
    <w:rsid w:val="00C33B89"/>
    <w:rsid w:val="00C340B2"/>
    <w:rsid w:val="00C34265"/>
    <w:rsid w:val="00C3460E"/>
    <w:rsid w:val="00C347D0"/>
    <w:rsid w:val="00C34B37"/>
    <w:rsid w:val="00C34C30"/>
    <w:rsid w:val="00C34DB3"/>
    <w:rsid w:val="00C34DCD"/>
    <w:rsid w:val="00C35050"/>
    <w:rsid w:val="00C35200"/>
    <w:rsid w:val="00C35299"/>
    <w:rsid w:val="00C352DB"/>
    <w:rsid w:val="00C35321"/>
    <w:rsid w:val="00C353AE"/>
    <w:rsid w:val="00C35401"/>
    <w:rsid w:val="00C35438"/>
    <w:rsid w:val="00C3543F"/>
    <w:rsid w:val="00C3545F"/>
    <w:rsid w:val="00C355B4"/>
    <w:rsid w:val="00C355BD"/>
    <w:rsid w:val="00C355E6"/>
    <w:rsid w:val="00C35898"/>
    <w:rsid w:val="00C3596D"/>
    <w:rsid w:val="00C3632F"/>
    <w:rsid w:val="00C36394"/>
    <w:rsid w:val="00C364D1"/>
    <w:rsid w:val="00C367C2"/>
    <w:rsid w:val="00C36859"/>
    <w:rsid w:val="00C368D5"/>
    <w:rsid w:val="00C36A7A"/>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53C"/>
    <w:rsid w:val="00C41602"/>
    <w:rsid w:val="00C41B15"/>
    <w:rsid w:val="00C41BBF"/>
    <w:rsid w:val="00C41F7A"/>
    <w:rsid w:val="00C4268F"/>
    <w:rsid w:val="00C42BBE"/>
    <w:rsid w:val="00C42CE7"/>
    <w:rsid w:val="00C43187"/>
    <w:rsid w:val="00C43B0E"/>
    <w:rsid w:val="00C43E55"/>
    <w:rsid w:val="00C43EBD"/>
    <w:rsid w:val="00C440BA"/>
    <w:rsid w:val="00C4475E"/>
    <w:rsid w:val="00C44902"/>
    <w:rsid w:val="00C449CD"/>
    <w:rsid w:val="00C44D5D"/>
    <w:rsid w:val="00C44F42"/>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39F"/>
    <w:rsid w:val="00C47A13"/>
    <w:rsid w:val="00C47A6E"/>
    <w:rsid w:val="00C47B8C"/>
    <w:rsid w:val="00C47E1C"/>
    <w:rsid w:val="00C50252"/>
    <w:rsid w:val="00C5070E"/>
    <w:rsid w:val="00C50792"/>
    <w:rsid w:val="00C5084C"/>
    <w:rsid w:val="00C50E4C"/>
    <w:rsid w:val="00C50E9D"/>
    <w:rsid w:val="00C5124E"/>
    <w:rsid w:val="00C515FD"/>
    <w:rsid w:val="00C51837"/>
    <w:rsid w:val="00C51905"/>
    <w:rsid w:val="00C51988"/>
    <w:rsid w:val="00C51A88"/>
    <w:rsid w:val="00C51D03"/>
    <w:rsid w:val="00C5265F"/>
    <w:rsid w:val="00C5280F"/>
    <w:rsid w:val="00C528C1"/>
    <w:rsid w:val="00C52B32"/>
    <w:rsid w:val="00C52C9D"/>
    <w:rsid w:val="00C52CE7"/>
    <w:rsid w:val="00C52D91"/>
    <w:rsid w:val="00C52F0A"/>
    <w:rsid w:val="00C5330B"/>
    <w:rsid w:val="00C5346C"/>
    <w:rsid w:val="00C53A28"/>
    <w:rsid w:val="00C53B78"/>
    <w:rsid w:val="00C53C9D"/>
    <w:rsid w:val="00C54012"/>
    <w:rsid w:val="00C5403A"/>
    <w:rsid w:val="00C54053"/>
    <w:rsid w:val="00C540A5"/>
    <w:rsid w:val="00C5461D"/>
    <w:rsid w:val="00C5472C"/>
    <w:rsid w:val="00C548E1"/>
    <w:rsid w:val="00C54973"/>
    <w:rsid w:val="00C54D07"/>
    <w:rsid w:val="00C54D5E"/>
    <w:rsid w:val="00C5507B"/>
    <w:rsid w:val="00C5569A"/>
    <w:rsid w:val="00C55DA6"/>
    <w:rsid w:val="00C55DD6"/>
    <w:rsid w:val="00C55FBF"/>
    <w:rsid w:val="00C567A4"/>
    <w:rsid w:val="00C56AF9"/>
    <w:rsid w:val="00C56C94"/>
    <w:rsid w:val="00C56D65"/>
    <w:rsid w:val="00C56D81"/>
    <w:rsid w:val="00C56E6F"/>
    <w:rsid w:val="00C56F17"/>
    <w:rsid w:val="00C56F7D"/>
    <w:rsid w:val="00C573DB"/>
    <w:rsid w:val="00C576C8"/>
    <w:rsid w:val="00C57DAF"/>
    <w:rsid w:val="00C57F2D"/>
    <w:rsid w:val="00C600F5"/>
    <w:rsid w:val="00C601E3"/>
    <w:rsid w:val="00C606F0"/>
    <w:rsid w:val="00C60FB4"/>
    <w:rsid w:val="00C60FDF"/>
    <w:rsid w:val="00C610EC"/>
    <w:rsid w:val="00C61148"/>
    <w:rsid w:val="00C613EA"/>
    <w:rsid w:val="00C614FC"/>
    <w:rsid w:val="00C617AF"/>
    <w:rsid w:val="00C61B97"/>
    <w:rsid w:val="00C61BAD"/>
    <w:rsid w:val="00C61C87"/>
    <w:rsid w:val="00C61DC0"/>
    <w:rsid w:val="00C622E3"/>
    <w:rsid w:val="00C6255D"/>
    <w:rsid w:val="00C62913"/>
    <w:rsid w:val="00C6322D"/>
    <w:rsid w:val="00C63509"/>
    <w:rsid w:val="00C63C57"/>
    <w:rsid w:val="00C63FB9"/>
    <w:rsid w:val="00C6402F"/>
    <w:rsid w:val="00C64199"/>
    <w:rsid w:val="00C64267"/>
    <w:rsid w:val="00C6460A"/>
    <w:rsid w:val="00C64BD2"/>
    <w:rsid w:val="00C64DC1"/>
    <w:rsid w:val="00C64E8B"/>
    <w:rsid w:val="00C64F08"/>
    <w:rsid w:val="00C64F5C"/>
    <w:rsid w:val="00C65015"/>
    <w:rsid w:val="00C65577"/>
    <w:rsid w:val="00C657B0"/>
    <w:rsid w:val="00C65973"/>
    <w:rsid w:val="00C65B37"/>
    <w:rsid w:val="00C65C01"/>
    <w:rsid w:val="00C65C21"/>
    <w:rsid w:val="00C65EED"/>
    <w:rsid w:val="00C66716"/>
    <w:rsid w:val="00C6698D"/>
    <w:rsid w:val="00C669AD"/>
    <w:rsid w:val="00C66BA5"/>
    <w:rsid w:val="00C66EC2"/>
    <w:rsid w:val="00C66ECE"/>
    <w:rsid w:val="00C66FF4"/>
    <w:rsid w:val="00C67215"/>
    <w:rsid w:val="00C672C2"/>
    <w:rsid w:val="00C676FB"/>
    <w:rsid w:val="00C7007D"/>
    <w:rsid w:val="00C70589"/>
    <w:rsid w:val="00C705F9"/>
    <w:rsid w:val="00C706ED"/>
    <w:rsid w:val="00C707C3"/>
    <w:rsid w:val="00C7091D"/>
    <w:rsid w:val="00C7095B"/>
    <w:rsid w:val="00C70D50"/>
    <w:rsid w:val="00C70ED0"/>
    <w:rsid w:val="00C70F76"/>
    <w:rsid w:val="00C715B6"/>
    <w:rsid w:val="00C71743"/>
    <w:rsid w:val="00C717F5"/>
    <w:rsid w:val="00C71DAF"/>
    <w:rsid w:val="00C72196"/>
    <w:rsid w:val="00C72535"/>
    <w:rsid w:val="00C72747"/>
    <w:rsid w:val="00C72A71"/>
    <w:rsid w:val="00C72A87"/>
    <w:rsid w:val="00C72DD5"/>
    <w:rsid w:val="00C735B4"/>
    <w:rsid w:val="00C73E3A"/>
    <w:rsid w:val="00C73E62"/>
    <w:rsid w:val="00C7460D"/>
    <w:rsid w:val="00C7546A"/>
    <w:rsid w:val="00C75BFA"/>
    <w:rsid w:val="00C75FC8"/>
    <w:rsid w:val="00C76291"/>
    <w:rsid w:val="00C762AB"/>
    <w:rsid w:val="00C76608"/>
    <w:rsid w:val="00C76609"/>
    <w:rsid w:val="00C766E6"/>
    <w:rsid w:val="00C7682C"/>
    <w:rsid w:val="00C76849"/>
    <w:rsid w:val="00C76F79"/>
    <w:rsid w:val="00C77048"/>
    <w:rsid w:val="00C77463"/>
    <w:rsid w:val="00C775CC"/>
    <w:rsid w:val="00C776CB"/>
    <w:rsid w:val="00C776E9"/>
    <w:rsid w:val="00C77859"/>
    <w:rsid w:val="00C77A1C"/>
    <w:rsid w:val="00C77ABF"/>
    <w:rsid w:val="00C80080"/>
    <w:rsid w:val="00C807ED"/>
    <w:rsid w:val="00C80CF9"/>
    <w:rsid w:val="00C80F8F"/>
    <w:rsid w:val="00C8127A"/>
    <w:rsid w:val="00C8142D"/>
    <w:rsid w:val="00C81447"/>
    <w:rsid w:val="00C81952"/>
    <w:rsid w:val="00C81963"/>
    <w:rsid w:val="00C8209B"/>
    <w:rsid w:val="00C822C5"/>
    <w:rsid w:val="00C824C8"/>
    <w:rsid w:val="00C82911"/>
    <w:rsid w:val="00C82F9F"/>
    <w:rsid w:val="00C8342F"/>
    <w:rsid w:val="00C838F4"/>
    <w:rsid w:val="00C839E8"/>
    <w:rsid w:val="00C83E23"/>
    <w:rsid w:val="00C8400E"/>
    <w:rsid w:val="00C840C9"/>
    <w:rsid w:val="00C84574"/>
    <w:rsid w:val="00C84819"/>
    <w:rsid w:val="00C84BF4"/>
    <w:rsid w:val="00C84C7B"/>
    <w:rsid w:val="00C84CC9"/>
    <w:rsid w:val="00C84DCB"/>
    <w:rsid w:val="00C84F9B"/>
    <w:rsid w:val="00C84FC0"/>
    <w:rsid w:val="00C8511B"/>
    <w:rsid w:val="00C851F0"/>
    <w:rsid w:val="00C85426"/>
    <w:rsid w:val="00C85470"/>
    <w:rsid w:val="00C85640"/>
    <w:rsid w:val="00C857A1"/>
    <w:rsid w:val="00C857E4"/>
    <w:rsid w:val="00C85E79"/>
    <w:rsid w:val="00C85E83"/>
    <w:rsid w:val="00C85FCE"/>
    <w:rsid w:val="00C860F8"/>
    <w:rsid w:val="00C862A3"/>
    <w:rsid w:val="00C864F7"/>
    <w:rsid w:val="00C86A8E"/>
    <w:rsid w:val="00C86F66"/>
    <w:rsid w:val="00C87155"/>
    <w:rsid w:val="00C87190"/>
    <w:rsid w:val="00C8726F"/>
    <w:rsid w:val="00C8737D"/>
    <w:rsid w:val="00C874C7"/>
    <w:rsid w:val="00C876AC"/>
    <w:rsid w:val="00C8770E"/>
    <w:rsid w:val="00C87DE4"/>
    <w:rsid w:val="00C90034"/>
    <w:rsid w:val="00C9013C"/>
    <w:rsid w:val="00C90176"/>
    <w:rsid w:val="00C901BF"/>
    <w:rsid w:val="00C90354"/>
    <w:rsid w:val="00C9043B"/>
    <w:rsid w:val="00C909A5"/>
    <w:rsid w:val="00C90B65"/>
    <w:rsid w:val="00C90DA7"/>
    <w:rsid w:val="00C90E24"/>
    <w:rsid w:val="00C91576"/>
    <w:rsid w:val="00C91D65"/>
    <w:rsid w:val="00C91EC5"/>
    <w:rsid w:val="00C921AD"/>
    <w:rsid w:val="00C929D9"/>
    <w:rsid w:val="00C92B79"/>
    <w:rsid w:val="00C92C7D"/>
    <w:rsid w:val="00C92CAC"/>
    <w:rsid w:val="00C92EC9"/>
    <w:rsid w:val="00C92F74"/>
    <w:rsid w:val="00C93010"/>
    <w:rsid w:val="00C9327B"/>
    <w:rsid w:val="00C93832"/>
    <w:rsid w:val="00C94C53"/>
    <w:rsid w:val="00C9501E"/>
    <w:rsid w:val="00C951D2"/>
    <w:rsid w:val="00C95A5B"/>
    <w:rsid w:val="00C95AA4"/>
    <w:rsid w:val="00C95B77"/>
    <w:rsid w:val="00C95C37"/>
    <w:rsid w:val="00C95CFF"/>
    <w:rsid w:val="00C95DB5"/>
    <w:rsid w:val="00C95FA5"/>
    <w:rsid w:val="00C960A2"/>
    <w:rsid w:val="00C969AC"/>
    <w:rsid w:val="00C97005"/>
    <w:rsid w:val="00C970FB"/>
    <w:rsid w:val="00C97272"/>
    <w:rsid w:val="00C97512"/>
    <w:rsid w:val="00C97544"/>
    <w:rsid w:val="00C97C25"/>
    <w:rsid w:val="00C97D06"/>
    <w:rsid w:val="00C97E4A"/>
    <w:rsid w:val="00CA0018"/>
    <w:rsid w:val="00CA00FB"/>
    <w:rsid w:val="00CA0307"/>
    <w:rsid w:val="00CA0312"/>
    <w:rsid w:val="00CA0337"/>
    <w:rsid w:val="00CA0538"/>
    <w:rsid w:val="00CA0667"/>
    <w:rsid w:val="00CA067F"/>
    <w:rsid w:val="00CA06C8"/>
    <w:rsid w:val="00CA06E5"/>
    <w:rsid w:val="00CA0828"/>
    <w:rsid w:val="00CA0956"/>
    <w:rsid w:val="00CA0AD7"/>
    <w:rsid w:val="00CA0BD6"/>
    <w:rsid w:val="00CA0E6A"/>
    <w:rsid w:val="00CA0E73"/>
    <w:rsid w:val="00CA0F7F"/>
    <w:rsid w:val="00CA1044"/>
    <w:rsid w:val="00CA11E4"/>
    <w:rsid w:val="00CA1556"/>
    <w:rsid w:val="00CA165E"/>
    <w:rsid w:val="00CA16CA"/>
    <w:rsid w:val="00CA16D4"/>
    <w:rsid w:val="00CA16D9"/>
    <w:rsid w:val="00CA1C18"/>
    <w:rsid w:val="00CA1D0F"/>
    <w:rsid w:val="00CA1D80"/>
    <w:rsid w:val="00CA20CE"/>
    <w:rsid w:val="00CA20E3"/>
    <w:rsid w:val="00CA2451"/>
    <w:rsid w:val="00CA24C4"/>
    <w:rsid w:val="00CA2623"/>
    <w:rsid w:val="00CA2980"/>
    <w:rsid w:val="00CA2987"/>
    <w:rsid w:val="00CA2A19"/>
    <w:rsid w:val="00CA2A6C"/>
    <w:rsid w:val="00CA2B5C"/>
    <w:rsid w:val="00CA3340"/>
    <w:rsid w:val="00CA33AD"/>
    <w:rsid w:val="00CA3A3A"/>
    <w:rsid w:val="00CA3D9F"/>
    <w:rsid w:val="00CA3F57"/>
    <w:rsid w:val="00CA3F96"/>
    <w:rsid w:val="00CA42BA"/>
    <w:rsid w:val="00CA433D"/>
    <w:rsid w:val="00CA4751"/>
    <w:rsid w:val="00CA4878"/>
    <w:rsid w:val="00CA4888"/>
    <w:rsid w:val="00CA4D8F"/>
    <w:rsid w:val="00CA5000"/>
    <w:rsid w:val="00CA5658"/>
    <w:rsid w:val="00CA56DF"/>
    <w:rsid w:val="00CA570C"/>
    <w:rsid w:val="00CA5D4F"/>
    <w:rsid w:val="00CA6226"/>
    <w:rsid w:val="00CA62B8"/>
    <w:rsid w:val="00CA76F3"/>
    <w:rsid w:val="00CA7876"/>
    <w:rsid w:val="00CA796C"/>
    <w:rsid w:val="00CA7CB8"/>
    <w:rsid w:val="00CB00F8"/>
    <w:rsid w:val="00CB014F"/>
    <w:rsid w:val="00CB02D9"/>
    <w:rsid w:val="00CB02FF"/>
    <w:rsid w:val="00CB0546"/>
    <w:rsid w:val="00CB07D8"/>
    <w:rsid w:val="00CB08E9"/>
    <w:rsid w:val="00CB0BB6"/>
    <w:rsid w:val="00CB0E69"/>
    <w:rsid w:val="00CB0ED9"/>
    <w:rsid w:val="00CB1154"/>
    <w:rsid w:val="00CB13ED"/>
    <w:rsid w:val="00CB17A3"/>
    <w:rsid w:val="00CB1981"/>
    <w:rsid w:val="00CB1B2F"/>
    <w:rsid w:val="00CB1F63"/>
    <w:rsid w:val="00CB2297"/>
    <w:rsid w:val="00CB22C0"/>
    <w:rsid w:val="00CB25CE"/>
    <w:rsid w:val="00CB2881"/>
    <w:rsid w:val="00CB2997"/>
    <w:rsid w:val="00CB29C9"/>
    <w:rsid w:val="00CB2B86"/>
    <w:rsid w:val="00CB306D"/>
    <w:rsid w:val="00CB3260"/>
    <w:rsid w:val="00CB34DA"/>
    <w:rsid w:val="00CB361D"/>
    <w:rsid w:val="00CB365B"/>
    <w:rsid w:val="00CB378E"/>
    <w:rsid w:val="00CB390D"/>
    <w:rsid w:val="00CB3C5B"/>
    <w:rsid w:val="00CB425D"/>
    <w:rsid w:val="00CB42AC"/>
    <w:rsid w:val="00CB434C"/>
    <w:rsid w:val="00CB4452"/>
    <w:rsid w:val="00CB45D2"/>
    <w:rsid w:val="00CB4825"/>
    <w:rsid w:val="00CB4DEB"/>
    <w:rsid w:val="00CB4EE0"/>
    <w:rsid w:val="00CB508C"/>
    <w:rsid w:val="00CB50A0"/>
    <w:rsid w:val="00CB583C"/>
    <w:rsid w:val="00CB5AA8"/>
    <w:rsid w:val="00CB640A"/>
    <w:rsid w:val="00CB6415"/>
    <w:rsid w:val="00CB6A9B"/>
    <w:rsid w:val="00CB6BD8"/>
    <w:rsid w:val="00CB6F0B"/>
    <w:rsid w:val="00CB764A"/>
    <w:rsid w:val="00CB7658"/>
    <w:rsid w:val="00CB777B"/>
    <w:rsid w:val="00CB79CB"/>
    <w:rsid w:val="00CB7A4C"/>
    <w:rsid w:val="00CB7A7C"/>
    <w:rsid w:val="00CB7BCC"/>
    <w:rsid w:val="00CB7E5C"/>
    <w:rsid w:val="00CB7F82"/>
    <w:rsid w:val="00CC048B"/>
    <w:rsid w:val="00CC05D3"/>
    <w:rsid w:val="00CC07DA"/>
    <w:rsid w:val="00CC091E"/>
    <w:rsid w:val="00CC0D25"/>
    <w:rsid w:val="00CC0E2E"/>
    <w:rsid w:val="00CC0EBE"/>
    <w:rsid w:val="00CC0FDE"/>
    <w:rsid w:val="00CC129B"/>
    <w:rsid w:val="00CC172F"/>
    <w:rsid w:val="00CC177A"/>
    <w:rsid w:val="00CC1816"/>
    <w:rsid w:val="00CC1908"/>
    <w:rsid w:val="00CC1D56"/>
    <w:rsid w:val="00CC1F08"/>
    <w:rsid w:val="00CC2248"/>
    <w:rsid w:val="00CC236B"/>
    <w:rsid w:val="00CC268B"/>
    <w:rsid w:val="00CC29DC"/>
    <w:rsid w:val="00CC3494"/>
    <w:rsid w:val="00CC36B2"/>
    <w:rsid w:val="00CC3754"/>
    <w:rsid w:val="00CC3A07"/>
    <w:rsid w:val="00CC3B14"/>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0C3"/>
    <w:rsid w:val="00CC6271"/>
    <w:rsid w:val="00CC6964"/>
    <w:rsid w:val="00CC6A4B"/>
    <w:rsid w:val="00CC6A8E"/>
    <w:rsid w:val="00CC6C9D"/>
    <w:rsid w:val="00CC7286"/>
    <w:rsid w:val="00CC79A6"/>
    <w:rsid w:val="00CC7C61"/>
    <w:rsid w:val="00CD002B"/>
    <w:rsid w:val="00CD02CF"/>
    <w:rsid w:val="00CD056A"/>
    <w:rsid w:val="00CD0B08"/>
    <w:rsid w:val="00CD0F15"/>
    <w:rsid w:val="00CD1568"/>
    <w:rsid w:val="00CD1609"/>
    <w:rsid w:val="00CD17F3"/>
    <w:rsid w:val="00CD1BA5"/>
    <w:rsid w:val="00CD1CF5"/>
    <w:rsid w:val="00CD1F8A"/>
    <w:rsid w:val="00CD1FB6"/>
    <w:rsid w:val="00CD2206"/>
    <w:rsid w:val="00CD2382"/>
    <w:rsid w:val="00CD2631"/>
    <w:rsid w:val="00CD2741"/>
    <w:rsid w:val="00CD293C"/>
    <w:rsid w:val="00CD2BD5"/>
    <w:rsid w:val="00CD2D51"/>
    <w:rsid w:val="00CD2F17"/>
    <w:rsid w:val="00CD311F"/>
    <w:rsid w:val="00CD3314"/>
    <w:rsid w:val="00CD35B7"/>
    <w:rsid w:val="00CD371F"/>
    <w:rsid w:val="00CD375B"/>
    <w:rsid w:val="00CD3FAE"/>
    <w:rsid w:val="00CD4021"/>
    <w:rsid w:val="00CD432E"/>
    <w:rsid w:val="00CD45CD"/>
    <w:rsid w:val="00CD47BE"/>
    <w:rsid w:val="00CD4A08"/>
    <w:rsid w:val="00CD4C5C"/>
    <w:rsid w:val="00CD5700"/>
    <w:rsid w:val="00CD59C3"/>
    <w:rsid w:val="00CD5B37"/>
    <w:rsid w:val="00CD5E26"/>
    <w:rsid w:val="00CD60F8"/>
    <w:rsid w:val="00CD64C4"/>
    <w:rsid w:val="00CD69D9"/>
    <w:rsid w:val="00CD6A9B"/>
    <w:rsid w:val="00CD6BC4"/>
    <w:rsid w:val="00CD71B6"/>
    <w:rsid w:val="00CD72BD"/>
    <w:rsid w:val="00CD76BD"/>
    <w:rsid w:val="00CD7BA6"/>
    <w:rsid w:val="00CD7C22"/>
    <w:rsid w:val="00CD7CEF"/>
    <w:rsid w:val="00CD7F04"/>
    <w:rsid w:val="00CD7F8E"/>
    <w:rsid w:val="00CE03E6"/>
    <w:rsid w:val="00CE047A"/>
    <w:rsid w:val="00CE0614"/>
    <w:rsid w:val="00CE079F"/>
    <w:rsid w:val="00CE07F3"/>
    <w:rsid w:val="00CE0910"/>
    <w:rsid w:val="00CE1509"/>
    <w:rsid w:val="00CE1529"/>
    <w:rsid w:val="00CE15C8"/>
    <w:rsid w:val="00CE15EF"/>
    <w:rsid w:val="00CE17A0"/>
    <w:rsid w:val="00CE19B0"/>
    <w:rsid w:val="00CE1BF7"/>
    <w:rsid w:val="00CE1C4C"/>
    <w:rsid w:val="00CE21EF"/>
    <w:rsid w:val="00CE227D"/>
    <w:rsid w:val="00CE227F"/>
    <w:rsid w:val="00CE229A"/>
    <w:rsid w:val="00CE23D2"/>
    <w:rsid w:val="00CE263E"/>
    <w:rsid w:val="00CE27B7"/>
    <w:rsid w:val="00CE2A88"/>
    <w:rsid w:val="00CE2DE9"/>
    <w:rsid w:val="00CE2ED0"/>
    <w:rsid w:val="00CE306A"/>
    <w:rsid w:val="00CE3293"/>
    <w:rsid w:val="00CE32EB"/>
    <w:rsid w:val="00CE3439"/>
    <w:rsid w:val="00CE35B0"/>
    <w:rsid w:val="00CE35EC"/>
    <w:rsid w:val="00CE3747"/>
    <w:rsid w:val="00CE382D"/>
    <w:rsid w:val="00CE3A3D"/>
    <w:rsid w:val="00CE3E89"/>
    <w:rsid w:val="00CE3EB4"/>
    <w:rsid w:val="00CE4063"/>
    <w:rsid w:val="00CE484E"/>
    <w:rsid w:val="00CE4B5F"/>
    <w:rsid w:val="00CE4BEB"/>
    <w:rsid w:val="00CE4EDB"/>
    <w:rsid w:val="00CE552D"/>
    <w:rsid w:val="00CE5682"/>
    <w:rsid w:val="00CE5FA7"/>
    <w:rsid w:val="00CE637D"/>
    <w:rsid w:val="00CE6442"/>
    <w:rsid w:val="00CE66E1"/>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58"/>
    <w:rsid w:val="00CF09A5"/>
    <w:rsid w:val="00CF0AA7"/>
    <w:rsid w:val="00CF0CA5"/>
    <w:rsid w:val="00CF0CD2"/>
    <w:rsid w:val="00CF0D08"/>
    <w:rsid w:val="00CF0E53"/>
    <w:rsid w:val="00CF10F5"/>
    <w:rsid w:val="00CF1104"/>
    <w:rsid w:val="00CF1B0F"/>
    <w:rsid w:val="00CF1F6D"/>
    <w:rsid w:val="00CF252F"/>
    <w:rsid w:val="00CF26F6"/>
    <w:rsid w:val="00CF28C9"/>
    <w:rsid w:val="00CF294B"/>
    <w:rsid w:val="00CF29BC"/>
    <w:rsid w:val="00CF2AAF"/>
    <w:rsid w:val="00CF2AB7"/>
    <w:rsid w:val="00CF2B02"/>
    <w:rsid w:val="00CF3054"/>
    <w:rsid w:val="00CF3527"/>
    <w:rsid w:val="00CF352C"/>
    <w:rsid w:val="00CF38F8"/>
    <w:rsid w:val="00CF45CF"/>
    <w:rsid w:val="00CF4791"/>
    <w:rsid w:val="00CF4BB4"/>
    <w:rsid w:val="00CF4F48"/>
    <w:rsid w:val="00CF513A"/>
    <w:rsid w:val="00CF569C"/>
    <w:rsid w:val="00CF56C3"/>
    <w:rsid w:val="00CF576C"/>
    <w:rsid w:val="00CF5817"/>
    <w:rsid w:val="00CF588F"/>
    <w:rsid w:val="00CF58A4"/>
    <w:rsid w:val="00CF59C6"/>
    <w:rsid w:val="00CF6065"/>
    <w:rsid w:val="00CF61AB"/>
    <w:rsid w:val="00CF6607"/>
    <w:rsid w:val="00CF6768"/>
    <w:rsid w:val="00CF6974"/>
    <w:rsid w:val="00CF7040"/>
    <w:rsid w:val="00CF7E51"/>
    <w:rsid w:val="00D00698"/>
    <w:rsid w:val="00D00E8D"/>
    <w:rsid w:val="00D012E9"/>
    <w:rsid w:val="00D0149E"/>
    <w:rsid w:val="00D0151A"/>
    <w:rsid w:val="00D01701"/>
    <w:rsid w:val="00D01B36"/>
    <w:rsid w:val="00D021D9"/>
    <w:rsid w:val="00D022BA"/>
    <w:rsid w:val="00D025BE"/>
    <w:rsid w:val="00D02884"/>
    <w:rsid w:val="00D02D44"/>
    <w:rsid w:val="00D02EFD"/>
    <w:rsid w:val="00D030BD"/>
    <w:rsid w:val="00D0320B"/>
    <w:rsid w:val="00D033A3"/>
    <w:rsid w:val="00D03896"/>
    <w:rsid w:val="00D03D1B"/>
    <w:rsid w:val="00D03E65"/>
    <w:rsid w:val="00D03EF2"/>
    <w:rsid w:val="00D04191"/>
    <w:rsid w:val="00D04239"/>
    <w:rsid w:val="00D0426D"/>
    <w:rsid w:val="00D0427A"/>
    <w:rsid w:val="00D0428A"/>
    <w:rsid w:val="00D042BB"/>
    <w:rsid w:val="00D04A41"/>
    <w:rsid w:val="00D04AA5"/>
    <w:rsid w:val="00D04B6A"/>
    <w:rsid w:val="00D05374"/>
    <w:rsid w:val="00D053F6"/>
    <w:rsid w:val="00D055C1"/>
    <w:rsid w:val="00D05652"/>
    <w:rsid w:val="00D058F8"/>
    <w:rsid w:val="00D0597C"/>
    <w:rsid w:val="00D05A38"/>
    <w:rsid w:val="00D05AF1"/>
    <w:rsid w:val="00D05BF9"/>
    <w:rsid w:val="00D05E0F"/>
    <w:rsid w:val="00D06151"/>
    <w:rsid w:val="00D06BF8"/>
    <w:rsid w:val="00D0706B"/>
    <w:rsid w:val="00D07160"/>
    <w:rsid w:val="00D07397"/>
    <w:rsid w:val="00D073A1"/>
    <w:rsid w:val="00D07435"/>
    <w:rsid w:val="00D07573"/>
    <w:rsid w:val="00D07A63"/>
    <w:rsid w:val="00D07B32"/>
    <w:rsid w:val="00D100BD"/>
    <w:rsid w:val="00D103A3"/>
    <w:rsid w:val="00D103AE"/>
    <w:rsid w:val="00D10475"/>
    <w:rsid w:val="00D1069F"/>
    <w:rsid w:val="00D1071C"/>
    <w:rsid w:val="00D1084C"/>
    <w:rsid w:val="00D108A0"/>
    <w:rsid w:val="00D112C4"/>
    <w:rsid w:val="00D113B9"/>
    <w:rsid w:val="00D116DA"/>
    <w:rsid w:val="00D11718"/>
    <w:rsid w:val="00D117FF"/>
    <w:rsid w:val="00D118F1"/>
    <w:rsid w:val="00D119D2"/>
    <w:rsid w:val="00D11ADF"/>
    <w:rsid w:val="00D11B9C"/>
    <w:rsid w:val="00D11C62"/>
    <w:rsid w:val="00D12249"/>
    <w:rsid w:val="00D1245D"/>
    <w:rsid w:val="00D128DD"/>
    <w:rsid w:val="00D12968"/>
    <w:rsid w:val="00D12FA4"/>
    <w:rsid w:val="00D13026"/>
    <w:rsid w:val="00D13969"/>
    <w:rsid w:val="00D13E41"/>
    <w:rsid w:val="00D13F71"/>
    <w:rsid w:val="00D140CB"/>
    <w:rsid w:val="00D14285"/>
    <w:rsid w:val="00D142CF"/>
    <w:rsid w:val="00D147EC"/>
    <w:rsid w:val="00D14C13"/>
    <w:rsid w:val="00D14F2E"/>
    <w:rsid w:val="00D14FB1"/>
    <w:rsid w:val="00D15D9E"/>
    <w:rsid w:val="00D15E83"/>
    <w:rsid w:val="00D16235"/>
    <w:rsid w:val="00D164D9"/>
    <w:rsid w:val="00D168AD"/>
    <w:rsid w:val="00D16979"/>
    <w:rsid w:val="00D16A21"/>
    <w:rsid w:val="00D174C0"/>
    <w:rsid w:val="00D177A0"/>
    <w:rsid w:val="00D17C00"/>
    <w:rsid w:val="00D17CD2"/>
    <w:rsid w:val="00D20327"/>
    <w:rsid w:val="00D20417"/>
    <w:rsid w:val="00D20547"/>
    <w:rsid w:val="00D209EE"/>
    <w:rsid w:val="00D21161"/>
    <w:rsid w:val="00D21520"/>
    <w:rsid w:val="00D21612"/>
    <w:rsid w:val="00D21A8B"/>
    <w:rsid w:val="00D21B99"/>
    <w:rsid w:val="00D21E23"/>
    <w:rsid w:val="00D21E6B"/>
    <w:rsid w:val="00D21F36"/>
    <w:rsid w:val="00D21FCF"/>
    <w:rsid w:val="00D225CF"/>
    <w:rsid w:val="00D2296F"/>
    <w:rsid w:val="00D22AAC"/>
    <w:rsid w:val="00D22B1D"/>
    <w:rsid w:val="00D22F65"/>
    <w:rsid w:val="00D233B3"/>
    <w:rsid w:val="00D236E1"/>
    <w:rsid w:val="00D23AE0"/>
    <w:rsid w:val="00D23C13"/>
    <w:rsid w:val="00D24233"/>
    <w:rsid w:val="00D24343"/>
    <w:rsid w:val="00D244D6"/>
    <w:rsid w:val="00D24574"/>
    <w:rsid w:val="00D2458C"/>
    <w:rsid w:val="00D246E7"/>
    <w:rsid w:val="00D24833"/>
    <w:rsid w:val="00D24BE3"/>
    <w:rsid w:val="00D24D41"/>
    <w:rsid w:val="00D24D86"/>
    <w:rsid w:val="00D25121"/>
    <w:rsid w:val="00D2514E"/>
    <w:rsid w:val="00D25465"/>
    <w:rsid w:val="00D25CFC"/>
    <w:rsid w:val="00D25E82"/>
    <w:rsid w:val="00D25EF2"/>
    <w:rsid w:val="00D26065"/>
    <w:rsid w:val="00D263AF"/>
    <w:rsid w:val="00D2649D"/>
    <w:rsid w:val="00D2652F"/>
    <w:rsid w:val="00D265E8"/>
    <w:rsid w:val="00D26856"/>
    <w:rsid w:val="00D26862"/>
    <w:rsid w:val="00D26869"/>
    <w:rsid w:val="00D268CB"/>
    <w:rsid w:val="00D26B9A"/>
    <w:rsid w:val="00D26D99"/>
    <w:rsid w:val="00D26F01"/>
    <w:rsid w:val="00D26FFF"/>
    <w:rsid w:val="00D270DC"/>
    <w:rsid w:val="00D2710F"/>
    <w:rsid w:val="00D27A40"/>
    <w:rsid w:val="00D27A7A"/>
    <w:rsid w:val="00D27B38"/>
    <w:rsid w:val="00D27D0F"/>
    <w:rsid w:val="00D30254"/>
    <w:rsid w:val="00D305C4"/>
    <w:rsid w:val="00D306DC"/>
    <w:rsid w:val="00D3071E"/>
    <w:rsid w:val="00D30946"/>
    <w:rsid w:val="00D30E85"/>
    <w:rsid w:val="00D30EDA"/>
    <w:rsid w:val="00D31387"/>
    <w:rsid w:val="00D314E8"/>
    <w:rsid w:val="00D314ED"/>
    <w:rsid w:val="00D31537"/>
    <w:rsid w:val="00D3164E"/>
    <w:rsid w:val="00D3180E"/>
    <w:rsid w:val="00D31A26"/>
    <w:rsid w:val="00D31F06"/>
    <w:rsid w:val="00D32172"/>
    <w:rsid w:val="00D321B3"/>
    <w:rsid w:val="00D3230B"/>
    <w:rsid w:val="00D32586"/>
    <w:rsid w:val="00D3288C"/>
    <w:rsid w:val="00D32A4D"/>
    <w:rsid w:val="00D32CC2"/>
    <w:rsid w:val="00D32D88"/>
    <w:rsid w:val="00D32F47"/>
    <w:rsid w:val="00D3300A"/>
    <w:rsid w:val="00D33313"/>
    <w:rsid w:val="00D33396"/>
    <w:rsid w:val="00D33C17"/>
    <w:rsid w:val="00D33CDA"/>
    <w:rsid w:val="00D33E67"/>
    <w:rsid w:val="00D33F6E"/>
    <w:rsid w:val="00D34002"/>
    <w:rsid w:val="00D34225"/>
    <w:rsid w:val="00D3441E"/>
    <w:rsid w:val="00D34671"/>
    <w:rsid w:val="00D34DA2"/>
    <w:rsid w:val="00D34DE5"/>
    <w:rsid w:val="00D34F14"/>
    <w:rsid w:val="00D35085"/>
    <w:rsid w:val="00D35173"/>
    <w:rsid w:val="00D3520D"/>
    <w:rsid w:val="00D3554A"/>
    <w:rsid w:val="00D357D4"/>
    <w:rsid w:val="00D358EC"/>
    <w:rsid w:val="00D359EB"/>
    <w:rsid w:val="00D35B1F"/>
    <w:rsid w:val="00D36094"/>
    <w:rsid w:val="00D3658F"/>
    <w:rsid w:val="00D36DB4"/>
    <w:rsid w:val="00D37023"/>
    <w:rsid w:val="00D37180"/>
    <w:rsid w:val="00D371DA"/>
    <w:rsid w:val="00D37791"/>
    <w:rsid w:val="00D40068"/>
    <w:rsid w:val="00D400D1"/>
    <w:rsid w:val="00D404A0"/>
    <w:rsid w:val="00D407E9"/>
    <w:rsid w:val="00D40974"/>
    <w:rsid w:val="00D40C74"/>
    <w:rsid w:val="00D4104B"/>
    <w:rsid w:val="00D41130"/>
    <w:rsid w:val="00D4121F"/>
    <w:rsid w:val="00D4134D"/>
    <w:rsid w:val="00D41420"/>
    <w:rsid w:val="00D415E4"/>
    <w:rsid w:val="00D41715"/>
    <w:rsid w:val="00D41A9D"/>
    <w:rsid w:val="00D41D24"/>
    <w:rsid w:val="00D41DC6"/>
    <w:rsid w:val="00D42220"/>
    <w:rsid w:val="00D42864"/>
    <w:rsid w:val="00D42BC4"/>
    <w:rsid w:val="00D42CA5"/>
    <w:rsid w:val="00D42D6F"/>
    <w:rsid w:val="00D431AB"/>
    <w:rsid w:val="00D433CD"/>
    <w:rsid w:val="00D43463"/>
    <w:rsid w:val="00D43622"/>
    <w:rsid w:val="00D43968"/>
    <w:rsid w:val="00D439E5"/>
    <w:rsid w:val="00D43C6C"/>
    <w:rsid w:val="00D43D36"/>
    <w:rsid w:val="00D43F6C"/>
    <w:rsid w:val="00D43F96"/>
    <w:rsid w:val="00D44005"/>
    <w:rsid w:val="00D4435A"/>
    <w:rsid w:val="00D44483"/>
    <w:rsid w:val="00D4456A"/>
    <w:rsid w:val="00D44602"/>
    <w:rsid w:val="00D4460F"/>
    <w:rsid w:val="00D4470B"/>
    <w:rsid w:val="00D44748"/>
    <w:rsid w:val="00D44D87"/>
    <w:rsid w:val="00D450EA"/>
    <w:rsid w:val="00D4541E"/>
    <w:rsid w:val="00D454AA"/>
    <w:rsid w:val="00D455D5"/>
    <w:rsid w:val="00D459F5"/>
    <w:rsid w:val="00D45B81"/>
    <w:rsid w:val="00D45D6C"/>
    <w:rsid w:val="00D462BF"/>
    <w:rsid w:val="00D4634C"/>
    <w:rsid w:val="00D4695D"/>
    <w:rsid w:val="00D469AE"/>
    <w:rsid w:val="00D46B8B"/>
    <w:rsid w:val="00D46BB4"/>
    <w:rsid w:val="00D46E7A"/>
    <w:rsid w:val="00D46FCF"/>
    <w:rsid w:val="00D477E3"/>
    <w:rsid w:val="00D479D0"/>
    <w:rsid w:val="00D47D89"/>
    <w:rsid w:val="00D47E84"/>
    <w:rsid w:val="00D50652"/>
    <w:rsid w:val="00D507DF"/>
    <w:rsid w:val="00D50987"/>
    <w:rsid w:val="00D50A5B"/>
    <w:rsid w:val="00D50B6A"/>
    <w:rsid w:val="00D50EF1"/>
    <w:rsid w:val="00D50F61"/>
    <w:rsid w:val="00D51650"/>
    <w:rsid w:val="00D516ED"/>
    <w:rsid w:val="00D5197A"/>
    <w:rsid w:val="00D519E9"/>
    <w:rsid w:val="00D51A67"/>
    <w:rsid w:val="00D51FB2"/>
    <w:rsid w:val="00D520CE"/>
    <w:rsid w:val="00D521F4"/>
    <w:rsid w:val="00D5240C"/>
    <w:rsid w:val="00D52713"/>
    <w:rsid w:val="00D52755"/>
    <w:rsid w:val="00D5276C"/>
    <w:rsid w:val="00D52886"/>
    <w:rsid w:val="00D52A02"/>
    <w:rsid w:val="00D52DCA"/>
    <w:rsid w:val="00D52DE6"/>
    <w:rsid w:val="00D531B2"/>
    <w:rsid w:val="00D53336"/>
    <w:rsid w:val="00D535D8"/>
    <w:rsid w:val="00D53806"/>
    <w:rsid w:val="00D53846"/>
    <w:rsid w:val="00D53AD8"/>
    <w:rsid w:val="00D53B0C"/>
    <w:rsid w:val="00D53EFA"/>
    <w:rsid w:val="00D540C1"/>
    <w:rsid w:val="00D54441"/>
    <w:rsid w:val="00D54598"/>
    <w:rsid w:val="00D54B18"/>
    <w:rsid w:val="00D54BD7"/>
    <w:rsid w:val="00D54EA4"/>
    <w:rsid w:val="00D55336"/>
    <w:rsid w:val="00D554E0"/>
    <w:rsid w:val="00D55A1F"/>
    <w:rsid w:val="00D55D49"/>
    <w:rsid w:val="00D55D82"/>
    <w:rsid w:val="00D55D8C"/>
    <w:rsid w:val="00D56060"/>
    <w:rsid w:val="00D560C7"/>
    <w:rsid w:val="00D5633B"/>
    <w:rsid w:val="00D5665C"/>
    <w:rsid w:val="00D56713"/>
    <w:rsid w:val="00D56BE2"/>
    <w:rsid w:val="00D56E73"/>
    <w:rsid w:val="00D56FD0"/>
    <w:rsid w:val="00D56FD4"/>
    <w:rsid w:val="00D57444"/>
    <w:rsid w:val="00D575DC"/>
    <w:rsid w:val="00D57EBE"/>
    <w:rsid w:val="00D602D6"/>
    <w:rsid w:val="00D605F6"/>
    <w:rsid w:val="00D60690"/>
    <w:rsid w:val="00D609E1"/>
    <w:rsid w:val="00D60A14"/>
    <w:rsid w:val="00D60D06"/>
    <w:rsid w:val="00D60D74"/>
    <w:rsid w:val="00D61024"/>
    <w:rsid w:val="00D6124E"/>
    <w:rsid w:val="00D61391"/>
    <w:rsid w:val="00D61872"/>
    <w:rsid w:val="00D619C9"/>
    <w:rsid w:val="00D61D4E"/>
    <w:rsid w:val="00D62195"/>
    <w:rsid w:val="00D62297"/>
    <w:rsid w:val="00D623E5"/>
    <w:rsid w:val="00D6278E"/>
    <w:rsid w:val="00D62B24"/>
    <w:rsid w:val="00D62B76"/>
    <w:rsid w:val="00D62D5E"/>
    <w:rsid w:val="00D62E71"/>
    <w:rsid w:val="00D63AA3"/>
    <w:rsid w:val="00D63AC5"/>
    <w:rsid w:val="00D640DB"/>
    <w:rsid w:val="00D64184"/>
    <w:rsid w:val="00D64190"/>
    <w:rsid w:val="00D647DB"/>
    <w:rsid w:val="00D64AD9"/>
    <w:rsid w:val="00D6501B"/>
    <w:rsid w:val="00D65151"/>
    <w:rsid w:val="00D653F5"/>
    <w:rsid w:val="00D65595"/>
    <w:rsid w:val="00D65654"/>
    <w:rsid w:val="00D6565E"/>
    <w:rsid w:val="00D65DBC"/>
    <w:rsid w:val="00D664B6"/>
    <w:rsid w:val="00D6686B"/>
    <w:rsid w:val="00D66DE7"/>
    <w:rsid w:val="00D66F79"/>
    <w:rsid w:val="00D6753A"/>
    <w:rsid w:val="00D67637"/>
    <w:rsid w:val="00D67C2A"/>
    <w:rsid w:val="00D67E7B"/>
    <w:rsid w:val="00D67EC0"/>
    <w:rsid w:val="00D7021A"/>
    <w:rsid w:val="00D7028B"/>
    <w:rsid w:val="00D7029D"/>
    <w:rsid w:val="00D703A0"/>
    <w:rsid w:val="00D7042C"/>
    <w:rsid w:val="00D7048E"/>
    <w:rsid w:val="00D70953"/>
    <w:rsid w:val="00D70A32"/>
    <w:rsid w:val="00D70A7A"/>
    <w:rsid w:val="00D7106A"/>
    <w:rsid w:val="00D717F5"/>
    <w:rsid w:val="00D71A28"/>
    <w:rsid w:val="00D71D2B"/>
    <w:rsid w:val="00D71D4B"/>
    <w:rsid w:val="00D723B6"/>
    <w:rsid w:val="00D7256E"/>
    <w:rsid w:val="00D725A3"/>
    <w:rsid w:val="00D728F2"/>
    <w:rsid w:val="00D72B10"/>
    <w:rsid w:val="00D73229"/>
    <w:rsid w:val="00D7334C"/>
    <w:rsid w:val="00D73519"/>
    <w:rsid w:val="00D73680"/>
    <w:rsid w:val="00D73681"/>
    <w:rsid w:val="00D736E3"/>
    <w:rsid w:val="00D73900"/>
    <w:rsid w:val="00D73903"/>
    <w:rsid w:val="00D73E1D"/>
    <w:rsid w:val="00D73FB5"/>
    <w:rsid w:val="00D743C8"/>
    <w:rsid w:val="00D7444F"/>
    <w:rsid w:val="00D74B6E"/>
    <w:rsid w:val="00D759E7"/>
    <w:rsid w:val="00D75E68"/>
    <w:rsid w:val="00D76670"/>
    <w:rsid w:val="00D766C9"/>
    <w:rsid w:val="00D769D2"/>
    <w:rsid w:val="00D76C48"/>
    <w:rsid w:val="00D76E63"/>
    <w:rsid w:val="00D76ECC"/>
    <w:rsid w:val="00D7704C"/>
    <w:rsid w:val="00D77151"/>
    <w:rsid w:val="00D77297"/>
    <w:rsid w:val="00D77419"/>
    <w:rsid w:val="00D77773"/>
    <w:rsid w:val="00D7789F"/>
    <w:rsid w:val="00D779B3"/>
    <w:rsid w:val="00D77B82"/>
    <w:rsid w:val="00D77BCE"/>
    <w:rsid w:val="00D806AA"/>
    <w:rsid w:val="00D80798"/>
    <w:rsid w:val="00D807EE"/>
    <w:rsid w:val="00D80ADF"/>
    <w:rsid w:val="00D80D26"/>
    <w:rsid w:val="00D80F33"/>
    <w:rsid w:val="00D80F80"/>
    <w:rsid w:val="00D8145C"/>
    <w:rsid w:val="00D815C1"/>
    <w:rsid w:val="00D816B4"/>
    <w:rsid w:val="00D817E4"/>
    <w:rsid w:val="00D81840"/>
    <w:rsid w:val="00D81A2F"/>
    <w:rsid w:val="00D81A8F"/>
    <w:rsid w:val="00D81B77"/>
    <w:rsid w:val="00D81BCD"/>
    <w:rsid w:val="00D81E58"/>
    <w:rsid w:val="00D821C8"/>
    <w:rsid w:val="00D82772"/>
    <w:rsid w:val="00D82BA9"/>
    <w:rsid w:val="00D82D6C"/>
    <w:rsid w:val="00D82DA0"/>
    <w:rsid w:val="00D83320"/>
    <w:rsid w:val="00D83327"/>
    <w:rsid w:val="00D83337"/>
    <w:rsid w:val="00D8371D"/>
    <w:rsid w:val="00D83772"/>
    <w:rsid w:val="00D83A03"/>
    <w:rsid w:val="00D83E03"/>
    <w:rsid w:val="00D83E98"/>
    <w:rsid w:val="00D83F39"/>
    <w:rsid w:val="00D840B5"/>
    <w:rsid w:val="00D841E1"/>
    <w:rsid w:val="00D84304"/>
    <w:rsid w:val="00D84377"/>
    <w:rsid w:val="00D847A7"/>
    <w:rsid w:val="00D84985"/>
    <w:rsid w:val="00D84CE5"/>
    <w:rsid w:val="00D85008"/>
    <w:rsid w:val="00D851E3"/>
    <w:rsid w:val="00D85476"/>
    <w:rsid w:val="00D855AA"/>
    <w:rsid w:val="00D8569B"/>
    <w:rsid w:val="00D857CD"/>
    <w:rsid w:val="00D857E8"/>
    <w:rsid w:val="00D859AB"/>
    <w:rsid w:val="00D85AEA"/>
    <w:rsid w:val="00D85C90"/>
    <w:rsid w:val="00D85F8F"/>
    <w:rsid w:val="00D864C1"/>
    <w:rsid w:val="00D86861"/>
    <w:rsid w:val="00D86994"/>
    <w:rsid w:val="00D86AFD"/>
    <w:rsid w:val="00D86B36"/>
    <w:rsid w:val="00D86E45"/>
    <w:rsid w:val="00D86F62"/>
    <w:rsid w:val="00D8719E"/>
    <w:rsid w:val="00D875B2"/>
    <w:rsid w:val="00D87687"/>
    <w:rsid w:val="00D879B4"/>
    <w:rsid w:val="00D87AE6"/>
    <w:rsid w:val="00D87CA7"/>
    <w:rsid w:val="00D87EA7"/>
    <w:rsid w:val="00D90605"/>
    <w:rsid w:val="00D90745"/>
    <w:rsid w:val="00D90876"/>
    <w:rsid w:val="00D90A93"/>
    <w:rsid w:val="00D90B5A"/>
    <w:rsid w:val="00D9107A"/>
    <w:rsid w:val="00D912D9"/>
    <w:rsid w:val="00D913CB"/>
    <w:rsid w:val="00D913DB"/>
    <w:rsid w:val="00D914E6"/>
    <w:rsid w:val="00D91569"/>
    <w:rsid w:val="00D9175C"/>
    <w:rsid w:val="00D91FF2"/>
    <w:rsid w:val="00D92340"/>
    <w:rsid w:val="00D929BA"/>
    <w:rsid w:val="00D92E40"/>
    <w:rsid w:val="00D930D5"/>
    <w:rsid w:val="00D931B1"/>
    <w:rsid w:val="00D93678"/>
    <w:rsid w:val="00D936F2"/>
    <w:rsid w:val="00D938BF"/>
    <w:rsid w:val="00D93950"/>
    <w:rsid w:val="00D93955"/>
    <w:rsid w:val="00D93DC4"/>
    <w:rsid w:val="00D940CF"/>
    <w:rsid w:val="00D941E6"/>
    <w:rsid w:val="00D941F1"/>
    <w:rsid w:val="00D94203"/>
    <w:rsid w:val="00D942C8"/>
    <w:rsid w:val="00D943CF"/>
    <w:rsid w:val="00D94945"/>
    <w:rsid w:val="00D94D33"/>
    <w:rsid w:val="00D94DE9"/>
    <w:rsid w:val="00D959E8"/>
    <w:rsid w:val="00D965BF"/>
    <w:rsid w:val="00D96608"/>
    <w:rsid w:val="00D968AE"/>
    <w:rsid w:val="00D96ADE"/>
    <w:rsid w:val="00D97282"/>
    <w:rsid w:val="00D9732C"/>
    <w:rsid w:val="00D9790F"/>
    <w:rsid w:val="00D979CD"/>
    <w:rsid w:val="00D97C3A"/>
    <w:rsid w:val="00DA02D6"/>
    <w:rsid w:val="00DA034F"/>
    <w:rsid w:val="00DA043A"/>
    <w:rsid w:val="00DA0601"/>
    <w:rsid w:val="00DA0800"/>
    <w:rsid w:val="00DA085D"/>
    <w:rsid w:val="00DA0EEF"/>
    <w:rsid w:val="00DA10A9"/>
    <w:rsid w:val="00DA12EC"/>
    <w:rsid w:val="00DA13B8"/>
    <w:rsid w:val="00DA1822"/>
    <w:rsid w:val="00DA19E4"/>
    <w:rsid w:val="00DA1AAB"/>
    <w:rsid w:val="00DA1D52"/>
    <w:rsid w:val="00DA249B"/>
    <w:rsid w:val="00DA2508"/>
    <w:rsid w:val="00DA2669"/>
    <w:rsid w:val="00DA26E5"/>
    <w:rsid w:val="00DA2FDA"/>
    <w:rsid w:val="00DA31B6"/>
    <w:rsid w:val="00DA34A8"/>
    <w:rsid w:val="00DA35B4"/>
    <w:rsid w:val="00DA36C7"/>
    <w:rsid w:val="00DA3823"/>
    <w:rsid w:val="00DA3D63"/>
    <w:rsid w:val="00DA3E24"/>
    <w:rsid w:val="00DA42BB"/>
    <w:rsid w:val="00DA4676"/>
    <w:rsid w:val="00DA4B70"/>
    <w:rsid w:val="00DA4F0E"/>
    <w:rsid w:val="00DA4F33"/>
    <w:rsid w:val="00DA51D9"/>
    <w:rsid w:val="00DA53A0"/>
    <w:rsid w:val="00DA6C1C"/>
    <w:rsid w:val="00DA6EF4"/>
    <w:rsid w:val="00DA70C1"/>
    <w:rsid w:val="00DA73A1"/>
    <w:rsid w:val="00DA773B"/>
    <w:rsid w:val="00DA773C"/>
    <w:rsid w:val="00DA7F7D"/>
    <w:rsid w:val="00DA7FA5"/>
    <w:rsid w:val="00DB01A2"/>
    <w:rsid w:val="00DB0CAE"/>
    <w:rsid w:val="00DB0E2D"/>
    <w:rsid w:val="00DB169A"/>
    <w:rsid w:val="00DB1836"/>
    <w:rsid w:val="00DB18C6"/>
    <w:rsid w:val="00DB19AB"/>
    <w:rsid w:val="00DB1C77"/>
    <w:rsid w:val="00DB1D43"/>
    <w:rsid w:val="00DB263E"/>
    <w:rsid w:val="00DB294F"/>
    <w:rsid w:val="00DB29DB"/>
    <w:rsid w:val="00DB2CE9"/>
    <w:rsid w:val="00DB2DC6"/>
    <w:rsid w:val="00DB31A1"/>
    <w:rsid w:val="00DB438F"/>
    <w:rsid w:val="00DB443A"/>
    <w:rsid w:val="00DB4BBE"/>
    <w:rsid w:val="00DB4FF4"/>
    <w:rsid w:val="00DB52E4"/>
    <w:rsid w:val="00DB5660"/>
    <w:rsid w:val="00DB646E"/>
    <w:rsid w:val="00DB677E"/>
    <w:rsid w:val="00DB69E6"/>
    <w:rsid w:val="00DB6CAD"/>
    <w:rsid w:val="00DB6F1F"/>
    <w:rsid w:val="00DB6F3D"/>
    <w:rsid w:val="00DB7488"/>
    <w:rsid w:val="00DB796B"/>
    <w:rsid w:val="00DB79BB"/>
    <w:rsid w:val="00DB7AEB"/>
    <w:rsid w:val="00DB7B22"/>
    <w:rsid w:val="00DB7E14"/>
    <w:rsid w:val="00DC0112"/>
    <w:rsid w:val="00DC03E5"/>
    <w:rsid w:val="00DC0475"/>
    <w:rsid w:val="00DC0B90"/>
    <w:rsid w:val="00DC0B93"/>
    <w:rsid w:val="00DC0CC8"/>
    <w:rsid w:val="00DC0DA2"/>
    <w:rsid w:val="00DC111A"/>
    <w:rsid w:val="00DC140A"/>
    <w:rsid w:val="00DC145A"/>
    <w:rsid w:val="00DC1962"/>
    <w:rsid w:val="00DC1CD2"/>
    <w:rsid w:val="00DC1CFA"/>
    <w:rsid w:val="00DC1D86"/>
    <w:rsid w:val="00DC1DB0"/>
    <w:rsid w:val="00DC1E9A"/>
    <w:rsid w:val="00DC238F"/>
    <w:rsid w:val="00DC26A3"/>
    <w:rsid w:val="00DC2B5C"/>
    <w:rsid w:val="00DC326B"/>
    <w:rsid w:val="00DC369D"/>
    <w:rsid w:val="00DC38E8"/>
    <w:rsid w:val="00DC3DDC"/>
    <w:rsid w:val="00DC401F"/>
    <w:rsid w:val="00DC4133"/>
    <w:rsid w:val="00DC4165"/>
    <w:rsid w:val="00DC4439"/>
    <w:rsid w:val="00DC4610"/>
    <w:rsid w:val="00DC4649"/>
    <w:rsid w:val="00DC4710"/>
    <w:rsid w:val="00DC4835"/>
    <w:rsid w:val="00DC4F91"/>
    <w:rsid w:val="00DC54FB"/>
    <w:rsid w:val="00DC561A"/>
    <w:rsid w:val="00DC5834"/>
    <w:rsid w:val="00DC609C"/>
    <w:rsid w:val="00DC6678"/>
    <w:rsid w:val="00DC6782"/>
    <w:rsid w:val="00DC6847"/>
    <w:rsid w:val="00DC6D69"/>
    <w:rsid w:val="00DC6EAA"/>
    <w:rsid w:val="00DC6FCE"/>
    <w:rsid w:val="00DC7133"/>
    <w:rsid w:val="00DC749C"/>
    <w:rsid w:val="00DC7C79"/>
    <w:rsid w:val="00DC7F3B"/>
    <w:rsid w:val="00DD0075"/>
    <w:rsid w:val="00DD0195"/>
    <w:rsid w:val="00DD069A"/>
    <w:rsid w:val="00DD0781"/>
    <w:rsid w:val="00DD0E2E"/>
    <w:rsid w:val="00DD0EAA"/>
    <w:rsid w:val="00DD1348"/>
    <w:rsid w:val="00DD1781"/>
    <w:rsid w:val="00DD1DD2"/>
    <w:rsid w:val="00DD1F10"/>
    <w:rsid w:val="00DD261D"/>
    <w:rsid w:val="00DD2966"/>
    <w:rsid w:val="00DD2E84"/>
    <w:rsid w:val="00DD3152"/>
    <w:rsid w:val="00DD31E2"/>
    <w:rsid w:val="00DD35F0"/>
    <w:rsid w:val="00DD3782"/>
    <w:rsid w:val="00DD383E"/>
    <w:rsid w:val="00DD390C"/>
    <w:rsid w:val="00DD3DB8"/>
    <w:rsid w:val="00DD41C9"/>
    <w:rsid w:val="00DD4372"/>
    <w:rsid w:val="00DD46A6"/>
    <w:rsid w:val="00DD4739"/>
    <w:rsid w:val="00DD48E8"/>
    <w:rsid w:val="00DD49A7"/>
    <w:rsid w:val="00DD4B35"/>
    <w:rsid w:val="00DD4CB7"/>
    <w:rsid w:val="00DD4CEE"/>
    <w:rsid w:val="00DD4E13"/>
    <w:rsid w:val="00DD4EC8"/>
    <w:rsid w:val="00DD4F32"/>
    <w:rsid w:val="00DD4FFD"/>
    <w:rsid w:val="00DD5165"/>
    <w:rsid w:val="00DD5605"/>
    <w:rsid w:val="00DD568E"/>
    <w:rsid w:val="00DD582F"/>
    <w:rsid w:val="00DD5B01"/>
    <w:rsid w:val="00DD5E1B"/>
    <w:rsid w:val="00DD60AD"/>
    <w:rsid w:val="00DD60D5"/>
    <w:rsid w:val="00DD611A"/>
    <w:rsid w:val="00DD6175"/>
    <w:rsid w:val="00DD618F"/>
    <w:rsid w:val="00DD61A2"/>
    <w:rsid w:val="00DD6931"/>
    <w:rsid w:val="00DD69BA"/>
    <w:rsid w:val="00DD69FA"/>
    <w:rsid w:val="00DD6B0D"/>
    <w:rsid w:val="00DD6C5C"/>
    <w:rsid w:val="00DD6DA5"/>
    <w:rsid w:val="00DD6E4F"/>
    <w:rsid w:val="00DD6EC4"/>
    <w:rsid w:val="00DD71BB"/>
    <w:rsid w:val="00DD7442"/>
    <w:rsid w:val="00DD7798"/>
    <w:rsid w:val="00DD79B2"/>
    <w:rsid w:val="00DD79E4"/>
    <w:rsid w:val="00DD7A66"/>
    <w:rsid w:val="00DD7A9C"/>
    <w:rsid w:val="00DD7BDB"/>
    <w:rsid w:val="00DD7E7F"/>
    <w:rsid w:val="00DE0242"/>
    <w:rsid w:val="00DE05BD"/>
    <w:rsid w:val="00DE15E7"/>
    <w:rsid w:val="00DE16F1"/>
    <w:rsid w:val="00DE17DF"/>
    <w:rsid w:val="00DE1826"/>
    <w:rsid w:val="00DE1841"/>
    <w:rsid w:val="00DE1B4F"/>
    <w:rsid w:val="00DE1BD0"/>
    <w:rsid w:val="00DE2417"/>
    <w:rsid w:val="00DE2520"/>
    <w:rsid w:val="00DE2DBE"/>
    <w:rsid w:val="00DE2DF2"/>
    <w:rsid w:val="00DE3048"/>
    <w:rsid w:val="00DE313E"/>
    <w:rsid w:val="00DE3603"/>
    <w:rsid w:val="00DE374F"/>
    <w:rsid w:val="00DE399C"/>
    <w:rsid w:val="00DE3A22"/>
    <w:rsid w:val="00DE3ABB"/>
    <w:rsid w:val="00DE3BDA"/>
    <w:rsid w:val="00DE3C5D"/>
    <w:rsid w:val="00DE3CB9"/>
    <w:rsid w:val="00DE3F55"/>
    <w:rsid w:val="00DE4510"/>
    <w:rsid w:val="00DE4521"/>
    <w:rsid w:val="00DE4AF5"/>
    <w:rsid w:val="00DE4C5A"/>
    <w:rsid w:val="00DE4CBC"/>
    <w:rsid w:val="00DE4D74"/>
    <w:rsid w:val="00DE4DBF"/>
    <w:rsid w:val="00DE4E6A"/>
    <w:rsid w:val="00DE507C"/>
    <w:rsid w:val="00DE50E2"/>
    <w:rsid w:val="00DE50F4"/>
    <w:rsid w:val="00DE530B"/>
    <w:rsid w:val="00DE53C7"/>
    <w:rsid w:val="00DE570C"/>
    <w:rsid w:val="00DE583E"/>
    <w:rsid w:val="00DE59A0"/>
    <w:rsid w:val="00DE5B3D"/>
    <w:rsid w:val="00DE5CE6"/>
    <w:rsid w:val="00DE5F5A"/>
    <w:rsid w:val="00DE602F"/>
    <w:rsid w:val="00DE60B0"/>
    <w:rsid w:val="00DE625C"/>
    <w:rsid w:val="00DE62DF"/>
    <w:rsid w:val="00DE63B9"/>
    <w:rsid w:val="00DE69D6"/>
    <w:rsid w:val="00DE6EC8"/>
    <w:rsid w:val="00DE6F5A"/>
    <w:rsid w:val="00DE757F"/>
    <w:rsid w:val="00DE7936"/>
    <w:rsid w:val="00DE795B"/>
    <w:rsid w:val="00DE7CBD"/>
    <w:rsid w:val="00DE7DF7"/>
    <w:rsid w:val="00DF0429"/>
    <w:rsid w:val="00DF05D8"/>
    <w:rsid w:val="00DF069E"/>
    <w:rsid w:val="00DF0ACB"/>
    <w:rsid w:val="00DF0D95"/>
    <w:rsid w:val="00DF100E"/>
    <w:rsid w:val="00DF10FF"/>
    <w:rsid w:val="00DF12A7"/>
    <w:rsid w:val="00DF1407"/>
    <w:rsid w:val="00DF1546"/>
    <w:rsid w:val="00DF16F3"/>
    <w:rsid w:val="00DF203D"/>
    <w:rsid w:val="00DF2162"/>
    <w:rsid w:val="00DF23C1"/>
    <w:rsid w:val="00DF2AA3"/>
    <w:rsid w:val="00DF2BB6"/>
    <w:rsid w:val="00DF31CC"/>
    <w:rsid w:val="00DF3245"/>
    <w:rsid w:val="00DF33CB"/>
    <w:rsid w:val="00DF366A"/>
    <w:rsid w:val="00DF39E3"/>
    <w:rsid w:val="00DF3A01"/>
    <w:rsid w:val="00DF3E99"/>
    <w:rsid w:val="00DF3FF9"/>
    <w:rsid w:val="00DF40E5"/>
    <w:rsid w:val="00DF4437"/>
    <w:rsid w:val="00DF4454"/>
    <w:rsid w:val="00DF5054"/>
    <w:rsid w:val="00DF543D"/>
    <w:rsid w:val="00DF5602"/>
    <w:rsid w:val="00DF56ED"/>
    <w:rsid w:val="00DF60CD"/>
    <w:rsid w:val="00DF6203"/>
    <w:rsid w:val="00DF6674"/>
    <w:rsid w:val="00DF6746"/>
    <w:rsid w:val="00DF6F10"/>
    <w:rsid w:val="00DF6F14"/>
    <w:rsid w:val="00DF70C3"/>
    <w:rsid w:val="00DF7101"/>
    <w:rsid w:val="00DF735A"/>
    <w:rsid w:val="00DF795B"/>
    <w:rsid w:val="00DF7B26"/>
    <w:rsid w:val="00DF7C83"/>
    <w:rsid w:val="00DF7D11"/>
    <w:rsid w:val="00DF7FD4"/>
    <w:rsid w:val="00E00118"/>
    <w:rsid w:val="00E0048B"/>
    <w:rsid w:val="00E005AD"/>
    <w:rsid w:val="00E00D07"/>
    <w:rsid w:val="00E01494"/>
    <w:rsid w:val="00E014E8"/>
    <w:rsid w:val="00E015EC"/>
    <w:rsid w:val="00E015F5"/>
    <w:rsid w:val="00E0166A"/>
    <w:rsid w:val="00E01691"/>
    <w:rsid w:val="00E01BBA"/>
    <w:rsid w:val="00E01C64"/>
    <w:rsid w:val="00E01EC3"/>
    <w:rsid w:val="00E01EFF"/>
    <w:rsid w:val="00E024BA"/>
    <w:rsid w:val="00E02549"/>
    <w:rsid w:val="00E026B3"/>
    <w:rsid w:val="00E02755"/>
    <w:rsid w:val="00E02798"/>
    <w:rsid w:val="00E02A6D"/>
    <w:rsid w:val="00E02B43"/>
    <w:rsid w:val="00E02E8A"/>
    <w:rsid w:val="00E02F7F"/>
    <w:rsid w:val="00E0305D"/>
    <w:rsid w:val="00E031C7"/>
    <w:rsid w:val="00E03258"/>
    <w:rsid w:val="00E03B72"/>
    <w:rsid w:val="00E04181"/>
    <w:rsid w:val="00E043D5"/>
    <w:rsid w:val="00E04DF4"/>
    <w:rsid w:val="00E0514B"/>
    <w:rsid w:val="00E051F2"/>
    <w:rsid w:val="00E052A1"/>
    <w:rsid w:val="00E05877"/>
    <w:rsid w:val="00E05BBA"/>
    <w:rsid w:val="00E05EA6"/>
    <w:rsid w:val="00E060B8"/>
    <w:rsid w:val="00E0618D"/>
    <w:rsid w:val="00E06628"/>
    <w:rsid w:val="00E0673E"/>
    <w:rsid w:val="00E06773"/>
    <w:rsid w:val="00E068A1"/>
    <w:rsid w:val="00E069C6"/>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B06"/>
    <w:rsid w:val="00E11CBD"/>
    <w:rsid w:val="00E121F1"/>
    <w:rsid w:val="00E12BD1"/>
    <w:rsid w:val="00E12D3C"/>
    <w:rsid w:val="00E12F93"/>
    <w:rsid w:val="00E13B92"/>
    <w:rsid w:val="00E13CCB"/>
    <w:rsid w:val="00E14042"/>
    <w:rsid w:val="00E1429A"/>
    <w:rsid w:val="00E1439E"/>
    <w:rsid w:val="00E14552"/>
    <w:rsid w:val="00E14590"/>
    <w:rsid w:val="00E14701"/>
    <w:rsid w:val="00E150EB"/>
    <w:rsid w:val="00E153AB"/>
    <w:rsid w:val="00E154C5"/>
    <w:rsid w:val="00E15826"/>
    <w:rsid w:val="00E15D94"/>
    <w:rsid w:val="00E16080"/>
    <w:rsid w:val="00E16104"/>
    <w:rsid w:val="00E16380"/>
    <w:rsid w:val="00E163D0"/>
    <w:rsid w:val="00E16FA2"/>
    <w:rsid w:val="00E1736C"/>
    <w:rsid w:val="00E173E1"/>
    <w:rsid w:val="00E17490"/>
    <w:rsid w:val="00E17761"/>
    <w:rsid w:val="00E17BDE"/>
    <w:rsid w:val="00E2023A"/>
    <w:rsid w:val="00E2091B"/>
    <w:rsid w:val="00E215A8"/>
    <w:rsid w:val="00E216AC"/>
    <w:rsid w:val="00E21950"/>
    <w:rsid w:val="00E21A07"/>
    <w:rsid w:val="00E21A3B"/>
    <w:rsid w:val="00E21CFB"/>
    <w:rsid w:val="00E21EA8"/>
    <w:rsid w:val="00E2207C"/>
    <w:rsid w:val="00E223D4"/>
    <w:rsid w:val="00E224CA"/>
    <w:rsid w:val="00E2268E"/>
    <w:rsid w:val="00E2282D"/>
    <w:rsid w:val="00E23400"/>
    <w:rsid w:val="00E2350C"/>
    <w:rsid w:val="00E23623"/>
    <w:rsid w:val="00E238DE"/>
    <w:rsid w:val="00E23CD7"/>
    <w:rsid w:val="00E23CFA"/>
    <w:rsid w:val="00E24493"/>
    <w:rsid w:val="00E245A0"/>
    <w:rsid w:val="00E25398"/>
    <w:rsid w:val="00E25C88"/>
    <w:rsid w:val="00E26403"/>
    <w:rsid w:val="00E26CAF"/>
    <w:rsid w:val="00E26DC6"/>
    <w:rsid w:val="00E26FFB"/>
    <w:rsid w:val="00E2708A"/>
    <w:rsid w:val="00E2736F"/>
    <w:rsid w:val="00E27529"/>
    <w:rsid w:val="00E27678"/>
    <w:rsid w:val="00E279DE"/>
    <w:rsid w:val="00E302F6"/>
    <w:rsid w:val="00E30391"/>
    <w:rsid w:val="00E30520"/>
    <w:rsid w:val="00E30974"/>
    <w:rsid w:val="00E30A84"/>
    <w:rsid w:val="00E30B5A"/>
    <w:rsid w:val="00E30C94"/>
    <w:rsid w:val="00E30CE9"/>
    <w:rsid w:val="00E30D39"/>
    <w:rsid w:val="00E30D96"/>
    <w:rsid w:val="00E30F67"/>
    <w:rsid w:val="00E30F6B"/>
    <w:rsid w:val="00E30FF8"/>
    <w:rsid w:val="00E3125E"/>
    <w:rsid w:val="00E312B2"/>
    <w:rsid w:val="00E313D2"/>
    <w:rsid w:val="00E3145A"/>
    <w:rsid w:val="00E3174D"/>
    <w:rsid w:val="00E3183D"/>
    <w:rsid w:val="00E31A54"/>
    <w:rsid w:val="00E31A5D"/>
    <w:rsid w:val="00E31CC7"/>
    <w:rsid w:val="00E32654"/>
    <w:rsid w:val="00E32886"/>
    <w:rsid w:val="00E32E91"/>
    <w:rsid w:val="00E331E3"/>
    <w:rsid w:val="00E33787"/>
    <w:rsid w:val="00E339D3"/>
    <w:rsid w:val="00E33A5E"/>
    <w:rsid w:val="00E33E2A"/>
    <w:rsid w:val="00E33FF5"/>
    <w:rsid w:val="00E34081"/>
    <w:rsid w:val="00E3427A"/>
    <w:rsid w:val="00E34703"/>
    <w:rsid w:val="00E3488F"/>
    <w:rsid w:val="00E349E2"/>
    <w:rsid w:val="00E35186"/>
    <w:rsid w:val="00E3534D"/>
    <w:rsid w:val="00E3547B"/>
    <w:rsid w:val="00E355C6"/>
    <w:rsid w:val="00E35616"/>
    <w:rsid w:val="00E356A4"/>
    <w:rsid w:val="00E35A0F"/>
    <w:rsid w:val="00E35C6E"/>
    <w:rsid w:val="00E36431"/>
    <w:rsid w:val="00E3662E"/>
    <w:rsid w:val="00E36658"/>
    <w:rsid w:val="00E36784"/>
    <w:rsid w:val="00E36B8D"/>
    <w:rsid w:val="00E36C09"/>
    <w:rsid w:val="00E36C5C"/>
    <w:rsid w:val="00E36D65"/>
    <w:rsid w:val="00E372F1"/>
    <w:rsid w:val="00E37332"/>
    <w:rsid w:val="00E3737F"/>
    <w:rsid w:val="00E373BC"/>
    <w:rsid w:val="00E37496"/>
    <w:rsid w:val="00E376F9"/>
    <w:rsid w:val="00E379CE"/>
    <w:rsid w:val="00E37DC1"/>
    <w:rsid w:val="00E37E77"/>
    <w:rsid w:val="00E40683"/>
    <w:rsid w:val="00E40FBE"/>
    <w:rsid w:val="00E4185A"/>
    <w:rsid w:val="00E419F7"/>
    <w:rsid w:val="00E41A7A"/>
    <w:rsid w:val="00E41BDD"/>
    <w:rsid w:val="00E41F47"/>
    <w:rsid w:val="00E4222C"/>
    <w:rsid w:val="00E42A57"/>
    <w:rsid w:val="00E42B12"/>
    <w:rsid w:val="00E42C68"/>
    <w:rsid w:val="00E42FD6"/>
    <w:rsid w:val="00E42FFB"/>
    <w:rsid w:val="00E430A1"/>
    <w:rsid w:val="00E43281"/>
    <w:rsid w:val="00E433CA"/>
    <w:rsid w:val="00E434DA"/>
    <w:rsid w:val="00E434EC"/>
    <w:rsid w:val="00E43AA0"/>
    <w:rsid w:val="00E43F93"/>
    <w:rsid w:val="00E4421B"/>
    <w:rsid w:val="00E44490"/>
    <w:rsid w:val="00E449E2"/>
    <w:rsid w:val="00E44A0D"/>
    <w:rsid w:val="00E44A17"/>
    <w:rsid w:val="00E44B81"/>
    <w:rsid w:val="00E44E97"/>
    <w:rsid w:val="00E44F5F"/>
    <w:rsid w:val="00E45330"/>
    <w:rsid w:val="00E45F39"/>
    <w:rsid w:val="00E46379"/>
    <w:rsid w:val="00E46D0A"/>
    <w:rsid w:val="00E46D46"/>
    <w:rsid w:val="00E4701B"/>
    <w:rsid w:val="00E471BD"/>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EE6"/>
    <w:rsid w:val="00E5232F"/>
    <w:rsid w:val="00E5237A"/>
    <w:rsid w:val="00E5242B"/>
    <w:rsid w:val="00E5263E"/>
    <w:rsid w:val="00E526B8"/>
    <w:rsid w:val="00E5277B"/>
    <w:rsid w:val="00E529DE"/>
    <w:rsid w:val="00E535C4"/>
    <w:rsid w:val="00E536F3"/>
    <w:rsid w:val="00E53A55"/>
    <w:rsid w:val="00E53D8D"/>
    <w:rsid w:val="00E54585"/>
    <w:rsid w:val="00E54725"/>
    <w:rsid w:val="00E5477A"/>
    <w:rsid w:val="00E5479C"/>
    <w:rsid w:val="00E54831"/>
    <w:rsid w:val="00E54DD2"/>
    <w:rsid w:val="00E54F33"/>
    <w:rsid w:val="00E55083"/>
    <w:rsid w:val="00E55191"/>
    <w:rsid w:val="00E551D5"/>
    <w:rsid w:val="00E55325"/>
    <w:rsid w:val="00E5599B"/>
    <w:rsid w:val="00E55E68"/>
    <w:rsid w:val="00E55FB8"/>
    <w:rsid w:val="00E5608B"/>
    <w:rsid w:val="00E564AE"/>
    <w:rsid w:val="00E56738"/>
    <w:rsid w:val="00E568F9"/>
    <w:rsid w:val="00E569B3"/>
    <w:rsid w:val="00E56BD5"/>
    <w:rsid w:val="00E56CBF"/>
    <w:rsid w:val="00E56F54"/>
    <w:rsid w:val="00E5718A"/>
    <w:rsid w:val="00E572B6"/>
    <w:rsid w:val="00E573D0"/>
    <w:rsid w:val="00E5742C"/>
    <w:rsid w:val="00E57525"/>
    <w:rsid w:val="00E578B3"/>
    <w:rsid w:val="00E579CB"/>
    <w:rsid w:val="00E57E98"/>
    <w:rsid w:val="00E6035C"/>
    <w:rsid w:val="00E60762"/>
    <w:rsid w:val="00E609F0"/>
    <w:rsid w:val="00E60E9E"/>
    <w:rsid w:val="00E6129E"/>
    <w:rsid w:val="00E614A3"/>
    <w:rsid w:val="00E61A72"/>
    <w:rsid w:val="00E61BE3"/>
    <w:rsid w:val="00E620A0"/>
    <w:rsid w:val="00E6242D"/>
    <w:rsid w:val="00E62506"/>
    <w:rsid w:val="00E625F2"/>
    <w:rsid w:val="00E62BD6"/>
    <w:rsid w:val="00E62D36"/>
    <w:rsid w:val="00E6360E"/>
    <w:rsid w:val="00E63C6D"/>
    <w:rsid w:val="00E642F6"/>
    <w:rsid w:val="00E643B9"/>
    <w:rsid w:val="00E6517E"/>
    <w:rsid w:val="00E655EE"/>
    <w:rsid w:val="00E66094"/>
    <w:rsid w:val="00E66411"/>
    <w:rsid w:val="00E667C0"/>
    <w:rsid w:val="00E668B6"/>
    <w:rsid w:val="00E668CC"/>
    <w:rsid w:val="00E66F96"/>
    <w:rsid w:val="00E670AA"/>
    <w:rsid w:val="00E670F9"/>
    <w:rsid w:val="00E671DF"/>
    <w:rsid w:val="00E674B5"/>
    <w:rsid w:val="00E677D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BE1"/>
    <w:rsid w:val="00E71CD8"/>
    <w:rsid w:val="00E71D0C"/>
    <w:rsid w:val="00E71F49"/>
    <w:rsid w:val="00E723E1"/>
    <w:rsid w:val="00E728BF"/>
    <w:rsid w:val="00E72AA6"/>
    <w:rsid w:val="00E72C08"/>
    <w:rsid w:val="00E72CCD"/>
    <w:rsid w:val="00E72D29"/>
    <w:rsid w:val="00E72E3B"/>
    <w:rsid w:val="00E72F84"/>
    <w:rsid w:val="00E72FAB"/>
    <w:rsid w:val="00E7303F"/>
    <w:rsid w:val="00E7313C"/>
    <w:rsid w:val="00E73511"/>
    <w:rsid w:val="00E73623"/>
    <w:rsid w:val="00E736BC"/>
    <w:rsid w:val="00E738D0"/>
    <w:rsid w:val="00E73934"/>
    <w:rsid w:val="00E73CF0"/>
    <w:rsid w:val="00E73D66"/>
    <w:rsid w:val="00E73F67"/>
    <w:rsid w:val="00E74070"/>
    <w:rsid w:val="00E74260"/>
    <w:rsid w:val="00E747E4"/>
    <w:rsid w:val="00E74849"/>
    <w:rsid w:val="00E74895"/>
    <w:rsid w:val="00E749A7"/>
    <w:rsid w:val="00E74BB5"/>
    <w:rsid w:val="00E74F3F"/>
    <w:rsid w:val="00E7513C"/>
    <w:rsid w:val="00E7542A"/>
    <w:rsid w:val="00E754A0"/>
    <w:rsid w:val="00E754F6"/>
    <w:rsid w:val="00E75BD6"/>
    <w:rsid w:val="00E75F55"/>
    <w:rsid w:val="00E76337"/>
    <w:rsid w:val="00E76703"/>
    <w:rsid w:val="00E76CAD"/>
    <w:rsid w:val="00E76CB2"/>
    <w:rsid w:val="00E76E84"/>
    <w:rsid w:val="00E77B98"/>
    <w:rsid w:val="00E77C21"/>
    <w:rsid w:val="00E77D00"/>
    <w:rsid w:val="00E80111"/>
    <w:rsid w:val="00E805FF"/>
    <w:rsid w:val="00E80A4B"/>
    <w:rsid w:val="00E810ED"/>
    <w:rsid w:val="00E81143"/>
    <w:rsid w:val="00E813A1"/>
    <w:rsid w:val="00E817F7"/>
    <w:rsid w:val="00E81877"/>
    <w:rsid w:val="00E81A31"/>
    <w:rsid w:val="00E81C3F"/>
    <w:rsid w:val="00E821B2"/>
    <w:rsid w:val="00E82A6A"/>
    <w:rsid w:val="00E82BAA"/>
    <w:rsid w:val="00E82EFD"/>
    <w:rsid w:val="00E82F57"/>
    <w:rsid w:val="00E82F7A"/>
    <w:rsid w:val="00E8356A"/>
    <w:rsid w:val="00E83572"/>
    <w:rsid w:val="00E836E6"/>
    <w:rsid w:val="00E8385F"/>
    <w:rsid w:val="00E83AD5"/>
    <w:rsid w:val="00E83E56"/>
    <w:rsid w:val="00E83FF7"/>
    <w:rsid w:val="00E8407D"/>
    <w:rsid w:val="00E84173"/>
    <w:rsid w:val="00E84620"/>
    <w:rsid w:val="00E84813"/>
    <w:rsid w:val="00E848CD"/>
    <w:rsid w:val="00E84D6B"/>
    <w:rsid w:val="00E84D72"/>
    <w:rsid w:val="00E84EBF"/>
    <w:rsid w:val="00E85261"/>
    <w:rsid w:val="00E856FF"/>
    <w:rsid w:val="00E857C6"/>
    <w:rsid w:val="00E85870"/>
    <w:rsid w:val="00E85AB5"/>
    <w:rsid w:val="00E85C7C"/>
    <w:rsid w:val="00E85CDD"/>
    <w:rsid w:val="00E85CF7"/>
    <w:rsid w:val="00E85D55"/>
    <w:rsid w:val="00E85E50"/>
    <w:rsid w:val="00E85E99"/>
    <w:rsid w:val="00E86198"/>
    <w:rsid w:val="00E867CE"/>
    <w:rsid w:val="00E869F6"/>
    <w:rsid w:val="00E86B4F"/>
    <w:rsid w:val="00E86BF6"/>
    <w:rsid w:val="00E86ECD"/>
    <w:rsid w:val="00E87311"/>
    <w:rsid w:val="00E901A3"/>
    <w:rsid w:val="00E901AD"/>
    <w:rsid w:val="00E901BD"/>
    <w:rsid w:val="00E90475"/>
    <w:rsid w:val="00E904E8"/>
    <w:rsid w:val="00E91522"/>
    <w:rsid w:val="00E916BD"/>
    <w:rsid w:val="00E9192B"/>
    <w:rsid w:val="00E919B3"/>
    <w:rsid w:val="00E91B01"/>
    <w:rsid w:val="00E922A6"/>
    <w:rsid w:val="00E923AF"/>
    <w:rsid w:val="00E92718"/>
    <w:rsid w:val="00E927C8"/>
    <w:rsid w:val="00E927F5"/>
    <w:rsid w:val="00E92B52"/>
    <w:rsid w:val="00E92E9B"/>
    <w:rsid w:val="00E93043"/>
    <w:rsid w:val="00E93129"/>
    <w:rsid w:val="00E9354B"/>
    <w:rsid w:val="00E93889"/>
    <w:rsid w:val="00E93B2D"/>
    <w:rsid w:val="00E94129"/>
    <w:rsid w:val="00E9439F"/>
    <w:rsid w:val="00E946C0"/>
    <w:rsid w:val="00E947E8"/>
    <w:rsid w:val="00E94FE2"/>
    <w:rsid w:val="00E94FEE"/>
    <w:rsid w:val="00E95485"/>
    <w:rsid w:val="00E95642"/>
    <w:rsid w:val="00E95848"/>
    <w:rsid w:val="00E95919"/>
    <w:rsid w:val="00E960FD"/>
    <w:rsid w:val="00E9610D"/>
    <w:rsid w:val="00E9618D"/>
    <w:rsid w:val="00E961EA"/>
    <w:rsid w:val="00E96271"/>
    <w:rsid w:val="00E96415"/>
    <w:rsid w:val="00E965BF"/>
    <w:rsid w:val="00E96688"/>
    <w:rsid w:val="00E96719"/>
    <w:rsid w:val="00E9691E"/>
    <w:rsid w:val="00E96C78"/>
    <w:rsid w:val="00E96E1E"/>
    <w:rsid w:val="00E97BB4"/>
    <w:rsid w:val="00E97BCC"/>
    <w:rsid w:val="00E97F81"/>
    <w:rsid w:val="00EA0272"/>
    <w:rsid w:val="00EA0304"/>
    <w:rsid w:val="00EA0354"/>
    <w:rsid w:val="00EA083E"/>
    <w:rsid w:val="00EA099A"/>
    <w:rsid w:val="00EA0B83"/>
    <w:rsid w:val="00EA0CEE"/>
    <w:rsid w:val="00EA0DC4"/>
    <w:rsid w:val="00EA1060"/>
    <w:rsid w:val="00EA193E"/>
    <w:rsid w:val="00EA1B06"/>
    <w:rsid w:val="00EA1D18"/>
    <w:rsid w:val="00EA1E11"/>
    <w:rsid w:val="00EA1EDF"/>
    <w:rsid w:val="00EA21B3"/>
    <w:rsid w:val="00EA2248"/>
    <w:rsid w:val="00EA22C4"/>
    <w:rsid w:val="00EA2320"/>
    <w:rsid w:val="00EA2365"/>
    <w:rsid w:val="00EA24C1"/>
    <w:rsid w:val="00EA258B"/>
    <w:rsid w:val="00EA2664"/>
    <w:rsid w:val="00EA2714"/>
    <w:rsid w:val="00EA2A80"/>
    <w:rsid w:val="00EA2D9D"/>
    <w:rsid w:val="00EA2E93"/>
    <w:rsid w:val="00EA2ECE"/>
    <w:rsid w:val="00EA303A"/>
    <w:rsid w:val="00EA355A"/>
    <w:rsid w:val="00EA37E3"/>
    <w:rsid w:val="00EA3A04"/>
    <w:rsid w:val="00EA3DA1"/>
    <w:rsid w:val="00EA41ED"/>
    <w:rsid w:val="00EA421E"/>
    <w:rsid w:val="00EA4812"/>
    <w:rsid w:val="00EA488F"/>
    <w:rsid w:val="00EA4A60"/>
    <w:rsid w:val="00EA4AC4"/>
    <w:rsid w:val="00EA4F26"/>
    <w:rsid w:val="00EA5713"/>
    <w:rsid w:val="00EA5805"/>
    <w:rsid w:val="00EA585A"/>
    <w:rsid w:val="00EA5D4C"/>
    <w:rsid w:val="00EA5DBC"/>
    <w:rsid w:val="00EA6278"/>
    <w:rsid w:val="00EA652E"/>
    <w:rsid w:val="00EA6A64"/>
    <w:rsid w:val="00EA6BA0"/>
    <w:rsid w:val="00EA6C1B"/>
    <w:rsid w:val="00EA6C91"/>
    <w:rsid w:val="00EA7348"/>
    <w:rsid w:val="00EA737D"/>
    <w:rsid w:val="00EA751C"/>
    <w:rsid w:val="00EA7641"/>
    <w:rsid w:val="00EA77B0"/>
    <w:rsid w:val="00EA78F0"/>
    <w:rsid w:val="00EA7B8F"/>
    <w:rsid w:val="00EA7BFF"/>
    <w:rsid w:val="00EB03F7"/>
    <w:rsid w:val="00EB0491"/>
    <w:rsid w:val="00EB0548"/>
    <w:rsid w:val="00EB065C"/>
    <w:rsid w:val="00EB098F"/>
    <w:rsid w:val="00EB0A52"/>
    <w:rsid w:val="00EB0BD0"/>
    <w:rsid w:val="00EB0D3A"/>
    <w:rsid w:val="00EB0FEB"/>
    <w:rsid w:val="00EB11CA"/>
    <w:rsid w:val="00EB122E"/>
    <w:rsid w:val="00EB1320"/>
    <w:rsid w:val="00EB1596"/>
    <w:rsid w:val="00EB15C0"/>
    <w:rsid w:val="00EB196F"/>
    <w:rsid w:val="00EB1AB8"/>
    <w:rsid w:val="00EB1C8C"/>
    <w:rsid w:val="00EB1CEF"/>
    <w:rsid w:val="00EB1FD7"/>
    <w:rsid w:val="00EB2673"/>
    <w:rsid w:val="00EB2BCE"/>
    <w:rsid w:val="00EB3476"/>
    <w:rsid w:val="00EB3A20"/>
    <w:rsid w:val="00EB3A54"/>
    <w:rsid w:val="00EB3D0C"/>
    <w:rsid w:val="00EB3E37"/>
    <w:rsid w:val="00EB3F06"/>
    <w:rsid w:val="00EB4259"/>
    <w:rsid w:val="00EB4396"/>
    <w:rsid w:val="00EB43EA"/>
    <w:rsid w:val="00EB49B4"/>
    <w:rsid w:val="00EB4C68"/>
    <w:rsid w:val="00EB506F"/>
    <w:rsid w:val="00EB50C2"/>
    <w:rsid w:val="00EB5223"/>
    <w:rsid w:val="00EB531D"/>
    <w:rsid w:val="00EB558D"/>
    <w:rsid w:val="00EB5CE4"/>
    <w:rsid w:val="00EB5FA5"/>
    <w:rsid w:val="00EB6065"/>
    <w:rsid w:val="00EB63E7"/>
    <w:rsid w:val="00EB65C8"/>
    <w:rsid w:val="00EB6613"/>
    <w:rsid w:val="00EB6976"/>
    <w:rsid w:val="00EB6D93"/>
    <w:rsid w:val="00EB737D"/>
    <w:rsid w:val="00EB769E"/>
    <w:rsid w:val="00EB76D4"/>
    <w:rsid w:val="00EB7935"/>
    <w:rsid w:val="00EB7992"/>
    <w:rsid w:val="00EB7D2E"/>
    <w:rsid w:val="00EB7E7D"/>
    <w:rsid w:val="00EC0051"/>
    <w:rsid w:val="00EC08B8"/>
    <w:rsid w:val="00EC0B59"/>
    <w:rsid w:val="00EC0E6F"/>
    <w:rsid w:val="00EC1779"/>
    <w:rsid w:val="00EC180B"/>
    <w:rsid w:val="00EC1CE4"/>
    <w:rsid w:val="00EC1DAE"/>
    <w:rsid w:val="00EC24EC"/>
    <w:rsid w:val="00EC2748"/>
    <w:rsid w:val="00EC2CAD"/>
    <w:rsid w:val="00EC31AA"/>
    <w:rsid w:val="00EC32B2"/>
    <w:rsid w:val="00EC36C4"/>
    <w:rsid w:val="00EC3E2F"/>
    <w:rsid w:val="00EC423B"/>
    <w:rsid w:val="00EC47F4"/>
    <w:rsid w:val="00EC4AC7"/>
    <w:rsid w:val="00EC4C9D"/>
    <w:rsid w:val="00EC4C9F"/>
    <w:rsid w:val="00EC4D33"/>
    <w:rsid w:val="00EC5018"/>
    <w:rsid w:val="00EC512C"/>
    <w:rsid w:val="00EC5847"/>
    <w:rsid w:val="00EC59FF"/>
    <w:rsid w:val="00EC5A55"/>
    <w:rsid w:val="00EC5B81"/>
    <w:rsid w:val="00EC6260"/>
    <w:rsid w:val="00EC626D"/>
    <w:rsid w:val="00EC62F6"/>
    <w:rsid w:val="00EC6398"/>
    <w:rsid w:val="00EC64C4"/>
    <w:rsid w:val="00EC652F"/>
    <w:rsid w:val="00EC6BD2"/>
    <w:rsid w:val="00EC6BF8"/>
    <w:rsid w:val="00EC6CB6"/>
    <w:rsid w:val="00EC72AE"/>
    <w:rsid w:val="00EC7425"/>
    <w:rsid w:val="00EC77DE"/>
    <w:rsid w:val="00EC7A85"/>
    <w:rsid w:val="00EC7AC5"/>
    <w:rsid w:val="00EC7B7D"/>
    <w:rsid w:val="00EC7CAE"/>
    <w:rsid w:val="00EC7CBB"/>
    <w:rsid w:val="00ED033A"/>
    <w:rsid w:val="00ED061A"/>
    <w:rsid w:val="00ED0814"/>
    <w:rsid w:val="00ED082C"/>
    <w:rsid w:val="00ED0A99"/>
    <w:rsid w:val="00ED11A1"/>
    <w:rsid w:val="00ED133C"/>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33"/>
    <w:rsid w:val="00ED4785"/>
    <w:rsid w:val="00ED489C"/>
    <w:rsid w:val="00ED4D9A"/>
    <w:rsid w:val="00ED56C3"/>
    <w:rsid w:val="00ED57E1"/>
    <w:rsid w:val="00ED580D"/>
    <w:rsid w:val="00ED599C"/>
    <w:rsid w:val="00ED5E65"/>
    <w:rsid w:val="00ED64D6"/>
    <w:rsid w:val="00ED65D9"/>
    <w:rsid w:val="00ED665D"/>
    <w:rsid w:val="00ED6886"/>
    <w:rsid w:val="00ED6AC1"/>
    <w:rsid w:val="00ED6CB3"/>
    <w:rsid w:val="00ED6D4C"/>
    <w:rsid w:val="00ED6FCF"/>
    <w:rsid w:val="00ED704D"/>
    <w:rsid w:val="00ED79B9"/>
    <w:rsid w:val="00ED7C57"/>
    <w:rsid w:val="00ED7D9F"/>
    <w:rsid w:val="00EE0031"/>
    <w:rsid w:val="00EE00DC"/>
    <w:rsid w:val="00EE035B"/>
    <w:rsid w:val="00EE0645"/>
    <w:rsid w:val="00EE0A78"/>
    <w:rsid w:val="00EE0DEB"/>
    <w:rsid w:val="00EE0EEC"/>
    <w:rsid w:val="00EE125B"/>
    <w:rsid w:val="00EE1451"/>
    <w:rsid w:val="00EE195D"/>
    <w:rsid w:val="00EE1A92"/>
    <w:rsid w:val="00EE1DB7"/>
    <w:rsid w:val="00EE1DF8"/>
    <w:rsid w:val="00EE20C4"/>
    <w:rsid w:val="00EE22D2"/>
    <w:rsid w:val="00EE2351"/>
    <w:rsid w:val="00EE251A"/>
    <w:rsid w:val="00EE29F3"/>
    <w:rsid w:val="00EE2CC0"/>
    <w:rsid w:val="00EE30DA"/>
    <w:rsid w:val="00EE3119"/>
    <w:rsid w:val="00EE3140"/>
    <w:rsid w:val="00EE3145"/>
    <w:rsid w:val="00EE32DC"/>
    <w:rsid w:val="00EE344D"/>
    <w:rsid w:val="00EE379E"/>
    <w:rsid w:val="00EE3ADC"/>
    <w:rsid w:val="00EE3AE4"/>
    <w:rsid w:val="00EE3AF4"/>
    <w:rsid w:val="00EE3D1B"/>
    <w:rsid w:val="00EE489B"/>
    <w:rsid w:val="00EE4A4F"/>
    <w:rsid w:val="00EE4AFB"/>
    <w:rsid w:val="00EE4D1A"/>
    <w:rsid w:val="00EE4F0C"/>
    <w:rsid w:val="00EE4FFF"/>
    <w:rsid w:val="00EE5538"/>
    <w:rsid w:val="00EE55AB"/>
    <w:rsid w:val="00EE5683"/>
    <w:rsid w:val="00EE5A20"/>
    <w:rsid w:val="00EE5A92"/>
    <w:rsid w:val="00EE5F92"/>
    <w:rsid w:val="00EE63BF"/>
    <w:rsid w:val="00EE6419"/>
    <w:rsid w:val="00EE6439"/>
    <w:rsid w:val="00EE64E6"/>
    <w:rsid w:val="00EE661F"/>
    <w:rsid w:val="00EE66C6"/>
    <w:rsid w:val="00EE6E6E"/>
    <w:rsid w:val="00EE784F"/>
    <w:rsid w:val="00EE7859"/>
    <w:rsid w:val="00EE791C"/>
    <w:rsid w:val="00EE7935"/>
    <w:rsid w:val="00EE7BE5"/>
    <w:rsid w:val="00EE7BFA"/>
    <w:rsid w:val="00EF0091"/>
    <w:rsid w:val="00EF00AF"/>
    <w:rsid w:val="00EF05BB"/>
    <w:rsid w:val="00EF06F3"/>
    <w:rsid w:val="00EF072B"/>
    <w:rsid w:val="00EF07B7"/>
    <w:rsid w:val="00EF0D61"/>
    <w:rsid w:val="00EF0FBE"/>
    <w:rsid w:val="00EF10B7"/>
    <w:rsid w:val="00EF1141"/>
    <w:rsid w:val="00EF1212"/>
    <w:rsid w:val="00EF1339"/>
    <w:rsid w:val="00EF1903"/>
    <w:rsid w:val="00EF1EBF"/>
    <w:rsid w:val="00EF1F2B"/>
    <w:rsid w:val="00EF2581"/>
    <w:rsid w:val="00EF278D"/>
    <w:rsid w:val="00EF2A67"/>
    <w:rsid w:val="00EF2A88"/>
    <w:rsid w:val="00EF2AD7"/>
    <w:rsid w:val="00EF2F82"/>
    <w:rsid w:val="00EF3227"/>
    <w:rsid w:val="00EF35B4"/>
    <w:rsid w:val="00EF3735"/>
    <w:rsid w:val="00EF380F"/>
    <w:rsid w:val="00EF38FC"/>
    <w:rsid w:val="00EF39E9"/>
    <w:rsid w:val="00EF44ED"/>
    <w:rsid w:val="00EF4770"/>
    <w:rsid w:val="00EF4B3C"/>
    <w:rsid w:val="00EF4B5C"/>
    <w:rsid w:val="00EF4B7C"/>
    <w:rsid w:val="00EF4C23"/>
    <w:rsid w:val="00EF52D0"/>
    <w:rsid w:val="00EF532B"/>
    <w:rsid w:val="00EF5650"/>
    <w:rsid w:val="00EF57DA"/>
    <w:rsid w:val="00EF5F42"/>
    <w:rsid w:val="00EF6129"/>
    <w:rsid w:val="00EF6DA6"/>
    <w:rsid w:val="00EF6DFD"/>
    <w:rsid w:val="00EF6FA1"/>
    <w:rsid w:val="00EF714D"/>
    <w:rsid w:val="00EF744F"/>
    <w:rsid w:val="00EF7505"/>
    <w:rsid w:val="00EF76D1"/>
    <w:rsid w:val="00EF7E24"/>
    <w:rsid w:val="00EF7ED6"/>
    <w:rsid w:val="00F0005C"/>
    <w:rsid w:val="00F00A53"/>
    <w:rsid w:val="00F00C12"/>
    <w:rsid w:val="00F00C87"/>
    <w:rsid w:val="00F00ED9"/>
    <w:rsid w:val="00F00FE9"/>
    <w:rsid w:val="00F0100F"/>
    <w:rsid w:val="00F01D6A"/>
    <w:rsid w:val="00F01FA9"/>
    <w:rsid w:val="00F02580"/>
    <w:rsid w:val="00F026D2"/>
    <w:rsid w:val="00F027F6"/>
    <w:rsid w:val="00F02DDC"/>
    <w:rsid w:val="00F0314B"/>
    <w:rsid w:val="00F031EB"/>
    <w:rsid w:val="00F037E8"/>
    <w:rsid w:val="00F03A31"/>
    <w:rsid w:val="00F03B93"/>
    <w:rsid w:val="00F03BA1"/>
    <w:rsid w:val="00F03D40"/>
    <w:rsid w:val="00F03DA6"/>
    <w:rsid w:val="00F03E6C"/>
    <w:rsid w:val="00F03ED2"/>
    <w:rsid w:val="00F045E3"/>
    <w:rsid w:val="00F04BF0"/>
    <w:rsid w:val="00F04D93"/>
    <w:rsid w:val="00F04DB6"/>
    <w:rsid w:val="00F055F6"/>
    <w:rsid w:val="00F05760"/>
    <w:rsid w:val="00F05977"/>
    <w:rsid w:val="00F05A45"/>
    <w:rsid w:val="00F05A97"/>
    <w:rsid w:val="00F060B8"/>
    <w:rsid w:val="00F063AB"/>
    <w:rsid w:val="00F06529"/>
    <w:rsid w:val="00F065C8"/>
    <w:rsid w:val="00F06655"/>
    <w:rsid w:val="00F06715"/>
    <w:rsid w:val="00F06E07"/>
    <w:rsid w:val="00F07077"/>
    <w:rsid w:val="00F074A8"/>
    <w:rsid w:val="00F07572"/>
    <w:rsid w:val="00F07779"/>
    <w:rsid w:val="00F077E6"/>
    <w:rsid w:val="00F1004A"/>
    <w:rsid w:val="00F10253"/>
    <w:rsid w:val="00F10568"/>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1BC5"/>
    <w:rsid w:val="00F12254"/>
    <w:rsid w:val="00F123FD"/>
    <w:rsid w:val="00F12AD6"/>
    <w:rsid w:val="00F12C86"/>
    <w:rsid w:val="00F13056"/>
    <w:rsid w:val="00F138BC"/>
    <w:rsid w:val="00F13930"/>
    <w:rsid w:val="00F139CC"/>
    <w:rsid w:val="00F13B2E"/>
    <w:rsid w:val="00F146C6"/>
    <w:rsid w:val="00F14877"/>
    <w:rsid w:val="00F1492C"/>
    <w:rsid w:val="00F14EE4"/>
    <w:rsid w:val="00F150D5"/>
    <w:rsid w:val="00F15412"/>
    <w:rsid w:val="00F1557A"/>
    <w:rsid w:val="00F155EC"/>
    <w:rsid w:val="00F15A0A"/>
    <w:rsid w:val="00F15A6D"/>
    <w:rsid w:val="00F15FB9"/>
    <w:rsid w:val="00F16038"/>
    <w:rsid w:val="00F1626B"/>
    <w:rsid w:val="00F162FC"/>
    <w:rsid w:val="00F16479"/>
    <w:rsid w:val="00F16568"/>
    <w:rsid w:val="00F165B9"/>
    <w:rsid w:val="00F1667C"/>
    <w:rsid w:val="00F1690D"/>
    <w:rsid w:val="00F169D1"/>
    <w:rsid w:val="00F16AF4"/>
    <w:rsid w:val="00F16D04"/>
    <w:rsid w:val="00F16F47"/>
    <w:rsid w:val="00F17086"/>
    <w:rsid w:val="00F170D7"/>
    <w:rsid w:val="00F17114"/>
    <w:rsid w:val="00F17131"/>
    <w:rsid w:val="00F172B1"/>
    <w:rsid w:val="00F17697"/>
    <w:rsid w:val="00F1778F"/>
    <w:rsid w:val="00F17967"/>
    <w:rsid w:val="00F1796D"/>
    <w:rsid w:val="00F17A0E"/>
    <w:rsid w:val="00F17C78"/>
    <w:rsid w:val="00F17CE4"/>
    <w:rsid w:val="00F17D5D"/>
    <w:rsid w:val="00F17F65"/>
    <w:rsid w:val="00F2001F"/>
    <w:rsid w:val="00F204FD"/>
    <w:rsid w:val="00F205F3"/>
    <w:rsid w:val="00F20868"/>
    <w:rsid w:val="00F20AF6"/>
    <w:rsid w:val="00F20BD6"/>
    <w:rsid w:val="00F2136E"/>
    <w:rsid w:val="00F214DE"/>
    <w:rsid w:val="00F215CF"/>
    <w:rsid w:val="00F21B1D"/>
    <w:rsid w:val="00F21EA9"/>
    <w:rsid w:val="00F220E9"/>
    <w:rsid w:val="00F2216A"/>
    <w:rsid w:val="00F2252F"/>
    <w:rsid w:val="00F22781"/>
    <w:rsid w:val="00F2283C"/>
    <w:rsid w:val="00F22864"/>
    <w:rsid w:val="00F229FD"/>
    <w:rsid w:val="00F22E38"/>
    <w:rsid w:val="00F22FB8"/>
    <w:rsid w:val="00F22FCD"/>
    <w:rsid w:val="00F2318A"/>
    <w:rsid w:val="00F23D60"/>
    <w:rsid w:val="00F24072"/>
    <w:rsid w:val="00F242A1"/>
    <w:rsid w:val="00F2465D"/>
    <w:rsid w:val="00F246EA"/>
    <w:rsid w:val="00F248CB"/>
    <w:rsid w:val="00F24C5F"/>
    <w:rsid w:val="00F24ED9"/>
    <w:rsid w:val="00F25047"/>
    <w:rsid w:val="00F25317"/>
    <w:rsid w:val="00F25338"/>
    <w:rsid w:val="00F257BC"/>
    <w:rsid w:val="00F25BEB"/>
    <w:rsid w:val="00F25FF6"/>
    <w:rsid w:val="00F26053"/>
    <w:rsid w:val="00F26196"/>
    <w:rsid w:val="00F262F2"/>
    <w:rsid w:val="00F26EB3"/>
    <w:rsid w:val="00F26EDE"/>
    <w:rsid w:val="00F27060"/>
    <w:rsid w:val="00F2716B"/>
    <w:rsid w:val="00F27456"/>
    <w:rsid w:val="00F274CA"/>
    <w:rsid w:val="00F2780A"/>
    <w:rsid w:val="00F2782A"/>
    <w:rsid w:val="00F27956"/>
    <w:rsid w:val="00F27D54"/>
    <w:rsid w:val="00F30061"/>
    <w:rsid w:val="00F307C6"/>
    <w:rsid w:val="00F30A45"/>
    <w:rsid w:val="00F30B57"/>
    <w:rsid w:val="00F30FAE"/>
    <w:rsid w:val="00F310AD"/>
    <w:rsid w:val="00F310F9"/>
    <w:rsid w:val="00F313E5"/>
    <w:rsid w:val="00F316AB"/>
    <w:rsid w:val="00F31D68"/>
    <w:rsid w:val="00F31FFB"/>
    <w:rsid w:val="00F320CB"/>
    <w:rsid w:val="00F32292"/>
    <w:rsid w:val="00F32C8E"/>
    <w:rsid w:val="00F32F65"/>
    <w:rsid w:val="00F32FE8"/>
    <w:rsid w:val="00F331AE"/>
    <w:rsid w:val="00F33302"/>
    <w:rsid w:val="00F333C6"/>
    <w:rsid w:val="00F336CD"/>
    <w:rsid w:val="00F337A8"/>
    <w:rsid w:val="00F33BA6"/>
    <w:rsid w:val="00F33D00"/>
    <w:rsid w:val="00F33E52"/>
    <w:rsid w:val="00F33EB5"/>
    <w:rsid w:val="00F33F0C"/>
    <w:rsid w:val="00F34303"/>
    <w:rsid w:val="00F3484E"/>
    <w:rsid w:val="00F348E7"/>
    <w:rsid w:val="00F34AAF"/>
    <w:rsid w:val="00F34E1E"/>
    <w:rsid w:val="00F355B7"/>
    <w:rsid w:val="00F35AC3"/>
    <w:rsid w:val="00F35B8A"/>
    <w:rsid w:val="00F35C84"/>
    <w:rsid w:val="00F35D9D"/>
    <w:rsid w:val="00F35DDA"/>
    <w:rsid w:val="00F35F5D"/>
    <w:rsid w:val="00F361E4"/>
    <w:rsid w:val="00F36305"/>
    <w:rsid w:val="00F36952"/>
    <w:rsid w:val="00F36DE6"/>
    <w:rsid w:val="00F36E38"/>
    <w:rsid w:val="00F37049"/>
    <w:rsid w:val="00F3719D"/>
    <w:rsid w:val="00F37252"/>
    <w:rsid w:val="00F3729C"/>
    <w:rsid w:val="00F37658"/>
    <w:rsid w:val="00F376C6"/>
    <w:rsid w:val="00F3794D"/>
    <w:rsid w:val="00F37C5E"/>
    <w:rsid w:val="00F4008A"/>
    <w:rsid w:val="00F4019B"/>
    <w:rsid w:val="00F40448"/>
    <w:rsid w:val="00F4050E"/>
    <w:rsid w:val="00F4053F"/>
    <w:rsid w:val="00F40BFB"/>
    <w:rsid w:val="00F40CAD"/>
    <w:rsid w:val="00F40DE2"/>
    <w:rsid w:val="00F41125"/>
    <w:rsid w:val="00F413A3"/>
    <w:rsid w:val="00F41597"/>
    <w:rsid w:val="00F41701"/>
    <w:rsid w:val="00F41815"/>
    <w:rsid w:val="00F41D75"/>
    <w:rsid w:val="00F4222A"/>
    <w:rsid w:val="00F4232E"/>
    <w:rsid w:val="00F423E8"/>
    <w:rsid w:val="00F4289B"/>
    <w:rsid w:val="00F42A44"/>
    <w:rsid w:val="00F42BB5"/>
    <w:rsid w:val="00F42EB6"/>
    <w:rsid w:val="00F433C6"/>
    <w:rsid w:val="00F4350C"/>
    <w:rsid w:val="00F43EE7"/>
    <w:rsid w:val="00F44051"/>
    <w:rsid w:val="00F4495F"/>
    <w:rsid w:val="00F44B2E"/>
    <w:rsid w:val="00F44C77"/>
    <w:rsid w:val="00F44D04"/>
    <w:rsid w:val="00F44F08"/>
    <w:rsid w:val="00F45006"/>
    <w:rsid w:val="00F450C3"/>
    <w:rsid w:val="00F455AD"/>
    <w:rsid w:val="00F45C79"/>
    <w:rsid w:val="00F46504"/>
    <w:rsid w:val="00F466DE"/>
    <w:rsid w:val="00F46719"/>
    <w:rsid w:val="00F469DF"/>
    <w:rsid w:val="00F46A82"/>
    <w:rsid w:val="00F46C24"/>
    <w:rsid w:val="00F46EA7"/>
    <w:rsid w:val="00F46FAD"/>
    <w:rsid w:val="00F46FAE"/>
    <w:rsid w:val="00F46FF6"/>
    <w:rsid w:val="00F4751D"/>
    <w:rsid w:val="00F479E3"/>
    <w:rsid w:val="00F47A70"/>
    <w:rsid w:val="00F50009"/>
    <w:rsid w:val="00F50131"/>
    <w:rsid w:val="00F5020E"/>
    <w:rsid w:val="00F50928"/>
    <w:rsid w:val="00F50AF0"/>
    <w:rsid w:val="00F50D96"/>
    <w:rsid w:val="00F50F50"/>
    <w:rsid w:val="00F50F8F"/>
    <w:rsid w:val="00F50FF5"/>
    <w:rsid w:val="00F51835"/>
    <w:rsid w:val="00F5185E"/>
    <w:rsid w:val="00F51C36"/>
    <w:rsid w:val="00F5249B"/>
    <w:rsid w:val="00F52BF4"/>
    <w:rsid w:val="00F52D19"/>
    <w:rsid w:val="00F52FC4"/>
    <w:rsid w:val="00F53061"/>
    <w:rsid w:val="00F53187"/>
    <w:rsid w:val="00F531ED"/>
    <w:rsid w:val="00F53703"/>
    <w:rsid w:val="00F538E9"/>
    <w:rsid w:val="00F53C35"/>
    <w:rsid w:val="00F53D1F"/>
    <w:rsid w:val="00F53F26"/>
    <w:rsid w:val="00F5417F"/>
    <w:rsid w:val="00F547A6"/>
    <w:rsid w:val="00F54828"/>
    <w:rsid w:val="00F54B07"/>
    <w:rsid w:val="00F5570E"/>
    <w:rsid w:val="00F55786"/>
    <w:rsid w:val="00F5586C"/>
    <w:rsid w:val="00F558D6"/>
    <w:rsid w:val="00F55A38"/>
    <w:rsid w:val="00F55F4C"/>
    <w:rsid w:val="00F56028"/>
    <w:rsid w:val="00F56161"/>
    <w:rsid w:val="00F56450"/>
    <w:rsid w:val="00F56857"/>
    <w:rsid w:val="00F5694A"/>
    <w:rsid w:val="00F569B3"/>
    <w:rsid w:val="00F56AA6"/>
    <w:rsid w:val="00F56D20"/>
    <w:rsid w:val="00F56E43"/>
    <w:rsid w:val="00F56E4D"/>
    <w:rsid w:val="00F57057"/>
    <w:rsid w:val="00F5717B"/>
    <w:rsid w:val="00F571D8"/>
    <w:rsid w:val="00F57772"/>
    <w:rsid w:val="00F578F4"/>
    <w:rsid w:val="00F57D2F"/>
    <w:rsid w:val="00F57D47"/>
    <w:rsid w:val="00F57E81"/>
    <w:rsid w:val="00F57F07"/>
    <w:rsid w:val="00F60480"/>
    <w:rsid w:val="00F60593"/>
    <w:rsid w:val="00F60ACD"/>
    <w:rsid w:val="00F60B50"/>
    <w:rsid w:val="00F60E4B"/>
    <w:rsid w:val="00F610E5"/>
    <w:rsid w:val="00F6198B"/>
    <w:rsid w:val="00F61B48"/>
    <w:rsid w:val="00F61D61"/>
    <w:rsid w:val="00F61E2F"/>
    <w:rsid w:val="00F61FE3"/>
    <w:rsid w:val="00F62399"/>
    <w:rsid w:val="00F623A0"/>
    <w:rsid w:val="00F62416"/>
    <w:rsid w:val="00F626BE"/>
    <w:rsid w:val="00F626CE"/>
    <w:rsid w:val="00F62B9A"/>
    <w:rsid w:val="00F62CB0"/>
    <w:rsid w:val="00F63005"/>
    <w:rsid w:val="00F63019"/>
    <w:rsid w:val="00F631CC"/>
    <w:rsid w:val="00F6359E"/>
    <w:rsid w:val="00F635C4"/>
    <w:rsid w:val="00F63697"/>
    <w:rsid w:val="00F63827"/>
    <w:rsid w:val="00F63A47"/>
    <w:rsid w:val="00F63C41"/>
    <w:rsid w:val="00F63E25"/>
    <w:rsid w:val="00F63E35"/>
    <w:rsid w:val="00F643BE"/>
    <w:rsid w:val="00F6441C"/>
    <w:rsid w:val="00F64663"/>
    <w:rsid w:val="00F6482E"/>
    <w:rsid w:val="00F6489A"/>
    <w:rsid w:val="00F648F9"/>
    <w:rsid w:val="00F64950"/>
    <w:rsid w:val="00F64ADC"/>
    <w:rsid w:val="00F64C45"/>
    <w:rsid w:val="00F64CB8"/>
    <w:rsid w:val="00F64FB2"/>
    <w:rsid w:val="00F65223"/>
    <w:rsid w:val="00F654A0"/>
    <w:rsid w:val="00F654BE"/>
    <w:rsid w:val="00F654C0"/>
    <w:rsid w:val="00F65795"/>
    <w:rsid w:val="00F657E5"/>
    <w:rsid w:val="00F6584D"/>
    <w:rsid w:val="00F65E28"/>
    <w:rsid w:val="00F6604E"/>
    <w:rsid w:val="00F6630C"/>
    <w:rsid w:val="00F66418"/>
    <w:rsid w:val="00F66761"/>
    <w:rsid w:val="00F667B1"/>
    <w:rsid w:val="00F66ABB"/>
    <w:rsid w:val="00F6715D"/>
    <w:rsid w:val="00F671D3"/>
    <w:rsid w:val="00F672EF"/>
    <w:rsid w:val="00F67341"/>
    <w:rsid w:val="00F6736E"/>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51"/>
    <w:rsid w:val="00F7148E"/>
    <w:rsid w:val="00F71997"/>
    <w:rsid w:val="00F71B58"/>
    <w:rsid w:val="00F71D66"/>
    <w:rsid w:val="00F71E30"/>
    <w:rsid w:val="00F72170"/>
    <w:rsid w:val="00F72192"/>
    <w:rsid w:val="00F7225A"/>
    <w:rsid w:val="00F72523"/>
    <w:rsid w:val="00F7255F"/>
    <w:rsid w:val="00F72743"/>
    <w:rsid w:val="00F727D6"/>
    <w:rsid w:val="00F728AE"/>
    <w:rsid w:val="00F728EE"/>
    <w:rsid w:val="00F72B59"/>
    <w:rsid w:val="00F72FF4"/>
    <w:rsid w:val="00F7343D"/>
    <w:rsid w:val="00F7350A"/>
    <w:rsid w:val="00F7374E"/>
    <w:rsid w:val="00F73760"/>
    <w:rsid w:val="00F73A58"/>
    <w:rsid w:val="00F73FD5"/>
    <w:rsid w:val="00F7401E"/>
    <w:rsid w:val="00F7422B"/>
    <w:rsid w:val="00F742E6"/>
    <w:rsid w:val="00F74402"/>
    <w:rsid w:val="00F74548"/>
    <w:rsid w:val="00F74604"/>
    <w:rsid w:val="00F74C01"/>
    <w:rsid w:val="00F75433"/>
    <w:rsid w:val="00F754D5"/>
    <w:rsid w:val="00F7558F"/>
    <w:rsid w:val="00F75D29"/>
    <w:rsid w:val="00F76F04"/>
    <w:rsid w:val="00F76F0A"/>
    <w:rsid w:val="00F76F2C"/>
    <w:rsid w:val="00F770B3"/>
    <w:rsid w:val="00F770E2"/>
    <w:rsid w:val="00F772EC"/>
    <w:rsid w:val="00F77C25"/>
    <w:rsid w:val="00F77ED2"/>
    <w:rsid w:val="00F77F3D"/>
    <w:rsid w:val="00F77F5D"/>
    <w:rsid w:val="00F8008D"/>
    <w:rsid w:val="00F801E4"/>
    <w:rsid w:val="00F80849"/>
    <w:rsid w:val="00F80DE4"/>
    <w:rsid w:val="00F81482"/>
    <w:rsid w:val="00F815A4"/>
    <w:rsid w:val="00F815DF"/>
    <w:rsid w:val="00F8170F"/>
    <w:rsid w:val="00F819AC"/>
    <w:rsid w:val="00F820DE"/>
    <w:rsid w:val="00F820E3"/>
    <w:rsid w:val="00F82118"/>
    <w:rsid w:val="00F824D3"/>
    <w:rsid w:val="00F828DD"/>
    <w:rsid w:val="00F829CE"/>
    <w:rsid w:val="00F82A55"/>
    <w:rsid w:val="00F82B26"/>
    <w:rsid w:val="00F83213"/>
    <w:rsid w:val="00F83228"/>
    <w:rsid w:val="00F8351E"/>
    <w:rsid w:val="00F83522"/>
    <w:rsid w:val="00F836C1"/>
    <w:rsid w:val="00F837AF"/>
    <w:rsid w:val="00F83C29"/>
    <w:rsid w:val="00F83FAA"/>
    <w:rsid w:val="00F840F5"/>
    <w:rsid w:val="00F84149"/>
    <w:rsid w:val="00F8452F"/>
    <w:rsid w:val="00F84AFA"/>
    <w:rsid w:val="00F84D0A"/>
    <w:rsid w:val="00F84E82"/>
    <w:rsid w:val="00F85081"/>
    <w:rsid w:val="00F8514C"/>
    <w:rsid w:val="00F851B3"/>
    <w:rsid w:val="00F851C8"/>
    <w:rsid w:val="00F85C72"/>
    <w:rsid w:val="00F85E87"/>
    <w:rsid w:val="00F868C0"/>
    <w:rsid w:val="00F86A85"/>
    <w:rsid w:val="00F86C6C"/>
    <w:rsid w:val="00F86CDC"/>
    <w:rsid w:val="00F86CEA"/>
    <w:rsid w:val="00F86E19"/>
    <w:rsid w:val="00F870F4"/>
    <w:rsid w:val="00F872CB"/>
    <w:rsid w:val="00F87307"/>
    <w:rsid w:val="00F87365"/>
    <w:rsid w:val="00F875B1"/>
    <w:rsid w:val="00F87970"/>
    <w:rsid w:val="00F87B86"/>
    <w:rsid w:val="00F9017D"/>
    <w:rsid w:val="00F9027F"/>
    <w:rsid w:val="00F903BE"/>
    <w:rsid w:val="00F904EE"/>
    <w:rsid w:val="00F90919"/>
    <w:rsid w:val="00F90A8F"/>
    <w:rsid w:val="00F90B1B"/>
    <w:rsid w:val="00F90F2E"/>
    <w:rsid w:val="00F90F51"/>
    <w:rsid w:val="00F9101B"/>
    <w:rsid w:val="00F91384"/>
    <w:rsid w:val="00F913B3"/>
    <w:rsid w:val="00F917D1"/>
    <w:rsid w:val="00F917E4"/>
    <w:rsid w:val="00F918B2"/>
    <w:rsid w:val="00F91917"/>
    <w:rsid w:val="00F91D1E"/>
    <w:rsid w:val="00F91E43"/>
    <w:rsid w:val="00F91F6C"/>
    <w:rsid w:val="00F92117"/>
    <w:rsid w:val="00F925F8"/>
    <w:rsid w:val="00F92655"/>
    <w:rsid w:val="00F92AD3"/>
    <w:rsid w:val="00F92C0B"/>
    <w:rsid w:val="00F92C85"/>
    <w:rsid w:val="00F92F16"/>
    <w:rsid w:val="00F93261"/>
    <w:rsid w:val="00F93443"/>
    <w:rsid w:val="00F934F3"/>
    <w:rsid w:val="00F93517"/>
    <w:rsid w:val="00F9382C"/>
    <w:rsid w:val="00F93866"/>
    <w:rsid w:val="00F93A57"/>
    <w:rsid w:val="00F93E3B"/>
    <w:rsid w:val="00F93EEC"/>
    <w:rsid w:val="00F94360"/>
    <w:rsid w:val="00F943E6"/>
    <w:rsid w:val="00F94732"/>
    <w:rsid w:val="00F94B32"/>
    <w:rsid w:val="00F94D2C"/>
    <w:rsid w:val="00F94DC6"/>
    <w:rsid w:val="00F94E0A"/>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73A"/>
    <w:rsid w:val="00F968E8"/>
    <w:rsid w:val="00F96A6E"/>
    <w:rsid w:val="00F96AA9"/>
    <w:rsid w:val="00F96C83"/>
    <w:rsid w:val="00F96F04"/>
    <w:rsid w:val="00F9727A"/>
    <w:rsid w:val="00F97456"/>
    <w:rsid w:val="00F978F2"/>
    <w:rsid w:val="00F9796F"/>
    <w:rsid w:val="00F97AC7"/>
    <w:rsid w:val="00F97B49"/>
    <w:rsid w:val="00F97C04"/>
    <w:rsid w:val="00F97C4F"/>
    <w:rsid w:val="00F97E75"/>
    <w:rsid w:val="00F97F25"/>
    <w:rsid w:val="00FA00A3"/>
    <w:rsid w:val="00FA0487"/>
    <w:rsid w:val="00FA0561"/>
    <w:rsid w:val="00FA0673"/>
    <w:rsid w:val="00FA08AF"/>
    <w:rsid w:val="00FA0971"/>
    <w:rsid w:val="00FA0B5B"/>
    <w:rsid w:val="00FA0D6D"/>
    <w:rsid w:val="00FA0E4D"/>
    <w:rsid w:val="00FA17AC"/>
    <w:rsid w:val="00FA195A"/>
    <w:rsid w:val="00FA1B04"/>
    <w:rsid w:val="00FA1E0F"/>
    <w:rsid w:val="00FA1ED2"/>
    <w:rsid w:val="00FA23C4"/>
    <w:rsid w:val="00FA2828"/>
    <w:rsid w:val="00FA2C03"/>
    <w:rsid w:val="00FA3233"/>
    <w:rsid w:val="00FA34EB"/>
    <w:rsid w:val="00FA366A"/>
    <w:rsid w:val="00FA3691"/>
    <w:rsid w:val="00FA3BDF"/>
    <w:rsid w:val="00FA3C19"/>
    <w:rsid w:val="00FA3D18"/>
    <w:rsid w:val="00FA3F5B"/>
    <w:rsid w:val="00FA41A2"/>
    <w:rsid w:val="00FA41B6"/>
    <w:rsid w:val="00FA4718"/>
    <w:rsid w:val="00FA4864"/>
    <w:rsid w:val="00FA4D15"/>
    <w:rsid w:val="00FA4D56"/>
    <w:rsid w:val="00FA4EB4"/>
    <w:rsid w:val="00FA4EE1"/>
    <w:rsid w:val="00FA4EF5"/>
    <w:rsid w:val="00FA4F24"/>
    <w:rsid w:val="00FA520B"/>
    <w:rsid w:val="00FA551D"/>
    <w:rsid w:val="00FA5736"/>
    <w:rsid w:val="00FA5912"/>
    <w:rsid w:val="00FA5C68"/>
    <w:rsid w:val="00FA6435"/>
    <w:rsid w:val="00FA649D"/>
    <w:rsid w:val="00FA6904"/>
    <w:rsid w:val="00FA6B15"/>
    <w:rsid w:val="00FA7532"/>
    <w:rsid w:val="00FA758F"/>
    <w:rsid w:val="00FA76FF"/>
    <w:rsid w:val="00FA7729"/>
    <w:rsid w:val="00FA78A9"/>
    <w:rsid w:val="00FA78B6"/>
    <w:rsid w:val="00FA79DD"/>
    <w:rsid w:val="00FA7A75"/>
    <w:rsid w:val="00FA7CA3"/>
    <w:rsid w:val="00FA7E6A"/>
    <w:rsid w:val="00FA7F16"/>
    <w:rsid w:val="00FA7F37"/>
    <w:rsid w:val="00FB0109"/>
    <w:rsid w:val="00FB0141"/>
    <w:rsid w:val="00FB0317"/>
    <w:rsid w:val="00FB0330"/>
    <w:rsid w:val="00FB0708"/>
    <w:rsid w:val="00FB0858"/>
    <w:rsid w:val="00FB0867"/>
    <w:rsid w:val="00FB0B03"/>
    <w:rsid w:val="00FB17F7"/>
    <w:rsid w:val="00FB1BEC"/>
    <w:rsid w:val="00FB1E1B"/>
    <w:rsid w:val="00FB20C6"/>
    <w:rsid w:val="00FB24EA"/>
    <w:rsid w:val="00FB255A"/>
    <w:rsid w:val="00FB264D"/>
    <w:rsid w:val="00FB2D14"/>
    <w:rsid w:val="00FB2FF0"/>
    <w:rsid w:val="00FB319E"/>
    <w:rsid w:val="00FB3350"/>
    <w:rsid w:val="00FB35BB"/>
    <w:rsid w:val="00FB3A54"/>
    <w:rsid w:val="00FB3E5F"/>
    <w:rsid w:val="00FB42B0"/>
    <w:rsid w:val="00FB495C"/>
    <w:rsid w:val="00FB4BFD"/>
    <w:rsid w:val="00FB4C1F"/>
    <w:rsid w:val="00FB52BE"/>
    <w:rsid w:val="00FB5307"/>
    <w:rsid w:val="00FB532B"/>
    <w:rsid w:val="00FB5B03"/>
    <w:rsid w:val="00FB5C94"/>
    <w:rsid w:val="00FB5FED"/>
    <w:rsid w:val="00FB6395"/>
    <w:rsid w:val="00FB643C"/>
    <w:rsid w:val="00FB6D0E"/>
    <w:rsid w:val="00FB6D18"/>
    <w:rsid w:val="00FB6DEA"/>
    <w:rsid w:val="00FB700D"/>
    <w:rsid w:val="00FB7260"/>
    <w:rsid w:val="00FB742F"/>
    <w:rsid w:val="00FB7A11"/>
    <w:rsid w:val="00FB7BCB"/>
    <w:rsid w:val="00FB7EC4"/>
    <w:rsid w:val="00FC00B6"/>
    <w:rsid w:val="00FC00D5"/>
    <w:rsid w:val="00FC00D9"/>
    <w:rsid w:val="00FC0296"/>
    <w:rsid w:val="00FC0615"/>
    <w:rsid w:val="00FC0A7A"/>
    <w:rsid w:val="00FC0B78"/>
    <w:rsid w:val="00FC0C13"/>
    <w:rsid w:val="00FC1143"/>
    <w:rsid w:val="00FC1645"/>
    <w:rsid w:val="00FC166C"/>
    <w:rsid w:val="00FC1982"/>
    <w:rsid w:val="00FC1AB1"/>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6A5"/>
    <w:rsid w:val="00FC40BD"/>
    <w:rsid w:val="00FC434F"/>
    <w:rsid w:val="00FC4417"/>
    <w:rsid w:val="00FC441A"/>
    <w:rsid w:val="00FC4441"/>
    <w:rsid w:val="00FC4494"/>
    <w:rsid w:val="00FC458E"/>
    <w:rsid w:val="00FC48B7"/>
    <w:rsid w:val="00FC497D"/>
    <w:rsid w:val="00FC4A69"/>
    <w:rsid w:val="00FC5072"/>
    <w:rsid w:val="00FC511A"/>
    <w:rsid w:val="00FC52EB"/>
    <w:rsid w:val="00FC5310"/>
    <w:rsid w:val="00FC5733"/>
    <w:rsid w:val="00FC589D"/>
    <w:rsid w:val="00FC5C32"/>
    <w:rsid w:val="00FC6037"/>
    <w:rsid w:val="00FC6462"/>
    <w:rsid w:val="00FC687D"/>
    <w:rsid w:val="00FC68BA"/>
    <w:rsid w:val="00FC6F42"/>
    <w:rsid w:val="00FC7696"/>
    <w:rsid w:val="00FC78A6"/>
    <w:rsid w:val="00FC7AC2"/>
    <w:rsid w:val="00FC7D7E"/>
    <w:rsid w:val="00FD0000"/>
    <w:rsid w:val="00FD002B"/>
    <w:rsid w:val="00FD03AA"/>
    <w:rsid w:val="00FD055E"/>
    <w:rsid w:val="00FD0599"/>
    <w:rsid w:val="00FD07F1"/>
    <w:rsid w:val="00FD0928"/>
    <w:rsid w:val="00FD0A82"/>
    <w:rsid w:val="00FD0D63"/>
    <w:rsid w:val="00FD0DBC"/>
    <w:rsid w:val="00FD0FD0"/>
    <w:rsid w:val="00FD11A3"/>
    <w:rsid w:val="00FD15B1"/>
    <w:rsid w:val="00FD1650"/>
    <w:rsid w:val="00FD1E09"/>
    <w:rsid w:val="00FD1FE0"/>
    <w:rsid w:val="00FD2111"/>
    <w:rsid w:val="00FD27F6"/>
    <w:rsid w:val="00FD2AEA"/>
    <w:rsid w:val="00FD2AEE"/>
    <w:rsid w:val="00FD2C3F"/>
    <w:rsid w:val="00FD2E9E"/>
    <w:rsid w:val="00FD3287"/>
    <w:rsid w:val="00FD32AC"/>
    <w:rsid w:val="00FD34E8"/>
    <w:rsid w:val="00FD38FE"/>
    <w:rsid w:val="00FD4105"/>
    <w:rsid w:val="00FD47C8"/>
    <w:rsid w:val="00FD4C7A"/>
    <w:rsid w:val="00FD53A5"/>
    <w:rsid w:val="00FD54F2"/>
    <w:rsid w:val="00FD55F8"/>
    <w:rsid w:val="00FD572C"/>
    <w:rsid w:val="00FD5808"/>
    <w:rsid w:val="00FD5AEA"/>
    <w:rsid w:val="00FD64D4"/>
    <w:rsid w:val="00FD6BAD"/>
    <w:rsid w:val="00FD6BCA"/>
    <w:rsid w:val="00FD6D96"/>
    <w:rsid w:val="00FD70AA"/>
    <w:rsid w:val="00FD76C9"/>
    <w:rsid w:val="00FD7B84"/>
    <w:rsid w:val="00FD7EF3"/>
    <w:rsid w:val="00FD7FA8"/>
    <w:rsid w:val="00FE00AC"/>
    <w:rsid w:val="00FE0207"/>
    <w:rsid w:val="00FE0314"/>
    <w:rsid w:val="00FE0797"/>
    <w:rsid w:val="00FE07B6"/>
    <w:rsid w:val="00FE0ADD"/>
    <w:rsid w:val="00FE0F2C"/>
    <w:rsid w:val="00FE0FB6"/>
    <w:rsid w:val="00FE10C6"/>
    <w:rsid w:val="00FE1480"/>
    <w:rsid w:val="00FE173B"/>
    <w:rsid w:val="00FE1990"/>
    <w:rsid w:val="00FE1B4F"/>
    <w:rsid w:val="00FE1BBB"/>
    <w:rsid w:val="00FE1E37"/>
    <w:rsid w:val="00FE20D5"/>
    <w:rsid w:val="00FE24E6"/>
    <w:rsid w:val="00FE269E"/>
    <w:rsid w:val="00FE2B14"/>
    <w:rsid w:val="00FE2C27"/>
    <w:rsid w:val="00FE3381"/>
    <w:rsid w:val="00FE35D0"/>
    <w:rsid w:val="00FE3617"/>
    <w:rsid w:val="00FE3A81"/>
    <w:rsid w:val="00FE4780"/>
    <w:rsid w:val="00FE49C4"/>
    <w:rsid w:val="00FE4CFE"/>
    <w:rsid w:val="00FE4DFC"/>
    <w:rsid w:val="00FE5042"/>
    <w:rsid w:val="00FE5675"/>
    <w:rsid w:val="00FE5743"/>
    <w:rsid w:val="00FE5882"/>
    <w:rsid w:val="00FE58AC"/>
    <w:rsid w:val="00FE5942"/>
    <w:rsid w:val="00FE5C77"/>
    <w:rsid w:val="00FE5CF0"/>
    <w:rsid w:val="00FE6044"/>
    <w:rsid w:val="00FE6132"/>
    <w:rsid w:val="00FE6165"/>
    <w:rsid w:val="00FE6C07"/>
    <w:rsid w:val="00FE6F8B"/>
    <w:rsid w:val="00FE76C8"/>
    <w:rsid w:val="00FE7DDD"/>
    <w:rsid w:val="00FE7F36"/>
    <w:rsid w:val="00FF0CCA"/>
    <w:rsid w:val="00FF103B"/>
    <w:rsid w:val="00FF11F8"/>
    <w:rsid w:val="00FF128B"/>
    <w:rsid w:val="00FF1BD0"/>
    <w:rsid w:val="00FF1DC9"/>
    <w:rsid w:val="00FF1E71"/>
    <w:rsid w:val="00FF1F35"/>
    <w:rsid w:val="00FF2133"/>
    <w:rsid w:val="00FF232C"/>
    <w:rsid w:val="00FF25F9"/>
    <w:rsid w:val="00FF27B6"/>
    <w:rsid w:val="00FF298F"/>
    <w:rsid w:val="00FF2B53"/>
    <w:rsid w:val="00FF2E6F"/>
    <w:rsid w:val="00FF2E77"/>
    <w:rsid w:val="00FF31A8"/>
    <w:rsid w:val="00FF32CA"/>
    <w:rsid w:val="00FF341B"/>
    <w:rsid w:val="00FF355E"/>
    <w:rsid w:val="00FF3863"/>
    <w:rsid w:val="00FF3F33"/>
    <w:rsid w:val="00FF428C"/>
    <w:rsid w:val="00FF457B"/>
    <w:rsid w:val="00FF4BCA"/>
    <w:rsid w:val="00FF4C1A"/>
    <w:rsid w:val="00FF53B6"/>
    <w:rsid w:val="00FF5498"/>
    <w:rsid w:val="00FF552A"/>
    <w:rsid w:val="00FF5FE1"/>
    <w:rsid w:val="00FF6546"/>
    <w:rsid w:val="00FF6668"/>
    <w:rsid w:val="00FF699D"/>
    <w:rsid w:val="00FF69EA"/>
    <w:rsid w:val="00FF6BC5"/>
    <w:rsid w:val="00FF6C8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15:docId w15:val="{A049874A-43FD-424C-8F84-74F6F2B3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36D9"/>
    <w:pPr>
      <w:spacing w:line="260" w:lineRule="atLeast"/>
    </w:pPr>
    <w:rPr>
      <w:sz w:val="22"/>
      <w:lang w:eastAsia="en-US" w:bidi="ar-SA"/>
    </w:rPr>
  </w:style>
  <w:style w:type="paragraph" w:styleId="Heading1">
    <w:name w:val="heading 1"/>
    <w:basedOn w:val="Heading2"/>
    <w:next w:val="BodyText"/>
    <w:link w:val="Heading1Char"/>
    <w:autoRedefine/>
    <w:qFormat/>
    <w:rsid w:val="009D1FD4"/>
    <w:pPr>
      <w:numPr>
        <w:numId w:val="19"/>
      </w:numPr>
      <w:tabs>
        <w:tab w:val="left" w:pos="540"/>
      </w:tabs>
      <w:spacing w:before="0" w:after="0" w:line="240" w:lineRule="auto"/>
      <w:outlineLvl w:val="0"/>
    </w:pPr>
    <w:rPr>
      <w:i w:val="0"/>
      <w:szCs w:val="22"/>
      <w:lang w:bidi="th-TH"/>
    </w:rPr>
  </w:style>
  <w:style w:type="paragraph" w:styleId="Heading2">
    <w:name w:val="heading 2"/>
    <w:basedOn w:val="Heading3"/>
    <w:next w:val="BodyText"/>
    <w:link w:val="Heading2Char"/>
    <w:qFormat/>
    <w:rsid w:val="00A45CCE"/>
    <w:p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Left:  -0.05&quot;,Right:  -0.05&quot;,Lin...,...,normal + Angsana New,Left,Before:  0 pt,Line spacing:  At least...,15 pt"/>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9D1FD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semiHidden/>
    <w:rsid w:val="004C0E13"/>
    <w:rPr>
      <w:sz w:val="16"/>
      <w:szCs w:val="16"/>
    </w:rPr>
  </w:style>
  <w:style w:type="paragraph" w:styleId="CommentText">
    <w:name w:val="annotation text"/>
    <w:basedOn w:val="Normal"/>
    <w:link w:val="CommentTextChar"/>
    <w:uiPriority w:val="99"/>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semiHidden/>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character" w:customStyle="1" w:styleId="ListParagraphChar">
    <w:name w:val="List Paragraph Char"/>
    <w:link w:val="ListParagraph"/>
    <w:uiPriority w:val="34"/>
    <w:locked/>
    <w:rsid w:val="00CA76F3"/>
    <w:rPr>
      <w:sz w:val="22"/>
      <w:lang w:eastAsia="en-US" w:bidi="ar-SA"/>
    </w:rPr>
  </w:style>
  <w:style w:type="paragraph" w:customStyle="1" w:styleId="RNormal">
    <w:name w:val="RNormal"/>
    <w:basedOn w:val="Normal"/>
    <w:rsid w:val="00E5237A"/>
    <w:pPr>
      <w:spacing w:line="240" w:lineRule="auto"/>
      <w:jc w:val="both"/>
    </w:pPr>
    <w:rPr>
      <w:szCs w:val="24"/>
      <w:lang w:val="en-US"/>
    </w:rPr>
  </w:style>
  <w:style w:type="paragraph" w:customStyle="1" w:styleId="a">
    <w:name w:val="¢éÍ¤ÇÒÁ"/>
    <w:basedOn w:val="Normal"/>
    <w:uiPriority w:val="99"/>
    <w:rsid w:val="00D516ED"/>
    <w:pPr>
      <w:tabs>
        <w:tab w:val="left" w:pos="1080"/>
      </w:tabs>
      <w:spacing w:line="240" w:lineRule="auto"/>
    </w:pPr>
    <w:rPr>
      <w:rFonts w:cs="BrowalliaUPC"/>
      <w:sz w:val="30"/>
      <w:szCs w:val="30"/>
      <w:lang w:val="th-TH" w:bidi="th-TH"/>
    </w:rPr>
  </w:style>
  <w:style w:type="paragraph" w:styleId="PlainText">
    <w:name w:val="Plain Text"/>
    <w:basedOn w:val="Normal"/>
    <w:link w:val="PlainTextChar"/>
    <w:uiPriority w:val="99"/>
    <w:unhideWhenUsed/>
    <w:rsid w:val="009B7E0B"/>
    <w:pPr>
      <w:spacing w:line="240" w:lineRule="auto"/>
    </w:pPr>
    <w:rPr>
      <w:rFonts w:ascii="Calibri" w:eastAsia="Calibri" w:hAnsi="Calibri" w:cs="Cordia New"/>
      <w:szCs w:val="26"/>
      <w:lang w:val="en-US" w:bidi="th-TH"/>
    </w:rPr>
  </w:style>
  <w:style w:type="character" w:customStyle="1" w:styleId="PlainTextChar">
    <w:name w:val="Plain Text Char"/>
    <w:basedOn w:val="DefaultParagraphFont"/>
    <w:link w:val="PlainText"/>
    <w:uiPriority w:val="99"/>
    <w:rsid w:val="009B7E0B"/>
    <w:rPr>
      <w:rFonts w:ascii="Calibri" w:eastAsia="Calibri" w:hAnsi="Calibri" w:cs="Cordia New"/>
      <w:sz w:val="22"/>
      <w:szCs w:val="26"/>
      <w:lang w:val="en-US" w:eastAsia="en-US"/>
    </w:rPr>
  </w:style>
  <w:style w:type="paragraph" w:customStyle="1" w:styleId="FSKE1G1M0H3Entityname">
    <w:name w:val="+FSKE1G1M0H3 Entity name"/>
    <w:basedOn w:val="Normal"/>
    <w:next w:val="Normal"/>
    <w:qFormat/>
    <w:rsid w:val="00766F04"/>
    <w:pPr>
      <w:spacing w:line="240" w:lineRule="auto"/>
      <w:jc w:val="center"/>
      <w:outlineLvl w:val="2"/>
    </w:pPr>
    <w:rPr>
      <w:b/>
      <w:bCs/>
      <w:sz w:val="40"/>
      <w:szCs w:val="40"/>
      <w:lang w:val="en-US" w:bidi="th-TH"/>
    </w:rPr>
  </w:style>
  <w:style w:type="paragraph" w:customStyle="1" w:styleId="FSKE0G8M0H0Noindent-hanging011regular">
    <w:name w:val="+FSKE0G8M0H0 No indent - hanging 0.11 regular"/>
    <w:basedOn w:val="Normal"/>
    <w:qFormat/>
    <w:rsid w:val="005313FB"/>
    <w:pPr>
      <w:keepLines/>
      <w:spacing w:line="240" w:lineRule="auto"/>
      <w:ind w:left="158" w:hanging="158"/>
      <w:jc w:val="both"/>
    </w:pPr>
    <w:rPr>
      <w:szCs w:val="22"/>
      <w:lang w:val="en-US" w:bidi="th-TH"/>
    </w:rPr>
  </w:style>
  <w:style w:type="paragraph" w:styleId="NormalWeb">
    <w:name w:val="Normal (Web)"/>
    <w:basedOn w:val="Normal"/>
    <w:uiPriority w:val="99"/>
    <w:semiHidden/>
    <w:unhideWhenUsed/>
    <w:rsid w:val="00C04299"/>
    <w:pPr>
      <w:spacing w:before="100" w:beforeAutospacing="1" w:after="100" w:afterAutospacing="1" w:line="240" w:lineRule="auto"/>
    </w:pPr>
    <w:rPr>
      <w:sz w:val="24"/>
      <w:szCs w:val="24"/>
      <w:lang w:val="en-US" w:bidi="th-TH"/>
    </w:rPr>
  </w:style>
  <w:style w:type="table" w:customStyle="1" w:styleId="TableGrid1">
    <w:name w:val="Table Grid1"/>
    <w:basedOn w:val="TableNormal"/>
    <w:next w:val="TableGrid"/>
    <w:uiPriority w:val="39"/>
    <w:rsid w:val="006606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cs="Angsana New"/>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77553259">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26915062">
      <w:bodyDiv w:val="1"/>
      <w:marLeft w:val="0"/>
      <w:marRight w:val="0"/>
      <w:marTop w:val="0"/>
      <w:marBottom w:val="0"/>
      <w:divBdr>
        <w:top w:val="none" w:sz="0" w:space="0" w:color="auto"/>
        <w:left w:val="none" w:sz="0" w:space="0" w:color="auto"/>
        <w:bottom w:val="none" w:sz="0" w:space="0" w:color="auto"/>
        <w:right w:val="none" w:sz="0" w:space="0" w:color="auto"/>
      </w:divBdr>
    </w:div>
    <w:div w:id="1235314541">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92451">
      <w:bodyDiv w:val="1"/>
      <w:marLeft w:val="0"/>
      <w:marRight w:val="0"/>
      <w:marTop w:val="0"/>
      <w:marBottom w:val="0"/>
      <w:divBdr>
        <w:top w:val="none" w:sz="0" w:space="0" w:color="auto"/>
        <w:left w:val="none" w:sz="0" w:space="0" w:color="auto"/>
        <w:bottom w:val="none" w:sz="0" w:space="0" w:color="auto"/>
        <w:right w:val="none" w:sz="0" w:space="0" w:color="auto"/>
      </w:divBdr>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7232">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2519878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f6ba49b0-bcda-4796-8236-5b5cc1493ace">
      <Terms xmlns="http://schemas.microsoft.com/office/infopath/2007/PartnerControls"/>
    </lcf76f155ced4ddcb4097134ff3c332f>
    <_ip_UnifiedCompliancePolicyProperties xmlns="http://schemas.microsoft.com/sharepoint/v3" xsi:nil="true"/>
    <TaxCatchAll xmlns="4243d5be-521d-4052-81ca-f0f31ea6f2d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83994E-FCE3-451A-9B09-3938F5154D9E}">
  <ds:schemaRefs>
    <ds:schemaRef ds:uri="http://schemas.microsoft.com/office/2006/metadata/properties"/>
    <ds:schemaRef ds:uri="http://schemas.microsoft.com/office/infopath/2007/PartnerControls"/>
    <ds:schemaRef ds:uri="http://schemas.microsoft.com/sharepoint/v3"/>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0BE075C7-E7CC-4675-9584-07F212053134}">
  <ds:schemaRefs>
    <ds:schemaRef ds:uri="http://schemas.openxmlformats.org/officeDocument/2006/bibliography"/>
  </ds:schemaRefs>
</ds:datastoreItem>
</file>

<file path=customXml/itemProps3.xml><?xml version="1.0" encoding="utf-8"?>
<ds:datastoreItem xmlns:ds="http://schemas.openxmlformats.org/officeDocument/2006/customXml" ds:itemID="{1D8F761C-C532-4107-BA48-DC8D0F663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DF9751-F334-4F03-82C6-BFF4316DAC12}">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62</TotalTime>
  <Pages>10</Pages>
  <Words>2247</Words>
  <Characters>14197</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Burussakorn, Nak-orn</cp:lastModifiedBy>
  <cp:revision>12</cp:revision>
  <cp:lastPrinted>2024-11-12T05:55:00Z</cp:lastPrinted>
  <dcterms:created xsi:type="dcterms:W3CDTF">2025-05-08T11:00:00Z</dcterms:created>
  <dcterms:modified xsi:type="dcterms:W3CDTF">2025-05-13T07:25:00Z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