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2030D" w14:textId="39C87679" w:rsidR="00693FCE" w:rsidRPr="00F4520B" w:rsidRDefault="00693FCE" w:rsidP="00977C10">
      <w:pPr>
        <w:autoSpaceDE w:val="0"/>
        <w:autoSpaceDN w:val="0"/>
        <w:adjustRightInd w:val="0"/>
        <w:spacing w:line="240" w:lineRule="auto"/>
        <w:rPr>
          <w:rFonts w:asciiTheme="minorBidi" w:hAnsiTheme="minorBidi"/>
          <w:b/>
          <w:bCs/>
          <w:color w:val="auto"/>
          <w:sz w:val="28"/>
          <w:szCs w:val="28"/>
          <w:lang w:bidi="th-TH"/>
        </w:rPr>
      </w:pPr>
      <w:r w:rsidRPr="00F4520B"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  <w:t>รายงาน</w:t>
      </w:r>
      <w:r w:rsidR="00057ABB" w:rsidRPr="00F4520B"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  <w:t>การสอบทานข้อมูลทางการเงินระหว่างกาลโดย</w:t>
      </w:r>
      <w:r w:rsidRPr="00F4520B"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  <w:t>ผู้สอบบัญชีรับอนุญาต</w:t>
      </w:r>
    </w:p>
    <w:p w14:paraId="0E0E055B" w14:textId="77777777" w:rsidR="00977C10" w:rsidRPr="00F4520B" w:rsidRDefault="00977C10" w:rsidP="00451B16">
      <w:pPr>
        <w:pStyle w:val="Default"/>
        <w:rPr>
          <w:rFonts w:asciiTheme="minorBidi" w:hAnsiTheme="minorBidi" w:cstheme="minorBidi"/>
        </w:rPr>
      </w:pPr>
    </w:p>
    <w:p w14:paraId="5EA479A3" w14:textId="2AE77F5E" w:rsidR="000572E3" w:rsidRPr="00F4520B" w:rsidRDefault="000572E3" w:rsidP="00451B16">
      <w:pPr>
        <w:pStyle w:val="Default"/>
        <w:rPr>
          <w:rFonts w:asciiTheme="minorBidi" w:hAnsiTheme="minorBidi" w:cstheme="minorBidi"/>
          <w:sz w:val="28"/>
          <w:szCs w:val="28"/>
        </w:rPr>
      </w:pPr>
      <w:r w:rsidRPr="00F4520B">
        <w:rPr>
          <w:rFonts w:asciiTheme="minorBidi" w:hAnsiTheme="minorBidi" w:cstheme="minorBidi"/>
          <w:sz w:val="28"/>
          <w:szCs w:val="28"/>
          <w:cs/>
        </w:rPr>
        <w:t xml:space="preserve">เสนอต่อ ผู้ถือหุ้นและคณะกรรมการของบริษัท </w:t>
      </w:r>
      <w:r w:rsidR="006879DA" w:rsidRPr="00F4520B">
        <w:rPr>
          <w:rFonts w:asciiTheme="minorBidi" w:hAnsiTheme="minorBidi" w:cstheme="minorBidi"/>
          <w:sz w:val="28"/>
          <w:szCs w:val="28"/>
          <w:cs/>
        </w:rPr>
        <w:t>บริษัท ทาพาโก้ จำกัด (มหาชน</w:t>
      </w:r>
      <w:r w:rsidRPr="00F4520B">
        <w:rPr>
          <w:rFonts w:asciiTheme="minorBidi" w:hAnsiTheme="minorBidi" w:cstheme="minorBidi"/>
          <w:sz w:val="28"/>
          <w:szCs w:val="28"/>
          <w:cs/>
        </w:rPr>
        <w:t>)</w:t>
      </w:r>
    </w:p>
    <w:p w14:paraId="206B0E55" w14:textId="77777777" w:rsidR="00451B16" w:rsidRPr="00F4520B" w:rsidRDefault="00451B16" w:rsidP="00484809">
      <w:pPr>
        <w:pStyle w:val="Default"/>
        <w:jc w:val="thaiDistribute"/>
        <w:rPr>
          <w:rFonts w:asciiTheme="minorBidi" w:hAnsiTheme="minorBidi" w:cstheme="minorBidi"/>
          <w:b/>
          <w:bCs/>
        </w:rPr>
      </w:pPr>
    </w:p>
    <w:p w14:paraId="0E23987A" w14:textId="49188251" w:rsidR="00693FCE" w:rsidRPr="00F4520B" w:rsidRDefault="0069499B" w:rsidP="0088373F">
      <w:pPr>
        <w:spacing w:line="240" w:lineRule="auto"/>
        <w:jc w:val="thaiDistribute"/>
        <w:rPr>
          <w:rFonts w:asciiTheme="minorBidi" w:hAnsiTheme="minorBidi"/>
          <w:color w:val="auto"/>
          <w:sz w:val="28"/>
          <w:szCs w:val="28"/>
        </w:rPr>
      </w:pP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ข้าพเจ้าได้สอบทานงบฐานะการเงินรวมและงบฐานะการเงินเฉพาะกิจการ ณ วันที่ </w:t>
      </w:r>
      <w:r w:rsidR="0088373F" w:rsidRPr="00F4520B">
        <w:rPr>
          <w:rFonts w:asciiTheme="minorBidi" w:hAnsiTheme="minorBidi"/>
          <w:color w:val="auto"/>
          <w:sz w:val="28"/>
          <w:szCs w:val="28"/>
          <w:lang w:bidi="th-TH"/>
        </w:rPr>
        <w:t>3</w:t>
      </w:r>
      <w:r w:rsidR="0000343C" w:rsidRPr="00F4520B">
        <w:rPr>
          <w:rFonts w:asciiTheme="minorBidi" w:hAnsiTheme="minorBidi"/>
          <w:color w:val="auto"/>
          <w:sz w:val="28"/>
          <w:szCs w:val="28"/>
          <w:lang w:bidi="th-TH"/>
        </w:rPr>
        <w:t>0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</w:t>
      </w:r>
      <w:r w:rsidR="0000343C"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เมษายน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</w:t>
      </w:r>
      <w:r w:rsidR="0088373F" w:rsidRPr="00F4520B">
        <w:rPr>
          <w:rFonts w:asciiTheme="minorBidi" w:hAnsiTheme="minorBidi"/>
          <w:color w:val="auto"/>
          <w:sz w:val="28"/>
          <w:szCs w:val="28"/>
          <w:lang w:bidi="th-TH"/>
        </w:rPr>
        <w:t>2567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งบกำไรขาดทุนเบ็ดเสร็จรวมและงบกำไรขาดทุนเบ็ดเสร็จเฉพาะกิจการสำหรับงวดสามเดือน</w:t>
      </w:r>
      <w:r w:rsidR="00C60E99"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และหกเดือน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สิ้นสุดวันที่</w:t>
      </w:r>
      <w:r w:rsidR="007F74D4"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</w:t>
      </w:r>
      <w:r w:rsidR="007F74D4"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br/>
      </w:r>
      <w:r w:rsidR="0088373F" w:rsidRPr="00F4520B">
        <w:rPr>
          <w:rFonts w:asciiTheme="minorBidi" w:hAnsiTheme="minorBidi"/>
          <w:color w:val="auto"/>
          <w:sz w:val="28"/>
          <w:szCs w:val="28"/>
          <w:lang w:bidi="th-TH"/>
        </w:rPr>
        <w:t>3</w:t>
      </w:r>
      <w:r w:rsidR="0000343C" w:rsidRPr="00F4520B">
        <w:rPr>
          <w:rFonts w:asciiTheme="minorBidi" w:hAnsiTheme="minorBidi"/>
          <w:color w:val="auto"/>
          <w:sz w:val="28"/>
          <w:szCs w:val="28"/>
          <w:lang w:bidi="th-TH"/>
        </w:rPr>
        <w:t>0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</w:t>
      </w:r>
      <w:r w:rsidR="0000343C"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เมษายน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</w:t>
      </w:r>
      <w:r w:rsidR="0088373F" w:rsidRPr="00F4520B">
        <w:rPr>
          <w:rFonts w:asciiTheme="minorBidi" w:hAnsiTheme="minorBidi"/>
          <w:color w:val="auto"/>
          <w:sz w:val="28"/>
          <w:szCs w:val="28"/>
          <w:lang w:bidi="th-TH"/>
        </w:rPr>
        <w:t>2567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งบการเปลี่ยนแปลงส่วนของผู้ถือหุ้นรวมและงบการเปลี่ยนแปลงส่วนของผู้ถือหุ้นเฉพาะกิจการ และ</w:t>
      </w:r>
      <w:r w:rsidR="00A27FDE">
        <w:rPr>
          <w:rFonts w:asciiTheme="minorBidi" w:hAnsiTheme="minorBidi"/>
          <w:color w:val="auto"/>
          <w:sz w:val="28"/>
          <w:szCs w:val="28"/>
          <w:cs/>
          <w:lang w:bidi="th-TH"/>
        </w:rPr>
        <w:br/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งบกระแสเงินสดรวมและงบกระแสเงินสดเฉพาะกิจการสำหรับงวด</w:t>
      </w:r>
      <w:r w:rsidR="00AD20A6"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หก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เดือนสิ้นสุดวันเดียวกัน และหมายเหตุประกอบข้อมูลทางการเงินระหว่างกาลแบบย่อของบริษัท ทาพาโก้ จำกัด (มหาชน) และบริษัทย่อย และเฉพาะกิจการของ บริษัท ทาพาโก้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88373F" w:rsidRPr="00F4520B">
        <w:rPr>
          <w:rFonts w:asciiTheme="minorBidi" w:hAnsiTheme="minorBidi"/>
          <w:color w:val="auto"/>
          <w:sz w:val="28"/>
          <w:szCs w:val="28"/>
          <w:lang w:bidi="th-TH"/>
        </w:rPr>
        <w:t>34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</w:t>
      </w:r>
      <w:r w:rsidR="00922ABF"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ของข้าพเจ้า</w:t>
      </w:r>
    </w:p>
    <w:p w14:paraId="220ED8AE" w14:textId="77777777" w:rsidR="00451B16" w:rsidRPr="00F4520B" w:rsidRDefault="00451B16" w:rsidP="00484809">
      <w:pPr>
        <w:pStyle w:val="Default"/>
        <w:jc w:val="thaiDistribute"/>
        <w:rPr>
          <w:rFonts w:asciiTheme="minorBidi" w:hAnsiTheme="minorBidi" w:cstheme="minorBidi"/>
          <w:b/>
          <w:bCs/>
        </w:rPr>
      </w:pPr>
    </w:p>
    <w:p w14:paraId="069D415D" w14:textId="5F029E65" w:rsidR="00693FCE" w:rsidRPr="00F4520B" w:rsidRDefault="008C4BD6" w:rsidP="00451B16">
      <w:pPr>
        <w:spacing w:line="240" w:lineRule="auto"/>
        <w:rPr>
          <w:rFonts w:asciiTheme="minorBidi" w:hAnsiTheme="minorBidi"/>
          <w:b/>
          <w:bCs/>
          <w:color w:val="auto"/>
          <w:sz w:val="28"/>
          <w:szCs w:val="28"/>
        </w:rPr>
      </w:pPr>
      <w:r w:rsidRPr="00F4520B"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  <w:t>ขอบเขตการสอบทาน</w:t>
      </w:r>
    </w:p>
    <w:p w14:paraId="14B81800" w14:textId="77777777" w:rsidR="00451B16" w:rsidRPr="00F4520B" w:rsidRDefault="00451B16" w:rsidP="00484809">
      <w:pPr>
        <w:pStyle w:val="Default"/>
        <w:jc w:val="thaiDistribute"/>
        <w:rPr>
          <w:rFonts w:asciiTheme="minorBidi" w:hAnsiTheme="minorBidi" w:cstheme="minorBidi"/>
          <w:b/>
          <w:bCs/>
        </w:rPr>
      </w:pPr>
    </w:p>
    <w:p w14:paraId="757361D0" w14:textId="47C19FEB" w:rsidR="00395B20" w:rsidRPr="00F4520B" w:rsidRDefault="005358FD" w:rsidP="00A52284">
      <w:pPr>
        <w:spacing w:line="240" w:lineRule="auto"/>
        <w:jc w:val="thaiDistribute"/>
        <w:rPr>
          <w:rFonts w:asciiTheme="minorBidi" w:hAnsiTheme="minorBidi"/>
          <w:color w:val="auto"/>
          <w:sz w:val="28"/>
          <w:szCs w:val="28"/>
          <w:lang w:bidi="th-TH"/>
        </w:rPr>
      </w:pP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>2410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ข้าพเจ้าจึงไม่อาจแสดงความเห็นต่อข้อมูลทางการเงินระหว่างกาลที่สอบทานได้</w:t>
      </w:r>
    </w:p>
    <w:p w14:paraId="0A0B9C0A" w14:textId="77777777" w:rsidR="00A52284" w:rsidRPr="00F4520B" w:rsidRDefault="00A52284" w:rsidP="00A52284">
      <w:pPr>
        <w:tabs>
          <w:tab w:val="left" w:pos="720"/>
        </w:tabs>
        <w:spacing w:line="240" w:lineRule="auto"/>
        <w:ind w:right="-21"/>
        <w:jc w:val="thaiDistribute"/>
        <w:rPr>
          <w:rFonts w:asciiTheme="minorBidi" w:hAnsiTheme="minorBidi"/>
          <w:b/>
          <w:bCs/>
          <w:color w:val="auto"/>
          <w:lang w:bidi="th-TH"/>
        </w:rPr>
      </w:pPr>
    </w:p>
    <w:p w14:paraId="6E8F2799" w14:textId="77777777" w:rsidR="004E4A2E" w:rsidRPr="00F4520B" w:rsidRDefault="004E4A2E" w:rsidP="004E4A2E">
      <w:pPr>
        <w:spacing w:line="240" w:lineRule="auto"/>
        <w:rPr>
          <w:rFonts w:asciiTheme="minorBidi" w:hAnsiTheme="minorBidi"/>
          <w:b/>
          <w:bCs/>
          <w:color w:val="auto"/>
          <w:sz w:val="28"/>
          <w:szCs w:val="28"/>
          <w:lang w:bidi="th-TH"/>
        </w:rPr>
      </w:pPr>
      <w:r w:rsidRPr="00F4520B"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  <w:t>ข้อสรุป</w:t>
      </w:r>
    </w:p>
    <w:p w14:paraId="04EF0ADA" w14:textId="77777777" w:rsidR="004E4A2E" w:rsidRPr="00F4520B" w:rsidRDefault="004E4A2E" w:rsidP="004E4A2E">
      <w:pPr>
        <w:tabs>
          <w:tab w:val="left" w:pos="720"/>
        </w:tabs>
        <w:spacing w:line="240" w:lineRule="auto"/>
        <w:ind w:right="-21"/>
        <w:jc w:val="thaiDistribute"/>
        <w:rPr>
          <w:rFonts w:asciiTheme="minorBidi" w:hAnsiTheme="minorBidi"/>
          <w:b/>
          <w:bCs/>
          <w:color w:val="auto"/>
          <w:lang w:bidi="th-TH"/>
        </w:rPr>
      </w:pPr>
    </w:p>
    <w:p w14:paraId="2660C06A" w14:textId="77777777" w:rsidR="004E4A2E" w:rsidRPr="00F4520B" w:rsidRDefault="004E4A2E" w:rsidP="004E4A2E">
      <w:pPr>
        <w:spacing w:line="240" w:lineRule="auto"/>
        <w:jc w:val="thaiDistribute"/>
        <w:rPr>
          <w:rFonts w:asciiTheme="minorBidi" w:hAnsiTheme="minorBidi"/>
          <w:color w:val="auto"/>
          <w:sz w:val="28"/>
          <w:szCs w:val="28"/>
          <w:lang w:bidi="th-TH"/>
        </w:rPr>
      </w:pP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 xml:space="preserve"> 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ฉบับที่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 xml:space="preserve"> 34</w:t>
      </w:r>
      <w:r w:rsidRPr="00F4520B">
        <w:rPr>
          <w:rFonts w:asciiTheme="minorBidi" w:hAnsiTheme="minorBidi" w:hint="cs"/>
          <w:color w:val="auto"/>
          <w:sz w:val="28"/>
          <w:szCs w:val="28"/>
          <w:lang w:bidi="th-TH"/>
        </w:rPr>
        <w:t xml:space="preserve"> </w:t>
      </w:r>
      <w:r w:rsidRPr="00F4520B">
        <w:rPr>
          <w:rFonts w:asciiTheme="minorBidi" w:hAnsiTheme="minorBidi" w:hint="cs"/>
          <w:color w:val="auto"/>
          <w:sz w:val="28"/>
          <w:szCs w:val="28"/>
          <w:cs/>
          <w:lang w:bidi="th-TH"/>
        </w:rPr>
        <w:t>เรื่อง</w:t>
      </w:r>
      <w:r w:rsidRPr="00F4520B">
        <w:rPr>
          <w:rFonts w:asciiTheme="minorBidi" w:hAnsiTheme="minorBidi" w:hint="cs"/>
          <w:color w:val="auto"/>
          <w:sz w:val="28"/>
          <w:szCs w:val="28"/>
          <w:lang w:bidi="th-TH"/>
        </w:rPr>
        <w:t xml:space="preserve"> </w:t>
      </w:r>
      <w:r w:rsidRPr="00F4520B">
        <w:rPr>
          <w:rFonts w:asciiTheme="minorBidi" w:hAnsiTheme="minorBidi" w:hint="cs"/>
          <w:color w:val="auto"/>
          <w:sz w:val="28"/>
          <w:szCs w:val="28"/>
          <w:cs/>
          <w:lang w:bidi="th-TH"/>
        </w:rPr>
        <w:t>การรายงานทางการเงินระหว่างกาล ในสาระสำคัญจากการสอบทานของข้าพเจ้า</w:t>
      </w:r>
    </w:p>
    <w:p w14:paraId="0571934E" w14:textId="7D99ACE3" w:rsidR="0016794B" w:rsidRPr="00F4520B" w:rsidRDefault="0016794B">
      <w:pPr>
        <w:spacing w:after="200" w:line="240" w:lineRule="auto"/>
        <w:rPr>
          <w:rFonts w:asciiTheme="minorBidi" w:hAnsiTheme="minorBidi"/>
          <w:b/>
          <w:bCs/>
          <w:color w:val="auto"/>
          <w:lang w:bidi="th-TH"/>
        </w:rPr>
      </w:pPr>
      <w:r w:rsidRPr="00F4520B">
        <w:rPr>
          <w:rFonts w:asciiTheme="minorBidi" w:hAnsiTheme="minorBidi"/>
          <w:b/>
          <w:bCs/>
          <w:color w:val="auto"/>
          <w:lang w:bidi="th-TH"/>
        </w:rPr>
        <w:br w:type="page"/>
      </w:r>
    </w:p>
    <w:p w14:paraId="52DBBDDB" w14:textId="68C26A36" w:rsidR="004E4A2E" w:rsidRPr="00F4520B" w:rsidRDefault="004E4A2E" w:rsidP="004E4A2E">
      <w:pPr>
        <w:spacing w:line="240" w:lineRule="auto"/>
        <w:rPr>
          <w:rFonts w:asciiTheme="minorBidi" w:hAnsiTheme="minorBidi"/>
          <w:b/>
          <w:bCs/>
          <w:color w:val="auto"/>
          <w:sz w:val="28"/>
          <w:szCs w:val="28"/>
          <w:lang w:bidi="th-TH"/>
        </w:rPr>
      </w:pPr>
      <w:r w:rsidRPr="00F4520B"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  <w:lastRenderedPageBreak/>
        <w:t>ข้อมูลและเหตุการณ์ที่เน้น</w:t>
      </w:r>
    </w:p>
    <w:p w14:paraId="530F6A0D" w14:textId="77777777" w:rsidR="004E4A2E" w:rsidRPr="00F4520B" w:rsidRDefault="004E4A2E" w:rsidP="0004008D">
      <w:pPr>
        <w:tabs>
          <w:tab w:val="left" w:pos="720"/>
        </w:tabs>
        <w:spacing w:line="240" w:lineRule="auto"/>
        <w:ind w:right="-21"/>
        <w:jc w:val="thaiDistribute"/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</w:pPr>
    </w:p>
    <w:p w14:paraId="1164595B" w14:textId="21D951A8" w:rsidR="004E4A2E" w:rsidRPr="00F4520B" w:rsidRDefault="004E4A2E" w:rsidP="004E4A2E">
      <w:pPr>
        <w:spacing w:line="240" w:lineRule="auto"/>
        <w:jc w:val="thaiDistribute"/>
        <w:rPr>
          <w:rFonts w:asciiTheme="minorBidi" w:hAnsiTheme="minorBidi"/>
          <w:color w:val="auto"/>
          <w:sz w:val="28"/>
          <w:szCs w:val="28"/>
          <w:cs/>
          <w:lang w:bidi="th-TH"/>
        </w:rPr>
      </w:pP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ข้าพเจ้าขอให้สังเกตหมายหมายเหตุประกอบงบการเงินข้อที่ 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 xml:space="preserve">4 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ซึ่งระบุว่า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 xml:space="preserve"> 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ในวันที่ 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>11</w:t>
      </w:r>
      <w:r w:rsidRPr="00F4520B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เมษายน 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>2567</w:t>
      </w:r>
      <w:r w:rsidRPr="00F4520B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กรรมการผู้มีอำนาจบริหารของบริษัทย่อยดังกล่าว ได้จัดทำหนังสือร้องขอต่อศาลเมือง </w:t>
      </w:r>
      <w:proofErr w:type="spellStart"/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>Kristianstads</w:t>
      </w:r>
      <w:proofErr w:type="spellEnd"/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 xml:space="preserve"> </w:t>
      </w:r>
      <w:proofErr w:type="spellStart"/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>tingsrätt</w:t>
      </w:r>
      <w:proofErr w:type="spellEnd"/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 xml:space="preserve"> 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ประเทศสวีเดน เพื่อให้บริษัทย่อยดังกล่าวเข้าสู่กระบวนการล้มละลาย อันเนื่องมาจาก บริษัทขาดสภาพคล่องโดยถาวร ตามกฎหมายของประเทศสวีเดน ศาลจึงสั่งให้การล้มละลายเป็นผลทันที และได้พิจารณาแต่งตั้งผู้พิทักษ์ทรัพย์ในวันเดียวกัน </w:t>
      </w:r>
      <w:r w:rsidR="00C22D48">
        <w:rPr>
          <w:rFonts w:asciiTheme="minorBidi" w:hAnsiTheme="minorBidi" w:hint="cs"/>
          <w:color w:val="auto"/>
          <w:sz w:val="28"/>
          <w:szCs w:val="28"/>
          <w:cs/>
          <w:lang w:bidi="th-TH"/>
        </w:rPr>
        <w:t>จากเหตุการณ์ดังกล่าว</w:t>
      </w:r>
      <w:r w:rsidR="00282DFB">
        <w:rPr>
          <w:rFonts w:asciiTheme="minorBidi" w:hAnsiTheme="minorBidi" w:hint="cs"/>
          <w:color w:val="auto"/>
          <w:sz w:val="28"/>
          <w:szCs w:val="28"/>
          <w:cs/>
          <w:lang w:bidi="th-TH"/>
        </w:rPr>
        <w:t>ส่งผล</w:t>
      </w:r>
      <w:r w:rsidR="00BD1C5A" w:rsidRPr="00AD2AEE">
        <w:rPr>
          <w:rFonts w:asciiTheme="minorBidi" w:hAnsiTheme="minorBidi"/>
          <w:color w:val="auto"/>
          <w:sz w:val="28"/>
          <w:szCs w:val="28"/>
          <w:cs/>
          <w:lang w:bidi="th-TH"/>
        </w:rPr>
        <w:t>ให้บริษัท</w:t>
      </w:r>
      <w:r w:rsidR="00AD2AEE" w:rsidRPr="00AD2AEE">
        <w:rPr>
          <w:rFonts w:asciiTheme="minorBidi" w:hAnsiTheme="minorBidi" w:hint="cs"/>
          <w:color w:val="auto"/>
          <w:sz w:val="28"/>
          <w:szCs w:val="28"/>
          <w:cs/>
          <w:lang w:bidi="th-TH"/>
        </w:rPr>
        <w:t>ใหญ่</w:t>
      </w:r>
      <w:r w:rsidR="00BD1C5A" w:rsidRPr="00AD2AEE">
        <w:rPr>
          <w:rFonts w:asciiTheme="minorBidi" w:hAnsiTheme="minorBidi"/>
          <w:color w:val="auto"/>
          <w:sz w:val="28"/>
          <w:szCs w:val="28"/>
          <w:cs/>
          <w:lang w:bidi="th-TH"/>
        </w:rPr>
        <w:t>สูญเสีย</w:t>
      </w:r>
      <w:r w:rsidR="00BD1C5A" w:rsidRPr="00BD1C5A">
        <w:rPr>
          <w:rFonts w:asciiTheme="minorBidi" w:hAnsiTheme="minorBidi"/>
          <w:color w:val="auto"/>
          <w:sz w:val="28"/>
          <w:szCs w:val="28"/>
          <w:cs/>
          <w:lang w:bidi="th-TH"/>
        </w:rPr>
        <w:t>การควบคุมบริษัทย่อย และบริษัทย่อยจึงไม่ได้ถูกรวมงบการเงินในงบการเงินรวมของกลุ่มอีกต่อไป</w:t>
      </w:r>
      <w:r w:rsidR="006114DE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</w:t>
      </w:r>
      <w:r w:rsidR="00B038D4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ดังนั้น </w:t>
      </w:r>
      <w:r w:rsidR="00546AC6" w:rsidRPr="00546AC6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ข้อมูลทางการเงินของบริษัทย่อยจึงถูกจัดทำขึ้นภายใต้คำสั่งของผู้</w:t>
      </w:r>
      <w:r w:rsidR="006E1F9A" w:rsidRPr="006E1F9A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พิทักษ์ทรัพย์</w:t>
      </w:r>
      <w:r w:rsidR="00546AC6" w:rsidRPr="00546AC6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 ทำให้บริษัทย่อยไม่สามารถจัดทำข้อมูลทางการเงินให้มีวันสิ้นงวดบัญชีเดียวกับ</w:t>
      </w:r>
      <w:r w:rsidR="00546AC6" w:rsidRPr="00AD2AE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บริษัท</w:t>
      </w:r>
      <w:r w:rsidR="00AD2AEE" w:rsidRPr="00AD2AEE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ใหญ่</w:t>
      </w:r>
      <w:r w:rsidR="00546AC6" w:rsidRPr="00AD2AE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 หรือใช้</w:t>
      </w:r>
      <w:r w:rsidR="00546AC6" w:rsidRPr="00546AC6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เกณฑ์การบัญชีเดียวกัน (จัดทำบนเกณฑ์การบัญชีที่ไม่ใช่เกณฑ</w:t>
      </w:r>
      <w:r w:rsidR="00CC07F1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์การดำเนินงานต่อเ</w:t>
      </w:r>
      <w:r w:rsidR="00546AC6" w:rsidRPr="00546AC6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นื่อง) หรือในรูปแบบเดียวกันได้</w:t>
      </w:r>
      <w:r w:rsidR="006114DE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เมื่อวันที่ 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 xml:space="preserve">12 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เมษายน </w:t>
      </w:r>
      <w:r w:rsidRPr="00012EA5">
        <w:rPr>
          <w:rFonts w:asciiTheme="minorBidi" w:hAnsiTheme="minorBidi"/>
          <w:color w:val="auto"/>
          <w:sz w:val="28"/>
          <w:szCs w:val="28"/>
          <w:lang w:bidi="th-TH"/>
        </w:rPr>
        <w:t xml:space="preserve">2567 </w:t>
      </w:r>
      <w:r w:rsidRPr="00012EA5">
        <w:rPr>
          <w:rFonts w:asciiTheme="minorBidi" w:hAnsiTheme="minorBidi"/>
          <w:color w:val="auto"/>
          <w:sz w:val="28"/>
          <w:szCs w:val="28"/>
          <w:cs/>
          <w:lang w:bidi="th-TH"/>
        </w:rPr>
        <w:t>ผู้พิทักษ์ทรัพย์ได้เป็นผู้เก็บรวบรวมข้อมูลทางการเงินของบริษัทย่อยทั้งหมด และดำเนินการจัดทำรายงานทรัพย์สินครั้งแรก</w:t>
      </w:r>
      <w:r w:rsidR="004A17B9" w:rsidRPr="00012EA5">
        <w:rPr>
          <w:rFonts w:asciiTheme="minorBidi" w:hAnsiTheme="minorBidi" w:hint="cs"/>
          <w:color w:val="auto"/>
          <w:sz w:val="28"/>
          <w:szCs w:val="28"/>
          <w:cs/>
          <w:lang w:bidi="th-TH"/>
        </w:rPr>
        <w:t>ลง</w:t>
      </w:r>
      <w:r w:rsidRPr="00012EA5">
        <w:rPr>
          <w:rFonts w:asciiTheme="minorBidi" w:hAnsiTheme="minorBidi"/>
          <w:color w:val="auto"/>
          <w:sz w:val="28"/>
          <w:szCs w:val="28"/>
          <w:cs/>
          <w:lang w:bidi="th-TH"/>
        </w:rPr>
        <w:t>วันที่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 xml:space="preserve">29 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พฤษภาคม 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 xml:space="preserve">2567 </w:t>
      </w:r>
      <w:r w:rsidR="009F5A5C">
        <w:rPr>
          <w:rFonts w:asciiTheme="minorBidi" w:hAnsiTheme="minorBidi" w:hint="cs"/>
          <w:color w:val="auto"/>
          <w:sz w:val="28"/>
          <w:szCs w:val="28"/>
          <w:cs/>
          <w:lang w:bidi="th-TH"/>
        </w:rPr>
        <w:t>การ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>สูญเสียอำนาจควบคุมบริษัทย่อย</w:t>
      </w:r>
      <w:r w:rsidR="009F5A5C"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ในวันที่ </w:t>
      </w:r>
      <w:r w:rsidR="009F5A5C" w:rsidRPr="00F4520B">
        <w:rPr>
          <w:rFonts w:asciiTheme="minorBidi" w:hAnsiTheme="minorBidi"/>
          <w:color w:val="auto"/>
          <w:sz w:val="28"/>
          <w:szCs w:val="28"/>
          <w:lang w:bidi="th-TH"/>
        </w:rPr>
        <w:t>11</w:t>
      </w:r>
      <w:r w:rsidR="009F5A5C" w:rsidRPr="00F4520B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เมษายน </w:t>
      </w:r>
      <w:r w:rsidR="009F5A5C" w:rsidRPr="00F4520B">
        <w:rPr>
          <w:rFonts w:asciiTheme="minorBidi" w:hAnsiTheme="minorBidi"/>
          <w:color w:val="auto"/>
          <w:sz w:val="28"/>
          <w:szCs w:val="28"/>
          <w:lang w:bidi="th-TH"/>
        </w:rPr>
        <w:t>2567</w:t>
      </w:r>
      <w:r w:rsidR="009F5A5C" w:rsidRPr="00F4520B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</w:t>
      </w:r>
      <w:r w:rsidR="00505A3C" w:rsidRPr="00505A3C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และการไม่นำบริษัทย่อยดังกล่าวมารวมในงบการเงินรวม ส่งผลให้เกิดกำไรจากการสูญเสียการควบคุม เป็นจำนวนเงิน </w:t>
      </w:r>
      <w:r w:rsidR="00505A3C" w:rsidRPr="00505A3C">
        <w:rPr>
          <w:rFonts w:asciiTheme="minorBidi" w:hAnsiTheme="minorBidi"/>
          <w:color w:val="auto"/>
          <w:sz w:val="28"/>
          <w:szCs w:val="28"/>
          <w:lang w:bidi="th-TH"/>
        </w:rPr>
        <w:t xml:space="preserve">191.38 </w:t>
      </w:r>
      <w:r w:rsidR="00505A3C" w:rsidRPr="00505A3C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ล้านบาท ซึ่งแสดงไว้ในงบกำไรขาดทุนเบ็ดเสร็จรวมสำหรับงวดสามเดือนและหกเดือนสิ้นสุดวันที่ </w:t>
      </w:r>
      <w:r w:rsidR="00505A3C" w:rsidRPr="00505A3C">
        <w:rPr>
          <w:rFonts w:asciiTheme="minorBidi" w:hAnsiTheme="minorBidi"/>
          <w:color w:val="auto"/>
          <w:sz w:val="28"/>
          <w:szCs w:val="28"/>
          <w:lang w:bidi="th-TH"/>
        </w:rPr>
        <w:t xml:space="preserve">30 </w:t>
      </w:r>
      <w:r w:rsidR="00505A3C" w:rsidRPr="00505A3C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เมษายน </w:t>
      </w:r>
      <w:r w:rsidR="00505A3C" w:rsidRPr="00505A3C">
        <w:rPr>
          <w:rFonts w:asciiTheme="minorBidi" w:hAnsiTheme="minorBidi"/>
          <w:color w:val="auto"/>
          <w:sz w:val="28"/>
          <w:szCs w:val="28"/>
          <w:lang w:bidi="th-TH"/>
        </w:rPr>
        <w:t>2567</w:t>
      </w:r>
      <w:r w:rsidR="00505A3C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</w:t>
      </w:r>
      <w:r w:rsidR="00505A3C" w:rsidRPr="00505A3C">
        <w:rPr>
          <w:rFonts w:asciiTheme="minorBidi" w:hAnsiTheme="minorBidi"/>
          <w:color w:val="auto"/>
          <w:sz w:val="28"/>
          <w:szCs w:val="28"/>
          <w:cs/>
          <w:lang w:bidi="th-TH"/>
        </w:rPr>
        <w:t>นอกจากนี้</w:t>
      </w:r>
      <w:r w:rsidR="00505A3C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</w:t>
      </w:r>
      <w:r w:rsidR="00367A29" w:rsidRPr="00F4520B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ขาดทุนสุทธิ</w:t>
      </w:r>
      <w:r w:rsidR="00EB3898" w:rsidRPr="00EB3898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จากการดำเนินงานที่ยกเลิก</w:t>
      </w:r>
      <w:r w:rsidR="00EB3898">
        <w:rPr>
          <w:rFonts w:asciiTheme="minorBidi" w:hAnsiTheme="minorBidi" w:cs="Cordia New"/>
          <w:color w:val="auto"/>
          <w:sz w:val="28"/>
          <w:szCs w:val="28"/>
          <w:lang w:bidi="th-TH"/>
        </w:rPr>
        <w:t xml:space="preserve"> - </w:t>
      </w:r>
      <w:r w:rsidR="00EB3898" w:rsidRPr="00EB3898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หลังหั</w:t>
      </w:r>
      <w:r w:rsidR="00EB3898" w:rsidRPr="008629DD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กภาษีเงินได้</w:t>
      </w:r>
      <w:r w:rsidR="00EB3898" w:rsidRPr="008629DD">
        <w:rPr>
          <w:rFonts w:asciiTheme="minorBidi" w:hAnsiTheme="minorBidi" w:cs="Cordia New"/>
          <w:color w:val="auto"/>
          <w:sz w:val="28"/>
          <w:szCs w:val="28"/>
          <w:lang w:bidi="th-TH"/>
        </w:rPr>
        <w:t xml:space="preserve"> </w:t>
      </w:r>
      <w:r w:rsidR="00EB3898" w:rsidRPr="008629DD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เกิดจากการจำหน่ายโดยการสูญเสียการควบคุมของส่วนงานดำเนินงาน</w:t>
      </w:r>
      <w:r w:rsidR="0038424F" w:rsidRPr="008629DD">
        <w:rPr>
          <w:rFonts w:asciiTheme="minorBidi" w:hAnsiTheme="minorBidi" w:cs="Cordia New"/>
          <w:color w:val="auto"/>
          <w:sz w:val="28"/>
          <w:szCs w:val="28"/>
          <w:lang w:bidi="th-TH"/>
        </w:rPr>
        <w:t xml:space="preserve"> </w:t>
      </w:r>
      <w:r w:rsidR="00F706B8" w:rsidRPr="008629DD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จนถึงวันที่สูญเสียการควบคุม</w:t>
      </w:r>
      <w:r w:rsidR="00F706B8" w:rsidRPr="008629DD">
        <w:rPr>
          <w:rFonts w:asciiTheme="minorBidi" w:hAnsiTheme="minorBidi" w:cs="Cordia New"/>
          <w:color w:val="auto"/>
          <w:sz w:val="28"/>
          <w:szCs w:val="28"/>
          <w:lang w:bidi="th-TH"/>
        </w:rPr>
        <w:t xml:space="preserve"> </w:t>
      </w:r>
      <w:r w:rsidR="0038424F" w:rsidRPr="008629DD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จำ</w:t>
      </w:r>
      <w:r w:rsidR="00F706B8" w:rsidRPr="008629DD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นวน</w:t>
      </w:r>
      <w:r w:rsidR="003A2831" w:rsidRPr="008629DD">
        <w:rPr>
          <w:rFonts w:asciiTheme="minorBidi" w:hAnsiTheme="minorBidi" w:cs="Cordia New"/>
          <w:color w:val="auto"/>
          <w:sz w:val="28"/>
          <w:szCs w:val="28"/>
          <w:lang w:bidi="th-TH"/>
        </w:rPr>
        <w:t xml:space="preserve"> </w:t>
      </w:r>
      <w:r w:rsidR="0007283B" w:rsidRPr="008629DD">
        <w:rPr>
          <w:rFonts w:asciiTheme="minorBidi" w:hAnsiTheme="minorBidi" w:cs="Cordia New"/>
          <w:color w:val="auto"/>
          <w:sz w:val="28"/>
          <w:szCs w:val="28"/>
          <w:lang w:bidi="th-TH"/>
        </w:rPr>
        <w:t>3.67</w:t>
      </w:r>
      <w:r w:rsidR="00367A29" w:rsidRPr="008629DD">
        <w:rPr>
          <w:rFonts w:asciiTheme="minorBidi" w:hAnsiTheme="minorBidi" w:cs="Cordia New"/>
          <w:color w:val="auto"/>
          <w:sz w:val="28"/>
          <w:szCs w:val="28"/>
          <w:lang w:bidi="th-TH"/>
        </w:rPr>
        <w:t xml:space="preserve"> </w:t>
      </w:r>
      <w:r w:rsidR="00367A29" w:rsidRPr="008629DD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ล้านบาท และจำนวน</w:t>
      </w:r>
      <w:r w:rsidR="00367A29" w:rsidRPr="008629DD">
        <w:rPr>
          <w:rFonts w:asciiTheme="minorBidi" w:hAnsiTheme="minorBidi" w:cs="Cordia New"/>
          <w:color w:val="auto"/>
          <w:sz w:val="28"/>
          <w:szCs w:val="28"/>
          <w:lang w:bidi="th-TH"/>
        </w:rPr>
        <w:t xml:space="preserve"> </w:t>
      </w:r>
      <w:r w:rsidR="00DE2BC4" w:rsidRPr="008629DD">
        <w:rPr>
          <w:rFonts w:asciiTheme="minorBidi" w:hAnsiTheme="minorBidi" w:cs="Cordia New"/>
          <w:color w:val="auto"/>
          <w:sz w:val="28"/>
          <w:szCs w:val="28"/>
          <w:lang w:bidi="th-TH"/>
        </w:rPr>
        <w:t xml:space="preserve">356.23 </w:t>
      </w:r>
      <w:r w:rsidR="00367A29" w:rsidRPr="008629DD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ล้านบาท</w:t>
      </w:r>
      <w:r w:rsidR="00367A29" w:rsidRPr="00F4520B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 </w:t>
      </w:r>
      <w:r w:rsidR="00F706B8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ซึ่ง</w:t>
      </w:r>
      <w:r w:rsidR="00367A29" w:rsidRPr="00F4520B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แ</w:t>
      </w:r>
      <w:r w:rsidRPr="00F4520B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สดงอยู่ในงบกำไรขาดทุนเบ็ดเสร็จรวมสำหรับงวดสามเดือนและหกเดือนสิ้นสุดวันที่ 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>30</w:t>
      </w:r>
      <w:r w:rsidRPr="00F4520B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เมษายน </w:t>
      </w:r>
      <w:r w:rsidRPr="00F4520B">
        <w:rPr>
          <w:rFonts w:asciiTheme="minorBidi" w:hAnsiTheme="minorBidi"/>
          <w:color w:val="auto"/>
          <w:sz w:val="28"/>
          <w:szCs w:val="28"/>
          <w:lang w:bidi="th-TH"/>
        </w:rPr>
        <w:t>2567</w:t>
      </w:r>
      <w:r w:rsidRPr="00F4520B">
        <w:rPr>
          <w:rFonts w:asciiTheme="minorBidi" w:hAnsiTheme="minorBidi"/>
          <w:color w:val="auto"/>
          <w:sz w:val="28"/>
          <w:szCs w:val="28"/>
          <w:cs/>
          <w:lang w:bidi="th-TH"/>
        </w:rPr>
        <w:t xml:space="preserve"> ตามลำดับ ทั้งนี้ความเห็นของข้าพเจ้าไม่ได้เปลี่ยนแปลงไปเนื่องจากเรื่องนี้</w:t>
      </w:r>
    </w:p>
    <w:p w14:paraId="2AC430CB" w14:textId="77777777" w:rsidR="00B71F5F" w:rsidRPr="00F4520B" w:rsidRDefault="00B71F5F" w:rsidP="00E11ED3">
      <w:pPr>
        <w:pStyle w:val="NoSpacing"/>
        <w:jc w:val="thaiDistribute"/>
        <w:rPr>
          <w:rFonts w:asciiTheme="minorBidi" w:hAnsiTheme="minorBidi"/>
          <w:color w:val="auto"/>
          <w:sz w:val="20"/>
          <w:szCs w:val="20"/>
        </w:rPr>
      </w:pPr>
    </w:p>
    <w:p w14:paraId="1C7BDBFA" w14:textId="77777777" w:rsidR="00602150" w:rsidRPr="00F4520B" w:rsidRDefault="00602150" w:rsidP="00E11ED3">
      <w:pPr>
        <w:pStyle w:val="NoSpacing"/>
        <w:jc w:val="thaiDistribute"/>
        <w:rPr>
          <w:rFonts w:asciiTheme="minorBidi" w:hAnsiTheme="minorBidi"/>
          <w:color w:val="auto"/>
          <w:sz w:val="20"/>
          <w:szCs w:val="20"/>
        </w:rPr>
      </w:pPr>
    </w:p>
    <w:p w14:paraId="5FBC5478" w14:textId="77777777" w:rsidR="002434D4" w:rsidRPr="00F4520B" w:rsidRDefault="002434D4" w:rsidP="0014351F">
      <w:pPr>
        <w:pStyle w:val="NoSpacing"/>
        <w:jc w:val="thaiDistribute"/>
        <w:rPr>
          <w:rFonts w:asciiTheme="minorBidi" w:hAnsiTheme="minorBidi"/>
          <w:color w:val="auto"/>
          <w:sz w:val="20"/>
          <w:szCs w:val="20"/>
          <w:cs/>
        </w:rPr>
      </w:pPr>
    </w:p>
    <w:p w14:paraId="25B52081" w14:textId="77777777" w:rsidR="00A52284" w:rsidRPr="00F4520B" w:rsidRDefault="00A52284" w:rsidP="00A52284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20"/>
          <w:szCs w:val="20"/>
          <w:lang w:bidi="th-TH"/>
        </w:rPr>
      </w:pPr>
    </w:p>
    <w:p w14:paraId="2B1CC7E4" w14:textId="77777777" w:rsidR="008C7BCC" w:rsidRPr="00F4520B" w:rsidRDefault="008C7BCC" w:rsidP="002C3A1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20"/>
          <w:szCs w:val="20"/>
        </w:rPr>
      </w:pPr>
    </w:p>
    <w:p w14:paraId="43C59930" w14:textId="77777777" w:rsidR="00EC1586" w:rsidRPr="00F4520B" w:rsidRDefault="00EC1586" w:rsidP="00CF46C6">
      <w:pPr>
        <w:pStyle w:val="Default"/>
        <w:spacing w:line="380" w:lineRule="exact"/>
        <w:jc w:val="thaiDistribute"/>
        <w:rPr>
          <w:rFonts w:asciiTheme="minorBidi" w:hAnsiTheme="minorBidi" w:cstheme="minorBidi"/>
          <w:sz w:val="28"/>
          <w:szCs w:val="28"/>
        </w:rPr>
      </w:pPr>
      <w:r w:rsidRPr="00F4520B">
        <w:rPr>
          <w:rFonts w:asciiTheme="minorBidi" w:hAnsiTheme="minorBidi" w:cstheme="minorBidi"/>
          <w:sz w:val="28"/>
          <w:szCs w:val="28"/>
        </w:rPr>
        <w:t>(</w:t>
      </w:r>
      <w:r w:rsidRPr="00F4520B">
        <w:rPr>
          <w:rFonts w:asciiTheme="minorBidi" w:hAnsiTheme="minorBidi" w:cstheme="minorBidi"/>
          <w:sz w:val="28"/>
          <w:szCs w:val="28"/>
          <w:cs/>
        </w:rPr>
        <w:t>ปิตินันท์ ลีลาเมธวัฒน์)</w:t>
      </w:r>
    </w:p>
    <w:p w14:paraId="0E92A9F2" w14:textId="77777777" w:rsidR="00EC1586" w:rsidRPr="00F4520B" w:rsidRDefault="00EC1586" w:rsidP="00CF46C6">
      <w:pPr>
        <w:pStyle w:val="Default"/>
        <w:spacing w:line="380" w:lineRule="exact"/>
        <w:jc w:val="thaiDistribute"/>
        <w:rPr>
          <w:rFonts w:asciiTheme="minorBidi" w:hAnsiTheme="minorBidi" w:cstheme="minorBidi"/>
          <w:sz w:val="28"/>
          <w:szCs w:val="28"/>
        </w:rPr>
      </w:pPr>
      <w:r w:rsidRPr="00F4520B">
        <w:rPr>
          <w:rFonts w:asciiTheme="minorBidi" w:hAnsiTheme="minorBidi" w:cstheme="minorBidi"/>
          <w:sz w:val="28"/>
          <w:szCs w:val="28"/>
          <w:cs/>
        </w:rPr>
        <w:t xml:space="preserve">ผู้สอบบัญชีรับอนุญาต </w:t>
      </w:r>
    </w:p>
    <w:p w14:paraId="2B8E64C9" w14:textId="77777777" w:rsidR="00EC1586" w:rsidRPr="00F4520B" w:rsidRDefault="00EC1586" w:rsidP="00CF46C6">
      <w:pPr>
        <w:pStyle w:val="Default"/>
        <w:spacing w:line="380" w:lineRule="exact"/>
        <w:jc w:val="thaiDistribute"/>
        <w:rPr>
          <w:rFonts w:asciiTheme="minorBidi" w:hAnsiTheme="minorBidi" w:cstheme="minorBidi"/>
          <w:sz w:val="28"/>
          <w:szCs w:val="28"/>
        </w:rPr>
      </w:pPr>
      <w:r w:rsidRPr="00F4520B">
        <w:rPr>
          <w:rFonts w:asciiTheme="minorBidi" w:hAnsiTheme="minorBidi" w:cstheme="minorBidi"/>
          <w:sz w:val="28"/>
          <w:szCs w:val="28"/>
          <w:cs/>
        </w:rPr>
        <w:t xml:space="preserve">เลขทะเบียน </w:t>
      </w:r>
      <w:r w:rsidRPr="00F4520B">
        <w:rPr>
          <w:rFonts w:asciiTheme="minorBidi" w:hAnsiTheme="minorBidi" w:cstheme="minorBidi"/>
          <w:sz w:val="28"/>
          <w:szCs w:val="28"/>
        </w:rPr>
        <w:t>11133</w:t>
      </w:r>
    </w:p>
    <w:p w14:paraId="7C616F62" w14:textId="77777777" w:rsidR="00BC2FBA" w:rsidRPr="00F4520B" w:rsidRDefault="00BC2FBA" w:rsidP="002C3A1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18"/>
          <w:szCs w:val="18"/>
        </w:rPr>
      </w:pPr>
    </w:p>
    <w:p w14:paraId="05259E04" w14:textId="77777777" w:rsidR="008C7BCC" w:rsidRPr="00F4520B" w:rsidRDefault="008C7BCC" w:rsidP="002C3A1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18"/>
          <w:szCs w:val="18"/>
        </w:rPr>
      </w:pPr>
    </w:p>
    <w:p w14:paraId="443B3F25" w14:textId="77777777" w:rsidR="00EC1586" w:rsidRPr="00F4520B" w:rsidRDefault="00EC1586" w:rsidP="00CF46C6">
      <w:pPr>
        <w:pStyle w:val="Subtitle"/>
        <w:tabs>
          <w:tab w:val="left" w:pos="1080"/>
        </w:tabs>
        <w:spacing w:line="380" w:lineRule="exact"/>
        <w:jc w:val="thaiDistribute"/>
        <w:rPr>
          <w:rFonts w:asciiTheme="minorBidi" w:hAnsiTheme="minorBidi" w:cstheme="minorBidi"/>
          <w:sz w:val="28"/>
          <w:szCs w:val="28"/>
        </w:rPr>
      </w:pPr>
      <w:r w:rsidRPr="00F4520B">
        <w:rPr>
          <w:rFonts w:asciiTheme="minorBidi" w:hAnsiTheme="minorBidi" w:cstheme="minorBidi"/>
          <w:sz w:val="28"/>
          <w:szCs w:val="28"/>
          <w:cs/>
        </w:rPr>
        <w:t>บริษัท พีเคเอฟ ออดิท (ประเทศไทย) จำกัด</w:t>
      </w:r>
    </w:p>
    <w:p w14:paraId="2FF24044" w14:textId="77777777" w:rsidR="00EC1586" w:rsidRPr="00F4520B" w:rsidRDefault="00EC1586" w:rsidP="00CF46C6">
      <w:pPr>
        <w:pStyle w:val="Subtitle"/>
        <w:tabs>
          <w:tab w:val="left" w:pos="1080"/>
        </w:tabs>
        <w:spacing w:line="380" w:lineRule="exact"/>
        <w:jc w:val="thaiDistribute"/>
        <w:rPr>
          <w:rFonts w:asciiTheme="minorBidi" w:hAnsiTheme="minorBidi" w:cstheme="minorBidi"/>
          <w:sz w:val="28"/>
          <w:szCs w:val="28"/>
          <w:cs/>
        </w:rPr>
      </w:pPr>
      <w:r w:rsidRPr="00F4520B">
        <w:rPr>
          <w:rFonts w:asciiTheme="minorBidi" w:hAnsiTheme="minorBidi" w:cstheme="minorBidi"/>
          <w:sz w:val="28"/>
          <w:szCs w:val="28"/>
          <w:cs/>
        </w:rPr>
        <w:t>กรุงเทพมหานคร</w:t>
      </w:r>
    </w:p>
    <w:p w14:paraId="57E167C6" w14:textId="475AA20C" w:rsidR="00E1579F" w:rsidRPr="00C47211" w:rsidRDefault="00F22786" w:rsidP="000714AB">
      <w:pPr>
        <w:spacing w:line="380" w:lineRule="exact"/>
        <w:jc w:val="both"/>
        <w:rPr>
          <w:rFonts w:asciiTheme="minorBidi" w:hAnsiTheme="minorBidi"/>
          <w:color w:val="auto"/>
          <w:sz w:val="28"/>
          <w:szCs w:val="28"/>
          <w:lang w:bidi="th-TH"/>
        </w:rPr>
      </w:pPr>
      <w:r w:rsidRPr="00F22786">
        <w:rPr>
          <w:rFonts w:asciiTheme="minorBidi" w:hAnsiTheme="minorBidi"/>
          <w:color w:val="auto"/>
          <w:sz w:val="28"/>
          <w:szCs w:val="28"/>
          <w:lang w:bidi="th-TH"/>
        </w:rPr>
        <w:t>25</w:t>
      </w:r>
      <w:r w:rsidR="00453A92" w:rsidRPr="00F22786">
        <w:rPr>
          <w:rFonts w:asciiTheme="minorBidi" w:hAnsiTheme="minorBidi"/>
          <w:color w:val="auto"/>
          <w:sz w:val="28"/>
          <w:szCs w:val="28"/>
        </w:rPr>
        <w:t xml:space="preserve"> </w:t>
      </w:r>
      <w:r w:rsidR="00012EA5" w:rsidRPr="00F22786">
        <w:rPr>
          <w:rFonts w:asciiTheme="minorBidi" w:hAnsiTheme="minorBidi" w:hint="cs"/>
          <w:color w:val="auto"/>
          <w:sz w:val="28"/>
          <w:szCs w:val="28"/>
          <w:cs/>
          <w:lang w:bidi="th-TH"/>
        </w:rPr>
        <w:t>ธันวาคม</w:t>
      </w:r>
      <w:r w:rsidR="00C47211" w:rsidRPr="00F22786">
        <w:rPr>
          <w:rFonts w:asciiTheme="minorBidi" w:hAnsiTheme="minorBidi" w:hint="cs"/>
          <w:color w:val="auto"/>
          <w:sz w:val="28"/>
          <w:szCs w:val="28"/>
          <w:cs/>
          <w:lang w:bidi="th-TH"/>
        </w:rPr>
        <w:t xml:space="preserve"> </w:t>
      </w:r>
      <w:r w:rsidR="00453A92" w:rsidRPr="00F22786">
        <w:rPr>
          <w:rFonts w:asciiTheme="minorBidi" w:hAnsiTheme="minorBidi"/>
          <w:color w:val="auto"/>
          <w:sz w:val="28"/>
          <w:szCs w:val="28"/>
        </w:rPr>
        <w:t>256</w:t>
      </w:r>
      <w:r w:rsidR="009E2CF7" w:rsidRPr="00F22786">
        <w:rPr>
          <w:rFonts w:asciiTheme="minorBidi" w:hAnsiTheme="minorBidi"/>
          <w:color w:val="auto"/>
          <w:sz w:val="28"/>
          <w:szCs w:val="28"/>
          <w:lang w:bidi="th-TH"/>
        </w:rPr>
        <w:t>8</w:t>
      </w:r>
    </w:p>
    <w:sectPr w:rsidR="00E1579F" w:rsidRPr="00C47211" w:rsidSect="0045190F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2835" w:right="1077" w:bottom="1077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C77E2" w14:textId="77777777" w:rsidR="003F59B4" w:rsidRDefault="003F59B4">
      <w:pPr>
        <w:spacing w:line="240" w:lineRule="auto"/>
      </w:pPr>
      <w:r>
        <w:separator/>
      </w:r>
    </w:p>
  </w:endnote>
  <w:endnote w:type="continuationSeparator" w:id="0">
    <w:p w14:paraId="379FF20E" w14:textId="77777777" w:rsidR="003F59B4" w:rsidRDefault="003F59B4">
      <w:pPr>
        <w:spacing w:line="240" w:lineRule="auto"/>
      </w:pPr>
      <w:r>
        <w:continuationSeparator/>
      </w:r>
    </w:p>
  </w:endnote>
  <w:endnote w:type="continuationNotice" w:id="1">
    <w:p w14:paraId="75901B60" w14:textId="77777777" w:rsidR="003F59B4" w:rsidRDefault="003F59B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KF Global Sans 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018902"/>
      <w:docPartObj>
        <w:docPartGallery w:val="Page Numbers (Bottom of Page)"/>
        <w:docPartUnique/>
      </w:docPartObj>
    </w:sdtPr>
    <w:sdtEndPr>
      <w:rPr>
        <w:rFonts w:asciiTheme="minorBidi" w:hAnsiTheme="minorBidi"/>
        <w:color w:val="auto"/>
        <w:sz w:val="28"/>
        <w:szCs w:val="32"/>
      </w:rPr>
    </w:sdtEndPr>
    <w:sdtContent>
      <w:p w14:paraId="23380054" w14:textId="370A5A96" w:rsidR="008378E0" w:rsidRPr="00C256B6" w:rsidRDefault="008378E0" w:rsidP="001F63B4">
        <w:pPr>
          <w:pStyle w:val="Footer"/>
          <w:spacing w:before="120"/>
          <w:jc w:val="right"/>
          <w:rPr>
            <w:rFonts w:asciiTheme="minorBidi" w:hAnsiTheme="minorBidi"/>
            <w:color w:val="auto"/>
            <w:sz w:val="28"/>
            <w:szCs w:val="32"/>
          </w:rPr>
        </w:pPr>
        <w:r w:rsidRPr="00C256B6">
          <w:rPr>
            <w:rFonts w:asciiTheme="minorBidi" w:hAnsiTheme="minorBidi"/>
            <w:color w:val="auto"/>
            <w:sz w:val="28"/>
            <w:szCs w:val="32"/>
          </w:rPr>
          <w:fldChar w:fldCharType="begin"/>
        </w:r>
        <w:r w:rsidRPr="00C256B6">
          <w:rPr>
            <w:rFonts w:asciiTheme="minorBidi" w:hAnsiTheme="minorBidi"/>
            <w:color w:val="auto"/>
            <w:sz w:val="28"/>
            <w:szCs w:val="32"/>
          </w:rPr>
          <w:instrText xml:space="preserve"> PAGE   \* MERGEFORMAT </w:instrText>
        </w:r>
        <w:r w:rsidRPr="00C256B6">
          <w:rPr>
            <w:rFonts w:asciiTheme="minorBidi" w:hAnsiTheme="minorBidi"/>
            <w:color w:val="auto"/>
            <w:sz w:val="28"/>
            <w:szCs w:val="32"/>
          </w:rPr>
          <w:fldChar w:fldCharType="separate"/>
        </w:r>
        <w:r w:rsidRPr="00C256B6">
          <w:rPr>
            <w:rFonts w:asciiTheme="minorBidi" w:hAnsiTheme="minorBidi"/>
            <w:color w:val="auto"/>
            <w:sz w:val="28"/>
            <w:szCs w:val="32"/>
          </w:rPr>
          <w:t>2</w:t>
        </w:r>
        <w:r w:rsidRPr="00C256B6">
          <w:rPr>
            <w:rFonts w:asciiTheme="minorBidi" w:hAnsiTheme="minorBidi"/>
            <w:color w:val="auto"/>
            <w:sz w:val="28"/>
            <w:szCs w:val="32"/>
          </w:rPr>
          <w:fldChar w:fldCharType="end"/>
        </w:r>
      </w:p>
    </w:sdtContent>
  </w:sdt>
  <w:p w14:paraId="6025140D" w14:textId="77777777" w:rsidR="008378E0" w:rsidRDefault="008378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F69E2" w14:textId="52902365" w:rsidR="008378E0" w:rsidRPr="00CE25A8" w:rsidRDefault="00CE25A8" w:rsidP="00CE25A8">
    <w:pPr>
      <w:pStyle w:val="Footer"/>
      <w:spacing w:line="240" w:lineRule="auto"/>
      <w:rPr>
        <w:rFonts w:cs="Cordia New"/>
        <w:sz w:val="8"/>
        <w:szCs w:val="18"/>
        <w:lang w:bidi="th-TH"/>
      </w:rPr>
    </w:pPr>
    <w:r w:rsidRPr="003F02E0">
      <w:rPr>
        <w:rFonts w:cs="Cordia New"/>
        <w:sz w:val="8"/>
        <w:szCs w:val="18"/>
        <w:cs/>
        <w:lang w:bidi="th-TH"/>
      </w:rPr>
      <w:t xml:space="preserve">บริษัท พีเคเอฟ ออดิท (ประเทศไทย) จำกัด เป็นบริษัทสมาชิกของ พีเคเอฟ </w:t>
    </w:r>
    <w:r w:rsidRPr="003F02E0">
      <w:rPr>
        <w:rFonts w:cs="Cordia New" w:hint="cs"/>
        <w:sz w:val="8"/>
        <w:szCs w:val="18"/>
        <w:cs/>
        <w:lang w:bidi="th-TH"/>
      </w:rPr>
      <w:t>โกลบอล</w:t>
    </w:r>
    <w:r w:rsidRPr="003F02E0">
      <w:rPr>
        <w:rFonts w:cs="Cordia New"/>
        <w:sz w:val="8"/>
        <w:szCs w:val="18"/>
        <w:cs/>
        <w:lang w:bidi="th-TH"/>
      </w:rPr>
      <w:t xml:space="preserve"> ซึ่งเป็นเป็นบริษัทสมาชิกในเครือข่ายของ พีเคเอฟ อินเตอร์เนชั่นแนล ลิมิเต็ดกลุ่มบริษัทที่เป็นอิสระต่อกันตามกฎหมาย และไม่รับผิดชอบหรือรับผิดในการกระทำหรือไม่กระทำของบริษัทสมาชิกอื่นๆ หรือบริษัทที่เกี่ยวข้องอื่นๆ แต่อย่างใด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0C1FC" w14:textId="77777777" w:rsidR="003F59B4" w:rsidRDefault="003F59B4">
      <w:pPr>
        <w:spacing w:line="240" w:lineRule="auto"/>
      </w:pPr>
      <w:r>
        <w:separator/>
      </w:r>
    </w:p>
  </w:footnote>
  <w:footnote w:type="continuationSeparator" w:id="0">
    <w:p w14:paraId="33A13563" w14:textId="77777777" w:rsidR="003F59B4" w:rsidRDefault="003F59B4">
      <w:pPr>
        <w:spacing w:line="240" w:lineRule="auto"/>
      </w:pPr>
      <w:r>
        <w:continuationSeparator/>
      </w:r>
    </w:p>
  </w:footnote>
  <w:footnote w:type="continuationNotice" w:id="1">
    <w:p w14:paraId="26B479DC" w14:textId="77777777" w:rsidR="003F59B4" w:rsidRDefault="003F59B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48A11" w14:textId="2152C8F9" w:rsidR="00BD5AB6" w:rsidRDefault="00BD5AB6" w:rsidP="00BD5AB6">
    <w:pPr>
      <w:pStyle w:val="Header"/>
    </w:pPr>
  </w:p>
  <w:p w14:paraId="51A5557C" w14:textId="77777777" w:rsidR="00BE0BFA" w:rsidRDefault="00BE0BFA" w:rsidP="00BE0BFA">
    <w:pPr>
      <w:pStyle w:val="Header"/>
    </w:pPr>
    <w:r w:rsidRPr="00C550CF">
      <w:rPr>
        <w:noProof/>
      </w:rPr>
      <w:drawing>
        <wp:anchor distT="0" distB="0" distL="114300" distR="114300" simplePos="0" relativeHeight="251658242" behindDoc="0" locked="1" layoutInCell="1" allowOverlap="1" wp14:anchorId="5BA8FC2D" wp14:editId="140F0824">
          <wp:simplePos x="0" y="0"/>
          <wp:positionH relativeFrom="page">
            <wp:posOffset>1090930</wp:posOffset>
          </wp:positionH>
          <wp:positionV relativeFrom="page">
            <wp:posOffset>486410</wp:posOffset>
          </wp:positionV>
          <wp:extent cx="1576705" cy="535940"/>
          <wp:effectExtent l="0" t="0" r="4445" b="0"/>
          <wp:wrapNone/>
          <wp:docPr id="688011391" name="Picture 688011391" descr="A blue and black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087773" name="Picture 347087773" descr="A blue and black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70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CD592D" w14:textId="77777777" w:rsidR="00BE0BFA" w:rsidRPr="008378E0" w:rsidRDefault="00BE0BFA" w:rsidP="00BE0BFA">
    <w:pPr>
      <w:pStyle w:val="Header"/>
    </w:pPr>
  </w:p>
  <w:p w14:paraId="36E2F91A" w14:textId="77777777" w:rsidR="00BE0BFA" w:rsidRPr="00BD5AB6" w:rsidRDefault="00BE0BFA" w:rsidP="00BE0BFA">
    <w:pPr>
      <w:pStyle w:val="Header"/>
    </w:pPr>
  </w:p>
  <w:p w14:paraId="3C7B278C" w14:textId="469C2D8A" w:rsidR="00BE0BFA" w:rsidRPr="00FC6EB7" w:rsidRDefault="00BE0BFA" w:rsidP="00BE0BFA">
    <w:pPr>
      <w:pStyle w:val="Header"/>
    </w:pPr>
  </w:p>
  <w:p w14:paraId="2071816C" w14:textId="77777777" w:rsidR="00BD5AB6" w:rsidRPr="008378E0" w:rsidRDefault="00BD5AB6" w:rsidP="00BD5AB6">
    <w:pPr>
      <w:pStyle w:val="Header"/>
    </w:pPr>
  </w:p>
  <w:p w14:paraId="48459326" w14:textId="44D87D1D" w:rsidR="00C550CF" w:rsidRPr="00BD5AB6" w:rsidRDefault="00C550CF" w:rsidP="00BD5A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78849" w14:textId="77777777" w:rsidR="00FC6EB7" w:rsidRDefault="00FC6EB7" w:rsidP="00FC6EB7">
    <w:pPr>
      <w:pStyle w:val="Header"/>
    </w:pPr>
    <w:r w:rsidRPr="00C550CF">
      <w:rPr>
        <w:noProof/>
      </w:rPr>
      <w:drawing>
        <wp:anchor distT="0" distB="0" distL="114300" distR="114300" simplePos="0" relativeHeight="251658240" behindDoc="0" locked="1" layoutInCell="1" allowOverlap="1" wp14:anchorId="571CE62F" wp14:editId="7DA6BCBA">
          <wp:simplePos x="0" y="0"/>
          <wp:positionH relativeFrom="page">
            <wp:posOffset>966470</wp:posOffset>
          </wp:positionH>
          <wp:positionV relativeFrom="page">
            <wp:posOffset>486410</wp:posOffset>
          </wp:positionV>
          <wp:extent cx="1576705" cy="535940"/>
          <wp:effectExtent l="0" t="0" r="4445" b="0"/>
          <wp:wrapNone/>
          <wp:docPr id="457088029" name="Picture 4570880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70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D41642" w14:textId="77777777" w:rsidR="00FC6EB7" w:rsidRPr="008378E0" w:rsidRDefault="00FC6EB7" w:rsidP="00FC6EB7">
    <w:pPr>
      <w:pStyle w:val="Header"/>
    </w:pPr>
  </w:p>
  <w:p w14:paraId="6F66D597" w14:textId="77777777" w:rsidR="00FC6EB7" w:rsidRPr="00BD5AB6" w:rsidRDefault="00FC6EB7" w:rsidP="00FC6EB7">
    <w:pPr>
      <w:pStyle w:val="Header"/>
    </w:pPr>
  </w:p>
  <w:p w14:paraId="677BC173" w14:textId="2600F96D" w:rsidR="00E1579F" w:rsidRPr="00FC6EB7" w:rsidRDefault="00E53F7E" w:rsidP="00FC6EB7">
    <w:pPr>
      <w:pStyle w:val="Header"/>
    </w:pPr>
    <w:r w:rsidRPr="002D5E8B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E6D8C77" wp14:editId="77DDFEAB">
              <wp:simplePos x="0" y="0"/>
              <wp:positionH relativeFrom="page">
                <wp:posOffset>5029200</wp:posOffset>
              </wp:positionH>
              <wp:positionV relativeFrom="page">
                <wp:posOffset>571500</wp:posOffset>
              </wp:positionV>
              <wp:extent cx="1866900" cy="1371600"/>
              <wp:effectExtent l="0" t="0" r="0" b="0"/>
              <wp:wrapNone/>
              <wp:docPr id="1535364129" name="Text Box 1535364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A30AD1" w14:textId="77777777" w:rsidR="005370DF" w:rsidRPr="000142E1" w:rsidRDefault="005370DF" w:rsidP="005370DF">
                          <w:pPr>
                            <w:pStyle w:val="Address"/>
                            <w:rPr>
                              <w:b/>
                              <w:bCs/>
                              <w:sz w:val="22"/>
                              <w:szCs w:val="22"/>
                              <w:cs/>
                              <w:lang w:bidi="th-TH"/>
                            </w:rPr>
                          </w:pPr>
                          <w:r w:rsidRPr="000142E1">
                            <w:rPr>
                              <w:rFonts w:hint="cs"/>
                              <w:b/>
                              <w:bCs/>
                              <w:sz w:val="22"/>
                              <w:szCs w:val="22"/>
                              <w:cs/>
                              <w:lang w:bidi="th-TH"/>
                            </w:rPr>
                            <w:t>บริษัท พีเคเอฟ ออดิท (ประเทศไทย) จำกัด</w:t>
                          </w:r>
                        </w:p>
                        <w:p w14:paraId="6EE2C12D" w14:textId="77777777" w:rsidR="005370DF" w:rsidRPr="000142E1" w:rsidRDefault="005370DF" w:rsidP="005370DF">
                          <w:pPr>
                            <w:pStyle w:val="Address"/>
                            <w:rPr>
                              <w:sz w:val="22"/>
                              <w:szCs w:val="22"/>
                            </w:rPr>
                          </w:pPr>
                          <w:r w:rsidRPr="000142E1">
                            <w:rPr>
                              <w:rFonts w:cs="Cordia New"/>
                              <w:sz w:val="22"/>
                              <w:szCs w:val="22"/>
                              <w:cs/>
                              <w:lang w:bidi="th-TH"/>
                            </w:rPr>
                            <w:t xml:space="preserve">อาคารสาทรสแควร์ ชั้น </w:t>
                          </w:r>
                          <w:r w:rsidRPr="000142E1">
                            <w:rPr>
                              <w:rFonts w:hint="cs"/>
                              <w:sz w:val="22"/>
                              <w:szCs w:val="22"/>
                              <w:cs/>
                              <w:lang w:bidi="th-TH"/>
                            </w:rPr>
                            <w:t>28</w:t>
                          </w:r>
                        </w:p>
                        <w:p w14:paraId="0C19BF9B" w14:textId="77777777" w:rsidR="005370DF" w:rsidRDefault="005370DF" w:rsidP="005370DF">
                          <w:pPr>
                            <w:pStyle w:val="Address"/>
                            <w:rPr>
                              <w:rFonts w:cs="Cordia New"/>
                              <w:sz w:val="22"/>
                              <w:szCs w:val="22"/>
                              <w:lang w:bidi="th-TH"/>
                            </w:rPr>
                          </w:pPr>
                          <w:r>
                            <w:rPr>
                              <w:rFonts w:cs="Cordia New" w:hint="cs"/>
                              <w:sz w:val="22"/>
                              <w:szCs w:val="22"/>
                              <w:cs/>
                              <w:lang w:bidi="th-TH"/>
                            </w:rPr>
                            <w:t xml:space="preserve">98 </w:t>
                          </w:r>
                          <w:r w:rsidRPr="000142E1">
                            <w:rPr>
                              <w:rFonts w:cs="Cordia New"/>
                              <w:sz w:val="22"/>
                              <w:szCs w:val="22"/>
                              <w:cs/>
                              <w:lang w:bidi="th-TH"/>
                            </w:rPr>
                            <w:t xml:space="preserve">ถนนสาทรเหนือ </w:t>
                          </w:r>
                        </w:p>
                        <w:p w14:paraId="52D85248" w14:textId="77777777" w:rsidR="005370DF" w:rsidRDefault="005370DF" w:rsidP="005370DF">
                          <w:pPr>
                            <w:pStyle w:val="Address"/>
                            <w:rPr>
                              <w:sz w:val="16"/>
                              <w:szCs w:val="16"/>
                            </w:rPr>
                          </w:pPr>
                          <w:r w:rsidRPr="000142E1">
                            <w:rPr>
                              <w:rFonts w:cs="Cordia New"/>
                              <w:sz w:val="22"/>
                              <w:szCs w:val="22"/>
                              <w:cs/>
                              <w:lang w:bidi="th-TH"/>
                            </w:rPr>
                            <w:t xml:space="preserve">กรุงเทพฯ </w:t>
                          </w:r>
                          <w:r w:rsidRPr="000142E1">
                            <w:rPr>
                              <w:rFonts w:hint="cs"/>
                              <w:sz w:val="22"/>
                              <w:szCs w:val="22"/>
                              <w:cs/>
                              <w:lang w:bidi="th-TH"/>
                            </w:rPr>
                            <w:t>10500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4FD97E1B" w14:textId="77777777" w:rsidR="005370DF" w:rsidRPr="002B3A01" w:rsidRDefault="005370DF" w:rsidP="005370DF">
                          <w:pPr>
                            <w:pStyle w:val="Address"/>
                            <w:rPr>
                              <w:sz w:val="22"/>
                              <w:szCs w:val="22"/>
                              <w:lang w:bidi="th-TH"/>
                            </w:rPr>
                          </w:pPr>
                          <w:r w:rsidRPr="002B3A01">
                            <w:rPr>
                              <w:rFonts w:hint="cs"/>
                              <w:sz w:val="22"/>
                              <w:szCs w:val="22"/>
                              <w:cs/>
                              <w:lang w:bidi="th-TH"/>
                            </w:rPr>
                            <w:t>+66 2108 1591</w:t>
                          </w:r>
                        </w:p>
                        <w:p w14:paraId="65C7A580" w14:textId="77777777" w:rsidR="005370DF" w:rsidRPr="000D128A" w:rsidRDefault="005370DF" w:rsidP="005370DF">
                          <w:pPr>
                            <w:pStyle w:val="Address"/>
                            <w:rPr>
                              <w:sz w:val="16"/>
                              <w:szCs w:val="16"/>
                            </w:rPr>
                          </w:pPr>
                          <w:r w:rsidRPr="00E22E90">
                            <w:rPr>
                              <w:sz w:val="16"/>
                              <w:szCs w:val="16"/>
                            </w:rPr>
                            <w:t>thailand@pkf.co.th</w:t>
                          </w:r>
                        </w:p>
                        <w:p w14:paraId="42391D70" w14:textId="1D142A2F" w:rsidR="00E53F7E" w:rsidRPr="000D128A" w:rsidRDefault="00E53F7E" w:rsidP="00E53F7E">
                          <w:pPr>
                            <w:pStyle w:val="Address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D8C77" id="_x0000_t202" coordsize="21600,21600" o:spt="202" path="m,l,21600r21600,l21600,xe">
              <v:stroke joinstyle="miter"/>
              <v:path gradientshapeok="t" o:connecttype="rect"/>
            </v:shapetype>
            <v:shape id="Text Box 1535364129" o:spid="_x0000_s1026" type="#_x0000_t202" style="position:absolute;margin-left:396pt;margin-top:45pt;width:147pt;height:108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" filled="f" stroked="f">
              <v:textbox inset="0,0,0,0">
                <w:txbxContent>
                  <w:p w14:paraId="29A30AD1" w14:textId="77777777" w:rsidR="005370DF" w:rsidRPr="000142E1" w:rsidRDefault="005370DF" w:rsidP="005370DF">
                    <w:pPr>
                      <w:pStyle w:val="Address"/>
                      <w:rPr>
                        <w:b/>
                        <w:bCs/>
                        <w:sz w:val="22"/>
                        <w:szCs w:val="22"/>
                        <w:cs/>
                        <w:lang w:bidi="th-TH"/>
                      </w:rPr>
                    </w:pPr>
                    <w:r w:rsidRPr="000142E1">
                      <w:rPr>
                        <w:rFonts w:hint="cs"/>
                        <w:b/>
                        <w:bCs/>
                        <w:sz w:val="22"/>
                        <w:szCs w:val="22"/>
                        <w:cs/>
                        <w:lang w:bidi="th-TH"/>
                      </w:rPr>
                      <w:t>บริษัท พีเคเอฟ ออดิท (ประเทศไทย) จำกัด</w:t>
                    </w:r>
                  </w:p>
                  <w:p w14:paraId="6EE2C12D" w14:textId="77777777" w:rsidR="005370DF" w:rsidRPr="000142E1" w:rsidRDefault="005370DF" w:rsidP="005370DF">
                    <w:pPr>
                      <w:pStyle w:val="Address"/>
                      <w:rPr>
                        <w:sz w:val="22"/>
                        <w:szCs w:val="22"/>
                      </w:rPr>
                    </w:pPr>
                    <w:r w:rsidRPr="000142E1">
                      <w:rPr>
                        <w:rFonts w:cs="Cordia New"/>
                        <w:sz w:val="22"/>
                        <w:szCs w:val="22"/>
                        <w:cs/>
                        <w:lang w:bidi="th-TH"/>
                      </w:rPr>
                      <w:t xml:space="preserve">อาคารสาทรสแควร์ ชั้น </w:t>
                    </w:r>
                    <w:r w:rsidRPr="000142E1">
                      <w:rPr>
                        <w:rFonts w:hint="cs"/>
                        <w:sz w:val="22"/>
                        <w:szCs w:val="22"/>
                        <w:cs/>
                        <w:lang w:bidi="th-TH"/>
                      </w:rPr>
                      <w:t>28</w:t>
                    </w:r>
                  </w:p>
                  <w:p w14:paraId="0C19BF9B" w14:textId="77777777" w:rsidR="005370DF" w:rsidRDefault="005370DF" w:rsidP="005370DF">
                    <w:pPr>
                      <w:pStyle w:val="Address"/>
                      <w:rPr>
                        <w:rFonts w:cs="Cordia New"/>
                        <w:sz w:val="22"/>
                        <w:szCs w:val="22"/>
                        <w:lang w:bidi="th-TH"/>
                      </w:rPr>
                    </w:pPr>
                    <w:r>
                      <w:rPr>
                        <w:rFonts w:cs="Cordia New" w:hint="cs"/>
                        <w:sz w:val="22"/>
                        <w:szCs w:val="22"/>
                        <w:cs/>
                        <w:lang w:bidi="th-TH"/>
                      </w:rPr>
                      <w:t xml:space="preserve">98 </w:t>
                    </w:r>
                    <w:r w:rsidRPr="000142E1">
                      <w:rPr>
                        <w:rFonts w:cs="Cordia New"/>
                        <w:sz w:val="22"/>
                        <w:szCs w:val="22"/>
                        <w:cs/>
                        <w:lang w:bidi="th-TH"/>
                      </w:rPr>
                      <w:t xml:space="preserve">ถนนสาทรเหนือ </w:t>
                    </w:r>
                  </w:p>
                  <w:p w14:paraId="52D85248" w14:textId="77777777" w:rsidR="005370DF" w:rsidRDefault="005370DF" w:rsidP="005370DF">
                    <w:pPr>
                      <w:pStyle w:val="Address"/>
                      <w:rPr>
                        <w:sz w:val="16"/>
                        <w:szCs w:val="16"/>
                      </w:rPr>
                    </w:pPr>
                    <w:r w:rsidRPr="000142E1">
                      <w:rPr>
                        <w:rFonts w:cs="Cordia New"/>
                        <w:sz w:val="22"/>
                        <w:szCs w:val="22"/>
                        <w:cs/>
                        <w:lang w:bidi="th-TH"/>
                      </w:rPr>
                      <w:t xml:space="preserve">กรุงเทพฯ </w:t>
                    </w:r>
                    <w:r w:rsidRPr="000142E1">
                      <w:rPr>
                        <w:rFonts w:hint="cs"/>
                        <w:sz w:val="22"/>
                        <w:szCs w:val="22"/>
                        <w:cs/>
                        <w:lang w:bidi="th-TH"/>
                      </w:rPr>
                      <w:t>10500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</w:p>
                  <w:p w14:paraId="4FD97E1B" w14:textId="77777777" w:rsidR="005370DF" w:rsidRPr="002B3A01" w:rsidRDefault="005370DF" w:rsidP="005370DF">
                    <w:pPr>
                      <w:pStyle w:val="Address"/>
                      <w:rPr>
                        <w:sz w:val="22"/>
                        <w:szCs w:val="22"/>
                        <w:lang w:bidi="th-TH"/>
                      </w:rPr>
                    </w:pPr>
                    <w:r w:rsidRPr="002B3A01">
                      <w:rPr>
                        <w:rFonts w:hint="cs"/>
                        <w:sz w:val="22"/>
                        <w:szCs w:val="22"/>
                        <w:cs/>
                        <w:lang w:bidi="th-TH"/>
                      </w:rPr>
                      <w:t>+66 2108 1591</w:t>
                    </w:r>
                  </w:p>
                  <w:p w14:paraId="65C7A580" w14:textId="77777777" w:rsidR="005370DF" w:rsidRPr="000D128A" w:rsidRDefault="005370DF" w:rsidP="005370DF">
                    <w:pPr>
                      <w:pStyle w:val="Address"/>
                      <w:rPr>
                        <w:sz w:val="16"/>
                        <w:szCs w:val="16"/>
                      </w:rPr>
                    </w:pPr>
                    <w:r w:rsidRPr="00E22E90">
                      <w:rPr>
                        <w:sz w:val="16"/>
                        <w:szCs w:val="16"/>
                      </w:rPr>
                      <w:t>thailand@pkf.co.th</w:t>
                    </w:r>
                  </w:p>
                  <w:p w14:paraId="42391D70" w14:textId="1D142A2F" w:rsidR="00E53F7E" w:rsidRPr="000D128A" w:rsidRDefault="00E53F7E" w:rsidP="00E53F7E">
                    <w:pPr>
                      <w:pStyle w:val="Address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942E2"/>
    <w:multiLevelType w:val="hybridMultilevel"/>
    <w:tmpl w:val="A2DEA5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FE57FC"/>
    <w:multiLevelType w:val="hybridMultilevel"/>
    <w:tmpl w:val="3C8049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D0457"/>
    <w:multiLevelType w:val="hybridMultilevel"/>
    <w:tmpl w:val="D392F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67266"/>
    <w:multiLevelType w:val="hybridMultilevel"/>
    <w:tmpl w:val="3C804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6B7E"/>
    <w:multiLevelType w:val="singleLevel"/>
    <w:tmpl w:val="50F651E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3C3455EE"/>
    <w:multiLevelType w:val="hybridMultilevel"/>
    <w:tmpl w:val="E0BC2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64893"/>
    <w:multiLevelType w:val="hybridMultilevel"/>
    <w:tmpl w:val="D38EA50E"/>
    <w:lvl w:ilvl="0" w:tplc="E2486E46">
      <w:start w:val="1"/>
      <w:numFmt w:val="bullet"/>
      <w:lvlText w:val="-"/>
      <w:lvlJc w:val="left"/>
      <w:pPr>
        <w:ind w:left="720" w:hanging="360"/>
      </w:pPr>
      <w:rPr>
        <w:rFonts w:ascii="Browallia New" w:eastAsia="Arial" w:hAnsi="Browallia New" w:cs="Browallia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35DE8"/>
    <w:multiLevelType w:val="hybridMultilevel"/>
    <w:tmpl w:val="BBC2B67A"/>
    <w:lvl w:ilvl="0" w:tplc="5E7C3D2A">
      <w:numFmt w:val="bullet"/>
      <w:lvlText w:val="-"/>
      <w:lvlJc w:val="left"/>
      <w:pPr>
        <w:ind w:left="778" w:hanging="360"/>
      </w:pPr>
      <w:rPr>
        <w:rFonts w:ascii="Times New Roman" w:eastAsia="Arial" w:hAnsi="Times New Roman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72C06EF1"/>
    <w:multiLevelType w:val="multilevel"/>
    <w:tmpl w:val="3C8049C2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455EF"/>
    <w:multiLevelType w:val="hybridMultilevel"/>
    <w:tmpl w:val="CBBCA308"/>
    <w:lvl w:ilvl="0" w:tplc="D93206C6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 w15:restartNumberingAfterBreak="0">
    <w:nsid w:val="7EE450E4"/>
    <w:multiLevelType w:val="hybridMultilevel"/>
    <w:tmpl w:val="2286F996"/>
    <w:lvl w:ilvl="0" w:tplc="12B408C0">
      <w:numFmt w:val="bullet"/>
      <w:lvlText w:val="-"/>
      <w:lvlJc w:val="left"/>
      <w:pPr>
        <w:ind w:left="1138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num w:numId="1" w16cid:durableId="1574583849">
    <w:abstractNumId w:val="5"/>
  </w:num>
  <w:num w:numId="2" w16cid:durableId="732506751">
    <w:abstractNumId w:val="2"/>
  </w:num>
  <w:num w:numId="3" w16cid:durableId="505170143">
    <w:abstractNumId w:val="0"/>
  </w:num>
  <w:num w:numId="4" w16cid:durableId="140775455">
    <w:abstractNumId w:val="6"/>
  </w:num>
  <w:num w:numId="5" w16cid:durableId="1585646651">
    <w:abstractNumId w:val="9"/>
  </w:num>
  <w:num w:numId="6" w16cid:durableId="1898587344">
    <w:abstractNumId w:val="7"/>
  </w:num>
  <w:num w:numId="7" w16cid:durableId="1551652486">
    <w:abstractNumId w:val="10"/>
  </w:num>
  <w:num w:numId="8" w16cid:durableId="1481340385">
    <w:abstractNumId w:val="4"/>
  </w:num>
  <w:num w:numId="9" w16cid:durableId="1214542185">
    <w:abstractNumId w:val="3"/>
  </w:num>
  <w:num w:numId="10" w16cid:durableId="1532180880">
    <w:abstractNumId w:val="8"/>
  </w:num>
  <w:num w:numId="11" w16cid:durableId="666518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C1"/>
    <w:rsid w:val="00001647"/>
    <w:rsid w:val="0000343C"/>
    <w:rsid w:val="00006932"/>
    <w:rsid w:val="00007AEF"/>
    <w:rsid w:val="00012EA5"/>
    <w:rsid w:val="00015088"/>
    <w:rsid w:val="000155D5"/>
    <w:rsid w:val="00017B1D"/>
    <w:rsid w:val="0002066B"/>
    <w:rsid w:val="00020D36"/>
    <w:rsid w:val="00022F01"/>
    <w:rsid w:val="000234DD"/>
    <w:rsid w:val="000236D2"/>
    <w:rsid w:val="00024953"/>
    <w:rsid w:val="00025346"/>
    <w:rsid w:val="00030B1F"/>
    <w:rsid w:val="00032302"/>
    <w:rsid w:val="00032374"/>
    <w:rsid w:val="00034889"/>
    <w:rsid w:val="0004008D"/>
    <w:rsid w:val="000416C4"/>
    <w:rsid w:val="00047327"/>
    <w:rsid w:val="000522FF"/>
    <w:rsid w:val="0005278F"/>
    <w:rsid w:val="00055BDD"/>
    <w:rsid w:val="000572E3"/>
    <w:rsid w:val="00057ABB"/>
    <w:rsid w:val="0006632B"/>
    <w:rsid w:val="00067DD3"/>
    <w:rsid w:val="000714AB"/>
    <w:rsid w:val="0007283B"/>
    <w:rsid w:val="00075832"/>
    <w:rsid w:val="00075D27"/>
    <w:rsid w:val="000807C1"/>
    <w:rsid w:val="000838DF"/>
    <w:rsid w:val="00087600"/>
    <w:rsid w:val="000933A9"/>
    <w:rsid w:val="0009434F"/>
    <w:rsid w:val="00094CF0"/>
    <w:rsid w:val="00097E62"/>
    <w:rsid w:val="000A06C8"/>
    <w:rsid w:val="000A1C0C"/>
    <w:rsid w:val="000A1E6D"/>
    <w:rsid w:val="000A299F"/>
    <w:rsid w:val="000A4C5E"/>
    <w:rsid w:val="000A62FB"/>
    <w:rsid w:val="000A6AAF"/>
    <w:rsid w:val="000A7F44"/>
    <w:rsid w:val="000B2EC0"/>
    <w:rsid w:val="000B513B"/>
    <w:rsid w:val="000C7694"/>
    <w:rsid w:val="000D128A"/>
    <w:rsid w:val="000D21C2"/>
    <w:rsid w:val="000D23BA"/>
    <w:rsid w:val="000D6FFC"/>
    <w:rsid w:val="000E1791"/>
    <w:rsid w:val="000E47AB"/>
    <w:rsid w:val="000E5DAC"/>
    <w:rsid w:val="000E6B0E"/>
    <w:rsid w:val="000E6BBB"/>
    <w:rsid w:val="000E7060"/>
    <w:rsid w:val="000F0522"/>
    <w:rsid w:val="000F23A5"/>
    <w:rsid w:val="000F2BCA"/>
    <w:rsid w:val="000F7844"/>
    <w:rsid w:val="0010316D"/>
    <w:rsid w:val="00105A62"/>
    <w:rsid w:val="0011064D"/>
    <w:rsid w:val="00110FD5"/>
    <w:rsid w:val="001134E4"/>
    <w:rsid w:val="00113A03"/>
    <w:rsid w:val="00116562"/>
    <w:rsid w:val="0012225D"/>
    <w:rsid w:val="00126F2C"/>
    <w:rsid w:val="0013135F"/>
    <w:rsid w:val="00131B57"/>
    <w:rsid w:val="00132733"/>
    <w:rsid w:val="0014013E"/>
    <w:rsid w:val="0014351F"/>
    <w:rsid w:val="00143E46"/>
    <w:rsid w:val="001458BD"/>
    <w:rsid w:val="00151327"/>
    <w:rsid w:val="0015734F"/>
    <w:rsid w:val="001647C2"/>
    <w:rsid w:val="0016496C"/>
    <w:rsid w:val="00165366"/>
    <w:rsid w:val="00165AD7"/>
    <w:rsid w:val="001676BC"/>
    <w:rsid w:val="0016794B"/>
    <w:rsid w:val="001721B3"/>
    <w:rsid w:val="00173BB1"/>
    <w:rsid w:val="0017630B"/>
    <w:rsid w:val="00176DCB"/>
    <w:rsid w:val="00184DFD"/>
    <w:rsid w:val="00187913"/>
    <w:rsid w:val="00187DBB"/>
    <w:rsid w:val="00190BD2"/>
    <w:rsid w:val="00190E16"/>
    <w:rsid w:val="00192416"/>
    <w:rsid w:val="001927A1"/>
    <w:rsid w:val="0019423A"/>
    <w:rsid w:val="00194A6B"/>
    <w:rsid w:val="00195F1C"/>
    <w:rsid w:val="001966D4"/>
    <w:rsid w:val="001974DE"/>
    <w:rsid w:val="001A3556"/>
    <w:rsid w:val="001A3F3B"/>
    <w:rsid w:val="001A69FB"/>
    <w:rsid w:val="001B29C5"/>
    <w:rsid w:val="001B3BD6"/>
    <w:rsid w:val="001B6027"/>
    <w:rsid w:val="001C05C2"/>
    <w:rsid w:val="001C05EE"/>
    <w:rsid w:val="001C3427"/>
    <w:rsid w:val="001C539B"/>
    <w:rsid w:val="001C6FC0"/>
    <w:rsid w:val="001C7913"/>
    <w:rsid w:val="001D5BCF"/>
    <w:rsid w:val="001D7C00"/>
    <w:rsid w:val="001E0AA1"/>
    <w:rsid w:val="001E1581"/>
    <w:rsid w:val="001E1A64"/>
    <w:rsid w:val="001E341E"/>
    <w:rsid w:val="001E5E3C"/>
    <w:rsid w:val="001F0C91"/>
    <w:rsid w:val="001F582B"/>
    <w:rsid w:val="001F63B4"/>
    <w:rsid w:val="001F7CF3"/>
    <w:rsid w:val="00202879"/>
    <w:rsid w:val="00204E79"/>
    <w:rsid w:val="00204FDC"/>
    <w:rsid w:val="0021432E"/>
    <w:rsid w:val="002223D2"/>
    <w:rsid w:val="00225A1B"/>
    <w:rsid w:val="0023181F"/>
    <w:rsid w:val="00232B7A"/>
    <w:rsid w:val="00236709"/>
    <w:rsid w:val="00240298"/>
    <w:rsid w:val="00241A3B"/>
    <w:rsid w:val="002434D4"/>
    <w:rsid w:val="002474DF"/>
    <w:rsid w:val="00250E46"/>
    <w:rsid w:val="002528D4"/>
    <w:rsid w:val="00253FF1"/>
    <w:rsid w:val="00256B71"/>
    <w:rsid w:val="002779E5"/>
    <w:rsid w:val="00280DD7"/>
    <w:rsid w:val="002821B9"/>
    <w:rsid w:val="00282DFB"/>
    <w:rsid w:val="00283BD8"/>
    <w:rsid w:val="00283E36"/>
    <w:rsid w:val="00283F74"/>
    <w:rsid w:val="00287E20"/>
    <w:rsid w:val="00293392"/>
    <w:rsid w:val="00296FB4"/>
    <w:rsid w:val="00297BEF"/>
    <w:rsid w:val="00297F3D"/>
    <w:rsid w:val="002A0330"/>
    <w:rsid w:val="002A13CC"/>
    <w:rsid w:val="002A1753"/>
    <w:rsid w:val="002A216B"/>
    <w:rsid w:val="002A6B22"/>
    <w:rsid w:val="002B3097"/>
    <w:rsid w:val="002B575B"/>
    <w:rsid w:val="002B6987"/>
    <w:rsid w:val="002B7DFD"/>
    <w:rsid w:val="002C0E73"/>
    <w:rsid w:val="002C2916"/>
    <w:rsid w:val="002C3650"/>
    <w:rsid w:val="002C3A1E"/>
    <w:rsid w:val="002C59F9"/>
    <w:rsid w:val="002C5A63"/>
    <w:rsid w:val="002C635A"/>
    <w:rsid w:val="002D043A"/>
    <w:rsid w:val="002D1237"/>
    <w:rsid w:val="002D405D"/>
    <w:rsid w:val="002D4FA7"/>
    <w:rsid w:val="002D5818"/>
    <w:rsid w:val="002D5E8B"/>
    <w:rsid w:val="002D6C1F"/>
    <w:rsid w:val="002D6FAB"/>
    <w:rsid w:val="002E54B1"/>
    <w:rsid w:val="002E7CFD"/>
    <w:rsid w:val="002F24C0"/>
    <w:rsid w:val="002F6D50"/>
    <w:rsid w:val="002F6E33"/>
    <w:rsid w:val="002F6EF7"/>
    <w:rsid w:val="00303AF2"/>
    <w:rsid w:val="0030607A"/>
    <w:rsid w:val="00310ED2"/>
    <w:rsid w:val="00311807"/>
    <w:rsid w:val="003134DB"/>
    <w:rsid w:val="00313C45"/>
    <w:rsid w:val="00314B85"/>
    <w:rsid w:val="003166B9"/>
    <w:rsid w:val="00323A09"/>
    <w:rsid w:val="0032570E"/>
    <w:rsid w:val="00327807"/>
    <w:rsid w:val="00332B43"/>
    <w:rsid w:val="00333471"/>
    <w:rsid w:val="00334A40"/>
    <w:rsid w:val="00335632"/>
    <w:rsid w:val="00343EB3"/>
    <w:rsid w:val="003444FF"/>
    <w:rsid w:val="00345432"/>
    <w:rsid w:val="00354413"/>
    <w:rsid w:val="00356369"/>
    <w:rsid w:val="00362F77"/>
    <w:rsid w:val="00363F4C"/>
    <w:rsid w:val="00367A29"/>
    <w:rsid w:val="00375D77"/>
    <w:rsid w:val="00376E08"/>
    <w:rsid w:val="0037710E"/>
    <w:rsid w:val="00377583"/>
    <w:rsid w:val="003807B2"/>
    <w:rsid w:val="00382338"/>
    <w:rsid w:val="00383C97"/>
    <w:rsid w:val="0038413D"/>
    <w:rsid w:val="0038424F"/>
    <w:rsid w:val="0038681D"/>
    <w:rsid w:val="0039096D"/>
    <w:rsid w:val="00395109"/>
    <w:rsid w:val="00395B20"/>
    <w:rsid w:val="0039670F"/>
    <w:rsid w:val="003A11B2"/>
    <w:rsid w:val="003A2831"/>
    <w:rsid w:val="003A4BE2"/>
    <w:rsid w:val="003B05A8"/>
    <w:rsid w:val="003B30D1"/>
    <w:rsid w:val="003B3B5A"/>
    <w:rsid w:val="003B4AF7"/>
    <w:rsid w:val="003C41F0"/>
    <w:rsid w:val="003C749F"/>
    <w:rsid w:val="003D0318"/>
    <w:rsid w:val="003D0635"/>
    <w:rsid w:val="003D164E"/>
    <w:rsid w:val="003D2D53"/>
    <w:rsid w:val="003D4EE9"/>
    <w:rsid w:val="003D56C0"/>
    <w:rsid w:val="003E1ADF"/>
    <w:rsid w:val="003E1BBE"/>
    <w:rsid w:val="003E278E"/>
    <w:rsid w:val="003E565B"/>
    <w:rsid w:val="003F0C42"/>
    <w:rsid w:val="003F1C17"/>
    <w:rsid w:val="003F329C"/>
    <w:rsid w:val="003F59B4"/>
    <w:rsid w:val="004030AF"/>
    <w:rsid w:val="004041AA"/>
    <w:rsid w:val="00404B90"/>
    <w:rsid w:val="00406057"/>
    <w:rsid w:val="0040619C"/>
    <w:rsid w:val="00413FF8"/>
    <w:rsid w:val="00414442"/>
    <w:rsid w:val="004171DD"/>
    <w:rsid w:val="00417656"/>
    <w:rsid w:val="004200C5"/>
    <w:rsid w:val="0042654E"/>
    <w:rsid w:val="00433A98"/>
    <w:rsid w:val="0043665E"/>
    <w:rsid w:val="00440A67"/>
    <w:rsid w:val="00440D34"/>
    <w:rsid w:val="00441FB4"/>
    <w:rsid w:val="00446749"/>
    <w:rsid w:val="0045190F"/>
    <w:rsid w:val="00451B16"/>
    <w:rsid w:val="00453A92"/>
    <w:rsid w:val="00456356"/>
    <w:rsid w:val="004567D5"/>
    <w:rsid w:val="00465133"/>
    <w:rsid w:val="004700D8"/>
    <w:rsid w:val="004714FC"/>
    <w:rsid w:val="00477462"/>
    <w:rsid w:val="00477EAE"/>
    <w:rsid w:val="00481741"/>
    <w:rsid w:val="00481C91"/>
    <w:rsid w:val="00483FF7"/>
    <w:rsid w:val="00483FFC"/>
    <w:rsid w:val="004846FB"/>
    <w:rsid w:val="00484809"/>
    <w:rsid w:val="00486BDA"/>
    <w:rsid w:val="00487D8B"/>
    <w:rsid w:val="0049247E"/>
    <w:rsid w:val="00492695"/>
    <w:rsid w:val="004931AB"/>
    <w:rsid w:val="00495067"/>
    <w:rsid w:val="004965DA"/>
    <w:rsid w:val="00496A2B"/>
    <w:rsid w:val="004A17B9"/>
    <w:rsid w:val="004B3378"/>
    <w:rsid w:val="004B4A3B"/>
    <w:rsid w:val="004C01AD"/>
    <w:rsid w:val="004C505E"/>
    <w:rsid w:val="004C65EA"/>
    <w:rsid w:val="004C65F2"/>
    <w:rsid w:val="004C678E"/>
    <w:rsid w:val="004C7912"/>
    <w:rsid w:val="004D12E8"/>
    <w:rsid w:val="004D185F"/>
    <w:rsid w:val="004D62BA"/>
    <w:rsid w:val="004E1040"/>
    <w:rsid w:val="004E1D4B"/>
    <w:rsid w:val="004E36AC"/>
    <w:rsid w:val="004E4111"/>
    <w:rsid w:val="004E4349"/>
    <w:rsid w:val="004E4A2E"/>
    <w:rsid w:val="004F59B2"/>
    <w:rsid w:val="004F6E97"/>
    <w:rsid w:val="004F7A4D"/>
    <w:rsid w:val="005005DA"/>
    <w:rsid w:val="005023FB"/>
    <w:rsid w:val="00503AEE"/>
    <w:rsid w:val="00505A3C"/>
    <w:rsid w:val="005070C2"/>
    <w:rsid w:val="00512757"/>
    <w:rsid w:val="00516552"/>
    <w:rsid w:val="00522A5E"/>
    <w:rsid w:val="005265F8"/>
    <w:rsid w:val="00527EED"/>
    <w:rsid w:val="00532904"/>
    <w:rsid w:val="0053436E"/>
    <w:rsid w:val="005358FD"/>
    <w:rsid w:val="005370DF"/>
    <w:rsid w:val="00537A1F"/>
    <w:rsid w:val="00546215"/>
    <w:rsid w:val="00546AC6"/>
    <w:rsid w:val="00551353"/>
    <w:rsid w:val="005535EB"/>
    <w:rsid w:val="00556EED"/>
    <w:rsid w:val="0055751E"/>
    <w:rsid w:val="005575FD"/>
    <w:rsid w:val="00560184"/>
    <w:rsid w:val="00565EAC"/>
    <w:rsid w:val="00572A55"/>
    <w:rsid w:val="00575692"/>
    <w:rsid w:val="005805E5"/>
    <w:rsid w:val="00581135"/>
    <w:rsid w:val="00582441"/>
    <w:rsid w:val="00584806"/>
    <w:rsid w:val="00586FF4"/>
    <w:rsid w:val="00590018"/>
    <w:rsid w:val="005908E8"/>
    <w:rsid w:val="00591B26"/>
    <w:rsid w:val="005926DB"/>
    <w:rsid w:val="00593A01"/>
    <w:rsid w:val="005A2D43"/>
    <w:rsid w:val="005A3DE9"/>
    <w:rsid w:val="005A551A"/>
    <w:rsid w:val="005A7EB9"/>
    <w:rsid w:val="005B13A0"/>
    <w:rsid w:val="005B6699"/>
    <w:rsid w:val="005B7812"/>
    <w:rsid w:val="005C01A5"/>
    <w:rsid w:val="005C11CE"/>
    <w:rsid w:val="005C29F9"/>
    <w:rsid w:val="005C6C4F"/>
    <w:rsid w:val="005D0B57"/>
    <w:rsid w:val="005D14DF"/>
    <w:rsid w:val="005D4066"/>
    <w:rsid w:val="005D456B"/>
    <w:rsid w:val="005D6039"/>
    <w:rsid w:val="005D65AA"/>
    <w:rsid w:val="005E6161"/>
    <w:rsid w:val="005E66F8"/>
    <w:rsid w:val="005F48AD"/>
    <w:rsid w:val="005F76B2"/>
    <w:rsid w:val="00602150"/>
    <w:rsid w:val="0061083B"/>
    <w:rsid w:val="006114DE"/>
    <w:rsid w:val="0061665D"/>
    <w:rsid w:val="0062182D"/>
    <w:rsid w:val="0062325A"/>
    <w:rsid w:val="006234BE"/>
    <w:rsid w:val="00623BC3"/>
    <w:rsid w:val="00630C3F"/>
    <w:rsid w:val="006347CE"/>
    <w:rsid w:val="00634CB0"/>
    <w:rsid w:val="006352A9"/>
    <w:rsid w:val="006433BC"/>
    <w:rsid w:val="006478AC"/>
    <w:rsid w:val="00650290"/>
    <w:rsid w:val="0065092F"/>
    <w:rsid w:val="00651101"/>
    <w:rsid w:val="006573E5"/>
    <w:rsid w:val="00657823"/>
    <w:rsid w:val="0066509A"/>
    <w:rsid w:val="00665EEF"/>
    <w:rsid w:val="00673B3C"/>
    <w:rsid w:val="00674931"/>
    <w:rsid w:val="006756B0"/>
    <w:rsid w:val="006765D5"/>
    <w:rsid w:val="006805C1"/>
    <w:rsid w:val="0068196F"/>
    <w:rsid w:val="00683660"/>
    <w:rsid w:val="00683DC6"/>
    <w:rsid w:val="00685F37"/>
    <w:rsid w:val="006866CA"/>
    <w:rsid w:val="006879DA"/>
    <w:rsid w:val="006902BE"/>
    <w:rsid w:val="00693CAF"/>
    <w:rsid w:val="00693FCE"/>
    <w:rsid w:val="0069499B"/>
    <w:rsid w:val="00697992"/>
    <w:rsid w:val="006A2BE8"/>
    <w:rsid w:val="006A2CBF"/>
    <w:rsid w:val="006A4225"/>
    <w:rsid w:val="006A57A4"/>
    <w:rsid w:val="006A5BFA"/>
    <w:rsid w:val="006B1CBB"/>
    <w:rsid w:val="006B2019"/>
    <w:rsid w:val="006C145E"/>
    <w:rsid w:val="006C4F8D"/>
    <w:rsid w:val="006C7D3A"/>
    <w:rsid w:val="006E1F9A"/>
    <w:rsid w:val="006E21B6"/>
    <w:rsid w:val="006E40C1"/>
    <w:rsid w:val="006E4687"/>
    <w:rsid w:val="006E4E14"/>
    <w:rsid w:val="006E5DF3"/>
    <w:rsid w:val="006F18DE"/>
    <w:rsid w:val="006F21FA"/>
    <w:rsid w:val="006F26E6"/>
    <w:rsid w:val="006F303C"/>
    <w:rsid w:val="006F4D20"/>
    <w:rsid w:val="006F6826"/>
    <w:rsid w:val="006F6A93"/>
    <w:rsid w:val="00703E20"/>
    <w:rsid w:val="00711008"/>
    <w:rsid w:val="00712687"/>
    <w:rsid w:val="00715BD8"/>
    <w:rsid w:val="00716B27"/>
    <w:rsid w:val="007201D3"/>
    <w:rsid w:val="007220FF"/>
    <w:rsid w:val="0072240F"/>
    <w:rsid w:val="007327BE"/>
    <w:rsid w:val="00732D91"/>
    <w:rsid w:val="00734E41"/>
    <w:rsid w:val="007364A9"/>
    <w:rsid w:val="007375AA"/>
    <w:rsid w:val="00740052"/>
    <w:rsid w:val="007401DC"/>
    <w:rsid w:val="00745BF5"/>
    <w:rsid w:val="00745F5B"/>
    <w:rsid w:val="007461BA"/>
    <w:rsid w:val="00746613"/>
    <w:rsid w:val="00746F4F"/>
    <w:rsid w:val="00747100"/>
    <w:rsid w:val="007474DC"/>
    <w:rsid w:val="007609FE"/>
    <w:rsid w:val="007623C0"/>
    <w:rsid w:val="00765224"/>
    <w:rsid w:val="00767653"/>
    <w:rsid w:val="00787339"/>
    <w:rsid w:val="0078768E"/>
    <w:rsid w:val="007876EB"/>
    <w:rsid w:val="007905F0"/>
    <w:rsid w:val="00792F52"/>
    <w:rsid w:val="0079367B"/>
    <w:rsid w:val="00794747"/>
    <w:rsid w:val="00796AC0"/>
    <w:rsid w:val="007A2A7A"/>
    <w:rsid w:val="007A3302"/>
    <w:rsid w:val="007A3F2E"/>
    <w:rsid w:val="007A5CC8"/>
    <w:rsid w:val="007A6E26"/>
    <w:rsid w:val="007A7AA7"/>
    <w:rsid w:val="007B1ED3"/>
    <w:rsid w:val="007B3A8C"/>
    <w:rsid w:val="007B5430"/>
    <w:rsid w:val="007B692E"/>
    <w:rsid w:val="007C0952"/>
    <w:rsid w:val="007C2E1C"/>
    <w:rsid w:val="007C4B51"/>
    <w:rsid w:val="007C571D"/>
    <w:rsid w:val="007C6368"/>
    <w:rsid w:val="007D2028"/>
    <w:rsid w:val="007D282B"/>
    <w:rsid w:val="007D28E5"/>
    <w:rsid w:val="007D3273"/>
    <w:rsid w:val="007E1011"/>
    <w:rsid w:val="007E2260"/>
    <w:rsid w:val="007E2A81"/>
    <w:rsid w:val="007E3D41"/>
    <w:rsid w:val="007E4D7F"/>
    <w:rsid w:val="007F7101"/>
    <w:rsid w:val="007F74D4"/>
    <w:rsid w:val="008018A9"/>
    <w:rsid w:val="008033C3"/>
    <w:rsid w:val="00803FB1"/>
    <w:rsid w:val="00806301"/>
    <w:rsid w:val="00807438"/>
    <w:rsid w:val="00812BC7"/>
    <w:rsid w:val="008169C2"/>
    <w:rsid w:val="00822BB8"/>
    <w:rsid w:val="0082417D"/>
    <w:rsid w:val="008254E4"/>
    <w:rsid w:val="00827985"/>
    <w:rsid w:val="008279B7"/>
    <w:rsid w:val="008341BB"/>
    <w:rsid w:val="00834B8B"/>
    <w:rsid w:val="00834F49"/>
    <w:rsid w:val="008378E0"/>
    <w:rsid w:val="008629DD"/>
    <w:rsid w:val="00862F93"/>
    <w:rsid w:val="008709F5"/>
    <w:rsid w:val="00871889"/>
    <w:rsid w:val="008732F7"/>
    <w:rsid w:val="0088373F"/>
    <w:rsid w:val="0088468A"/>
    <w:rsid w:val="00891E00"/>
    <w:rsid w:val="00892A5B"/>
    <w:rsid w:val="008A4E97"/>
    <w:rsid w:val="008B2F74"/>
    <w:rsid w:val="008B6EAF"/>
    <w:rsid w:val="008C01C6"/>
    <w:rsid w:val="008C4BD6"/>
    <w:rsid w:val="008C5074"/>
    <w:rsid w:val="008C7BCC"/>
    <w:rsid w:val="008D2918"/>
    <w:rsid w:val="008D4583"/>
    <w:rsid w:val="008D6B44"/>
    <w:rsid w:val="008D7378"/>
    <w:rsid w:val="008E0E96"/>
    <w:rsid w:val="008E4274"/>
    <w:rsid w:val="008E4B02"/>
    <w:rsid w:val="008F1A33"/>
    <w:rsid w:val="008F3256"/>
    <w:rsid w:val="0090192C"/>
    <w:rsid w:val="00917011"/>
    <w:rsid w:val="00917CCB"/>
    <w:rsid w:val="0092109D"/>
    <w:rsid w:val="00921B27"/>
    <w:rsid w:val="00921C6B"/>
    <w:rsid w:val="00922ABF"/>
    <w:rsid w:val="00933670"/>
    <w:rsid w:val="00934339"/>
    <w:rsid w:val="00934620"/>
    <w:rsid w:val="009356FA"/>
    <w:rsid w:val="00935DE5"/>
    <w:rsid w:val="00936C56"/>
    <w:rsid w:val="00943442"/>
    <w:rsid w:val="009441B2"/>
    <w:rsid w:val="009447D3"/>
    <w:rsid w:val="00945501"/>
    <w:rsid w:val="00951EA2"/>
    <w:rsid w:val="009541C1"/>
    <w:rsid w:val="00955CDE"/>
    <w:rsid w:val="00955CF5"/>
    <w:rsid w:val="00957159"/>
    <w:rsid w:val="00957D3C"/>
    <w:rsid w:val="00962625"/>
    <w:rsid w:val="00962BEC"/>
    <w:rsid w:val="00963EA1"/>
    <w:rsid w:val="00975671"/>
    <w:rsid w:val="00977C10"/>
    <w:rsid w:val="00980627"/>
    <w:rsid w:val="00980C13"/>
    <w:rsid w:val="00982758"/>
    <w:rsid w:val="0098372A"/>
    <w:rsid w:val="00983748"/>
    <w:rsid w:val="00985FEA"/>
    <w:rsid w:val="00991428"/>
    <w:rsid w:val="009A1A99"/>
    <w:rsid w:val="009A2C37"/>
    <w:rsid w:val="009A7070"/>
    <w:rsid w:val="009A79C1"/>
    <w:rsid w:val="009B0569"/>
    <w:rsid w:val="009B439B"/>
    <w:rsid w:val="009B7AF2"/>
    <w:rsid w:val="009B7FE7"/>
    <w:rsid w:val="009C16C5"/>
    <w:rsid w:val="009C2CC3"/>
    <w:rsid w:val="009C69DF"/>
    <w:rsid w:val="009D0ED9"/>
    <w:rsid w:val="009D1C1A"/>
    <w:rsid w:val="009D75F7"/>
    <w:rsid w:val="009E0C3E"/>
    <w:rsid w:val="009E25CB"/>
    <w:rsid w:val="009E2CF7"/>
    <w:rsid w:val="009E4BEE"/>
    <w:rsid w:val="009E76E8"/>
    <w:rsid w:val="009E7ED6"/>
    <w:rsid w:val="009F461D"/>
    <w:rsid w:val="009F5A5C"/>
    <w:rsid w:val="009F5D2B"/>
    <w:rsid w:val="009F6269"/>
    <w:rsid w:val="00A001DE"/>
    <w:rsid w:val="00A0061B"/>
    <w:rsid w:val="00A00A7B"/>
    <w:rsid w:val="00A01306"/>
    <w:rsid w:val="00A02A2B"/>
    <w:rsid w:val="00A037D9"/>
    <w:rsid w:val="00A15C22"/>
    <w:rsid w:val="00A171C5"/>
    <w:rsid w:val="00A17E7D"/>
    <w:rsid w:val="00A23A77"/>
    <w:rsid w:val="00A26CB7"/>
    <w:rsid w:val="00A27FDE"/>
    <w:rsid w:val="00A34120"/>
    <w:rsid w:val="00A427FF"/>
    <w:rsid w:val="00A44295"/>
    <w:rsid w:val="00A503C1"/>
    <w:rsid w:val="00A504E7"/>
    <w:rsid w:val="00A51E02"/>
    <w:rsid w:val="00A52284"/>
    <w:rsid w:val="00A54251"/>
    <w:rsid w:val="00A631D9"/>
    <w:rsid w:val="00A64C71"/>
    <w:rsid w:val="00A66051"/>
    <w:rsid w:val="00A6617E"/>
    <w:rsid w:val="00A6696F"/>
    <w:rsid w:val="00A674BC"/>
    <w:rsid w:val="00A70283"/>
    <w:rsid w:val="00A76911"/>
    <w:rsid w:val="00A801B5"/>
    <w:rsid w:val="00A83FE7"/>
    <w:rsid w:val="00A85049"/>
    <w:rsid w:val="00A85B9A"/>
    <w:rsid w:val="00A91DC5"/>
    <w:rsid w:val="00A92F93"/>
    <w:rsid w:val="00A93C85"/>
    <w:rsid w:val="00A94D2C"/>
    <w:rsid w:val="00AA08C8"/>
    <w:rsid w:val="00AA71B4"/>
    <w:rsid w:val="00AB092D"/>
    <w:rsid w:val="00AB114E"/>
    <w:rsid w:val="00AB60A3"/>
    <w:rsid w:val="00AB7702"/>
    <w:rsid w:val="00AB7DEB"/>
    <w:rsid w:val="00AC12C3"/>
    <w:rsid w:val="00AC2641"/>
    <w:rsid w:val="00AC4B7D"/>
    <w:rsid w:val="00AC5374"/>
    <w:rsid w:val="00AC7D92"/>
    <w:rsid w:val="00AD20A6"/>
    <w:rsid w:val="00AD2AEE"/>
    <w:rsid w:val="00AD44EA"/>
    <w:rsid w:val="00AD58A6"/>
    <w:rsid w:val="00AD7D75"/>
    <w:rsid w:val="00AE117B"/>
    <w:rsid w:val="00AE74E6"/>
    <w:rsid w:val="00AE7A7A"/>
    <w:rsid w:val="00AF30B5"/>
    <w:rsid w:val="00AF4270"/>
    <w:rsid w:val="00AF4F47"/>
    <w:rsid w:val="00AF57A9"/>
    <w:rsid w:val="00AF6B18"/>
    <w:rsid w:val="00B028AA"/>
    <w:rsid w:val="00B038D4"/>
    <w:rsid w:val="00B056CD"/>
    <w:rsid w:val="00B14228"/>
    <w:rsid w:val="00B14E45"/>
    <w:rsid w:val="00B204EC"/>
    <w:rsid w:val="00B21881"/>
    <w:rsid w:val="00B23C20"/>
    <w:rsid w:val="00B25DC0"/>
    <w:rsid w:val="00B27438"/>
    <w:rsid w:val="00B3027D"/>
    <w:rsid w:val="00B33593"/>
    <w:rsid w:val="00B37599"/>
    <w:rsid w:val="00B42565"/>
    <w:rsid w:val="00B522A2"/>
    <w:rsid w:val="00B542BE"/>
    <w:rsid w:val="00B70DF7"/>
    <w:rsid w:val="00B7141E"/>
    <w:rsid w:val="00B71F5F"/>
    <w:rsid w:val="00B7566C"/>
    <w:rsid w:val="00B7587E"/>
    <w:rsid w:val="00B75EAD"/>
    <w:rsid w:val="00B775BF"/>
    <w:rsid w:val="00B819C1"/>
    <w:rsid w:val="00B828A9"/>
    <w:rsid w:val="00B83089"/>
    <w:rsid w:val="00B8339B"/>
    <w:rsid w:val="00B83FFD"/>
    <w:rsid w:val="00B929E6"/>
    <w:rsid w:val="00BA235E"/>
    <w:rsid w:val="00BA614E"/>
    <w:rsid w:val="00BA6A5F"/>
    <w:rsid w:val="00BB09A5"/>
    <w:rsid w:val="00BB204A"/>
    <w:rsid w:val="00BB40B1"/>
    <w:rsid w:val="00BB4D1A"/>
    <w:rsid w:val="00BC2F27"/>
    <w:rsid w:val="00BC2FBA"/>
    <w:rsid w:val="00BC56C7"/>
    <w:rsid w:val="00BD13D8"/>
    <w:rsid w:val="00BD1C5A"/>
    <w:rsid w:val="00BD5AB6"/>
    <w:rsid w:val="00BE0729"/>
    <w:rsid w:val="00BE0BFA"/>
    <w:rsid w:val="00BE5811"/>
    <w:rsid w:val="00BE6AB8"/>
    <w:rsid w:val="00BF2F5A"/>
    <w:rsid w:val="00C0539C"/>
    <w:rsid w:val="00C06B5B"/>
    <w:rsid w:val="00C07E5C"/>
    <w:rsid w:val="00C10D39"/>
    <w:rsid w:val="00C11E49"/>
    <w:rsid w:val="00C13A05"/>
    <w:rsid w:val="00C16954"/>
    <w:rsid w:val="00C172B1"/>
    <w:rsid w:val="00C17E7E"/>
    <w:rsid w:val="00C20DB6"/>
    <w:rsid w:val="00C22D48"/>
    <w:rsid w:val="00C2306C"/>
    <w:rsid w:val="00C23561"/>
    <w:rsid w:val="00C24141"/>
    <w:rsid w:val="00C256B6"/>
    <w:rsid w:val="00C27861"/>
    <w:rsid w:val="00C337FB"/>
    <w:rsid w:val="00C36E99"/>
    <w:rsid w:val="00C4480E"/>
    <w:rsid w:val="00C47211"/>
    <w:rsid w:val="00C50B2F"/>
    <w:rsid w:val="00C55059"/>
    <w:rsid w:val="00C550CF"/>
    <w:rsid w:val="00C55E00"/>
    <w:rsid w:val="00C57425"/>
    <w:rsid w:val="00C57F45"/>
    <w:rsid w:val="00C602F6"/>
    <w:rsid w:val="00C607CD"/>
    <w:rsid w:val="00C60E99"/>
    <w:rsid w:val="00C63365"/>
    <w:rsid w:val="00C63696"/>
    <w:rsid w:val="00C67BC8"/>
    <w:rsid w:val="00C700D0"/>
    <w:rsid w:val="00C75894"/>
    <w:rsid w:val="00C7669B"/>
    <w:rsid w:val="00C7731D"/>
    <w:rsid w:val="00C77A97"/>
    <w:rsid w:val="00C8143A"/>
    <w:rsid w:val="00C8184C"/>
    <w:rsid w:val="00C81A2E"/>
    <w:rsid w:val="00C82F5D"/>
    <w:rsid w:val="00C85EF0"/>
    <w:rsid w:val="00C8662F"/>
    <w:rsid w:val="00C93231"/>
    <w:rsid w:val="00C9611B"/>
    <w:rsid w:val="00C9613D"/>
    <w:rsid w:val="00CA1E43"/>
    <w:rsid w:val="00CA258A"/>
    <w:rsid w:val="00CA363E"/>
    <w:rsid w:val="00CA5DE4"/>
    <w:rsid w:val="00CB037E"/>
    <w:rsid w:val="00CC07F1"/>
    <w:rsid w:val="00CC1872"/>
    <w:rsid w:val="00CC34A0"/>
    <w:rsid w:val="00CC50BD"/>
    <w:rsid w:val="00CD17DD"/>
    <w:rsid w:val="00CD2770"/>
    <w:rsid w:val="00CD3134"/>
    <w:rsid w:val="00CD3636"/>
    <w:rsid w:val="00CD5646"/>
    <w:rsid w:val="00CD56F0"/>
    <w:rsid w:val="00CD599D"/>
    <w:rsid w:val="00CE25A8"/>
    <w:rsid w:val="00CE6EF7"/>
    <w:rsid w:val="00CE7F9F"/>
    <w:rsid w:val="00CF46C6"/>
    <w:rsid w:val="00CF4EF1"/>
    <w:rsid w:val="00CF5E3D"/>
    <w:rsid w:val="00CF7CE6"/>
    <w:rsid w:val="00D03336"/>
    <w:rsid w:val="00D044E9"/>
    <w:rsid w:val="00D0615C"/>
    <w:rsid w:val="00D06DDA"/>
    <w:rsid w:val="00D163B1"/>
    <w:rsid w:val="00D1707E"/>
    <w:rsid w:val="00D20A39"/>
    <w:rsid w:val="00D23B27"/>
    <w:rsid w:val="00D244CF"/>
    <w:rsid w:val="00D256ED"/>
    <w:rsid w:val="00D333F7"/>
    <w:rsid w:val="00D367B9"/>
    <w:rsid w:val="00D37614"/>
    <w:rsid w:val="00D43E1E"/>
    <w:rsid w:val="00D443CB"/>
    <w:rsid w:val="00D46FD9"/>
    <w:rsid w:val="00D53E17"/>
    <w:rsid w:val="00D5416F"/>
    <w:rsid w:val="00D5450B"/>
    <w:rsid w:val="00D63F14"/>
    <w:rsid w:val="00D7070E"/>
    <w:rsid w:val="00D70C00"/>
    <w:rsid w:val="00D71ABA"/>
    <w:rsid w:val="00D7422B"/>
    <w:rsid w:val="00D87AB0"/>
    <w:rsid w:val="00D90A8D"/>
    <w:rsid w:val="00D91B14"/>
    <w:rsid w:val="00DA7301"/>
    <w:rsid w:val="00DB360F"/>
    <w:rsid w:val="00DB71FB"/>
    <w:rsid w:val="00DC0DE4"/>
    <w:rsid w:val="00DC2731"/>
    <w:rsid w:val="00DC2AEA"/>
    <w:rsid w:val="00DC36B5"/>
    <w:rsid w:val="00DC5973"/>
    <w:rsid w:val="00DD04AD"/>
    <w:rsid w:val="00DD11D6"/>
    <w:rsid w:val="00DD4088"/>
    <w:rsid w:val="00DD4189"/>
    <w:rsid w:val="00DD77CF"/>
    <w:rsid w:val="00DE2108"/>
    <w:rsid w:val="00DE2BC4"/>
    <w:rsid w:val="00DE43D9"/>
    <w:rsid w:val="00DF0B58"/>
    <w:rsid w:val="00DF2C15"/>
    <w:rsid w:val="00E11ED3"/>
    <w:rsid w:val="00E1449A"/>
    <w:rsid w:val="00E1579F"/>
    <w:rsid w:val="00E229F2"/>
    <w:rsid w:val="00E22B60"/>
    <w:rsid w:val="00E22E90"/>
    <w:rsid w:val="00E273E6"/>
    <w:rsid w:val="00E30F07"/>
    <w:rsid w:val="00E31862"/>
    <w:rsid w:val="00E3221E"/>
    <w:rsid w:val="00E32E06"/>
    <w:rsid w:val="00E34CC1"/>
    <w:rsid w:val="00E35D99"/>
    <w:rsid w:val="00E368A8"/>
    <w:rsid w:val="00E4242E"/>
    <w:rsid w:val="00E435F9"/>
    <w:rsid w:val="00E46D02"/>
    <w:rsid w:val="00E5170B"/>
    <w:rsid w:val="00E52217"/>
    <w:rsid w:val="00E53F7E"/>
    <w:rsid w:val="00E57CF8"/>
    <w:rsid w:val="00E60CE3"/>
    <w:rsid w:val="00E61334"/>
    <w:rsid w:val="00E615A7"/>
    <w:rsid w:val="00E6236E"/>
    <w:rsid w:val="00E62F33"/>
    <w:rsid w:val="00E6406F"/>
    <w:rsid w:val="00E65CB4"/>
    <w:rsid w:val="00E660AD"/>
    <w:rsid w:val="00E67E0D"/>
    <w:rsid w:val="00E72173"/>
    <w:rsid w:val="00E74132"/>
    <w:rsid w:val="00E743A6"/>
    <w:rsid w:val="00E757FB"/>
    <w:rsid w:val="00E77810"/>
    <w:rsid w:val="00E801E7"/>
    <w:rsid w:val="00E83766"/>
    <w:rsid w:val="00E842CD"/>
    <w:rsid w:val="00E855A7"/>
    <w:rsid w:val="00E863D2"/>
    <w:rsid w:val="00E87136"/>
    <w:rsid w:val="00E90984"/>
    <w:rsid w:val="00E9098F"/>
    <w:rsid w:val="00E915CD"/>
    <w:rsid w:val="00E91B52"/>
    <w:rsid w:val="00E94911"/>
    <w:rsid w:val="00E94FCD"/>
    <w:rsid w:val="00E95555"/>
    <w:rsid w:val="00EA462D"/>
    <w:rsid w:val="00EB13B4"/>
    <w:rsid w:val="00EB3898"/>
    <w:rsid w:val="00EB5ED5"/>
    <w:rsid w:val="00EB7D70"/>
    <w:rsid w:val="00EC0881"/>
    <w:rsid w:val="00EC1586"/>
    <w:rsid w:val="00EC32E0"/>
    <w:rsid w:val="00EC4E48"/>
    <w:rsid w:val="00EC676E"/>
    <w:rsid w:val="00ED0E72"/>
    <w:rsid w:val="00ED1AA9"/>
    <w:rsid w:val="00ED1C5F"/>
    <w:rsid w:val="00ED52BF"/>
    <w:rsid w:val="00EE1273"/>
    <w:rsid w:val="00EE2CDA"/>
    <w:rsid w:val="00EE649C"/>
    <w:rsid w:val="00EE7916"/>
    <w:rsid w:val="00EF4EE0"/>
    <w:rsid w:val="00EF6F04"/>
    <w:rsid w:val="00F01780"/>
    <w:rsid w:val="00F02A23"/>
    <w:rsid w:val="00F034B8"/>
    <w:rsid w:val="00F076DF"/>
    <w:rsid w:val="00F20CDB"/>
    <w:rsid w:val="00F22786"/>
    <w:rsid w:val="00F26824"/>
    <w:rsid w:val="00F43ABE"/>
    <w:rsid w:val="00F4506A"/>
    <w:rsid w:val="00F4520B"/>
    <w:rsid w:val="00F46999"/>
    <w:rsid w:val="00F523B0"/>
    <w:rsid w:val="00F54DC0"/>
    <w:rsid w:val="00F63E64"/>
    <w:rsid w:val="00F647AC"/>
    <w:rsid w:val="00F64B17"/>
    <w:rsid w:val="00F706B8"/>
    <w:rsid w:val="00F709CD"/>
    <w:rsid w:val="00F718AC"/>
    <w:rsid w:val="00F77732"/>
    <w:rsid w:val="00F840F7"/>
    <w:rsid w:val="00F84D5C"/>
    <w:rsid w:val="00F86F00"/>
    <w:rsid w:val="00F90B30"/>
    <w:rsid w:val="00F937FC"/>
    <w:rsid w:val="00F94F9B"/>
    <w:rsid w:val="00F95917"/>
    <w:rsid w:val="00FA0EC6"/>
    <w:rsid w:val="00FA2B59"/>
    <w:rsid w:val="00FA363C"/>
    <w:rsid w:val="00FA3D65"/>
    <w:rsid w:val="00FB1CBE"/>
    <w:rsid w:val="00FB2261"/>
    <w:rsid w:val="00FB4B73"/>
    <w:rsid w:val="00FB7CBD"/>
    <w:rsid w:val="00FC00A1"/>
    <w:rsid w:val="00FC2845"/>
    <w:rsid w:val="00FC5892"/>
    <w:rsid w:val="00FC6EB7"/>
    <w:rsid w:val="00FD3258"/>
    <w:rsid w:val="00FD54A9"/>
    <w:rsid w:val="00FD7660"/>
    <w:rsid w:val="00FD7B29"/>
    <w:rsid w:val="00FD7B85"/>
    <w:rsid w:val="00FE08F6"/>
    <w:rsid w:val="00FE27CD"/>
    <w:rsid w:val="00FF32CD"/>
    <w:rsid w:val="00FF65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6AB62"/>
  <w15:docId w15:val="{32D2F8FC-CCB6-401D-A357-4452DB22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6B5"/>
    <w:pPr>
      <w:spacing w:after="0" w:line="290" w:lineRule="atLeast"/>
    </w:pPr>
    <w:rPr>
      <w:color w:val="0F378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50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0CF"/>
  </w:style>
  <w:style w:type="paragraph" w:styleId="Footer">
    <w:name w:val="footer"/>
    <w:basedOn w:val="Normal"/>
    <w:link w:val="FooterChar"/>
    <w:uiPriority w:val="99"/>
    <w:unhideWhenUsed/>
    <w:rsid w:val="00A00A7B"/>
    <w:pPr>
      <w:tabs>
        <w:tab w:val="center" w:pos="4320"/>
        <w:tab w:val="right" w:pos="8640"/>
      </w:tabs>
      <w:spacing w:line="144" w:lineRule="exact"/>
    </w:pPr>
    <w:rPr>
      <w:rFonts w:ascii="PKF Global Sans Regular" w:hAnsi="PKF Global Sans Regular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00A7B"/>
    <w:rPr>
      <w:rFonts w:ascii="PKF Global Sans Regular" w:hAnsi="PKF Global Sans Regular"/>
      <w:color w:val="0F3780" w:themeColor="text1"/>
      <w:sz w:val="12"/>
    </w:rPr>
  </w:style>
  <w:style w:type="table" w:styleId="TableGrid">
    <w:name w:val="Table Grid"/>
    <w:basedOn w:val="TableNormal"/>
    <w:uiPriority w:val="39"/>
    <w:rsid w:val="00862F93"/>
    <w:pPr>
      <w:spacing w:after="0"/>
    </w:pPr>
    <w:rPr>
      <w:color w:val="000000"/>
    </w:rPr>
    <w:tblPr/>
  </w:style>
  <w:style w:type="paragraph" w:customStyle="1" w:styleId="Address">
    <w:name w:val="Address"/>
    <w:qFormat/>
    <w:rsid w:val="00017B1D"/>
    <w:pPr>
      <w:spacing w:after="0" w:line="215" w:lineRule="exact"/>
    </w:pPr>
    <w:rPr>
      <w:rFonts w:ascii="PKF Global Sans Regular" w:hAnsi="PKF Global Sans Regular"/>
      <w:color w:val="0F3780" w:themeColor="text1"/>
      <w:sz w:val="18"/>
    </w:rPr>
  </w:style>
  <w:style w:type="paragraph" w:customStyle="1" w:styleId="small">
    <w:name w:val="small"/>
    <w:rsid w:val="002C59F9"/>
    <w:pPr>
      <w:spacing w:after="0"/>
    </w:pPr>
    <w:rPr>
      <w:noProof/>
      <w:color w:val="0F3780" w:themeColor="text1"/>
      <w:sz w:val="2"/>
    </w:rPr>
  </w:style>
  <w:style w:type="character" w:styleId="CommentReference">
    <w:name w:val="annotation reference"/>
    <w:basedOn w:val="DefaultParagraphFont"/>
    <w:uiPriority w:val="99"/>
    <w:semiHidden/>
    <w:unhideWhenUsed/>
    <w:rsid w:val="00747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7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74DC"/>
    <w:rPr>
      <w:color w:val="0F378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4DC"/>
    <w:rPr>
      <w:b/>
      <w:bCs/>
      <w:color w:val="0F3780" w:themeColor="text1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377583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7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2D5E8B"/>
    <w:pPr>
      <w:spacing w:after="0"/>
    </w:pPr>
    <w:rPr>
      <w:color w:val="0F3780" w:themeColor="text1"/>
    </w:rPr>
  </w:style>
  <w:style w:type="character" w:styleId="Hyperlink">
    <w:name w:val="Hyperlink"/>
    <w:basedOn w:val="DefaultParagraphFont"/>
    <w:uiPriority w:val="99"/>
    <w:unhideWhenUsed/>
    <w:rsid w:val="00ED52BF"/>
    <w:rPr>
      <w:color w:val="0A255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52BF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FB1CBE"/>
    <w:pPr>
      <w:autoSpaceDE w:val="0"/>
      <w:autoSpaceDN w:val="0"/>
      <w:adjustRightInd w:val="0"/>
      <w:spacing w:after="0"/>
    </w:pPr>
    <w:rPr>
      <w:rFonts w:ascii="EucrosiaUPC" w:eastAsia="Times New Roman" w:hAnsi="Calibri" w:cs="EucrosiaUPC"/>
      <w:color w:val="000000"/>
      <w:lang w:bidi="th-TH"/>
    </w:rPr>
  </w:style>
  <w:style w:type="paragraph" w:styleId="Subtitle">
    <w:name w:val="Subtitle"/>
    <w:basedOn w:val="Normal"/>
    <w:link w:val="SubtitleChar"/>
    <w:qFormat/>
    <w:rsid w:val="00EC1586"/>
    <w:pPr>
      <w:spacing w:line="240" w:lineRule="auto"/>
      <w:jc w:val="both"/>
    </w:pPr>
    <w:rPr>
      <w:rFonts w:ascii="Angsana New" w:eastAsia="Times New Roman" w:hAnsi="Angsana New" w:cs="Angsana New"/>
      <w:color w:val="auto"/>
      <w:sz w:val="32"/>
      <w:szCs w:val="32"/>
      <w:lang w:bidi="th-TH"/>
    </w:rPr>
  </w:style>
  <w:style w:type="character" w:customStyle="1" w:styleId="SubtitleChar">
    <w:name w:val="Subtitle Char"/>
    <w:basedOn w:val="DefaultParagraphFont"/>
    <w:link w:val="Subtitle"/>
    <w:rsid w:val="00EC1586"/>
    <w:rPr>
      <w:rFonts w:ascii="Angsana New" w:eastAsia="Times New Roman" w:hAnsi="Angsana New" w:cs="Angsana New"/>
      <w:sz w:val="32"/>
      <w:szCs w:val="32"/>
      <w:lang w:bidi="th-TH"/>
    </w:rPr>
  </w:style>
  <w:style w:type="paragraph" w:customStyle="1" w:styleId="a">
    <w:name w:val="¢éÍ¤ÇÒÁ"/>
    <w:basedOn w:val="Normal"/>
    <w:rsid w:val="00892A5B"/>
    <w:pPr>
      <w:tabs>
        <w:tab w:val="left" w:pos="1080"/>
      </w:tabs>
      <w:spacing w:line="240" w:lineRule="auto"/>
    </w:pPr>
    <w:rPr>
      <w:rFonts w:ascii="Times New Roman" w:eastAsia="Times New Roman" w:hAnsi="Times New Roman" w:cs="BrowalliaUPC"/>
      <w:color w:val="auto"/>
      <w:sz w:val="30"/>
      <w:szCs w:val="30"/>
      <w:lang w:val="th-TH" w:bidi="th-TH"/>
    </w:rPr>
  </w:style>
  <w:style w:type="paragraph" w:styleId="ListParagraph">
    <w:name w:val="List Paragraph"/>
    <w:basedOn w:val="Normal"/>
    <w:uiPriority w:val="34"/>
    <w:qFormat/>
    <w:rsid w:val="00AB60A3"/>
    <w:pPr>
      <w:ind w:left="720"/>
      <w:contextualSpacing/>
    </w:pPr>
  </w:style>
  <w:style w:type="numbering" w:customStyle="1" w:styleId="CurrentList1">
    <w:name w:val="Current List1"/>
    <w:uiPriority w:val="99"/>
    <w:rsid w:val="005265F8"/>
    <w:pPr>
      <w:numPr>
        <w:numId w:val="10"/>
      </w:numPr>
    </w:pPr>
  </w:style>
  <w:style w:type="paragraph" w:styleId="Revision">
    <w:name w:val="Revision"/>
    <w:hidden/>
    <w:uiPriority w:val="99"/>
    <w:semiHidden/>
    <w:rsid w:val="00CD17DD"/>
    <w:pPr>
      <w:spacing w:after="0"/>
    </w:pPr>
    <w:rPr>
      <w:color w:val="0F378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2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939">
      <a:dk1>
        <a:srgbClr val="0F3780"/>
      </a:dk1>
      <a:lt1>
        <a:sysClr val="window" lastClr="FFFFFF"/>
      </a:lt1>
      <a:dk2>
        <a:srgbClr val="0F3780"/>
      </a:dk2>
      <a:lt2>
        <a:srgbClr val="F2EFE7"/>
      </a:lt2>
      <a:accent1>
        <a:srgbClr val="0A2555"/>
      </a:accent1>
      <a:accent2>
        <a:srgbClr val="7B7F84"/>
      </a:accent2>
      <a:accent3>
        <a:srgbClr val="099BBF"/>
      </a:accent3>
      <a:accent4>
        <a:srgbClr val="CADA4F"/>
      </a:accent4>
      <a:accent5>
        <a:srgbClr val="388E27"/>
      </a:accent5>
      <a:accent6>
        <a:srgbClr val="53185F"/>
      </a:accent6>
      <a:hlink>
        <a:srgbClr val="0A2555"/>
      </a:hlink>
      <a:folHlink>
        <a:srgbClr val="0A2555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B99B34508619BA478EBD26BF2071128F" ma:contentTypeVersion="14" ma:contentTypeDescription="สร้างเอกสารใหม่" ma:contentTypeScope="" ma:versionID="6d193e2ebd5a9ce7bea80cf90f7e1ccd">
  <xsd:schema xmlns:xsd="http://www.w3.org/2001/XMLSchema" xmlns:xs="http://www.w3.org/2001/XMLSchema" xmlns:p="http://schemas.microsoft.com/office/2006/metadata/properties" xmlns:ns2="7a8b54ac-6b6f-444a-a8db-d90e45ebe421" xmlns:ns3="5d0fcac8-3995-4ef6-9358-7ca0c107222d" targetNamespace="http://schemas.microsoft.com/office/2006/metadata/properties" ma:root="true" ma:fieldsID="d986dda178c22eac2a5bf5f29e470ba9" ns2:_="" ns3:_="">
    <xsd:import namespace="7a8b54ac-6b6f-444a-a8db-d90e45ebe421"/>
    <xsd:import namespace="5d0fcac8-3995-4ef6-9358-7ca0c10722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b54ac-6b6f-444a-a8db-d90e45ebe4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แท็กรูป" ma:readOnly="false" ma:fieldId="{5cf76f15-5ced-4ddc-b409-7134ff3c332f}" ma:taxonomyMulti="true" ma:sspId="d5e746d8-90ce-419f-9b73-fd5b46bd4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fcac8-3995-4ef6-9358-7ca0c107222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18565c5-cea6-4848-8bcb-800e9e73e5e6}" ma:internalName="TaxCatchAll" ma:showField="CatchAllData" ma:web="5d0fcac8-3995-4ef6-9358-7ca0c1072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0fcac8-3995-4ef6-9358-7ca0c107222d" xsi:nil="true"/>
    <lcf76f155ced4ddcb4097134ff3c332f xmlns="7a8b54ac-6b6f-444a-a8db-d90e45ebe421">
      <Terms xmlns="http://schemas.microsoft.com/office/infopath/2007/PartnerControls"/>
    </lcf76f155ced4ddcb4097134ff3c332f>
    <SharedWithUsers xmlns="5d0fcac8-3995-4ef6-9358-7ca0c107222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B831775-63AC-47CA-84AC-F052471831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48A04E-98DB-4EA6-9282-0CF83B4AC0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8647EF-F5CE-413B-87C2-8779B6F14627}"/>
</file>

<file path=customXml/itemProps4.xml><?xml version="1.0" encoding="utf-8"?>
<ds:datastoreItem xmlns:ds="http://schemas.openxmlformats.org/officeDocument/2006/customXml" ds:itemID="{FD2A8F15-69F3-41BA-B855-24B344B6ADD5}">
  <ds:schemaRefs>
    <ds:schemaRef ds:uri="http://schemas.microsoft.com/office/2006/metadata/properties"/>
    <ds:schemaRef ds:uri="http://schemas.microsoft.com/office/infopath/2007/PartnerControls"/>
    <ds:schemaRef ds:uri="5d0fcac8-3995-4ef6-9358-7ca0c107222d"/>
    <ds:schemaRef ds:uri="7a8b54ac-6b6f-444a-a8db-d90e45ebe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2</Pages>
  <Words>613</Words>
  <Characters>2818</Characters>
  <Application>Microsoft Office Word</Application>
  <DocSecurity>0</DocSecurity>
  <Lines>48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computeradmin</dc:creator>
  <cp:keywords/>
  <cp:lastModifiedBy>Pornsiri Leelarungsri</cp:lastModifiedBy>
  <cp:revision>617</cp:revision>
  <cp:lastPrinted>2025-12-25T06:49:00Z</cp:lastPrinted>
  <dcterms:created xsi:type="dcterms:W3CDTF">2023-03-20T05:49:00Z</dcterms:created>
  <dcterms:modified xsi:type="dcterms:W3CDTF">2025-12-25T06:49:00Z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0x010100B99B34508619BA478EBD26BF2071128F</vt:lpwstr>
  </property>
  <property fmtid="{D5CDD505-2E9C-101B-9397-08002B2CF9AE}" pid="3" name="MediaServiceImageTags">
    <vt:lpwstr/>
  </property>
  <property fmtid="{D5CDD505-2E9C-101B-9397-08002B2CF9AE}" pid="4" name="Order">
    <vt:r8>1278000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