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77C17" w14:textId="77777777" w:rsidR="00783699" w:rsidRDefault="00783699" w:rsidP="00334A7E">
      <w:pPr>
        <w:autoSpaceDE w:val="0"/>
        <w:autoSpaceDN w:val="0"/>
        <w:adjustRightInd w:val="0"/>
        <w:spacing w:line="240" w:lineRule="auto"/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</w:pPr>
    </w:p>
    <w:p w14:paraId="6022030D" w14:textId="1F8D5D0D" w:rsidR="00693FCE" w:rsidRPr="00811C4E" w:rsidRDefault="00693FCE" w:rsidP="00334A7E">
      <w:pPr>
        <w:autoSpaceDE w:val="0"/>
        <w:autoSpaceDN w:val="0"/>
        <w:adjustRightInd w:val="0"/>
        <w:spacing w:line="240" w:lineRule="auto"/>
        <w:rPr>
          <w:rFonts w:asciiTheme="minorBidi" w:hAnsiTheme="minorBidi"/>
          <w:b/>
          <w:bCs/>
          <w:color w:val="auto"/>
          <w:sz w:val="28"/>
          <w:szCs w:val="28"/>
          <w:lang w:bidi="th-TH"/>
        </w:rPr>
      </w:pPr>
      <w:r w:rsidRPr="00811C4E"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  <w:t>รายงาน</w:t>
      </w:r>
      <w:r w:rsidR="00057ABB" w:rsidRPr="00811C4E">
        <w:rPr>
          <w:rFonts w:asciiTheme="minorBidi" w:hAnsiTheme="minorBidi" w:cs="Cordia New"/>
          <w:b/>
          <w:bCs/>
          <w:color w:val="auto"/>
          <w:sz w:val="28"/>
          <w:szCs w:val="28"/>
          <w:cs/>
          <w:lang w:bidi="th-TH"/>
        </w:rPr>
        <w:t>การสอบทานข้อมูลทางการเงินระหว่างกาลโดย</w:t>
      </w:r>
      <w:r w:rsidRPr="00811C4E">
        <w:rPr>
          <w:rFonts w:asciiTheme="minorBidi" w:hAnsiTheme="minorBidi"/>
          <w:b/>
          <w:bCs/>
          <w:color w:val="auto"/>
          <w:sz w:val="28"/>
          <w:szCs w:val="28"/>
          <w:cs/>
          <w:lang w:bidi="th-TH"/>
        </w:rPr>
        <w:t>ผู้สอบบัญชีรับอนุญาต</w:t>
      </w:r>
    </w:p>
    <w:p w14:paraId="364C9B34" w14:textId="77777777" w:rsidR="00334A7E" w:rsidRPr="00912AB1" w:rsidRDefault="00334A7E" w:rsidP="00451B16">
      <w:pPr>
        <w:pStyle w:val="Default"/>
        <w:rPr>
          <w:rFonts w:asciiTheme="minorBidi" w:hAnsiTheme="minorBidi" w:cstheme="minorBidi"/>
        </w:rPr>
      </w:pPr>
    </w:p>
    <w:p w14:paraId="5EA479A3" w14:textId="73348B13" w:rsidR="000572E3" w:rsidRPr="00811C4E" w:rsidRDefault="000572E3" w:rsidP="00451B16">
      <w:pPr>
        <w:pStyle w:val="Default"/>
        <w:rPr>
          <w:rFonts w:asciiTheme="minorBidi" w:hAnsiTheme="minorBidi" w:cstheme="minorBidi"/>
          <w:sz w:val="28"/>
          <w:szCs w:val="28"/>
        </w:rPr>
      </w:pPr>
      <w:r w:rsidRPr="00811C4E">
        <w:rPr>
          <w:rFonts w:asciiTheme="minorBidi" w:hAnsiTheme="minorBidi" w:cstheme="minorBidi"/>
          <w:sz w:val="28"/>
          <w:szCs w:val="28"/>
          <w:cs/>
        </w:rPr>
        <w:t xml:space="preserve">เสนอต่อ ผู้ถือหุ้นและคณะกรรมการของบริษัท </w:t>
      </w:r>
      <w:r w:rsidR="006879DA" w:rsidRPr="00811C4E">
        <w:rPr>
          <w:rFonts w:asciiTheme="minorBidi" w:hAnsiTheme="minorBidi" w:cs="Cordia New"/>
          <w:sz w:val="28"/>
          <w:szCs w:val="28"/>
          <w:cs/>
        </w:rPr>
        <w:t>บริษัท ทาพาโก้ จำกัด (มหาชน</w:t>
      </w:r>
      <w:r w:rsidRPr="00811C4E">
        <w:rPr>
          <w:rFonts w:asciiTheme="minorBidi" w:hAnsiTheme="minorBidi" w:cstheme="minorBidi"/>
          <w:sz w:val="28"/>
          <w:szCs w:val="28"/>
          <w:cs/>
        </w:rPr>
        <w:t>)</w:t>
      </w:r>
    </w:p>
    <w:p w14:paraId="206B0E55" w14:textId="77777777" w:rsidR="00451B16" w:rsidRPr="00912AB1" w:rsidRDefault="00451B16" w:rsidP="00484809">
      <w:pPr>
        <w:pStyle w:val="Default"/>
        <w:jc w:val="thaiDistribute"/>
        <w:rPr>
          <w:rFonts w:asciiTheme="minorBidi" w:hAnsiTheme="minorBidi" w:cstheme="minorBidi"/>
          <w:b/>
          <w:bCs/>
        </w:rPr>
      </w:pPr>
    </w:p>
    <w:p w14:paraId="0E23987A" w14:textId="798091D3" w:rsidR="00693FCE" w:rsidRPr="00811C4E" w:rsidRDefault="0069499B" w:rsidP="005863E0">
      <w:pPr>
        <w:spacing w:line="240" w:lineRule="auto"/>
        <w:jc w:val="thaiDistribute"/>
        <w:rPr>
          <w:rFonts w:asciiTheme="minorBidi" w:hAnsiTheme="minorBidi" w:cs="Cordia New"/>
          <w:color w:val="auto"/>
          <w:sz w:val="28"/>
          <w:szCs w:val="28"/>
        </w:rPr>
      </w:pP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ข้าพเจ้าได้สอบทานงบฐานะการเงินรวมและงบฐานะการเงินเฉพาะกิจการ ณ วันที่ </w:t>
      </w:r>
      <w:r w:rsidR="0088373F" w:rsidRPr="00811C4E">
        <w:rPr>
          <w:rFonts w:asciiTheme="minorBidi" w:hAnsiTheme="minorBidi" w:cs="Cordia New"/>
          <w:color w:val="auto"/>
          <w:sz w:val="28"/>
          <w:szCs w:val="28"/>
          <w:lang w:bidi="th-TH"/>
        </w:rPr>
        <w:t>31</w:t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 </w:t>
      </w:r>
      <w:r w:rsidR="0088373F" w:rsidRPr="00811C4E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มกรา</w:t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คม </w:t>
      </w:r>
      <w:r w:rsidR="0088373F" w:rsidRPr="00811C4E">
        <w:rPr>
          <w:rFonts w:asciiTheme="minorBidi" w:hAnsiTheme="minorBidi" w:cs="Cordia New"/>
          <w:color w:val="auto"/>
          <w:sz w:val="28"/>
          <w:szCs w:val="28"/>
          <w:lang w:bidi="th-TH"/>
        </w:rPr>
        <w:t>2567</w:t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 งบกำไรขาดทุนเบ็ดเสร็จรวมและงบกำไรขาดทุนเบ็ดเสร็จเฉพาะกิจการสำหรับงวดสามเดือนสิ้นสุดวันที่ </w:t>
      </w:r>
      <w:r w:rsidR="0088373F" w:rsidRPr="00811C4E">
        <w:rPr>
          <w:rFonts w:asciiTheme="minorBidi" w:hAnsiTheme="minorBidi" w:cs="Cordia New"/>
          <w:color w:val="auto"/>
          <w:sz w:val="28"/>
          <w:szCs w:val="28"/>
          <w:lang w:bidi="th-TH"/>
        </w:rPr>
        <w:t>31</w:t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 </w:t>
      </w:r>
      <w:r w:rsidR="0088373F" w:rsidRPr="00811C4E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มกรา</w:t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คม </w:t>
      </w:r>
      <w:r w:rsidR="0088373F" w:rsidRPr="00811C4E">
        <w:rPr>
          <w:rFonts w:asciiTheme="minorBidi" w:hAnsiTheme="minorBidi" w:cs="Cordia New"/>
          <w:color w:val="auto"/>
          <w:sz w:val="28"/>
          <w:szCs w:val="28"/>
          <w:lang w:bidi="th-TH"/>
        </w:rPr>
        <w:t>2567</w:t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 </w:t>
      </w:r>
      <w:r w:rsidR="007C317B" w:rsidRPr="00811C4E">
        <w:rPr>
          <w:rFonts w:asciiTheme="minorBidi" w:hAnsiTheme="minorBidi" w:cs="Cordia New"/>
          <w:color w:val="auto"/>
          <w:sz w:val="28"/>
          <w:szCs w:val="28"/>
          <w:lang w:bidi="th-TH"/>
        </w:rPr>
        <w:br/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</w:t>
      </w:r>
      <w:r w:rsidR="007C317B" w:rsidRPr="00811C4E">
        <w:rPr>
          <w:rFonts w:asciiTheme="minorBidi" w:hAnsiTheme="minorBidi" w:cs="Cordia New"/>
          <w:color w:val="auto"/>
          <w:sz w:val="28"/>
          <w:szCs w:val="28"/>
          <w:lang w:bidi="th-TH"/>
        </w:rPr>
        <w:t xml:space="preserve"> </w:t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>และงบกระแสเงินสดเฉพาะกิจการสำหรับงวด</w:t>
      </w:r>
      <w:r w:rsidR="0088373F" w:rsidRPr="00811C4E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สาม</w:t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เดือนสิ้นสุดวันเดียวกัน และหมายเหตุประกอบข้อมูลทางการเงินระหว่างกาลแบบย่อของบริษัท ทาพาโก้ จำกัด (มหาชน) และบริษัทย่อย และเฉพาะกิจการของ บริษัท ทาพาโก้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88373F" w:rsidRPr="00811C4E">
        <w:rPr>
          <w:rFonts w:asciiTheme="minorBidi" w:hAnsiTheme="minorBidi" w:cs="Cordia New"/>
          <w:color w:val="auto"/>
          <w:sz w:val="28"/>
          <w:szCs w:val="28"/>
          <w:lang w:bidi="th-TH"/>
        </w:rPr>
        <w:t>34</w:t>
      </w:r>
      <w:r w:rsidRPr="00811C4E">
        <w:rPr>
          <w:rFonts w:asciiTheme="minorBidi" w:hAnsiTheme="minorBidi" w:cs="Cordia New"/>
          <w:color w:val="auto"/>
          <w:sz w:val="28"/>
          <w:szCs w:val="28"/>
          <w:cs/>
          <w:lang w:bidi="th-TH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</w:t>
      </w:r>
      <w:r w:rsidR="00922ABF" w:rsidRPr="00811C4E">
        <w:rPr>
          <w:rFonts w:asciiTheme="minorBidi" w:hAnsiTheme="minorBidi" w:cs="Cordia New" w:hint="cs"/>
          <w:color w:val="auto"/>
          <w:sz w:val="28"/>
          <w:szCs w:val="28"/>
          <w:cs/>
          <w:lang w:bidi="th-TH"/>
        </w:rPr>
        <w:t>ของข้าพเจ้า</w:t>
      </w:r>
    </w:p>
    <w:p w14:paraId="220ED8AE" w14:textId="77777777" w:rsidR="00451B16" w:rsidRPr="00912AB1" w:rsidRDefault="00451B16" w:rsidP="00484809">
      <w:pPr>
        <w:pStyle w:val="Default"/>
        <w:jc w:val="thaiDistribute"/>
        <w:rPr>
          <w:rFonts w:asciiTheme="minorBidi" w:hAnsiTheme="minorBidi" w:cstheme="minorBidi"/>
          <w:b/>
          <w:bCs/>
        </w:rPr>
      </w:pPr>
    </w:p>
    <w:p w14:paraId="069D415D" w14:textId="5F029E65" w:rsidR="00693FCE" w:rsidRPr="00811C4E" w:rsidRDefault="008C4BD6" w:rsidP="00451B16">
      <w:pPr>
        <w:spacing w:line="240" w:lineRule="auto"/>
        <w:rPr>
          <w:rFonts w:asciiTheme="minorBidi" w:hAnsiTheme="minorBidi"/>
          <w:b/>
          <w:bCs/>
          <w:color w:val="auto"/>
          <w:sz w:val="28"/>
          <w:szCs w:val="28"/>
        </w:rPr>
      </w:pPr>
      <w:r w:rsidRPr="00811C4E">
        <w:rPr>
          <w:rFonts w:asciiTheme="minorBidi" w:hAnsiTheme="minorBidi" w:hint="cs"/>
          <w:b/>
          <w:bCs/>
          <w:color w:val="auto"/>
          <w:sz w:val="28"/>
          <w:szCs w:val="28"/>
          <w:cs/>
          <w:lang w:bidi="th-TH"/>
        </w:rPr>
        <w:t>ขอบเขตการสอบทาน</w:t>
      </w:r>
    </w:p>
    <w:p w14:paraId="14B81800" w14:textId="77777777" w:rsidR="00451B16" w:rsidRPr="00912AB1" w:rsidRDefault="00451B16" w:rsidP="00484809">
      <w:pPr>
        <w:pStyle w:val="Default"/>
        <w:jc w:val="thaiDistribute"/>
        <w:rPr>
          <w:rFonts w:asciiTheme="minorBidi" w:hAnsiTheme="minorBidi" w:cstheme="minorBidi"/>
          <w:b/>
          <w:bCs/>
        </w:rPr>
      </w:pPr>
    </w:p>
    <w:p w14:paraId="6EB3CF12" w14:textId="77777777" w:rsidR="00AC6979" w:rsidRPr="00E27487" w:rsidRDefault="00AC6979" w:rsidP="00AC6979">
      <w:pPr>
        <w:pStyle w:val="Default"/>
        <w:jc w:val="thaiDistribute"/>
        <w:rPr>
          <w:rFonts w:asciiTheme="minorBidi" w:hAnsiTheme="minorBidi" w:cstheme="minorBidi"/>
          <w:sz w:val="28"/>
          <w:szCs w:val="28"/>
        </w:rPr>
      </w:pPr>
      <w:r w:rsidRPr="00AC6979">
        <w:rPr>
          <w:rFonts w:asciiTheme="minorBidi" w:hAnsiTheme="minorBidi" w:cs="Cordia New" w:hint="cs"/>
          <w:color w:val="auto"/>
          <w:sz w:val="28"/>
          <w:szCs w:val="28"/>
          <w:cs/>
        </w:rPr>
        <w:t>ยกเว้นที่ได้กล่าวไว้ในย่อหน้าถัดไป</w:t>
      </w:r>
      <w:r w:rsidRPr="00E27487">
        <w:rPr>
          <w:rFonts w:asciiTheme="minorBidi" w:hAnsiTheme="minorBidi" w:cstheme="minorBidi" w:hint="cs"/>
          <w:sz w:val="28"/>
          <w:szCs w:val="28"/>
          <w:cs/>
        </w:rPr>
        <w:t xml:space="preserve"> </w:t>
      </w:r>
      <w:r w:rsidR="005358FD" w:rsidRPr="00811C4E">
        <w:rPr>
          <w:rFonts w:asciiTheme="minorBidi" w:hAnsiTheme="minorBidi" w:cs="Cordia New"/>
          <w:color w:val="auto"/>
          <w:sz w:val="28"/>
          <w:szCs w:val="28"/>
          <w:cs/>
        </w:rPr>
        <w:t xml:space="preserve">ข้าพเจ้าได้ปฏิบัติงานสอบทานตามมาตรฐานงานสอบทาน รหัส </w:t>
      </w:r>
      <w:r w:rsidR="005358FD" w:rsidRPr="00811C4E">
        <w:rPr>
          <w:rFonts w:asciiTheme="minorBidi" w:hAnsiTheme="minorBidi" w:cs="Cordia New"/>
          <w:color w:val="auto"/>
          <w:sz w:val="28"/>
          <w:szCs w:val="28"/>
        </w:rPr>
        <w:t>2410</w:t>
      </w:r>
      <w:r w:rsidR="005358FD" w:rsidRPr="00811C4E">
        <w:rPr>
          <w:rFonts w:asciiTheme="minorBidi" w:hAnsiTheme="minorBidi" w:cs="Cordia New"/>
          <w:color w:val="auto"/>
          <w:sz w:val="28"/>
          <w:szCs w:val="28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</w:t>
      </w:r>
      <w:r w:rsidRPr="00E27487">
        <w:rPr>
          <w:rFonts w:asciiTheme="minorBidi" w:hAnsiTheme="minorBidi" w:cstheme="minorBidi"/>
          <w:sz w:val="28"/>
          <w:szCs w:val="28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E27487">
        <w:rPr>
          <w:rFonts w:asciiTheme="minorBidi" w:hAnsiTheme="minorBidi" w:cstheme="minorBidi"/>
          <w:sz w:val="28"/>
          <w:szCs w:val="28"/>
        </w:rPr>
        <w:t xml:space="preserve"> </w:t>
      </w:r>
      <w:r w:rsidRPr="00E27487">
        <w:rPr>
          <w:rFonts w:asciiTheme="minorBidi" w:hAnsiTheme="minorBidi" w:cstheme="minorBidi"/>
          <w:sz w:val="28"/>
          <w:szCs w:val="28"/>
          <w:cs/>
        </w:rPr>
        <w:t>ดังนั้น ข้าพเจ้าจึงไม่อาจแสดงความเห็นต่อข้อมูลทางการเงินระหว่างกาลที่สอบทานได้</w:t>
      </w:r>
    </w:p>
    <w:p w14:paraId="757361D0" w14:textId="77777777" w:rsidR="00395B20" w:rsidRPr="00912AB1" w:rsidRDefault="00395B20" w:rsidP="00484809">
      <w:pPr>
        <w:pStyle w:val="Default"/>
        <w:jc w:val="thaiDistribute"/>
        <w:rPr>
          <w:rFonts w:asciiTheme="minorBidi" w:hAnsiTheme="minorBidi" w:cstheme="minorBidi"/>
          <w:b/>
          <w:bCs/>
        </w:rPr>
      </w:pPr>
    </w:p>
    <w:p w14:paraId="4BB2710F" w14:textId="65A5F4B0" w:rsidR="00395B20" w:rsidRDefault="00AC6979" w:rsidP="00395B20">
      <w:pPr>
        <w:pStyle w:val="Default"/>
        <w:jc w:val="thaiDistribute"/>
        <w:rPr>
          <w:rFonts w:asciiTheme="minorBidi" w:hAnsiTheme="minorBidi" w:cs="Cordia New"/>
          <w:b/>
          <w:bCs/>
          <w:sz w:val="28"/>
          <w:szCs w:val="28"/>
        </w:rPr>
      </w:pPr>
      <w:r w:rsidRPr="00AC6979">
        <w:rPr>
          <w:rFonts w:asciiTheme="minorBidi" w:hAnsiTheme="minorBidi" w:cs="Cordia New"/>
          <w:b/>
          <w:bCs/>
          <w:sz w:val="28"/>
          <w:szCs w:val="28"/>
          <w:cs/>
        </w:rPr>
        <w:t>เกณฑ์ในการให้ข้อสรุปอย่างมีเงื่อนไข</w:t>
      </w:r>
    </w:p>
    <w:p w14:paraId="2D59358F" w14:textId="77777777" w:rsidR="00AC6979" w:rsidRPr="00912AB1" w:rsidRDefault="00AC6979" w:rsidP="00395B20">
      <w:pPr>
        <w:pStyle w:val="Default"/>
        <w:jc w:val="thaiDistribute"/>
        <w:rPr>
          <w:rFonts w:asciiTheme="minorBidi" w:hAnsiTheme="minorBidi" w:cstheme="minorBidi"/>
          <w:b/>
          <w:bCs/>
        </w:rPr>
      </w:pPr>
    </w:p>
    <w:p w14:paraId="01815C6E" w14:textId="53D55E84" w:rsidR="00AC6979" w:rsidRDefault="00CA6941" w:rsidP="000A27FA">
      <w:pPr>
        <w:pStyle w:val="Default"/>
        <w:jc w:val="thaiDistribute"/>
        <w:rPr>
          <w:rFonts w:asciiTheme="minorBidi" w:eastAsiaTheme="minorHAnsi" w:hAnsiTheme="minorBidi" w:cs="Cordia New"/>
          <w:color w:val="auto"/>
          <w:spacing w:val="6"/>
          <w:sz w:val="28"/>
          <w:szCs w:val="28"/>
          <w:highlight w:val="yellow"/>
        </w:rPr>
      </w:pPr>
      <w:r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ข้าพเจ้าขอให้สังเกตหมายเหตุประกอบงบการเงินข้อ</w:t>
      </w:r>
      <w:r w:rsidRPr="007C63A7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 xml:space="preserve"> </w:t>
      </w:r>
      <w:r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2.2 </w:t>
      </w:r>
      <w:r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ซึ่งระบุว่า </w:t>
      </w:r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ในวันที่ </w:t>
      </w:r>
      <w:r w:rsidR="00C85ED7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11</w:t>
      </w:r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 เมษายน</w:t>
      </w:r>
      <w:r w:rsidR="00D370FD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2567 </w:t>
      </w:r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กรรมการผู้มีอำนาจบริหารของบริษัทย่อยดังกล่าว ได้จัดทำหนังสือร้องขอต่อศาลเมือง </w:t>
      </w:r>
      <w:proofErr w:type="spellStart"/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Kristianstads</w:t>
      </w:r>
      <w:proofErr w:type="spellEnd"/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</w:t>
      </w:r>
      <w:proofErr w:type="spellStart"/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tingsrätt</w:t>
      </w:r>
      <w:proofErr w:type="spellEnd"/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</w:t>
      </w:r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ประเทศสวีเดน เพื่อให้บริษัทย่อยดังกล่าวเข้าสู่กระบวนการล้มละลาย อันเนื่องมาจาก บริษัทขาดสภาพคล่องโดยถาวร ตามกฎหมายของประเทศสวีเดน ศาลจึงสั่งให้การล้มละลายเป็นผลทันที และได้พิจารณาแต่งตั้งผู้พิทักษ์ทรัพย์ในวันเดียวกัน หลังจากนั้น ข้อมูลทางการเงินของบริษัทได้จัดทำตามคำแนะนำของผู้พิทักษ์ทรัพย์ ดังนั้น บริษัทย่อยไม่สามารถจัดทำข้อมูลทางการเงินในวันสิ้นรอบระยะเวลารายงานวันเดียวกับบริษัทใหญ่ได้ </w:t>
      </w:r>
      <w:r w:rsidR="008B2D4A" w:rsidRPr="007C63A7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(</w:t>
      </w:r>
      <w:r w:rsidR="00C85ED7" w:rsidRPr="007C63A7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 xml:space="preserve">ใช้หลักเกณฑ์อื่นที่ไม่ใช่เกณฑ์ดำเนินงานต่อเนื่อง) </w:t>
      </w:r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ผู้พิทักษ์ทรัพย์ได้เป็นผู้เก็บรวบรวมข้อมูลทางการเงินของบริษัทย่อยทั้งหมดและดำเนินการจัดทำรายงานทรัพย์สินครั้งแรกเมื่อวันที่</w:t>
      </w:r>
      <w:r w:rsidR="00D370FD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29 </w:t>
      </w:r>
      <w:r w:rsidR="00BE3E85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พฤษภาคม</w:t>
      </w:r>
      <w:r w:rsidR="00D370FD" w:rsidRPr="007C63A7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2567</w:t>
      </w:r>
      <w:r w:rsidR="00D370FD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โดยมีผลต่อ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รายกา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ร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ขาดทุนสุทธิสำหรับงวดจาก</w:t>
      </w:r>
      <w:r w:rsidR="0079419D"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ส่ว</w:t>
      </w:r>
      <w:r w:rsidR="00A33101"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นงาน</w:t>
      </w:r>
      <w:r w:rsidR="00922F37"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รับจ้างก่อสร้างและอสังหา</w:t>
      </w:r>
      <w:r w:rsidR="00F23DDE"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ริมทรัพย์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 xml:space="preserve"> จำนวน </w:t>
      </w:r>
      <w:r w:rsidR="00DF2F0E" w:rsidRPr="00810140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352.43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ล้านบาท ซึ่งแสดงอยู่ใน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งบกำไรขาดทุนเบ็ดเสร็จรวมสำหรับงวดสาม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lastRenderedPageBreak/>
        <w:t xml:space="preserve">เดือนสิ้นสุดวันที่ 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31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 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มกรา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คม 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2567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 xml:space="preserve"> 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สินทรัพย์</w:t>
      </w:r>
      <w:r w:rsidR="00EE77C2"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ส</w:t>
      </w:r>
      <w:r w:rsidR="00B244A2"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ุทธิจากการดำเนินงานในต่างประเทศ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 xml:space="preserve"> จำนวน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249.10 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ล้านบาท และหนี้สิน</w:t>
      </w:r>
      <w:r w:rsidR="00853A01"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สุทธ</w:t>
      </w:r>
      <w:r w:rsidR="00265316"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ิจากการดำเนินงานในต่างประเทศ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 xml:space="preserve"> จำนวน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350.98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</w:t>
      </w:r>
      <w:r w:rsidRPr="008B7862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ล้านบาท ซึ่งแสดงอยู่ใน</w:t>
      </w:r>
      <w:r w:rsidRPr="008B7862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งบฐ</w:t>
      </w:r>
      <w:r w:rsidRPr="00347E25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านะการเงินรวม ณ วันที่ </w:t>
      </w:r>
      <w:r w:rsidRPr="00347E25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31</w:t>
      </w:r>
      <w:r w:rsidRPr="00347E25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 </w:t>
      </w:r>
      <w:r w:rsidRPr="00347E25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มกรา</w:t>
      </w:r>
      <w:r w:rsidRPr="00347E25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คม </w:t>
      </w:r>
      <w:r w:rsidRPr="00347E25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2567</w:t>
      </w:r>
      <w:r w:rsidRPr="00347E25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 ดังนั้นงบการเงินรวมของบริษัทย่อยจึงถูกจัดทำด้วยรายงานทรัพย์สินจากผู้พิทักษ์ทรัพย์ ลงวันที่ </w:t>
      </w:r>
      <w:r w:rsidR="00D149DC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29</w:t>
      </w:r>
      <w:r w:rsidRPr="00347E25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 พฤษภาคม</w:t>
      </w:r>
      <w:r w:rsidR="00D149DC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</w:t>
      </w:r>
      <w:r w:rsidR="00D149DC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>2567</w:t>
      </w:r>
      <w:r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 </w:t>
      </w:r>
      <w:r w:rsidR="003E565B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ทั้งนี้</w:t>
      </w:r>
      <w:r w:rsidR="00642D9B" w:rsidRPr="00A37AF1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 xml:space="preserve"> </w:t>
      </w:r>
      <w:r w:rsidR="003E565B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ข้าพเจ้าไม่สามารถได้รับหลักฐานการสอบทานที่เหมาะสมอย่างเพียงพอในบัญชี</w:t>
      </w:r>
      <w:r w:rsidR="00CA4E18" w:rsidRPr="00A37AF1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ดังกล่าว</w:t>
      </w:r>
      <w:r w:rsidR="003E565B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ของส่วนงาน</w:t>
      </w:r>
      <w:r w:rsidR="00874C1A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รับจ้าง</w:t>
      </w:r>
      <w:r w:rsidR="00262D8F" w:rsidRPr="00A37AF1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ก่อสร้างและอสังหาริมทรัพย์</w:t>
      </w:r>
      <w:r w:rsidR="00262D8F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 </w:t>
      </w:r>
      <w:r w:rsidR="003E565B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 xml:space="preserve">ซึ่งได้รวมอยู่ในงบการเงินรวม </w:t>
      </w:r>
      <w:r w:rsidR="00677627" w:rsidRPr="00A37AF1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 xml:space="preserve">เนื่องจากข้าพเจ้าไม่สามารถเข้าถึงข้อมูลทางการเงินของบริษัทย่อยดังกล่าวได้ </w:t>
      </w:r>
      <w:r w:rsidR="00AC6979" w:rsidRPr="00A37AF1">
        <w:rPr>
          <w:rFonts w:asciiTheme="minorBidi" w:hAnsiTheme="minorBidi" w:cstheme="minorBidi"/>
          <w:spacing w:val="-3"/>
          <w:sz w:val="28"/>
          <w:szCs w:val="28"/>
          <w:cs/>
        </w:rPr>
        <w:t>หากข้าพเจ้าสามารถสอบทาน</w:t>
      </w:r>
      <w:r w:rsidR="00AC6979" w:rsidRPr="00A37AF1">
        <w:rPr>
          <w:rFonts w:asciiTheme="minorBidi" w:hAnsiTheme="minorBidi" w:cstheme="minorBidi" w:hint="cs"/>
          <w:spacing w:val="-3"/>
          <w:sz w:val="28"/>
          <w:szCs w:val="28"/>
          <w:cs/>
        </w:rPr>
        <w:t>รายการ</w:t>
      </w:r>
      <w:r w:rsidR="00AC6979" w:rsidRPr="00A37AF1">
        <w:rPr>
          <w:rFonts w:asciiTheme="minorBidi" w:hAnsiTheme="minorBidi" w:cstheme="minorBidi"/>
          <w:spacing w:val="-3"/>
          <w:sz w:val="28"/>
          <w:szCs w:val="28"/>
          <w:cs/>
        </w:rPr>
        <w:t>ดังกล่าวได้ ข้าพเจ้าอาจพบเหตุที่แสดงว่าอาจจำเป็นต้องมีรายการปรับปรุงต่อข้อมูลทางการเงินระหว่างกาล</w:t>
      </w:r>
      <w:r w:rsidR="00AC6979" w:rsidRPr="00A37AF1">
        <w:rPr>
          <w:rFonts w:asciiTheme="minorBidi" w:eastAsiaTheme="minorHAnsi" w:hAnsiTheme="minorBidi" w:cs="Cordia New" w:hint="cs"/>
          <w:color w:val="auto"/>
          <w:spacing w:val="2"/>
          <w:sz w:val="28"/>
          <w:szCs w:val="28"/>
          <w:cs/>
        </w:rPr>
        <w:t xml:space="preserve"> </w:t>
      </w:r>
      <w:r w:rsidR="00AC6979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รวมถึงองค์ประกอบในส่วนของงบก</w:t>
      </w:r>
      <w:r w:rsidR="00AC6979" w:rsidRPr="00A37AF1">
        <w:rPr>
          <w:rFonts w:asciiTheme="minorBidi" w:eastAsiaTheme="minorHAnsi" w:hAnsiTheme="minorBidi" w:cs="Cordia New" w:hint="cs"/>
          <w:color w:val="auto"/>
          <w:spacing w:val="6"/>
          <w:sz w:val="28"/>
          <w:szCs w:val="28"/>
          <w:cs/>
        </w:rPr>
        <w:t>ำ</w:t>
      </w:r>
      <w:r w:rsidR="00AC6979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ไรขาดทุนเบ็ดเสร็จ งบการเปลี่ยนแปลง</w:t>
      </w:r>
      <w:r w:rsidR="00AC6979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</w:rPr>
        <w:t xml:space="preserve"> </w:t>
      </w:r>
      <w:r w:rsidR="00AC6979" w:rsidRPr="00A37AF1">
        <w:rPr>
          <w:rFonts w:asciiTheme="minorBidi" w:eastAsiaTheme="minorHAnsi" w:hAnsiTheme="minorBidi" w:cs="Cordia New"/>
          <w:color w:val="auto"/>
          <w:spacing w:val="6"/>
          <w:sz w:val="28"/>
          <w:szCs w:val="28"/>
          <w:cs/>
        </w:rPr>
        <w:t>ส่วนของผู้ถือหุ้น และงบกระแสเงินสด</w:t>
      </w:r>
    </w:p>
    <w:p w14:paraId="1D6866C7" w14:textId="77777777" w:rsidR="00AC6979" w:rsidRDefault="00AC6979" w:rsidP="000A27FA">
      <w:pPr>
        <w:pStyle w:val="Default"/>
        <w:jc w:val="thaiDistribute"/>
        <w:rPr>
          <w:rFonts w:asciiTheme="minorBidi" w:eastAsiaTheme="minorHAnsi" w:hAnsiTheme="minorBidi" w:cs="Cordia New"/>
          <w:color w:val="auto"/>
          <w:spacing w:val="6"/>
          <w:sz w:val="28"/>
          <w:szCs w:val="28"/>
          <w:highlight w:val="yellow"/>
        </w:rPr>
      </w:pPr>
    </w:p>
    <w:p w14:paraId="4B81F48A" w14:textId="77777777" w:rsidR="00AC6979" w:rsidRPr="00E27487" w:rsidRDefault="00AC6979" w:rsidP="00AC6979">
      <w:pPr>
        <w:pStyle w:val="Default"/>
        <w:jc w:val="thaiDistribute"/>
        <w:rPr>
          <w:rFonts w:asciiTheme="minorBidi" w:hAnsiTheme="minorBidi" w:cstheme="minorBidi"/>
          <w:b/>
          <w:bCs/>
          <w:sz w:val="28"/>
          <w:szCs w:val="28"/>
        </w:rPr>
      </w:pPr>
      <w:r w:rsidRPr="00E27487">
        <w:rPr>
          <w:rFonts w:asciiTheme="minorBidi" w:hAnsiTheme="minorBidi" w:cstheme="minorBidi"/>
          <w:b/>
          <w:bCs/>
          <w:sz w:val="28"/>
          <w:szCs w:val="28"/>
          <w:cs/>
        </w:rPr>
        <w:t>ข้อสรุป</w:t>
      </w:r>
    </w:p>
    <w:p w14:paraId="538F2142" w14:textId="77777777" w:rsidR="00AC6979" w:rsidRPr="00E27487" w:rsidRDefault="00AC6979" w:rsidP="00AC6979">
      <w:pPr>
        <w:pStyle w:val="Default"/>
        <w:jc w:val="thaiDistribute"/>
        <w:rPr>
          <w:rFonts w:asciiTheme="minorBidi" w:hAnsiTheme="minorBidi" w:cstheme="minorBidi"/>
          <w:sz w:val="28"/>
          <w:szCs w:val="28"/>
          <w:cs/>
        </w:rPr>
      </w:pPr>
    </w:p>
    <w:p w14:paraId="34FBB3A0" w14:textId="77777777" w:rsidR="00AC6979" w:rsidRPr="00E27487" w:rsidRDefault="00AC6979" w:rsidP="00AC6979">
      <w:pPr>
        <w:pStyle w:val="Default"/>
        <w:jc w:val="thaiDistribute"/>
        <w:rPr>
          <w:rFonts w:asciiTheme="minorBidi" w:hAnsiTheme="minorBidi" w:cstheme="minorBidi"/>
          <w:sz w:val="28"/>
          <w:szCs w:val="28"/>
          <w:cs/>
        </w:rPr>
      </w:pPr>
      <w:r w:rsidRPr="00E27487">
        <w:rPr>
          <w:rFonts w:asciiTheme="minorBidi" w:hAnsiTheme="minorBidi" w:cstheme="minorBidi" w:hint="cs"/>
          <w:sz w:val="28"/>
          <w:szCs w:val="28"/>
          <w:cs/>
        </w:rPr>
        <w:t xml:space="preserve">ยกเว้นผลกระทบซึ่งอาจจะเกิดขึ้นต่อข้อมูลทางการเงินระหว่างกาลซึ่งข้าพเจ้าอาจพบหากไม่เกิดสถานการณ์ตามที่กล่าวข้างต้น </w:t>
      </w:r>
      <w:r w:rsidRPr="00E27487">
        <w:rPr>
          <w:rFonts w:asciiTheme="minorBidi" w:hAnsiTheme="minorBidi" w:cstheme="minorBidi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</w:t>
      </w:r>
      <w:r w:rsidRPr="00E27487">
        <w:rPr>
          <w:rFonts w:asciiTheme="minorBidi" w:hAnsiTheme="minorBidi" w:cstheme="minorBidi"/>
          <w:sz w:val="28"/>
          <w:szCs w:val="28"/>
        </w:rPr>
        <w:t xml:space="preserve"> 34</w:t>
      </w:r>
      <w:r w:rsidRPr="00E27487">
        <w:rPr>
          <w:rFonts w:asciiTheme="minorBidi" w:hAnsiTheme="minorBidi" w:cstheme="minorBidi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CE01492" w14:textId="77777777" w:rsidR="00AC6979" w:rsidRPr="00316D02" w:rsidRDefault="00AC6979" w:rsidP="000A27FA">
      <w:pPr>
        <w:pStyle w:val="Default"/>
        <w:jc w:val="thaiDistribute"/>
        <w:rPr>
          <w:rFonts w:asciiTheme="minorBidi" w:eastAsiaTheme="minorHAnsi" w:hAnsiTheme="minorBidi" w:cs="Cordia New"/>
          <w:color w:val="auto"/>
          <w:spacing w:val="4"/>
          <w:sz w:val="28"/>
          <w:szCs w:val="28"/>
        </w:rPr>
      </w:pPr>
    </w:p>
    <w:p w14:paraId="112382C6" w14:textId="77777777" w:rsidR="003444FF" w:rsidRPr="00AD65AE" w:rsidRDefault="003444FF" w:rsidP="00AD65A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18"/>
          <w:szCs w:val="18"/>
        </w:rPr>
      </w:pPr>
    </w:p>
    <w:p w14:paraId="64FB6208" w14:textId="776EB1BE" w:rsidR="00B8339B" w:rsidRDefault="00B8339B" w:rsidP="00AD65A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18"/>
          <w:szCs w:val="18"/>
          <w:lang w:bidi="th-TH"/>
        </w:rPr>
      </w:pPr>
    </w:p>
    <w:p w14:paraId="635CDAB2" w14:textId="77777777" w:rsidR="00AC6979" w:rsidRPr="00AD65AE" w:rsidRDefault="00AC6979" w:rsidP="00AD65A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18"/>
          <w:szCs w:val="18"/>
          <w:lang w:bidi="th-TH"/>
        </w:rPr>
      </w:pPr>
    </w:p>
    <w:p w14:paraId="063B42BD" w14:textId="77777777" w:rsidR="00B8339B" w:rsidRPr="00AD65AE" w:rsidRDefault="00B8339B" w:rsidP="00AD65A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18"/>
          <w:szCs w:val="18"/>
        </w:rPr>
      </w:pPr>
    </w:p>
    <w:p w14:paraId="2B1CC7E4" w14:textId="77777777" w:rsidR="008C7BCC" w:rsidRPr="00AD65AE" w:rsidRDefault="008C7BCC" w:rsidP="00AD65A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18"/>
          <w:szCs w:val="18"/>
        </w:rPr>
      </w:pPr>
    </w:p>
    <w:p w14:paraId="43C59930" w14:textId="77777777" w:rsidR="00EC1586" w:rsidRPr="00811C4E" w:rsidRDefault="00EC1586" w:rsidP="00AD65AE">
      <w:pPr>
        <w:pStyle w:val="Default"/>
        <w:jc w:val="thaiDistribute"/>
        <w:rPr>
          <w:rFonts w:asciiTheme="minorBidi" w:hAnsiTheme="minorBidi" w:cstheme="minorBidi"/>
          <w:sz w:val="28"/>
          <w:szCs w:val="28"/>
        </w:rPr>
      </w:pPr>
      <w:r w:rsidRPr="00811C4E">
        <w:rPr>
          <w:rFonts w:asciiTheme="minorBidi" w:hAnsiTheme="minorBidi" w:cstheme="minorBidi"/>
          <w:sz w:val="28"/>
          <w:szCs w:val="28"/>
        </w:rPr>
        <w:t>(</w:t>
      </w:r>
      <w:r w:rsidRPr="00811C4E">
        <w:rPr>
          <w:rFonts w:asciiTheme="minorBidi" w:hAnsiTheme="minorBidi" w:cstheme="minorBidi"/>
          <w:sz w:val="28"/>
          <w:szCs w:val="28"/>
          <w:cs/>
        </w:rPr>
        <w:t>ปิตินันท์ ลีลาเมธวัฒน์)</w:t>
      </w:r>
    </w:p>
    <w:p w14:paraId="0E92A9F2" w14:textId="77777777" w:rsidR="00EC1586" w:rsidRPr="00811C4E" w:rsidRDefault="00EC1586" w:rsidP="00AD65AE">
      <w:pPr>
        <w:pStyle w:val="Default"/>
        <w:jc w:val="thaiDistribute"/>
        <w:rPr>
          <w:rFonts w:asciiTheme="minorBidi" w:hAnsiTheme="minorBidi" w:cstheme="minorBidi"/>
          <w:sz w:val="28"/>
          <w:szCs w:val="28"/>
        </w:rPr>
      </w:pPr>
      <w:r w:rsidRPr="00811C4E">
        <w:rPr>
          <w:rFonts w:asciiTheme="minorBidi" w:hAnsiTheme="minorBidi" w:cstheme="minorBidi"/>
          <w:sz w:val="28"/>
          <w:szCs w:val="28"/>
          <w:cs/>
        </w:rPr>
        <w:t xml:space="preserve">ผู้สอบบัญชีรับอนุญาต </w:t>
      </w:r>
    </w:p>
    <w:p w14:paraId="2B8E64C9" w14:textId="77777777" w:rsidR="00EC1586" w:rsidRPr="00811C4E" w:rsidRDefault="00EC1586" w:rsidP="00AD65AE">
      <w:pPr>
        <w:pStyle w:val="Default"/>
        <w:jc w:val="thaiDistribute"/>
        <w:rPr>
          <w:rFonts w:asciiTheme="minorBidi" w:hAnsiTheme="minorBidi" w:cstheme="minorBidi"/>
          <w:sz w:val="28"/>
          <w:szCs w:val="28"/>
        </w:rPr>
      </w:pPr>
      <w:r w:rsidRPr="00811C4E">
        <w:rPr>
          <w:rFonts w:asciiTheme="minorBidi" w:hAnsiTheme="minorBidi" w:cstheme="minorBidi"/>
          <w:sz w:val="28"/>
          <w:szCs w:val="28"/>
          <w:cs/>
        </w:rPr>
        <w:t xml:space="preserve">เลขทะเบียน </w:t>
      </w:r>
      <w:r w:rsidRPr="00811C4E">
        <w:rPr>
          <w:rFonts w:asciiTheme="minorBidi" w:hAnsiTheme="minorBidi" w:cstheme="minorBidi"/>
          <w:sz w:val="28"/>
          <w:szCs w:val="28"/>
        </w:rPr>
        <w:t>11133</w:t>
      </w:r>
    </w:p>
    <w:p w14:paraId="7C616F62" w14:textId="77777777" w:rsidR="00BC2FBA" w:rsidRPr="00AD65AE" w:rsidRDefault="00BC2FBA" w:rsidP="00AD65A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18"/>
          <w:szCs w:val="18"/>
        </w:rPr>
      </w:pPr>
    </w:p>
    <w:p w14:paraId="05259E04" w14:textId="77777777" w:rsidR="008C7BCC" w:rsidRPr="00AD65AE" w:rsidRDefault="008C7BCC" w:rsidP="00AD65AE">
      <w:pPr>
        <w:tabs>
          <w:tab w:val="left" w:pos="720"/>
        </w:tabs>
        <w:spacing w:line="240" w:lineRule="auto"/>
        <w:ind w:left="9" w:right="-21"/>
        <w:jc w:val="thaiDistribute"/>
        <w:rPr>
          <w:rFonts w:asciiTheme="minorBidi" w:hAnsiTheme="minorBidi"/>
          <w:color w:val="auto"/>
          <w:sz w:val="18"/>
          <w:szCs w:val="18"/>
        </w:rPr>
      </w:pPr>
    </w:p>
    <w:p w14:paraId="443B3F25" w14:textId="77777777" w:rsidR="00EC1586" w:rsidRPr="00811C4E" w:rsidRDefault="00EC1586" w:rsidP="00AD65AE">
      <w:pPr>
        <w:pStyle w:val="Subtitle"/>
        <w:tabs>
          <w:tab w:val="left" w:pos="1080"/>
        </w:tabs>
        <w:jc w:val="thaiDistribute"/>
        <w:rPr>
          <w:rFonts w:asciiTheme="minorBidi" w:hAnsiTheme="minorBidi" w:cstheme="minorBidi"/>
          <w:sz w:val="28"/>
          <w:szCs w:val="28"/>
        </w:rPr>
      </w:pPr>
      <w:r w:rsidRPr="00811C4E">
        <w:rPr>
          <w:rFonts w:asciiTheme="minorBidi" w:hAnsiTheme="minorBidi" w:cstheme="minorBidi"/>
          <w:sz w:val="28"/>
          <w:szCs w:val="28"/>
          <w:cs/>
        </w:rPr>
        <w:t>บริษัท พีเคเอฟ ออดิท (ประเทศไทย) จำกัด</w:t>
      </w:r>
    </w:p>
    <w:p w14:paraId="2FF24044" w14:textId="77777777" w:rsidR="00EC1586" w:rsidRPr="00811C4E" w:rsidRDefault="00EC1586" w:rsidP="00AD65AE">
      <w:pPr>
        <w:pStyle w:val="Subtitle"/>
        <w:tabs>
          <w:tab w:val="left" w:pos="1080"/>
        </w:tabs>
        <w:jc w:val="thaiDistribute"/>
        <w:rPr>
          <w:rFonts w:asciiTheme="minorBidi" w:hAnsiTheme="minorBidi" w:cstheme="minorBidi"/>
          <w:sz w:val="28"/>
          <w:szCs w:val="28"/>
          <w:cs/>
        </w:rPr>
      </w:pPr>
      <w:r w:rsidRPr="00811C4E">
        <w:rPr>
          <w:rFonts w:asciiTheme="minorBidi" w:hAnsiTheme="minorBidi" w:cstheme="minorBidi"/>
          <w:sz w:val="28"/>
          <w:szCs w:val="28"/>
          <w:cs/>
        </w:rPr>
        <w:t>กรุงเทพมหานคร</w:t>
      </w:r>
    </w:p>
    <w:p w14:paraId="57E167C6" w14:textId="66B7B753" w:rsidR="00E1579F" w:rsidRPr="00811C4E" w:rsidRDefault="00DF2AB3" w:rsidP="000714AB">
      <w:pPr>
        <w:spacing w:line="380" w:lineRule="exact"/>
        <w:jc w:val="both"/>
        <w:rPr>
          <w:sz w:val="28"/>
          <w:szCs w:val="28"/>
          <w:lang w:bidi="th-TH"/>
        </w:rPr>
      </w:pPr>
      <w:r>
        <w:rPr>
          <w:rFonts w:asciiTheme="minorBidi" w:hAnsiTheme="minorBidi"/>
          <w:color w:val="auto"/>
          <w:sz w:val="28"/>
          <w:szCs w:val="28"/>
          <w:lang w:bidi="th-TH"/>
        </w:rPr>
        <w:t>4</w:t>
      </w:r>
      <w:r w:rsidR="0088165C">
        <w:rPr>
          <w:rFonts w:asciiTheme="minorBidi" w:hAnsiTheme="minorBidi"/>
          <w:color w:val="auto"/>
          <w:sz w:val="28"/>
          <w:szCs w:val="28"/>
          <w:lang w:bidi="th-TH"/>
        </w:rPr>
        <w:t xml:space="preserve"> </w:t>
      </w:r>
      <w:r w:rsidR="0088165C">
        <w:rPr>
          <w:rFonts w:asciiTheme="minorBidi" w:hAnsiTheme="minorBidi" w:hint="cs"/>
          <w:color w:val="auto"/>
          <w:sz w:val="28"/>
          <w:szCs w:val="28"/>
          <w:cs/>
          <w:lang w:bidi="th-TH"/>
        </w:rPr>
        <w:t>ธันวาคม</w:t>
      </w:r>
      <w:r w:rsidR="00453A92" w:rsidRPr="0088165C">
        <w:rPr>
          <w:rFonts w:asciiTheme="minorBidi" w:hAnsiTheme="minorBidi"/>
          <w:color w:val="auto"/>
          <w:sz w:val="28"/>
          <w:szCs w:val="28"/>
          <w:cs/>
        </w:rPr>
        <w:t xml:space="preserve"> </w:t>
      </w:r>
      <w:r w:rsidR="00453A92" w:rsidRPr="0088165C">
        <w:rPr>
          <w:rFonts w:asciiTheme="minorBidi" w:hAnsiTheme="minorBidi"/>
          <w:color w:val="auto"/>
          <w:sz w:val="28"/>
          <w:szCs w:val="28"/>
        </w:rPr>
        <w:t>256</w:t>
      </w:r>
      <w:r w:rsidR="00200AAD" w:rsidRPr="0088165C">
        <w:rPr>
          <w:rFonts w:asciiTheme="minorBidi" w:hAnsiTheme="minorBidi"/>
          <w:color w:val="auto"/>
          <w:sz w:val="28"/>
          <w:szCs w:val="28"/>
        </w:rPr>
        <w:t>8</w:t>
      </w:r>
    </w:p>
    <w:sectPr w:rsidR="00E1579F" w:rsidRPr="00811C4E" w:rsidSect="000C345E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2835" w:right="1077" w:bottom="1077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A310F" w14:textId="77777777" w:rsidR="007F6897" w:rsidRDefault="007F6897">
      <w:pPr>
        <w:spacing w:line="240" w:lineRule="auto"/>
      </w:pPr>
      <w:r>
        <w:separator/>
      </w:r>
    </w:p>
  </w:endnote>
  <w:endnote w:type="continuationSeparator" w:id="0">
    <w:p w14:paraId="7918A0F8" w14:textId="77777777" w:rsidR="007F6897" w:rsidRDefault="007F6897">
      <w:pPr>
        <w:spacing w:line="240" w:lineRule="auto"/>
      </w:pPr>
      <w:r>
        <w:continuationSeparator/>
      </w:r>
    </w:p>
  </w:endnote>
  <w:endnote w:type="continuationNotice" w:id="1">
    <w:p w14:paraId="124AC89E" w14:textId="77777777" w:rsidR="007F6897" w:rsidRDefault="007F689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KF Global Sans 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018902"/>
      <w:docPartObj>
        <w:docPartGallery w:val="Page Numbers (Bottom of Page)"/>
        <w:docPartUnique/>
      </w:docPartObj>
    </w:sdtPr>
    <w:sdtEndPr>
      <w:rPr>
        <w:rFonts w:asciiTheme="minorBidi" w:hAnsiTheme="minorBidi"/>
        <w:color w:val="auto"/>
        <w:sz w:val="28"/>
        <w:szCs w:val="32"/>
      </w:rPr>
    </w:sdtEndPr>
    <w:sdtContent>
      <w:p w14:paraId="23380054" w14:textId="370A5A96" w:rsidR="008378E0" w:rsidRPr="00C256B6" w:rsidRDefault="008378E0" w:rsidP="001F63B4">
        <w:pPr>
          <w:pStyle w:val="Footer"/>
          <w:spacing w:before="120"/>
          <w:jc w:val="right"/>
          <w:rPr>
            <w:rFonts w:asciiTheme="minorBidi" w:hAnsiTheme="minorBidi"/>
            <w:color w:val="auto"/>
            <w:sz w:val="28"/>
            <w:szCs w:val="32"/>
          </w:rPr>
        </w:pPr>
        <w:r w:rsidRPr="00C256B6">
          <w:rPr>
            <w:rFonts w:asciiTheme="minorBidi" w:hAnsiTheme="minorBidi"/>
            <w:color w:val="auto"/>
            <w:sz w:val="28"/>
            <w:szCs w:val="32"/>
          </w:rPr>
          <w:fldChar w:fldCharType="begin"/>
        </w:r>
        <w:r w:rsidRPr="00C256B6">
          <w:rPr>
            <w:rFonts w:asciiTheme="minorBidi" w:hAnsiTheme="minorBidi"/>
            <w:color w:val="auto"/>
            <w:sz w:val="28"/>
            <w:szCs w:val="32"/>
          </w:rPr>
          <w:instrText xml:space="preserve"> PAGE   \* MERGEFORMAT </w:instrText>
        </w:r>
        <w:r w:rsidRPr="00C256B6">
          <w:rPr>
            <w:rFonts w:asciiTheme="minorBidi" w:hAnsiTheme="minorBidi"/>
            <w:color w:val="auto"/>
            <w:sz w:val="28"/>
            <w:szCs w:val="32"/>
          </w:rPr>
          <w:fldChar w:fldCharType="separate"/>
        </w:r>
        <w:r w:rsidRPr="00C256B6">
          <w:rPr>
            <w:rFonts w:asciiTheme="minorBidi" w:hAnsiTheme="minorBidi"/>
            <w:color w:val="auto"/>
            <w:sz w:val="28"/>
            <w:szCs w:val="32"/>
          </w:rPr>
          <w:t>2</w:t>
        </w:r>
        <w:r w:rsidRPr="00C256B6">
          <w:rPr>
            <w:rFonts w:asciiTheme="minorBidi" w:hAnsiTheme="minorBidi"/>
            <w:color w:val="auto"/>
            <w:sz w:val="28"/>
            <w:szCs w:val="32"/>
          </w:rPr>
          <w:fldChar w:fldCharType="end"/>
        </w:r>
      </w:p>
    </w:sdtContent>
  </w:sdt>
  <w:p w14:paraId="6025140D" w14:textId="77777777" w:rsidR="008378E0" w:rsidRDefault="008378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F69E2" w14:textId="52902365" w:rsidR="008378E0" w:rsidRPr="00CE25A8" w:rsidRDefault="00CE25A8" w:rsidP="00CE25A8">
    <w:pPr>
      <w:pStyle w:val="Footer"/>
      <w:spacing w:line="240" w:lineRule="auto"/>
      <w:rPr>
        <w:rFonts w:cs="Cordia New"/>
        <w:sz w:val="8"/>
        <w:szCs w:val="18"/>
        <w:lang w:bidi="th-TH"/>
      </w:rPr>
    </w:pPr>
    <w:r w:rsidRPr="003F02E0">
      <w:rPr>
        <w:rFonts w:cs="Cordia New"/>
        <w:sz w:val="8"/>
        <w:szCs w:val="18"/>
        <w:cs/>
        <w:lang w:bidi="th-TH"/>
      </w:rPr>
      <w:t xml:space="preserve">บริษัท พีเคเอฟ ออดิท (ประเทศไทย) จำกัด เป็นบริษัทสมาชิกของ พีเคเอฟ </w:t>
    </w:r>
    <w:r w:rsidRPr="003F02E0">
      <w:rPr>
        <w:rFonts w:cs="Cordia New" w:hint="cs"/>
        <w:sz w:val="8"/>
        <w:szCs w:val="18"/>
        <w:cs/>
        <w:lang w:bidi="th-TH"/>
      </w:rPr>
      <w:t>โกลบอล</w:t>
    </w:r>
    <w:r w:rsidRPr="003F02E0">
      <w:rPr>
        <w:rFonts w:cs="Cordia New"/>
        <w:sz w:val="8"/>
        <w:szCs w:val="18"/>
        <w:cs/>
        <w:lang w:bidi="th-TH"/>
      </w:rPr>
      <w:t xml:space="preserve"> ซึ่งเป็นเป็นบริษัทสมาชิกในเครือข่ายของ พีเคเอฟ อินเตอร์เนชั่นแนล ลิมิเต็ดกลุ่มบริษัทที่เป็นอิสระต่อกันตามกฎหมาย และไม่รับผิดชอบหรือรับผิดในการกระทำหรือไม่กระทำของบริษัทสมาชิกอื่นๆ หรือบริษัทที่เกี่ยวข้องอื่นๆ แต่อย่างใด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1C37F" w14:textId="77777777" w:rsidR="007F6897" w:rsidRDefault="007F6897">
      <w:pPr>
        <w:spacing w:line="240" w:lineRule="auto"/>
      </w:pPr>
      <w:r>
        <w:separator/>
      </w:r>
    </w:p>
  </w:footnote>
  <w:footnote w:type="continuationSeparator" w:id="0">
    <w:p w14:paraId="148B026F" w14:textId="77777777" w:rsidR="007F6897" w:rsidRDefault="007F6897">
      <w:pPr>
        <w:spacing w:line="240" w:lineRule="auto"/>
      </w:pPr>
      <w:r>
        <w:continuationSeparator/>
      </w:r>
    </w:p>
  </w:footnote>
  <w:footnote w:type="continuationNotice" w:id="1">
    <w:p w14:paraId="12855551" w14:textId="77777777" w:rsidR="007F6897" w:rsidRDefault="007F689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48A11" w14:textId="2152C8F9" w:rsidR="00BD5AB6" w:rsidRDefault="00BD5AB6" w:rsidP="00BD5AB6">
    <w:pPr>
      <w:pStyle w:val="Header"/>
    </w:pPr>
  </w:p>
  <w:p w14:paraId="51A5557C" w14:textId="77777777" w:rsidR="00BE0BFA" w:rsidRDefault="00BE0BFA" w:rsidP="00BE0BFA">
    <w:pPr>
      <w:pStyle w:val="Header"/>
    </w:pPr>
    <w:r w:rsidRPr="00C550CF">
      <w:rPr>
        <w:noProof/>
      </w:rPr>
      <w:drawing>
        <wp:anchor distT="0" distB="0" distL="114300" distR="114300" simplePos="0" relativeHeight="251658242" behindDoc="0" locked="1" layoutInCell="1" allowOverlap="1" wp14:anchorId="5BA8FC2D" wp14:editId="520622DE">
          <wp:simplePos x="0" y="0"/>
          <wp:positionH relativeFrom="page">
            <wp:posOffset>1096010</wp:posOffset>
          </wp:positionH>
          <wp:positionV relativeFrom="page">
            <wp:posOffset>486410</wp:posOffset>
          </wp:positionV>
          <wp:extent cx="1576705" cy="535940"/>
          <wp:effectExtent l="0" t="0" r="4445" b="0"/>
          <wp:wrapNone/>
          <wp:docPr id="688011391" name="Picture 688011391" descr="A blue and black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087773" name="Picture 347087773" descr="A blue and black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70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CD592D" w14:textId="77777777" w:rsidR="00BE0BFA" w:rsidRPr="008378E0" w:rsidRDefault="00BE0BFA" w:rsidP="00BE0BFA">
    <w:pPr>
      <w:pStyle w:val="Header"/>
    </w:pPr>
  </w:p>
  <w:p w14:paraId="36E2F91A" w14:textId="77777777" w:rsidR="00BE0BFA" w:rsidRPr="00BD5AB6" w:rsidRDefault="00BE0BFA" w:rsidP="00BE0BFA">
    <w:pPr>
      <w:pStyle w:val="Header"/>
    </w:pPr>
  </w:p>
  <w:p w14:paraId="2071816C" w14:textId="77777777" w:rsidR="00BD5AB6" w:rsidRPr="008378E0" w:rsidRDefault="00BD5AB6" w:rsidP="00BD5AB6">
    <w:pPr>
      <w:pStyle w:val="Header"/>
    </w:pPr>
  </w:p>
  <w:p w14:paraId="48459326" w14:textId="44D87D1D" w:rsidR="00C550CF" w:rsidRPr="00BD5AB6" w:rsidRDefault="00C550CF" w:rsidP="00BD5A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78849" w14:textId="77777777" w:rsidR="00FC6EB7" w:rsidRDefault="00FC6EB7" w:rsidP="00FC6EB7">
    <w:pPr>
      <w:pStyle w:val="Header"/>
    </w:pPr>
    <w:r w:rsidRPr="00C550CF">
      <w:rPr>
        <w:noProof/>
      </w:rPr>
      <w:drawing>
        <wp:anchor distT="0" distB="0" distL="114300" distR="114300" simplePos="0" relativeHeight="251658240" behindDoc="0" locked="1" layoutInCell="1" allowOverlap="1" wp14:anchorId="571CE62F" wp14:editId="4A4A35F9">
          <wp:simplePos x="0" y="0"/>
          <wp:positionH relativeFrom="page">
            <wp:posOffset>1020445</wp:posOffset>
          </wp:positionH>
          <wp:positionV relativeFrom="page">
            <wp:posOffset>486410</wp:posOffset>
          </wp:positionV>
          <wp:extent cx="1576705" cy="535940"/>
          <wp:effectExtent l="0" t="0" r="4445" b="0"/>
          <wp:wrapNone/>
          <wp:docPr id="457088029" name="Picture 4570880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6705" cy="53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D41642" w14:textId="77777777" w:rsidR="00FC6EB7" w:rsidRPr="008378E0" w:rsidRDefault="00FC6EB7" w:rsidP="00FC6EB7">
    <w:pPr>
      <w:pStyle w:val="Header"/>
    </w:pPr>
  </w:p>
  <w:p w14:paraId="6F66D597" w14:textId="77777777" w:rsidR="00FC6EB7" w:rsidRPr="00BD5AB6" w:rsidRDefault="00FC6EB7" w:rsidP="00FC6EB7">
    <w:pPr>
      <w:pStyle w:val="Header"/>
    </w:pPr>
  </w:p>
  <w:p w14:paraId="677BC173" w14:textId="2600F96D" w:rsidR="00E1579F" w:rsidRPr="00FC6EB7" w:rsidRDefault="00E53F7E" w:rsidP="00FC6EB7">
    <w:pPr>
      <w:pStyle w:val="Header"/>
    </w:pPr>
    <w:r w:rsidRPr="002D5E8B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0E6D8C77" wp14:editId="77DDFEAB">
              <wp:simplePos x="0" y="0"/>
              <wp:positionH relativeFrom="page">
                <wp:posOffset>5029200</wp:posOffset>
              </wp:positionH>
              <wp:positionV relativeFrom="page">
                <wp:posOffset>571500</wp:posOffset>
              </wp:positionV>
              <wp:extent cx="1866900" cy="1371600"/>
              <wp:effectExtent l="0" t="0" r="0" b="0"/>
              <wp:wrapNone/>
              <wp:docPr id="1535364129" name="Text Box 1535364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A30AD1" w14:textId="77777777" w:rsidR="005370DF" w:rsidRPr="000142E1" w:rsidRDefault="005370DF" w:rsidP="005370DF">
                          <w:pPr>
                            <w:pStyle w:val="Address"/>
                            <w:rPr>
                              <w:b/>
                              <w:bCs/>
                              <w:sz w:val="22"/>
                              <w:szCs w:val="22"/>
                              <w:cs/>
                              <w:lang w:bidi="th-TH"/>
                            </w:rPr>
                          </w:pPr>
                          <w:r w:rsidRPr="000142E1">
                            <w:rPr>
                              <w:rFonts w:hint="cs"/>
                              <w:b/>
                              <w:bCs/>
                              <w:sz w:val="22"/>
                              <w:szCs w:val="22"/>
                              <w:cs/>
                              <w:lang w:bidi="th-TH"/>
                            </w:rPr>
                            <w:t>บริษัท พีเคเอฟ ออดิท (ประเทศไทย) จำกัด</w:t>
                          </w:r>
                        </w:p>
                        <w:p w14:paraId="6EE2C12D" w14:textId="77777777" w:rsidR="005370DF" w:rsidRPr="000142E1" w:rsidRDefault="005370DF" w:rsidP="005370DF">
                          <w:pPr>
                            <w:pStyle w:val="Address"/>
                            <w:rPr>
                              <w:sz w:val="22"/>
                              <w:szCs w:val="22"/>
                            </w:rPr>
                          </w:pPr>
                          <w:r w:rsidRPr="000142E1">
                            <w:rPr>
                              <w:rFonts w:cs="Cordia New"/>
                              <w:sz w:val="22"/>
                              <w:szCs w:val="22"/>
                              <w:cs/>
                              <w:lang w:bidi="th-TH"/>
                            </w:rPr>
                            <w:t xml:space="preserve">อาคารสาทรสแควร์ ชั้น </w:t>
                          </w:r>
                          <w:r w:rsidRPr="000142E1">
                            <w:rPr>
                              <w:rFonts w:hint="cs"/>
                              <w:sz w:val="22"/>
                              <w:szCs w:val="22"/>
                              <w:cs/>
                              <w:lang w:bidi="th-TH"/>
                            </w:rPr>
                            <w:t>28</w:t>
                          </w:r>
                        </w:p>
                        <w:p w14:paraId="0C19BF9B" w14:textId="77777777" w:rsidR="005370DF" w:rsidRDefault="005370DF" w:rsidP="005370DF">
                          <w:pPr>
                            <w:pStyle w:val="Address"/>
                            <w:rPr>
                              <w:rFonts w:cs="Cordia New"/>
                              <w:sz w:val="22"/>
                              <w:szCs w:val="22"/>
                              <w:lang w:bidi="th-TH"/>
                            </w:rPr>
                          </w:pPr>
                          <w:r>
                            <w:rPr>
                              <w:rFonts w:cs="Cordia New" w:hint="cs"/>
                              <w:sz w:val="22"/>
                              <w:szCs w:val="22"/>
                              <w:cs/>
                              <w:lang w:bidi="th-TH"/>
                            </w:rPr>
                            <w:t xml:space="preserve">98 </w:t>
                          </w:r>
                          <w:r w:rsidRPr="000142E1">
                            <w:rPr>
                              <w:rFonts w:cs="Cordia New"/>
                              <w:sz w:val="22"/>
                              <w:szCs w:val="22"/>
                              <w:cs/>
                              <w:lang w:bidi="th-TH"/>
                            </w:rPr>
                            <w:t xml:space="preserve">ถนนสาทรเหนือ </w:t>
                          </w:r>
                        </w:p>
                        <w:p w14:paraId="52D85248" w14:textId="77777777" w:rsidR="005370DF" w:rsidRDefault="005370DF" w:rsidP="005370DF">
                          <w:pPr>
                            <w:pStyle w:val="Address"/>
                            <w:rPr>
                              <w:sz w:val="16"/>
                              <w:szCs w:val="16"/>
                            </w:rPr>
                          </w:pPr>
                          <w:r w:rsidRPr="000142E1">
                            <w:rPr>
                              <w:rFonts w:cs="Cordia New"/>
                              <w:sz w:val="22"/>
                              <w:szCs w:val="22"/>
                              <w:cs/>
                              <w:lang w:bidi="th-TH"/>
                            </w:rPr>
                            <w:t xml:space="preserve">กรุงเทพฯ </w:t>
                          </w:r>
                          <w:r w:rsidRPr="000142E1">
                            <w:rPr>
                              <w:rFonts w:hint="cs"/>
                              <w:sz w:val="22"/>
                              <w:szCs w:val="22"/>
                              <w:cs/>
                              <w:lang w:bidi="th-TH"/>
                            </w:rPr>
                            <w:t>10500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4FD97E1B" w14:textId="77777777" w:rsidR="005370DF" w:rsidRPr="002B3A01" w:rsidRDefault="005370DF" w:rsidP="005370DF">
                          <w:pPr>
                            <w:pStyle w:val="Address"/>
                            <w:rPr>
                              <w:sz w:val="22"/>
                              <w:szCs w:val="22"/>
                              <w:lang w:bidi="th-TH"/>
                            </w:rPr>
                          </w:pPr>
                          <w:r w:rsidRPr="002B3A01">
                            <w:rPr>
                              <w:rFonts w:hint="cs"/>
                              <w:sz w:val="22"/>
                              <w:szCs w:val="22"/>
                              <w:cs/>
                              <w:lang w:bidi="th-TH"/>
                            </w:rPr>
                            <w:t>+66 2108 1591</w:t>
                          </w:r>
                        </w:p>
                        <w:p w14:paraId="65C7A580" w14:textId="77777777" w:rsidR="005370DF" w:rsidRPr="000D128A" w:rsidRDefault="005370DF" w:rsidP="005370DF">
                          <w:pPr>
                            <w:pStyle w:val="Address"/>
                            <w:rPr>
                              <w:sz w:val="16"/>
                              <w:szCs w:val="16"/>
                            </w:rPr>
                          </w:pPr>
                          <w:r w:rsidRPr="00E22E90">
                            <w:rPr>
                              <w:sz w:val="16"/>
                              <w:szCs w:val="16"/>
                            </w:rPr>
                            <w:t>thailand@pkf.co.th</w:t>
                          </w:r>
                        </w:p>
                        <w:p w14:paraId="42391D70" w14:textId="1D142A2F" w:rsidR="00E53F7E" w:rsidRPr="000D128A" w:rsidRDefault="00E53F7E" w:rsidP="00E53F7E">
                          <w:pPr>
                            <w:pStyle w:val="Address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D8C77" id="_x0000_t202" coordsize="21600,21600" o:spt="202" path="m,l,21600r21600,l21600,xe">
              <v:stroke joinstyle="miter"/>
              <v:path gradientshapeok="t" o:connecttype="rect"/>
            </v:shapetype>
            <v:shape id="Text Box 1535364129" o:spid="_x0000_s1026" type="#_x0000_t202" style="position:absolute;margin-left:396pt;margin-top:45pt;width:147pt;height:108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" filled="f" stroked="f">
              <v:textbox inset="0,0,0,0">
                <w:txbxContent>
                  <w:p w14:paraId="29A30AD1" w14:textId="77777777" w:rsidR="005370DF" w:rsidRPr="000142E1" w:rsidRDefault="005370DF" w:rsidP="005370DF">
                    <w:pPr>
                      <w:pStyle w:val="Address"/>
                      <w:rPr>
                        <w:b/>
                        <w:bCs/>
                        <w:sz w:val="22"/>
                        <w:szCs w:val="22"/>
                        <w:cs/>
                        <w:lang w:bidi="th-TH"/>
                      </w:rPr>
                    </w:pPr>
                    <w:r w:rsidRPr="000142E1">
                      <w:rPr>
                        <w:rFonts w:hint="cs"/>
                        <w:b/>
                        <w:bCs/>
                        <w:sz w:val="22"/>
                        <w:szCs w:val="22"/>
                        <w:cs/>
                        <w:lang w:bidi="th-TH"/>
                      </w:rPr>
                      <w:t>บริษัท พีเคเอฟ ออดิท (ประเทศไทย) จำกัด</w:t>
                    </w:r>
                  </w:p>
                  <w:p w14:paraId="6EE2C12D" w14:textId="77777777" w:rsidR="005370DF" w:rsidRPr="000142E1" w:rsidRDefault="005370DF" w:rsidP="005370DF">
                    <w:pPr>
                      <w:pStyle w:val="Address"/>
                      <w:rPr>
                        <w:sz w:val="22"/>
                        <w:szCs w:val="22"/>
                      </w:rPr>
                    </w:pPr>
                    <w:r w:rsidRPr="000142E1">
                      <w:rPr>
                        <w:rFonts w:cs="Cordia New"/>
                        <w:sz w:val="22"/>
                        <w:szCs w:val="22"/>
                        <w:cs/>
                        <w:lang w:bidi="th-TH"/>
                      </w:rPr>
                      <w:t xml:space="preserve">อาคารสาทรสแควร์ ชั้น </w:t>
                    </w:r>
                    <w:r w:rsidRPr="000142E1">
                      <w:rPr>
                        <w:rFonts w:hint="cs"/>
                        <w:sz w:val="22"/>
                        <w:szCs w:val="22"/>
                        <w:cs/>
                        <w:lang w:bidi="th-TH"/>
                      </w:rPr>
                      <w:t>28</w:t>
                    </w:r>
                  </w:p>
                  <w:p w14:paraId="0C19BF9B" w14:textId="77777777" w:rsidR="005370DF" w:rsidRDefault="005370DF" w:rsidP="005370DF">
                    <w:pPr>
                      <w:pStyle w:val="Address"/>
                      <w:rPr>
                        <w:rFonts w:cs="Cordia New"/>
                        <w:sz w:val="22"/>
                        <w:szCs w:val="22"/>
                        <w:lang w:bidi="th-TH"/>
                      </w:rPr>
                    </w:pPr>
                    <w:r>
                      <w:rPr>
                        <w:rFonts w:cs="Cordia New" w:hint="cs"/>
                        <w:sz w:val="22"/>
                        <w:szCs w:val="22"/>
                        <w:cs/>
                        <w:lang w:bidi="th-TH"/>
                      </w:rPr>
                      <w:t xml:space="preserve">98 </w:t>
                    </w:r>
                    <w:r w:rsidRPr="000142E1">
                      <w:rPr>
                        <w:rFonts w:cs="Cordia New"/>
                        <w:sz w:val="22"/>
                        <w:szCs w:val="22"/>
                        <w:cs/>
                        <w:lang w:bidi="th-TH"/>
                      </w:rPr>
                      <w:t xml:space="preserve">ถนนสาทรเหนือ </w:t>
                    </w:r>
                  </w:p>
                  <w:p w14:paraId="52D85248" w14:textId="77777777" w:rsidR="005370DF" w:rsidRDefault="005370DF" w:rsidP="005370DF">
                    <w:pPr>
                      <w:pStyle w:val="Address"/>
                      <w:rPr>
                        <w:sz w:val="16"/>
                        <w:szCs w:val="16"/>
                      </w:rPr>
                    </w:pPr>
                    <w:r w:rsidRPr="000142E1">
                      <w:rPr>
                        <w:rFonts w:cs="Cordia New"/>
                        <w:sz w:val="22"/>
                        <w:szCs w:val="22"/>
                        <w:cs/>
                        <w:lang w:bidi="th-TH"/>
                      </w:rPr>
                      <w:t xml:space="preserve">กรุงเทพฯ </w:t>
                    </w:r>
                    <w:r w:rsidRPr="000142E1">
                      <w:rPr>
                        <w:rFonts w:hint="cs"/>
                        <w:sz w:val="22"/>
                        <w:szCs w:val="22"/>
                        <w:cs/>
                        <w:lang w:bidi="th-TH"/>
                      </w:rPr>
                      <w:t>10500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</w:p>
                  <w:p w14:paraId="4FD97E1B" w14:textId="77777777" w:rsidR="005370DF" w:rsidRPr="002B3A01" w:rsidRDefault="005370DF" w:rsidP="005370DF">
                    <w:pPr>
                      <w:pStyle w:val="Address"/>
                      <w:rPr>
                        <w:sz w:val="22"/>
                        <w:szCs w:val="22"/>
                        <w:lang w:bidi="th-TH"/>
                      </w:rPr>
                    </w:pPr>
                    <w:r w:rsidRPr="002B3A01">
                      <w:rPr>
                        <w:rFonts w:hint="cs"/>
                        <w:sz w:val="22"/>
                        <w:szCs w:val="22"/>
                        <w:cs/>
                        <w:lang w:bidi="th-TH"/>
                      </w:rPr>
                      <w:t>+66 2108 1591</w:t>
                    </w:r>
                  </w:p>
                  <w:p w14:paraId="65C7A580" w14:textId="77777777" w:rsidR="005370DF" w:rsidRPr="000D128A" w:rsidRDefault="005370DF" w:rsidP="005370DF">
                    <w:pPr>
                      <w:pStyle w:val="Address"/>
                      <w:rPr>
                        <w:sz w:val="16"/>
                        <w:szCs w:val="16"/>
                      </w:rPr>
                    </w:pPr>
                    <w:r w:rsidRPr="00E22E90">
                      <w:rPr>
                        <w:sz w:val="16"/>
                        <w:szCs w:val="16"/>
                      </w:rPr>
                      <w:t>thailand@pkf.co.th</w:t>
                    </w:r>
                  </w:p>
                  <w:p w14:paraId="42391D70" w14:textId="1D142A2F" w:rsidR="00E53F7E" w:rsidRPr="000D128A" w:rsidRDefault="00E53F7E" w:rsidP="00E53F7E">
                    <w:pPr>
                      <w:pStyle w:val="Address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942E2"/>
    <w:multiLevelType w:val="hybridMultilevel"/>
    <w:tmpl w:val="A2DEA5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FE57FC"/>
    <w:multiLevelType w:val="hybridMultilevel"/>
    <w:tmpl w:val="3C8049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D0457"/>
    <w:multiLevelType w:val="hybridMultilevel"/>
    <w:tmpl w:val="D392F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67266"/>
    <w:multiLevelType w:val="hybridMultilevel"/>
    <w:tmpl w:val="3C804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46B7E"/>
    <w:multiLevelType w:val="singleLevel"/>
    <w:tmpl w:val="50F651E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3C3455EE"/>
    <w:multiLevelType w:val="hybridMultilevel"/>
    <w:tmpl w:val="E0BC2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550F2"/>
    <w:multiLevelType w:val="hybridMultilevel"/>
    <w:tmpl w:val="05DC2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64893"/>
    <w:multiLevelType w:val="hybridMultilevel"/>
    <w:tmpl w:val="D38EA50E"/>
    <w:lvl w:ilvl="0" w:tplc="E2486E46">
      <w:start w:val="1"/>
      <w:numFmt w:val="bullet"/>
      <w:lvlText w:val="-"/>
      <w:lvlJc w:val="left"/>
      <w:pPr>
        <w:ind w:left="720" w:hanging="360"/>
      </w:pPr>
      <w:rPr>
        <w:rFonts w:ascii="Browallia New" w:eastAsia="Arial" w:hAnsi="Browallia New" w:cs="Browallia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35DE8"/>
    <w:multiLevelType w:val="hybridMultilevel"/>
    <w:tmpl w:val="BBC2B67A"/>
    <w:lvl w:ilvl="0" w:tplc="5E7C3D2A">
      <w:numFmt w:val="bullet"/>
      <w:lvlText w:val="-"/>
      <w:lvlJc w:val="left"/>
      <w:pPr>
        <w:ind w:left="778" w:hanging="360"/>
      </w:pPr>
      <w:rPr>
        <w:rFonts w:ascii="Times New Roman" w:eastAsia="Arial" w:hAnsi="Times New Roman" w:cs="Times New Roman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9" w15:restartNumberingAfterBreak="0">
    <w:nsid w:val="72C06EF1"/>
    <w:multiLevelType w:val="multilevel"/>
    <w:tmpl w:val="3C8049C2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455EF"/>
    <w:multiLevelType w:val="hybridMultilevel"/>
    <w:tmpl w:val="CBBCA308"/>
    <w:lvl w:ilvl="0" w:tplc="D93206C6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7EE450E4"/>
    <w:multiLevelType w:val="hybridMultilevel"/>
    <w:tmpl w:val="2286F996"/>
    <w:lvl w:ilvl="0" w:tplc="12B408C0">
      <w:numFmt w:val="bullet"/>
      <w:lvlText w:val="-"/>
      <w:lvlJc w:val="left"/>
      <w:pPr>
        <w:ind w:left="1138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num w:numId="1" w16cid:durableId="1574583849">
    <w:abstractNumId w:val="5"/>
  </w:num>
  <w:num w:numId="2" w16cid:durableId="732506751">
    <w:abstractNumId w:val="2"/>
  </w:num>
  <w:num w:numId="3" w16cid:durableId="505170143">
    <w:abstractNumId w:val="0"/>
  </w:num>
  <w:num w:numId="4" w16cid:durableId="140775455">
    <w:abstractNumId w:val="7"/>
  </w:num>
  <w:num w:numId="5" w16cid:durableId="1585646651">
    <w:abstractNumId w:val="10"/>
  </w:num>
  <w:num w:numId="6" w16cid:durableId="1898587344">
    <w:abstractNumId w:val="8"/>
  </w:num>
  <w:num w:numId="7" w16cid:durableId="1551652486">
    <w:abstractNumId w:val="11"/>
  </w:num>
  <w:num w:numId="8" w16cid:durableId="1481340385">
    <w:abstractNumId w:val="4"/>
  </w:num>
  <w:num w:numId="9" w16cid:durableId="1214542185">
    <w:abstractNumId w:val="3"/>
  </w:num>
  <w:num w:numId="10" w16cid:durableId="1532180880">
    <w:abstractNumId w:val="9"/>
  </w:num>
  <w:num w:numId="11" w16cid:durableId="666518221">
    <w:abstractNumId w:val="1"/>
  </w:num>
  <w:num w:numId="12" w16cid:durableId="17521984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9C1"/>
    <w:rsid w:val="0000001E"/>
    <w:rsid w:val="00001647"/>
    <w:rsid w:val="00006932"/>
    <w:rsid w:val="0001201F"/>
    <w:rsid w:val="000155D5"/>
    <w:rsid w:val="00017B1D"/>
    <w:rsid w:val="00022F01"/>
    <w:rsid w:val="000234DD"/>
    <w:rsid w:val="000236D2"/>
    <w:rsid w:val="00024953"/>
    <w:rsid w:val="00025346"/>
    <w:rsid w:val="00030B1F"/>
    <w:rsid w:val="00031CFB"/>
    <w:rsid w:val="00032302"/>
    <w:rsid w:val="00032374"/>
    <w:rsid w:val="000416C4"/>
    <w:rsid w:val="00046DCB"/>
    <w:rsid w:val="00050CB3"/>
    <w:rsid w:val="0005278F"/>
    <w:rsid w:val="00053B6B"/>
    <w:rsid w:val="0005586A"/>
    <w:rsid w:val="00055BDD"/>
    <w:rsid w:val="000572E3"/>
    <w:rsid w:val="00057ABB"/>
    <w:rsid w:val="0006632B"/>
    <w:rsid w:val="00067DD3"/>
    <w:rsid w:val="000714AB"/>
    <w:rsid w:val="00073294"/>
    <w:rsid w:val="00075832"/>
    <w:rsid w:val="00075D27"/>
    <w:rsid w:val="00085BC3"/>
    <w:rsid w:val="00087600"/>
    <w:rsid w:val="000933A9"/>
    <w:rsid w:val="00093914"/>
    <w:rsid w:val="00094CF0"/>
    <w:rsid w:val="00097E62"/>
    <w:rsid w:val="000A06C8"/>
    <w:rsid w:val="000A1C0C"/>
    <w:rsid w:val="000A27FA"/>
    <w:rsid w:val="000A299F"/>
    <w:rsid w:val="000A4C5E"/>
    <w:rsid w:val="000A62FB"/>
    <w:rsid w:val="000A6F55"/>
    <w:rsid w:val="000A7F44"/>
    <w:rsid w:val="000B2EC0"/>
    <w:rsid w:val="000B513B"/>
    <w:rsid w:val="000C345E"/>
    <w:rsid w:val="000C5B01"/>
    <w:rsid w:val="000C77D1"/>
    <w:rsid w:val="000D128A"/>
    <w:rsid w:val="000D21C2"/>
    <w:rsid w:val="000D2880"/>
    <w:rsid w:val="000D6FFC"/>
    <w:rsid w:val="000E1791"/>
    <w:rsid w:val="000E47AB"/>
    <w:rsid w:val="000E5DAC"/>
    <w:rsid w:val="000E6BBB"/>
    <w:rsid w:val="000E7060"/>
    <w:rsid w:val="000E7120"/>
    <w:rsid w:val="000E7ACE"/>
    <w:rsid w:val="000F0522"/>
    <w:rsid w:val="000F079A"/>
    <w:rsid w:val="000F23A5"/>
    <w:rsid w:val="000F2BCA"/>
    <w:rsid w:val="000F7844"/>
    <w:rsid w:val="0010316D"/>
    <w:rsid w:val="0010554F"/>
    <w:rsid w:val="00105A62"/>
    <w:rsid w:val="0011064D"/>
    <w:rsid w:val="001134E4"/>
    <w:rsid w:val="00113A03"/>
    <w:rsid w:val="00113BA0"/>
    <w:rsid w:val="00116562"/>
    <w:rsid w:val="00124308"/>
    <w:rsid w:val="00125ED8"/>
    <w:rsid w:val="00126F2C"/>
    <w:rsid w:val="0013135F"/>
    <w:rsid w:val="00131B57"/>
    <w:rsid w:val="00132733"/>
    <w:rsid w:val="00136658"/>
    <w:rsid w:val="00140263"/>
    <w:rsid w:val="00141AF7"/>
    <w:rsid w:val="00143E46"/>
    <w:rsid w:val="00151327"/>
    <w:rsid w:val="001543BD"/>
    <w:rsid w:val="001647C2"/>
    <w:rsid w:val="0016496C"/>
    <w:rsid w:val="00165AD7"/>
    <w:rsid w:val="00166609"/>
    <w:rsid w:val="0017483E"/>
    <w:rsid w:val="00184DFD"/>
    <w:rsid w:val="0018760E"/>
    <w:rsid w:val="00187913"/>
    <w:rsid w:val="00190BD2"/>
    <w:rsid w:val="00192416"/>
    <w:rsid w:val="001927A1"/>
    <w:rsid w:val="00194A6B"/>
    <w:rsid w:val="001966D4"/>
    <w:rsid w:val="001971EE"/>
    <w:rsid w:val="001A3556"/>
    <w:rsid w:val="001A3F3B"/>
    <w:rsid w:val="001A64E8"/>
    <w:rsid w:val="001A69FB"/>
    <w:rsid w:val="001B1400"/>
    <w:rsid w:val="001B3BD6"/>
    <w:rsid w:val="001C05C2"/>
    <w:rsid w:val="001C2588"/>
    <w:rsid w:val="001C3427"/>
    <w:rsid w:val="001C58A9"/>
    <w:rsid w:val="001C6FC0"/>
    <w:rsid w:val="001C7DF2"/>
    <w:rsid w:val="001D5BCF"/>
    <w:rsid w:val="001D5EC8"/>
    <w:rsid w:val="001D7C00"/>
    <w:rsid w:val="001E0AA1"/>
    <w:rsid w:val="001E0C21"/>
    <w:rsid w:val="001E1581"/>
    <w:rsid w:val="001E1A64"/>
    <w:rsid w:val="001E341E"/>
    <w:rsid w:val="001E5E3C"/>
    <w:rsid w:val="001E6FFA"/>
    <w:rsid w:val="001F0C91"/>
    <w:rsid w:val="001F254F"/>
    <w:rsid w:val="001F35DE"/>
    <w:rsid w:val="001F53A8"/>
    <w:rsid w:val="001F63B4"/>
    <w:rsid w:val="00200AAD"/>
    <w:rsid w:val="00201F5C"/>
    <w:rsid w:val="00204E79"/>
    <w:rsid w:val="00204FDC"/>
    <w:rsid w:val="0021432E"/>
    <w:rsid w:val="00214BD1"/>
    <w:rsid w:val="00217731"/>
    <w:rsid w:val="0022170E"/>
    <w:rsid w:val="002223D2"/>
    <w:rsid w:val="00222B9F"/>
    <w:rsid w:val="00223A9C"/>
    <w:rsid w:val="0023181F"/>
    <w:rsid w:val="00233A28"/>
    <w:rsid w:val="00236709"/>
    <w:rsid w:val="00236AD0"/>
    <w:rsid w:val="00240298"/>
    <w:rsid w:val="00241A3B"/>
    <w:rsid w:val="00242021"/>
    <w:rsid w:val="002441ED"/>
    <w:rsid w:val="00246D9E"/>
    <w:rsid w:val="00250B41"/>
    <w:rsid w:val="00250E46"/>
    <w:rsid w:val="00251817"/>
    <w:rsid w:val="002528D4"/>
    <w:rsid w:val="00253FF1"/>
    <w:rsid w:val="0025688E"/>
    <w:rsid w:val="00257FB3"/>
    <w:rsid w:val="00261D15"/>
    <w:rsid w:val="00262D8F"/>
    <w:rsid w:val="00265316"/>
    <w:rsid w:val="00280345"/>
    <w:rsid w:val="002807A0"/>
    <w:rsid w:val="00281F21"/>
    <w:rsid w:val="002821B9"/>
    <w:rsid w:val="00283BD8"/>
    <w:rsid w:val="00283E36"/>
    <w:rsid w:val="00283F74"/>
    <w:rsid w:val="00287177"/>
    <w:rsid w:val="002913BA"/>
    <w:rsid w:val="002961BA"/>
    <w:rsid w:val="00296FB4"/>
    <w:rsid w:val="00297F3D"/>
    <w:rsid w:val="002A13CC"/>
    <w:rsid w:val="002A59B6"/>
    <w:rsid w:val="002A6B22"/>
    <w:rsid w:val="002A7014"/>
    <w:rsid w:val="002B3097"/>
    <w:rsid w:val="002B3DC6"/>
    <w:rsid w:val="002B4501"/>
    <w:rsid w:val="002B5B7C"/>
    <w:rsid w:val="002C2916"/>
    <w:rsid w:val="002C3650"/>
    <w:rsid w:val="002C3A1E"/>
    <w:rsid w:val="002C3BF5"/>
    <w:rsid w:val="002C4735"/>
    <w:rsid w:val="002C59F9"/>
    <w:rsid w:val="002C635A"/>
    <w:rsid w:val="002D043A"/>
    <w:rsid w:val="002D0B8F"/>
    <w:rsid w:val="002D405D"/>
    <w:rsid w:val="002D44E8"/>
    <w:rsid w:val="002D4FA7"/>
    <w:rsid w:val="002D5818"/>
    <w:rsid w:val="002D5E8B"/>
    <w:rsid w:val="002D6BDB"/>
    <w:rsid w:val="002D6FAB"/>
    <w:rsid w:val="002D780C"/>
    <w:rsid w:val="002E0A4C"/>
    <w:rsid w:val="002E796B"/>
    <w:rsid w:val="002F24C0"/>
    <w:rsid w:val="002F5B24"/>
    <w:rsid w:val="002F6340"/>
    <w:rsid w:val="002F6D50"/>
    <w:rsid w:val="002F6E33"/>
    <w:rsid w:val="002F7234"/>
    <w:rsid w:val="00302355"/>
    <w:rsid w:val="00303AF2"/>
    <w:rsid w:val="0030607A"/>
    <w:rsid w:val="00310ED2"/>
    <w:rsid w:val="00314B85"/>
    <w:rsid w:val="003166B9"/>
    <w:rsid w:val="00316D02"/>
    <w:rsid w:val="00320BCC"/>
    <w:rsid w:val="00321262"/>
    <w:rsid w:val="0032570E"/>
    <w:rsid w:val="00332B43"/>
    <w:rsid w:val="00332D3C"/>
    <w:rsid w:val="00333471"/>
    <w:rsid w:val="003337D6"/>
    <w:rsid w:val="00334A7E"/>
    <w:rsid w:val="00335632"/>
    <w:rsid w:val="00337C30"/>
    <w:rsid w:val="00343EB3"/>
    <w:rsid w:val="003444FF"/>
    <w:rsid w:val="00345432"/>
    <w:rsid w:val="00347E25"/>
    <w:rsid w:val="00350739"/>
    <w:rsid w:val="00351C0D"/>
    <w:rsid w:val="00356369"/>
    <w:rsid w:val="003613BB"/>
    <w:rsid w:val="00362B89"/>
    <w:rsid w:val="00363086"/>
    <w:rsid w:val="00366E3E"/>
    <w:rsid w:val="0037072C"/>
    <w:rsid w:val="00375D77"/>
    <w:rsid w:val="00376E08"/>
    <w:rsid w:val="0037710E"/>
    <w:rsid w:val="00377583"/>
    <w:rsid w:val="00383C97"/>
    <w:rsid w:val="0038681D"/>
    <w:rsid w:val="0039003A"/>
    <w:rsid w:val="003902FC"/>
    <w:rsid w:val="00393AFA"/>
    <w:rsid w:val="00395B20"/>
    <w:rsid w:val="0039670F"/>
    <w:rsid w:val="003A005B"/>
    <w:rsid w:val="003A11B2"/>
    <w:rsid w:val="003A4BE2"/>
    <w:rsid w:val="003B05A8"/>
    <w:rsid w:val="003B07E4"/>
    <w:rsid w:val="003B185C"/>
    <w:rsid w:val="003B3B5A"/>
    <w:rsid w:val="003B4413"/>
    <w:rsid w:val="003B7D52"/>
    <w:rsid w:val="003C41F0"/>
    <w:rsid w:val="003C607C"/>
    <w:rsid w:val="003C64BA"/>
    <w:rsid w:val="003D164E"/>
    <w:rsid w:val="003D41AD"/>
    <w:rsid w:val="003D4EE9"/>
    <w:rsid w:val="003D54D4"/>
    <w:rsid w:val="003D56C0"/>
    <w:rsid w:val="003D7C2B"/>
    <w:rsid w:val="003D7E20"/>
    <w:rsid w:val="003E1BBE"/>
    <w:rsid w:val="003E278E"/>
    <w:rsid w:val="003E565B"/>
    <w:rsid w:val="003F0C42"/>
    <w:rsid w:val="003F329C"/>
    <w:rsid w:val="003F4DE5"/>
    <w:rsid w:val="003F66E6"/>
    <w:rsid w:val="004038C1"/>
    <w:rsid w:val="004041AA"/>
    <w:rsid w:val="00404B90"/>
    <w:rsid w:val="00406057"/>
    <w:rsid w:val="00411F69"/>
    <w:rsid w:val="00413FF8"/>
    <w:rsid w:val="00414442"/>
    <w:rsid w:val="004162A3"/>
    <w:rsid w:val="004171DD"/>
    <w:rsid w:val="00417656"/>
    <w:rsid w:val="00433A98"/>
    <w:rsid w:val="00440A67"/>
    <w:rsid w:val="00440D34"/>
    <w:rsid w:val="00441FB4"/>
    <w:rsid w:val="004430E8"/>
    <w:rsid w:val="00443DA5"/>
    <w:rsid w:val="00444571"/>
    <w:rsid w:val="00445B21"/>
    <w:rsid w:val="00445DDB"/>
    <w:rsid w:val="0045190F"/>
    <w:rsid w:val="00451B16"/>
    <w:rsid w:val="00453A92"/>
    <w:rsid w:val="00456356"/>
    <w:rsid w:val="00456A64"/>
    <w:rsid w:val="0046508F"/>
    <w:rsid w:val="00465133"/>
    <w:rsid w:val="00465176"/>
    <w:rsid w:val="00465793"/>
    <w:rsid w:val="004700D8"/>
    <w:rsid w:val="004714FC"/>
    <w:rsid w:val="00471DC5"/>
    <w:rsid w:val="00477462"/>
    <w:rsid w:val="00477EAE"/>
    <w:rsid w:val="00481C91"/>
    <w:rsid w:val="00483FF7"/>
    <w:rsid w:val="00483FFC"/>
    <w:rsid w:val="00484809"/>
    <w:rsid w:val="00486BDA"/>
    <w:rsid w:val="00491952"/>
    <w:rsid w:val="00492695"/>
    <w:rsid w:val="004931AB"/>
    <w:rsid w:val="00496A2B"/>
    <w:rsid w:val="004A3533"/>
    <w:rsid w:val="004B1B8F"/>
    <w:rsid w:val="004B3378"/>
    <w:rsid w:val="004B74FA"/>
    <w:rsid w:val="004C024D"/>
    <w:rsid w:val="004C1332"/>
    <w:rsid w:val="004C505E"/>
    <w:rsid w:val="004C67D9"/>
    <w:rsid w:val="004D12E8"/>
    <w:rsid w:val="004D185F"/>
    <w:rsid w:val="004D62BA"/>
    <w:rsid w:val="004E1040"/>
    <w:rsid w:val="004E1D4B"/>
    <w:rsid w:val="004E36AC"/>
    <w:rsid w:val="004E4111"/>
    <w:rsid w:val="004F544A"/>
    <w:rsid w:val="004F6E97"/>
    <w:rsid w:val="005005DA"/>
    <w:rsid w:val="005014AE"/>
    <w:rsid w:val="005023FB"/>
    <w:rsid w:val="00503AEE"/>
    <w:rsid w:val="005070C2"/>
    <w:rsid w:val="00512757"/>
    <w:rsid w:val="00516552"/>
    <w:rsid w:val="00522A5E"/>
    <w:rsid w:val="00524FF2"/>
    <w:rsid w:val="00526168"/>
    <w:rsid w:val="005265F8"/>
    <w:rsid w:val="00527EED"/>
    <w:rsid w:val="00530FE6"/>
    <w:rsid w:val="00531E97"/>
    <w:rsid w:val="005358FD"/>
    <w:rsid w:val="005370DF"/>
    <w:rsid w:val="0053760C"/>
    <w:rsid w:val="00537A1F"/>
    <w:rsid w:val="00542B64"/>
    <w:rsid w:val="00544362"/>
    <w:rsid w:val="00546215"/>
    <w:rsid w:val="00551DB0"/>
    <w:rsid w:val="00553E58"/>
    <w:rsid w:val="0055751E"/>
    <w:rsid w:val="005575FD"/>
    <w:rsid w:val="00560184"/>
    <w:rsid w:val="00561A6F"/>
    <w:rsid w:val="00562790"/>
    <w:rsid w:val="00565259"/>
    <w:rsid w:val="00565EAC"/>
    <w:rsid w:val="0056659C"/>
    <w:rsid w:val="00572A55"/>
    <w:rsid w:val="00575692"/>
    <w:rsid w:val="00576ADC"/>
    <w:rsid w:val="005805E5"/>
    <w:rsid w:val="00581640"/>
    <w:rsid w:val="00582441"/>
    <w:rsid w:val="00584806"/>
    <w:rsid w:val="005863E0"/>
    <w:rsid w:val="00587D71"/>
    <w:rsid w:val="005926DB"/>
    <w:rsid w:val="00593A01"/>
    <w:rsid w:val="00593A9E"/>
    <w:rsid w:val="005973D2"/>
    <w:rsid w:val="005A0FAD"/>
    <w:rsid w:val="005A2D43"/>
    <w:rsid w:val="005A3DE9"/>
    <w:rsid w:val="005A551A"/>
    <w:rsid w:val="005A70B6"/>
    <w:rsid w:val="005B0217"/>
    <w:rsid w:val="005B13A0"/>
    <w:rsid w:val="005B6546"/>
    <w:rsid w:val="005B6699"/>
    <w:rsid w:val="005C01A5"/>
    <w:rsid w:val="005C29F9"/>
    <w:rsid w:val="005C6C4F"/>
    <w:rsid w:val="005C7334"/>
    <w:rsid w:val="005D0B57"/>
    <w:rsid w:val="005D14DF"/>
    <w:rsid w:val="005D4066"/>
    <w:rsid w:val="005D6039"/>
    <w:rsid w:val="005D65AA"/>
    <w:rsid w:val="005E0E6B"/>
    <w:rsid w:val="005E15C0"/>
    <w:rsid w:val="005E6161"/>
    <w:rsid w:val="005E6D45"/>
    <w:rsid w:val="005F6FF0"/>
    <w:rsid w:val="00606465"/>
    <w:rsid w:val="00610061"/>
    <w:rsid w:val="00616516"/>
    <w:rsid w:val="00616963"/>
    <w:rsid w:val="0062182D"/>
    <w:rsid w:val="0062325A"/>
    <w:rsid w:val="00626749"/>
    <w:rsid w:val="00634CB0"/>
    <w:rsid w:val="006422DB"/>
    <w:rsid w:val="00642D9B"/>
    <w:rsid w:val="006433BC"/>
    <w:rsid w:val="0064394A"/>
    <w:rsid w:val="00645A43"/>
    <w:rsid w:val="006479DE"/>
    <w:rsid w:val="006573E5"/>
    <w:rsid w:val="00657823"/>
    <w:rsid w:val="0066509A"/>
    <w:rsid w:val="00673B3C"/>
    <w:rsid w:val="00674931"/>
    <w:rsid w:val="006756B0"/>
    <w:rsid w:val="00677627"/>
    <w:rsid w:val="006805C1"/>
    <w:rsid w:val="0068196F"/>
    <w:rsid w:val="00682054"/>
    <w:rsid w:val="00683DC6"/>
    <w:rsid w:val="006866CA"/>
    <w:rsid w:val="006879DA"/>
    <w:rsid w:val="00693CAF"/>
    <w:rsid w:val="00693FCE"/>
    <w:rsid w:val="0069499B"/>
    <w:rsid w:val="00695D82"/>
    <w:rsid w:val="00696796"/>
    <w:rsid w:val="00697992"/>
    <w:rsid w:val="006A1070"/>
    <w:rsid w:val="006B59ED"/>
    <w:rsid w:val="006B6093"/>
    <w:rsid w:val="006C1415"/>
    <w:rsid w:val="006C145E"/>
    <w:rsid w:val="006C3721"/>
    <w:rsid w:val="006C4F8D"/>
    <w:rsid w:val="006C63FB"/>
    <w:rsid w:val="006C6A99"/>
    <w:rsid w:val="006C7D3A"/>
    <w:rsid w:val="006D0C1A"/>
    <w:rsid w:val="006D41B8"/>
    <w:rsid w:val="006D4B65"/>
    <w:rsid w:val="006E21B6"/>
    <w:rsid w:val="006E39B8"/>
    <w:rsid w:val="006E40C1"/>
    <w:rsid w:val="006E4E14"/>
    <w:rsid w:val="006E5DF3"/>
    <w:rsid w:val="006F26E6"/>
    <w:rsid w:val="006F303C"/>
    <w:rsid w:val="006F4B6F"/>
    <w:rsid w:val="006F4D20"/>
    <w:rsid w:val="006F6826"/>
    <w:rsid w:val="006F6A93"/>
    <w:rsid w:val="006F7CC5"/>
    <w:rsid w:val="00700D5C"/>
    <w:rsid w:val="00703E20"/>
    <w:rsid w:val="00705F0E"/>
    <w:rsid w:val="00711D65"/>
    <w:rsid w:val="00712687"/>
    <w:rsid w:val="00717AB6"/>
    <w:rsid w:val="007220FF"/>
    <w:rsid w:val="00725683"/>
    <w:rsid w:val="00727B6E"/>
    <w:rsid w:val="0073201C"/>
    <w:rsid w:val="007327BE"/>
    <w:rsid w:val="007364A9"/>
    <w:rsid w:val="00737804"/>
    <w:rsid w:val="00745BF5"/>
    <w:rsid w:val="00745F5B"/>
    <w:rsid w:val="00746613"/>
    <w:rsid w:val="007474DC"/>
    <w:rsid w:val="00752C8E"/>
    <w:rsid w:val="00753CC6"/>
    <w:rsid w:val="00760328"/>
    <w:rsid w:val="007623C0"/>
    <w:rsid w:val="007627C9"/>
    <w:rsid w:val="00773D71"/>
    <w:rsid w:val="0077615C"/>
    <w:rsid w:val="00783699"/>
    <w:rsid w:val="0078768E"/>
    <w:rsid w:val="007876EB"/>
    <w:rsid w:val="007905F0"/>
    <w:rsid w:val="00792F52"/>
    <w:rsid w:val="0079367B"/>
    <w:rsid w:val="0079419D"/>
    <w:rsid w:val="00794747"/>
    <w:rsid w:val="00796AC0"/>
    <w:rsid w:val="007A1A16"/>
    <w:rsid w:val="007A2599"/>
    <w:rsid w:val="007A2A7A"/>
    <w:rsid w:val="007A3F2E"/>
    <w:rsid w:val="007A7AA7"/>
    <w:rsid w:val="007B1ED3"/>
    <w:rsid w:val="007B3A8C"/>
    <w:rsid w:val="007B5430"/>
    <w:rsid w:val="007B692E"/>
    <w:rsid w:val="007C0952"/>
    <w:rsid w:val="007C232E"/>
    <w:rsid w:val="007C2E1C"/>
    <w:rsid w:val="007C317B"/>
    <w:rsid w:val="007C4B51"/>
    <w:rsid w:val="007C63A7"/>
    <w:rsid w:val="007D1346"/>
    <w:rsid w:val="007D28E5"/>
    <w:rsid w:val="007D3273"/>
    <w:rsid w:val="007D53AB"/>
    <w:rsid w:val="007D6218"/>
    <w:rsid w:val="007E2260"/>
    <w:rsid w:val="007E2933"/>
    <w:rsid w:val="007E2A81"/>
    <w:rsid w:val="007E3D41"/>
    <w:rsid w:val="007E594B"/>
    <w:rsid w:val="007E7BE9"/>
    <w:rsid w:val="007F6897"/>
    <w:rsid w:val="007F7101"/>
    <w:rsid w:val="007F7212"/>
    <w:rsid w:val="008010DC"/>
    <w:rsid w:val="008018A9"/>
    <w:rsid w:val="00806301"/>
    <w:rsid w:val="00810140"/>
    <w:rsid w:val="00811C4E"/>
    <w:rsid w:val="008169C2"/>
    <w:rsid w:val="00822BB8"/>
    <w:rsid w:val="008233BE"/>
    <w:rsid w:val="008254E4"/>
    <w:rsid w:val="008279B7"/>
    <w:rsid w:val="00834B8B"/>
    <w:rsid w:val="00834F49"/>
    <w:rsid w:val="0083562D"/>
    <w:rsid w:val="008372B7"/>
    <w:rsid w:val="008375EC"/>
    <w:rsid w:val="008378E0"/>
    <w:rsid w:val="008479FA"/>
    <w:rsid w:val="0085068E"/>
    <w:rsid w:val="00853A01"/>
    <w:rsid w:val="008549A3"/>
    <w:rsid w:val="00856DA2"/>
    <w:rsid w:val="00862F93"/>
    <w:rsid w:val="008640AC"/>
    <w:rsid w:val="008652DB"/>
    <w:rsid w:val="00871889"/>
    <w:rsid w:val="008732F7"/>
    <w:rsid w:val="00874C1A"/>
    <w:rsid w:val="008776C9"/>
    <w:rsid w:val="00880690"/>
    <w:rsid w:val="0088165C"/>
    <w:rsid w:val="00881AB6"/>
    <w:rsid w:val="0088373F"/>
    <w:rsid w:val="0088468A"/>
    <w:rsid w:val="00887285"/>
    <w:rsid w:val="00891E00"/>
    <w:rsid w:val="00892A5B"/>
    <w:rsid w:val="00893E9E"/>
    <w:rsid w:val="00894A76"/>
    <w:rsid w:val="00895703"/>
    <w:rsid w:val="0089655C"/>
    <w:rsid w:val="0089689D"/>
    <w:rsid w:val="008A4E97"/>
    <w:rsid w:val="008B1D01"/>
    <w:rsid w:val="008B2D4A"/>
    <w:rsid w:val="008B3C16"/>
    <w:rsid w:val="008B7862"/>
    <w:rsid w:val="008C4BD6"/>
    <w:rsid w:val="008C5074"/>
    <w:rsid w:val="008C6D5E"/>
    <w:rsid w:val="008C7BCC"/>
    <w:rsid w:val="008D3102"/>
    <w:rsid w:val="008D4583"/>
    <w:rsid w:val="008D6B44"/>
    <w:rsid w:val="008E0E96"/>
    <w:rsid w:val="008E4B02"/>
    <w:rsid w:val="008E7999"/>
    <w:rsid w:val="008F0587"/>
    <w:rsid w:val="008F1A33"/>
    <w:rsid w:val="008F3256"/>
    <w:rsid w:val="008F3F55"/>
    <w:rsid w:val="008F52B2"/>
    <w:rsid w:val="008F75DE"/>
    <w:rsid w:val="00903FE9"/>
    <w:rsid w:val="00911FDB"/>
    <w:rsid w:val="00912AB1"/>
    <w:rsid w:val="009149E3"/>
    <w:rsid w:val="00917011"/>
    <w:rsid w:val="00917215"/>
    <w:rsid w:val="00921989"/>
    <w:rsid w:val="009229D3"/>
    <w:rsid w:val="00922ABF"/>
    <w:rsid w:val="00922F37"/>
    <w:rsid w:val="009244DE"/>
    <w:rsid w:val="00930A53"/>
    <w:rsid w:val="00933278"/>
    <w:rsid w:val="00933670"/>
    <w:rsid w:val="00934620"/>
    <w:rsid w:val="00935DE5"/>
    <w:rsid w:val="00936EE1"/>
    <w:rsid w:val="00936FD5"/>
    <w:rsid w:val="00937D39"/>
    <w:rsid w:val="00943442"/>
    <w:rsid w:val="00945CCF"/>
    <w:rsid w:val="00951EA2"/>
    <w:rsid w:val="00951F3A"/>
    <w:rsid w:val="00953C7A"/>
    <w:rsid w:val="00953EC8"/>
    <w:rsid w:val="009541C1"/>
    <w:rsid w:val="00954D2E"/>
    <w:rsid w:val="00955CDE"/>
    <w:rsid w:val="00955CF5"/>
    <w:rsid w:val="00956777"/>
    <w:rsid w:val="00957159"/>
    <w:rsid w:val="00962BEC"/>
    <w:rsid w:val="00963658"/>
    <w:rsid w:val="00963EA1"/>
    <w:rsid w:val="009676C3"/>
    <w:rsid w:val="0097203E"/>
    <w:rsid w:val="00974981"/>
    <w:rsid w:val="00975671"/>
    <w:rsid w:val="0097668D"/>
    <w:rsid w:val="00977843"/>
    <w:rsid w:val="00980627"/>
    <w:rsid w:val="0098372A"/>
    <w:rsid w:val="00983748"/>
    <w:rsid w:val="009956E2"/>
    <w:rsid w:val="0099743F"/>
    <w:rsid w:val="009A1A99"/>
    <w:rsid w:val="009A3EE8"/>
    <w:rsid w:val="009A5F33"/>
    <w:rsid w:val="009A7070"/>
    <w:rsid w:val="009A7763"/>
    <w:rsid w:val="009A79C1"/>
    <w:rsid w:val="009B16BC"/>
    <w:rsid w:val="009B1875"/>
    <w:rsid w:val="009B439B"/>
    <w:rsid w:val="009B7AF2"/>
    <w:rsid w:val="009B7FE7"/>
    <w:rsid w:val="009C05C3"/>
    <w:rsid w:val="009C0C98"/>
    <w:rsid w:val="009C16C5"/>
    <w:rsid w:val="009C1B51"/>
    <w:rsid w:val="009C2CC3"/>
    <w:rsid w:val="009C6414"/>
    <w:rsid w:val="009D0ED9"/>
    <w:rsid w:val="009D75F7"/>
    <w:rsid w:val="009E0C3E"/>
    <w:rsid w:val="009E4BEE"/>
    <w:rsid w:val="009F5D2B"/>
    <w:rsid w:val="009F5D8D"/>
    <w:rsid w:val="009F6269"/>
    <w:rsid w:val="00A001DE"/>
    <w:rsid w:val="00A0061B"/>
    <w:rsid w:val="00A00A7B"/>
    <w:rsid w:val="00A01306"/>
    <w:rsid w:val="00A02A2B"/>
    <w:rsid w:val="00A037D9"/>
    <w:rsid w:val="00A05556"/>
    <w:rsid w:val="00A0674E"/>
    <w:rsid w:val="00A07A82"/>
    <w:rsid w:val="00A15C22"/>
    <w:rsid w:val="00A1604E"/>
    <w:rsid w:val="00A171C5"/>
    <w:rsid w:val="00A17E7D"/>
    <w:rsid w:val="00A2099A"/>
    <w:rsid w:val="00A23A77"/>
    <w:rsid w:val="00A25FCA"/>
    <w:rsid w:val="00A26CB7"/>
    <w:rsid w:val="00A27F6F"/>
    <w:rsid w:val="00A33101"/>
    <w:rsid w:val="00A34120"/>
    <w:rsid w:val="00A346A1"/>
    <w:rsid w:val="00A3568C"/>
    <w:rsid w:val="00A37AF1"/>
    <w:rsid w:val="00A42238"/>
    <w:rsid w:val="00A427FF"/>
    <w:rsid w:val="00A44295"/>
    <w:rsid w:val="00A465E7"/>
    <w:rsid w:val="00A511BF"/>
    <w:rsid w:val="00A51E02"/>
    <w:rsid w:val="00A54251"/>
    <w:rsid w:val="00A579CA"/>
    <w:rsid w:val="00A631D9"/>
    <w:rsid w:val="00A64C71"/>
    <w:rsid w:val="00A66051"/>
    <w:rsid w:val="00A6617E"/>
    <w:rsid w:val="00A6696F"/>
    <w:rsid w:val="00A72B67"/>
    <w:rsid w:val="00A76911"/>
    <w:rsid w:val="00A801B5"/>
    <w:rsid w:val="00A83FE7"/>
    <w:rsid w:val="00A852A2"/>
    <w:rsid w:val="00A91DC5"/>
    <w:rsid w:val="00A92F93"/>
    <w:rsid w:val="00A94D2C"/>
    <w:rsid w:val="00A95D6E"/>
    <w:rsid w:val="00A96E3B"/>
    <w:rsid w:val="00AA0B2E"/>
    <w:rsid w:val="00AA71B4"/>
    <w:rsid w:val="00AB114E"/>
    <w:rsid w:val="00AB60A3"/>
    <w:rsid w:val="00AB7702"/>
    <w:rsid w:val="00AB7DEB"/>
    <w:rsid w:val="00AC12C3"/>
    <w:rsid w:val="00AC4733"/>
    <w:rsid w:val="00AC5374"/>
    <w:rsid w:val="00AC6979"/>
    <w:rsid w:val="00AD44EA"/>
    <w:rsid w:val="00AD52EC"/>
    <w:rsid w:val="00AD58A6"/>
    <w:rsid w:val="00AD65AE"/>
    <w:rsid w:val="00AD6B6C"/>
    <w:rsid w:val="00AD7D75"/>
    <w:rsid w:val="00AE0A3A"/>
    <w:rsid w:val="00AE117B"/>
    <w:rsid w:val="00AE74E6"/>
    <w:rsid w:val="00AE7A7A"/>
    <w:rsid w:val="00AF0926"/>
    <w:rsid w:val="00AF26AF"/>
    <w:rsid w:val="00AF30B5"/>
    <w:rsid w:val="00AF4F47"/>
    <w:rsid w:val="00AF57A9"/>
    <w:rsid w:val="00B056CD"/>
    <w:rsid w:val="00B14228"/>
    <w:rsid w:val="00B21881"/>
    <w:rsid w:val="00B23C20"/>
    <w:rsid w:val="00B244A2"/>
    <w:rsid w:val="00B25DC0"/>
    <w:rsid w:val="00B27438"/>
    <w:rsid w:val="00B37A59"/>
    <w:rsid w:val="00B4750B"/>
    <w:rsid w:val="00B60F21"/>
    <w:rsid w:val="00B66406"/>
    <w:rsid w:val="00B67466"/>
    <w:rsid w:val="00B70DF7"/>
    <w:rsid w:val="00B7141E"/>
    <w:rsid w:val="00B71905"/>
    <w:rsid w:val="00B7587E"/>
    <w:rsid w:val="00B75EAD"/>
    <w:rsid w:val="00B77BD0"/>
    <w:rsid w:val="00B828A9"/>
    <w:rsid w:val="00B83089"/>
    <w:rsid w:val="00B8339B"/>
    <w:rsid w:val="00B833A1"/>
    <w:rsid w:val="00B83FFD"/>
    <w:rsid w:val="00B84599"/>
    <w:rsid w:val="00B8519C"/>
    <w:rsid w:val="00B96269"/>
    <w:rsid w:val="00BA0E08"/>
    <w:rsid w:val="00BA235E"/>
    <w:rsid w:val="00BA51E3"/>
    <w:rsid w:val="00BA5232"/>
    <w:rsid w:val="00BA6A5F"/>
    <w:rsid w:val="00BB09A5"/>
    <w:rsid w:val="00BB40B1"/>
    <w:rsid w:val="00BB4D1A"/>
    <w:rsid w:val="00BB71D6"/>
    <w:rsid w:val="00BC2FBA"/>
    <w:rsid w:val="00BC38E6"/>
    <w:rsid w:val="00BC4623"/>
    <w:rsid w:val="00BC56C7"/>
    <w:rsid w:val="00BD13D8"/>
    <w:rsid w:val="00BD156A"/>
    <w:rsid w:val="00BD2624"/>
    <w:rsid w:val="00BD34F1"/>
    <w:rsid w:val="00BD5AB6"/>
    <w:rsid w:val="00BD628B"/>
    <w:rsid w:val="00BE0729"/>
    <w:rsid w:val="00BE0BFA"/>
    <w:rsid w:val="00BE3E85"/>
    <w:rsid w:val="00BE5811"/>
    <w:rsid w:val="00BE6AB8"/>
    <w:rsid w:val="00BF0985"/>
    <w:rsid w:val="00BF2F5A"/>
    <w:rsid w:val="00BF3801"/>
    <w:rsid w:val="00BF6CC2"/>
    <w:rsid w:val="00C0539C"/>
    <w:rsid w:val="00C07E5C"/>
    <w:rsid w:val="00C10D39"/>
    <w:rsid w:val="00C12015"/>
    <w:rsid w:val="00C13A05"/>
    <w:rsid w:val="00C16F1A"/>
    <w:rsid w:val="00C172B1"/>
    <w:rsid w:val="00C2306C"/>
    <w:rsid w:val="00C23561"/>
    <w:rsid w:val="00C24141"/>
    <w:rsid w:val="00C256B6"/>
    <w:rsid w:val="00C26B73"/>
    <w:rsid w:val="00C27861"/>
    <w:rsid w:val="00C30D68"/>
    <w:rsid w:val="00C337FB"/>
    <w:rsid w:val="00C34F4B"/>
    <w:rsid w:val="00C36E99"/>
    <w:rsid w:val="00C373D0"/>
    <w:rsid w:val="00C43013"/>
    <w:rsid w:val="00C4480E"/>
    <w:rsid w:val="00C4624B"/>
    <w:rsid w:val="00C47911"/>
    <w:rsid w:val="00C50B2F"/>
    <w:rsid w:val="00C55059"/>
    <w:rsid w:val="00C550CF"/>
    <w:rsid w:val="00C554DD"/>
    <w:rsid w:val="00C57425"/>
    <w:rsid w:val="00C602F6"/>
    <w:rsid w:val="00C607CD"/>
    <w:rsid w:val="00C63365"/>
    <w:rsid w:val="00C63696"/>
    <w:rsid w:val="00C67BC8"/>
    <w:rsid w:val="00C67D21"/>
    <w:rsid w:val="00C700D0"/>
    <w:rsid w:val="00C70CF2"/>
    <w:rsid w:val="00C70DD6"/>
    <w:rsid w:val="00C720B9"/>
    <w:rsid w:val="00C76974"/>
    <w:rsid w:val="00C7731D"/>
    <w:rsid w:val="00C77A97"/>
    <w:rsid w:val="00C77EDF"/>
    <w:rsid w:val="00C8184C"/>
    <w:rsid w:val="00C81A2E"/>
    <w:rsid w:val="00C822F9"/>
    <w:rsid w:val="00C82F5D"/>
    <w:rsid w:val="00C830E3"/>
    <w:rsid w:val="00C85ED7"/>
    <w:rsid w:val="00C93231"/>
    <w:rsid w:val="00C9611B"/>
    <w:rsid w:val="00C9613D"/>
    <w:rsid w:val="00C972FD"/>
    <w:rsid w:val="00CA258A"/>
    <w:rsid w:val="00CA363E"/>
    <w:rsid w:val="00CA3872"/>
    <w:rsid w:val="00CA4E18"/>
    <w:rsid w:val="00CA4FD3"/>
    <w:rsid w:val="00CA5DE4"/>
    <w:rsid w:val="00CA6941"/>
    <w:rsid w:val="00CA74BF"/>
    <w:rsid w:val="00CB037E"/>
    <w:rsid w:val="00CB2E38"/>
    <w:rsid w:val="00CC6B59"/>
    <w:rsid w:val="00CD0FC7"/>
    <w:rsid w:val="00CD17DD"/>
    <w:rsid w:val="00CD2770"/>
    <w:rsid w:val="00CD3134"/>
    <w:rsid w:val="00CD5646"/>
    <w:rsid w:val="00CE25A8"/>
    <w:rsid w:val="00CF0831"/>
    <w:rsid w:val="00CF46C6"/>
    <w:rsid w:val="00CF4EF1"/>
    <w:rsid w:val="00CF5E3D"/>
    <w:rsid w:val="00D009BA"/>
    <w:rsid w:val="00D02C2D"/>
    <w:rsid w:val="00D03336"/>
    <w:rsid w:val="00D0615C"/>
    <w:rsid w:val="00D06DDA"/>
    <w:rsid w:val="00D0768E"/>
    <w:rsid w:val="00D149DC"/>
    <w:rsid w:val="00D163B1"/>
    <w:rsid w:val="00D1707E"/>
    <w:rsid w:val="00D20A39"/>
    <w:rsid w:val="00D20D75"/>
    <w:rsid w:val="00D23B27"/>
    <w:rsid w:val="00D23EC1"/>
    <w:rsid w:val="00D244CF"/>
    <w:rsid w:val="00D30BCC"/>
    <w:rsid w:val="00D30CC0"/>
    <w:rsid w:val="00D3161B"/>
    <w:rsid w:val="00D328FE"/>
    <w:rsid w:val="00D359B0"/>
    <w:rsid w:val="00D35FA5"/>
    <w:rsid w:val="00D370FD"/>
    <w:rsid w:val="00D37614"/>
    <w:rsid w:val="00D43426"/>
    <w:rsid w:val="00D4473F"/>
    <w:rsid w:val="00D463CB"/>
    <w:rsid w:val="00D46FD9"/>
    <w:rsid w:val="00D53E17"/>
    <w:rsid w:val="00D5416F"/>
    <w:rsid w:val="00D5450B"/>
    <w:rsid w:val="00D625DB"/>
    <w:rsid w:val="00D63F14"/>
    <w:rsid w:val="00D66106"/>
    <w:rsid w:val="00D66181"/>
    <w:rsid w:val="00D70C00"/>
    <w:rsid w:val="00D7422B"/>
    <w:rsid w:val="00D7430D"/>
    <w:rsid w:val="00D771A2"/>
    <w:rsid w:val="00D813BE"/>
    <w:rsid w:val="00D874F2"/>
    <w:rsid w:val="00D91B14"/>
    <w:rsid w:val="00DA18BC"/>
    <w:rsid w:val="00DA7301"/>
    <w:rsid w:val="00DB360F"/>
    <w:rsid w:val="00DB4E0F"/>
    <w:rsid w:val="00DB64FE"/>
    <w:rsid w:val="00DB73CA"/>
    <w:rsid w:val="00DC0DE4"/>
    <w:rsid w:val="00DC2AEA"/>
    <w:rsid w:val="00DC3565"/>
    <w:rsid w:val="00DC36B5"/>
    <w:rsid w:val="00DC3768"/>
    <w:rsid w:val="00DD04AD"/>
    <w:rsid w:val="00DD08D3"/>
    <w:rsid w:val="00DD11D6"/>
    <w:rsid w:val="00DD77CF"/>
    <w:rsid w:val="00DD7D8B"/>
    <w:rsid w:val="00DE2945"/>
    <w:rsid w:val="00DE2C70"/>
    <w:rsid w:val="00DF029C"/>
    <w:rsid w:val="00DF0B58"/>
    <w:rsid w:val="00DF2AB3"/>
    <w:rsid w:val="00DF2F0E"/>
    <w:rsid w:val="00DF3FC4"/>
    <w:rsid w:val="00E0579D"/>
    <w:rsid w:val="00E11190"/>
    <w:rsid w:val="00E1579F"/>
    <w:rsid w:val="00E16D5C"/>
    <w:rsid w:val="00E22B60"/>
    <w:rsid w:val="00E22E90"/>
    <w:rsid w:val="00E254C9"/>
    <w:rsid w:val="00E25D54"/>
    <w:rsid w:val="00E27EA0"/>
    <w:rsid w:val="00E30F07"/>
    <w:rsid w:val="00E3221E"/>
    <w:rsid w:val="00E3297A"/>
    <w:rsid w:val="00E32E06"/>
    <w:rsid w:val="00E34CC1"/>
    <w:rsid w:val="00E36200"/>
    <w:rsid w:val="00E368A8"/>
    <w:rsid w:val="00E37E7D"/>
    <w:rsid w:val="00E4242E"/>
    <w:rsid w:val="00E45F3E"/>
    <w:rsid w:val="00E46D02"/>
    <w:rsid w:val="00E52217"/>
    <w:rsid w:val="00E53F7E"/>
    <w:rsid w:val="00E55043"/>
    <w:rsid w:val="00E57CF8"/>
    <w:rsid w:val="00E60CE3"/>
    <w:rsid w:val="00E615A7"/>
    <w:rsid w:val="00E623B5"/>
    <w:rsid w:val="00E6406F"/>
    <w:rsid w:val="00E650D7"/>
    <w:rsid w:val="00E65CB4"/>
    <w:rsid w:val="00E660AD"/>
    <w:rsid w:val="00E66D79"/>
    <w:rsid w:val="00E70A93"/>
    <w:rsid w:val="00E72173"/>
    <w:rsid w:val="00E733F4"/>
    <w:rsid w:val="00E74132"/>
    <w:rsid w:val="00E743A6"/>
    <w:rsid w:val="00E747A2"/>
    <w:rsid w:val="00E757FB"/>
    <w:rsid w:val="00E75A40"/>
    <w:rsid w:val="00E77810"/>
    <w:rsid w:val="00E825FA"/>
    <w:rsid w:val="00E83766"/>
    <w:rsid w:val="00E842CD"/>
    <w:rsid w:val="00E863D2"/>
    <w:rsid w:val="00E8643C"/>
    <w:rsid w:val="00E87136"/>
    <w:rsid w:val="00E87544"/>
    <w:rsid w:val="00E90984"/>
    <w:rsid w:val="00E9098F"/>
    <w:rsid w:val="00E94911"/>
    <w:rsid w:val="00E963C2"/>
    <w:rsid w:val="00EA2EFA"/>
    <w:rsid w:val="00EA462D"/>
    <w:rsid w:val="00EA6A8A"/>
    <w:rsid w:val="00EB13B4"/>
    <w:rsid w:val="00EB5ED5"/>
    <w:rsid w:val="00EB7D70"/>
    <w:rsid w:val="00EC0893"/>
    <w:rsid w:val="00EC1586"/>
    <w:rsid w:val="00EC2B7A"/>
    <w:rsid w:val="00EC32E0"/>
    <w:rsid w:val="00EC4E48"/>
    <w:rsid w:val="00EC676E"/>
    <w:rsid w:val="00EC7E7E"/>
    <w:rsid w:val="00ED0E72"/>
    <w:rsid w:val="00ED1AA9"/>
    <w:rsid w:val="00ED1C5F"/>
    <w:rsid w:val="00ED52BF"/>
    <w:rsid w:val="00EE1273"/>
    <w:rsid w:val="00EE2CDA"/>
    <w:rsid w:val="00EE32B7"/>
    <w:rsid w:val="00EE649C"/>
    <w:rsid w:val="00EE77C2"/>
    <w:rsid w:val="00EF29EF"/>
    <w:rsid w:val="00EF5AA0"/>
    <w:rsid w:val="00F0090C"/>
    <w:rsid w:val="00F00D80"/>
    <w:rsid w:val="00F01C56"/>
    <w:rsid w:val="00F03FBA"/>
    <w:rsid w:val="00F05137"/>
    <w:rsid w:val="00F072ED"/>
    <w:rsid w:val="00F076DF"/>
    <w:rsid w:val="00F1101A"/>
    <w:rsid w:val="00F20CDB"/>
    <w:rsid w:val="00F212AD"/>
    <w:rsid w:val="00F220DB"/>
    <w:rsid w:val="00F22E4B"/>
    <w:rsid w:val="00F23DDE"/>
    <w:rsid w:val="00F26824"/>
    <w:rsid w:val="00F30248"/>
    <w:rsid w:val="00F31F3A"/>
    <w:rsid w:val="00F34FE9"/>
    <w:rsid w:val="00F37A04"/>
    <w:rsid w:val="00F4506A"/>
    <w:rsid w:val="00F4640C"/>
    <w:rsid w:val="00F46999"/>
    <w:rsid w:val="00F50E57"/>
    <w:rsid w:val="00F54DC0"/>
    <w:rsid w:val="00F56790"/>
    <w:rsid w:val="00F56F00"/>
    <w:rsid w:val="00F63E64"/>
    <w:rsid w:val="00F647AC"/>
    <w:rsid w:val="00F64B17"/>
    <w:rsid w:val="00F709CD"/>
    <w:rsid w:val="00F748C3"/>
    <w:rsid w:val="00F77111"/>
    <w:rsid w:val="00F84D5C"/>
    <w:rsid w:val="00F85554"/>
    <w:rsid w:val="00F86F00"/>
    <w:rsid w:val="00F877B1"/>
    <w:rsid w:val="00F878C0"/>
    <w:rsid w:val="00F87CB6"/>
    <w:rsid w:val="00F90B30"/>
    <w:rsid w:val="00F937FC"/>
    <w:rsid w:val="00F94F9B"/>
    <w:rsid w:val="00F95917"/>
    <w:rsid w:val="00F96E8D"/>
    <w:rsid w:val="00FA2E2D"/>
    <w:rsid w:val="00FA363C"/>
    <w:rsid w:val="00FA3681"/>
    <w:rsid w:val="00FA5B08"/>
    <w:rsid w:val="00FB0488"/>
    <w:rsid w:val="00FB1CBE"/>
    <w:rsid w:val="00FB2261"/>
    <w:rsid w:val="00FB4B73"/>
    <w:rsid w:val="00FB6C87"/>
    <w:rsid w:val="00FB7CBD"/>
    <w:rsid w:val="00FC00A1"/>
    <w:rsid w:val="00FC0DE7"/>
    <w:rsid w:val="00FC5892"/>
    <w:rsid w:val="00FC5B3B"/>
    <w:rsid w:val="00FC677A"/>
    <w:rsid w:val="00FC6EB7"/>
    <w:rsid w:val="00FC7784"/>
    <w:rsid w:val="00FD3258"/>
    <w:rsid w:val="00FD4258"/>
    <w:rsid w:val="00FD7660"/>
    <w:rsid w:val="00FD7B29"/>
    <w:rsid w:val="00FE08F6"/>
    <w:rsid w:val="00FE27CD"/>
    <w:rsid w:val="00FE5A5B"/>
    <w:rsid w:val="00FF16CB"/>
    <w:rsid w:val="00FF65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6AB62"/>
  <w15:docId w15:val="{43CF22E6-4CCC-4141-BA63-B868FF65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6B5"/>
    <w:pPr>
      <w:spacing w:after="0" w:line="290" w:lineRule="atLeast"/>
    </w:pPr>
    <w:rPr>
      <w:color w:val="0F378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50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0CF"/>
  </w:style>
  <w:style w:type="paragraph" w:styleId="Footer">
    <w:name w:val="footer"/>
    <w:basedOn w:val="Normal"/>
    <w:link w:val="FooterChar"/>
    <w:uiPriority w:val="99"/>
    <w:unhideWhenUsed/>
    <w:rsid w:val="00A00A7B"/>
    <w:pPr>
      <w:tabs>
        <w:tab w:val="center" w:pos="4320"/>
        <w:tab w:val="right" w:pos="8640"/>
      </w:tabs>
      <w:spacing w:line="144" w:lineRule="exact"/>
    </w:pPr>
    <w:rPr>
      <w:rFonts w:ascii="PKF Global Sans Regular" w:hAnsi="PKF Global Sans Regular"/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00A7B"/>
    <w:rPr>
      <w:rFonts w:ascii="PKF Global Sans Regular" w:hAnsi="PKF Global Sans Regular"/>
      <w:color w:val="0F3780" w:themeColor="text1"/>
      <w:sz w:val="12"/>
    </w:rPr>
  </w:style>
  <w:style w:type="table" w:styleId="TableGrid">
    <w:name w:val="Table Grid"/>
    <w:basedOn w:val="TableNormal"/>
    <w:uiPriority w:val="39"/>
    <w:rsid w:val="00862F93"/>
    <w:pPr>
      <w:spacing w:after="0"/>
    </w:pPr>
    <w:rPr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auto"/>
    </w:tcPr>
  </w:style>
  <w:style w:type="paragraph" w:customStyle="1" w:styleId="Address">
    <w:name w:val="Address"/>
    <w:qFormat/>
    <w:rsid w:val="00017B1D"/>
    <w:pPr>
      <w:spacing w:after="0" w:line="215" w:lineRule="exact"/>
    </w:pPr>
    <w:rPr>
      <w:rFonts w:ascii="PKF Global Sans Regular" w:hAnsi="PKF Global Sans Regular"/>
      <w:color w:val="0F3780" w:themeColor="text1"/>
      <w:sz w:val="18"/>
    </w:rPr>
  </w:style>
  <w:style w:type="paragraph" w:customStyle="1" w:styleId="small">
    <w:name w:val="small"/>
    <w:rsid w:val="002C59F9"/>
    <w:pPr>
      <w:spacing w:after="0"/>
    </w:pPr>
    <w:rPr>
      <w:noProof/>
      <w:color w:val="0F3780" w:themeColor="text1"/>
      <w:sz w:val="2"/>
    </w:rPr>
  </w:style>
  <w:style w:type="character" w:styleId="CommentReference">
    <w:name w:val="annotation reference"/>
    <w:basedOn w:val="DefaultParagraphFont"/>
    <w:uiPriority w:val="99"/>
    <w:semiHidden/>
    <w:unhideWhenUsed/>
    <w:rsid w:val="00747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7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74DC"/>
    <w:rPr>
      <w:color w:val="0F378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4DC"/>
    <w:rPr>
      <w:b/>
      <w:bCs/>
      <w:color w:val="0F3780" w:themeColor="text1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rsid w:val="00377583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7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2D5E8B"/>
    <w:pPr>
      <w:spacing w:after="0"/>
    </w:pPr>
    <w:rPr>
      <w:color w:val="0F3780" w:themeColor="text1"/>
    </w:rPr>
  </w:style>
  <w:style w:type="character" w:styleId="Hyperlink">
    <w:name w:val="Hyperlink"/>
    <w:basedOn w:val="DefaultParagraphFont"/>
    <w:uiPriority w:val="99"/>
    <w:unhideWhenUsed/>
    <w:rsid w:val="00ED52BF"/>
    <w:rPr>
      <w:color w:val="0A255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52BF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FB1CBE"/>
    <w:pPr>
      <w:autoSpaceDE w:val="0"/>
      <w:autoSpaceDN w:val="0"/>
      <w:adjustRightInd w:val="0"/>
      <w:spacing w:after="0"/>
    </w:pPr>
    <w:rPr>
      <w:rFonts w:ascii="EucrosiaUPC" w:eastAsia="Times New Roman" w:hAnsi="Calibri" w:cs="EucrosiaUPC"/>
      <w:color w:val="000000"/>
      <w:lang w:bidi="th-TH"/>
    </w:rPr>
  </w:style>
  <w:style w:type="paragraph" w:styleId="Subtitle">
    <w:name w:val="Subtitle"/>
    <w:basedOn w:val="Normal"/>
    <w:link w:val="SubtitleChar"/>
    <w:qFormat/>
    <w:rsid w:val="00EC1586"/>
    <w:pPr>
      <w:spacing w:line="240" w:lineRule="auto"/>
      <w:jc w:val="both"/>
    </w:pPr>
    <w:rPr>
      <w:rFonts w:ascii="Angsana New" w:eastAsia="Times New Roman" w:hAnsi="Angsana New" w:cs="Angsana New"/>
      <w:color w:val="auto"/>
      <w:sz w:val="32"/>
      <w:szCs w:val="32"/>
      <w:lang w:bidi="th-TH"/>
    </w:rPr>
  </w:style>
  <w:style w:type="character" w:customStyle="1" w:styleId="SubtitleChar">
    <w:name w:val="Subtitle Char"/>
    <w:basedOn w:val="DefaultParagraphFont"/>
    <w:link w:val="Subtitle"/>
    <w:rsid w:val="00EC1586"/>
    <w:rPr>
      <w:rFonts w:ascii="Angsana New" w:eastAsia="Times New Roman" w:hAnsi="Angsana New" w:cs="Angsana New"/>
      <w:sz w:val="32"/>
      <w:szCs w:val="32"/>
      <w:lang w:bidi="th-TH"/>
    </w:rPr>
  </w:style>
  <w:style w:type="paragraph" w:customStyle="1" w:styleId="a">
    <w:name w:val="¢éÍ¤ÇÒÁ"/>
    <w:basedOn w:val="Normal"/>
    <w:rsid w:val="00892A5B"/>
    <w:pPr>
      <w:tabs>
        <w:tab w:val="left" w:pos="1080"/>
      </w:tabs>
      <w:spacing w:line="240" w:lineRule="auto"/>
    </w:pPr>
    <w:rPr>
      <w:rFonts w:ascii="Times New Roman" w:eastAsia="Times New Roman" w:hAnsi="Times New Roman" w:cs="BrowalliaUPC"/>
      <w:color w:val="auto"/>
      <w:sz w:val="30"/>
      <w:szCs w:val="30"/>
      <w:lang w:val="th-TH" w:bidi="th-TH"/>
    </w:rPr>
  </w:style>
  <w:style w:type="paragraph" w:styleId="ListParagraph">
    <w:name w:val="List Paragraph"/>
    <w:basedOn w:val="Normal"/>
    <w:uiPriority w:val="34"/>
    <w:qFormat/>
    <w:rsid w:val="00AB60A3"/>
    <w:pPr>
      <w:ind w:left="720"/>
      <w:contextualSpacing/>
    </w:pPr>
  </w:style>
  <w:style w:type="numbering" w:customStyle="1" w:styleId="CurrentList1">
    <w:name w:val="Current List1"/>
    <w:uiPriority w:val="99"/>
    <w:rsid w:val="005265F8"/>
    <w:pPr>
      <w:numPr>
        <w:numId w:val="10"/>
      </w:numPr>
    </w:pPr>
  </w:style>
  <w:style w:type="paragraph" w:styleId="Revision">
    <w:name w:val="Revision"/>
    <w:hidden/>
    <w:uiPriority w:val="99"/>
    <w:semiHidden/>
    <w:rsid w:val="00CD17DD"/>
    <w:pPr>
      <w:spacing w:after="0"/>
    </w:pPr>
    <w:rPr>
      <w:color w:val="0F378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939">
      <a:dk1>
        <a:srgbClr val="0F3780"/>
      </a:dk1>
      <a:lt1>
        <a:sysClr val="window" lastClr="FFFFFF"/>
      </a:lt1>
      <a:dk2>
        <a:srgbClr val="0F3780"/>
      </a:dk2>
      <a:lt2>
        <a:srgbClr val="F2EFE7"/>
      </a:lt2>
      <a:accent1>
        <a:srgbClr val="0A2555"/>
      </a:accent1>
      <a:accent2>
        <a:srgbClr val="7B7F84"/>
      </a:accent2>
      <a:accent3>
        <a:srgbClr val="099BBF"/>
      </a:accent3>
      <a:accent4>
        <a:srgbClr val="CADA4F"/>
      </a:accent4>
      <a:accent5>
        <a:srgbClr val="388E27"/>
      </a:accent5>
      <a:accent6>
        <a:srgbClr val="53185F"/>
      </a:accent6>
      <a:hlink>
        <a:srgbClr val="0A2555"/>
      </a:hlink>
      <a:folHlink>
        <a:srgbClr val="0A2555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0fcac8-3995-4ef6-9358-7ca0c107222d" xsi:nil="true"/>
    <lcf76f155ced4ddcb4097134ff3c332f xmlns="7a8b54ac-6b6f-444a-a8db-d90e45ebe421">
      <Terms xmlns="http://schemas.microsoft.com/office/infopath/2007/PartnerControls"/>
    </lcf76f155ced4ddcb4097134ff3c332f>
    <SharedWithUsers xmlns="5d0fcac8-3995-4ef6-9358-7ca0c107222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B99B34508619BA478EBD26BF2071128F" ma:contentTypeVersion="14" ma:contentTypeDescription="สร้างเอกสารใหม่" ma:contentTypeScope="" ma:versionID="6d193e2ebd5a9ce7bea80cf90f7e1ccd">
  <xsd:schema xmlns:xsd="http://www.w3.org/2001/XMLSchema" xmlns:xs="http://www.w3.org/2001/XMLSchema" xmlns:p="http://schemas.microsoft.com/office/2006/metadata/properties" xmlns:ns2="7a8b54ac-6b6f-444a-a8db-d90e45ebe421" xmlns:ns3="5d0fcac8-3995-4ef6-9358-7ca0c107222d" targetNamespace="http://schemas.microsoft.com/office/2006/metadata/properties" ma:root="true" ma:fieldsID="d986dda178c22eac2a5bf5f29e470ba9" ns2:_="" ns3:_="">
    <xsd:import namespace="7a8b54ac-6b6f-444a-a8db-d90e45ebe421"/>
    <xsd:import namespace="5d0fcac8-3995-4ef6-9358-7ca0c10722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b54ac-6b6f-444a-a8db-d90e45ebe4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แท็กรูป" ma:readOnly="false" ma:fieldId="{5cf76f15-5ced-4ddc-b409-7134ff3c332f}" ma:taxonomyMulti="true" ma:sspId="d5e746d8-90ce-419f-9b73-fd5b46bd4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fcac8-3995-4ef6-9358-7ca0c107222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18565c5-cea6-4848-8bcb-800e9e73e5e6}" ma:internalName="TaxCatchAll" ma:showField="CatchAllData" ma:web="5d0fcac8-3995-4ef6-9358-7ca0c10722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8A04E-98DB-4EA6-9282-0CF83B4AC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A8F15-69F3-41BA-B855-24B344B6ADD5}">
  <ds:schemaRefs>
    <ds:schemaRef ds:uri="http://schemas.microsoft.com/office/2006/metadata/properties"/>
    <ds:schemaRef ds:uri="http://schemas.microsoft.com/office/infopath/2007/PartnerControls"/>
    <ds:schemaRef ds:uri="5d0fcac8-3995-4ef6-9358-7ca0c107222d"/>
    <ds:schemaRef ds:uri="7a8b54ac-6b6f-444a-a8db-d90e45ebe421"/>
  </ds:schemaRefs>
</ds:datastoreItem>
</file>

<file path=customXml/itemProps3.xml><?xml version="1.0" encoding="utf-8"?>
<ds:datastoreItem xmlns:ds="http://schemas.openxmlformats.org/officeDocument/2006/customXml" ds:itemID="{170D65C5-46F3-4A98-95A2-9ABAD868B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8b54ac-6b6f-444a-a8db-d90e45ebe421"/>
    <ds:schemaRef ds:uri="5d0fcac8-3995-4ef6-9358-7ca0c10722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831775-63AC-47CA-84AC-F052471831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745</Words>
  <Characters>3498</Characters>
  <Application>Microsoft Office Word</Application>
  <DocSecurity>0</DocSecurity>
  <Lines>62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computeradmin</dc:creator>
  <cp:keywords/>
  <cp:lastModifiedBy>Pornsiri Leelarungsri</cp:lastModifiedBy>
  <cp:revision>45</cp:revision>
  <cp:lastPrinted>2025-12-03T02:00:00Z</cp:lastPrinted>
  <dcterms:created xsi:type="dcterms:W3CDTF">2025-09-23T10:48:00Z</dcterms:created>
  <dcterms:modified xsi:type="dcterms:W3CDTF">2025-12-08T04:21:00Z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0x010100B99B34508619BA478EBD26BF2071128F</vt:lpwstr>
  </property>
  <property fmtid="{D5CDD505-2E9C-101B-9397-08002B2CF9AE}" pid="3" name="MediaServiceImageTags">
    <vt:lpwstr/>
  </property>
  <property fmtid="{D5CDD505-2E9C-101B-9397-08002B2CF9AE}" pid="4" name="Order">
    <vt:r8>1278000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