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8FAF6" w14:textId="77777777" w:rsidR="00173094" w:rsidRPr="00F43756" w:rsidRDefault="00173094" w:rsidP="00173094">
      <w:pPr>
        <w:pStyle w:val="Heading6"/>
        <w:spacing w:before="120"/>
        <w:jc w:val="left"/>
        <w:rPr>
          <w:rFonts w:ascii="Arial" w:hAnsi="Arial"/>
          <w:b/>
          <w:bCs/>
          <w:sz w:val="22"/>
          <w:szCs w:val="22"/>
        </w:rPr>
      </w:pPr>
      <w:r w:rsidRPr="00F43756">
        <w:rPr>
          <w:rFonts w:ascii="Arial" w:hAnsi="Arial"/>
          <w:b/>
          <w:bCs/>
          <w:sz w:val="22"/>
          <w:szCs w:val="22"/>
        </w:rPr>
        <w:t>SVI Public Company Limited and its subsidiaries</w:t>
      </w:r>
    </w:p>
    <w:p w14:paraId="174076ED" w14:textId="70B03DC9" w:rsidR="00173094" w:rsidRPr="00F43756" w:rsidRDefault="00173094" w:rsidP="00173094">
      <w:pPr>
        <w:pStyle w:val="Heading6"/>
        <w:tabs>
          <w:tab w:val="left" w:pos="2268"/>
        </w:tabs>
        <w:jc w:val="left"/>
        <w:rPr>
          <w:rFonts w:ascii="Arial" w:hAnsi="Arial"/>
          <w:b/>
          <w:bCs/>
          <w:sz w:val="22"/>
          <w:szCs w:val="22"/>
        </w:rPr>
      </w:pPr>
      <w:r w:rsidRPr="00F43756">
        <w:rPr>
          <w:rFonts w:ascii="Arial" w:hAnsi="Arial"/>
          <w:b/>
          <w:bCs/>
          <w:sz w:val="22"/>
          <w:szCs w:val="22"/>
        </w:rPr>
        <w:t>Notes to financial statements</w:t>
      </w:r>
    </w:p>
    <w:p w14:paraId="1F1F277C" w14:textId="177054BF" w:rsidR="00173094" w:rsidRPr="00F43756" w:rsidRDefault="00BE6EDF" w:rsidP="0001039C">
      <w:pPr>
        <w:pStyle w:val="Heading6"/>
        <w:tabs>
          <w:tab w:val="left" w:pos="2268"/>
        </w:tabs>
        <w:spacing w:after="360"/>
        <w:jc w:val="left"/>
        <w:rPr>
          <w:rFonts w:ascii="Arial" w:hAnsi="Arial"/>
          <w:b/>
          <w:bCs/>
          <w:sz w:val="22"/>
          <w:szCs w:val="22"/>
        </w:rPr>
      </w:pPr>
      <w:r w:rsidRPr="00F43756">
        <w:rPr>
          <w:rFonts w:ascii="Arial" w:hAnsi="Arial"/>
          <w:b/>
          <w:bCs/>
          <w:sz w:val="22"/>
          <w:szCs w:val="22"/>
        </w:rPr>
        <w:t>For the year</w:t>
      </w:r>
      <w:r w:rsidR="00173094" w:rsidRPr="00F43756">
        <w:rPr>
          <w:rFonts w:ascii="Arial" w:hAnsi="Arial"/>
          <w:b/>
          <w:bCs/>
          <w:sz w:val="22"/>
          <w:szCs w:val="22"/>
        </w:rPr>
        <w:t xml:space="preserve"> ended 31 December </w:t>
      </w:r>
      <w:r w:rsidR="00940009">
        <w:rPr>
          <w:rFonts w:ascii="Arial" w:hAnsi="Arial"/>
          <w:b/>
          <w:bCs/>
          <w:sz w:val="22"/>
          <w:szCs w:val="22"/>
        </w:rPr>
        <w:t>2025</w:t>
      </w:r>
      <w:r w:rsidR="00173094" w:rsidRPr="00F43756">
        <w:rPr>
          <w:rFonts w:ascii="Arial" w:hAnsi="Arial"/>
          <w:b/>
          <w:bCs/>
          <w:sz w:val="22"/>
          <w:szCs w:val="22"/>
        </w:rPr>
        <w:t xml:space="preserve"> </w:t>
      </w:r>
    </w:p>
    <w:p w14:paraId="093A7B2B" w14:textId="77777777" w:rsidR="006A1858" w:rsidRPr="00F43756" w:rsidRDefault="00173094" w:rsidP="00F81578">
      <w:pPr>
        <w:tabs>
          <w:tab w:val="left" w:pos="540"/>
        </w:tabs>
        <w:spacing w:before="80" w:after="80" w:line="380" w:lineRule="exact"/>
        <w:ind w:left="547" w:hanging="547"/>
        <w:jc w:val="both"/>
        <w:rPr>
          <w:rFonts w:ascii="Arial" w:hAnsi="Arial"/>
          <w:b/>
          <w:bCs/>
          <w:sz w:val="22"/>
          <w:szCs w:val="22"/>
        </w:rPr>
      </w:pPr>
      <w:r w:rsidRPr="00F43756">
        <w:rPr>
          <w:rFonts w:ascii="Arial" w:hAnsi="Arial"/>
          <w:b/>
          <w:bCs/>
          <w:sz w:val="22"/>
          <w:szCs w:val="22"/>
        </w:rPr>
        <w:t>1.</w:t>
      </w:r>
      <w:r w:rsidRPr="00F43756">
        <w:rPr>
          <w:rFonts w:ascii="Arial" w:hAnsi="Arial"/>
          <w:b/>
          <w:bCs/>
          <w:sz w:val="22"/>
          <w:szCs w:val="22"/>
        </w:rPr>
        <w:tab/>
      </w:r>
      <w:r w:rsidR="006A1858" w:rsidRPr="00F43756">
        <w:rPr>
          <w:rFonts w:ascii="Arial" w:hAnsi="Arial"/>
          <w:b/>
          <w:bCs/>
          <w:sz w:val="22"/>
          <w:szCs w:val="22"/>
        </w:rPr>
        <w:t>General information</w:t>
      </w:r>
    </w:p>
    <w:p w14:paraId="53EFE7E2" w14:textId="5BF60718" w:rsidR="00AF072B" w:rsidRPr="00AF072B" w:rsidRDefault="00AF072B" w:rsidP="00AF072B">
      <w:pPr>
        <w:spacing w:before="120" w:after="120" w:line="380" w:lineRule="exact"/>
        <w:ind w:left="540"/>
        <w:jc w:val="thaiDistribute"/>
        <w:rPr>
          <w:rFonts w:ascii="Arial" w:hAnsi="Arial" w:cs="Arial"/>
          <w:b/>
          <w:bCs/>
          <w:sz w:val="22"/>
          <w:szCs w:val="22"/>
        </w:rPr>
      </w:pPr>
      <w:r w:rsidRPr="00AF072B">
        <w:rPr>
          <w:rFonts w:ascii="Arial" w:hAnsi="Arial" w:cs="Arial"/>
          <w:sz w:val="22"/>
          <w:szCs w:val="22"/>
        </w:rPr>
        <w:t xml:space="preserve">SVI Public Company Limited (“the Company”) is a public company incorporated and domiciled in Thailand. The Company’s major shareholder is Khun Pongsak Lothongkam with total shareholding of 78.17 percent comprising of 58.81 percent </w:t>
      </w:r>
      <w:r w:rsidR="00F70CA0">
        <w:rPr>
          <w:rFonts w:ascii="Arial" w:hAnsi="Arial" w:cs="Arial"/>
          <w:sz w:val="22"/>
          <w:szCs w:val="22"/>
        </w:rPr>
        <w:t>under</w:t>
      </w:r>
      <w:r w:rsidRPr="00AF072B">
        <w:rPr>
          <w:rFonts w:ascii="Arial" w:hAnsi="Arial" w:cs="Arial"/>
          <w:sz w:val="22"/>
          <w:szCs w:val="22"/>
        </w:rPr>
        <w:t xml:space="preserve"> his own name and 19.36 percent through custodian</w:t>
      </w:r>
      <w:r w:rsidR="00F70CA0">
        <w:rPr>
          <w:rFonts w:ascii="Arial" w:hAnsi="Arial" w:cs="Arial"/>
          <w:sz w:val="22"/>
          <w:szCs w:val="22"/>
        </w:rPr>
        <w:t>s</w:t>
      </w:r>
      <w:r w:rsidRPr="00AF072B">
        <w:rPr>
          <w:rFonts w:ascii="Arial" w:hAnsi="Arial" w:cs="Arial"/>
          <w:sz w:val="22"/>
          <w:szCs w:val="22"/>
        </w:rPr>
        <w:t xml:space="preserve"> and a person acting in concert (Concert Party) (2024: 79.79 percent comprising of 60.44 percent </w:t>
      </w:r>
      <w:r w:rsidR="00F70CA0">
        <w:rPr>
          <w:rFonts w:ascii="Arial" w:hAnsi="Arial" w:cs="Arial"/>
          <w:sz w:val="22"/>
          <w:szCs w:val="22"/>
        </w:rPr>
        <w:t>under</w:t>
      </w:r>
      <w:r w:rsidRPr="00AF072B">
        <w:rPr>
          <w:rFonts w:ascii="Arial" w:hAnsi="Arial" w:cs="Arial"/>
          <w:sz w:val="22"/>
          <w:szCs w:val="22"/>
        </w:rPr>
        <w:t xml:space="preserve"> his own name and 19.35 percent through custodian</w:t>
      </w:r>
      <w:r w:rsidR="00F70CA0">
        <w:rPr>
          <w:rFonts w:ascii="Arial" w:hAnsi="Arial" w:cs="Arial"/>
          <w:sz w:val="22"/>
          <w:szCs w:val="22"/>
        </w:rPr>
        <w:t>s</w:t>
      </w:r>
      <w:r w:rsidRPr="00AF072B">
        <w:rPr>
          <w:rFonts w:ascii="Arial" w:hAnsi="Arial" w:cs="Arial"/>
          <w:sz w:val="22"/>
          <w:szCs w:val="22"/>
        </w:rPr>
        <w:t xml:space="preserve"> and a person acting in concert (Concert Party)). The Company is principally engaged in the manufacture and distribution of electronic manufacturing services (EMS). </w:t>
      </w:r>
      <w:r w:rsidR="00214775">
        <w:rPr>
          <w:rFonts w:ascii="Arial" w:hAnsi="Arial" w:cs="Arial"/>
          <w:sz w:val="22"/>
          <w:szCs w:val="22"/>
        </w:rPr>
        <w:t xml:space="preserve">     </w:t>
      </w:r>
      <w:r w:rsidRPr="00AF072B">
        <w:rPr>
          <w:rFonts w:ascii="Arial" w:hAnsi="Arial" w:cs="Arial"/>
          <w:sz w:val="22"/>
          <w:szCs w:val="22"/>
        </w:rPr>
        <w:t>The registered office of the Company is at 141-142 Moo 5, Bangkadi Industrial Park, Tiwanon Road, Bangkadi, Muang, Pathumthani. The Company’s factory is located at 33/10 Moo 4, Chaeng Wattana Road, Bangtalad, Pakkred, Nonthaburi.</w:t>
      </w:r>
    </w:p>
    <w:p w14:paraId="359F9AED" w14:textId="2AD3A8D2" w:rsidR="00AF072B" w:rsidRPr="00AF072B" w:rsidRDefault="00AF072B" w:rsidP="00AF072B">
      <w:pPr>
        <w:spacing w:before="120" w:after="120" w:line="380" w:lineRule="exact"/>
        <w:ind w:left="540"/>
        <w:jc w:val="thaiDistribute"/>
        <w:rPr>
          <w:rFonts w:ascii="Arial" w:hAnsi="Arial" w:cs="Arial"/>
          <w:b/>
          <w:bCs/>
          <w:sz w:val="22"/>
          <w:szCs w:val="22"/>
        </w:rPr>
      </w:pPr>
      <w:r w:rsidRPr="00AF072B">
        <w:rPr>
          <w:rFonts w:ascii="Arial" w:hAnsi="Arial" w:cs="Arial"/>
          <w:b/>
          <w:bCs/>
          <w:sz w:val="22"/>
          <w:szCs w:val="22"/>
        </w:rPr>
        <w:t xml:space="preserve">The delisting of the Company’s securities from the Stock Exchange of </w:t>
      </w:r>
      <w:r w:rsidR="00214775">
        <w:rPr>
          <w:rFonts w:ascii="Arial" w:hAnsi="Arial" w:cs="Arial"/>
          <w:b/>
          <w:bCs/>
          <w:sz w:val="22"/>
          <w:szCs w:val="22"/>
        </w:rPr>
        <w:t>Thailand</w:t>
      </w:r>
    </w:p>
    <w:p w14:paraId="51552C9C" w14:textId="330E3F6C" w:rsidR="00AF072B" w:rsidRPr="00AF072B" w:rsidRDefault="00AF072B" w:rsidP="00AF072B">
      <w:pPr>
        <w:tabs>
          <w:tab w:val="left" w:pos="540"/>
        </w:tabs>
        <w:spacing w:before="120" w:after="120" w:line="380" w:lineRule="exact"/>
        <w:ind w:left="540"/>
        <w:jc w:val="both"/>
        <w:rPr>
          <w:rFonts w:ascii="Arial" w:hAnsi="Arial"/>
          <w:sz w:val="22"/>
          <w:szCs w:val="22"/>
        </w:rPr>
      </w:pPr>
      <w:r w:rsidRPr="00AF072B">
        <w:rPr>
          <w:rFonts w:ascii="Arial" w:hAnsi="Arial" w:cs="Arial"/>
          <w:sz w:val="22"/>
          <w:szCs w:val="22"/>
        </w:rPr>
        <w:t xml:space="preserve">On 31 October 2025, </w:t>
      </w:r>
      <w:r w:rsidR="00214775">
        <w:rPr>
          <w:rFonts w:ascii="Arial" w:hAnsi="Arial" w:cs="Arial"/>
          <w:sz w:val="22"/>
          <w:szCs w:val="22"/>
        </w:rPr>
        <w:t>Khun Pongsak Lothongkam submitted a letter to the Company's Board of Directors expressing his intention to make a tender offer for the Company's ordinary shares for the purpose of delisting the Company's securities from the Stock Exchange of Thailand.</w:t>
      </w:r>
      <w:r w:rsidR="00DB5E96">
        <w:rPr>
          <w:rFonts w:ascii="Arial" w:hAnsi="Arial" w:cs="Arial"/>
          <w:sz w:val="22"/>
          <w:szCs w:val="22"/>
        </w:rPr>
        <w:t xml:space="preserve"> On such date, t</w:t>
      </w:r>
      <w:r w:rsidR="008D1BC6">
        <w:rPr>
          <w:rFonts w:ascii="Arial" w:hAnsi="Arial" w:cs="Arial"/>
          <w:sz w:val="22"/>
          <w:szCs w:val="22"/>
        </w:rPr>
        <w:t>he</w:t>
      </w:r>
      <w:r w:rsidR="00214775">
        <w:rPr>
          <w:rFonts w:ascii="Arial" w:hAnsi="Arial" w:cs="Arial"/>
          <w:sz w:val="22"/>
          <w:szCs w:val="22"/>
        </w:rPr>
        <w:t xml:space="preserve"> Board of Directors held </w:t>
      </w:r>
      <w:r w:rsidRPr="00AF072B">
        <w:rPr>
          <w:rFonts w:ascii="Arial" w:hAnsi="Arial" w:cs="Arial"/>
          <w:sz w:val="22"/>
          <w:szCs w:val="22"/>
        </w:rPr>
        <w:t>the Board of Directors’ Meeting of the Company No.7/202</w:t>
      </w:r>
      <w:r w:rsidR="004C139E">
        <w:rPr>
          <w:rFonts w:ascii="Arial" w:hAnsi="Arial" w:cs="Arial"/>
          <w:sz w:val="22"/>
          <w:szCs w:val="22"/>
        </w:rPr>
        <w:t xml:space="preserve">5 </w:t>
      </w:r>
      <w:r w:rsidR="00214775">
        <w:rPr>
          <w:rFonts w:ascii="Arial" w:hAnsi="Arial" w:cs="Arial"/>
          <w:sz w:val="22"/>
          <w:szCs w:val="22"/>
        </w:rPr>
        <w:t>to consider and pass a resolution</w:t>
      </w:r>
      <w:r w:rsidRPr="00AF072B">
        <w:rPr>
          <w:rFonts w:ascii="Arial" w:hAnsi="Arial" w:cs="Arial"/>
          <w:sz w:val="22"/>
          <w:szCs w:val="22"/>
        </w:rPr>
        <w:t xml:space="preserve"> to propose the Extraordinary General Meeting of Shareholders No.1/2026 which will be held on 13 January 2026 for consideration and approval of the delisting of the Company’s securities from </w:t>
      </w:r>
      <w:r w:rsidR="00214775">
        <w:rPr>
          <w:rFonts w:ascii="Arial" w:hAnsi="Arial" w:cs="Arial"/>
          <w:sz w:val="22"/>
          <w:szCs w:val="22"/>
        </w:rPr>
        <w:t>the Stock Exchange of Thailand. Khun</w:t>
      </w:r>
      <w:r w:rsidRPr="00AF072B">
        <w:rPr>
          <w:rFonts w:ascii="Arial" w:hAnsi="Arial" w:cs="Arial"/>
          <w:sz w:val="22"/>
          <w:szCs w:val="22"/>
        </w:rPr>
        <w:t xml:space="preserve"> Pongsak Lothongkam</w:t>
      </w:r>
      <w:r w:rsidR="00F70CA0">
        <w:rPr>
          <w:rFonts w:ascii="Arial" w:hAnsi="Arial" w:cs="Arial"/>
          <w:sz w:val="22"/>
          <w:szCs w:val="22"/>
        </w:rPr>
        <w:t xml:space="preserve">, </w:t>
      </w:r>
      <w:r w:rsidRPr="00AF072B">
        <w:rPr>
          <w:rFonts w:ascii="Arial" w:hAnsi="Arial" w:cs="Arial"/>
          <w:sz w:val="22"/>
          <w:szCs w:val="22"/>
        </w:rPr>
        <w:t>a major shareholder</w:t>
      </w:r>
      <w:r w:rsidR="00F70CA0">
        <w:rPr>
          <w:rFonts w:ascii="Arial" w:hAnsi="Arial" w:cs="Arial"/>
          <w:sz w:val="22"/>
          <w:szCs w:val="22"/>
        </w:rPr>
        <w:t xml:space="preserve">, </w:t>
      </w:r>
      <w:r w:rsidRPr="00AF072B">
        <w:rPr>
          <w:rFonts w:ascii="Arial" w:hAnsi="Arial" w:cs="Arial"/>
          <w:sz w:val="22"/>
          <w:szCs w:val="22"/>
        </w:rPr>
        <w:t xml:space="preserve">expressed his intention to make a tender offer for all securities of the Company held by other shareholders, </w:t>
      </w:r>
      <w:r w:rsidR="00214775">
        <w:rPr>
          <w:rFonts w:ascii="Arial" w:hAnsi="Arial" w:cs="Arial"/>
          <w:sz w:val="22"/>
          <w:szCs w:val="22"/>
        </w:rPr>
        <w:t>that is</w:t>
      </w:r>
      <w:r w:rsidRPr="00AF072B">
        <w:rPr>
          <w:rFonts w:ascii="Arial" w:hAnsi="Arial" w:cs="Arial"/>
          <w:sz w:val="22"/>
          <w:szCs w:val="22"/>
        </w:rPr>
        <w:t xml:space="preserve"> the remaining 470,092,594 ordinary shares, representing approximately 21.83 percent of the </w:t>
      </w:r>
      <w:r w:rsidR="00F70CA0">
        <w:rPr>
          <w:rFonts w:ascii="Arial" w:hAnsi="Arial" w:cs="Arial"/>
          <w:sz w:val="22"/>
          <w:szCs w:val="22"/>
        </w:rPr>
        <w:t xml:space="preserve">Company's </w:t>
      </w:r>
      <w:r w:rsidRPr="00AF072B">
        <w:rPr>
          <w:rFonts w:ascii="Arial" w:hAnsi="Arial" w:cs="Arial"/>
          <w:sz w:val="22"/>
          <w:szCs w:val="22"/>
        </w:rPr>
        <w:t>total issued and paid-up shares. The proposed tender offer price is Baht 7.50 per share. However, the tender offer price may be subject to change in the event of any circumstance that causes or may cause serious damage to the Company’s financial position or assets, affects the Company’s share price, significantly impacts the determination of the tender offer price, or any other event</w:t>
      </w:r>
      <w:r w:rsidR="00F70CA0">
        <w:rPr>
          <w:rFonts w:ascii="Arial" w:hAnsi="Arial" w:cs="Arial"/>
          <w:sz w:val="22"/>
          <w:szCs w:val="22"/>
        </w:rPr>
        <w:t>s</w:t>
      </w:r>
      <w:r w:rsidRPr="00AF072B">
        <w:rPr>
          <w:rFonts w:ascii="Arial" w:hAnsi="Arial" w:cs="Arial"/>
          <w:sz w:val="22"/>
          <w:szCs w:val="22"/>
        </w:rPr>
        <w:t xml:space="preserve"> as specified in relevant regulations. However, the determination of final </w:t>
      </w:r>
      <w:r w:rsidRPr="00AF072B">
        <w:rPr>
          <w:rFonts w:ascii="Arial" w:hAnsi="Arial" w:cs="Browallia New"/>
          <w:sz w:val="22"/>
          <w:szCs w:val="22"/>
        </w:rPr>
        <w:t>t</w:t>
      </w:r>
      <w:r w:rsidRPr="00AF072B">
        <w:rPr>
          <w:rFonts w:ascii="Arial" w:hAnsi="Arial" w:cs="Arial"/>
          <w:sz w:val="22"/>
          <w:szCs w:val="22"/>
        </w:rPr>
        <w:t>ender offer price will be in accordance with the criteria set forth in the notification of the Capital Market Supervisory Board No. Tor Jor. 12/2554.</w:t>
      </w:r>
    </w:p>
    <w:p w14:paraId="5CDB86A5" w14:textId="77777777" w:rsidR="004C139E" w:rsidRDefault="00AF072B" w:rsidP="00AF072B">
      <w:pPr>
        <w:tabs>
          <w:tab w:val="left" w:pos="360"/>
          <w:tab w:val="left" w:pos="1440"/>
        </w:tabs>
        <w:spacing w:before="120" w:after="120" w:line="380" w:lineRule="exact"/>
        <w:ind w:left="540" w:hanging="540"/>
        <w:jc w:val="thaiDistribute"/>
        <w:outlineLvl w:val="0"/>
        <w:rPr>
          <w:rFonts w:ascii="Arial" w:hAnsi="Arial" w:cs="Arial"/>
          <w:sz w:val="22"/>
          <w:szCs w:val="22"/>
        </w:rPr>
      </w:pPr>
      <w:r>
        <w:rPr>
          <w:rFonts w:ascii="Arial" w:hAnsi="Arial" w:cs="Arial"/>
          <w:sz w:val="22"/>
          <w:szCs w:val="22"/>
        </w:rPr>
        <w:tab/>
      </w:r>
      <w:r>
        <w:rPr>
          <w:rFonts w:ascii="Arial" w:hAnsi="Arial" w:cs="Arial"/>
          <w:sz w:val="22"/>
          <w:szCs w:val="22"/>
        </w:rPr>
        <w:tab/>
      </w:r>
    </w:p>
    <w:p w14:paraId="038AFDB0" w14:textId="77777777" w:rsidR="004C139E" w:rsidRDefault="004C139E">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4B9D480B" w14:textId="25BD35F2" w:rsidR="00AF072B" w:rsidRPr="00AF072B" w:rsidRDefault="004C139E" w:rsidP="00AF072B">
      <w:pPr>
        <w:tabs>
          <w:tab w:val="left" w:pos="360"/>
          <w:tab w:val="left" w:pos="1440"/>
        </w:tabs>
        <w:spacing w:before="120" w:after="120" w:line="380" w:lineRule="exact"/>
        <w:ind w:left="540" w:hanging="540"/>
        <w:jc w:val="thaiDistribute"/>
        <w:outlineLvl w:val="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sidR="00AF072B" w:rsidRPr="00AF072B">
        <w:rPr>
          <w:rFonts w:ascii="Arial" w:hAnsi="Arial" w:cs="Arial"/>
          <w:sz w:val="22"/>
          <w:szCs w:val="22"/>
        </w:rPr>
        <w:t xml:space="preserve">Additionally, the tender offer for the </w:t>
      </w:r>
      <w:r w:rsidR="00F70CA0">
        <w:rPr>
          <w:rFonts w:ascii="Arial" w:hAnsi="Arial" w:cs="Arial"/>
          <w:sz w:val="22"/>
          <w:szCs w:val="22"/>
        </w:rPr>
        <w:t>d</w:t>
      </w:r>
      <w:r w:rsidR="00AF072B" w:rsidRPr="00AF072B">
        <w:rPr>
          <w:rFonts w:ascii="Arial" w:hAnsi="Arial" w:cs="Arial"/>
          <w:sz w:val="22"/>
          <w:szCs w:val="22"/>
        </w:rPr>
        <w:t xml:space="preserve">elisting of </w:t>
      </w:r>
      <w:r w:rsidR="00F70CA0">
        <w:rPr>
          <w:rFonts w:ascii="Arial" w:hAnsi="Arial" w:cs="Arial"/>
          <w:sz w:val="22"/>
          <w:szCs w:val="22"/>
        </w:rPr>
        <w:t>the C</w:t>
      </w:r>
      <w:r w:rsidR="00AF072B" w:rsidRPr="00AF072B">
        <w:rPr>
          <w:rFonts w:ascii="Arial" w:hAnsi="Arial" w:cs="Arial"/>
          <w:sz w:val="22"/>
          <w:szCs w:val="22"/>
        </w:rPr>
        <w:t xml:space="preserve">ompany's </w:t>
      </w:r>
      <w:r w:rsidR="00F70CA0">
        <w:rPr>
          <w:rFonts w:ascii="Arial" w:hAnsi="Arial" w:cs="Arial"/>
          <w:sz w:val="22"/>
          <w:szCs w:val="22"/>
        </w:rPr>
        <w:t>s</w:t>
      </w:r>
      <w:r w:rsidR="00AF072B" w:rsidRPr="00AF072B">
        <w:rPr>
          <w:rFonts w:ascii="Arial" w:hAnsi="Arial" w:cs="Arial"/>
          <w:sz w:val="22"/>
          <w:szCs w:val="22"/>
        </w:rPr>
        <w:t xml:space="preserve">ecurities by </w:t>
      </w:r>
      <w:r w:rsidR="00214775">
        <w:rPr>
          <w:rFonts w:ascii="Arial" w:hAnsi="Arial" w:cs="Arial"/>
          <w:sz w:val="22"/>
          <w:szCs w:val="22"/>
        </w:rPr>
        <w:t>Khun</w:t>
      </w:r>
      <w:r w:rsidR="00AF072B" w:rsidRPr="00AF072B">
        <w:rPr>
          <w:rFonts w:ascii="Arial" w:hAnsi="Arial" w:cs="Arial"/>
          <w:sz w:val="22"/>
          <w:szCs w:val="22"/>
        </w:rPr>
        <w:t xml:space="preserve"> Pongsak will take place upon the satisfaction of the following relevant conditions:</w:t>
      </w:r>
    </w:p>
    <w:p w14:paraId="6BE1B2FF" w14:textId="0DCE7C00" w:rsidR="00AF072B" w:rsidRPr="00AF072B" w:rsidRDefault="008D1BC6" w:rsidP="00AF072B">
      <w:pPr>
        <w:spacing w:before="120" w:after="120" w:line="380" w:lineRule="exact"/>
        <w:ind w:left="900" w:hanging="360"/>
        <w:jc w:val="thaiDistribute"/>
        <w:rPr>
          <w:rFonts w:ascii="Arial" w:hAnsi="Arial" w:cs="Arial"/>
          <w:sz w:val="22"/>
          <w:szCs w:val="22"/>
        </w:rPr>
      </w:pPr>
      <w:r>
        <w:rPr>
          <w:rFonts w:ascii="Arial" w:hAnsi="Arial" w:cs="Arial"/>
          <w:sz w:val="22"/>
          <w:szCs w:val="22"/>
        </w:rPr>
        <w:t>(</w:t>
      </w:r>
      <w:r w:rsidR="00AF072B" w:rsidRPr="00AF072B">
        <w:rPr>
          <w:rFonts w:ascii="Arial" w:hAnsi="Arial" w:cs="Arial"/>
          <w:sz w:val="22"/>
          <w:szCs w:val="22"/>
        </w:rPr>
        <w:t>a)</w:t>
      </w:r>
      <w:r w:rsidR="00AF072B">
        <w:rPr>
          <w:rFonts w:ascii="Arial" w:hAnsi="Arial" w:cs="Arial"/>
          <w:sz w:val="22"/>
          <w:szCs w:val="22"/>
        </w:rPr>
        <w:tab/>
      </w:r>
      <w:r w:rsidR="00214775">
        <w:rPr>
          <w:rFonts w:ascii="Arial" w:hAnsi="Arial" w:cs="Arial"/>
          <w:sz w:val="22"/>
          <w:szCs w:val="22"/>
        </w:rPr>
        <w:t>Khun</w:t>
      </w:r>
      <w:r w:rsidR="00AF072B" w:rsidRPr="00AF072B">
        <w:rPr>
          <w:rFonts w:ascii="Arial" w:hAnsi="Arial" w:cs="Arial"/>
          <w:sz w:val="22"/>
          <w:szCs w:val="22"/>
        </w:rPr>
        <w:t xml:space="preserve"> Pongsak must obtain financial support from financial institution(s) to proceed with the tender offer for the </w:t>
      </w:r>
      <w:r w:rsidR="00F70CA0">
        <w:rPr>
          <w:rFonts w:ascii="Arial" w:hAnsi="Arial" w:cs="Arial"/>
          <w:sz w:val="22"/>
          <w:szCs w:val="22"/>
        </w:rPr>
        <w:t>d</w:t>
      </w:r>
      <w:r w:rsidR="00AF072B" w:rsidRPr="00AF072B">
        <w:rPr>
          <w:rFonts w:ascii="Arial" w:hAnsi="Arial" w:cs="Arial"/>
          <w:sz w:val="22"/>
          <w:szCs w:val="22"/>
        </w:rPr>
        <w:t xml:space="preserve">elisting of </w:t>
      </w:r>
      <w:r w:rsidR="00F70CA0">
        <w:rPr>
          <w:rFonts w:ascii="Arial" w:hAnsi="Arial" w:cs="Arial"/>
          <w:sz w:val="22"/>
          <w:szCs w:val="22"/>
        </w:rPr>
        <w:t xml:space="preserve">the </w:t>
      </w:r>
      <w:r w:rsidR="00AF072B" w:rsidRPr="00AF072B">
        <w:rPr>
          <w:rFonts w:ascii="Arial" w:hAnsi="Arial" w:cs="Arial"/>
          <w:sz w:val="22"/>
          <w:szCs w:val="22"/>
        </w:rPr>
        <w:t xml:space="preserve">Company's </w:t>
      </w:r>
      <w:r w:rsidR="00F70CA0">
        <w:rPr>
          <w:rFonts w:ascii="Arial" w:hAnsi="Arial" w:cs="Arial"/>
          <w:sz w:val="22"/>
          <w:szCs w:val="22"/>
        </w:rPr>
        <w:t>s</w:t>
      </w:r>
      <w:r w:rsidR="00AF072B" w:rsidRPr="00AF072B">
        <w:rPr>
          <w:rFonts w:ascii="Arial" w:hAnsi="Arial" w:cs="Arial"/>
          <w:sz w:val="22"/>
          <w:szCs w:val="22"/>
        </w:rPr>
        <w:t>ecurities</w:t>
      </w:r>
      <w:r>
        <w:rPr>
          <w:rFonts w:ascii="Arial" w:hAnsi="Arial" w:cs="Arial"/>
          <w:sz w:val="22"/>
          <w:szCs w:val="22"/>
        </w:rPr>
        <w:t>.</w:t>
      </w:r>
    </w:p>
    <w:p w14:paraId="4C9CDB25" w14:textId="3172F22E" w:rsidR="00AF072B" w:rsidRPr="00AF072B" w:rsidRDefault="00AF072B" w:rsidP="00AF072B">
      <w:pPr>
        <w:spacing w:before="120" w:after="120" w:line="380" w:lineRule="exact"/>
        <w:ind w:left="900" w:hanging="360"/>
        <w:jc w:val="thaiDistribute"/>
        <w:rPr>
          <w:rFonts w:ascii="Arial" w:hAnsi="Arial" w:cs="Arial"/>
          <w:sz w:val="22"/>
          <w:szCs w:val="22"/>
        </w:rPr>
      </w:pPr>
      <w:r w:rsidRPr="00AF072B">
        <w:rPr>
          <w:rFonts w:ascii="Arial" w:hAnsi="Arial" w:cs="Arial"/>
          <w:sz w:val="22"/>
          <w:szCs w:val="22"/>
          <w:cs/>
        </w:rPr>
        <w:t>(</w:t>
      </w:r>
      <w:r w:rsidRPr="00AF072B">
        <w:rPr>
          <w:rFonts w:ascii="Arial" w:hAnsi="Arial" w:cs="Arial"/>
          <w:sz w:val="22"/>
          <w:szCs w:val="22"/>
        </w:rPr>
        <w:t>b)</w:t>
      </w:r>
      <w:r>
        <w:rPr>
          <w:rFonts w:ascii="Arial" w:hAnsi="Arial" w:cs="Arial"/>
          <w:sz w:val="22"/>
          <w:szCs w:val="22"/>
        </w:rPr>
        <w:tab/>
      </w:r>
      <w:r w:rsidRPr="00AF072B">
        <w:rPr>
          <w:rFonts w:ascii="Arial" w:hAnsi="Arial" w:cs="Arial"/>
          <w:sz w:val="22"/>
          <w:szCs w:val="22"/>
        </w:rPr>
        <w:t xml:space="preserve">The approval from the shareholders' meeting of the Company for the </w:t>
      </w:r>
      <w:r w:rsidR="00F70CA0">
        <w:rPr>
          <w:rFonts w:ascii="Arial" w:hAnsi="Arial" w:cs="Arial"/>
          <w:sz w:val="22"/>
          <w:szCs w:val="22"/>
        </w:rPr>
        <w:t>d</w:t>
      </w:r>
      <w:r w:rsidRPr="00AF072B">
        <w:rPr>
          <w:rFonts w:ascii="Arial" w:hAnsi="Arial" w:cs="Arial"/>
          <w:sz w:val="22"/>
          <w:szCs w:val="22"/>
        </w:rPr>
        <w:t xml:space="preserve">elisting must be obtained, with a vote of not less than three-fourths of the total issued and paid-up shares, and there must be no </w:t>
      </w:r>
      <w:r w:rsidR="00214775">
        <w:rPr>
          <w:rFonts w:ascii="Arial" w:hAnsi="Arial" w:cs="Arial"/>
          <w:sz w:val="22"/>
          <w:szCs w:val="22"/>
        </w:rPr>
        <w:t>objection from</w:t>
      </w:r>
      <w:r w:rsidRPr="00AF072B">
        <w:rPr>
          <w:rFonts w:ascii="Arial" w:hAnsi="Arial" w:cs="Arial"/>
          <w:sz w:val="22"/>
          <w:szCs w:val="22"/>
        </w:rPr>
        <w:t xml:space="preserve"> shareholders holding more than </w:t>
      </w:r>
      <w:r w:rsidRPr="00AF072B">
        <w:rPr>
          <w:rFonts w:ascii="Arial" w:hAnsi="Arial" w:cs="Arial"/>
          <w:sz w:val="22"/>
          <w:szCs w:val="22"/>
          <w:cs/>
        </w:rPr>
        <w:t>10</w:t>
      </w:r>
      <w:r w:rsidRPr="00AF072B">
        <w:rPr>
          <w:rFonts w:ascii="Arial" w:hAnsi="Arial" w:cs="Arial"/>
          <w:sz w:val="22"/>
          <w:szCs w:val="22"/>
        </w:rPr>
        <w:t xml:space="preserve"> percent of the total issued and paid-up shares of the Company</w:t>
      </w:r>
      <w:r w:rsidR="00214775">
        <w:rPr>
          <w:rFonts w:ascii="Arial" w:hAnsi="Arial" w:cs="Arial"/>
          <w:sz w:val="22"/>
          <w:szCs w:val="22"/>
        </w:rPr>
        <w:t>.</w:t>
      </w:r>
    </w:p>
    <w:p w14:paraId="388FF3AF" w14:textId="1869EA5C" w:rsidR="00AF072B" w:rsidRPr="00AF072B" w:rsidRDefault="00AF072B" w:rsidP="00AF072B">
      <w:pPr>
        <w:spacing w:before="120" w:after="120" w:line="380" w:lineRule="exact"/>
        <w:ind w:left="900" w:hanging="360"/>
        <w:jc w:val="thaiDistribute"/>
        <w:rPr>
          <w:rFonts w:ascii="Arial" w:hAnsi="Arial" w:cs="Arial"/>
          <w:sz w:val="22"/>
          <w:szCs w:val="22"/>
          <w:cs/>
        </w:rPr>
      </w:pPr>
      <w:r w:rsidRPr="00AF072B">
        <w:rPr>
          <w:rFonts w:ascii="Arial" w:hAnsi="Arial" w:cs="Arial"/>
          <w:sz w:val="22"/>
          <w:szCs w:val="22"/>
          <w:cs/>
        </w:rPr>
        <w:t>(</w:t>
      </w:r>
      <w:r>
        <w:rPr>
          <w:rFonts w:ascii="Arial" w:hAnsi="Arial" w:cs="Arial"/>
          <w:sz w:val="22"/>
          <w:szCs w:val="22"/>
        </w:rPr>
        <w:t>c</w:t>
      </w:r>
      <w:r w:rsidRPr="00AF072B">
        <w:rPr>
          <w:rFonts w:ascii="Arial" w:hAnsi="Arial" w:cs="Arial"/>
          <w:sz w:val="22"/>
          <w:szCs w:val="22"/>
        </w:rPr>
        <w:t>)</w:t>
      </w:r>
      <w:r>
        <w:rPr>
          <w:rFonts w:ascii="Arial" w:hAnsi="Arial" w:cs="Arial"/>
          <w:sz w:val="22"/>
          <w:szCs w:val="22"/>
        </w:rPr>
        <w:tab/>
      </w:r>
      <w:r w:rsidRPr="00AF072B">
        <w:rPr>
          <w:rFonts w:ascii="Arial" w:hAnsi="Arial" w:cs="Arial"/>
          <w:sz w:val="22"/>
          <w:szCs w:val="22"/>
        </w:rPr>
        <w:t xml:space="preserve">Approvals, permissions, and/or waivers must be obtained from relevant regulatory authorities and agencies for the </w:t>
      </w:r>
      <w:r w:rsidR="00F70CA0">
        <w:rPr>
          <w:rFonts w:ascii="Arial" w:hAnsi="Arial" w:cs="Arial"/>
          <w:sz w:val="22"/>
          <w:szCs w:val="22"/>
        </w:rPr>
        <w:t>d</w:t>
      </w:r>
      <w:r w:rsidRPr="00AF072B">
        <w:rPr>
          <w:rFonts w:ascii="Arial" w:hAnsi="Arial" w:cs="Arial"/>
          <w:sz w:val="22"/>
          <w:szCs w:val="22"/>
        </w:rPr>
        <w:t xml:space="preserve">elisting, including the </w:t>
      </w:r>
      <w:r w:rsidR="00214775">
        <w:rPr>
          <w:rFonts w:ascii="Arial" w:hAnsi="Arial" w:cs="Arial"/>
          <w:sz w:val="22"/>
          <w:szCs w:val="22"/>
        </w:rPr>
        <w:t>Stock Exchange of Thailand</w:t>
      </w:r>
      <w:r w:rsidRPr="00AF072B">
        <w:rPr>
          <w:rFonts w:ascii="Arial" w:hAnsi="Arial" w:cs="Arial"/>
          <w:sz w:val="22"/>
          <w:szCs w:val="22"/>
        </w:rPr>
        <w:t>, financial institutions, and any other relevant contractual counterparties (if necessary).</w:t>
      </w:r>
    </w:p>
    <w:p w14:paraId="058440DE" w14:textId="66CB3E4F" w:rsidR="00AF072B" w:rsidRPr="00AF072B" w:rsidRDefault="00AF072B" w:rsidP="00AF072B">
      <w:pPr>
        <w:spacing w:before="120" w:after="120" w:line="380" w:lineRule="exact"/>
        <w:ind w:left="540"/>
        <w:jc w:val="thaiDistribute"/>
        <w:rPr>
          <w:rFonts w:ascii="Arial" w:hAnsi="Arial" w:cs="Arial"/>
          <w:sz w:val="22"/>
          <w:szCs w:val="22"/>
        </w:rPr>
      </w:pPr>
      <w:r w:rsidRPr="00AF072B">
        <w:rPr>
          <w:rFonts w:ascii="Arial" w:hAnsi="Arial" w:cs="Arial"/>
          <w:sz w:val="22"/>
          <w:szCs w:val="22"/>
        </w:rPr>
        <w:t>Subsequently, on</w:t>
      </w:r>
      <w:r w:rsidRPr="00AF072B">
        <w:rPr>
          <w:rFonts w:ascii="Arial" w:hAnsi="Arial" w:cs="Arial" w:hint="cs"/>
          <w:sz w:val="22"/>
          <w:szCs w:val="22"/>
        </w:rPr>
        <w:t xml:space="preserve"> 13 </w:t>
      </w:r>
      <w:r w:rsidRPr="00AF072B">
        <w:rPr>
          <w:rFonts w:ascii="Arial" w:hAnsi="Arial" w:cs="Arial"/>
          <w:sz w:val="22"/>
          <w:szCs w:val="22"/>
        </w:rPr>
        <w:t xml:space="preserve">January 2026, the Extraordinary General Meeting No. 1/2026 resolved to approve the delisting of the Company’s securities from </w:t>
      </w:r>
      <w:r w:rsidR="00214775">
        <w:rPr>
          <w:rFonts w:ascii="Arial" w:hAnsi="Arial" w:cs="Arial"/>
          <w:sz w:val="22"/>
          <w:szCs w:val="22"/>
        </w:rPr>
        <w:t>the Stock Exchange of Thailand</w:t>
      </w:r>
      <w:r w:rsidRPr="00AF072B">
        <w:rPr>
          <w:rFonts w:ascii="Arial" w:hAnsi="Arial" w:cs="Arial"/>
          <w:sz w:val="22"/>
          <w:szCs w:val="22"/>
        </w:rPr>
        <w:t>. On such date, the Company submitted an application form for</w:t>
      </w:r>
      <w:r w:rsidR="00214775">
        <w:rPr>
          <w:rFonts w:ascii="Arial" w:hAnsi="Arial" w:cs="Arial"/>
          <w:sz w:val="22"/>
          <w:szCs w:val="22"/>
        </w:rPr>
        <w:t xml:space="preserve"> the</w:t>
      </w:r>
      <w:r w:rsidRPr="00AF072B">
        <w:rPr>
          <w:rFonts w:ascii="Arial" w:hAnsi="Arial" w:cs="Arial"/>
          <w:sz w:val="22"/>
          <w:szCs w:val="22"/>
        </w:rPr>
        <w:t xml:space="preserve"> delisting of shares from being listed securities to the </w:t>
      </w:r>
      <w:r w:rsidR="00214775">
        <w:rPr>
          <w:rFonts w:ascii="Arial" w:hAnsi="Arial" w:cs="Arial"/>
          <w:sz w:val="22"/>
          <w:szCs w:val="22"/>
        </w:rPr>
        <w:t>Stock Exchange of Thailand</w:t>
      </w:r>
      <w:r w:rsidRPr="00AF072B">
        <w:rPr>
          <w:rFonts w:ascii="Arial" w:hAnsi="Arial" w:cs="Arial"/>
          <w:sz w:val="22"/>
          <w:szCs w:val="22"/>
        </w:rPr>
        <w:t xml:space="preserve">. If the </w:t>
      </w:r>
      <w:r w:rsidR="00F70CA0">
        <w:rPr>
          <w:rFonts w:ascii="Arial" w:hAnsi="Arial" w:cs="Arial"/>
          <w:sz w:val="22"/>
          <w:szCs w:val="22"/>
        </w:rPr>
        <w:t>d</w:t>
      </w:r>
      <w:r w:rsidRPr="00AF072B">
        <w:rPr>
          <w:rFonts w:ascii="Arial" w:hAnsi="Arial" w:cs="Arial"/>
          <w:sz w:val="22"/>
          <w:szCs w:val="22"/>
        </w:rPr>
        <w:t xml:space="preserve">elisting is approved or waived by the </w:t>
      </w:r>
      <w:r w:rsidR="00214775">
        <w:rPr>
          <w:rFonts w:ascii="Arial" w:hAnsi="Arial" w:cs="Arial"/>
          <w:sz w:val="22"/>
          <w:szCs w:val="22"/>
        </w:rPr>
        <w:t>Stock Exchange of Thailand</w:t>
      </w:r>
      <w:r w:rsidRPr="00AF072B">
        <w:rPr>
          <w:rFonts w:ascii="Arial" w:hAnsi="Arial" w:cs="Arial"/>
          <w:sz w:val="22"/>
          <w:szCs w:val="22"/>
        </w:rPr>
        <w:t xml:space="preserve"> and any other relevant authorities (if any), </w:t>
      </w:r>
      <w:r w:rsidR="00214775">
        <w:rPr>
          <w:rFonts w:ascii="Arial" w:hAnsi="Arial" w:cs="Arial"/>
          <w:sz w:val="22"/>
          <w:szCs w:val="22"/>
        </w:rPr>
        <w:t>Khun</w:t>
      </w:r>
      <w:r w:rsidRPr="00AF072B">
        <w:rPr>
          <w:rFonts w:ascii="Arial" w:hAnsi="Arial" w:cs="Arial"/>
          <w:sz w:val="22"/>
          <w:szCs w:val="22"/>
        </w:rPr>
        <w:t xml:space="preserve"> Pongsak will </w:t>
      </w:r>
      <w:r w:rsidR="00214775">
        <w:rPr>
          <w:rFonts w:ascii="Arial" w:hAnsi="Arial" w:cs="Arial"/>
          <w:sz w:val="22"/>
          <w:szCs w:val="22"/>
        </w:rPr>
        <w:t>act as a</w:t>
      </w:r>
      <w:r w:rsidRPr="00AF072B">
        <w:rPr>
          <w:rFonts w:ascii="Arial" w:hAnsi="Arial" w:cs="Arial"/>
          <w:sz w:val="22"/>
          <w:szCs w:val="22"/>
        </w:rPr>
        <w:t xml:space="preserve"> tender offeror for all remaining shares of the Company held by other shareholders, for the purpose of the </w:t>
      </w:r>
      <w:r w:rsidR="00F70CA0">
        <w:rPr>
          <w:rFonts w:ascii="Arial" w:hAnsi="Arial" w:cs="Arial"/>
          <w:sz w:val="22"/>
          <w:szCs w:val="22"/>
        </w:rPr>
        <w:t>d</w:t>
      </w:r>
      <w:r w:rsidRPr="00AF072B">
        <w:rPr>
          <w:rFonts w:ascii="Arial" w:hAnsi="Arial" w:cs="Arial"/>
          <w:sz w:val="22"/>
          <w:szCs w:val="22"/>
        </w:rPr>
        <w:t xml:space="preserve">elisting of </w:t>
      </w:r>
      <w:r w:rsidR="00214775">
        <w:rPr>
          <w:rFonts w:ascii="Arial" w:hAnsi="Arial" w:cs="Arial"/>
          <w:sz w:val="22"/>
          <w:szCs w:val="22"/>
        </w:rPr>
        <w:t xml:space="preserve">the </w:t>
      </w:r>
      <w:r w:rsidRPr="00AF072B">
        <w:rPr>
          <w:rFonts w:ascii="Arial" w:hAnsi="Arial" w:cs="Arial"/>
          <w:sz w:val="22"/>
          <w:szCs w:val="22"/>
        </w:rPr>
        <w:t xml:space="preserve">Company’s </w:t>
      </w:r>
      <w:r w:rsidR="00F70CA0">
        <w:rPr>
          <w:rFonts w:ascii="Arial" w:hAnsi="Arial" w:cs="Arial"/>
          <w:sz w:val="22"/>
          <w:szCs w:val="22"/>
        </w:rPr>
        <w:t>s</w:t>
      </w:r>
      <w:r w:rsidRPr="00AF072B">
        <w:rPr>
          <w:rFonts w:ascii="Arial" w:hAnsi="Arial" w:cs="Arial"/>
          <w:sz w:val="22"/>
          <w:szCs w:val="22"/>
        </w:rPr>
        <w:t>ecurities, in accordance with the applicable regulations</w:t>
      </w:r>
      <w:r w:rsidR="00214775">
        <w:rPr>
          <w:rFonts w:ascii="Arial" w:hAnsi="Arial" w:cs="Arial"/>
          <w:sz w:val="22"/>
          <w:szCs w:val="22"/>
        </w:rPr>
        <w:t>,</w:t>
      </w:r>
      <w:r w:rsidRPr="00AF072B">
        <w:rPr>
          <w:rFonts w:ascii="Arial" w:hAnsi="Arial" w:cs="Arial"/>
          <w:sz w:val="22"/>
          <w:szCs w:val="22"/>
        </w:rPr>
        <w:t xml:space="preserve"> at </w:t>
      </w:r>
      <w:r w:rsidR="00214775">
        <w:rPr>
          <w:rFonts w:ascii="Arial" w:hAnsi="Arial" w:cs="Arial"/>
          <w:sz w:val="22"/>
          <w:szCs w:val="22"/>
        </w:rPr>
        <w:t>a</w:t>
      </w:r>
      <w:r w:rsidRPr="00AF072B">
        <w:rPr>
          <w:rFonts w:ascii="Arial" w:hAnsi="Arial" w:cs="Arial"/>
          <w:sz w:val="22"/>
          <w:szCs w:val="22"/>
        </w:rPr>
        <w:t xml:space="preserve"> tender offer price of Baht 7.50 per share.</w:t>
      </w:r>
    </w:p>
    <w:p w14:paraId="3DB93248" w14:textId="79694FAB" w:rsidR="00AF072B" w:rsidRPr="00AF072B" w:rsidRDefault="00AF072B" w:rsidP="00AF072B">
      <w:pPr>
        <w:spacing w:before="120" w:after="120" w:line="380" w:lineRule="exact"/>
        <w:ind w:left="540"/>
        <w:jc w:val="thaiDistribute"/>
        <w:rPr>
          <w:rFonts w:ascii="Arial" w:hAnsi="Arial" w:cs="Arial"/>
          <w:sz w:val="22"/>
          <w:szCs w:val="22"/>
        </w:rPr>
      </w:pPr>
      <w:r w:rsidRPr="00AF072B">
        <w:rPr>
          <w:rFonts w:ascii="Arial" w:hAnsi="Arial" w:cs="Arial"/>
          <w:sz w:val="22"/>
          <w:szCs w:val="22"/>
        </w:rPr>
        <w:t xml:space="preserve">After </w:t>
      </w:r>
      <w:r w:rsidR="00F70CA0">
        <w:rPr>
          <w:rFonts w:ascii="Arial" w:hAnsi="Arial" w:cs="Arial"/>
          <w:sz w:val="22"/>
          <w:szCs w:val="22"/>
        </w:rPr>
        <w:t>obtaining</w:t>
      </w:r>
      <w:r w:rsidRPr="00AF072B">
        <w:rPr>
          <w:rFonts w:ascii="Arial" w:hAnsi="Arial" w:cs="Arial"/>
          <w:sz w:val="22"/>
          <w:szCs w:val="22"/>
        </w:rPr>
        <w:t xml:space="preserve"> approval for the delisting of its securities from the </w:t>
      </w:r>
      <w:r w:rsidR="00214775">
        <w:rPr>
          <w:rFonts w:ascii="Arial" w:hAnsi="Arial" w:cs="Arial"/>
          <w:sz w:val="22"/>
          <w:szCs w:val="22"/>
        </w:rPr>
        <w:t>Stock Exchange of Thailand</w:t>
      </w:r>
      <w:r w:rsidRPr="00AF072B">
        <w:rPr>
          <w:rFonts w:ascii="Arial" w:hAnsi="Arial" w:cs="Arial"/>
          <w:sz w:val="22"/>
          <w:szCs w:val="22"/>
        </w:rPr>
        <w:t xml:space="preserve">, the Company </w:t>
      </w:r>
      <w:r w:rsidR="00214775">
        <w:rPr>
          <w:rFonts w:ascii="Arial" w:hAnsi="Arial" w:cs="Arial"/>
          <w:sz w:val="22"/>
          <w:szCs w:val="22"/>
        </w:rPr>
        <w:t>will continue to maintain its status as a</w:t>
      </w:r>
      <w:r w:rsidRPr="00AF072B">
        <w:rPr>
          <w:rFonts w:ascii="Arial" w:hAnsi="Arial" w:cs="Arial"/>
          <w:sz w:val="22"/>
          <w:szCs w:val="22"/>
        </w:rPr>
        <w:t xml:space="preserve"> public limited company and remain subject to the Public Limited Companies Act B.E. 2535 (as amended)</w:t>
      </w:r>
      <w:r w:rsidR="00214775">
        <w:rPr>
          <w:rFonts w:ascii="Arial" w:hAnsi="Arial" w:cs="Arial"/>
          <w:sz w:val="22"/>
          <w:szCs w:val="22"/>
        </w:rPr>
        <w:t xml:space="preserve"> </w:t>
      </w:r>
      <w:r w:rsidRPr="00AF072B">
        <w:rPr>
          <w:rFonts w:ascii="Arial" w:hAnsi="Arial" w:cs="Arial"/>
          <w:sz w:val="22"/>
          <w:szCs w:val="22"/>
        </w:rPr>
        <w:t>and other applicable</w:t>
      </w:r>
      <w:r w:rsidR="00F70CA0">
        <w:rPr>
          <w:rFonts w:ascii="Arial" w:hAnsi="Arial" w:cs="Arial"/>
          <w:sz w:val="22"/>
          <w:szCs w:val="22"/>
        </w:rPr>
        <w:t xml:space="preserve"> law and</w:t>
      </w:r>
      <w:r w:rsidRPr="00AF072B">
        <w:rPr>
          <w:rFonts w:ascii="Arial" w:hAnsi="Arial" w:cs="Arial"/>
          <w:sz w:val="22"/>
          <w:szCs w:val="22"/>
        </w:rPr>
        <w:t xml:space="preserve"> regulations. Once the Company’s securities </w:t>
      </w:r>
      <w:r w:rsidR="00214775">
        <w:rPr>
          <w:rFonts w:ascii="Arial" w:hAnsi="Arial" w:cs="Arial"/>
          <w:sz w:val="22"/>
          <w:szCs w:val="22"/>
        </w:rPr>
        <w:t>are</w:t>
      </w:r>
      <w:r w:rsidRPr="00AF072B">
        <w:rPr>
          <w:rFonts w:ascii="Arial" w:hAnsi="Arial" w:cs="Arial"/>
          <w:sz w:val="22"/>
          <w:szCs w:val="22"/>
        </w:rPr>
        <w:t xml:space="preserve"> delisted as listed securities, the Company will no longer be required to comply with the regulations of the Capital Market Supervisory Board and the </w:t>
      </w:r>
      <w:r w:rsidR="00214775">
        <w:rPr>
          <w:rFonts w:ascii="Arial" w:hAnsi="Arial" w:cs="Arial"/>
          <w:sz w:val="22"/>
          <w:szCs w:val="22"/>
        </w:rPr>
        <w:t>Stock Exchange of Thailand</w:t>
      </w:r>
      <w:r w:rsidRPr="00AF072B">
        <w:rPr>
          <w:rFonts w:ascii="Arial" w:hAnsi="Arial" w:cs="Arial"/>
          <w:sz w:val="22"/>
          <w:szCs w:val="22"/>
        </w:rPr>
        <w:t xml:space="preserve">. </w:t>
      </w:r>
    </w:p>
    <w:p w14:paraId="04CABF63" w14:textId="4B2C3592" w:rsidR="00AF072B" w:rsidRPr="00AF072B" w:rsidRDefault="00AF072B" w:rsidP="00AF072B">
      <w:pPr>
        <w:spacing w:before="120" w:after="120" w:line="380" w:lineRule="exact"/>
        <w:ind w:left="540"/>
        <w:jc w:val="thaiDistribute"/>
        <w:rPr>
          <w:rFonts w:ascii="Arial" w:hAnsi="Arial" w:cs="Arial"/>
          <w:sz w:val="22"/>
          <w:szCs w:val="22"/>
          <w:cs/>
        </w:rPr>
      </w:pPr>
      <w:r w:rsidRPr="00AF072B">
        <w:rPr>
          <w:rFonts w:ascii="Arial" w:hAnsi="Arial" w:cs="Arial"/>
          <w:sz w:val="22"/>
          <w:szCs w:val="22"/>
        </w:rPr>
        <w:t xml:space="preserve">However, after the </w:t>
      </w:r>
      <w:r w:rsidR="00F70CA0">
        <w:rPr>
          <w:rFonts w:ascii="Arial" w:hAnsi="Arial" w:cs="Arial"/>
          <w:sz w:val="22"/>
          <w:szCs w:val="22"/>
        </w:rPr>
        <w:t>d</w:t>
      </w:r>
      <w:r w:rsidRPr="00AF072B">
        <w:rPr>
          <w:rFonts w:ascii="Arial" w:hAnsi="Arial" w:cs="Arial"/>
          <w:sz w:val="22"/>
          <w:szCs w:val="22"/>
        </w:rPr>
        <w:t xml:space="preserve">elisting of Company’s </w:t>
      </w:r>
      <w:r w:rsidR="00F70CA0">
        <w:rPr>
          <w:rFonts w:ascii="Arial" w:hAnsi="Arial" w:cs="Arial"/>
          <w:sz w:val="22"/>
          <w:szCs w:val="22"/>
        </w:rPr>
        <w:t>s</w:t>
      </w:r>
      <w:r w:rsidRPr="00AF072B">
        <w:rPr>
          <w:rFonts w:ascii="Arial" w:hAnsi="Arial" w:cs="Arial"/>
          <w:sz w:val="22"/>
          <w:szCs w:val="22"/>
        </w:rPr>
        <w:t xml:space="preserve">ecurities, if the Company still has minority shareholders (excluding </w:t>
      </w:r>
      <w:r w:rsidR="00214775">
        <w:rPr>
          <w:rFonts w:ascii="Arial" w:hAnsi="Arial" w:cs="Arial"/>
          <w:sz w:val="22"/>
          <w:szCs w:val="22"/>
        </w:rPr>
        <w:t>Khun</w:t>
      </w:r>
      <w:r w:rsidRPr="00AF072B">
        <w:rPr>
          <w:rFonts w:ascii="Arial" w:hAnsi="Arial" w:cs="Arial"/>
          <w:sz w:val="22"/>
          <w:szCs w:val="22"/>
        </w:rPr>
        <w:t xml:space="preserve"> Pongsak’s group) holding no</w:t>
      </w:r>
      <w:r w:rsidR="004C139E">
        <w:rPr>
          <w:rFonts w:ascii="Arial" w:hAnsi="Arial" w:cs="Arial"/>
          <w:sz w:val="22"/>
          <w:szCs w:val="22"/>
        </w:rPr>
        <w:t>t</w:t>
      </w:r>
      <w:r w:rsidRPr="00AF072B">
        <w:rPr>
          <w:rFonts w:ascii="Arial" w:hAnsi="Arial" w:cs="Arial"/>
          <w:sz w:val="22"/>
          <w:szCs w:val="22"/>
        </w:rPr>
        <w:t xml:space="preserve"> more than 5 percent of the Company’s total issued and paid-up shares, the Company’s obligations to comply with the </w:t>
      </w:r>
      <w:r w:rsidR="00214775">
        <w:rPr>
          <w:rFonts w:ascii="Arial" w:hAnsi="Arial" w:cs="Arial"/>
          <w:sz w:val="22"/>
          <w:szCs w:val="22"/>
        </w:rPr>
        <w:t xml:space="preserve">Stock Exchange of Thailand's </w:t>
      </w:r>
      <w:r w:rsidRPr="00AF072B">
        <w:rPr>
          <w:rFonts w:ascii="Arial" w:hAnsi="Arial" w:cs="Arial"/>
          <w:sz w:val="22"/>
          <w:szCs w:val="22"/>
        </w:rPr>
        <w:t>regulations will cease</w:t>
      </w:r>
      <w:r w:rsidR="00214775">
        <w:rPr>
          <w:rFonts w:ascii="Arial" w:hAnsi="Arial" w:cs="Arial"/>
          <w:sz w:val="22"/>
          <w:szCs w:val="22"/>
        </w:rPr>
        <w:t xml:space="preserve">. This includes </w:t>
      </w:r>
      <w:r w:rsidRPr="00AF072B">
        <w:rPr>
          <w:rFonts w:ascii="Arial" w:hAnsi="Arial" w:cs="Arial"/>
          <w:sz w:val="22"/>
          <w:szCs w:val="22"/>
        </w:rPr>
        <w:t xml:space="preserve">the submission of the One Report, </w:t>
      </w:r>
      <w:r w:rsidR="00214775">
        <w:rPr>
          <w:rFonts w:ascii="Arial" w:hAnsi="Arial" w:cs="Arial"/>
          <w:sz w:val="22"/>
          <w:szCs w:val="22"/>
        </w:rPr>
        <w:t xml:space="preserve">the </w:t>
      </w:r>
      <w:r w:rsidRPr="00AF072B">
        <w:rPr>
          <w:rFonts w:ascii="Arial" w:hAnsi="Arial" w:cs="Arial"/>
          <w:sz w:val="22"/>
          <w:szCs w:val="22"/>
        </w:rPr>
        <w:t xml:space="preserve">quarterly financial statements, and other </w:t>
      </w:r>
      <w:r w:rsidR="00214775">
        <w:rPr>
          <w:rFonts w:ascii="Arial" w:hAnsi="Arial" w:cs="Arial"/>
          <w:sz w:val="22"/>
          <w:szCs w:val="22"/>
        </w:rPr>
        <w:t>obligations</w:t>
      </w:r>
      <w:r w:rsidRPr="00AF072B">
        <w:rPr>
          <w:rFonts w:ascii="Arial" w:hAnsi="Arial" w:cs="Arial"/>
          <w:sz w:val="22"/>
          <w:szCs w:val="22"/>
        </w:rPr>
        <w:t xml:space="preserve"> under the </w:t>
      </w:r>
      <w:r w:rsidR="00214775">
        <w:rPr>
          <w:rFonts w:ascii="Arial" w:hAnsi="Arial" w:cs="Arial"/>
          <w:sz w:val="22"/>
          <w:szCs w:val="22"/>
        </w:rPr>
        <w:t>Secu</w:t>
      </w:r>
      <w:r w:rsidR="004C139E">
        <w:rPr>
          <w:rFonts w:ascii="Arial" w:hAnsi="Arial" w:cs="Arial"/>
          <w:sz w:val="22"/>
          <w:szCs w:val="22"/>
        </w:rPr>
        <w:t>r</w:t>
      </w:r>
      <w:r w:rsidR="00214775">
        <w:rPr>
          <w:rFonts w:ascii="Arial" w:hAnsi="Arial" w:cs="Arial"/>
          <w:sz w:val="22"/>
          <w:szCs w:val="22"/>
        </w:rPr>
        <w:t>ities and Exchange Commission's</w:t>
      </w:r>
      <w:r w:rsidRPr="00AF072B">
        <w:rPr>
          <w:rFonts w:ascii="Arial" w:hAnsi="Arial" w:cs="Arial"/>
          <w:sz w:val="22"/>
          <w:szCs w:val="22"/>
        </w:rPr>
        <w:t xml:space="preserve"> regulations</w:t>
      </w:r>
      <w:r w:rsidR="00214775">
        <w:rPr>
          <w:rFonts w:ascii="Arial" w:hAnsi="Arial" w:cs="Arial"/>
          <w:sz w:val="22"/>
          <w:szCs w:val="22"/>
        </w:rPr>
        <w:t>.</w:t>
      </w:r>
    </w:p>
    <w:p w14:paraId="711CFA86" w14:textId="269BDD57" w:rsidR="00AF072B" w:rsidRPr="00AF072B" w:rsidRDefault="00AF072B" w:rsidP="00214775">
      <w:pPr>
        <w:spacing w:before="120" w:after="120" w:line="380" w:lineRule="exact"/>
        <w:ind w:left="540"/>
        <w:jc w:val="thaiDistribute"/>
        <w:rPr>
          <w:rFonts w:ascii="Arial" w:hAnsi="Arial" w:cs="Arial"/>
          <w:sz w:val="22"/>
          <w:szCs w:val="22"/>
        </w:rPr>
      </w:pPr>
      <w:r w:rsidRPr="00AF072B">
        <w:rPr>
          <w:rFonts w:ascii="Arial" w:hAnsi="Arial" w:cs="Arial"/>
          <w:sz w:val="22"/>
          <w:szCs w:val="22"/>
        </w:rPr>
        <w:t>Currently,</w:t>
      </w:r>
      <w:r w:rsidRPr="00AF072B">
        <w:rPr>
          <w:rFonts w:ascii="Arial" w:hAnsi="Arial" w:cs="Browallia New"/>
          <w:sz w:val="22"/>
          <w:szCs w:val="22"/>
        </w:rPr>
        <w:t xml:space="preserve"> </w:t>
      </w:r>
      <w:r w:rsidRPr="00AF072B">
        <w:rPr>
          <w:rFonts w:ascii="Arial" w:hAnsi="Arial" w:cs="Arial"/>
          <w:sz w:val="22"/>
          <w:szCs w:val="22"/>
        </w:rPr>
        <w:t>the Company is in the process of delisting its securities</w:t>
      </w:r>
      <w:r w:rsidRPr="00AF072B">
        <w:rPr>
          <w:rFonts w:ascii="Arial" w:hAnsi="Arial"/>
          <w:sz w:val="22"/>
          <w:szCs w:val="22"/>
        </w:rPr>
        <w:t xml:space="preserve"> from the </w:t>
      </w:r>
      <w:r w:rsidR="00214775">
        <w:rPr>
          <w:rFonts w:ascii="Arial" w:hAnsi="Arial" w:cs="Arial"/>
          <w:sz w:val="22"/>
          <w:szCs w:val="22"/>
        </w:rPr>
        <w:t>Stock Exchange of Thailand</w:t>
      </w:r>
      <w:r w:rsidR="00214775" w:rsidRPr="00AF072B">
        <w:rPr>
          <w:rFonts w:ascii="Arial" w:hAnsi="Arial" w:cs="Arial"/>
          <w:sz w:val="22"/>
          <w:szCs w:val="22"/>
        </w:rPr>
        <w:t xml:space="preserve"> </w:t>
      </w:r>
      <w:r w:rsidRPr="00AF072B">
        <w:rPr>
          <w:rFonts w:ascii="Arial" w:hAnsi="Arial" w:cs="Arial"/>
          <w:sz w:val="22"/>
          <w:szCs w:val="22"/>
        </w:rPr>
        <w:t xml:space="preserve">and is awaiting approval </w:t>
      </w:r>
      <w:r w:rsidR="00214775">
        <w:rPr>
          <w:rFonts w:ascii="Arial" w:hAnsi="Arial" w:cs="Arial"/>
          <w:sz w:val="22"/>
          <w:szCs w:val="22"/>
        </w:rPr>
        <w:t>from the Stock Exchange of Thailand</w:t>
      </w:r>
      <w:r w:rsidRPr="00AF072B">
        <w:rPr>
          <w:rFonts w:ascii="Arial" w:hAnsi="Arial" w:cs="Arial"/>
          <w:sz w:val="22"/>
          <w:szCs w:val="22"/>
        </w:rPr>
        <w:t>.</w:t>
      </w:r>
    </w:p>
    <w:p w14:paraId="06A1EFA7" w14:textId="77777777" w:rsidR="00214775" w:rsidRDefault="00214775">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3927B855" w14:textId="0697BFB3" w:rsidR="00173094" w:rsidRPr="00F43756" w:rsidRDefault="0001039C" w:rsidP="00B300A9">
      <w:pPr>
        <w:pStyle w:val="BodyTextIndent"/>
        <w:tabs>
          <w:tab w:val="left" w:pos="540"/>
        </w:tabs>
        <w:spacing w:before="120"/>
        <w:ind w:left="0"/>
        <w:rPr>
          <w:rFonts w:ascii="Arial" w:hAnsi="Arial"/>
          <w:b/>
          <w:bCs/>
          <w:sz w:val="22"/>
          <w:szCs w:val="22"/>
        </w:rPr>
      </w:pPr>
      <w:r w:rsidRPr="00F43756">
        <w:rPr>
          <w:rFonts w:ascii="Arial" w:hAnsi="Arial"/>
          <w:b/>
          <w:bCs/>
          <w:sz w:val="22"/>
          <w:szCs w:val="22"/>
        </w:rPr>
        <w:lastRenderedPageBreak/>
        <w:t>2</w:t>
      </w:r>
      <w:r w:rsidR="00173094" w:rsidRPr="00F43756">
        <w:rPr>
          <w:rFonts w:ascii="Arial" w:hAnsi="Arial"/>
          <w:b/>
          <w:bCs/>
          <w:sz w:val="22"/>
          <w:szCs w:val="22"/>
        </w:rPr>
        <w:t xml:space="preserve">. </w:t>
      </w:r>
      <w:r w:rsidR="00173094" w:rsidRPr="00F43756">
        <w:rPr>
          <w:rFonts w:ascii="Arial" w:hAnsi="Arial"/>
          <w:b/>
          <w:bCs/>
          <w:sz w:val="22"/>
          <w:szCs w:val="22"/>
        </w:rPr>
        <w:tab/>
        <w:t>Basis of preparation</w:t>
      </w:r>
    </w:p>
    <w:p w14:paraId="43D773BD" w14:textId="25393325" w:rsidR="00173094" w:rsidRPr="00F43756" w:rsidRDefault="0001039C" w:rsidP="00B300A9">
      <w:pPr>
        <w:tabs>
          <w:tab w:val="left" w:pos="54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2</w:t>
      </w:r>
      <w:r w:rsidR="00173094" w:rsidRPr="00F43756">
        <w:rPr>
          <w:rFonts w:ascii="Arial" w:hAnsi="Arial"/>
          <w:sz w:val="22"/>
          <w:szCs w:val="22"/>
        </w:rPr>
        <w:t>.1</w:t>
      </w:r>
      <w:r w:rsidR="00173094" w:rsidRPr="00F43756">
        <w:rPr>
          <w:rFonts w:ascii="Arial" w:hAnsi="Arial"/>
          <w:sz w:val="22"/>
          <w:szCs w:val="22"/>
        </w:rPr>
        <w:tab/>
        <w:t xml:space="preserve">The financial statements have been prepared in accordance with </w:t>
      </w:r>
      <w:r w:rsidR="00381976" w:rsidRPr="00F43756">
        <w:rPr>
          <w:rFonts w:ascii="Arial" w:hAnsi="Arial"/>
          <w:sz w:val="22"/>
          <w:szCs w:val="22"/>
        </w:rPr>
        <w:t xml:space="preserve">Thai Financial Reporting Standards </w:t>
      </w:r>
      <w:r w:rsidR="00173094" w:rsidRPr="00F43756">
        <w:rPr>
          <w:rFonts w:ascii="Arial" w:hAnsi="Arial"/>
          <w:sz w:val="22"/>
          <w:szCs w:val="22"/>
        </w:rPr>
        <w:t>enunciated under the Accounting Profession</w:t>
      </w:r>
      <w:r w:rsidR="00381976" w:rsidRPr="00F43756">
        <w:rPr>
          <w:rFonts w:ascii="Arial" w:hAnsi="Arial"/>
          <w:sz w:val="22"/>
          <w:szCs w:val="22"/>
        </w:rPr>
        <w:t>s</w:t>
      </w:r>
      <w:r w:rsidR="00173094" w:rsidRPr="00F43756">
        <w:rPr>
          <w:rFonts w:ascii="Arial" w:hAnsi="Arial"/>
          <w:sz w:val="22"/>
          <w:szCs w:val="22"/>
        </w:rPr>
        <w:t xml:space="preserve"> Act B.E. 2547 </w:t>
      </w:r>
      <w:r w:rsidR="00C66C50" w:rsidRPr="00F43756">
        <w:rPr>
          <w:rFonts w:ascii="Arial" w:hAnsi="Arial"/>
          <w:sz w:val="22"/>
          <w:szCs w:val="22"/>
        </w:rPr>
        <w:t>and their presentation has been made in compliance with the stipulations of the Notification of the Department of Business Development, issued under the Accounting Act B.E. 2543.</w:t>
      </w:r>
    </w:p>
    <w:p w14:paraId="3B7FF1DA" w14:textId="7FF5CABC" w:rsidR="00173094" w:rsidRPr="00F43756" w:rsidRDefault="00173094" w:rsidP="00B300A9">
      <w:pPr>
        <w:tabs>
          <w:tab w:val="left" w:pos="36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Pr="00F43756">
        <w:rPr>
          <w:rFonts w:ascii="Arial" w:hAnsi="Arial"/>
          <w:sz w:val="22"/>
          <w:szCs w:val="22"/>
        </w:rPr>
        <w:tab/>
        <w:t xml:space="preserve">The financial statements in Thai language are the official statutory financial statements of </w:t>
      </w:r>
      <w:r w:rsidR="00191DCD">
        <w:rPr>
          <w:rFonts w:ascii="Arial" w:hAnsi="Arial"/>
          <w:sz w:val="22"/>
          <w:szCs w:val="22"/>
        </w:rPr>
        <w:t xml:space="preserve">     </w:t>
      </w:r>
      <w:r w:rsidRPr="00F43756">
        <w:rPr>
          <w:rFonts w:ascii="Arial" w:hAnsi="Arial"/>
          <w:sz w:val="22"/>
          <w:szCs w:val="22"/>
        </w:rPr>
        <w:t xml:space="preserve">the Company. The financial statements in English language have been translated from the </w:t>
      </w:r>
      <w:r w:rsidR="00E265E9" w:rsidRPr="00F43756">
        <w:rPr>
          <w:rFonts w:ascii="Arial" w:hAnsi="Arial"/>
          <w:sz w:val="22"/>
          <w:szCs w:val="22"/>
        </w:rPr>
        <w:t>Thai language</w:t>
      </w:r>
      <w:r w:rsidRPr="00F43756">
        <w:rPr>
          <w:rFonts w:ascii="Arial" w:hAnsi="Arial"/>
          <w:sz w:val="22"/>
          <w:szCs w:val="22"/>
        </w:rPr>
        <w:t xml:space="preserve"> financial statements.</w:t>
      </w:r>
    </w:p>
    <w:p w14:paraId="366E0A05" w14:textId="77777777" w:rsidR="00173094" w:rsidRPr="00F43756" w:rsidRDefault="00173094" w:rsidP="00B300A9">
      <w:pPr>
        <w:tabs>
          <w:tab w:val="left" w:pos="36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Pr="00F43756">
        <w:rPr>
          <w:rFonts w:ascii="Arial" w:hAnsi="Arial"/>
          <w:sz w:val="22"/>
          <w:szCs w:val="22"/>
        </w:rPr>
        <w:tab/>
        <w:t>The financial statements have been prepared on a historical cost basis except where otherwise disclosed in the accounting policies.</w:t>
      </w:r>
    </w:p>
    <w:p w14:paraId="5FDA18A3" w14:textId="77777777" w:rsidR="00173094" w:rsidRPr="00F43756" w:rsidRDefault="0001039C" w:rsidP="00B300A9">
      <w:pPr>
        <w:tabs>
          <w:tab w:val="left" w:pos="540"/>
          <w:tab w:val="left" w:pos="1440"/>
        </w:tabs>
        <w:spacing w:before="120" w:after="120" w:line="380" w:lineRule="exact"/>
        <w:ind w:left="907" w:hanging="907"/>
        <w:jc w:val="thaiDistribute"/>
        <w:outlineLvl w:val="0"/>
        <w:rPr>
          <w:rFonts w:ascii="Arial" w:hAnsi="Arial"/>
          <w:sz w:val="22"/>
          <w:szCs w:val="22"/>
        </w:rPr>
      </w:pPr>
      <w:r w:rsidRPr="00F43756">
        <w:rPr>
          <w:rFonts w:ascii="Arial" w:hAnsi="Arial"/>
          <w:sz w:val="22"/>
          <w:szCs w:val="22"/>
        </w:rPr>
        <w:t>2</w:t>
      </w:r>
      <w:r w:rsidR="00173094" w:rsidRPr="00F43756">
        <w:rPr>
          <w:rFonts w:ascii="Arial" w:hAnsi="Arial"/>
          <w:sz w:val="22"/>
          <w:szCs w:val="22"/>
        </w:rPr>
        <w:t>.2</w:t>
      </w:r>
      <w:r w:rsidR="00173094" w:rsidRPr="00F43756">
        <w:rPr>
          <w:rFonts w:ascii="Arial" w:hAnsi="Arial"/>
          <w:sz w:val="22"/>
          <w:szCs w:val="22"/>
        </w:rPr>
        <w:tab/>
        <w:t>Basis of consolidation</w:t>
      </w:r>
    </w:p>
    <w:p w14:paraId="4CF01814" w14:textId="7261ED85" w:rsidR="00173094" w:rsidRPr="00F43756" w:rsidRDefault="00173094" w:rsidP="00B300A9">
      <w:pPr>
        <w:spacing w:before="120" w:after="120" w:line="380" w:lineRule="exact"/>
        <w:ind w:left="907" w:hanging="360"/>
        <w:jc w:val="thaiDistribute"/>
        <w:rPr>
          <w:rFonts w:ascii="Arial" w:hAnsi="Arial"/>
          <w:sz w:val="22"/>
          <w:szCs w:val="22"/>
        </w:rPr>
      </w:pPr>
      <w:r w:rsidRPr="00F43756">
        <w:rPr>
          <w:rFonts w:ascii="Arial" w:hAnsi="Arial"/>
          <w:sz w:val="22"/>
          <w:szCs w:val="22"/>
        </w:rPr>
        <w:t>a)</w:t>
      </w:r>
      <w:r w:rsidRPr="00F43756">
        <w:rPr>
          <w:rFonts w:ascii="Arial" w:hAnsi="Arial"/>
          <w:sz w:val="22"/>
          <w:szCs w:val="22"/>
        </w:rPr>
        <w:tab/>
        <w:t xml:space="preserve">The consolidated financial statements include the financial statements of SVI Public Company Limited </w:t>
      </w:r>
      <w:r w:rsidR="00191DCD">
        <w:rPr>
          <w:rFonts w:ascii="Arial" w:hAnsi="Arial"/>
          <w:sz w:val="22"/>
          <w:szCs w:val="22"/>
        </w:rPr>
        <w:t xml:space="preserve">(“the Company”) </w:t>
      </w:r>
      <w:r w:rsidRPr="00F43756">
        <w:rPr>
          <w:rFonts w:ascii="Arial" w:hAnsi="Arial"/>
          <w:sz w:val="22"/>
          <w:szCs w:val="22"/>
        </w:rPr>
        <w:t>and the following subsidia</w:t>
      </w:r>
      <w:r w:rsidR="003C28FE" w:rsidRPr="00F43756">
        <w:rPr>
          <w:rFonts w:ascii="Arial" w:hAnsi="Arial"/>
          <w:sz w:val="22"/>
          <w:szCs w:val="22"/>
        </w:rPr>
        <w:t>ry companies</w:t>
      </w:r>
      <w:r w:rsidRPr="00F43756">
        <w:rPr>
          <w:rFonts w:ascii="Arial" w:hAnsi="Arial"/>
          <w:sz w:val="22"/>
          <w:szCs w:val="22"/>
        </w:rPr>
        <w:t xml:space="preserve"> </w:t>
      </w:r>
      <w:r w:rsidR="003C28FE" w:rsidRPr="00F43756">
        <w:rPr>
          <w:rFonts w:ascii="Arial" w:hAnsi="Arial"/>
          <w:sz w:val="22"/>
          <w:szCs w:val="22"/>
        </w:rPr>
        <w:t xml:space="preserve">(“the </w:t>
      </w:r>
      <w:r w:rsidR="003279C2" w:rsidRPr="00F43756">
        <w:rPr>
          <w:rFonts w:ascii="Arial" w:hAnsi="Arial"/>
          <w:sz w:val="22"/>
          <w:szCs w:val="22"/>
        </w:rPr>
        <w:t xml:space="preserve">subsidiaries”) (collectively as “the </w:t>
      </w:r>
      <w:r w:rsidR="003C28FE" w:rsidRPr="00F43756">
        <w:rPr>
          <w:rFonts w:ascii="Arial" w:hAnsi="Arial"/>
          <w:sz w:val="22"/>
          <w:szCs w:val="22"/>
        </w:rPr>
        <w:t>Group”):</w:t>
      </w:r>
    </w:p>
    <w:tbl>
      <w:tblPr>
        <w:tblW w:w="9162" w:type="dxa"/>
        <w:tblInd w:w="468" w:type="dxa"/>
        <w:tblLayout w:type="fixed"/>
        <w:tblLook w:val="0000" w:firstRow="0" w:lastRow="0" w:firstColumn="0" w:lastColumn="0" w:noHBand="0" w:noVBand="0"/>
      </w:tblPr>
      <w:tblGrid>
        <w:gridCol w:w="2952"/>
        <w:gridCol w:w="2160"/>
        <w:gridCol w:w="6"/>
        <w:gridCol w:w="1884"/>
        <w:gridCol w:w="1080"/>
        <w:gridCol w:w="1080"/>
      </w:tblGrid>
      <w:tr w:rsidR="00C07670" w:rsidRPr="00F43756" w14:paraId="35C8A7B8" w14:textId="77777777" w:rsidTr="002569F6">
        <w:tc>
          <w:tcPr>
            <w:tcW w:w="2952" w:type="dxa"/>
            <w:tcBorders>
              <w:top w:val="nil"/>
              <w:left w:val="nil"/>
              <w:bottom w:val="nil"/>
              <w:right w:val="nil"/>
            </w:tcBorders>
          </w:tcPr>
          <w:p w14:paraId="31D8A290" w14:textId="77777777" w:rsidR="00C07670" w:rsidRPr="00F43756" w:rsidRDefault="00C07670" w:rsidP="00C07670">
            <w:pPr>
              <w:spacing w:line="300" w:lineRule="exact"/>
              <w:jc w:val="center"/>
              <w:rPr>
                <w:rFonts w:ascii="Arial" w:hAnsi="Arial" w:cs="Arial"/>
                <w:sz w:val="18"/>
                <w:szCs w:val="18"/>
                <w:cs/>
              </w:rPr>
            </w:pPr>
          </w:p>
        </w:tc>
        <w:tc>
          <w:tcPr>
            <w:tcW w:w="2160" w:type="dxa"/>
            <w:tcBorders>
              <w:top w:val="nil"/>
              <w:left w:val="nil"/>
              <w:bottom w:val="nil"/>
              <w:right w:val="nil"/>
            </w:tcBorders>
          </w:tcPr>
          <w:p w14:paraId="5EE14C59" w14:textId="77777777" w:rsidR="00C07670" w:rsidRPr="00F43756" w:rsidRDefault="00C07670" w:rsidP="00C07670">
            <w:pPr>
              <w:spacing w:line="300" w:lineRule="exact"/>
              <w:jc w:val="center"/>
              <w:rPr>
                <w:rFonts w:ascii="Arial" w:hAnsi="Arial" w:cs="Arial"/>
                <w:sz w:val="18"/>
                <w:szCs w:val="18"/>
                <w:cs/>
              </w:rPr>
            </w:pPr>
          </w:p>
        </w:tc>
        <w:tc>
          <w:tcPr>
            <w:tcW w:w="1890" w:type="dxa"/>
            <w:gridSpan w:val="2"/>
            <w:tcBorders>
              <w:top w:val="nil"/>
              <w:left w:val="nil"/>
              <w:bottom w:val="nil"/>
              <w:right w:val="nil"/>
            </w:tcBorders>
            <w:vAlign w:val="bottom"/>
          </w:tcPr>
          <w:p w14:paraId="043ACA9A" w14:textId="77777777" w:rsidR="00C07670" w:rsidRPr="00F43756" w:rsidRDefault="00C07670" w:rsidP="00C07670">
            <w:pPr>
              <w:spacing w:line="300" w:lineRule="exact"/>
              <w:jc w:val="center"/>
              <w:rPr>
                <w:rFonts w:ascii="Arial" w:hAnsi="Arial" w:cs="Arial"/>
                <w:sz w:val="18"/>
                <w:szCs w:val="18"/>
                <w:cs/>
              </w:rPr>
            </w:pPr>
            <w:r w:rsidRPr="00F43756">
              <w:rPr>
                <w:rFonts w:ascii="Arial" w:hAnsi="Arial" w:cs="Arial"/>
                <w:sz w:val="18"/>
                <w:szCs w:val="18"/>
                <w:cs/>
              </w:rPr>
              <w:t>Country of</w:t>
            </w:r>
          </w:p>
        </w:tc>
        <w:tc>
          <w:tcPr>
            <w:tcW w:w="2160" w:type="dxa"/>
            <w:gridSpan w:val="2"/>
            <w:tcBorders>
              <w:top w:val="nil"/>
              <w:left w:val="nil"/>
              <w:bottom w:val="nil"/>
              <w:right w:val="nil"/>
            </w:tcBorders>
            <w:vAlign w:val="bottom"/>
          </w:tcPr>
          <w:p w14:paraId="5E7B285F" w14:textId="77777777" w:rsidR="00C07670" w:rsidRPr="00F43756" w:rsidRDefault="00C07670" w:rsidP="00C07670">
            <w:pPr>
              <w:spacing w:line="300" w:lineRule="exact"/>
              <w:jc w:val="center"/>
              <w:rPr>
                <w:rFonts w:ascii="Arial" w:hAnsi="Arial" w:cs="Arial"/>
                <w:sz w:val="18"/>
                <w:szCs w:val="18"/>
                <w:cs/>
              </w:rPr>
            </w:pPr>
            <w:r w:rsidRPr="00F43756">
              <w:rPr>
                <w:rFonts w:ascii="Arial" w:hAnsi="Arial" w:cs="Arial"/>
                <w:sz w:val="18"/>
                <w:szCs w:val="18"/>
                <w:cs/>
              </w:rPr>
              <w:t>Percentage of</w:t>
            </w:r>
          </w:p>
        </w:tc>
      </w:tr>
      <w:tr w:rsidR="00C07670" w:rsidRPr="00F43756" w14:paraId="2E0B055C" w14:textId="77777777" w:rsidTr="002569F6">
        <w:tc>
          <w:tcPr>
            <w:tcW w:w="2952" w:type="dxa"/>
            <w:tcBorders>
              <w:top w:val="nil"/>
              <w:left w:val="nil"/>
              <w:bottom w:val="nil"/>
              <w:right w:val="nil"/>
            </w:tcBorders>
            <w:vAlign w:val="bottom"/>
          </w:tcPr>
          <w:p w14:paraId="6DD70433" w14:textId="0E7CE59B" w:rsidR="00C07670" w:rsidRPr="00F43756" w:rsidRDefault="00E6693A" w:rsidP="00C07670">
            <w:pPr>
              <w:pBdr>
                <w:bottom w:val="single" w:sz="4" w:space="1" w:color="auto"/>
              </w:pBdr>
              <w:spacing w:line="300" w:lineRule="exact"/>
              <w:jc w:val="center"/>
              <w:rPr>
                <w:rFonts w:ascii="Arial" w:hAnsi="Arial" w:cs="Arial"/>
                <w:sz w:val="18"/>
                <w:szCs w:val="18"/>
                <w:cs/>
              </w:rPr>
            </w:pPr>
            <w:r>
              <w:rPr>
                <w:rFonts w:ascii="Arial" w:hAnsi="Arial" w:cs="Arial"/>
                <w:sz w:val="18"/>
                <w:szCs w:val="18"/>
              </w:rPr>
              <w:t>Company</w:t>
            </w:r>
            <w:r w:rsidR="00191DCD">
              <w:rPr>
                <w:rFonts w:ascii="Arial" w:hAnsi="Arial" w:cs="Arial"/>
                <w:sz w:val="18"/>
                <w:szCs w:val="18"/>
              </w:rPr>
              <w:t>’ s name</w:t>
            </w:r>
          </w:p>
        </w:tc>
        <w:tc>
          <w:tcPr>
            <w:tcW w:w="2160" w:type="dxa"/>
            <w:tcBorders>
              <w:top w:val="nil"/>
              <w:left w:val="nil"/>
              <w:bottom w:val="nil"/>
              <w:right w:val="nil"/>
            </w:tcBorders>
            <w:vAlign w:val="bottom"/>
          </w:tcPr>
          <w:p w14:paraId="6CC907DE" w14:textId="77777777" w:rsidR="00C07670" w:rsidRPr="00F43756" w:rsidRDefault="00C07670" w:rsidP="00C0767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Nature of business</w:t>
            </w:r>
          </w:p>
        </w:tc>
        <w:tc>
          <w:tcPr>
            <w:tcW w:w="1890" w:type="dxa"/>
            <w:gridSpan w:val="2"/>
            <w:tcBorders>
              <w:top w:val="nil"/>
              <w:left w:val="nil"/>
              <w:bottom w:val="nil"/>
              <w:right w:val="nil"/>
            </w:tcBorders>
            <w:vAlign w:val="bottom"/>
          </w:tcPr>
          <w:p w14:paraId="773FCCDA" w14:textId="77777777" w:rsidR="00C07670" w:rsidRPr="00F43756" w:rsidRDefault="00C07670" w:rsidP="00C0767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incorporation</w:t>
            </w:r>
          </w:p>
        </w:tc>
        <w:tc>
          <w:tcPr>
            <w:tcW w:w="2160" w:type="dxa"/>
            <w:gridSpan w:val="2"/>
            <w:tcBorders>
              <w:top w:val="nil"/>
              <w:left w:val="nil"/>
              <w:bottom w:val="nil"/>
              <w:right w:val="nil"/>
            </w:tcBorders>
            <w:vAlign w:val="bottom"/>
          </w:tcPr>
          <w:p w14:paraId="65A2B51D" w14:textId="77777777" w:rsidR="00C07670" w:rsidRPr="00F43756" w:rsidRDefault="00C07670" w:rsidP="00C0767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shareholding</w:t>
            </w:r>
          </w:p>
        </w:tc>
      </w:tr>
      <w:tr w:rsidR="00C07670" w:rsidRPr="00F43756" w14:paraId="684341F7" w14:textId="77777777" w:rsidTr="002569F6">
        <w:tc>
          <w:tcPr>
            <w:tcW w:w="2952" w:type="dxa"/>
            <w:tcBorders>
              <w:top w:val="nil"/>
              <w:left w:val="nil"/>
              <w:bottom w:val="nil"/>
              <w:right w:val="nil"/>
            </w:tcBorders>
          </w:tcPr>
          <w:p w14:paraId="77D95C81" w14:textId="77777777" w:rsidR="00C07670" w:rsidRPr="00F43756" w:rsidRDefault="00C07670" w:rsidP="00C07670">
            <w:pPr>
              <w:spacing w:line="300" w:lineRule="exact"/>
              <w:rPr>
                <w:rFonts w:ascii="Arial" w:hAnsi="Arial" w:cs="Arial"/>
                <w:sz w:val="18"/>
                <w:szCs w:val="18"/>
                <w:cs/>
              </w:rPr>
            </w:pPr>
          </w:p>
        </w:tc>
        <w:tc>
          <w:tcPr>
            <w:tcW w:w="2160" w:type="dxa"/>
            <w:tcBorders>
              <w:top w:val="nil"/>
              <w:left w:val="nil"/>
              <w:bottom w:val="nil"/>
              <w:right w:val="nil"/>
            </w:tcBorders>
          </w:tcPr>
          <w:p w14:paraId="68BEC901" w14:textId="77777777" w:rsidR="00C07670" w:rsidRPr="00F43756" w:rsidRDefault="00C07670" w:rsidP="00C07670">
            <w:pPr>
              <w:spacing w:line="300" w:lineRule="exact"/>
              <w:rPr>
                <w:rFonts w:ascii="Arial" w:hAnsi="Arial" w:cs="Arial"/>
                <w:sz w:val="18"/>
                <w:szCs w:val="18"/>
                <w:cs/>
              </w:rPr>
            </w:pPr>
          </w:p>
        </w:tc>
        <w:tc>
          <w:tcPr>
            <w:tcW w:w="1890" w:type="dxa"/>
            <w:gridSpan w:val="2"/>
            <w:tcBorders>
              <w:top w:val="nil"/>
              <w:left w:val="nil"/>
              <w:bottom w:val="nil"/>
              <w:right w:val="nil"/>
            </w:tcBorders>
          </w:tcPr>
          <w:p w14:paraId="7A322D36" w14:textId="77777777" w:rsidR="00C07670" w:rsidRPr="00F43756" w:rsidRDefault="00C07670" w:rsidP="00C07670">
            <w:pPr>
              <w:spacing w:line="300" w:lineRule="exact"/>
              <w:rPr>
                <w:rFonts w:ascii="Arial" w:hAnsi="Arial" w:cs="Arial"/>
                <w:sz w:val="18"/>
                <w:szCs w:val="18"/>
                <w:cs/>
              </w:rPr>
            </w:pPr>
          </w:p>
        </w:tc>
        <w:tc>
          <w:tcPr>
            <w:tcW w:w="1080" w:type="dxa"/>
            <w:tcBorders>
              <w:top w:val="nil"/>
              <w:left w:val="nil"/>
              <w:bottom w:val="nil"/>
              <w:right w:val="nil"/>
            </w:tcBorders>
          </w:tcPr>
          <w:p w14:paraId="71FD6880" w14:textId="40E67F7C" w:rsidR="00C07670" w:rsidRPr="00F43756" w:rsidRDefault="00940009" w:rsidP="00F861E3">
            <w:pPr>
              <w:pBdr>
                <w:bottom w:val="single" w:sz="4" w:space="1" w:color="auto"/>
              </w:pBdr>
              <w:spacing w:line="300" w:lineRule="exact"/>
              <w:jc w:val="center"/>
              <w:rPr>
                <w:rFonts w:ascii="Arial" w:hAnsi="Arial"/>
                <w:sz w:val="18"/>
                <w:szCs w:val="18"/>
              </w:rPr>
            </w:pPr>
            <w:r>
              <w:rPr>
                <w:rFonts w:ascii="Arial" w:hAnsi="Arial"/>
                <w:sz w:val="18"/>
                <w:szCs w:val="18"/>
              </w:rPr>
              <w:t>2025</w:t>
            </w:r>
          </w:p>
        </w:tc>
        <w:tc>
          <w:tcPr>
            <w:tcW w:w="1080" w:type="dxa"/>
            <w:tcBorders>
              <w:top w:val="nil"/>
              <w:left w:val="nil"/>
              <w:bottom w:val="nil"/>
              <w:right w:val="nil"/>
            </w:tcBorders>
          </w:tcPr>
          <w:p w14:paraId="219EE851" w14:textId="723BAD5B" w:rsidR="00C07670" w:rsidRPr="00F43756" w:rsidRDefault="00940009" w:rsidP="00F861E3">
            <w:pPr>
              <w:pBdr>
                <w:bottom w:val="single" w:sz="4" w:space="1" w:color="auto"/>
              </w:pBdr>
              <w:spacing w:line="300" w:lineRule="exact"/>
              <w:jc w:val="center"/>
              <w:rPr>
                <w:rFonts w:ascii="Arial" w:hAnsi="Arial"/>
                <w:sz w:val="18"/>
                <w:szCs w:val="18"/>
              </w:rPr>
            </w:pPr>
            <w:r>
              <w:rPr>
                <w:rFonts w:ascii="Arial" w:hAnsi="Arial"/>
                <w:sz w:val="18"/>
                <w:szCs w:val="18"/>
              </w:rPr>
              <w:t>2024</w:t>
            </w:r>
          </w:p>
        </w:tc>
      </w:tr>
      <w:tr w:rsidR="00C07670" w:rsidRPr="00F43756" w14:paraId="0ABB554C" w14:textId="77777777" w:rsidTr="002569F6">
        <w:tc>
          <w:tcPr>
            <w:tcW w:w="2952" w:type="dxa"/>
            <w:tcBorders>
              <w:top w:val="nil"/>
              <w:left w:val="nil"/>
              <w:bottom w:val="nil"/>
              <w:right w:val="nil"/>
            </w:tcBorders>
          </w:tcPr>
          <w:p w14:paraId="77469910" w14:textId="77777777" w:rsidR="00C07670" w:rsidRPr="00F43756" w:rsidRDefault="00C07670" w:rsidP="00C07670">
            <w:pPr>
              <w:spacing w:line="300" w:lineRule="exact"/>
              <w:rPr>
                <w:rFonts w:ascii="Arial" w:hAnsi="Arial" w:cs="Arial"/>
                <w:sz w:val="18"/>
                <w:szCs w:val="18"/>
                <w:cs/>
              </w:rPr>
            </w:pPr>
          </w:p>
        </w:tc>
        <w:tc>
          <w:tcPr>
            <w:tcW w:w="2160" w:type="dxa"/>
            <w:tcBorders>
              <w:top w:val="nil"/>
              <w:left w:val="nil"/>
              <w:bottom w:val="nil"/>
              <w:right w:val="nil"/>
            </w:tcBorders>
          </w:tcPr>
          <w:p w14:paraId="6A6AF013" w14:textId="77777777" w:rsidR="00C07670" w:rsidRPr="00F43756" w:rsidRDefault="00C07670" w:rsidP="00C07670">
            <w:pPr>
              <w:spacing w:line="300" w:lineRule="exact"/>
              <w:rPr>
                <w:rFonts w:ascii="Arial" w:hAnsi="Arial" w:cs="Arial"/>
                <w:sz w:val="18"/>
                <w:szCs w:val="18"/>
                <w:cs/>
              </w:rPr>
            </w:pPr>
          </w:p>
        </w:tc>
        <w:tc>
          <w:tcPr>
            <w:tcW w:w="1890" w:type="dxa"/>
            <w:gridSpan w:val="2"/>
            <w:tcBorders>
              <w:top w:val="nil"/>
              <w:left w:val="nil"/>
              <w:bottom w:val="nil"/>
              <w:right w:val="nil"/>
            </w:tcBorders>
          </w:tcPr>
          <w:p w14:paraId="2388ED15" w14:textId="77777777" w:rsidR="00C07670" w:rsidRPr="00F43756" w:rsidRDefault="00C07670" w:rsidP="00C07670">
            <w:pPr>
              <w:spacing w:line="300" w:lineRule="exact"/>
              <w:rPr>
                <w:rFonts w:ascii="Arial" w:hAnsi="Arial" w:cs="Arial"/>
                <w:sz w:val="18"/>
                <w:szCs w:val="18"/>
                <w:cs/>
              </w:rPr>
            </w:pPr>
          </w:p>
        </w:tc>
        <w:tc>
          <w:tcPr>
            <w:tcW w:w="1080" w:type="dxa"/>
            <w:tcBorders>
              <w:top w:val="nil"/>
              <w:left w:val="nil"/>
              <w:bottom w:val="nil"/>
              <w:right w:val="nil"/>
            </w:tcBorders>
          </w:tcPr>
          <w:p w14:paraId="56FC12D9" w14:textId="77777777" w:rsidR="00C07670" w:rsidRPr="00F43756" w:rsidRDefault="006A1858" w:rsidP="00C07670">
            <w:pPr>
              <w:spacing w:line="300" w:lineRule="exact"/>
              <w:jc w:val="center"/>
              <w:rPr>
                <w:rFonts w:ascii="Arial" w:hAnsi="Arial" w:cs="Arial"/>
                <w:sz w:val="18"/>
                <w:szCs w:val="18"/>
                <w:cs/>
              </w:rPr>
            </w:pPr>
            <w:r w:rsidRPr="00F43756">
              <w:rPr>
                <w:rFonts w:ascii="Arial" w:hAnsi="Arial" w:cs="Arial"/>
                <w:sz w:val="18"/>
                <w:szCs w:val="18"/>
              </w:rPr>
              <w:t>(</w:t>
            </w:r>
            <w:r w:rsidR="00C07670" w:rsidRPr="00F43756">
              <w:rPr>
                <w:rFonts w:ascii="Arial" w:hAnsi="Arial" w:cs="Arial"/>
                <w:sz w:val="18"/>
                <w:szCs w:val="18"/>
                <w:cs/>
              </w:rPr>
              <w:t>Percent</w:t>
            </w:r>
            <w:r w:rsidRPr="00F43756">
              <w:rPr>
                <w:rFonts w:ascii="Arial" w:hAnsi="Arial" w:cs="Arial"/>
                <w:sz w:val="18"/>
                <w:szCs w:val="18"/>
              </w:rPr>
              <w:t>)</w:t>
            </w:r>
          </w:p>
        </w:tc>
        <w:tc>
          <w:tcPr>
            <w:tcW w:w="1080" w:type="dxa"/>
            <w:tcBorders>
              <w:top w:val="nil"/>
              <w:left w:val="nil"/>
              <w:bottom w:val="nil"/>
              <w:right w:val="nil"/>
            </w:tcBorders>
          </w:tcPr>
          <w:p w14:paraId="1F6BEEF8" w14:textId="77777777" w:rsidR="00C07670" w:rsidRPr="00F43756" w:rsidRDefault="006A1858" w:rsidP="00C07670">
            <w:pPr>
              <w:spacing w:line="300" w:lineRule="exact"/>
              <w:jc w:val="center"/>
              <w:rPr>
                <w:rFonts w:ascii="Arial" w:hAnsi="Arial" w:cs="Arial"/>
                <w:sz w:val="18"/>
                <w:szCs w:val="18"/>
                <w:cs/>
              </w:rPr>
            </w:pPr>
            <w:r w:rsidRPr="00F43756">
              <w:rPr>
                <w:rFonts w:ascii="Arial" w:hAnsi="Arial" w:cs="Arial"/>
                <w:sz w:val="18"/>
                <w:szCs w:val="18"/>
              </w:rPr>
              <w:t>(</w:t>
            </w:r>
            <w:r w:rsidR="00C07670" w:rsidRPr="00F43756">
              <w:rPr>
                <w:rFonts w:ascii="Arial" w:hAnsi="Arial" w:cs="Arial"/>
                <w:sz w:val="18"/>
                <w:szCs w:val="18"/>
                <w:cs/>
              </w:rPr>
              <w:t>Percent</w:t>
            </w:r>
            <w:r w:rsidRPr="00F43756">
              <w:rPr>
                <w:rFonts w:ascii="Arial" w:hAnsi="Arial" w:cs="Arial"/>
                <w:sz w:val="18"/>
                <w:szCs w:val="18"/>
              </w:rPr>
              <w:t>)</w:t>
            </w:r>
          </w:p>
        </w:tc>
      </w:tr>
      <w:tr w:rsidR="002569F6" w:rsidRPr="00F43756" w14:paraId="3DBC150E" w14:textId="77777777" w:rsidTr="002569F6">
        <w:tc>
          <w:tcPr>
            <w:tcW w:w="2952" w:type="dxa"/>
            <w:tcBorders>
              <w:top w:val="nil"/>
              <w:left w:val="nil"/>
              <w:bottom w:val="nil"/>
              <w:right w:val="nil"/>
            </w:tcBorders>
          </w:tcPr>
          <w:p w14:paraId="4FC3F6BC" w14:textId="77777777" w:rsidR="002569F6" w:rsidRPr="00F43756" w:rsidRDefault="002569F6" w:rsidP="00C07670">
            <w:pPr>
              <w:spacing w:line="300" w:lineRule="exact"/>
              <w:ind w:right="-558"/>
              <w:rPr>
                <w:rFonts w:ascii="Arial" w:hAnsi="Arial"/>
                <w:sz w:val="18"/>
                <w:szCs w:val="18"/>
              </w:rPr>
            </w:pPr>
            <w:r w:rsidRPr="00F43756">
              <w:rPr>
                <w:rFonts w:ascii="Arial" w:hAnsi="Arial"/>
                <w:sz w:val="18"/>
                <w:szCs w:val="18"/>
                <w:u w:val="single"/>
              </w:rPr>
              <w:t>Subsidiaries held by the Company</w:t>
            </w:r>
          </w:p>
        </w:tc>
        <w:tc>
          <w:tcPr>
            <w:tcW w:w="2166" w:type="dxa"/>
            <w:gridSpan w:val="2"/>
            <w:tcBorders>
              <w:top w:val="nil"/>
              <w:left w:val="nil"/>
              <w:bottom w:val="nil"/>
              <w:right w:val="nil"/>
            </w:tcBorders>
          </w:tcPr>
          <w:p w14:paraId="2BDD77FE" w14:textId="77777777" w:rsidR="002569F6" w:rsidRPr="00F43756" w:rsidRDefault="002569F6" w:rsidP="00C07670">
            <w:pPr>
              <w:spacing w:line="300" w:lineRule="exact"/>
              <w:ind w:right="-558"/>
              <w:rPr>
                <w:rFonts w:ascii="Arial" w:hAnsi="Arial"/>
                <w:sz w:val="18"/>
                <w:szCs w:val="18"/>
              </w:rPr>
            </w:pPr>
          </w:p>
        </w:tc>
        <w:tc>
          <w:tcPr>
            <w:tcW w:w="1884" w:type="dxa"/>
            <w:tcBorders>
              <w:top w:val="nil"/>
              <w:left w:val="nil"/>
              <w:bottom w:val="nil"/>
              <w:right w:val="nil"/>
            </w:tcBorders>
          </w:tcPr>
          <w:p w14:paraId="6A51221D" w14:textId="77777777" w:rsidR="002569F6" w:rsidRPr="00F43756" w:rsidRDefault="002569F6" w:rsidP="00C07670">
            <w:pPr>
              <w:spacing w:line="300" w:lineRule="exact"/>
              <w:rPr>
                <w:rFonts w:ascii="Arial" w:hAnsi="Arial"/>
                <w:sz w:val="18"/>
                <w:szCs w:val="18"/>
              </w:rPr>
            </w:pPr>
          </w:p>
        </w:tc>
        <w:tc>
          <w:tcPr>
            <w:tcW w:w="1080" w:type="dxa"/>
            <w:tcBorders>
              <w:top w:val="nil"/>
              <w:left w:val="nil"/>
              <w:bottom w:val="nil"/>
              <w:right w:val="nil"/>
            </w:tcBorders>
          </w:tcPr>
          <w:p w14:paraId="4596A061" w14:textId="77777777" w:rsidR="002569F6" w:rsidRPr="00F43756" w:rsidRDefault="002569F6" w:rsidP="00C07670">
            <w:pPr>
              <w:spacing w:line="300" w:lineRule="exact"/>
              <w:jc w:val="center"/>
              <w:rPr>
                <w:rFonts w:ascii="Arial" w:hAnsi="Arial"/>
                <w:sz w:val="18"/>
                <w:szCs w:val="18"/>
              </w:rPr>
            </w:pPr>
          </w:p>
        </w:tc>
        <w:tc>
          <w:tcPr>
            <w:tcW w:w="1080" w:type="dxa"/>
            <w:tcBorders>
              <w:top w:val="nil"/>
              <w:left w:val="nil"/>
              <w:bottom w:val="nil"/>
              <w:right w:val="nil"/>
            </w:tcBorders>
          </w:tcPr>
          <w:p w14:paraId="3E938E04" w14:textId="77777777" w:rsidR="002569F6" w:rsidRPr="00F43756" w:rsidRDefault="002569F6" w:rsidP="00C07670">
            <w:pPr>
              <w:spacing w:line="300" w:lineRule="exact"/>
              <w:jc w:val="center"/>
              <w:rPr>
                <w:rFonts w:ascii="Arial" w:hAnsi="Arial"/>
                <w:sz w:val="18"/>
                <w:szCs w:val="18"/>
              </w:rPr>
            </w:pPr>
          </w:p>
        </w:tc>
      </w:tr>
      <w:tr w:rsidR="00BC4011" w:rsidRPr="00F43756" w14:paraId="1506593A" w14:textId="77777777" w:rsidTr="002569F6">
        <w:tc>
          <w:tcPr>
            <w:tcW w:w="2952" w:type="dxa"/>
            <w:tcBorders>
              <w:top w:val="nil"/>
              <w:left w:val="nil"/>
              <w:bottom w:val="nil"/>
              <w:right w:val="nil"/>
            </w:tcBorders>
          </w:tcPr>
          <w:p w14:paraId="73809F9C" w14:textId="77777777" w:rsidR="00BC4011" w:rsidRPr="00F43756" w:rsidRDefault="00BC4011" w:rsidP="00BC4011">
            <w:pPr>
              <w:spacing w:line="300" w:lineRule="exact"/>
              <w:ind w:left="90" w:hanging="90"/>
              <w:jc w:val="both"/>
              <w:rPr>
                <w:rFonts w:ascii="Arial" w:hAnsi="Arial"/>
                <w:sz w:val="18"/>
                <w:szCs w:val="18"/>
              </w:rPr>
            </w:pPr>
            <w:r w:rsidRPr="00F43756">
              <w:rPr>
                <w:rFonts w:ascii="Arial" w:hAnsi="Arial"/>
                <w:sz w:val="18"/>
                <w:szCs w:val="18"/>
              </w:rPr>
              <w:t>SVI A/S</w:t>
            </w:r>
          </w:p>
        </w:tc>
        <w:tc>
          <w:tcPr>
            <w:tcW w:w="2160" w:type="dxa"/>
            <w:tcBorders>
              <w:top w:val="nil"/>
              <w:left w:val="nil"/>
              <w:bottom w:val="nil"/>
              <w:right w:val="nil"/>
            </w:tcBorders>
          </w:tcPr>
          <w:p w14:paraId="28782899" w14:textId="77777777" w:rsidR="00BC4011" w:rsidRPr="00F43756" w:rsidRDefault="00BC4011" w:rsidP="00BC4011">
            <w:pPr>
              <w:spacing w:line="300" w:lineRule="exact"/>
              <w:ind w:left="162" w:right="-18" w:hanging="162"/>
              <w:rPr>
                <w:rFonts w:ascii="Arial" w:hAnsi="Arial"/>
                <w:sz w:val="18"/>
                <w:szCs w:val="18"/>
              </w:rPr>
            </w:pPr>
            <w:r w:rsidRPr="00F43756">
              <w:rPr>
                <w:rFonts w:ascii="Arial" w:hAnsi="Arial"/>
                <w:sz w:val="18"/>
                <w:szCs w:val="18"/>
              </w:rPr>
              <w:t>Raw material sourcing service</w:t>
            </w:r>
          </w:p>
        </w:tc>
        <w:tc>
          <w:tcPr>
            <w:tcW w:w="1890" w:type="dxa"/>
            <w:gridSpan w:val="2"/>
            <w:tcBorders>
              <w:top w:val="nil"/>
              <w:left w:val="nil"/>
              <w:bottom w:val="nil"/>
              <w:right w:val="nil"/>
            </w:tcBorders>
          </w:tcPr>
          <w:p w14:paraId="24BA320D" w14:textId="77777777" w:rsidR="00BC4011" w:rsidRPr="00F43756" w:rsidRDefault="00BC4011" w:rsidP="00AF072B">
            <w:pPr>
              <w:spacing w:line="300" w:lineRule="exact"/>
              <w:ind w:left="75" w:right="-198"/>
              <w:rPr>
                <w:rFonts w:ascii="Arial" w:hAnsi="Arial"/>
                <w:sz w:val="18"/>
                <w:szCs w:val="18"/>
              </w:rPr>
            </w:pPr>
            <w:r w:rsidRPr="00F43756">
              <w:rPr>
                <w:rFonts w:ascii="Arial" w:hAnsi="Arial"/>
                <w:sz w:val="18"/>
                <w:szCs w:val="18"/>
              </w:rPr>
              <w:t>Denmark</w:t>
            </w:r>
          </w:p>
        </w:tc>
        <w:tc>
          <w:tcPr>
            <w:tcW w:w="1080" w:type="dxa"/>
            <w:tcBorders>
              <w:top w:val="nil"/>
              <w:left w:val="nil"/>
              <w:bottom w:val="nil"/>
              <w:right w:val="nil"/>
            </w:tcBorders>
          </w:tcPr>
          <w:p w14:paraId="161EE69B" w14:textId="4CF04526" w:rsidR="00BC4011" w:rsidRPr="00F43756" w:rsidRDefault="006D1F08" w:rsidP="00BC4011">
            <w:pPr>
              <w:spacing w:line="300" w:lineRule="exact"/>
              <w:jc w:val="center"/>
              <w:rPr>
                <w:rFonts w:ascii="Arial" w:hAnsi="Arial"/>
                <w:sz w:val="18"/>
                <w:szCs w:val="18"/>
              </w:rPr>
            </w:pPr>
            <w:r>
              <w:rPr>
                <w:rFonts w:ascii="Arial" w:hAnsi="Arial"/>
                <w:sz w:val="18"/>
                <w:szCs w:val="18"/>
              </w:rPr>
              <w:t>100</w:t>
            </w:r>
          </w:p>
        </w:tc>
        <w:tc>
          <w:tcPr>
            <w:tcW w:w="1080" w:type="dxa"/>
            <w:tcBorders>
              <w:top w:val="nil"/>
              <w:left w:val="nil"/>
              <w:bottom w:val="nil"/>
              <w:right w:val="nil"/>
            </w:tcBorders>
          </w:tcPr>
          <w:p w14:paraId="3A817F88" w14:textId="1903C492" w:rsidR="00BC4011" w:rsidRPr="00F43756" w:rsidRDefault="00BC4011" w:rsidP="00BC4011">
            <w:pPr>
              <w:spacing w:line="300" w:lineRule="exact"/>
              <w:jc w:val="center"/>
              <w:rPr>
                <w:rFonts w:ascii="Arial" w:hAnsi="Arial"/>
                <w:sz w:val="18"/>
                <w:szCs w:val="18"/>
              </w:rPr>
            </w:pPr>
            <w:r w:rsidRPr="00F43756">
              <w:rPr>
                <w:rFonts w:ascii="Arial" w:hAnsi="Arial"/>
                <w:sz w:val="18"/>
                <w:szCs w:val="18"/>
              </w:rPr>
              <w:t>100</w:t>
            </w:r>
          </w:p>
        </w:tc>
      </w:tr>
      <w:tr w:rsidR="00BC4011" w:rsidRPr="00F43756" w14:paraId="5A52221F" w14:textId="77777777" w:rsidTr="002569F6">
        <w:tc>
          <w:tcPr>
            <w:tcW w:w="2952" w:type="dxa"/>
            <w:tcBorders>
              <w:top w:val="nil"/>
              <w:left w:val="nil"/>
              <w:bottom w:val="nil"/>
              <w:right w:val="nil"/>
            </w:tcBorders>
          </w:tcPr>
          <w:p w14:paraId="2F99D13A" w14:textId="77777777" w:rsidR="00BC4011" w:rsidRPr="00F43756" w:rsidRDefault="00BC4011" w:rsidP="00BC4011">
            <w:pPr>
              <w:spacing w:line="300" w:lineRule="exact"/>
              <w:ind w:left="99" w:hanging="117"/>
              <w:rPr>
                <w:rFonts w:ascii="Arial" w:hAnsi="Arial"/>
                <w:sz w:val="18"/>
                <w:szCs w:val="18"/>
                <w:lang w:val="it-IT"/>
              </w:rPr>
            </w:pPr>
            <w:r w:rsidRPr="00F43756">
              <w:rPr>
                <w:rFonts w:ascii="Arial" w:hAnsi="Arial"/>
                <w:sz w:val="18"/>
                <w:szCs w:val="18"/>
                <w:lang w:val="it-IT"/>
              </w:rPr>
              <w:t xml:space="preserve">SVI Public (HK) Limited </w:t>
            </w:r>
          </w:p>
        </w:tc>
        <w:tc>
          <w:tcPr>
            <w:tcW w:w="2160" w:type="dxa"/>
            <w:tcBorders>
              <w:top w:val="nil"/>
              <w:left w:val="nil"/>
              <w:bottom w:val="nil"/>
              <w:right w:val="nil"/>
            </w:tcBorders>
          </w:tcPr>
          <w:p w14:paraId="3AFC58AA" w14:textId="77777777" w:rsidR="00BC4011" w:rsidRPr="00F43756" w:rsidRDefault="00BC4011" w:rsidP="00BC4011">
            <w:pPr>
              <w:spacing w:line="300" w:lineRule="exact"/>
              <w:ind w:left="162" w:right="-18" w:hanging="162"/>
              <w:rPr>
                <w:rFonts w:ascii="Arial" w:hAnsi="Arial"/>
                <w:color w:val="000000"/>
                <w:sz w:val="18"/>
                <w:szCs w:val="18"/>
              </w:rPr>
            </w:pPr>
            <w:r w:rsidRPr="00F43756">
              <w:rPr>
                <w:rFonts w:ascii="Arial" w:hAnsi="Arial"/>
                <w:sz w:val="18"/>
                <w:szCs w:val="18"/>
              </w:rPr>
              <w:t>Raw material sourcing service</w:t>
            </w:r>
          </w:p>
        </w:tc>
        <w:tc>
          <w:tcPr>
            <w:tcW w:w="1890" w:type="dxa"/>
            <w:gridSpan w:val="2"/>
            <w:tcBorders>
              <w:top w:val="nil"/>
              <w:left w:val="nil"/>
              <w:bottom w:val="nil"/>
              <w:right w:val="nil"/>
            </w:tcBorders>
          </w:tcPr>
          <w:p w14:paraId="7DE24D3E" w14:textId="77777777" w:rsidR="00BC4011" w:rsidRPr="00F43756" w:rsidRDefault="00BC4011" w:rsidP="00AF072B">
            <w:pPr>
              <w:spacing w:line="300" w:lineRule="exact"/>
              <w:ind w:left="75"/>
              <w:rPr>
                <w:rFonts w:ascii="Arial" w:hAnsi="Arial"/>
                <w:sz w:val="18"/>
                <w:szCs w:val="18"/>
              </w:rPr>
            </w:pPr>
            <w:r w:rsidRPr="00F43756">
              <w:rPr>
                <w:rFonts w:ascii="Arial" w:hAnsi="Arial"/>
                <w:sz w:val="18"/>
                <w:szCs w:val="18"/>
              </w:rPr>
              <w:t>Hong Kong</w:t>
            </w:r>
          </w:p>
        </w:tc>
        <w:tc>
          <w:tcPr>
            <w:tcW w:w="1080" w:type="dxa"/>
            <w:tcBorders>
              <w:top w:val="nil"/>
              <w:left w:val="nil"/>
              <w:bottom w:val="nil"/>
              <w:right w:val="nil"/>
            </w:tcBorders>
          </w:tcPr>
          <w:p w14:paraId="6DBA3B68" w14:textId="5CF6F3E0" w:rsidR="00BC4011" w:rsidRPr="00F43756" w:rsidRDefault="006D1F08" w:rsidP="00BC4011">
            <w:pPr>
              <w:spacing w:line="300" w:lineRule="exact"/>
              <w:ind w:right="252"/>
              <w:jc w:val="right"/>
              <w:rPr>
                <w:rFonts w:ascii="Arial" w:hAnsi="Arial" w:cs="Arial"/>
                <w:sz w:val="18"/>
                <w:szCs w:val="18"/>
                <w:cs/>
              </w:rPr>
            </w:pPr>
            <w:r>
              <w:rPr>
                <w:rFonts w:ascii="Arial" w:hAnsi="Arial" w:cs="Arial"/>
                <w:sz w:val="18"/>
                <w:szCs w:val="18"/>
              </w:rPr>
              <w:t>100</w:t>
            </w:r>
          </w:p>
        </w:tc>
        <w:tc>
          <w:tcPr>
            <w:tcW w:w="1080" w:type="dxa"/>
            <w:tcBorders>
              <w:top w:val="nil"/>
              <w:left w:val="nil"/>
              <w:bottom w:val="nil"/>
              <w:right w:val="nil"/>
            </w:tcBorders>
          </w:tcPr>
          <w:p w14:paraId="1C85F69A" w14:textId="43CF5068" w:rsidR="00BC4011" w:rsidRPr="00F43756" w:rsidRDefault="00BC4011" w:rsidP="00BC4011">
            <w:pPr>
              <w:spacing w:line="300" w:lineRule="exact"/>
              <w:ind w:right="252"/>
              <w:jc w:val="right"/>
              <w:rPr>
                <w:rFonts w:ascii="Arial" w:hAnsi="Arial" w:cs="Arial"/>
                <w:sz w:val="18"/>
                <w:szCs w:val="18"/>
                <w:cs/>
              </w:rPr>
            </w:pPr>
            <w:r w:rsidRPr="00F43756">
              <w:rPr>
                <w:rFonts w:ascii="Arial" w:hAnsi="Arial" w:cs="Arial"/>
                <w:sz w:val="18"/>
                <w:szCs w:val="18"/>
                <w:cs/>
              </w:rPr>
              <w:t>100</w:t>
            </w:r>
          </w:p>
        </w:tc>
      </w:tr>
      <w:tr w:rsidR="00133810" w:rsidRPr="00F43756" w14:paraId="15CB6900" w14:textId="77777777" w:rsidTr="002569F6">
        <w:tc>
          <w:tcPr>
            <w:tcW w:w="2952" w:type="dxa"/>
            <w:tcBorders>
              <w:top w:val="nil"/>
              <w:left w:val="nil"/>
              <w:bottom w:val="nil"/>
              <w:right w:val="nil"/>
            </w:tcBorders>
          </w:tcPr>
          <w:p w14:paraId="1BF3F799" w14:textId="3DFE0CC0" w:rsidR="00133810" w:rsidRPr="00F43756" w:rsidRDefault="00133810" w:rsidP="00133810">
            <w:pPr>
              <w:spacing w:line="300" w:lineRule="exact"/>
              <w:ind w:left="99" w:hanging="117"/>
              <w:rPr>
                <w:rFonts w:ascii="Arial" w:hAnsi="Arial"/>
                <w:sz w:val="18"/>
                <w:szCs w:val="18"/>
                <w:lang w:val="it-IT"/>
              </w:rPr>
            </w:pPr>
            <w:r w:rsidRPr="00F43756">
              <w:rPr>
                <w:rFonts w:ascii="Arial" w:hAnsi="Arial"/>
                <w:sz w:val="18"/>
                <w:szCs w:val="18"/>
                <w:lang w:val="it-IT"/>
              </w:rPr>
              <w:t>SVI (AEC) Company Limited</w:t>
            </w:r>
          </w:p>
        </w:tc>
        <w:tc>
          <w:tcPr>
            <w:tcW w:w="2160" w:type="dxa"/>
            <w:tcBorders>
              <w:top w:val="nil"/>
              <w:left w:val="nil"/>
              <w:bottom w:val="nil"/>
              <w:right w:val="nil"/>
            </w:tcBorders>
          </w:tcPr>
          <w:p w14:paraId="796E777A" w14:textId="77777777" w:rsidR="00133810" w:rsidRPr="00F43756" w:rsidRDefault="00133810" w:rsidP="00133810">
            <w:pPr>
              <w:spacing w:line="300" w:lineRule="exact"/>
              <w:ind w:left="162" w:right="-18" w:hanging="162"/>
              <w:rPr>
                <w:rFonts w:ascii="Arial" w:hAnsi="Arial" w:cs="Arial"/>
                <w:sz w:val="18"/>
                <w:szCs w:val="18"/>
                <w:cs/>
              </w:rPr>
            </w:pPr>
            <w:r w:rsidRPr="00F43756">
              <w:rPr>
                <w:rFonts w:ascii="Arial" w:hAnsi="Arial" w:cs="Arial"/>
                <w:sz w:val="18"/>
                <w:szCs w:val="18"/>
                <w:cs/>
              </w:rPr>
              <w:t xml:space="preserve">Manufacturing electronic equipment </w:t>
            </w:r>
          </w:p>
        </w:tc>
        <w:tc>
          <w:tcPr>
            <w:tcW w:w="1890" w:type="dxa"/>
            <w:gridSpan w:val="2"/>
            <w:tcBorders>
              <w:top w:val="nil"/>
              <w:left w:val="nil"/>
              <w:bottom w:val="nil"/>
              <w:right w:val="nil"/>
            </w:tcBorders>
          </w:tcPr>
          <w:p w14:paraId="1DEA8DCA" w14:textId="77777777" w:rsidR="00133810" w:rsidRPr="00F43756" w:rsidRDefault="00133810" w:rsidP="00AF072B">
            <w:pPr>
              <w:spacing w:line="300" w:lineRule="exact"/>
              <w:ind w:left="75"/>
              <w:rPr>
                <w:rFonts w:ascii="Arial" w:hAnsi="Arial" w:cs="Arial"/>
                <w:sz w:val="18"/>
                <w:szCs w:val="18"/>
                <w:cs/>
              </w:rPr>
            </w:pPr>
            <w:r w:rsidRPr="00F43756">
              <w:rPr>
                <w:rFonts w:ascii="Arial" w:hAnsi="Arial" w:cs="Arial"/>
                <w:sz w:val="18"/>
                <w:szCs w:val="18"/>
                <w:cs/>
              </w:rPr>
              <w:t>Cambodia</w:t>
            </w:r>
          </w:p>
        </w:tc>
        <w:tc>
          <w:tcPr>
            <w:tcW w:w="1080" w:type="dxa"/>
            <w:tcBorders>
              <w:top w:val="nil"/>
              <w:left w:val="nil"/>
              <w:bottom w:val="nil"/>
              <w:right w:val="nil"/>
            </w:tcBorders>
          </w:tcPr>
          <w:p w14:paraId="4A4E4BA2" w14:textId="1CBC8E10" w:rsidR="00133810" w:rsidRPr="00F43756" w:rsidRDefault="006D1F08" w:rsidP="00133810">
            <w:pPr>
              <w:spacing w:line="300" w:lineRule="exact"/>
              <w:ind w:right="252"/>
              <w:jc w:val="right"/>
              <w:rPr>
                <w:rFonts w:ascii="Arial" w:hAnsi="Arial" w:cs="Arial"/>
                <w:sz w:val="18"/>
                <w:szCs w:val="18"/>
                <w:cs/>
              </w:rPr>
            </w:pPr>
            <w:r>
              <w:rPr>
                <w:rFonts w:ascii="Arial" w:hAnsi="Arial" w:cs="Arial"/>
                <w:sz w:val="18"/>
                <w:szCs w:val="18"/>
              </w:rPr>
              <w:t>100</w:t>
            </w:r>
          </w:p>
        </w:tc>
        <w:tc>
          <w:tcPr>
            <w:tcW w:w="1080" w:type="dxa"/>
            <w:tcBorders>
              <w:top w:val="nil"/>
              <w:left w:val="nil"/>
              <w:bottom w:val="nil"/>
              <w:right w:val="nil"/>
            </w:tcBorders>
          </w:tcPr>
          <w:p w14:paraId="38B86A1B" w14:textId="177D984C" w:rsidR="00133810" w:rsidRPr="00F43756" w:rsidRDefault="00133810" w:rsidP="00133810">
            <w:pPr>
              <w:spacing w:line="300" w:lineRule="exact"/>
              <w:ind w:right="252"/>
              <w:jc w:val="right"/>
              <w:rPr>
                <w:rFonts w:ascii="Arial" w:hAnsi="Arial" w:cs="Arial"/>
                <w:sz w:val="18"/>
                <w:szCs w:val="18"/>
                <w:cs/>
              </w:rPr>
            </w:pPr>
            <w:r w:rsidRPr="00F43756">
              <w:rPr>
                <w:rFonts w:ascii="Arial" w:hAnsi="Arial" w:cs="Arial"/>
                <w:sz w:val="18"/>
                <w:szCs w:val="18"/>
              </w:rPr>
              <w:t>100</w:t>
            </w:r>
          </w:p>
        </w:tc>
      </w:tr>
      <w:tr w:rsidR="00133810" w:rsidRPr="00F43756" w14:paraId="36275E05" w14:textId="77777777" w:rsidTr="002569F6">
        <w:tc>
          <w:tcPr>
            <w:tcW w:w="2952" w:type="dxa"/>
            <w:tcBorders>
              <w:top w:val="nil"/>
              <w:left w:val="nil"/>
              <w:bottom w:val="nil"/>
              <w:right w:val="nil"/>
            </w:tcBorders>
          </w:tcPr>
          <w:p w14:paraId="3787DAA6" w14:textId="528FDE73" w:rsidR="00133810" w:rsidRPr="00F43756" w:rsidRDefault="00133810" w:rsidP="00133810">
            <w:pPr>
              <w:spacing w:line="300" w:lineRule="exact"/>
              <w:ind w:left="99" w:hanging="117"/>
              <w:rPr>
                <w:rFonts w:ascii="Arial" w:hAnsi="Arial"/>
                <w:sz w:val="18"/>
                <w:szCs w:val="18"/>
                <w:lang w:val="it-IT"/>
              </w:rPr>
            </w:pPr>
            <w:r w:rsidRPr="00F43756">
              <w:rPr>
                <w:rFonts w:ascii="Arial" w:hAnsi="Arial"/>
                <w:sz w:val="18"/>
                <w:szCs w:val="18"/>
                <w:lang w:val="it-IT"/>
              </w:rPr>
              <w:t>SVI Japan Company Limited</w:t>
            </w:r>
            <w:r>
              <w:rPr>
                <w:rFonts w:ascii="Arial" w:hAnsi="Arial"/>
                <w:sz w:val="18"/>
                <w:szCs w:val="18"/>
                <w:lang w:val="it-IT"/>
              </w:rPr>
              <w:t>*</w:t>
            </w:r>
          </w:p>
        </w:tc>
        <w:tc>
          <w:tcPr>
            <w:tcW w:w="2160" w:type="dxa"/>
            <w:tcBorders>
              <w:top w:val="nil"/>
              <w:left w:val="nil"/>
              <w:bottom w:val="nil"/>
              <w:right w:val="nil"/>
            </w:tcBorders>
          </w:tcPr>
          <w:p w14:paraId="71DBEE3D" w14:textId="77777777" w:rsidR="00133810" w:rsidRPr="00F43756" w:rsidRDefault="00133810" w:rsidP="00133810">
            <w:pPr>
              <w:spacing w:line="300" w:lineRule="exact"/>
              <w:ind w:left="162" w:right="-18" w:hanging="162"/>
              <w:rPr>
                <w:rFonts w:ascii="Arial" w:hAnsi="Arial" w:cs="Arial"/>
                <w:sz w:val="18"/>
                <w:szCs w:val="18"/>
                <w:cs/>
              </w:rPr>
            </w:pPr>
            <w:r w:rsidRPr="00F43756">
              <w:rPr>
                <w:rFonts w:ascii="Arial" w:hAnsi="Arial"/>
                <w:sz w:val="18"/>
                <w:szCs w:val="18"/>
              </w:rPr>
              <w:t>Raw material sourcing service</w:t>
            </w:r>
          </w:p>
        </w:tc>
        <w:tc>
          <w:tcPr>
            <w:tcW w:w="1890" w:type="dxa"/>
            <w:gridSpan w:val="2"/>
            <w:tcBorders>
              <w:top w:val="nil"/>
              <w:left w:val="nil"/>
              <w:bottom w:val="nil"/>
              <w:right w:val="nil"/>
            </w:tcBorders>
          </w:tcPr>
          <w:p w14:paraId="1D4F957F" w14:textId="77777777" w:rsidR="00133810" w:rsidRPr="00F43756" w:rsidRDefault="00133810" w:rsidP="00AF072B">
            <w:pPr>
              <w:spacing w:line="300" w:lineRule="exact"/>
              <w:ind w:left="75"/>
              <w:rPr>
                <w:rFonts w:ascii="Arial" w:hAnsi="Arial" w:cs="Arial"/>
                <w:sz w:val="18"/>
                <w:szCs w:val="18"/>
                <w:cs/>
              </w:rPr>
            </w:pPr>
            <w:r w:rsidRPr="00F43756">
              <w:rPr>
                <w:rFonts w:ascii="Arial" w:hAnsi="Arial" w:cs="Arial"/>
                <w:sz w:val="18"/>
                <w:szCs w:val="18"/>
              </w:rPr>
              <w:t>Japan</w:t>
            </w:r>
          </w:p>
        </w:tc>
        <w:tc>
          <w:tcPr>
            <w:tcW w:w="1080" w:type="dxa"/>
            <w:tcBorders>
              <w:top w:val="nil"/>
              <w:left w:val="nil"/>
              <w:bottom w:val="nil"/>
              <w:right w:val="nil"/>
            </w:tcBorders>
          </w:tcPr>
          <w:p w14:paraId="1126DC04" w14:textId="74D879D3" w:rsidR="00133810" w:rsidRPr="00F43756" w:rsidRDefault="006D1F08"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1AD345BF" w14:textId="1898F5F8" w:rsidR="00133810" w:rsidRPr="00F43756" w:rsidRDefault="00133810" w:rsidP="00133810">
            <w:pPr>
              <w:spacing w:line="300" w:lineRule="exact"/>
              <w:ind w:right="252"/>
              <w:jc w:val="right"/>
              <w:rPr>
                <w:rFonts w:ascii="Arial" w:hAnsi="Arial" w:cs="Arial"/>
                <w:sz w:val="18"/>
                <w:szCs w:val="18"/>
              </w:rPr>
            </w:pPr>
            <w:r w:rsidRPr="00F43756">
              <w:rPr>
                <w:rFonts w:ascii="Arial" w:hAnsi="Arial" w:cs="Arial"/>
                <w:sz w:val="18"/>
                <w:szCs w:val="18"/>
              </w:rPr>
              <w:t>100</w:t>
            </w:r>
          </w:p>
        </w:tc>
      </w:tr>
      <w:tr w:rsidR="00133810" w:rsidRPr="00F43756" w14:paraId="744DCCC7" w14:textId="77777777" w:rsidTr="002569F6">
        <w:tc>
          <w:tcPr>
            <w:tcW w:w="2952" w:type="dxa"/>
            <w:tcBorders>
              <w:top w:val="nil"/>
              <w:left w:val="nil"/>
              <w:bottom w:val="nil"/>
              <w:right w:val="nil"/>
            </w:tcBorders>
          </w:tcPr>
          <w:p w14:paraId="1F4EB10C" w14:textId="77777777" w:rsidR="00133810" w:rsidRPr="00F43756" w:rsidRDefault="00133810" w:rsidP="00133810">
            <w:pPr>
              <w:spacing w:line="300" w:lineRule="exact"/>
              <w:ind w:left="99" w:hanging="117"/>
              <w:rPr>
                <w:rFonts w:ascii="Arial" w:hAnsi="Arial"/>
                <w:sz w:val="18"/>
                <w:szCs w:val="18"/>
                <w:lang w:val="it-IT"/>
              </w:rPr>
            </w:pPr>
            <w:r w:rsidRPr="00F43756">
              <w:rPr>
                <w:rFonts w:ascii="Arial" w:hAnsi="Arial"/>
                <w:sz w:val="18"/>
                <w:szCs w:val="18"/>
                <w:lang w:val="it-IT"/>
              </w:rPr>
              <w:t>SVI (HKG) Limited</w:t>
            </w:r>
          </w:p>
        </w:tc>
        <w:tc>
          <w:tcPr>
            <w:tcW w:w="2160" w:type="dxa"/>
            <w:tcBorders>
              <w:top w:val="nil"/>
              <w:left w:val="nil"/>
              <w:bottom w:val="nil"/>
              <w:right w:val="nil"/>
            </w:tcBorders>
          </w:tcPr>
          <w:p w14:paraId="28EADAEC" w14:textId="77777777" w:rsidR="00133810" w:rsidRPr="00F43756" w:rsidRDefault="00133810" w:rsidP="00133810">
            <w:pPr>
              <w:spacing w:line="300" w:lineRule="exact"/>
              <w:ind w:left="162" w:right="-18" w:hanging="162"/>
              <w:rPr>
                <w:rFonts w:ascii="Arial" w:hAnsi="Arial" w:cs="Arial"/>
                <w:sz w:val="18"/>
                <w:szCs w:val="18"/>
                <w:cs/>
              </w:rPr>
            </w:pPr>
            <w:r w:rsidRPr="00F43756">
              <w:rPr>
                <w:rFonts w:ascii="Arial" w:hAnsi="Arial"/>
                <w:sz w:val="18"/>
                <w:szCs w:val="18"/>
              </w:rPr>
              <w:t>Raw material sourcing service</w:t>
            </w:r>
          </w:p>
        </w:tc>
        <w:tc>
          <w:tcPr>
            <w:tcW w:w="1890" w:type="dxa"/>
            <w:gridSpan w:val="2"/>
            <w:tcBorders>
              <w:top w:val="nil"/>
              <w:left w:val="nil"/>
              <w:bottom w:val="nil"/>
              <w:right w:val="nil"/>
            </w:tcBorders>
          </w:tcPr>
          <w:p w14:paraId="54DD671A" w14:textId="77777777" w:rsidR="00133810" w:rsidRPr="00F43756" w:rsidRDefault="00133810" w:rsidP="00AF072B">
            <w:pPr>
              <w:spacing w:line="300" w:lineRule="exact"/>
              <w:ind w:left="75"/>
              <w:rPr>
                <w:rFonts w:ascii="Arial" w:hAnsi="Arial" w:cs="Arial"/>
                <w:sz w:val="18"/>
                <w:szCs w:val="18"/>
                <w:cs/>
              </w:rPr>
            </w:pPr>
            <w:r w:rsidRPr="00F43756">
              <w:rPr>
                <w:rFonts w:ascii="Arial" w:hAnsi="Arial" w:cs="Arial"/>
                <w:sz w:val="18"/>
                <w:szCs w:val="18"/>
              </w:rPr>
              <w:t>Hong Kong</w:t>
            </w:r>
          </w:p>
        </w:tc>
        <w:tc>
          <w:tcPr>
            <w:tcW w:w="1080" w:type="dxa"/>
            <w:tcBorders>
              <w:top w:val="nil"/>
              <w:left w:val="nil"/>
              <w:bottom w:val="nil"/>
              <w:right w:val="nil"/>
            </w:tcBorders>
          </w:tcPr>
          <w:p w14:paraId="4CC92257" w14:textId="3553B6B9" w:rsidR="00133810" w:rsidRPr="00F43756" w:rsidRDefault="006D1F08"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5B3751E6" w14:textId="6D491EB7" w:rsidR="00133810" w:rsidRPr="00F43756" w:rsidRDefault="00133810" w:rsidP="00133810">
            <w:pPr>
              <w:spacing w:line="300" w:lineRule="exact"/>
              <w:ind w:right="252"/>
              <w:jc w:val="right"/>
              <w:rPr>
                <w:rFonts w:ascii="Arial" w:hAnsi="Arial" w:cs="Arial"/>
                <w:sz w:val="18"/>
                <w:szCs w:val="18"/>
              </w:rPr>
            </w:pPr>
            <w:r w:rsidRPr="00F43756">
              <w:rPr>
                <w:rFonts w:ascii="Arial" w:hAnsi="Arial" w:cs="Arial"/>
                <w:sz w:val="18"/>
                <w:szCs w:val="18"/>
              </w:rPr>
              <w:t>100</w:t>
            </w:r>
          </w:p>
        </w:tc>
      </w:tr>
      <w:tr w:rsidR="00133810" w:rsidRPr="00F43756" w14:paraId="756A5C5F" w14:textId="77777777" w:rsidTr="002569F6">
        <w:tc>
          <w:tcPr>
            <w:tcW w:w="2952" w:type="dxa"/>
            <w:tcBorders>
              <w:top w:val="nil"/>
              <w:left w:val="nil"/>
              <w:bottom w:val="nil"/>
              <w:right w:val="nil"/>
            </w:tcBorders>
          </w:tcPr>
          <w:p w14:paraId="67B5E188" w14:textId="77777777" w:rsidR="00133810" w:rsidRPr="00F43756" w:rsidRDefault="00133810" w:rsidP="00133810">
            <w:pPr>
              <w:spacing w:line="300" w:lineRule="exact"/>
              <w:ind w:left="99" w:hanging="117"/>
              <w:rPr>
                <w:rFonts w:ascii="Arial" w:hAnsi="Arial"/>
                <w:sz w:val="18"/>
                <w:szCs w:val="18"/>
                <w:lang w:val="it-IT"/>
              </w:rPr>
            </w:pPr>
            <w:r w:rsidRPr="00F43756">
              <w:rPr>
                <w:rFonts w:ascii="Arial" w:hAnsi="Arial"/>
                <w:sz w:val="18"/>
                <w:szCs w:val="18"/>
                <w:lang w:val="it-IT"/>
              </w:rPr>
              <w:t>SVI Electronics (USA) LLC.</w:t>
            </w:r>
          </w:p>
        </w:tc>
        <w:tc>
          <w:tcPr>
            <w:tcW w:w="2160" w:type="dxa"/>
            <w:tcBorders>
              <w:top w:val="nil"/>
              <w:left w:val="nil"/>
              <w:bottom w:val="nil"/>
              <w:right w:val="nil"/>
            </w:tcBorders>
          </w:tcPr>
          <w:p w14:paraId="479A0655" w14:textId="20145A53" w:rsidR="00133810" w:rsidRPr="00F43756" w:rsidRDefault="00214775" w:rsidP="00133810">
            <w:pPr>
              <w:spacing w:line="300" w:lineRule="exact"/>
              <w:ind w:left="162" w:right="-18" w:hanging="162"/>
              <w:rPr>
                <w:rFonts w:ascii="Arial" w:hAnsi="Arial"/>
                <w:sz w:val="18"/>
                <w:szCs w:val="18"/>
              </w:rPr>
            </w:pPr>
            <w:r>
              <w:rPr>
                <w:rFonts w:ascii="Arial" w:hAnsi="Arial"/>
                <w:sz w:val="18"/>
                <w:szCs w:val="18"/>
              </w:rPr>
              <w:t>Manufacturing electronic equipment</w:t>
            </w:r>
          </w:p>
        </w:tc>
        <w:tc>
          <w:tcPr>
            <w:tcW w:w="1890" w:type="dxa"/>
            <w:gridSpan w:val="2"/>
            <w:tcBorders>
              <w:top w:val="nil"/>
              <w:left w:val="nil"/>
              <w:bottom w:val="nil"/>
              <w:right w:val="nil"/>
            </w:tcBorders>
          </w:tcPr>
          <w:p w14:paraId="7AF1C23E" w14:textId="44F51F73" w:rsidR="00133810" w:rsidRPr="00F43756" w:rsidRDefault="00133810" w:rsidP="00AF072B">
            <w:pPr>
              <w:spacing w:line="300" w:lineRule="exact"/>
              <w:ind w:left="75"/>
              <w:rPr>
                <w:rFonts w:ascii="Arial" w:hAnsi="Arial" w:cs="Arial"/>
                <w:sz w:val="18"/>
                <w:szCs w:val="18"/>
              </w:rPr>
            </w:pPr>
            <w:r>
              <w:rPr>
                <w:rFonts w:ascii="Arial" w:hAnsi="Arial" w:cs="Arial"/>
                <w:sz w:val="18"/>
                <w:szCs w:val="18"/>
              </w:rPr>
              <w:t xml:space="preserve">United State of </w:t>
            </w:r>
            <w:r w:rsidRPr="00F43756">
              <w:rPr>
                <w:rFonts w:ascii="Arial" w:hAnsi="Arial" w:cs="Arial"/>
                <w:sz w:val="18"/>
                <w:szCs w:val="18"/>
              </w:rPr>
              <w:t>America</w:t>
            </w:r>
          </w:p>
        </w:tc>
        <w:tc>
          <w:tcPr>
            <w:tcW w:w="1080" w:type="dxa"/>
            <w:tcBorders>
              <w:top w:val="nil"/>
              <w:left w:val="nil"/>
              <w:bottom w:val="nil"/>
              <w:right w:val="nil"/>
            </w:tcBorders>
          </w:tcPr>
          <w:p w14:paraId="27B5BCC9" w14:textId="3D06F6EC" w:rsidR="00133810" w:rsidRPr="00F43756" w:rsidRDefault="006D1F08"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02183308" w14:textId="20F49D5C" w:rsidR="00133810" w:rsidRPr="00F43756" w:rsidRDefault="00133810" w:rsidP="00133810">
            <w:pPr>
              <w:spacing w:line="300" w:lineRule="exact"/>
              <w:ind w:right="252"/>
              <w:jc w:val="right"/>
              <w:rPr>
                <w:rFonts w:ascii="Arial" w:hAnsi="Arial" w:cs="Arial"/>
                <w:sz w:val="18"/>
                <w:szCs w:val="18"/>
              </w:rPr>
            </w:pPr>
            <w:r w:rsidRPr="00F43756">
              <w:rPr>
                <w:rFonts w:ascii="Arial" w:hAnsi="Arial" w:cs="Arial"/>
                <w:sz w:val="18"/>
                <w:szCs w:val="18"/>
              </w:rPr>
              <w:t>100</w:t>
            </w:r>
          </w:p>
        </w:tc>
      </w:tr>
      <w:tr w:rsidR="00133810" w:rsidRPr="00F43756" w14:paraId="05C55768" w14:textId="77777777" w:rsidTr="002569F6">
        <w:tc>
          <w:tcPr>
            <w:tcW w:w="2952" w:type="dxa"/>
            <w:tcBorders>
              <w:top w:val="nil"/>
              <w:left w:val="nil"/>
              <w:bottom w:val="nil"/>
              <w:right w:val="nil"/>
            </w:tcBorders>
          </w:tcPr>
          <w:p w14:paraId="5389997A" w14:textId="571F17B5" w:rsidR="00133810" w:rsidRPr="00F43756" w:rsidRDefault="00133810" w:rsidP="00133810">
            <w:pPr>
              <w:spacing w:line="300" w:lineRule="exact"/>
              <w:ind w:left="99" w:hanging="117"/>
              <w:rPr>
                <w:rFonts w:ascii="Arial" w:hAnsi="Arial"/>
                <w:sz w:val="18"/>
                <w:szCs w:val="18"/>
                <w:lang w:val="it-IT"/>
              </w:rPr>
            </w:pPr>
            <w:r w:rsidRPr="00F43756">
              <w:rPr>
                <w:rFonts w:ascii="Arial" w:hAnsi="Arial"/>
                <w:sz w:val="18"/>
                <w:szCs w:val="18"/>
                <w:lang w:val="it-IT"/>
              </w:rPr>
              <w:t>BEI Company Limited</w:t>
            </w:r>
          </w:p>
        </w:tc>
        <w:tc>
          <w:tcPr>
            <w:tcW w:w="2160" w:type="dxa"/>
            <w:tcBorders>
              <w:top w:val="nil"/>
              <w:left w:val="nil"/>
              <w:bottom w:val="nil"/>
              <w:right w:val="nil"/>
            </w:tcBorders>
          </w:tcPr>
          <w:p w14:paraId="60D1CEC3" w14:textId="530A0C42" w:rsidR="00133810" w:rsidRPr="00F43756" w:rsidRDefault="00133810" w:rsidP="00133810">
            <w:pPr>
              <w:spacing w:line="300" w:lineRule="exact"/>
              <w:ind w:left="162" w:right="-18" w:hanging="162"/>
              <w:rPr>
                <w:rFonts w:ascii="Arial" w:hAnsi="Arial"/>
                <w:sz w:val="18"/>
                <w:szCs w:val="18"/>
              </w:rPr>
            </w:pPr>
            <w:r w:rsidRPr="00F43756">
              <w:rPr>
                <w:rFonts w:ascii="Arial" w:hAnsi="Arial"/>
                <w:sz w:val="18"/>
                <w:szCs w:val="18"/>
              </w:rPr>
              <w:t>Raw material sourcing service</w:t>
            </w:r>
          </w:p>
        </w:tc>
        <w:tc>
          <w:tcPr>
            <w:tcW w:w="1890" w:type="dxa"/>
            <w:gridSpan w:val="2"/>
            <w:tcBorders>
              <w:top w:val="nil"/>
              <w:left w:val="nil"/>
              <w:bottom w:val="nil"/>
              <w:right w:val="nil"/>
            </w:tcBorders>
          </w:tcPr>
          <w:p w14:paraId="6BF5E8D4" w14:textId="5E02CD47" w:rsidR="00133810" w:rsidRPr="00F43756" w:rsidRDefault="00133810" w:rsidP="00AF072B">
            <w:pPr>
              <w:spacing w:line="300" w:lineRule="exact"/>
              <w:ind w:left="75"/>
              <w:rPr>
                <w:rFonts w:ascii="Arial" w:hAnsi="Arial" w:cs="Arial"/>
                <w:sz w:val="18"/>
                <w:szCs w:val="18"/>
              </w:rPr>
            </w:pPr>
            <w:r w:rsidRPr="00F43756">
              <w:rPr>
                <w:rFonts w:ascii="Arial" w:hAnsi="Arial" w:cs="Arial"/>
                <w:sz w:val="18"/>
                <w:szCs w:val="18"/>
              </w:rPr>
              <w:t>Thailand</w:t>
            </w:r>
          </w:p>
        </w:tc>
        <w:tc>
          <w:tcPr>
            <w:tcW w:w="1080" w:type="dxa"/>
            <w:tcBorders>
              <w:top w:val="nil"/>
              <w:left w:val="nil"/>
              <w:bottom w:val="nil"/>
              <w:right w:val="nil"/>
            </w:tcBorders>
          </w:tcPr>
          <w:p w14:paraId="53F1ECA0" w14:textId="515E8B43" w:rsidR="00133810" w:rsidRPr="00F43756" w:rsidRDefault="006D1F08"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030F8747" w14:textId="00509626" w:rsidR="00133810" w:rsidRPr="00F43756" w:rsidRDefault="00133810" w:rsidP="00133810">
            <w:pPr>
              <w:spacing w:line="300" w:lineRule="exact"/>
              <w:ind w:right="252"/>
              <w:jc w:val="right"/>
              <w:rPr>
                <w:rFonts w:ascii="Arial" w:hAnsi="Arial" w:cs="Arial"/>
                <w:sz w:val="18"/>
                <w:szCs w:val="18"/>
              </w:rPr>
            </w:pPr>
            <w:r w:rsidRPr="00F43756">
              <w:rPr>
                <w:rFonts w:ascii="Arial" w:hAnsi="Arial" w:cs="Arial"/>
                <w:sz w:val="18"/>
                <w:szCs w:val="18"/>
              </w:rPr>
              <w:t>100</w:t>
            </w:r>
          </w:p>
        </w:tc>
      </w:tr>
      <w:tr w:rsidR="00133810" w:rsidRPr="00F43756" w14:paraId="4696299D" w14:textId="77777777" w:rsidTr="002569F6">
        <w:tc>
          <w:tcPr>
            <w:tcW w:w="2952" w:type="dxa"/>
            <w:tcBorders>
              <w:top w:val="nil"/>
              <w:left w:val="nil"/>
              <w:bottom w:val="nil"/>
              <w:right w:val="nil"/>
            </w:tcBorders>
          </w:tcPr>
          <w:p w14:paraId="0B36B49C" w14:textId="6524C86B" w:rsidR="00133810" w:rsidRPr="00F43756" w:rsidRDefault="00133810" w:rsidP="00133810">
            <w:pPr>
              <w:spacing w:line="300" w:lineRule="exact"/>
              <w:ind w:left="99" w:hanging="117"/>
              <w:rPr>
                <w:rFonts w:ascii="Arial" w:hAnsi="Arial"/>
                <w:sz w:val="18"/>
                <w:szCs w:val="18"/>
                <w:cs/>
              </w:rPr>
            </w:pPr>
            <w:r w:rsidRPr="00F43756">
              <w:rPr>
                <w:rFonts w:ascii="Arial" w:hAnsi="Arial"/>
                <w:sz w:val="18"/>
                <w:szCs w:val="18"/>
                <w:lang w:val="it-IT"/>
              </w:rPr>
              <w:t>TOHOKU SOLUTIONS Company Limited</w:t>
            </w:r>
          </w:p>
        </w:tc>
        <w:tc>
          <w:tcPr>
            <w:tcW w:w="2160" w:type="dxa"/>
            <w:tcBorders>
              <w:top w:val="nil"/>
              <w:left w:val="nil"/>
              <w:bottom w:val="nil"/>
              <w:right w:val="nil"/>
            </w:tcBorders>
          </w:tcPr>
          <w:p w14:paraId="4CBB77EC" w14:textId="5AC727FA" w:rsidR="00133810" w:rsidRPr="00F43756" w:rsidRDefault="00133810" w:rsidP="00133810">
            <w:pPr>
              <w:spacing w:line="300" w:lineRule="exact"/>
              <w:ind w:left="162" w:right="-18" w:hanging="162"/>
              <w:rPr>
                <w:rFonts w:ascii="Arial" w:hAnsi="Arial"/>
                <w:sz w:val="18"/>
                <w:szCs w:val="18"/>
              </w:rPr>
            </w:pPr>
            <w:r w:rsidRPr="00F43756">
              <w:rPr>
                <w:rFonts w:ascii="Arial" w:hAnsi="Arial" w:cs="Arial"/>
                <w:sz w:val="18"/>
                <w:szCs w:val="18"/>
                <w:cs/>
              </w:rPr>
              <w:t>Manufacturing electronic equipment</w:t>
            </w:r>
          </w:p>
        </w:tc>
        <w:tc>
          <w:tcPr>
            <w:tcW w:w="1890" w:type="dxa"/>
            <w:gridSpan w:val="2"/>
            <w:tcBorders>
              <w:top w:val="nil"/>
              <w:left w:val="nil"/>
              <w:bottom w:val="nil"/>
              <w:right w:val="nil"/>
            </w:tcBorders>
          </w:tcPr>
          <w:p w14:paraId="4EF47BDD" w14:textId="24DAEEFA" w:rsidR="00133810" w:rsidRPr="00F43756" w:rsidRDefault="00133810" w:rsidP="00AF072B">
            <w:pPr>
              <w:spacing w:line="300" w:lineRule="exact"/>
              <w:ind w:left="75"/>
              <w:rPr>
                <w:rFonts w:ascii="Arial" w:hAnsi="Arial" w:cs="Arial"/>
                <w:sz w:val="18"/>
                <w:szCs w:val="18"/>
              </w:rPr>
            </w:pPr>
            <w:r w:rsidRPr="00F43756">
              <w:rPr>
                <w:rFonts w:ascii="Arial" w:hAnsi="Arial" w:cs="Arial"/>
                <w:sz w:val="18"/>
                <w:szCs w:val="18"/>
              </w:rPr>
              <w:t>Thailand</w:t>
            </w:r>
          </w:p>
        </w:tc>
        <w:tc>
          <w:tcPr>
            <w:tcW w:w="1080" w:type="dxa"/>
            <w:tcBorders>
              <w:top w:val="nil"/>
              <w:left w:val="nil"/>
              <w:bottom w:val="nil"/>
              <w:right w:val="nil"/>
            </w:tcBorders>
          </w:tcPr>
          <w:p w14:paraId="1440B30A" w14:textId="01872954" w:rsidR="00133810" w:rsidRPr="00F43756" w:rsidRDefault="003B0ADD"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112153BD" w14:textId="53E1F1AA" w:rsidR="00133810" w:rsidRPr="00F43756" w:rsidRDefault="00133810" w:rsidP="00133810">
            <w:pPr>
              <w:spacing w:line="300" w:lineRule="exact"/>
              <w:ind w:right="252"/>
              <w:jc w:val="right"/>
              <w:rPr>
                <w:rFonts w:ascii="Arial" w:hAnsi="Arial" w:cs="Arial"/>
                <w:sz w:val="18"/>
                <w:szCs w:val="18"/>
              </w:rPr>
            </w:pPr>
            <w:r w:rsidRPr="00F43756">
              <w:rPr>
                <w:rFonts w:ascii="Arial" w:hAnsi="Arial" w:cs="Arial"/>
                <w:sz w:val="18"/>
                <w:szCs w:val="18"/>
              </w:rPr>
              <w:t>100</w:t>
            </w:r>
          </w:p>
        </w:tc>
      </w:tr>
      <w:tr w:rsidR="00133810" w:rsidRPr="00F43756" w14:paraId="35AA0B38" w14:textId="77777777" w:rsidTr="002569F6">
        <w:tc>
          <w:tcPr>
            <w:tcW w:w="5118" w:type="dxa"/>
            <w:gridSpan w:val="3"/>
            <w:tcBorders>
              <w:top w:val="nil"/>
              <w:left w:val="nil"/>
              <w:bottom w:val="nil"/>
              <w:right w:val="nil"/>
            </w:tcBorders>
          </w:tcPr>
          <w:p w14:paraId="0C6697A3" w14:textId="12FC5DD0" w:rsidR="00133810" w:rsidRPr="00F43756" w:rsidRDefault="00133810" w:rsidP="00133810">
            <w:pPr>
              <w:spacing w:line="300" w:lineRule="exact"/>
              <w:ind w:left="162" w:right="-18" w:hanging="162"/>
              <w:rPr>
                <w:rFonts w:ascii="Arial" w:hAnsi="Arial"/>
                <w:sz w:val="18"/>
                <w:szCs w:val="18"/>
              </w:rPr>
            </w:pPr>
            <w:r w:rsidRPr="00F43756">
              <w:rPr>
                <w:rFonts w:ascii="Arial" w:hAnsi="Arial"/>
                <w:sz w:val="18"/>
                <w:szCs w:val="18"/>
                <w:u w:val="single"/>
              </w:rPr>
              <w:t>Subsidiar</w:t>
            </w:r>
            <w:r>
              <w:rPr>
                <w:rFonts w:ascii="Arial" w:hAnsi="Arial"/>
                <w:sz w:val="18"/>
                <w:szCs w:val="18"/>
                <w:u w:val="single"/>
              </w:rPr>
              <w:t>y</w:t>
            </w:r>
            <w:r w:rsidRPr="00F43756">
              <w:rPr>
                <w:rFonts w:ascii="Arial" w:hAnsi="Arial"/>
                <w:sz w:val="18"/>
                <w:szCs w:val="18"/>
                <w:u w:val="single"/>
              </w:rPr>
              <w:t xml:space="preserve"> held by SVI Public (HK) Limited</w:t>
            </w:r>
          </w:p>
        </w:tc>
        <w:tc>
          <w:tcPr>
            <w:tcW w:w="1884" w:type="dxa"/>
            <w:tcBorders>
              <w:top w:val="nil"/>
              <w:left w:val="nil"/>
              <w:bottom w:val="nil"/>
              <w:right w:val="nil"/>
            </w:tcBorders>
          </w:tcPr>
          <w:p w14:paraId="56D3FAA4" w14:textId="77777777" w:rsidR="00133810" w:rsidRPr="00F43756" w:rsidRDefault="00133810" w:rsidP="00133810">
            <w:pPr>
              <w:spacing w:line="300" w:lineRule="exact"/>
              <w:ind w:left="252"/>
              <w:rPr>
                <w:rFonts w:ascii="Arial" w:hAnsi="Arial"/>
                <w:sz w:val="18"/>
                <w:szCs w:val="18"/>
              </w:rPr>
            </w:pPr>
          </w:p>
        </w:tc>
        <w:tc>
          <w:tcPr>
            <w:tcW w:w="1080" w:type="dxa"/>
            <w:tcBorders>
              <w:top w:val="nil"/>
              <w:left w:val="nil"/>
              <w:bottom w:val="nil"/>
              <w:right w:val="nil"/>
            </w:tcBorders>
          </w:tcPr>
          <w:p w14:paraId="1D4348C9" w14:textId="77777777" w:rsidR="00133810" w:rsidRPr="00F43756" w:rsidRDefault="00133810" w:rsidP="00133810">
            <w:pPr>
              <w:spacing w:line="300" w:lineRule="exact"/>
              <w:ind w:right="252"/>
              <w:jc w:val="right"/>
              <w:rPr>
                <w:rFonts w:ascii="Arial" w:hAnsi="Arial"/>
                <w:sz w:val="18"/>
                <w:szCs w:val="18"/>
              </w:rPr>
            </w:pPr>
          </w:p>
        </w:tc>
        <w:tc>
          <w:tcPr>
            <w:tcW w:w="1080" w:type="dxa"/>
            <w:tcBorders>
              <w:top w:val="nil"/>
              <w:left w:val="nil"/>
              <w:bottom w:val="nil"/>
              <w:right w:val="nil"/>
            </w:tcBorders>
          </w:tcPr>
          <w:p w14:paraId="394C0D61" w14:textId="77777777" w:rsidR="00133810" w:rsidRPr="00F43756" w:rsidRDefault="00133810" w:rsidP="00133810">
            <w:pPr>
              <w:spacing w:line="300" w:lineRule="exact"/>
              <w:ind w:right="252"/>
              <w:jc w:val="right"/>
              <w:rPr>
                <w:rFonts w:ascii="Arial" w:hAnsi="Arial"/>
                <w:sz w:val="18"/>
                <w:szCs w:val="18"/>
              </w:rPr>
            </w:pPr>
          </w:p>
        </w:tc>
      </w:tr>
      <w:tr w:rsidR="00133810" w:rsidRPr="000C22D7" w14:paraId="67B06D48" w14:textId="77777777" w:rsidTr="002569F6">
        <w:tc>
          <w:tcPr>
            <w:tcW w:w="2952" w:type="dxa"/>
            <w:tcBorders>
              <w:top w:val="nil"/>
              <w:left w:val="nil"/>
              <w:bottom w:val="nil"/>
              <w:right w:val="nil"/>
            </w:tcBorders>
          </w:tcPr>
          <w:p w14:paraId="577D3A09" w14:textId="77777777" w:rsidR="00133810" w:rsidRPr="000C22D7" w:rsidRDefault="00133810" w:rsidP="00133810">
            <w:pPr>
              <w:spacing w:line="300" w:lineRule="exact"/>
              <w:ind w:left="99" w:hanging="117"/>
              <w:rPr>
                <w:rFonts w:ascii="Arial" w:hAnsi="Arial"/>
                <w:sz w:val="18"/>
                <w:szCs w:val="18"/>
                <w:lang w:val="it-IT"/>
              </w:rPr>
            </w:pPr>
            <w:r w:rsidRPr="000C22D7">
              <w:rPr>
                <w:rFonts w:ascii="Arial" w:hAnsi="Arial"/>
                <w:sz w:val="18"/>
                <w:szCs w:val="18"/>
                <w:lang w:val="it-IT"/>
              </w:rPr>
              <w:t xml:space="preserve">SVI (Austria) GmbH </w:t>
            </w:r>
          </w:p>
        </w:tc>
        <w:tc>
          <w:tcPr>
            <w:tcW w:w="2160" w:type="dxa"/>
            <w:tcBorders>
              <w:top w:val="nil"/>
              <w:left w:val="nil"/>
              <w:bottom w:val="nil"/>
              <w:right w:val="nil"/>
            </w:tcBorders>
          </w:tcPr>
          <w:p w14:paraId="7A284B2D" w14:textId="77777777" w:rsidR="00133810" w:rsidRPr="000C22D7" w:rsidRDefault="00133810" w:rsidP="00133810">
            <w:pPr>
              <w:spacing w:line="300" w:lineRule="exact"/>
              <w:ind w:left="162" w:right="-18" w:hanging="162"/>
              <w:rPr>
                <w:rFonts w:ascii="Arial" w:hAnsi="Arial"/>
                <w:sz w:val="18"/>
                <w:szCs w:val="18"/>
                <w:lang w:val="it-IT"/>
              </w:rPr>
            </w:pPr>
            <w:r w:rsidRPr="000C22D7">
              <w:rPr>
                <w:rFonts w:ascii="Arial" w:hAnsi="Arial"/>
                <w:sz w:val="18"/>
                <w:szCs w:val="18"/>
              </w:rPr>
              <w:t>Manufacturing electronic equipment</w:t>
            </w:r>
          </w:p>
        </w:tc>
        <w:tc>
          <w:tcPr>
            <w:tcW w:w="1890" w:type="dxa"/>
            <w:gridSpan w:val="2"/>
            <w:tcBorders>
              <w:top w:val="nil"/>
              <w:left w:val="nil"/>
              <w:bottom w:val="nil"/>
              <w:right w:val="nil"/>
            </w:tcBorders>
          </w:tcPr>
          <w:p w14:paraId="76D8EA5E" w14:textId="3D44AC37" w:rsidR="00133810" w:rsidRPr="000C22D7" w:rsidRDefault="00133810" w:rsidP="00AF072B">
            <w:pPr>
              <w:spacing w:line="300" w:lineRule="exact"/>
              <w:ind w:left="75" w:right="-198"/>
              <w:rPr>
                <w:rFonts w:ascii="Arial" w:hAnsi="Arial"/>
                <w:sz w:val="18"/>
                <w:szCs w:val="18"/>
              </w:rPr>
            </w:pPr>
            <w:r w:rsidRPr="000C22D7">
              <w:rPr>
                <w:rFonts w:ascii="Arial" w:hAnsi="Arial"/>
                <w:sz w:val="18"/>
                <w:szCs w:val="18"/>
              </w:rPr>
              <w:t>Republic of Austria</w:t>
            </w:r>
          </w:p>
        </w:tc>
        <w:tc>
          <w:tcPr>
            <w:tcW w:w="1080" w:type="dxa"/>
            <w:tcBorders>
              <w:top w:val="nil"/>
              <w:left w:val="nil"/>
              <w:bottom w:val="nil"/>
              <w:right w:val="nil"/>
            </w:tcBorders>
          </w:tcPr>
          <w:p w14:paraId="7AA3FD13" w14:textId="6351CD10" w:rsidR="00133810" w:rsidRPr="000C22D7" w:rsidRDefault="003B0ADD"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c>
          <w:tcPr>
            <w:tcW w:w="1080" w:type="dxa"/>
            <w:tcBorders>
              <w:top w:val="nil"/>
              <w:left w:val="nil"/>
              <w:bottom w:val="nil"/>
              <w:right w:val="nil"/>
            </w:tcBorders>
          </w:tcPr>
          <w:p w14:paraId="0030B585" w14:textId="24FCA501" w:rsidR="00133810" w:rsidRPr="000C22D7" w:rsidRDefault="00133810"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r>
    </w:tbl>
    <w:p w14:paraId="03FE0E58" w14:textId="77777777" w:rsidR="00214775" w:rsidRDefault="00214775"/>
    <w:p w14:paraId="6EC18AB2" w14:textId="77777777" w:rsidR="00214775" w:rsidRDefault="00214775"/>
    <w:p w14:paraId="2BB1C3EA" w14:textId="77777777" w:rsidR="00214775" w:rsidRDefault="00214775"/>
    <w:p w14:paraId="20E3131E" w14:textId="77777777" w:rsidR="00214775" w:rsidRDefault="00214775"/>
    <w:tbl>
      <w:tblPr>
        <w:tblW w:w="9162" w:type="dxa"/>
        <w:tblInd w:w="468" w:type="dxa"/>
        <w:tblLayout w:type="fixed"/>
        <w:tblLook w:val="0000" w:firstRow="0" w:lastRow="0" w:firstColumn="0" w:lastColumn="0" w:noHBand="0" w:noVBand="0"/>
      </w:tblPr>
      <w:tblGrid>
        <w:gridCol w:w="2952"/>
        <w:gridCol w:w="2160"/>
        <w:gridCol w:w="6"/>
        <w:gridCol w:w="1884"/>
        <w:gridCol w:w="1080"/>
        <w:gridCol w:w="1080"/>
      </w:tblGrid>
      <w:tr w:rsidR="00214775" w:rsidRPr="00F43756" w14:paraId="2D70774B" w14:textId="77777777" w:rsidTr="005630D0">
        <w:tc>
          <w:tcPr>
            <w:tcW w:w="2952" w:type="dxa"/>
            <w:tcBorders>
              <w:top w:val="nil"/>
              <w:left w:val="nil"/>
              <w:bottom w:val="nil"/>
              <w:right w:val="nil"/>
            </w:tcBorders>
          </w:tcPr>
          <w:p w14:paraId="563865F7" w14:textId="77777777" w:rsidR="00214775" w:rsidRPr="00F43756" w:rsidRDefault="00214775" w:rsidP="005630D0">
            <w:pPr>
              <w:spacing w:line="300" w:lineRule="exact"/>
              <w:jc w:val="center"/>
              <w:rPr>
                <w:rFonts w:ascii="Arial" w:hAnsi="Arial" w:cs="Arial"/>
                <w:sz w:val="18"/>
                <w:szCs w:val="18"/>
                <w:cs/>
              </w:rPr>
            </w:pPr>
          </w:p>
        </w:tc>
        <w:tc>
          <w:tcPr>
            <w:tcW w:w="2160" w:type="dxa"/>
            <w:tcBorders>
              <w:top w:val="nil"/>
              <w:left w:val="nil"/>
              <w:bottom w:val="nil"/>
              <w:right w:val="nil"/>
            </w:tcBorders>
          </w:tcPr>
          <w:p w14:paraId="4CAC8F9E" w14:textId="77777777" w:rsidR="00214775" w:rsidRPr="00F43756" w:rsidRDefault="00214775" w:rsidP="005630D0">
            <w:pPr>
              <w:spacing w:line="300" w:lineRule="exact"/>
              <w:jc w:val="center"/>
              <w:rPr>
                <w:rFonts w:ascii="Arial" w:hAnsi="Arial" w:cs="Arial"/>
                <w:sz w:val="18"/>
                <w:szCs w:val="18"/>
                <w:cs/>
              </w:rPr>
            </w:pPr>
          </w:p>
        </w:tc>
        <w:tc>
          <w:tcPr>
            <w:tcW w:w="1890" w:type="dxa"/>
            <w:gridSpan w:val="2"/>
            <w:tcBorders>
              <w:top w:val="nil"/>
              <w:left w:val="nil"/>
              <w:bottom w:val="nil"/>
              <w:right w:val="nil"/>
            </w:tcBorders>
            <w:vAlign w:val="bottom"/>
          </w:tcPr>
          <w:p w14:paraId="130E86E7" w14:textId="77777777" w:rsidR="00214775" w:rsidRPr="00F43756" w:rsidRDefault="00214775" w:rsidP="005630D0">
            <w:pPr>
              <w:spacing w:line="300" w:lineRule="exact"/>
              <w:jc w:val="center"/>
              <w:rPr>
                <w:rFonts w:ascii="Arial" w:hAnsi="Arial" w:cs="Arial"/>
                <w:sz w:val="18"/>
                <w:szCs w:val="18"/>
                <w:cs/>
              </w:rPr>
            </w:pPr>
            <w:r w:rsidRPr="00F43756">
              <w:rPr>
                <w:rFonts w:ascii="Arial" w:hAnsi="Arial" w:cs="Arial"/>
                <w:sz w:val="18"/>
                <w:szCs w:val="18"/>
                <w:cs/>
              </w:rPr>
              <w:t>Country of</w:t>
            </w:r>
          </w:p>
        </w:tc>
        <w:tc>
          <w:tcPr>
            <w:tcW w:w="2160" w:type="dxa"/>
            <w:gridSpan w:val="2"/>
            <w:tcBorders>
              <w:top w:val="nil"/>
              <w:left w:val="nil"/>
              <w:bottom w:val="nil"/>
              <w:right w:val="nil"/>
            </w:tcBorders>
            <w:vAlign w:val="bottom"/>
          </w:tcPr>
          <w:p w14:paraId="2F5A11FA" w14:textId="77777777" w:rsidR="00214775" w:rsidRPr="00F43756" w:rsidRDefault="00214775" w:rsidP="005630D0">
            <w:pPr>
              <w:spacing w:line="300" w:lineRule="exact"/>
              <w:jc w:val="center"/>
              <w:rPr>
                <w:rFonts w:ascii="Arial" w:hAnsi="Arial" w:cs="Arial"/>
                <w:sz w:val="18"/>
                <w:szCs w:val="18"/>
                <w:cs/>
              </w:rPr>
            </w:pPr>
            <w:r w:rsidRPr="00F43756">
              <w:rPr>
                <w:rFonts w:ascii="Arial" w:hAnsi="Arial" w:cs="Arial"/>
                <w:sz w:val="18"/>
                <w:szCs w:val="18"/>
                <w:cs/>
              </w:rPr>
              <w:t>Percentage of</w:t>
            </w:r>
          </w:p>
        </w:tc>
      </w:tr>
      <w:tr w:rsidR="00214775" w:rsidRPr="00F43756" w14:paraId="52B23AEA" w14:textId="77777777" w:rsidTr="005630D0">
        <w:tc>
          <w:tcPr>
            <w:tcW w:w="2952" w:type="dxa"/>
            <w:tcBorders>
              <w:top w:val="nil"/>
              <w:left w:val="nil"/>
              <w:bottom w:val="nil"/>
              <w:right w:val="nil"/>
            </w:tcBorders>
            <w:vAlign w:val="bottom"/>
          </w:tcPr>
          <w:p w14:paraId="4E9D390F" w14:textId="77777777" w:rsidR="00214775" w:rsidRPr="00F43756" w:rsidRDefault="00214775" w:rsidP="005630D0">
            <w:pPr>
              <w:pBdr>
                <w:bottom w:val="single" w:sz="4" w:space="1" w:color="auto"/>
              </w:pBdr>
              <w:spacing w:line="300" w:lineRule="exact"/>
              <w:jc w:val="center"/>
              <w:rPr>
                <w:rFonts w:ascii="Arial" w:hAnsi="Arial" w:cs="Arial"/>
                <w:sz w:val="18"/>
                <w:szCs w:val="18"/>
                <w:cs/>
              </w:rPr>
            </w:pPr>
            <w:r>
              <w:rPr>
                <w:rFonts w:ascii="Arial" w:hAnsi="Arial" w:cs="Arial"/>
                <w:sz w:val="18"/>
                <w:szCs w:val="18"/>
              </w:rPr>
              <w:t>Company’ s name</w:t>
            </w:r>
          </w:p>
        </w:tc>
        <w:tc>
          <w:tcPr>
            <w:tcW w:w="2160" w:type="dxa"/>
            <w:tcBorders>
              <w:top w:val="nil"/>
              <w:left w:val="nil"/>
              <w:bottom w:val="nil"/>
              <w:right w:val="nil"/>
            </w:tcBorders>
            <w:vAlign w:val="bottom"/>
          </w:tcPr>
          <w:p w14:paraId="00A2D2DD" w14:textId="77777777" w:rsidR="00214775" w:rsidRPr="00F43756" w:rsidRDefault="00214775" w:rsidP="005630D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Nature of business</w:t>
            </w:r>
          </w:p>
        </w:tc>
        <w:tc>
          <w:tcPr>
            <w:tcW w:w="1890" w:type="dxa"/>
            <w:gridSpan w:val="2"/>
            <w:tcBorders>
              <w:top w:val="nil"/>
              <w:left w:val="nil"/>
              <w:bottom w:val="nil"/>
              <w:right w:val="nil"/>
            </w:tcBorders>
            <w:vAlign w:val="bottom"/>
          </w:tcPr>
          <w:p w14:paraId="018016AB" w14:textId="77777777" w:rsidR="00214775" w:rsidRPr="00F43756" w:rsidRDefault="00214775" w:rsidP="005630D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incorporation</w:t>
            </w:r>
          </w:p>
        </w:tc>
        <w:tc>
          <w:tcPr>
            <w:tcW w:w="2160" w:type="dxa"/>
            <w:gridSpan w:val="2"/>
            <w:tcBorders>
              <w:top w:val="nil"/>
              <w:left w:val="nil"/>
              <w:bottom w:val="nil"/>
              <w:right w:val="nil"/>
            </w:tcBorders>
            <w:vAlign w:val="bottom"/>
          </w:tcPr>
          <w:p w14:paraId="29F2624F" w14:textId="77777777" w:rsidR="00214775" w:rsidRPr="00F43756" w:rsidRDefault="00214775" w:rsidP="005630D0">
            <w:pPr>
              <w:pBdr>
                <w:bottom w:val="single" w:sz="4" w:space="1" w:color="auto"/>
              </w:pBdr>
              <w:spacing w:line="300" w:lineRule="exact"/>
              <w:jc w:val="center"/>
              <w:rPr>
                <w:rFonts w:ascii="Arial" w:hAnsi="Arial" w:cs="Arial"/>
                <w:sz w:val="18"/>
                <w:szCs w:val="18"/>
                <w:cs/>
              </w:rPr>
            </w:pPr>
            <w:r w:rsidRPr="00F43756">
              <w:rPr>
                <w:rFonts w:ascii="Arial" w:hAnsi="Arial" w:cs="Arial"/>
                <w:sz w:val="18"/>
                <w:szCs w:val="18"/>
                <w:cs/>
              </w:rPr>
              <w:t>shareholding</w:t>
            </w:r>
          </w:p>
        </w:tc>
      </w:tr>
      <w:tr w:rsidR="00214775" w:rsidRPr="00F43756" w14:paraId="3FC61EED" w14:textId="77777777" w:rsidTr="005630D0">
        <w:tc>
          <w:tcPr>
            <w:tcW w:w="2952" w:type="dxa"/>
            <w:tcBorders>
              <w:top w:val="nil"/>
              <w:left w:val="nil"/>
              <w:bottom w:val="nil"/>
              <w:right w:val="nil"/>
            </w:tcBorders>
          </w:tcPr>
          <w:p w14:paraId="1A8AF5C5" w14:textId="77777777" w:rsidR="00214775" w:rsidRPr="00F43756" w:rsidRDefault="00214775" w:rsidP="005630D0">
            <w:pPr>
              <w:spacing w:line="300" w:lineRule="exact"/>
              <w:rPr>
                <w:rFonts w:ascii="Arial" w:hAnsi="Arial" w:cs="Arial"/>
                <w:sz w:val="18"/>
                <w:szCs w:val="18"/>
                <w:cs/>
              </w:rPr>
            </w:pPr>
          </w:p>
        </w:tc>
        <w:tc>
          <w:tcPr>
            <w:tcW w:w="2160" w:type="dxa"/>
            <w:tcBorders>
              <w:top w:val="nil"/>
              <w:left w:val="nil"/>
              <w:bottom w:val="nil"/>
              <w:right w:val="nil"/>
            </w:tcBorders>
          </w:tcPr>
          <w:p w14:paraId="60033EC3" w14:textId="77777777" w:rsidR="00214775" w:rsidRPr="00F43756" w:rsidRDefault="00214775" w:rsidP="005630D0">
            <w:pPr>
              <w:spacing w:line="300" w:lineRule="exact"/>
              <w:rPr>
                <w:rFonts w:ascii="Arial" w:hAnsi="Arial" w:cs="Arial"/>
                <w:sz w:val="18"/>
                <w:szCs w:val="18"/>
                <w:cs/>
              </w:rPr>
            </w:pPr>
          </w:p>
        </w:tc>
        <w:tc>
          <w:tcPr>
            <w:tcW w:w="1890" w:type="dxa"/>
            <w:gridSpan w:val="2"/>
            <w:tcBorders>
              <w:top w:val="nil"/>
              <w:left w:val="nil"/>
              <w:bottom w:val="nil"/>
              <w:right w:val="nil"/>
            </w:tcBorders>
          </w:tcPr>
          <w:p w14:paraId="778BA184" w14:textId="77777777" w:rsidR="00214775" w:rsidRPr="00F43756" w:rsidRDefault="00214775" w:rsidP="005630D0">
            <w:pPr>
              <w:spacing w:line="300" w:lineRule="exact"/>
              <w:rPr>
                <w:rFonts w:ascii="Arial" w:hAnsi="Arial" w:cs="Arial"/>
                <w:sz w:val="18"/>
                <w:szCs w:val="18"/>
                <w:cs/>
              </w:rPr>
            </w:pPr>
          </w:p>
        </w:tc>
        <w:tc>
          <w:tcPr>
            <w:tcW w:w="1080" w:type="dxa"/>
            <w:tcBorders>
              <w:top w:val="nil"/>
              <w:left w:val="nil"/>
              <w:bottom w:val="nil"/>
              <w:right w:val="nil"/>
            </w:tcBorders>
          </w:tcPr>
          <w:p w14:paraId="42C04D9F" w14:textId="77777777" w:rsidR="00214775" w:rsidRPr="00F43756" w:rsidRDefault="00214775" w:rsidP="005630D0">
            <w:pPr>
              <w:pBdr>
                <w:bottom w:val="single" w:sz="4" w:space="1" w:color="auto"/>
              </w:pBdr>
              <w:spacing w:line="300" w:lineRule="exact"/>
              <w:jc w:val="center"/>
              <w:rPr>
                <w:rFonts w:ascii="Arial" w:hAnsi="Arial"/>
                <w:sz w:val="18"/>
                <w:szCs w:val="18"/>
              </w:rPr>
            </w:pPr>
            <w:r>
              <w:rPr>
                <w:rFonts w:ascii="Arial" w:hAnsi="Arial"/>
                <w:sz w:val="18"/>
                <w:szCs w:val="18"/>
              </w:rPr>
              <w:t>2025</w:t>
            </w:r>
          </w:p>
        </w:tc>
        <w:tc>
          <w:tcPr>
            <w:tcW w:w="1080" w:type="dxa"/>
            <w:tcBorders>
              <w:top w:val="nil"/>
              <w:left w:val="nil"/>
              <w:bottom w:val="nil"/>
              <w:right w:val="nil"/>
            </w:tcBorders>
          </w:tcPr>
          <w:p w14:paraId="666EB296" w14:textId="77777777" w:rsidR="00214775" w:rsidRPr="00F43756" w:rsidRDefault="00214775" w:rsidP="005630D0">
            <w:pPr>
              <w:pBdr>
                <w:bottom w:val="single" w:sz="4" w:space="1" w:color="auto"/>
              </w:pBdr>
              <w:spacing w:line="300" w:lineRule="exact"/>
              <w:jc w:val="center"/>
              <w:rPr>
                <w:rFonts w:ascii="Arial" w:hAnsi="Arial"/>
                <w:sz w:val="18"/>
                <w:szCs w:val="18"/>
              </w:rPr>
            </w:pPr>
            <w:r>
              <w:rPr>
                <w:rFonts w:ascii="Arial" w:hAnsi="Arial"/>
                <w:sz w:val="18"/>
                <w:szCs w:val="18"/>
              </w:rPr>
              <w:t>2024</w:t>
            </w:r>
          </w:p>
        </w:tc>
      </w:tr>
      <w:tr w:rsidR="00214775" w:rsidRPr="00F43756" w14:paraId="473F317A" w14:textId="77777777" w:rsidTr="005630D0">
        <w:tc>
          <w:tcPr>
            <w:tcW w:w="2952" w:type="dxa"/>
            <w:tcBorders>
              <w:top w:val="nil"/>
              <w:left w:val="nil"/>
              <w:bottom w:val="nil"/>
              <w:right w:val="nil"/>
            </w:tcBorders>
          </w:tcPr>
          <w:p w14:paraId="2E9D3C4C" w14:textId="77777777" w:rsidR="00214775" w:rsidRPr="00F43756" w:rsidRDefault="00214775" w:rsidP="005630D0">
            <w:pPr>
              <w:spacing w:line="300" w:lineRule="exact"/>
              <w:rPr>
                <w:rFonts w:ascii="Arial" w:hAnsi="Arial" w:cs="Arial"/>
                <w:sz w:val="18"/>
                <w:szCs w:val="18"/>
                <w:cs/>
              </w:rPr>
            </w:pPr>
          </w:p>
        </w:tc>
        <w:tc>
          <w:tcPr>
            <w:tcW w:w="2160" w:type="dxa"/>
            <w:tcBorders>
              <w:top w:val="nil"/>
              <w:left w:val="nil"/>
              <w:bottom w:val="nil"/>
              <w:right w:val="nil"/>
            </w:tcBorders>
          </w:tcPr>
          <w:p w14:paraId="611EED0D" w14:textId="77777777" w:rsidR="00214775" w:rsidRPr="00F43756" w:rsidRDefault="00214775" w:rsidP="005630D0">
            <w:pPr>
              <w:spacing w:line="300" w:lineRule="exact"/>
              <w:rPr>
                <w:rFonts w:ascii="Arial" w:hAnsi="Arial" w:cs="Arial"/>
                <w:sz w:val="18"/>
                <w:szCs w:val="18"/>
                <w:cs/>
              </w:rPr>
            </w:pPr>
          </w:p>
        </w:tc>
        <w:tc>
          <w:tcPr>
            <w:tcW w:w="1890" w:type="dxa"/>
            <w:gridSpan w:val="2"/>
            <w:tcBorders>
              <w:top w:val="nil"/>
              <w:left w:val="nil"/>
              <w:bottom w:val="nil"/>
              <w:right w:val="nil"/>
            </w:tcBorders>
          </w:tcPr>
          <w:p w14:paraId="7A78E376" w14:textId="77777777" w:rsidR="00214775" w:rsidRPr="00F43756" w:rsidRDefault="00214775" w:rsidP="005630D0">
            <w:pPr>
              <w:spacing w:line="300" w:lineRule="exact"/>
              <w:rPr>
                <w:rFonts w:ascii="Arial" w:hAnsi="Arial" w:cs="Arial"/>
                <w:sz w:val="18"/>
                <w:szCs w:val="18"/>
                <w:cs/>
              </w:rPr>
            </w:pPr>
          </w:p>
        </w:tc>
        <w:tc>
          <w:tcPr>
            <w:tcW w:w="1080" w:type="dxa"/>
            <w:tcBorders>
              <w:top w:val="nil"/>
              <w:left w:val="nil"/>
              <w:bottom w:val="nil"/>
              <w:right w:val="nil"/>
            </w:tcBorders>
          </w:tcPr>
          <w:p w14:paraId="0ABB1A9C" w14:textId="77777777" w:rsidR="00214775" w:rsidRPr="00F43756" w:rsidRDefault="00214775" w:rsidP="005630D0">
            <w:pPr>
              <w:spacing w:line="300" w:lineRule="exact"/>
              <w:jc w:val="center"/>
              <w:rPr>
                <w:rFonts w:ascii="Arial" w:hAnsi="Arial" w:cs="Arial"/>
                <w:sz w:val="18"/>
                <w:szCs w:val="18"/>
                <w:cs/>
              </w:rPr>
            </w:pPr>
            <w:r w:rsidRPr="00F43756">
              <w:rPr>
                <w:rFonts w:ascii="Arial" w:hAnsi="Arial" w:cs="Arial"/>
                <w:sz w:val="18"/>
                <w:szCs w:val="18"/>
              </w:rPr>
              <w:t>(</w:t>
            </w:r>
            <w:r w:rsidRPr="00F43756">
              <w:rPr>
                <w:rFonts w:ascii="Arial" w:hAnsi="Arial" w:cs="Arial"/>
                <w:sz w:val="18"/>
                <w:szCs w:val="18"/>
                <w:cs/>
              </w:rPr>
              <w:t>Percent</w:t>
            </w:r>
            <w:r w:rsidRPr="00F43756">
              <w:rPr>
                <w:rFonts w:ascii="Arial" w:hAnsi="Arial" w:cs="Arial"/>
                <w:sz w:val="18"/>
                <w:szCs w:val="18"/>
              </w:rPr>
              <w:t>)</w:t>
            </w:r>
          </w:p>
        </w:tc>
        <w:tc>
          <w:tcPr>
            <w:tcW w:w="1080" w:type="dxa"/>
            <w:tcBorders>
              <w:top w:val="nil"/>
              <w:left w:val="nil"/>
              <w:bottom w:val="nil"/>
              <w:right w:val="nil"/>
            </w:tcBorders>
          </w:tcPr>
          <w:p w14:paraId="46F88626" w14:textId="77777777" w:rsidR="00214775" w:rsidRPr="00F43756" w:rsidRDefault="00214775" w:rsidP="005630D0">
            <w:pPr>
              <w:spacing w:line="300" w:lineRule="exact"/>
              <w:jc w:val="center"/>
              <w:rPr>
                <w:rFonts w:ascii="Arial" w:hAnsi="Arial" w:cs="Arial"/>
                <w:sz w:val="18"/>
                <w:szCs w:val="18"/>
                <w:cs/>
              </w:rPr>
            </w:pPr>
            <w:r w:rsidRPr="00F43756">
              <w:rPr>
                <w:rFonts w:ascii="Arial" w:hAnsi="Arial" w:cs="Arial"/>
                <w:sz w:val="18"/>
                <w:szCs w:val="18"/>
              </w:rPr>
              <w:t>(</w:t>
            </w:r>
            <w:r w:rsidRPr="00F43756">
              <w:rPr>
                <w:rFonts w:ascii="Arial" w:hAnsi="Arial" w:cs="Arial"/>
                <w:sz w:val="18"/>
                <w:szCs w:val="18"/>
                <w:cs/>
              </w:rPr>
              <w:t>Percent</w:t>
            </w:r>
            <w:r w:rsidRPr="00F43756">
              <w:rPr>
                <w:rFonts w:ascii="Arial" w:hAnsi="Arial" w:cs="Arial"/>
                <w:sz w:val="18"/>
                <w:szCs w:val="18"/>
              </w:rPr>
              <w:t>)</w:t>
            </w:r>
          </w:p>
        </w:tc>
      </w:tr>
      <w:tr w:rsidR="00133810" w:rsidRPr="000C22D7" w14:paraId="14A0869C" w14:textId="77777777" w:rsidTr="002569F6">
        <w:tc>
          <w:tcPr>
            <w:tcW w:w="5118" w:type="dxa"/>
            <w:gridSpan w:val="3"/>
            <w:tcBorders>
              <w:top w:val="nil"/>
              <w:left w:val="nil"/>
              <w:bottom w:val="nil"/>
              <w:right w:val="nil"/>
            </w:tcBorders>
          </w:tcPr>
          <w:p w14:paraId="765D4550" w14:textId="622F8865" w:rsidR="00133810" w:rsidRPr="000C22D7" w:rsidRDefault="00133810" w:rsidP="00133810">
            <w:pPr>
              <w:spacing w:line="300" w:lineRule="exact"/>
              <w:ind w:left="162" w:right="-18" w:hanging="162"/>
              <w:rPr>
                <w:rFonts w:ascii="Arial" w:hAnsi="Arial"/>
                <w:sz w:val="18"/>
                <w:szCs w:val="18"/>
              </w:rPr>
            </w:pPr>
            <w:r w:rsidRPr="000C22D7">
              <w:rPr>
                <w:rFonts w:ascii="Arial" w:hAnsi="Arial"/>
                <w:sz w:val="18"/>
                <w:szCs w:val="18"/>
                <w:u w:val="single"/>
              </w:rPr>
              <w:t>Subsidiaries held by SVI (Austria) GmbH</w:t>
            </w:r>
          </w:p>
        </w:tc>
        <w:tc>
          <w:tcPr>
            <w:tcW w:w="1884" w:type="dxa"/>
            <w:tcBorders>
              <w:top w:val="nil"/>
              <w:left w:val="nil"/>
              <w:bottom w:val="nil"/>
              <w:right w:val="nil"/>
            </w:tcBorders>
          </w:tcPr>
          <w:p w14:paraId="7338F456" w14:textId="77777777" w:rsidR="00133810" w:rsidRPr="000C22D7" w:rsidRDefault="00133810" w:rsidP="00133810">
            <w:pPr>
              <w:spacing w:line="300" w:lineRule="exact"/>
              <w:ind w:left="252"/>
              <w:rPr>
                <w:rFonts w:ascii="Arial" w:hAnsi="Arial"/>
                <w:sz w:val="18"/>
                <w:szCs w:val="18"/>
              </w:rPr>
            </w:pPr>
          </w:p>
        </w:tc>
        <w:tc>
          <w:tcPr>
            <w:tcW w:w="1080" w:type="dxa"/>
            <w:tcBorders>
              <w:top w:val="nil"/>
              <w:left w:val="nil"/>
              <w:bottom w:val="nil"/>
              <w:right w:val="nil"/>
            </w:tcBorders>
          </w:tcPr>
          <w:p w14:paraId="6B028532" w14:textId="77777777" w:rsidR="00133810" w:rsidRPr="000C22D7" w:rsidRDefault="00133810" w:rsidP="00133810">
            <w:pPr>
              <w:spacing w:line="300" w:lineRule="exact"/>
              <w:ind w:right="252"/>
              <w:jc w:val="right"/>
              <w:rPr>
                <w:rFonts w:ascii="Arial" w:hAnsi="Arial"/>
                <w:sz w:val="18"/>
                <w:szCs w:val="18"/>
              </w:rPr>
            </w:pPr>
          </w:p>
        </w:tc>
        <w:tc>
          <w:tcPr>
            <w:tcW w:w="1080" w:type="dxa"/>
            <w:tcBorders>
              <w:top w:val="nil"/>
              <w:left w:val="nil"/>
              <w:bottom w:val="nil"/>
              <w:right w:val="nil"/>
            </w:tcBorders>
          </w:tcPr>
          <w:p w14:paraId="5ABCB60A" w14:textId="77777777" w:rsidR="00133810" w:rsidRPr="000C22D7" w:rsidRDefault="00133810" w:rsidP="00133810">
            <w:pPr>
              <w:spacing w:line="300" w:lineRule="exact"/>
              <w:ind w:right="252"/>
              <w:jc w:val="right"/>
              <w:rPr>
                <w:rFonts w:ascii="Arial" w:hAnsi="Arial"/>
                <w:sz w:val="18"/>
                <w:szCs w:val="18"/>
              </w:rPr>
            </w:pPr>
          </w:p>
        </w:tc>
      </w:tr>
      <w:tr w:rsidR="00133810" w:rsidRPr="000C22D7" w14:paraId="3019F277" w14:textId="77777777" w:rsidTr="002569F6">
        <w:tc>
          <w:tcPr>
            <w:tcW w:w="2952" w:type="dxa"/>
            <w:tcBorders>
              <w:top w:val="nil"/>
              <w:left w:val="nil"/>
              <w:bottom w:val="nil"/>
              <w:right w:val="nil"/>
            </w:tcBorders>
          </w:tcPr>
          <w:p w14:paraId="6D58D481" w14:textId="069E7CA5" w:rsidR="00133810" w:rsidRPr="000C22D7" w:rsidRDefault="00133810" w:rsidP="00133810">
            <w:pPr>
              <w:spacing w:line="300" w:lineRule="exact"/>
              <w:ind w:left="99" w:hanging="117"/>
              <w:rPr>
                <w:rFonts w:ascii="Arial" w:hAnsi="Arial"/>
                <w:sz w:val="18"/>
                <w:szCs w:val="18"/>
                <w:lang w:val="it-IT"/>
              </w:rPr>
            </w:pPr>
            <w:r w:rsidRPr="000C22D7">
              <w:rPr>
                <w:rFonts w:ascii="Arial" w:hAnsi="Arial" w:cs="Arial"/>
                <w:sz w:val="18"/>
                <w:szCs w:val="18"/>
              </w:rPr>
              <w:t>SVI Hungary Kft.</w:t>
            </w:r>
            <w:r w:rsidR="000347A3" w:rsidRPr="000C22D7">
              <w:rPr>
                <w:rFonts w:ascii="Arial" w:hAnsi="Arial" w:cs="Arial"/>
                <w:sz w:val="18"/>
                <w:szCs w:val="18"/>
              </w:rPr>
              <w:t>*</w:t>
            </w:r>
          </w:p>
        </w:tc>
        <w:tc>
          <w:tcPr>
            <w:tcW w:w="2160" w:type="dxa"/>
            <w:tcBorders>
              <w:top w:val="nil"/>
              <w:left w:val="nil"/>
              <w:bottom w:val="nil"/>
              <w:right w:val="nil"/>
            </w:tcBorders>
          </w:tcPr>
          <w:p w14:paraId="03DD3DCC" w14:textId="77777777" w:rsidR="00133810" w:rsidRPr="000C22D7" w:rsidRDefault="00133810" w:rsidP="00133810">
            <w:pPr>
              <w:spacing w:line="300" w:lineRule="exact"/>
              <w:ind w:left="162" w:right="-18" w:hanging="162"/>
              <w:rPr>
                <w:rFonts w:ascii="Arial" w:hAnsi="Arial"/>
                <w:sz w:val="18"/>
                <w:szCs w:val="18"/>
              </w:rPr>
            </w:pPr>
            <w:r w:rsidRPr="000C22D7">
              <w:rPr>
                <w:rFonts w:ascii="Arial" w:hAnsi="Arial" w:cs="Arial"/>
                <w:sz w:val="18"/>
                <w:szCs w:val="18"/>
                <w:cs/>
              </w:rPr>
              <w:t>Manufacturing</w:t>
            </w:r>
            <w:r w:rsidRPr="000C22D7">
              <w:rPr>
                <w:rFonts w:ascii="Arial" w:hAnsi="Arial" w:cs="Arial"/>
                <w:sz w:val="18"/>
                <w:szCs w:val="18"/>
              </w:rPr>
              <w:t xml:space="preserve"> e</w:t>
            </w:r>
            <w:r w:rsidRPr="000C22D7">
              <w:rPr>
                <w:rFonts w:ascii="Arial" w:hAnsi="Arial" w:cs="Arial"/>
                <w:sz w:val="18"/>
                <w:szCs w:val="18"/>
                <w:cs/>
              </w:rPr>
              <w:t>lectronic equipment</w:t>
            </w:r>
          </w:p>
        </w:tc>
        <w:tc>
          <w:tcPr>
            <w:tcW w:w="1890" w:type="dxa"/>
            <w:gridSpan w:val="2"/>
            <w:tcBorders>
              <w:top w:val="nil"/>
              <w:left w:val="nil"/>
              <w:bottom w:val="nil"/>
              <w:right w:val="nil"/>
            </w:tcBorders>
          </w:tcPr>
          <w:p w14:paraId="599861FF" w14:textId="77777777" w:rsidR="00133810" w:rsidRPr="000C22D7" w:rsidRDefault="00133810" w:rsidP="00AF072B">
            <w:pPr>
              <w:spacing w:line="300" w:lineRule="exact"/>
              <w:ind w:left="75" w:right="-198"/>
              <w:rPr>
                <w:rFonts w:ascii="Arial" w:hAnsi="Arial"/>
                <w:sz w:val="18"/>
                <w:szCs w:val="18"/>
              </w:rPr>
            </w:pPr>
            <w:r w:rsidRPr="00AF072B">
              <w:rPr>
                <w:rFonts w:ascii="Arial" w:hAnsi="Arial"/>
                <w:sz w:val="18"/>
                <w:szCs w:val="18"/>
              </w:rPr>
              <w:t>Hungary</w:t>
            </w:r>
          </w:p>
        </w:tc>
        <w:tc>
          <w:tcPr>
            <w:tcW w:w="1080" w:type="dxa"/>
            <w:tcBorders>
              <w:top w:val="nil"/>
              <w:left w:val="nil"/>
              <w:bottom w:val="nil"/>
              <w:right w:val="nil"/>
            </w:tcBorders>
          </w:tcPr>
          <w:p w14:paraId="45F457E4" w14:textId="0AD55435" w:rsidR="00133810" w:rsidRPr="000C22D7" w:rsidRDefault="003B0ADD" w:rsidP="00133810">
            <w:pPr>
              <w:spacing w:line="300" w:lineRule="exact"/>
              <w:ind w:right="252"/>
              <w:jc w:val="right"/>
              <w:rPr>
                <w:rFonts w:ascii="Arial" w:hAnsi="Arial" w:cs="Arial"/>
                <w:sz w:val="18"/>
                <w:szCs w:val="18"/>
                <w:cs/>
              </w:rPr>
            </w:pPr>
            <w:r w:rsidRPr="000C22D7">
              <w:rPr>
                <w:rFonts w:ascii="Arial" w:hAnsi="Arial" w:cs="Arial"/>
                <w:sz w:val="18"/>
                <w:szCs w:val="18"/>
              </w:rPr>
              <w:t>51</w:t>
            </w:r>
          </w:p>
        </w:tc>
        <w:tc>
          <w:tcPr>
            <w:tcW w:w="1080" w:type="dxa"/>
            <w:tcBorders>
              <w:top w:val="nil"/>
              <w:left w:val="nil"/>
              <w:bottom w:val="nil"/>
              <w:right w:val="nil"/>
            </w:tcBorders>
          </w:tcPr>
          <w:p w14:paraId="49DCA104" w14:textId="0347BFC1" w:rsidR="00133810" w:rsidRPr="000C22D7" w:rsidRDefault="00133810" w:rsidP="00133810">
            <w:pPr>
              <w:spacing w:line="300" w:lineRule="exact"/>
              <w:ind w:right="252"/>
              <w:jc w:val="right"/>
              <w:rPr>
                <w:rFonts w:ascii="Arial" w:hAnsi="Arial" w:cs="Arial"/>
                <w:sz w:val="18"/>
                <w:szCs w:val="18"/>
                <w:cs/>
              </w:rPr>
            </w:pPr>
            <w:r w:rsidRPr="000C22D7">
              <w:rPr>
                <w:rFonts w:ascii="Arial" w:hAnsi="Arial" w:cs="Arial"/>
                <w:sz w:val="18"/>
                <w:szCs w:val="18"/>
              </w:rPr>
              <w:t>51</w:t>
            </w:r>
          </w:p>
        </w:tc>
      </w:tr>
      <w:tr w:rsidR="00133810" w:rsidRPr="000C22D7" w14:paraId="72CB1E37" w14:textId="77777777" w:rsidTr="002569F6">
        <w:tc>
          <w:tcPr>
            <w:tcW w:w="2952" w:type="dxa"/>
            <w:tcBorders>
              <w:top w:val="nil"/>
              <w:left w:val="nil"/>
              <w:bottom w:val="nil"/>
              <w:right w:val="nil"/>
            </w:tcBorders>
          </w:tcPr>
          <w:p w14:paraId="6E779B2A" w14:textId="77777777" w:rsidR="00133810" w:rsidRPr="000C22D7" w:rsidRDefault="00133810" w:rsidP="00133810">
            <w:pPr>
              <w:spacing w:line="300" w:lineRule="exact"/>
              <w:ind w:left="99" w:hanging="117"/>
              <w:rPr>
                <w:rFonts w:ascii="Arial" w:hAnsi="Arial"/>
                <w:sz w:val="18"/>
                <w:szCs w:val="18"/>
                <w:lang w:val="it-IT"/>
              </w:rPr>
            </w:pPr>
            <w:r w:rsidRPr="000C22D7">
              <w:rPr>
                <w:rFonts w:ascii="Arial" w:hAnsi="Arial" w:cs="Arial"/>
                <w:sz w:val="18"/>
                <w:szCs w:val="18"/>
              </w:rPr>
              <w:t xml:space="preserve">SVI Slovakia s.r.o. </w:t>
            </w:r>
          </w:p>
        </w:tc>
        <w:tc>
          <w:tcPr>
            <w:tcW w:w="2160" w:type="dxa"/>
            <w:tcBorders>
              <w:top w:val="nil"/>
              <w:left w:val="nil"/>
              <w:bottom w:val="nil"/>
              <w:right w:val="nil"/>
            </w:tcBorders>
          </w:tcPr>
          <w:p w14:paraId="7D889596" w14:textId="77777777" w:rsidR="00133810" w:rsidRPr="000C22D7" w:rsidRDefault="00133810" w:rsidP="00133810">
            <w:pPr>
              <w:spacing w:line="300" w:lineRule="exact"/>
              <w:ind w:left="162" w:right="-18" w:hanging="162"/>
              <w:rPr>
                <w:rFonts w:ascii="Arial" w:hAnsi="Arial"/>
                <w:sz w:val="18"/>
                <w:szCs w:val="18"/>
              </w:rPr>
            </w:pPr>
            <w:r w:rsidRPr="000C22D7">
              <w:rPr>
                <w:rFonts w:ascii="Arial" w:hAnsi="Arial" w:cs="Arial"/>
                <w:sz w:val="18"/>
                <w:szCs w:val="18"/>
                <w:cs/>
              </w:rPr>
              <w:t>Manufacturing</w:t>
            </w:r>
            <w:r w:rsidRPr="000C22D7">
              <w:rPr>
                <w:rFonts w:ascii="Arial" w:hAnsi="Arial" w:cs="Arial"/>
                <w:sz w:val="18"/>
                <w:szCs w:val="18"/>
              </w:rPr>
              <w:t xml:space="preserve"> e</w:t>
            </w:r>
            <w:r w:rsidRPr="000C22D7">
              <w:rPr>
                <w:rFonts w:ascii="Arial" w:hAnsi="Arial" w:cs="Arial"/>
                <w:sz w:val="18"/>
                <w:szCs w:val="18"/>
                <w:cs/>
              </w:rPr>
              <w:t>lectronic equipment</w:t>
            </w:r>
          </w:p>
        </w:tc>
        <w:tc>
          <w:tcPr>
            <w:tcW w:w="1890" w:type="dxa"/>
            <w:gridSpan w:val="2"/>
            <w:tcBorders>
              <w:top w:val="nil"/>
              <w:left w:val="nil"/>
              <w:bottom w:val="nil"/>
              <w:right w:val="nil"/>
            </w:tcBorders>
          </w:tcPr>
          <w:p w14:paraId="7BDF9B17" w14:textId="77777777" w:rsidR="00133810" w:rsidRPr="000C22D7" w:rsidRDefault="00133810" w:rsidP="00AF072B">
            <w:pPr>
              <w:spacing w:line="300" w:lineRule="exact"/>
              <w:ind w:left="75" w:right="-198"/>
              <w:rPr>
                <w:rFonts w:ascii="Arial" w:hAnsi="Arial"/>
                <w:sz w:val="18"/>
                <w:szCs w:val="18"/>
              </w:rPr>
            </w:pPr>
            <w:r w:rsidRPr="000C22D7">
              <w:rPr>
                <w:rFonts w:ascii="Arial" w:hAnsi="Arial"/>
                <w:sz w:val="18"/>
                <w:szCs w:val="18"/>
              </w:rPr>
              <w:t>Slovak</w:t>
            </w:r>
          </w:p>
        </w:tc>
        <w:tc>
          <w:tcPr>
            <w:tcW w:w="1080" w:type="dxa"/>
            <w:tcBorders>
              <w:top w:val="nil"/>
              <w:left w:val="nil"/>
              <w:bottom w:val="nil"/>
              <w:right w:val="nil"/>
            </w:tcBorders>
          </w:tcPr>
          <w:p w14:paraId="4C4DCE72" w14:textId="3031729F" w:rsidR="00133810" w:rsidRPr="000C22D7" w:rsidRDefault="003B0ADD"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c>
          <w:tcPr>
            <w:tcW w:w="1080" w:type="dxa"/>
            <w:tcBorders>
              <w:top w:val="nil"/>
              <w:left w:val="nil"/>
              <w:bottom w:val="nil"/>
              <w:right w:val="nil"/>
            </w:tcBorders>
          </w:tcPr>
          <w:p w14:paraId="5FF5C673" w14:textId="33314CA9" w:rsidR="00133810" w:rsidRPr="000C22D7" w:rsidRDefault="00133810"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r>
      <w:tr w:rsidR="00133810" w:rsidRPr="000C22D7" w14:paraId="24BBD829" w14:textId="77777777" w:rsidTr="002569F6">
        <w:tc>
          <w:tcPr>
            <w:tcW w:w="5118" w:type="dxa"/>
            <w:gridSpan w:val="3"/>
            <w:tcBorders>
              <w:top w:val="nil"/>
              <w:left w:val="nil"/>
              <w:bottom w:val="nil"/>
              <w:right w:val="nil"/>
            </w:tcBorders>
          </w:tcPr>
          <w:p w14:paraId="75530828" w14:textId="704E9D7B" w:rsidR="00133810" w:rsidRPr="000C22D7" w:rsidRDefault="00133810" w:rsidP="00133810">
            <w:pPr>
              <w:spacing w:line="300" w:lineRule="exact"/>
              <w:ind w:left="162" w:right="-18" w:hanging="162"/>
              <w:rPr>
                <w:rFonts w:ascii="Arial" w:hAnsi="Arial"/>
                <w:sz w:val="18"/>
                <w:szCs w:val="18"/>
              </w:rPr>
            </w:pPr>
            <w:r w:rsidRPr="000C22D7">
              <w:rPr>
                <w:rFonts w:ascii="Arial" w:hAnsi="Arial"/>
                <w:sz w:val="18"/>
                <w:szCs w:val="18"/>
                <w:u w:val="single"/>
              </w:rPr>
              <w:t>Subsidiary held by SVI (HKG) Limited</w:t>
            </w:r>
          </w:p>
        </w:tc>
        <w:tc>
          <w:tcPr>
            <w:tcW w:w="1884" w:type="dxa"/>
            <w:tcBorders>
              <w:top w:val="nil"/>
              <w:left w:val="nil"/>
              <w:bottom w:val="nil"/>
              <w:right w:val="nil"/>
            </w:tcBorders>
          </w:tcPr>
          <w:p w14:paraId="0D6CE131" w14:textId="77777777" w:rsidR="00133810" w:rsidRPr="000C22D7" w:rsidRDefault="00133810" w:rsidP="00133810">
            <w:pPr>
              <w:spacing w:line="300" w:lineRule="exact"/>
              <w:ind w:left="252"/>
              <w:rPr>
                <w:rFonts w:ascii="Arial" w:hAnsi="Arial"/>
                <w:sz w:val="18"/>
                <w:szCs w:val="18"/>
              </w:rPr>
            </w:pPr>
          </w:p>
        </w:tc>
        <w:tc>
          <w:tcPr>
            <w:tcW w:w="1080" w:type="dxa"/>
            <w:tcBorders>
              <w:top w:val="nil"/>
              <w:left w:val="nil"/>
              <w:bottom w:val="nil"/>
              <w:right w:val="nil"/>
            </w:tcBorders>
          </w:tcPr>
          <w:p w14:paraId="2507D59E" w14:textId="77777777" w:rsidR="00133810" w:rsidRPr="000C22D7" w:rsidRDefault="00133810" w:rsidP="00133810">
            <w:pPr>
              <w:spacing w:line="300" w:lineRule="exact"/>
              <w:ind w:right="252"/>
              <w:jc w:val="right"/>
              <w:rPr>
                <w:rFonts w:ascii="Arial" w:hAnsi="Arial"/>
                <w:sz w:val="18"/>
                <w:szCs w:val="18"/>
              </w:rPr>
            </w:pPr>
          </w:p>
        </w:tc>
        <w:tc>
          <w:tcPr>
            <w:tcW w:w="1080" w:type="dxa"/>
            <w:tcBorders>
              <w:top w:val="nil"/>
              <w:left w:val="nil"/>
              <w:bottom w:val="nil"/>
              <w:right w:val="nil"/>
            </w:tcBorders>
          </w:tcPr>
          <w:p w14:paraId="389AC672" w14:textId="77777777" w:rsidR="00133810" w:rsidRPr="000C22D7" w:rsidRDefault="00133810" w:rsidP="00133810">
            <w:pPr>
              <w:spacing w:line="300" w:lineRule="exact"/>
              <w:ind w:right="252"/>
              <w:jc w:val="right"/>
              <w:rPr>
                <w:rFonts w:ascii="Arial" w:hAnsi="Arial"/>
                <w:sz w:val="18"/>
                <w:szCs w:val="18"/>
              </w:rPr>
            </w:pPr>
          </w:p>
        </w:tc>
      </w:tr>
      <w:tr w:rsidR="00133810" w:rsidRPr="000C22D7" w14:paraId="73326916" w14:textId="77777777" w:rsidTr="002569F6">
        <w:tc>
          <w:tcPr>
            <w:tcW w:w="2952" w:type="dxa"/>
            <w:tcBorders>
              <w:top w:val="nil"/>
              <w:left w:val="nil"/>
              <w:bottom w:val="nil"/>
              <w:right w:val="nil"/>
            </w:tcBorders>
          </w:tcPr>
          <w:p w14:paraId="55606114" w14:textId="09206F88" w:rsidR="00133810" w:rsidRPr="000C22D7" w:rsidRDefault="00133810" w:rsidP="00133810">
            <w:pPr>
              <w:spacing w:line="300" w:lineRule="exact"/>
              <w:ind w:left="99" w:hanging="117"/>
              <w:rPr>
                <w:rFonts w:ascii="Arial" w:hAnsi="Arial"/>
                <w:sz w:val="18"/>
                <w:szCs w:val="18"/>
                <w:lang w:val="it-IT"/>
              </w:rPr>
            </w:pPr>
            <w:r w:rsidRPr="000C22D7">
              <w:rPr>
                <w:rFonts w:ascii="Arial" w:hAnsi="Arial"/>
                <w:sz w:val="18"/>
                <w:szCs w:val="18"/>
                <w:lang w:val="it-IT"/>
              </w:rPr>
              <w:t>SVI-GDL, S.A.P.I. DE C.V.</w:t>
            </w:r>
            <w:r w:rsidR="003B0ADD" w:rsidRPr="000C22D7">
              <w:rPr>
                <w:rFonts w:ascii="Arial" w:hAnsi="Arial"/>
                <w:sz w:val="18"/>
                <w:szCs w:val="18"/>
                <w:lang w:val="it-IT"/>
              </w:rPr>
              <w:t>*</w:t>
            </w:r>
          </w:p>
        </w:tc>
        <w:tc>
          <w:tcPr>
            <w:tcW w:w="2160" w:type="dxa"/>
            <w:tcBorders>
              <w:top w:val="nil"/>
              <w:left w:val="nil"/>
              <w:bottom w:val="nil"/>
              <w:right w:val="nil"/>
            </w:tcBorders>
          </w:tcPr>
          <w:p w14:paraId="6D792157" w14:textId="77777777" w:rsidR="00133810" w:rsidRPr="000C22D7" w:rsidRDefault="00133810" w:rsidP="00133810">
            <w:pPr>
              <w:spacing w:line="300" w:lineRule="exact"/>
              <w:ind w:left="162" w:right="-18" w:hanging="162"/>
              <w:rPr>
                <w:rFonts w:ascii="Arial" w:hAnsi="Arial"/>
                <w:sz w:val="18"/>
                <w:szCs w:val="18"/>
                <w:lang w:val="it-IT"/>
              </w:rPr>
            </w:pPr>
            <w:r w:rsidRPr="000C22D7">
              <w:rPr>
                <w:rFonts w:ascii="Arial" w:hAnsi="Arial"/>
                <w:sz w:val="18"/>
                <w:szCs w:val="18"/>
              </w:rPr>
              <w:t>Manufacturing electronic equipment</w:t>
            </w:r>
          </w:p>
        </w:tc>
        <w:tc>
          <w:tcPr>
            <w:tcW w:w="1890" w:type="dxa"/>
            <w:gridSpan w:val="2"/>
            <w:tcBorders>
              <w:top w:val="nil"/>
              <w:left w:val="nil"/>
              <w:bottom w:val="nil"/>
              <w:right w:val="nil"/>
            </w:tcBorders>
          </w:tcPr>
          <w:p w14:paraId="5B010815" w14:textId="77777777" w:rsidR="00133810" w:rsidRPr="000C22D7" w:rsidRDefault="00133810" w:rsidP="00AF072B">
            <w:pPr>
              <w:spacing w:line="300" w:lineRule="exact"/>
              <w:ind w:left="75" w:right="-198"/>
              <w:rPr>
                <w:rFonts w:ascii="Arial" w:hAnsi="Arial"/>
                <w:sz w:val="18"/>
                <w:szCs w:val="18"/>
              </w:rPr>
            </w:pPr>
            <w:r w:rsidRPr="000C22D7">
              <w:rPr>
                <w:rFonts w:ascii="Arial" w:hAnsi="Arial"/>
                <w:sz w:val="18"/>
                <w:szCs w:val="18"/>
              </w:rPr>
              <w:t>Mexico</w:t>
            </w:r>
          </w:p>
        </w:tc>
        <w:tc>
          <w:tcPr>
            <w:tcW w:w="1080" w:type="dxa"/>
            <w:tcBorders>
              <w:top w:val="nil"/>
              <w:left w:val="nil"/>
              <w:bottom w:val="nil"/>
              <w:right w:val="nil"/>
            </w:tcBorders>
          </w:tcPr>
          <w:p w14:paraId="519FE2AC" w14:textId="7137F57F" w:rsidR="00133810" w:rsidRPr="000C22D7" w:rsidRDefault="003B0ADD"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c>
          <w:tcPr>
            <w:tcW w:w="1080" w:type="dxa"/>
            <w:tcBorders>
              <w:top w:val="nil"/>
              <w:left w:val="nil"/>
              <w:bottom w:val="nil"/>
              <w:right w:val="nil"/>
            </w:tcBorders>
          </w:tcPr>
          <w:p w14:paraId="7DC7C08A" w14:textId="6BB268A4" w:rsidR="00133810" w:rsidRPr="000C22D7" w:rsidRDefault="00133810" w:rsidP="00133810">
            <w:pPr>
              <w:spacing w:line="300" w:lineRule="exact"/>
              <w:ind w:right="252"/>
              <w:jc w:val="right"/>
              <w:rPr>
                <w:rFonts w:ascii="Arial" w:hAnsi="Arial" w:cs="Arial"/>
                <w:sz w:val="18"/>
                <w:szCs w:val="18"/>
                <w:cs/>
              </w:rPr>
            </w:pPr>
            <w:r w:rsidRPr="000C22D7">
              <w:rPr>
                <w:rFonts w:ascii="Arial" w:hAnsi="Arial" w:cs="Arial"/>
                <w:sz w:val="18"/>
                <w:szCs w:val="18"/>
              </w:rPr>
              <w:t>100</w:t>
            </w:r>
          </w:p>
        </w:tc>
      </w:tr>
      <w:tr w:rsidR="00AF072B" w:rsidRPr="000C22D7" w14:paraId="4C762602" w14:textId="77777777" w:rsidTr="002569F6">
        <w:tc>
          <w:tcPr>
            <w:tcW w:w="2952" w:type="dxa"/>
            <w:tcBorders>
              <w:top w:val="nil"/>
              <w:left w:val="nil"/>
              <w:bottom w:val="nil"/>
              <w:right w:val="nil"/>
            </w:tcBorders>
          </w:tcPr>
          <w:p w14:paraId="268E27EE" w14:textId="64DE5597" w:rsidR="00AF072B" w:rsidRPr="00AF072B" w:rsidRDefault="00AF072B" w:rsidP="00133810">
            <w:pPr>
              <w:spacing w:line="300" w:lineRule="exact"/>
              <w:ind w:left="99" w:hanging="117"/>
              <w:rPr>
                <w:rFonts w:ascii="Arial" w:hAnsi="Arial"/>
                <w:sz w:val="18"/>
                <w:szCs w:val="18"/>
              </w:rPr>
            </w:pPr>
            <w:r>
              <w:rPr>
                <w:rFonts w:ascii="Arial" w:hAnsi="Arial"/>
                <w:sz w:val="18"/>
                <w:szCs w:val="18"/>
                <w:lang w:val="it-IT"/>
              </w:rPr>
              <w:t>SVI Tech Innovation (Hangzhou) Company Limited</w:t>
            </w:r>
          </w:p>
        </w:tc>
        <w:tc>
          <w:tcPr>
            <w:tcW w:w="2160" w:type="dxa"/>
            <w:tcBorders>
              <w:top w:val="nil"/>
              <w:left w:val="nil"/>
              <w:bottom w:val="nil"/>
              <w:right w:val="nil"/>
            </w:tcBorders>
          </w:tcPr>
          <w:p w14:paraId="369EA509" w14:textId="127A3722" w:rsidR="00AF072B" w:rsidRPr="000C22D7" w:rsidRDefault="00AF072B" w:rsidP="00133810">
            <w:pPr>
              <w:spacing w:line="300" w:lineRule="exact"/>
              <w:ind w:left="162" w:right="-18" w:hanging="162"/>
              <w:rPr>
                <w:rFonts w:ascii="Arial" w:hAnsi="Arial"/>
                <w:sz w:val="18"/>
                <w:szCs w:val="18"/>
              </w:rPr>
            </w:pPr>
            <w:r>
              <w:rPr>
                <w:rFonts w:ascii="Arial" w:hAnsi="Arial"/>
                <w:sz w:val="18"/>
                <w:szCs w:val="18"/>
              </w:rPr>
              <w:t>Sales, distribution and services</w:t>
            </w:r>
          </w:p>
        </w:tc>
        <w:tc>
          <w:tcPr>
            <w:tcW w:w="1890" w:type="dxa"/>
            <w:gridSpan w:val="2"/>
            <w:tcBorders>
              <w:top w:val="nil"/>
              <w:left w:val="nil"/>
              <w:bottom w:val="nil"/>
              <w:right w:val="nil"/>
            </w:tcBorders>
          </w:tcPr>
          <w:p w14:paraId="45DC0A1B" w14:textId="77777777" w:rsidR="00AF072B" w:rsidRDefault="00AF072B" w:rsidP="00AF072B">
            <w:pPr>
              <w:spacing w:line="300" w:lineRule="exact"/>
              <w:ind w:left="75" w:right="-198"/>
              <w:rPr>
                <w:rFonts w:ascii="Arial" w:hAnsi="Arial"/>
                <w:sz w:val="18"/>
                <w:szCs w:val="18"/>
              </w:rPr>
            </w:pPr>
            <w:r>
              <w:rPr>
                <w:rFonts w:ascii="Arial" w:hAnsi="Arial"/>
                <w:sz w:val="18"/>
                <w:szCs w:val="18"/>
              </w:rPr>
              <w:t xml:space="preserve">People's Republic </w:t>
            </w:r>
          </w:p>
          <w:p w14:paraId="7F2E205C" w14:textId="4926E45D" w:rsidR="00AF072B" w:rsidRPr="000C22D7" w:rsidRDefault="00AF072B" w:rsidP="00AF072B">
            <w:pPr>
              <w:spacing w:line="300" w:lineRule="exact"/>
              <w:ind w:left="75" w:right="-198"/>
              <w:rPr>
                <w:rFonts w:ascii="Arial" w:hAnsi="Arial"/>
                <w:sz w:val="18"/>
                <w:szCs w:val="18"/>
              </w:rPr>
            </w:pPr>
            <w:r>
              <w:rPr>
                <w:rFonts w:ascii="Arial" w:hAnsi="Arial"/>
                <w:sz w:val="18"/>
                <w:szCs w:val="18"/>
              </w:rPr>
              <w:t xml:space="preserve">   of China</w:t>
            </w:r>
          </w:p>
        </w:tc>
        <w:tc>
          <w:tcPr>
            <w:tcW w:w="1080" w:type="dxa"/>
            <w:tcBorders>
              <w:top w:val="nil"/>
              <w:left w:val="nil"/>
              <w:bottom w:val="nil"/>
              <w:right w:val="nil"/>
            </w:tcBorders>
          </w:tcPr>
          <w:p w14:paraId="279C5E50" w14:textId="11325E02" w:rsidR="00AF072B" w:rsidRPr="000C22D7" w:rsidRDefault="00AF072B" w:rsidP="00133810">
            <w:pPr>
              <w:spacing w:line="300" w:lineRule="exact"/>
              <w:ind w:right="252"/>
              <w:jc w:val="right"/>
              <w:rPr>
                <w:rFonts w:ascii="Arial" w:hAnsi="Arial" w:cs="Arial"/>
                <w:sz w:val="18"/>
                <w:szCs w:val="18"/>
              </w:rPr>
            </w:pPr>
            <w:r>
              <w:rPr>
                <w:rFonts w:ascii="Arial" w:hAnsi="Arial" w:cs="Arial"/>
                <w:sz w:val="18"/>
                <w:szCs w:val="18"/>
              </w:rPr>
              <w:t>100</w:t>
            </w:r>
          </w:p>
        </w:tc>
        <w:tc>
          <w:tcPr>
            <w:tcW w:w="1080" w:type="dxa"/>
            <w:tcBorders>
              <w:top w:val="nil"/>
              <w:left w:val="nil"/>
              <w:bottom w:val="nil"/>
              <w:right w:val="nil"/>
            </w:tcBorders>
          </w:tcPr>
          <w:p w14:paraId="34DAE453" w14:textId="0067EFB5" w:rsidR="00AF072B" w:rsidRPr="000C22D7" w:rsidRDefault="00AF072B" w:rsidP="00133810">
            <w:pPr>
              <w:spacing w:line="300" w:lineRule="exact"/>
              <w:ind w:right="252"/>
              <w:jc w:val="right"/>
              <w:rPr>
                <w:rFonts w:ascii="Arial" w:hAnsi="Arial" w:cs="Arial"/>
                <w:sz w:val="18"/>
                <w:szCs w:val="18"/>
              </w:rPr>
            </w:pPr>
            <w:r>
              <w:rPr>
                <w:rFonts w:ascii="Arial" w:hAnsi="Arial" w:cs="Arial"/>
                <w:sz w:val="18"/>
                <w:szCs w:val="18"/>
              </w:rPr>
              <w:t>100</w:t>
            </w:r>
          </w:p>
        </w:tc>
      </w:tr>
      <w:tr w:rsidR="00BC4011" w:rsidRPr="000C22D7" w14:paraId="0CC488A3" w14:textId="77777777" w:rsidTr="002569F6">
        <w:tc>
          <w:tcPr>
            <w:tcW w:w="5118" w:type="dxa"/>
            <w:gridSpan w:val="3"/>
            <w:tcBorders>
              <w:top w:val="nil"/>
              <w:left w:val="nil"/>
              <w:bottom w:val="nil"/>
              <w:right w:val="nil"/>
            </w:tcBorders>
          </w:tcPr>
          <w:p w14:paraId="6FF6740A" w14:textId="38D3B249" w:rsidR="00BC4011" w:rsidRPr="000C22D7" w:rsidRDefault="00BC4011" w:rsidP="00BC4011">
            <w:pPr>
              <w:spacing w:line="300" w:lineRule="exact"/>
              <w:ind w:left="162" w:right="-18" w:hanging="162"/>
              <w:rPr>
                <w:rFonts w:ascii="Arial" w:hAnsi="Arial" w:cs="Arial"/>
                <w:sz w:val="18"/>
                <w:szCs w:val="18"/>
              </w:rPr>
            </w:pPr>
            <w:r w:rsidRPr="000C22D7">
              <w:rPr>
                <w:rFonts w:ascii="Arial" w:hAnsi="Arial"/>
                <w:sz w:val="18"/>
                <w:szCs w:val="18"/>
                <w:u w:val="single"/>
              </w:rPr>
              <w:t>Associate held by SVI (Austria) GmbH</w:t>
            </w:r>
          </w:p>
        </w:tc>
        <w:tc>
          <w:tcPr>
            <w:tcW w:w="1884" w:type="dxa"/>
            <w:tcBorders>
              <w:top w:val="nil"/>
              <w:left w:val="nil"/>
              <w:bottom w:val="nil"/>
              <w:right w:val="nil"/>
            </w:tcBorders>
          </w:tcPr>
          <w:p w14:paraId="5CCE97FF" w14:textId="77777777" w:rsidR="00BC4011" w:rsidRPr="000C22D7" w:rsidRDefault="00BC4011" w:rsidP="00BC4011">
            <w:pPr>
              <w:spacing w:line="300" w:lineRule="exact"/>
              <w:ind w:left="252"/>
              <w:rPr>
                <w:rFonts w:ascii="Arial" w:hAnsi="Arial"/>
                <w:sz w:val="18"/>
                <w:szCs w:val="18"/>
              </w:rPr>
            </w:pPr>
          </w:p>
        </w:tc>
        <w:tc>
          <w:tcPr>
            <w:tcW w:w="1080" w:type="dxa"/>
            <w:tcBorders>
              <w:top w:val="nil"/>
              <w:left w:val="nil"/>
              <w:bottom w:val="nil"/>
              <w:right w:val="nil"/>
            </w:tcBorders>
          </w:tcPr>
          <w:p w14:paraId="7CA9EEEB" w14:textId="77777777" w:rsidR="00BC4011" w:rsidRPr="000C22D7" w:rsidRDefault="00BC4011" w:rsidP="00BC4011">
            <w:pPr>
              <w:spacing w:line="300" w:lineRule="exact"/>
              <w:ind w:right="252"/>
              <w:jc w:val="right"/>
              <w:rPr>
                <w:rFonts w:ascii="Arial" w:hAnsi="Arial"/>
                <w:sz w:val="18"/>
                <w:szCs w:val="18"/>
              </w:rPr>
            </w:pPr>
          </w:p>
        </w:tc>
        <w:tc>
          <w:tcPr>
            <w:tcW w:w="1080" w:type="dxa"/>
            <w:tcBorders>
              <w:top w:val="nil"/>
              <w:left w:val="nil"/>
              <w:bottom w:val="nil"/>
              <w:right w:val="nil"/>
            </w:tcBorders>
          </w:tcPr>
          <w:p w14:paraId="1E3FB30C" w14:textId="77777777" w:rsidR="00BC4011" w:rsidRPr="000C22D7" w:rsidRDefault="00BC4011" w:rsidP="00BC4011">
            <w:pPr>
              <w:spacing w:line="300" w:lineRule="exact"/>
              <w:ind w:right="252"/>
              <w:jc w:val="right"/>
              <w:rPr>
                <w:rFonts w:ascii="Arial" w:hAnsi="Arial"/>
                <w:sz w:val="18"/>
                <w:szCs w:val="18"/>
              </w:rPr>
            </w:pPr>
          </w:p>
        </w:tc>
      </w:tr>
      <w:tr w:rsidR="00E6693A" w:rsidRPr="000C22D7" w14:paraId="62063ABA" w14:textId="77777777" w:rsidTr="002569F6">
        <w:tc>
          <w:tcPr>
            <w:tcW w:w="2952" w:type="dxa"/>
            <w:tcBorders>
              <w:top w:val="nil"/>
              <w:left w:val="nil"/>
              <w:bottom w:val="nil"/>
              <w:right w:val="nil"/>
            </w:tcBorders>
          </w:tcPr>
          <w:p w14:paraId="46237D1D" w14:textId="77777777" w:rsidR="00E6693A" w:rsidRPr="000C22D7" w:rsidRDefault="00E6693A" w:rsidP="00E6693A">
            <w:pPr>
              <w:spacing w:line="300" w:lineRule="exact"/>
              <w:ind w:left="99" w:hanging="117"/>
              <w:rPr>
                <w:rFonts w:ascii="Arial" w:hAnsi="Arial"/>
                <w:sz w:val="18"/>
                <w:szCs w:val="18"/>
                <w:lang w:val="it-IT"/>
              </w:rPr>
            </w:pPr>
            <w:r w:rsidRPr="000C22D7">
              <w:rPr>
                <w:rFonts w:ascii="Arial" w:hAnsi="Arial"/>
                <w:sz w:val="18"/>
                <w:szCs w:val="18"/>
                <w:lang w:val="it-IT"/>
              </w:rPr>
              <w:t xml:space="preserve">Sementis Engineering </w:t>
            </w:r>
            <w:r w:rsidRPr="000C22D7">
              <w:rPr>
                <w:rFonts w:ascii="Arial" w:hAnsi="Arial"/>
                <w:sz w:val="18"/>
                <w:szCs w:val="18"/>
              </w:rPr>
              <w:t>GmbH</w:t>
            </w:r>
          </w:p>
        </w:tc>
        <w:tc>
          <w:tcPr>
            <w:tcW w:w="2160" w:type="dxa"/>
            <w:tcBorders>
              <w:top w:val="nil"/>
              <w:left w:val="nil"/>
              <w:bottom w:val="nil"/>
              <w:right w:val="nil"/>
            </w:tcBorders>
          </w:tcPr>
          <w:p w14:paraId="5A83AC28" w14:textId="77777777" w:rsidR="00E6693A" w:rsidRPr="000C22D7" w:rsidRDefault="00E6693A" w:rsidP="00E6693A">
            <w:pPr>
              <w:spacing w:line="300" w:lineRule="exact"/>
              <w:ind w:left="162" w:right="-18" w:hanging="162"/>
              <w:rPr>
                <w:rFonts w:ascii="Arial" w:hAnsi="Arial" w:cs="Arial"/>
                <w:sz w:val="18"/>
                <w:szCs w:val="18"/>
                <w:cs/>
              </w:rPr>
            </w:pPr>
            <w:r w:rsidRPr="000C22D7">
              <w:rPr>
                <w:rFonts w:ascii="Arial" w:hAnsi="Arial" w:cs="Arial"/>
                <w:sz w:val="18"/>
                <w:szCs w:val="18"/>
              </w:rPr>
              <w:t>Design and development of products</w:t>
            </w:r>
          </w:p>
        </w:tc>
        <w:tc>
          <w:tcPr>
            <w:tcW w:w="1890" w:type="dxa"/>
            <w:gridSpan w:val="2"/>
            <w:tcBorders>
              <w:top w:val="nil"/>
              <w:left w:val="nil"/>
              <w:bottom w:val="nil"/>
              <w:right w:val="nil"/>
            </w:tcBorders>
          </w:tcPr>
          <w:p w14:paraId="08706695" w14:textId="76BF9D0E" w:rsidR="00E6693A" w:rsidRPr="000C22D7" w:rsidRDefault="00E6693A" w:rsidP="00AF072B">
            <w:pPr>
              <w:spacing w:line="300" w:lineRule="exact"/>
              <w:ind w:left="75" w:right="-198"/>
              <w:rPr>
                <w:rFonts w:ascii="Arial" w:hAnsi="Arial"/>
                <w:sz w:val="18"/>
                <w:szCs w:val="18"/>
                <w:cs/>
              </w:rPr>
            </w:pPr>
            <w:r w:rsidRPr="000C22D7">
              <w:rPr>
                <w:rFonts w:ascii="Arial" w:hAnsi="Arial"/>
                <w:sz w:val="18"/>
                <w:szCs w:val="18"/>
              </w:rPr>
              <w:t>Republic of Austria</w:t>
            </w:r>
          </w:p>
        </w:tc>
        <w:tc>
          <w:tcPr>
            <w:tcW w:w="1080" w:type="dxa"/>
            <w:tcBorders>
              <w:top w:val="nil"/>
              <w:left w:val="nil"/>
              <w:bottom w:val="nil"/>
              <w:right w:val="nil"/>
            </w:tcBorders>
          </w:tcPr>
          <w:p w14:paraId="5B1C12C2" w14:textId="33B7E338" w:rsidR="00E6693A" w:rsidRPr="000C22D7" w:rsidRDefault="003B0ADD" w:rsidP="00E6693A">
            <w:pPr>
              <w:spacing w:line="300" w:lineRule="exact"/>
              <w:ind w:right="252"/>
              <w:jc w:val="right"/>
              <w:rPr>
                <w:rFonts w:ascii="Arial" w:hAnsi="Arial"/>
                <w:sz w:val="18"/>
                <w:szCs w:val="18"/>
              </w:rPr>
            </w:pPr>
            <w:r w:rsidRPr="000C22D7">
              <w:rPr>
                <w:rFonts w:ascii="Arial" w:hAnsi="Arial"/>
                <w:sz w:val="18"/>
                <w:szCs w:val="18"/>
              </w:rPr>
              <w:t>20</w:t>
            </w:r>
          </w:p>
        </w:tc>
        <w:tc>
          <w:tcPr>
            <w:tcW w:w="1080" w:type="dxa"/>
            <w:tcBorders>
              <w:top w:val="nil"/>
              <w:left w:val="nil"/>
              <w:bottom w:val="nil"/>
              <w:right w:val="nil"/>
            </w:tcBorders>
          </w:tcPr>
          <w:p w14:paraId="5F0871E5" w14:textId="00DE3040" w:rsidR="00E6693A" w:rsidRPr="000C22D7" w:rsidRDefault="00E6693A" w:rsidP="00E6693A">
            <w:pPr>
              <w:spacing w:line="300" w:lineRule="exact"/>
              <w:ind w:right="252"/>
              <w:jc w:val="right"/>
              <w:rPr>
                <w:rFonts w:ascii="Arial" w:hAnsi="Arial"/>
                <w:sz w:val="18"/>
                <w:szCs w:val="18"/>
              </w:rPr>
            </w:pPr>
            <w:r w:rsidRPr="000C22D7">
              <w:rPr>
                <w:rFonts w:ascii="Arial" w:hAnsi="Arial"/>
                <w:sz w:val="18"/>
                <w:szCs w:val="18"/>
              </w:rPr>
              <w:t>20</w:t>
            </w:r>
          </w:p>
        </w:tc>
      </w:tr>
      <w:tr w:rsidR="00C84392" w:rsidRPr="00F43756" w14:paraId="102B2D84" w14:textId="77777777">
        <w:tc>
          <w:tcPr>
            <w:tcW w:w="9162" w:type="dxa"/>
            <w:gridSpan w:val="6"/>
            <w:tcBorders>
              <w:top w:val="nil"/>
              <w:left w:val="nil"/>
              <w:bottom w:val="nil"/>
              <w:right w:val="nil"/>
            </w:tcBorders>
          </w:tcPr>
          <w:p w14:paraId="6D8B32DD" w14:textId="7E115A48" w:rsidR="00C84392" w:rsidRPr="000C22D7" w:rsidRDefault="00C84392" w:rsidP="00C84392">
            <w:pPr>
              <w:spacing w:line="300" w:lineRule="exact"/>
              <w:ind w:left="240" w:right="252" w:hanging="240"/>
              <w:rPr>
                <w:rFonts w:ascii="Arial" w:hAnsi="Arial"/>
                <w:sz w:val="18"/>
                <w:szCs w:val="18"/>
                <w:lang w:val="it-IT"/>
              </w:rPr>
            </w:pPr>
            <w:r w:rsidRPr="000C22D7">
              <w:rPr>
                <w:rFonts w:ascii="Arial" w:hAnsi="Arial"/>
                <w:sz w:val="18"/>
                <w:szCs w:val="18"/>
                <w:lang w:val="it-IT"/>
              </w:rPr>
              <w:t>*</w:t>
            </w:r>
            <w:r>
              <w:rPr>
                <w:rFonts w:ascii="Arial" w:hAnsi="Arial"/>
                <w:sz w:val="18"/>
                <w:szCs w:val="18"/>
                <w:lang w:val="it-IT"/>
              </w:rPr>
              <w:t xml:space="preserve"> </w:t>
            </w:r>
            <w:r>
              <w:rPr>
                <w:rFonts w:ascii="Arial" w:hAnsi="Arial"/>
                <w:sz w:val="18"/>
                <w:szCs w:val="18"/>
                <w:lang w:val="it-IT"/>
              </w:rPr>
              <w:tab/>
            </w:r>
            <w:r w:rsidR="00F70CA0">
              <w:rPr>
                <w:rFonts w:ascii="Arial" w:hAnsi="Arial"/>
                <w:sz w:val="18"/>
                <w:szCs w:val="18"/>
                <w:lang w:val="it-IT"/>
              </w:rPr>
              <w:t>It is in a dissolution process.</w:t>
            </w:r>
          </w:p>
        </w:tc>
      </w:tr>
    </w:tbl>
    <w:p w14:paraId="02B88483" w14:textId="21745818" w:rsidR="00BC607E" w:rsidRPr="00F43756" w:rsidRDefault="00BC607E" w:rsidP="00E6693A">
      <w:pPr>
        <w:pStyle w:val="BodyTextIndent3"/>
        <w:spacing w:before="240"/>
        <w:ind w:left="547"/>
        <w:jc w:val="thaiDistribute"/>
        <w:rPr>
          <w:rFonts w:ascii="Arial" w:hAnsi="Arial"/>
          <w:sz w:val="22"/>
          <w:szCs w:val="22"/>
        </w:rPr>
      </w:pPr>
      <w:r w:rsidRPr="00F43756">
        <w:rPr>
          <w:rFonts w:ascii="Arial" w:hAnsi="Arial"/>
          <w:sz w:val="22"/>
          <w:szCs w:val="22"/>
        </w:rPr>
        <w:t xml:space="preserve">The </w:t>
      </w:r>
      <w:r w:rsidR="00E6693A">
        <w:rPr>
          <w:rFonts w:ascii="Arial" w:hAnsi="Arial"/>
          <w:sz w:val="22"/>
          <w:szCs w:val="22"/>
        </w:rPr>
        <w:t xml:space="preserve">financial statements of the subsidiaries were prepared by the management of the subsidiaries and audited by their auditors, except the financial statements of </w:t>
      </w:r>
      <w:r w:rsidR="00FA553B">
        <w:rPr>
          <w:rFonts w:ascii="Arial" w:hAnsi="Arial"/>
          <w:sz w:val="22"/>
          <w:szCs w:val="22"/>
        </w:rPr>
        <w:t xml:space="preserve">SVI A/S,              </w:t>
      </w:r>
      <w:r w:rsidR="00E6693A">
        <w:rPr>
          <w:rFonts w:ascii="Arial" w:hAnsi="Arial"/>
          <w:sz w:val="22"/>
          <w:szCs w:val="22"/>
        </w:rPr>
        <w:t>SVI Public (HK) Limited,</w:t>
      </w:r>
      <w:r w:rsidR="00277DEA">
        <w:rPr>
          <w:rFonts w:ascii="Arial" w:hAnsi="Arial"/>
          <w:sz w:val="22"/>
          <w:szCs w:val="22"/>
        </w:rPr>
        <w:t xml:space="preserve"> </w:t>
      </w:r>
      <w:r w:rsidRPr="00F43756">
        <w:rPr>
          <w:rFonts w:ascii="Arial" w:hAnsi="Arial"/>
          <w:sz w:val="22"/>
          <w:szCs w:val="22"/>
        </w:rPr>
        <w:t>SVI Japan Company Lim</w:t>
      </w:r>
      <w:r w:rsidR="00A2513F">
        <w:rPr>
          <w:rFonts w:ascii="Arial" w:hAnsi="Arial"/>
          <w:sz w:val="22"/>
          <w:szCs w:val="22"/>
        </w:rPr>
        <w:t>ited, SVI (HKG) Limited,</w:t>
      </w:r>
      <w:r w:rsidR="00277DEA">
        <w:rPr>
          <w:rFonts w:ascii="Arial" w:hAnsi="Arial"/>
          <w:sz w:val="22"/>
          <w:szCs w:val="22"/>
        </w:rPr>
        <w:t xml:space="preserve"> </w:t>
      </w:r>
      <w:r w:rsidR="00E6693A">
        <w:rPr>
          <w:rFonts w:ascii="Arial" w:hAnsi="Arial"/>
          <w:sz w:val="22"/>
          <w:szCs w:val="22"/>
        </w:rPr>
        <w:t>BEI Company Limited, SVI Hungary Kft.</w:t>
      </w:r>
      <w:r w:rsidR="00F70CA0">
        <w:rPr>
          <w:rFonts w:ascii="Arial" w:hAnsi="Arial"/>
          <w:sz w:val="22"/>
          <w:szCs w:val="22"/>
        </w:rPr>
        <w:t>, SVI-GDL, S.A.P.I DE C.V.</w:t>
      </w:r>
      <w:r w:rsidRPr="00F43756">
        <w:rPr>
          <w:rFonts w:ascii="Arial" w:hAnsi="Arial"/>
          <w:sz w:val="22"/>
          <w:szCs w:val="22"/>
        </w:rPr>
        <w:t xml:space="preserve"> </w:t>
      </w:r>
      <w:r w:rsidR="00A2513F">
        <w:rPr>
          <w:rFonts w:ascii="Arial" w:hAnsi="Arial"/>
          <w:sz w:val="22"/>
          <w:szCs w:val="22"/>
        </w:rPr>
        <w:t xml:space="preserve">and </w:t>
      </w:r>
      <w:r w:rsidR="00FA553B">
        <w:rPr>
          <w:rFonts w:ascii="Arial" w:hAnsi="Arial"/>
          <w:sz w:val="22"/>
          <w:szCs w:val="22"/>
        </w:rPr>
        <w:t xml:space="preserve">SVI Tech Innovation (Hangzhou) Company Limited </w:t>
      </w:r>
      <w:r w:rsidR="00277DEA">
        <w:rPr>
          <w:rFonts w:ascii="Arial" w:hAnsi="Arial"/>
          <w:sz w:val="22"/>
          <w:szCs w:val="22"/>
        </w:rPr>
        <w:t xml:space="preserve">which </w:t>
      </w:r>
      <w:r w:rsidR="00191DCD">
        <w:rPr>
          <w:rFonts w:ascii="Arial" w:hAnsi="Arial"/>
          <w:sz w:val="22"/>
          <w:szCs w:val="22"/>
        </w:rPr>
        <w:t xml:space="preserve">were </w:t>
      </w:r>
      <w:r w:rsidRPr="00F43756">
        <w:rPr>
          <w:rFonts w:ascii="Arial" w:hAnsi="Arial"/>
          <w:sz w:val="22"/>
          <w:szCs w:val="22"/>
        </w:rPr>
        <w:t>prepared by the management and have not been audited by its auditor</w:t>
      </w:r>
      <w:r w:rsidR="00A2513F">
        <w:rPr>
          <w:rFonts w:ascii="Arial" w:hAnsi="Arial"/>
          <w:sz w:val="22"/>
          <w:szCs w:val="22"/>
        </w:rPr>
        <w:t>.</w:t>
      </w:r>
    </w:p>
    <w:p w14:paraId="3315F20D" w14:textId="16CD8425" w:rsidR="004B3F6B" w:rsidRPr="00F43756" w:rsidRDefault="004B3F6B" w:rsidP="00AC1D42">
      <w:pPr>
        <w:spacing w:before="120" w:after="120" w:line="380" w:lineRule="exact"/>
        <w:ind w:left="900" w:hanging="360"/>
        <w:jc w:val="thaiDistribute"/>
        <w:rPr>
          <w:rFonts w:ascii="Arial" w:hAnsi="Arial"/>
          <w:sz w:val="22"/>
          <w:szCs w:val="22"/>
        </w:rPr>
      </w:pPr>
      <w:r w:rsidRPr="00F43756">
        <w:rPr>
          <w:rFonts w:ascii="Arial" w:hAnsi="Arial"/>
          <w:sz w:val="22"/>
          <w:szCs w:val="22"/>
        </w:rPr>
        <w:t>b)</w:t>
      </w:r>
      <w:r w:rsidRPr="00F43756">
        <w:rPr>
          <w:rFonts w:ascii="Arial" w:hAnsi="Arial"/>
          <w:sz w:val="22"/>
          <w:szCs w:val="22"/>
        </w:rPr>
        <w:tab/>
        <w:t>The Company is deemed to have control over an investee or subsidiaries if it has rights, or is exposed, to variable returns from its involvement with the investee, and it has the ability to direct the activities that affect the amount of its returns.</w:t>
      </w:r>
    </w:p>
    <w:p w14:paraId="6BF39B96" w14:textId="77777777" w:rsidR="00173094" w:rsidRPr="00F43756" w:rsidRDefault="004B3F6B" w:rsidP="00AC1D42">
      <w:pPr>
        <w:spacing w:before="240" w:after="120" w:line="380" w:lineRule="exact"/>
        <w:ind w:left="900" w:hanging="360"/>
        <w:jc w:val="thaiDistribute"/>
        <w:rPr>
          <w:rFonts w:ascii="Arial" w:hAnsi="Arial"/>
          <w:sz w:val="22"/>
          <w:szCs w:val="22"/>
        </w:rPr>
      </w:pPr>
      <w:r w:rsidRPr="00F43756">
        <w:rPr>
          <w:rFonts w:ascii="Arial" w:hAnsi="Arial"/>
          <w:sz w:val="22"/>
          <w:szCs w:val="22"/>
        </w:rPr>
        <w:t>c</w:t>
      </w:r>
      <w:r w:rsidR="00173094" w:rsidRPr="00F43756">
        <w:rPr>
          <w:rFonts w:ascii="Arial" w:hAnsi="Arial"/>
          <w:sz w:val="22"/>
          <w:szCs w:val="22"/>
        </w:rPr>
        <w:t>)</w:t>
      </w:r>
      <w:r w:rsidR="00173094" w:rsidRPr="00F43756">
        <w:rPr>
          <w:rFonts w:ascii="Arial" w:hAnsi="Arial"/>
          <w:sz w:val="22"/>
          <w:szCs w:val="22"/>
        </w:rPr>
        <w:tab/>
        <w:t>Subsidiaries are</w:t>
      </w:r>
      <w:r w:rsidR="00E265E9" w:rsidRPr="00F43756">
        <w:rPr>
          <w:rFonts w:ascii="Arial" w:hAnsi="Arial"/>
          <w:sz w:val="22"/>
          <w:szCs w:val="22"/>
        </w:rPr>
        <w:t xml:space="preserve"> fully consolidated, being </w:t>
      </w:r>
      <w:r w:rsidR="00173094" w:rsidRPr="00F43756">
        <w:rPr>
          <w:rFonts w:ascii="Arial" w:hAnsi="Arial"/>
          <w:sz w:val="22"/>
          <w:szCs w:val="22"/>
        </w:rPr>
        <w:t>the date on which the Company obtains control, and continue to be consolidated until the date when such control ceases.</w:t>
      </w:r>
    </w:p>
    <w:p w14:paraId="78624B72" w14:textId="31339878" w:rsidR="00BD5156" w:rsidRPr="00F43756" w:rsidRDefault="004B3F6B" w:rsidP="00AC1D42">
      <w:pPr>
        <w:spacing w:before="120" w:after="60" w:line="380" w:lineRule="exact"/>
        <w:ind w:left="900" w:hanging="360"/>
        <w:jc w:val="thaiDistribute"/>
        <w:rPr>
          <w:rFonts w:ascii="Arial" w:hAnsi="Arial"/>
          <w:sz w:val="22"/>
          <w:szCs w:val="22"/>
          <w:cs/>
        </w:rPr>
      </w:pPr>
      <w:r w:rsidRPr="00F43756">
        <w:rPr>
          <w:rFonts w:ascii="Arial" w:hAnsi="Arial"/>
          <w:sz w:val="22"/>
          <w:szCs w:val="22"/>
        </w:rPr>
        <w:t>d</w:t>
      </w:r>
      <w:r w:rsidR="00173094" w:rsidRPr="00F43756">
        <w:rPr>
          <w:rFonts w:ascii="Arial" w:hAnsi="Arial"/>
          <w:sz w:val="22"/>
          <w:szCs w:val="22"/>
        </w:rPr>
        <w:t>)</w:t>
      </w:r>
      <w:r w:rsidR="00173094" w:rsidRPr="00F43756">
        <w:rPr>
          <w:rFonts w:ascii="Arial" w:hAnsi="Arial"/>
          <w:sz w:val="22"/>
          <w:szCs w:val="22"/>
        </w:rPr>
        <w:tab/>
        <w:t>The financial statements of the subsidiaries are prepared using the same significant accounting policies as the Company.</w:t>
      </w:r>
    </w:p>
    <w:p w14:paraId="6DF5433B" w14:textId="77777777" w:rsidR="00173094" w:rsidRPr="00F43756" w:rsidRDefault="004B3F6B" w:rsidP="00AC1D42">
      <w:pPr>
        <w:spacing w:before="120" w:after="60" w:line="380" w:lineRule="exact"/>
        <w:ind w:left="900" w:hanging="360"/>
        <w:jc w:val="thaiDistribute"/>
        <w:rPr>
          <w:rFonts w:ascii="Arial" w:hAnsi="Arial"/>
          <w:sz w:val="22"/>
          <w:szCs w:val="22"/>
        </w:rPr>
      </w:pPr>
      <w:r w:rsidRPr="00F43756">
        <w:rPr>
          <w:rFonts w:ascii="Arial" w:hAnsi="Arial"/>
          <w:sz w:val="22"/>
          <w:szCs w:val="22"/>
        </w:rPr>
        <w:t>e</w:t>
      </w:r>
      <w:r w:rsidR="00A07FF1" w:rsidRPr="00F43756">
        <w:rPr>
          <w:rFonts w:ascii="Arial" w:hAnsi="Arial"/>
          <w:sz w:val="22"/>
          <w:szCs w:val="22"/>
        </w:rPr>
        <w:t>)</w:t>
      </w:r>
      <w:r w:rsidR="00A07FF1" w:rsidRPr="00F43756">
        <w:rPr>
          <w:rFonts w:ascii="Arial" w:hAnsi="Arial"/>
          <w:sz w:val="22"/>
          <w:szCs w:val="22"/>
        </w:rPr>
        <w:tab/>
        <w:t>The</w:t>
      </w:r>
      <w:r w:rsidR="00A07FF1" w:rsidRPr="00F43756">
        <w:rPr>
          <w:rFonts w:ascii="Arial" w:hAnsi="Arial" w:hint="cs"/>
          <w:sz w:val="22"/>
          <w:szCs w:val="22"/>
          <w:cs/>
        </w:rPr>
        <w:t xml:space="preserve"> </w:t>
      </w:r>
      <w:r w:rsidR="00A07FF1" w:rsidRPr="00F43756">
        <w:rPr>
          <w:rFonts w:ascii="Arial" w:hAnsi="Arial"/>
          <w:sz w:val="22"/>
          <w:szCs w:val="22"/>
        </w:rPr>
        <w:t>assets</w:t>
      </w:r>
      <w:r w:rsidR="00A07FF1" w:rsidRPr="00F43756">
        <w:rPr>
          <w:rFonts w:ascii="Arial" w:hAnsi="Arial" w:hint="cs"/>
          <w:sz w:val="22"/>
          <w:szCs w:val="22"/>
          <w:cs/>
        </w:rPr>
        <w:t xml:space="preserve"> </w:t>
      </w:r>
      <w:r w:rsidR="00A07FF1" w:rsidRPr="00F43756">
        <w:rPr>
          <w:rFonts w:ascii="Arial" w:hAnsi="Arial"/>
          <w:sz w:val="22"/>
          <w:szCs w:val="22"/>
        </w:rPr>
        <w:t>and</w:t>
      </w:r>
      <w:r w:rsidR="00A07FF1" w:rsidRPr="00F43756">
        <w:rPr>
          <w:rFonts w:ascii="Arial" w:hAnsi="Arial" w:hint="cs"/>
          <w:sz w:val="22"/>
          <w:szCs w:val="22"/>
          <w:cs/>
        </w:rPr>
        <w:t xml:space="preserve"> </w:t>
      </w:r>
      <w:r w:rsidR="00A07FF1" w:rsidRPr="00F43756">
        <w:rPr>
          <w:rFonts w:ascii="Arial" w:hAnsi="Arial"/>
          <w:sz w:val="22"/>
          <w:szCs w:val="22"/>
        </w:rPr>
        <w:t>liabilities</w:t>
      </w:r>
      <w:r w:rsidR="00A07FF1" w:rsidRPr="00F43756">
        <w:rPr>
          <w:rFonts w:ascii="Arial" w:hAnsi="Arial" w:hint="cs"/>
          <w:sz w:val="22"/>
          <w:szCs w:val="22"/>
          <w:cs/>
        </w:rPr>
        <w:t xml:space="preserve"> </w:t>
      </w:r>
      <w:r w:rsidR="00A07FF1" w:rsidRPr="00F43756">
        <w:rPr>
          <w:rFonts w:ascii="Arial" w:hAnsi="Arial"/>
          <w:sz w:val="22"/>
          <w:szCs w:val="22"/>
        </w:rPr>
        <w:t>in</w:t>
      </w:r>
      <w:r w:rsidR="00A07FF1" w:rsidRPr="00F43756">
        <w:rPr>
          <w:rFonts w:ascii="Arial" w:hAnsi="Arial" w:hint="cs"/>
          <w:sz w:val="22"/>
          <w:szCs w:val="22"/>
          <w:cs/>
        </w:rPr>
        <w:t xml:space="preserve"> </w:t>
      </w:r>
      <w:r w:rsidR="00A07FF1" w:rsidRPr="00F43756">
        <w:rPr>
          <w:rFonts w:ascii="Arial" w:hAnsi="Arial"/>
          <w:sz w:val="22"/>
          <w:szCs w:val="22"/>
        </w:rPr>
        <w:t>the</w:t>
      </w:r>
      <w:r w:rsidR="00A07FF1" w:rsidRPr="00F43756">
        <w:rPr>
          <w:rFonts w:ascii="Arial" w:hAnsi="Arial" w:hint="cs"/>
          <w:sz w:val="22"/>
          <w:szCs w:val="22"/>
          <w:cs/>
        </w:rPr>
        <w:t xml:space="preserve"> </w:t>
      </w:r>
      <w:r w:rsidR="00A07FF1" w:rsidRPr="00F43756">
        <w:rPr>
          <w:rFonts w:ascii="Arial" w:hAnsi="Arial"/>
          <w:sz w:val="22"/>
          <w:szCs w:val="22"/>
        </w:rPr>
        <w:t>financial</w:t>
      </w:r>
      <w:r w:rsidR="00A07FF1" w:rsidRPr="00F43756">
        <w:rPr>
          <w:rFonts w:ascii="Arial" w:hAnsi="Arial" w:hint="cs"/>
          <w:sz w:val="22"/>
          <w:szCs w:val="22"/>
          <w:cs/>
        </w:rPr>
        <w:t xml:space="preserve"> </w:t>
      </w:r>
      <w:r w:rsidR="00A07FF1" w:rsidRPr="00F43756">
        <w:rPr>
          <w:rFonts w:ascii="Arial" w:hAnsi="Arial"/>
          <w:sz w:val="22"/>
          <w:szCs w:val="22"/>
        </w:rPr>
        <w:t>statements</w:t>
      </w:r>
      <w:r w:rsidR="00A07FF1" w:rsidRPr="00F43756">
        <w:rPr>
          <w:rFonts w:ascii="Arial" w:hAnsi="Arial" w:hint="cs"/>
          <w:sz w:val="22"/>
          <w:szCs w:val="22"/>
          <w:cs/>
        </w:rPr>
        <w:t xml:space="preserve"> </w:t>
      </w:r>
      <w:r w:rsidR="00A07FF1" w:rsidRPr="00F43756">
        <w:rPr>
          <w:rFonts w:ascii="Arial" w:hAnsi="Arial"/>
          <w:sz w:val="22"/>
          <w:szCs w:val="22"/>
        </w:rPr>
        <w:t>of</w:t>
      </w:r>
      <w:r w:rsidR="00A07FF1" w:rsidRPr="00F43756">
        <w:rPr>
          <w:rFonts w:ascii="Arial" w:hAnsi="Arial" w:hint="cs"/>
          <w:sz w:val="22"/>
          <w:szCs w:val="22"/>
          <w:cs/>
        </w:rPr>
        <w:t xml:space="preserve"> </w:t>
      </w:r>
      <w:r w:rsidR="00A07FF1" w:rsidRPr="00F43756">
        <w:rPr>
          <w:rFonts w:ascii="Arial" w:hAnsi="Arial"/>
          <w:sz w:val="22"/>
          <w:szCs w:val="22"/>
        </w:rPr>
        <w:t>overseas</w:t>
      </w:r>
      <w:r w:rsidR="00A07FF1" w:rsidRPr="00F43756">
        <w:rPr>
          <w:rFonts w:ascii="Arial" w:hAnsi="Arial" w:hint="cs"/>
          <w:sz w:val="22"/>
          <w:szCs w:val="22"/>
          <w:cs/>
        </w:rPr>
        <w:t xml:space="preserve"> </w:t>
      </w:r>
      <w:r w:rsidR="00173094" w:rsidRPr="00F43756">
        <w:rPr>
          <w:rFonts w:ascii="Arial" w:hAnsi="Arial"/>
          <w:sz w:val="22"/>
          <w:szCs w:val="22"/>
        </w:rPr>
        <w:t xml:space="preserve">subsidiary companies are translated to Baht using the exchange rate prevailing on the </w:t>
      </w:r>
      <w:r w:rsidR="00A07FF1" w:rsidRPr="00F43756">
        <w:rPr>
          <w:rFonts w:ascii="Arial" w:hAnsi="Arial"/>
          <w:sz w:val="22"/>
          <w:szCs w:val="22"/>
        </w:rPr>
        <w:t>end of</w:t>
      </w:r>
      <w:r w:rsidR="00A07FF1" w:rsidRPr="00F43756">
        <w:rPr>
          <w:rFonts w:ascii="Arial" w:hAnsi="Arial" w:hint="cs"/>
          <w:sz w:val="22"/>
          <w:szCs w:val="22"/>
          <w:cs/>
        </w:rPr>
        <w:t xml:space="preserve"> </w:t>
      </w:r>
      <w:r w:rsidR="00E265E9" w:rsidRPr="00F43756">
        <w:rPr>
          <w:rFonts w:ascii="Arial" w:hAnsi="Arial"/>
          <w:sz w:val="22"/>
          <w:szCs w:val="22"/>
        </w:rPr>
        <w:t>reporting period</w:t>
      </w:r>
      <w:r w:rsidR="00A07FF1" w:rsidRPr="00F43756">
        <w:rPr>
          <w:rFonts w:ascii="Arial" w:hAnsi="Arial"/>
          <w:sz w:val="22"/>
          <w:szCs w:val="22"/>
        </w:rPr>
        <w:t>, and</w:t>
      </w:r>
      <w:r w:rsidR="00A07FF1" w:rsidRPr="00F43756">
        <w:rPr>
          <w:rFonts w:ascii="Arial" w:hAnsi="Arial" w:hint="cs"/>
          <w:sz w:val="22"/>
          <w:szCs w:val="22"/>
          <w:cs/>
        </w:rPr>
        <w:t xml:space="preserve"> </w:t>
      </w:r>
      <w:r w:rsidR="00173094" w:rsidRPr="00F43756">
        <w:rPr>
          <w:rFonts w:ascii="Arial" w:hAnsi="Arial"/>
          <w:sz w:val="22"/>
          <w:szCs w:val="22"/>
        </w:rPr>
        <w:t>revenues and expenses translated</w:t>
      </w:r>
      <w:r w:rsidR="00A07FF1" w:rsidRPr="00F43756">
        <w:rPr>
          <w:rFonts w:ascii="Arial" w:hAnsi="Arial"/>
          <w:sz w:val="22"/>
          <w:szCs w:val="22"/>
        </w:rPr>
        <w:t xml:space="preserve"> using monthly average exchange</w:t>
      </w:r>
      <w:r w:rsidR="00A07FF1" w:rsidRPr="00F43756">
        <w:rPr>
          <w:rFonts w:ascii="Arial" w:hAnsi="Arial" w:hint="cs"/>
          <w:sz w:val="22"/>
          <w:szCs w:val="22"/>
          <w:cs/>
        </w:rPr>
        <w:t xml:space="preserve"> </w:t>
      </w:r>
      <w:r w:rsidR="00A07FF1" w:rsidRPr="00F43756">
        <w:rPr>
          <w:rFonts w:ascii="Arial" w:hAnsi="Arial"/>
          <w:sz w:val="22"/>
          <w:szCs w:val="22"/>
        </w:rPr>
        <w:t>rates.</w:t>
      </w:r>
      <w:r w:rsidR="00A07FF1" w:rsidRPr="00F43756">
        <w:rPr>
          <w:rFonts w:ascii="Arial" w:hAnsi="Arial" w:hint="cs"/>
          <w:sz w:val="22"/>
          <w:szCs w:val="22"/>
          <w:cs/>
        </w:rPr>
        <w:t xml:space="preserve"> </w:t>
      </w:r>
      <w:r w:rsidR="00A07FF1" w:rsidRPr="00F43756">
        <w:rPr>
          <w:rFonts w:ascii="Arial" w:hAnsi="Arial"/>
          <w:sz w:val="22"/>
          <w:szCs w:val="22"/>
        </w:rPr>
        <w:t>The</w:t>
      </w:r>
      <w:r w:rsidR="00A07FF1" w:rsidRPr="00F43756">
        <w:rPr>
          <w:rFonts w:ascii="Arial" w:hAnsi="Arial" w:hint="cs"/>
          <w:sz w:val="22"/>
          <w:szCs w:val="22"/>
          <w:cs/>
        </w:rPr>
        <w:t xml:space="preserve"> </w:t>
      </w:r>
      <w:r w:rsidR="00A07FF1" w:rsidRPr="00F43756">
        <w:rPr>
          <w:rFonts w:ascii="Arial" w:hAnsi="Arial"/>
          <w:sz w:val="22"/>
          <w:szCs w:val="22"/>
        </w:rPr>
        <w:t>resulting</w:t>
      </w:r>
      <w:r w:rsidR="00A07FF1" w:rsidRPr="00F43756">
        <w:rPr>
          <w:rFonts w:ascii="Arial" w:hAnsi="Arial" w:hint="cs"/>
          <w:sz w:val="22"/>
          <w:szCs w:val="22"/>
          <w:cs/>
        </w:rPr>
        <w:t xml:space="preserve"> </w:t>
      </w:r>
      <w:r w:rsidR="00173094" w:rsidRPr="00F43756">
        <w:rPr>
          <w:rFonts w:ascii="Arial" w:hAnsi="Arial"/>
          <w:sz w:val="22"/>
          <w:szCs w:val="22"/>
        </w:rPr>
        <w:t>differences</w:t>
      </w:r>
      <w:r w:rsidR="00A07FF1" w:rsidRPr="00F43756">
        <w:rPr>
          <w:rFonts w:ascii="Arial" w:hAnsi="Arial" w:hint="cs"/>
          <w:sz w:val="22"/>
          <w:szCs w:val="22"/>
          <w:cs/>
        </w:rPr>
        <w:t xml:space="preserve"> </w:t>
      </w:r>
      <w:r w:rsidR="00A07FF1" w:rsidRPr="00F43756">
        <w:rPr>
          <w:rFonts w:ascii="Arial" w:hAnsi="Arial"/>
          <w:sz w:val="22"/>
          <w:szCs w:val="22"/>
        </w:rPr>
        <w:t>are</w:t>
      </w:r>
      <w:r w:rsidR="00A07FF1" w:rsidRPr="00F43756">
        <w:rPr>
          <w:rFonts w:ascii="Arial" w:hAnsi="Arial" w:hint="cs"/>
          <w:sz w:val="22"/>
          <w:szCs w:val="22"/>
          <w:cs/>
        </w:rPr>
        <w:t xml:space="preserve"> </w:t>
      </w:r>
      <w:r w:rsidR="00A07FF1" w:rsidRPr="00F43756">
        <w:rPr>
          <w:rFonts w:ascii="Arial" w:hAnsi="Arial"/>
          <w:sz w:val="22"/>
          <w:szCs w:val="22"/>
        </w:rPr>
        <w:t>shown</w:t>
      </w:r>
      <w:r w:rsidR="00A07FF1" w:rsidRPr="00F43756">
        <w:rPr>
          <w:rFonts w:ascii="Arial" w:hAnsi="Arial" w:hint="cs"/>
          <w:sz w:val="22"/>
          <w:szCs w:val="22"/>
          <w:cs/>
        </w:rPr>
        <w:t xml:space="preserve"> </w:t>
      </w:r>
      <w:r w:rsidR="00A07FF1" w:rsidRPr="00F43756">
        <w:rPr>
          <w:rFonts w:ascii="Arial" w:hAnsi="Arial"/>
          <w:sz w:val="22"/>
          <w:szCs w:val="22"/>
        </w:rPr>
        <w:t>under</w:t>
      </w:r>
      <w:r w:rsidR="00A07FF1" w:rsidRPr="00F43756">
        <w:rPr>
          <w:rFonts w:ascii="Arial" w:hAnsi="Arial" w:hint="cs"/>
          <w:sz w:val="22"/>
          <w:szCs w:val="22"/>
          <w:cs/>
        </w:rPr>
        <w:t xml:space="preserve"> </w:t>
      </w:r>
      <w:r w:rsidR="00A07FF1" w:rsidRPr="00F43756">
        <w:rPr>
          <w:rFonts w:ascii="Arial" w:hAnsi="Arial"/>
          <w:sz w:val="22"/>
          <w:szCs w:val="22"/>
        </w:rPr>
        <w:t>the</w:t>
      </w:r>
      <w:r w:rsidR="00A07FF1" w:rsidRPr="00F43756">
        <w:rPr>
          <w:rFonts w:ascii="Arial" w:hAnsi="Arial" w:hint="cs"/>
          <w:sz w:val="22"/>
          <w:szCs w:val="22"/>
          <w:cs/>
        </w:rPr>
        <w:t xml:space="preserve"> </w:t>
      </w:r>
      <w:r w:rsidR="00A07FF1" w:rsidRPr="00F43756">
        <w:rPr>
          <w:rFonts w:ascii="Arial" w:hAnsi="Arial"/>
          <w:sz w:val="22"/>
          <w:szCs w:val="22"/>
        </w:rPr>
        <w:t>caption</w:t>
      </w:r>
      <w:r w:rsidR="00A07FF1" w:rsidRPr="00F43756">
        <w:rPr>
          <w:rFonts w:ascii="Arial" w:hAnsi="Arial" w:hint="cs"/>
          <w:sz w:val="22"/>
          <w:szCs w:val="22"/>
          <w:cs/>
        </w:rPr>
        <w:t xml:space="preserve"> </w:t>
      </w:r>
      <w:r w:rsidR="00A07FF1" w:rsidRPr="00F43756">
        <w:rPr>
          <w:rFonts w:ascii="Arial" w:hAnsi="Arial"/>
          <w:sz w:val="22"/>
          <w:szCs w:val="22"/>
        </w:rPr>
        <w:t>of</w:t>
      </w:r>
      <w:r w:rsidR="00A07FF1" w:rsidRPr="00F43756">
        <w:rPr>
          <w:rFonts w:ascii="Arial" w:hAnsi="Arial" w:hint="cs"/>
          <w:sz w:val="22"/>
          <w:szCs w:val="22"/>
          <w:cs/>
        </w:rPr>
        <w:t xml:space="preserve"> </w:t>
      </w:r>
      <w:r w:rsidR="00173094" w:rsidRPr="00F43756">
        <w:rPr>
          <w:rFonts w:ascii="Arial" w:hAnsi="Arial"/>
          <w:sz w:val="22"/>
          <w:szCs w:val="22"/>
        </w:rPr>
        <w:t>“</w:t>
      </w:r>
      <w:r w:rsidR="00A07FF1" w:rsidRPr="00F43756">
        <w:rPr>
          <w:rFonts w:ascii="Arial" w:hAnsi="Arial"/>
          <w:sz w:val="22"/>
          <w:szCs w:val="22"/>
        </w:rPr>
        <w:t>Exchange</w:t>
      </w:r>
      <w:r w:rsidR="00A07FF1" w:rsidRPr="00F43756">
        <w:rPr>
          <w:rFonts w:ascii="Arial" w:hAnsi="Arial" w:hint="cs"/>
          <w:sz w:val="22"/>
          <w:szCs w:val="22"/>
          <w:cs/>
        </w:rPr>
        <w:t xml:space="preserve"> </w:t>
      </w:r>
      <w:r w:rsidR="00A07FF1" w:rsidRPr="00F43756">
        <w:rPr>
          <w:rFonts w:ascii="Arial" w:hAnsi="Arial"/>
          <w:sz w:val="22"/>
          <w:szCs w:val="22"/>
        </w:rPr>
        <w:t>differences</w:t>
      </w:r>
      <w:r w:rsidR="00A07FF1" w:rsidRPr="00F43756">
        <w:rPr>
          <w:rFonts w:ascii="Arial" w:hAnsi="Arial" w:hint="cs"/>
          <w:sz w:val="22"/>
          <w:szCs w:val="22"/>
          <w:cs/>
        </w:rPr>
        <w:t xml:space="preserve"> </w:t>
      </w:r>
      <w:r w:rsidR="00A07FF1" w:rsidRPr="00F43756">
        <w:rPr>
          <w:rFonts w:ascii="Arial" w:hAnsi="Arial"/>
          <w:sz w:val="22"/>
          <w:szCs w:val="22"/>
        </w:rPr>
        <w:t>on</w:t>
      </w:r>
      <w:r w:rsidR="00A07FF1" w:rsidRPr="00F43756">
        <w:rPr>
          <w:rFonts w:ascii="Arial" w:hAnsi="Arial" w:hint="cs"/>
          <w:sz w:val="22"/>
          <w:szCs w:val="22"/>
          <w:cs/>
        </w:rPr>
        <w:t xml:space="preserve"> </w:t>
      </w:r>
      <w:r w:rsidR="004924ED" w:rsidRPr="00F43756">
        <w:rPr>
          <w:rFonts w:ascii="Arial" w:hAnsi="Arial"/>
          <w:sz w:val="22"/>
          <w:szCs w:val="22"/>
        </w:rPr>
        <w:t>translation</w:t>
      </w:r>
      <w:r w:rsidR="00A07FF1" w:rsidRPr="00F43756">
        <w:rPr>
          <w:rFonts w:ascii="Arial" w:hAnsi="Arial" w:hint="cs"/>
          <w:sz w:val="22"/>
          <w:szCs w:val="22"/>
          <w:cs/>
        </w:rPr>
        <w:t xml:space="preserve"> </w:t>
      </w:r>
      <w:r w:rsidR="00A07FF1" w:rsidRPr="00F43756">
        <w:rPr>
          <w:rFonts w:ascii="Arial" w:hAnsi="Arial"/>
          <w:sz w:val="22"/>
          <w:szCs w:val="22"/>
        </w:rPr>
        <w:t>of</w:t>
      </w:r>
      <w:r w:rsidR="00A07FF1" w:rsidRPr="00F43756">
        <w:rPr>
          <w:rFonts w:ascii="Arial" w:hAnsi="Arial" w:hint="cs"/>
          <w:sz w:val="22"/>
          <w:szCs w:val="22"/>
          <w:cs/>
        </w:rPr>
        <w:t xml:space="preserve"> </w:t>
      </w:r>
      <w:r w:rsidR="00A07FF1" w:rsidRPr="00F43756">
        <w:rPr>
          <w:rFonts w:ascii="Arial" w:hAnsi="Arial"/>
          <w:sz w:val="22"/>
          <w:szCs w:val="22"/>
        </w:rPr>
        <w:t>financial</w:t>
      </w:r>
      <w:r w:rsidR="00A07FF1" w:rsidRPr="00F43756">
        <w:rPr>
          <w:rFonts w:ascii="Arial" w:hAnsi="Arial" w:hint="cs"/>
          <w:sz w:val="22"/>
          <w:szCs w:val="22"/>
          <w:cs/>
        </w:rPr>
        <w:t xml:space="preserve"> </w:t>
      </w:r>
      <w:r w:rsidR="00A07FF1" w:rsidRPr="00F43756">
        <w:rPr>
          <w:rFonts w:ascii="Arial" w:hAnsi="Arial"/>
          <w:sz w:val="22"/>
          <w:szCs w:val="22"/>
        </w:rPr>
        <w:t>statements</w:t>
      </w:r>
      <w:r w:rsidR="00A07FF1" w:rsidRPr="00F43756">
        <w:rPr>
          <w:rFonts w:ascii="Arial" w:hAnsi="Arial" w:hint="cs"/>
          <w:sz w:val="22"/>
          <w:szCs w:val="22"/>
          <w:cs/>
        </w:rPr>
        <w:t xml:space="preserve"> </w:t>
      </w:r>
      <w:r w:rsidR="00A07FF1" w:rsidRPr="00F43756">
        <w:rPr>
          <w:rFonts w:ascii="Arial" w:hAnsi="Arial"/>
          <w:sz w:val="22"/>
          <w:szCs w:val="22"/>
        </w:rPr>
        <w:t>in</w:t>
      </w:r>
      <w:r w:rsidR="00A07FF1" w:rsidRPr="00F43756">
        <w:rPr>
          <w:rFonts w:ascii="Arial" w:hAnsi="Arial" w:hint="cs"/>
          <w:sz w:val="22"/>
          <w:szCs w:val="22"/>
          <w:cs/>
        </w:rPr>
        <w:t xml:space="preserve"> </w:t>
      </w:r>
      <w:r w:rsidR="00A07FF1" w:rsidRPr="00F43756">
        <w:rPr>
          <w:rFonts w:ascii="Arial" w:hAnsi="Arial"/>
          <w:sz w:val="22"/>
          <w:szCs w:val="22"/>
        </w:rPr>
        <w:t>foreign</w:t>
      </w:r>
      <w:r w:rsidR="00A07FF1" w:rsidRPr="00F43756">
        <w:rPr>
          <w:rFonts w:ascii="Arial" w:hAnsi="Arial" w:hint="cs"/>
          <w:sz w:val="22"/>
          <w:szCs w:val="22"/>
          <w:cs/>
        </w:rPr>
        <w:t xml:space="preserve"> </w:t>
      </w:r>
      <w:r w:rsidR="00E265E9" w:rsidRPr="00F43756">
        <w:rPr>
          <w:rFonts w:ascii="Arial" w:hAnsi="Arial"/>
          <w:sz w:val="22"/>
          <w:szCs w:val="22"/>
        </w:rPr>
        <w:t>currenc</w:t>
      </w:r>
      <w:r w:rsidR="00B95B8E" w:rsidRPr="00F43756">
        <w:rPr>
          <w:rFonts w:ascii="Arial" w:hAnsi="Arial"/>
          <w:sz w:val="22"/>
          <w:szCs w:val="22"/>
        </w:rPr>
        <w:t>ies</w:t>
      </w:r>
      <w:r w:rsidR="00A07FF1" w:rsidRPr="00F43756">
        <w:rPr>
          <w:rFonts w:ascii="Arial" w:hAnsi="Arial"/>
          <w:sz w:val="22"/>
          <w:szCs w:val="22"/>
        </w:rPr>
        <w:t>”</w:t>
      </w:r>
      <w:r w:rsidR="00A07FF1" w:rsidRPr="00F43756">
        <w:rPr>
          <w:rFonts w:ascii="Arial" w:hAnsi="Arial" w:hint="cs"/>
          <w:sz w:val="22"/>
          <w:szCs w:val="22"/>
          <w:cs/>
        </w:rPr>
        <w:t xml:space="preserve"> </w:t>
      </w:r>
      <w:r w:rsidR="00C66C50" w:rsidRPr="00F43756">
        <w:rPr>
          <w:rFonts w:ascii="Arial" w:hAnsi="Arial"/>
          <w:sz w:val="22"/>
          <w:szCs w:val="22"/>
        </w:rPr>
        <w:t xml:space="preserve">in </w:t>
      </w:r>
      <w:r w:rsidR="00BE6EDF" w:rsidRPr="00F43756">
        <w:rPr>
          <w:rFonts w:ascii="Arial" w:hAnsi="Arial"/>
          <w:sz w:val="22"/>
          <w:szCs w:val="22"/>
        </w:rPr>
        <w:t>the statement</w:t>
      </w:r>
      <w:r w:rsidR="00C66C50" w:rsidRPr="00F43756">
        <w:rPr>
          <w:rFonts w:ascii="Arial" w:hAnsi="Arial"/>
          <w:sz w:val="22"/>
          <w:szCs w:val="22"/>
        </w:rPr>
        <w:t xml:space="preserve"> of changes in shareholders’ equity</w:t>
      </w:r>
      <w:r w:rsidR="00173094" w:rsidRPr="00F43756">
        <w:rPr>
          <w:rFonts w:ascii="Arial" w:hAnsi="Arial"/>
          <w:sz w:val="22"/>
          <w:szCs w:val="22"/>
        </w:rPr>
        <w:t>.</w:t>
      </w:r>
    </w:p>
    <w:p w14:paraId="75212125" w14:textId="42122F27" w:rsidR="00173094" w:rsidRDefault="004B3F6B" w:rsidP="00AC1D42">
      <w:pPr>
        <w:spacing w:before="120" w:after="60" w:line="380" w:lineRule="exact"/>
        <w:ind w:left="900" w:hanging="360"/>
        <w:jc w:val="thaiDistribute"/>
        <w:rPr>
          <w:rFonts w:ascii="Arial" w:hAnsi="Arial"/>
          <w:sz w:val="22"/>
          <w:szCs w:val="22"/>
        </w:rPr>
      </w:pPr>
      <w:r w:rsidRPr="00F43756">
        <w:rPr>
          <w:rFonts w:ascii="Arial" w:hAnsi="Arial"/>
          <w:sz w:val="22"/>
          <w:szCs w:val="22"/>
        </w:rPr>
        <w:t>f</w:t>
      </w:r>
      <w:r w:rsidR="00173094" w:rsidRPr="00F43756">
        <w:rPr>
          <w:rFonts w:ascii="Arial" w:hAnsi="Arial"/>
          <w:sz w:val="22"/>
          <w:szCs w:val="22"/>
        </w:rPr>
        <w:t>)</w:t>
      </w:r>
      <w:r w:rsidR="00173094" w:rsidRPr="00F43756">
        <w:rPr>
          <w:rFonts w:ascii="Arial" w:hAnsi="Arial"/>
          <w:sz w:val="22"/>
          <w:szCs w:val="22"/>
        </w:rPr>
        <w:tab/>
        <w:t xml:space="preserve">Material balances and transactions between the </w:t>
      </w:r>
      <w:r w:rsidR="002C3689" w:rsidRPr="00F43756">
        <w:rPr>
          <w:rFonts w:ascii="Arial" w:hAnsi="Arial"/>
          <w:sz w:val="22"/>
          <w:szCs w:val="22"/>
        </w:rPr>
        <w:t>Group</w:t>
      </w:r>
      <w:r w:rsidR="00173094" w:rsidRPr="00F43756">
        <w:rPr>
          <w:rFonts w:ascii="Arial" w:hAnsi="Arial"/>
          <w:sz w:val="22"/>
          <w:szCs w:val="22"/>
        </w:rPr>
        <w:t>, have been eliminated from the consolidated financial statements.</w:t>
      </w:r>
    </w:p>
    <w:p w14:paraId="50059591" w14:textId="63226BF6" w:rsidR="00F032EF" w:rsidRPr="00E1384B" w:rsidRDefault="00E1384B" w:rsidP="00E1384B">
      <w:pPr>
        <w:spacing w:before="120" w:after="120" w:line="380" w:lineRule="exact"/>
        <w:ind w:left="900" w:hanging="353"/>
        <w:jc w:val="thaiDistribute"/>
        <w:rPr>
          <w:rFonts w:ascii="Arial" w:hAnsi="Arial" w:cs="Arial"/>
          <w:sz w:val="22"/>
          <w:szCs w:val="22"/>
        </w:rPr>
      </w:pPr>
      <w:r w:rsidRPr="00774674">
        <w:rPr>
          <w:rFonts w:ascii="Arial" w:hAnsi="Arial" w:cs="Arial"/>
          <w:sz w:val="22"/>
          <w:szCs w:val="22"/>
        </w:rPr>
        <w:lastRenderedPageBreak/>
        <w:t>g)</w:t>
      </w:r>
      <w:r w:rsidRPr="00774674">
        <w:rPr>
          <w:rFonts w:ascii="Arial" w:hAnsi="Arial" w:cs="Arial"/>
          <w:sz w:val="22"/>
          <w:szCs w:val="22"/>
        </w:rPr>
        <w:tab/>
        <w:t xml:space="preserve">Non-controlling interests represent the portion of profit or loss and net assets of the subsidiaries that are not held by the Company and are presented separately in the consolidated profit or loss and within equity in the consolidated statement of financial position. </w:t>
      </w:r>
    </w:p>
    <w:p w14:paraId="13018C3E" w14:textId="61665814" w:rsidR="00173094" w:rsidRPr="00F43756" w:rsidRDefault="0001039C" w:rsidP="0001039C">
      <w:pPr>
        <w:tabs>
          <w:tab w:val="left" w:pos="540"/>
          <w:tab w:val="left" w:pos="1440"/>
        </w:tabs>
        <w:spacing w:before="120" w:after="120" w:line="380" w:lineRule="exact"/>
        <w:ind w:left="540" w:hanging="547"/>
        <w:jc w:val="thaiDistribute"/>
        <w:outlineLvl w:val="0"/>
        <w:rPr>
          <w:rFonts w:ascii="Arial" w:hAnsi="Arial"/>
          <w:color w:val="000000"/>
          <w:sz w:val="22"/>
          <w:szCs w:val="22"/>
        </w:rPr>
      </w:pPr>
      <w:r w:rsidRPr="00F43756">
        <w:rPr>
          <w:rFonts w:ascii="Arial" w:hAnsi="Arial"/>
          <w:color w:val="000000"/>
          <w:sz w:val="22"/>
          <w:szCs w:val="22"/>
        </w:rPr>
        <w:t>2</w:t>
      </w:r>
      <w:r w:rsidR="00173094" w:rsidRPr="00F43756">
        <w:rPr>
          <w:rFonts w:ascii="Arial" w:hAnsi="Arial"/>
          <w:color w:val="000000"/>
          <w:sz w:val="22"/>
          <w:szCs w:val="22"/>
        </w:rPr>
        <w:t>.3</w:t>
      </w:r>
      <w:r w:rsidR="00173094" w:rsidRPr="00F43756">
        <w:rPr>
          <w:rFonts w:ascii="Arial" w:hAnsi="Arial"/>
          <w:color w:val="000000"/>
          <w:sz w:val="22"/>
          <w:szCs w:val="22"/>
        </w:rPr>
        <w:tab/>
        <w:t>The</w:t>
      </w:r>
      <w:r w:rsidR="004B3F6B" w:rsidRPr="00F43756">
        <w:rPr>
          <w:rFonts w:ascii="Arial" w:hAnsi="Arial"/>
          <w:color w:val="000000"/>
          <w:sz w:val="22"/>
          <w:szCs w:val="22"/>
        </w:rPr>
        <w:t xml:space="preserve"> separate financial statements </w:t>
      </w:r>
      <w:r w:rsidR="00173094" w:rsidRPr="00F43756">
        <w:rPr>
          <w:rFonts w:ascii="Arial" w:hAnsi="Arial"/>
          <w:color w:val="000000"/>
          <w:sz w:val="22"/>
          <w:szCs w:val="22"/>
        </w:rPr>
        <w:t>pres</w:t>
      </w:r>
      <w:r w:rsidR="00E265E9" w:rsidRPr="00F43756">
        <w:rPr>
          <w:rFonts w:ascii="Arial" w:hAnsi="Arial"/>
          <w:color w:val="000000"/>
          <w:sz w:val="22"/>
          <w:szCs w:val="22"/>
        </w:rPr>
        <w:t>ent investments in su</w:t>
      </w:r>
      <w:r w:rsidR="00B53221" w:rsidRPr="00F43756">
        <w:rPr>
          <w:rFonts w:ascii="Arial" w:hAnsi="Arial"/>
          <w:color w:val="000000"/>
          <w:sz w:val="22"/>
          <w:szCs w:val="22"/>
        </w:rPr>
        <w:t>bsidiaries</w:t>
      </w:r>
      <w:r w:rsidR="005F0C1F" w:rsidRPr="00F43756">
        <w:rPr>
          <w:rFonts w:ascii="Arial" w:hAnsi="Arial"/>
          <w:color w:val="000000"/>
          <w:sz w:val="22"/>
          <w:szCs w:val="22"/>
        </w:rPr>
        <w:t xml:space="preserve"> </w:t>
      </w:r>
      <w:r w:rsidR="00FA553B">
        <w:rPr>
          <w:rFonts w:ascii="Arial" w:hAnsi="Arial"/>
          <w:color w:val="000000"/>
          <w:sz w:val="22"/>
          <w:szCs w:val="22"/>
        </w:rPr>
        <w:t xml:space="preserve">and joint venture </w:t>
      </w:r>
      <w:r w:rsidR="004B3F6B" w:rsidRPr="00F43756">
        <w:rPr>
          <w:rFonts w:ascii="Arial" w:hAnsi="Arial"/>
          <w:color w:val="000000"/>
          <w:sz w:val="22"/>
          <w:szCs w:val="22"/>
        </w:rPr>
        <w:t>under the cost method</w:t>
      </w:r>
      <w:r w:rsidR="00173094" w:rsidRPr="00F43756">
        <w:rPr>
          <w:rFonts w:ascii="Arial" w:hAnsi="Arial"/>
          <w:color w:val="000000"/>
          <w:sz w:val="22"/>
          <w:szCs w:val="22"/>
        </w:rPr>
        <w:t>.</w:t>
      </w:r>
    </w:p>
    <w:p w14:paraId="3D6DED7B" w14:textId="0812CB4D" w:rsidR="006A1858" w:rsidRPr="00F43756" w:rsidRDefault="006A1858" w:rsidP="00AC1D42">
      <w:pPr>
        <w:spacing w:before="120" w:after="120" w:line="380" w:lineRule="exact"/>
        <w:ind w:left="539" w:hanging="540"/>
        <w:jc w:val="thaiDistribute"/>
        <w:rPr>
          <w:rFonts w:ascii="Arial" w:hAnsi="Arial" w:cs="Arial"/>
          <w:b/>
          <w:bCs/>
          <w:sz w:val="22"/>
          <w:szCs w:val="22"/>
        </w:rPr>
      </w:pPr>
      <w:r w:rsidRPr="00F43756">
        <w:rPr>
          <w:rFonts w:ascii="Arial" w:hAnsi="Arial" w:cs="Arial"/>
          <w:b/>
          <w:bCs/>
          <w:sz w:val="22"/>
          <w:szCs w:val="22"/>
        </w:rPr>
        <w:t>3.</w:t>
      </w:r>
      <w:r w:rsidRPr="00F43756">
        <w:rPr>
          <w:rFonts w:ascii="Arial" w:hAnsi="Arial" w:cs="Arial"/>
          <w:b/>
          <w:bCs/>
          <w:sz w:val="22"/>
          <w:szCs w:val="22"/>
        </w:rPr>
        <w:tab/>
        <w:t>New financial reporting standards</w:t>
      </w:r>
    </w:p>
    <w:p w14:paraId="3D3C620C" w14:textId="0F458D23" w:rsidR="006A1858" w:rsidRPr="00F43756" w:rsidRDefault="00B608B4" w:rsidP="00AC1D42">
      <w:pPr>
        <w:spacing w:before="120" w:after="120" w:line="380" w:lineRule="exact"/>
        <w:ind w:left="539" w:hanging="540"/>
        <w:jc w:val="thaiDistribute"/>
        <w:rPr>
          <w:rFonts w:ascii="Arial" w:hAnsi="Arial" w:cs="Arial"/>
          <w:b/>
          <w:bCs/>
          <w:sz w:val="22"/>
          <w:szCs w:val="22"/>
        </w:rPr>
      </w:pPr>
      <w:r w:rsidRPr="00F43756">
        <w:rPr>
          <w:rFonts w:ascii="Arial" w:hAnsi="Arial" w:cs="Arial"/>
          <w:b/>
          <w:bCs/>
          <w:sz w:val="22"/>
          <w:szCs w:val="22"/>
        </w:rPr>
        <w:t>3.1</w:t>
      </w:r>
      <w:r w:rsidR="00493346" w:rsidRPr="00F43756">
        <w:rPr>
          <w:rFonts w:ascii="Arial" w:hAnsi="Arial" w:cs="Arial"/>
          <w:b/>
          <w:bCs/>
          <w:sz w:val="22"/>
          <w:szCs w:val="22"/>
        </w:rPr>
        <w:t xml:space="preserve"> </w:t>
      </w:r>
      <w:r w:rsidR="00FA7902" w:rsidRPr="00F43756">
        <w:rPr>
          <w:rFonts w:ascii="Arial" w:hAnsi="Arial" w:cs="Arial"/>
          <w:b/>
          <w:bCs/>
          <w:sz w:val="22"/>
          <w:szCs w:val="22"/>
        </w:rPr>
        <w:t xml:space="preserve">  </w:t>
      </w:r>
      <w:r w:rsidR="00493346" w:rsidRPr="00F43756">
        <w:rPr>
          <w:rFonts w:ascii="Arial" w:hAnsi="Arial" w:cs="Arial"/>
          <w:b/>
          <w:bCs/>
          <w:sz w:val="22"/>
          <w:szCs w:val="22"/>
        </w:rPr>
        <w:t xml:space="preserve"> </w:t>
      </w:r>
      <w:r w:rsidR="006A1858" w:rsidRPr="00F43756">
        <w:rPr>
          <w:rFonts w:ascii="Arial" w:hAnsi="Arial" w:cs="Arial"/>
          <w:b/>
          <w:bCs/>
          <w:sz w:val="22"/>
          <w:szCs w:val="22"/>
        </w:rPr>
        <w:t xml:space="preserve">Financial reporting standards that became effective in the current </w:t>
      </w:r>
      <w:r w:rsidR="00670C6C" w:rsidRPr="00F43756">
        <w:rPr>
          <w:rFonts w:ascii="Arial" w:hAnsi="Arial" w:cs="Arial"/>
          <w:b/>
          <w:bCs/>
          <w:sz w:val="22"/>
          <w:szCs w:val="22"/>
        </w:rPr>
        <w:t>year</w:t>
      </w:r>
      <w:r w:rsidR="006A1858" w:rsidRPr="00F43756">
        <w:rPr>
          <w:rFonts w:ascii="Arial" w:hAnsi="Arial" w:cs="Arial"/>
          <w:b/>
          <w:bCs/>
          <w:sz w:val="22"/>
          <w:szCs w:val="22"/>
        </w:rPr>
        <w:t xml:space="preserve"> </w:t>
      </w:r>
    </w:p>
    <w:p w14:paraId="0C604D7D" w14:textId="7C52D3D8" w:rsidR="00FE5E3F" w:rsidRPr="00F43756" w:rsidRDefault="00AC1D42" w:rsidP="00AC1D42">
      <w:pPr>
        <w:spacing w:before="120" w:after="120" w:line="380" w:lineRule="exact"/>
        <w:ind w:left="539" w:hanging="540"/>
        <w:jc w:val="thaiDistribute"/>
        <w:rPr>
          <w:rFonts w:ascii="Arial" w:hAnsi="Arial" w:cs="Arial"/>
          <w:sz w:val="22"/>
          <w:szCs w:val="22"/>
        </w:rPr>
      </w:pPr>
      <w:r w:rsidRPr="00F43756">
        <w:rPr>
          <w:rFonts w:ascii="Arial" w:hAnsi="Arial" w:cs="Arial"/>
          <w:sz w:val="22"/>
          <w:szCs w:val="22"/>
        </w:rPr>
        <w:tab/>
      </w:r>
      <w:r w:rsidR="00FE5E3F" w:rsidRPr="00F43756">
        <w:rPr>
          <w:rFonts w:ascii="Arial" w:hAnsi="Arial" w:cs="Arial"/>
          <w:sz w:val="22"/>
          <w:szCs w:val="22"/>
        </w:rPr>
        <w:t xml:space="preserve">During the year, the Group has adopted the revised financial reporting standards which are effective for fiscal years beginning on or </w:t>
      </w:r>
      <w:r w:rsidR="00FE5E3F" w:rsidRPr="00DC6D4F">
        <w:rPr>
          <w:rFonts w:ascii="Arial" w:hAnsi="Arial" w:cs="Arial"/>
          <w:sz w:val="22"/>
          <w:szCs w:val="22"/>
        </w:rPr>
        <w:t xml:space="preserve">after 1 January </w:t>
      </w:r>
      <w:r w:rsidR="00233BF4" w:rsidRPr="00DC6D4F">
        <w:rPr>
          <w:rFonts w:ascii="Arial" w:hAnsi="Arial" w:cs="Arial"/>
          <w:sz w:val="22"/>
          <w:szCs w:val="22"/>
        </w:rPr>
        <w:t>202</w:t>
      </w:r>
      <w:r w:rsidR="00FA553B">
        <w:rPr>
          <w:rFonts w:ascii="Arial" w:hAnsi="Arial" w:cs="Arial"/>
          <w:sz w:val="22"/>
          <w:szCs w:val="22"/>
        </w:rPr>
        <w:t>5</w:t>
      </w:r>
      <w:r w:rsidR="00FE5E3F" w:rsidRPr="00DC6D4F">
        <w:rPr>
          <w:rFonts w:ascii="Arial" w:hAnsi="Arial" w:cs="Arial"/>
          <w:sz w:val="22"/>
          <w:szCs w:val="22"/>
        </w:rPr>
        <w:t>.</w:t>
      </w:r>
      <w:r w:rsidR="00FE5E3F" w:rsidRPr="00F43756">
        <w:rPr>
          <w:rFonts w:ascii="Arial" w:hAnsi="Arial" w:cs="Arial"/>
          <w:sz w:val="22"/>
          <w:szCs w:val="22"/>
        </w:rPr>
        <w:t xml:space="preserve"> These financial reporting standards were aimed at alignment with the corresponding International Financial Reporting Standards with most of the changes directed towards clarifying accounting treatment and providing accounting guidance for users of the standards. </w:t>
      </w:r>
    </w:p>
    <w:p w14:paraId="4BCA4337" w14:textId="77777777" w:rsidR="002840E4" w:rsidRDefault="00AC1D42" w:rsidP="00007090">
      <w:pPr>
        <w:spacing w:before="120" w:after="120" w:line="380" w:lineRule="exact"/>
        <w:ind w:left="539" w:hanging="540"/>
        <w:jc w:val="thaiDistribute"/>
        <w:rPr>
          <w:rFonts w:ascii="Arial" w:hAnsi="Arial" w:cs="Arial"/>
          <w:sz w:val="22"/>
          <w:szCs w:val="22"/>
        </w:rPr>
      </w:pPr>
      <w:r w:rsidRPr="00F43756">
        <w:rPr>
          <w:rFonts w:ascii="Arial" w:hAnsi="Arial" w:cs="Arial"/>
          <w:sz w:val="22"/>
          <w:szCs w:val="22"/>
        </w:rPr>
        <w:tab/>
      </w:r>
      <w:r w:rsidR="00FE5E3F" w:rsidRPr="00F43756">
        <w:rPr>
          <w:rFonts w:ascii="Arial" w:hAnsi="Arial" w:cs="Arial"/>
          <w:sz w:val="22"/>
          <w:szCs w:val="22"/>
        </w:rPr>
        <w:t xml:space="preserve">The adoption of these financial reporting standards does not have any significant impact on the Group’s financial statements. </w:t>
      </w:r>
    </w:p>
    <w:p w14:paraId="6680FE29" w14:textId="5A381BA0" w:rsidR="006A1858" w:rsidRPr="00DC6D4F" w:rsidRDefault="00493346" w:rsidP="00AC1D42">
      <w:pPr>
        <w:spacing w:before="120" w:after="120" w:line="380" w:lineRule="exact"/>
        <w:ind w:left="540" w:hanging="540"/>
        <w:jc w:val="both"/>
        <w:rPr>
          <w:rFonts w:ascii="Arial" w:hAnsi="Arial" w:cs="Arial"/>
          <w:b/>
          <w:bCs/>
          <w:sz w:val="22"/>
          <w:szCs w:val="22"/>
        </w:rPr>
      </w:pPr>
      <w:r w:rsidRPr="00F43756">
        <w:rPr>
          <w:rFonts w:ascii="Arial" w:hAnsi="Arial" w:cs="Arial"/>
          <w:b/>
          <w:bCs/>
          <w:sz w:val="22"/>
          <w:szCs w:val="22"/>
        </w:rPr>
        <w:t>3.2</w:t>
      </w:r>
      <w:r w:rsidR="006A1858" w:rsidRPr="00F43756">
        <w:rPr>
          <w:rFonts w:ascii="Arial" w:hAnsi="Arial" w:cs="Arial"/>
          <w:b/>
          <w:bCs/>
          <w:sz w:val="22"/>
          <w:szCs w:val="22"/>
        </w:rPr>
        <w:t xml:space="preserve">  </w:t>
      </w:r>
      <w:r w:rsidR="00AC1D42" w:rsidRPr="00F43756">
        <w:rPr>
          <w:rFonts w:ascii="Arial" w:hAnsi="Arial" w:cs="Arial"/>
          <w:b/>
          <w:bCs/>
          <w:sz w:val="22"/>
          <w:szCs w:val="22"/>
        </w:rPr>
        <w:tab/>
      </w:r>
      <w:r w:rsidR="006A1858" w:rsidRPr="00DC6D4F">
        <w:rPr>
          <w:rFonts w:ascii="Arial" w:hAnsi="Arial" w:cs="Arial"/>
          <w:b/>
          <w:bCs/>
          <w:sz w:val="22"/>
          <w:szCs w:val="22"/>
        </w:rPr>
        <w:t>Financial reporting standards that will become effective for fiscal years beginning on or after 1 January 202</w:t>
      </w:r>
      <w:r w:rsidR="00FA553B">
        <w:rPr>
          <w:rFonts w:ascii="Arial" w:hAnsi="Arial" w:cs="Arial"/>
          <w:b/>
          <w:bCs/>
          <w:sz w:val="22"/>
          <w:szCs w:val="22"/>
        </w:rPr>
        <w:t>6</w:t>
      </w:r>
    </w:p>
    <w:p w14:paraId="7DA366E6" w14:textId="0B106228" w:rsidR="006A1858" w:rsidRPr="00DC6D4F" w:rsidRDefault="006A1858" w:rsidP="00AC1D42">
      <w:pPr>
        <w:spacing w:before="120" w:after="120" w:line="380" w:lineRule="exact"/>
        <w:ind w:left="540"/>
        <w:jc w:val="both"/>
        <w:rPr>
          <w:rFonts w:ascii="Arial" w:hAnsi="Arial" w:cs="Arial"/>
          <w:sz w:val="22"/>
          <w:szCs w:val="22"/>
        </w:rPr>
      </w:pPr>
      <w:r w:rsidRPr="00DC6D4F">
        <w:rPr>
          <w:rFonts w:ascii="Arial" w:hAnsi="Arial" w:cs="Arial"/>
          <w:sz w:val="22"/>
          <w:szCs w:val="22"/>
        </w:rPr>
        <w:t>The Federation of Accounting Professions issued a number of revised financial reporting standards, which are effective for fiscal years beginning on or after</w:t>
      </w:r>
      <w:r w:rsidR="00D027D7" w:rsidRPr="00DC6D4F">
        <w:rPr>
          <w:rFonts w:ascii="Arial" w:hAnsi="Arial" w:cs="Arial"/>
          <w:sz w:val="22"/>
          <w:szCs w:val="22"/>
        </w:rPr>
        <w:t xml:space="preserve"> </w:t>
      </w:r>
      <w:r w:rsidRPr="00DC6D4F">
        <w:rPr>
          <w:rFonts w:ascii="Arial" w:hAnsi="Arial" w:cs="Arial"/>
          <w:sz w:val="22"/>
          <w:szCs w:val="22"/>
        </w:rPr>
        <w:t xml:space="preserve">1 January </w:t>
      </w:r>
      <w:r w:rsidR="00FA553B">
        <w:rPr>
          <w:rFonts w:ascii="Arial" w:hAnsi="Arial" w:cs="Arial"/>
          <w:sz w:val="22"/>
          <w:szCs w:val="22"/>
        </w:rPr>
        <w:t>2026</w:t>
      </w:r>
      <w:r w:rsidRPr="00DC6D4F">
        <w:rPr>
          <w:rFonts w:ascii="Arial" w:hAnsi="Arial" w:cs="Arial"/>
          <w:sz w:val="22"/>
          <w:szCs w:val="22"/>
        </w:rPr>
        <w:t xml:space="preserve">. These financial reporting standards </w:t>
      </w:r>
      <w:r w:rsidR="00FA553B">
        <w:rPr>
          <w:rFonts w:ascii="Arial" w:hAnsi="Arial" w:cs="Arial"/>
          <w:sz w:val="22"/>
          <w:szCs w:val="22"/>
        </w:rPr>
        <w:t>was</w:t>
      </w:r>
      <w:r w:rsidRPr="00DC6D4F">
        <w:rPr>
          <w:rFonts w:ascii="Arial" w:hAnsi="Arial" w:cs="Arial"/>
          <w:sz w:val="22"/>
          <w:szCs w:val="22"/>
        </w:rPr>
        <w:t xml:space="preserve"> aimed at alignment with the corresponding International Financial Reporting Standards with most of the changes directed towards clarifying accounting treatment and</w:t>
      </w:r>
      <w:r w:rsidR="009F5B1A" w:rsidRPr="00DC6D4F">
        <w:rPr>
          <w:rFonts w:ascii="Arial" w:hAnsi="Arial" w:cs="Arial"/>
          <w:sz w:val="22"/>
          <w:szCs w:val="22"/>
        </w:rPr>
        <w:t xml:space="preserve"> providing accounting guidance for users of the standards.</w:t>
      </w:r>
    </w:p>
    <w:p w14:paraId="00AF7700" w14:textId="3D3588B1" w:rsidR="006A1858" w:rsidRPr="00DC6D4F" w:rsidRDefault="00EC3721" w:rsidP="00AC1D42">
      <w:pPr>
        <w:spacing w:before="120" w:after="120" w:line="380" w:lineRule="exact"/>
        <w:ind w:left="540"/>
        <w:jc w:val="both"/>
        <w:rPr>
          <w:rFonts w:ascii="Arial" w:hAnsi="Arial" w:cs="Arial"/>
          <w:sz w:val="22"/>
          <w:szCs w:val="22"/>
        </w:rPr>
      </w:pPr>
      <w:r w:rsidRPr="00DC6D4F">
        <w:rPr>
          <w:rFonts w:ascii="Arial" w:hAnsi="Arial" w:cs="Arial"/>
          <w:sz w:val="22"/>
          <w:szCs w:val="22"/>
        </w:rPr>
        <w:t xml:space="preserve">The management of the Group </w:t>
      </w:r>
      <w:r w:rsidR="009F5B1A" w:rsidRPr="00DC6D4F">
        <w:rPr>
          <w:rFonts w:ascii="Arial" w:hAnsi="Arial" w:cs="Arial"/>
          <w:sz w:val="22"/>
          <w:szCs w:val="22"/>
        </w:rPr>
        <w:t>believes that adoption of these amendments will</w:t>
      </w:r>
      <w:r w:rsidRPr="00DC6D4F">
        <w:rPr>
          <w:rFonts w:ascii="Arial" w:hAnsi="Arial" w:cs="Arial"/>
          <w:sz w:val="22"/>
          <w:szCs w:val="22"/>
        </w:rPr>
        <w:t xml:space="preserve"> not have any significant impact on the Group’s financial statements.</w:t>
      </w:r>
    </w:p>
    <w:p w14:paraId="36461C05" w14:textId="69A4DEA7" w:rsidR="00173094" w:rsidRPr="00DC6D4F" w:rsidRDefault="00EC3721" w:rsidP="00265678">
      <w:pPr>
        <w:tabs>
          <w:tab w:val="left" w:pos="1440"/>
          <w:tab w:val="left" w:pos="2880"/>
        </w:tabs>
        <w:spacing w:before="120" w:after="120" w:line="380" w:lineRule="exact"/>
        <w:ind w:left="540" w:hanging="540"/>
        <w:jc w:val="both"/>
        <w:rPr>
          <w:rFonts w:ascii="Arial" w:hAnsi="Arial"/>
          <w:b/>
          <w:bCs/>
          <w:sz w:val="22"/>
          <w:szCs w:val="22"/>
        </w:rPr>
      </w:pPr>
      <w:r w:rsidRPr="00DC6D4F">
        <w:rPr>
          <w:rFonts w:ascii="Arial" w:hAnsi="Arial" w:cs="Arial"/>
          <w:b/>
          <w:bCs/>
          <w:sz w:val="22"/>
          <w:szCs w:val="22"/>
        </w:rPr>
        <w:t>4.</w:t>
      </w:r>
      <w:r w:rsidRPr="00DC6D4F">
        <w:rPr>
          <w:rFonts w:ascii="Arial" w:hAnsi="Arial" w:cs="Arial"/>
          <w:b/>
          <w:bCs/>
          <w:sz w:val="22"/>
          <w:szCs w:val="22"/>
        </w:rPr>
        <w:tab/>
      </w:r>
      <w:r w:rsidR="0029455F" w:rsidRPr="00DC6D4F">
        <w:rPr>
          <w:rFonts w:ascii="Arial" w:hAnsi="Arial"/>
          <w:b/>
          <w:bCs/>
          <w:sz w:val="22"/>
          <w:szCs w:val="22"/>
        </w:rPr>
        <w:t>A</w:t>
      </w:r>
      <w:r w:rsidR="00173094" w:rsidRPr="00DC6D4F">
        <w:rPr>
          <w:rFonts w:ascii="Arial" w:hAnsi="Arial"/>
          <w:b/>
          <w:bCs/>
          <w:sz w:val="22"/>
          <w:szCs w:val="22"/>
        </w:rPr>
        <w:t>ccounting policies</w:t>
      </w:r>
    </w:p>
    <w:p w14:paraId="3AADC7D4" w14:textId="60F9484E" w:rsidR="00173094" w:rsidRPr="00F43756" w:rsidRDefault="00265678" w:rsidP="00B300A9">
      <w:pPr>
        <w:tabs>
          <w:tab w:val="left" w:pos="900"/>
        </w:tabs>
        <w:spacing w:before="120" w:after="120" w:line="380" w:lineRule="exact"/>
        <w:ind w:left="540" w:right="54" w:hanging="540"/>
        <w:jc w:val="both"/>
        <w:rPr>
          <w:rFonts w:ascii="Arial" w:hAnsi="Arial"/>
          <w:b/>
          <w:bCs/>
          <w:sz w:val="22"/>
          <w:szCs w:val="22"/>
        </w:rPr>
      </w:pPr>
      <w:r w:rsidRPr="00DC6D4F">
        <w:rPr>
          <w:rFonts w:ascii="Arial" w:hAnsi="Arial"/>
          <w:b/>
          <w:bCs/>
          <w:sz w:val="22"/>
          <w:szCs w:val="22"/>
        </w:rPr>
        <w:t>4</w:t>
      </w:r>
      <w:r w:rsidR="00173094" w:rsidRPr="00DC6D4F">
        <w:rPr>
          <w:rFonts w:ascii="Arial" w:hAnsi="Arial"/>
          <w:b/>
          <w:bCs/>
          <w:sz w:val="22"/>
          <w:szCs w:val="22"/>
        </w:rPr>
        <w:t>.1</w:t>
      </w:r>
      <w:r w:rsidR="00173094" w:rsidRPr="00DC6D4F">
        <w:rPr>
          <w:rFonts w:ascii="Arial" w:hAnsi="Arial"/>
          <w:b/>
          <w:bCs/>
          <w:sz w:val="22"/>
          <w:szCs w:val="22"/>
        </w:rPr>
        <w:tab/>
        <w:t xml:space="preserve">Revenue </w:t>
      </w:r>
      <w:r w:rsidR="00817190" w:rsidRPr="00DC6D4F">
        <w:rPr>
          <w:rFonts w:ascii="Arial" w:hAnsi="Arial"/>
          <w:b/>
          <w:bCs/>
          <w:sz w:val="22"/>
          <w:szCs w:val="22"/>
        </w:rPr>
        <w:t>and expense r</w:t>
      </w:r>
      <w:r w:rsidR="00173094" w:rsidRPr="00DC6D4F">
        <w:rPr>
          <w:rFonts w:ascii="Arial" w:hAnsi="Arial"/>
          <w:b/>
          <w:bCs/>
          <w:sz w:val="22"/>
          <w:szCs w:val="22"/>
        </w:rPr>
        <w:t>ecognition</w:t>
      </w:r>
    </w:p>
    <w:p w14:paraId="37D7EBF4" w14:textId="77777777" w:rsidR="00173094" w:rsidRPr="00F43756" w:rsidRDefault="00173094" w:rsidP="00B300A9">
      <w:pPr>
        <w:tabs>
          <w:tab w:val="left" w:pos="360"/>
        </w:tabs>
        <w:spacing w:before="120" w:after="120" w:line="380" w:lineRule="exact"/>
        <w:ind w:left="540" w:right="54"/>
        <w:jc w:val="both"/>
        <w:rPr>
          <w:rFonts w:ascii="Arial" w:hAnsi="Arial"/>
          <w:i/>
          <w:iCs/>
          <w:sz w:val="22"/>
          <w:szCs w:val="22"/>
        </w:rPr>
      </w:pPr>
      <w:r w:rsidRPr="00F43756">
        <w:rPr>
          <w:rFonts w:ascii="Arial" w:hAnsi="Arial"/>
          <w:i/>
          <w:iCs/>
          <w:sz w:val="22"/>
          <w:szCs w:val="22"/>
        </w:rPr>
        <w:t>Sales of goods</w:t>
      </w:r>
    </w:p>
    <w:p w14:paraId="7183C49B" w14:textId="0675B7D4" w:rsidR="00173094" w:rsidRPr="00F43756" w:rsidRDefault="00520736" w:rsidP="00B300A9">
      <w:pPr>
        <w:spacing w:before="120" w:after="120" w:line="380" w:lineRule="exact"/>
        <w:ind w:left="540"/>
        <w:jc w:val="thaiDistribute"/>
        <w:rPr>
          <w:rFonts w:ascii="Arial" w:hAnsi="Arial"/>
          <w:sz w:val="22"/>
          <w:szCs w:val="22"/>
        </w:rPr>
      </w:pPr>
      <w:r w:rsidRPr="00F43756">
        <w:rPr>
          <w:rFonts w:ascii="Arial" w:hAnsi="Arial"/>
          <w:sz w:val="22"/>
          <w:szCs w:val="22"/>
        </w:rPr>
        <w:t>Revenue from sale of goods is recognised at the point in time when control of the asset is transferred to the customer, generally on delivery of the goods. Revenue is measured at the amount of the consideration received or receivable, excluding value added tax, of goods supplied after deducting returns</w:t>
      </w:r>
      <w:r w:rsidR="00524364" w:rsidRPr="00F43756">
        <w:rPr>
          <w:rFonts w:ascii="Arial" w:hAnsi="Arial"/>
          <w:sz w:val="22"/>
          <w:szCs w:val="22"/>
        </w:rPr>
        <w:t xml:space="preserve"> and </w:t>
      </w:r>
      <w:r w:rsidRPr="00F43756">
        <w:rPr>
          <w:rFonts w:ascii="Arial" w:hAnsi="Arial"/>
          <w:sz w:val="22"/>
          <w:szCs w:val="22"/>
        </w:rPr>
        <w:t>discounts.</w:t>
      </w:r>
    </w:p>
    <w:p w14:paraId="2CB002CE" w14:textId="77777777" w:rsidR="00214775" w:rsidRDefault="00214775">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6D19E255" w14:textId="076444CC" w:rsidR="002F0A45" w:rsidRPr="00F43756" w:rsidRDefault="002F0A45" w:rsidP="00B300A9">
      <w:pPr>
        <w:spacing w:before="120" w:after="120" w:line="380" w:lineRule="exact"/>
        <w:ind w:left="540"/>
        <w:jc w:val="thaiDistribute"/>
        <w:rPr>
          <w:rFonts w:ascii="Arial" w:hAnsi="Arial"/>
          <w:sz w:val="22"/>
          <w:szCs w:val="22"/>
        </w:rPr>
      </w:pPr>
      <w:r w:rsidRPr="00F43756">
        <w:rPr>
          <w:rFonts w:ascii="Arial" w:hAnsi="Arial"/>
          <w:sz w:val="22"/>
          <w:szCs w:val="22"/>
        </w:rPr>
        <w:lastRenderedPageBreak/>
        <w:t>When a contract provided a customer with a right to return the goods within a specified period, the Group recognises the amount ultimately expected they will have to return to customers as a refund liability and recognise the right to recover the goods expected to be returned by customers as a right of return asset in the statement of financial position. The asset is measured at the former carrying amount of the inventory, less any expected costs to recover the goods, including any potential decreases in the value of the returned goods.</w:t>
      </w:r>
    </w:p>
    <w:p w14:paraId="671A6DC2" w14:textId="77777777" w:rsidR="00FD34AB" w:rsidRPr="00F43756" w:rsidRDefault="00817190" w:rsidP="00B300A9">
      <w:pPr>
        <w:spacing w:before="120" w:after="120" w:line="380" w:lineRule="exact"/>
        <w:ind w:left="540"/>
        <w:jc w:val="thaiDistribute"/>
        <w:rPr>
          <w:rFonts w:ascii="Arial" w:hAnsi="Arial"/>
          <w:i/>
          <w:iCs/>
          <w:sz w:val="22"/>
          <w:szCs w:val="22"/>
        </w:rPr>
      </w:pPr>
      <w:r w:rsidRPr="00F43756">
        <w:rPr>
          <w:rFonts w:ascii="Arial" w:hAnsi="Arial"/>
          <w:i/>
          <w:iCs/>
          <w:sz w:val="22"/>
          <w:szCs w:val="22"/>
        </w:rPr>
        <w:t>Rendering of services</w:t>
      </w:r>
    </w:p>
    <w:p w14:paraId="7BF1AAA0" w14:textId="77777777" w:rsidR="006A1D94" w:rsidRPr="00F43756" w:rsidRDefault="00520736" w:rsidP="00B300A9">
      <w:pPr>
        <w:spacing w:before="120" w:after="120" w:line="380" w:lineRule="exact"/>
        <w:ind w:left="540"/>
        <w:jc w:val="thaiDistribute"/>
        <w:rPr>
          <w:rFonts w:ascii="Arial" w:hAnsi="Arial"/>
          <w:sz w:val="22"/>
          <w:szCs w:val="22"/>
        </w:rPr>
      </w:pPr>
      <w:r w:rsidRPr="00F43756">
        <w:rPr>
          <w:rFonts w:ascii="Arial" w:hAnsi="Arial"/>
          <w:sz w:val="22"/>
          <w:szCs w:val="22"/>
        </w:rPr>
        <w:t>Service revenue is recognised at a point in time upon completion of the service.</w:t>
      </w:r>
    </w:p>
    <w:p w14:paraId="012BC5B3" w14:textId="77777777" w:rsidR="00817190" w:rsidRPr="00F43756" w:rsidRDefault="00817190" w:rsidP="00817190">
      <w:pPr>
        <w:spacing w:before="120" w:after="120" w:line="380" w:lineRule="exact"/>
        <w:ind w:left="540"/>
        <w:jc w:val="thaiDistribute"/>
        <w:rPr>
          <w:rFonts w:ascii="Arial" w:hAnsi="Arial"/>
          <w:i/>
          <w:iCs/>
          <w:sz w:val="22"/>
          <w:szCs w:val="22"/>
        </w:rPr>
      </w:pPr>
      <w:r w:rsidRPr="00F43756">
        <w:rPr>
          <w:rFonts w:ascii="Arial" w:hAnsi="Arial"/>
          <w:i/>
          <w:iCs/>
          <w:sz w:val="22"/>
          <w:szCs w:val="22"/>
        </w:rPr>
        <w:t xml:space="preserve">Interest income </w:t>
      </w:r>
    </w:p>
    <w:p w14:paraId="074C0407" w14:textId="77777777" w:rsidR="00817190" w:rsidRPr="00F43756" w:rsidRDefault="00817190" w:rsidP="00817190">
      <w:pPr>
        <w:spacing w:before="120" w:after="120" w:line="380" w:lineRule="exact"/>
        <w:ind w:left="540"/>
        <w:jc w:val="thaiDistribute"/>
        <w:rPr>
          <w:rFonts w:ascii="Arial" w:hAnsi="Arial"/>
          <w:sz w:val="22"/>
          <w:szCs w:val="22"/>
        </w:rPr>
      </w:pPr>
      <w:r w:rsidRPr="00F43756">
        <w:rPr>
          <w:rFonts w:ascii="Arial" w:hAnsi="Arial"/>
          <w:sz w:val="22"/>
          <w:szCs w:val="22"/>
        </w:rPr>
        <w:t>Interest income is</w:t>
      </w:r>
      <w:r w:rsidRPr="00F43756">
        <w:rPr>
          <w:rFonts w:ascii="Arial" w:hAnsi="Arial"/>
          <w:sz w:val="22"/>
          <w:szCs w:val="22"/>
          <w:cs/>
        </w:rPr>
        <w:t xml:space="preserve"> </w:t>
      </w:r>
      <w:r w:rsidRPr="00F43756">
        <w:rPr>
          <w:rFonts w:ascii="Arial" w:hAnsi="Arial"/>
          <w:sz w:val="22"/>
          <w:szCs w:val="22"/>
        </w:rPr>
        <w:t>calculated using the effective interest method and recognised on an accrual basis. The effective interest rate is applied to the gross carrying amount of a financial asset, unless the financial assets subsequently become credit-impaired when it</w:t>
      </w:r>
      <w:r w:rsidRPr="00F43756">
        <w:rPr>
          <w:rFonts w:ascii="Arial" w:hAnsi="Arial"/>
          <w:sz w:val="22"/>
          <w:szCs w:val="22"/>
          <w:cs/>
        </w:rPr>
        <w:t xml:space="preserve"> </w:t>
      </w:r>
      <w:r w:rsidRPr="00F43756">
        <w:rPr>
          <w:rFonts w:ascii="Arial" w:hAnsi="Arial"/>
          <w:sz w:val="22"/>
          <w:szCs w:val="22"/>
        </w:rPr>
        <w:t xml:space="preserve">is applied to the net carrying amount of the financial asset (net of the expected credit loss allowance).   </w:t>
      </w:r>
    </w:p>
    <w:p w14:paraId="0A43232A" w14:textId="77777777" w:rsidR="00817190" w:rsidRPr="00F43756" w:rsidRDefault="00817190" w:rsidP="00817190">
      <w:pPr>
        <w:spacing w:before="120" w:after="120" w:line="380" w:lineRule="exact"/>
        <w:ind w:left="540"/>
        <w:jc w:val="thaiDistribute"/>
        <w:rPr>
          <w:rFonts w:ascii="Arial" w:hAnsi="Arial"/>
          <w:i/>
          <w:iCs/>
          <w:sz w:val="22"/>
          <w:szCs w:val="22"/>
        </w:rPr>
      </w:pPr>
      <w:r w:rsidRPr="00F43756">
        <w:rPr>
          <w:rFonts w:ascii="Arial" w:hAnsi="Arial"/>
          <w:i/>
          <w:iCs/>
          <w:sz w:val="22"/>
          <w:szCs w:val="22"/>
        </w:rPr>
        <w:t xml:space="preserve">Finance cost </w:t>
      </w:r>
    </w:p>
    <w:p w14:paraId="4CA8BE16" w14:textId="77777777" w:rsidR="00817190" w:rsidRPr="00F43756" w:rsidRDefault="00817190" w:rsidP="00817190">
      <w:pPr>
        <w:spacing w:before="120" w:after="120" w:line="380" w:lineRule="exact"/>
        <w:ind w:left="540"/>
        <w:jc w:val="thaiDistribute"/>
        <w:rPr>
          <w:rFonts w:ascii="Arial" w:hAnsi="Arial"/>
          <w:sz w:val="22"/>
          <w:szCs w:val="22"/>
        </w:rPr>
      </w:pPr>
      <w:r w:rsidRPr="00F43756">
        <w:rPr>
          <w:rFonts w:ascii="Arial" w:hAnsi="Arial"/>
          <w:sz w:val="22"/>
          <w:szCs w:val="22"/>
        </w:rPr>
        <w:t xml:space="preserve">Interest expense from financial liabilities at amortised cost is calculated using the effective interest method and recognised on an accrual basis. </w:t>
      </w:r>
    </w:p>
    <w:p w14:paraId="0091408E" w14:textId="7E1CA486" w:rsidR="00187C14" w:rsidRPr="00F43756" w:rsidRDefault="00187C14" w:rsidP="00B300A9">
      <w:pPr>
        <w:tabs>
          <w:tab w:val="left" w:pos="360"/>
        </w:tabs>
        <w:spacing w:before="120" w:after="120" w:line="380" w:lineRule="exact"/>
        <w:ind w:left="540" w:right="54"/>
        <w:jc w:val="both"/>
        <w:rPr>
          <w:rFonts w:ascii="Arial" w:hAnsi="Arial"/>
          <w:i/>
          <w:iCs/>
          <w:sz w:val="22"/>
          <w:szCs w:val="22"/>
        </w:rPr>
      </w:pPr>
      <w:r w:rsidRPr="00F43756">
        <w:rPr>
          <w:rFonts w:ascii="Arial" w:hAnsi="Arial"/>
          <w:i/>
          <w:iCs/>
          <w:sz w:val="22"/>
          <w:szCs w:val="22"/>
        </w:rPr>
        <w:t>Dividends</w:t>
      </w:r>
    </w:p>
    <w:p w14:paraId="5F662841" w14:textId="77777777" w:rsidR="00187C14" w:rsidRPr="00F43756" w:rsidRDefault="00187C14" w:rsidP="00B300A9">
      <w:pPr>
        <w:tabs>
          <w:tab w:val="left" w:pos="360"/>
        </w:tabs>
        <w:spacing w:before="120" w:after="120" w:line="380" w:lineRule="exact"/>
        <w:ind w:left="540" w:right="54"/>
        <w:jc w:val="both"/>
        <w:rPr>
          <w:rFonts w:ascii="Arial" w:hAnsi="Arial"/>
          <w:sz w:val="22"/>
          <w:szCs w:val="22"/>
        </w:rPr>
      </w:pPr>
      <w:r w:rsidRPr="00F43756">
        <w:rPr>
          <w:rFonts w:ascii="Arial" w:hAnsi="Arial"/>
          <w:sz w:val="22"/>
          <w:szCs w:val="22"/>
        </w:rPr>
        <w:t>Dividends are recogni</w:t>
      </w:r>
      <w:r w:rsidR="00F648C1" w:rsidRPr="00F43756">
        <w:rPr>
          <w:rFonts w:ascii="Arial" w:hAnsi="Arial"/>
          <w:sz w:val="22"/>
          <w:szCs w:val="22"/>
        </w:rPr>
        <w:t>s</w:t>
      </w:r>
      <w:r w:rsidRPr="00F43756">
        <w:rPr>
          <w:rFonts w:ascii="Arial" w:hAnsi="Arial"/>
          <w:sz w:val="22"/>
          <w:szCs w:val="22"/>
        </w:rPr>
        <w:t>ed when the right to receive the dividends is established.</w:t>
      </w:r>
    </w:p>
    <w:p w14:paraId="6D2326F2" w14:textId="2FF9874A" w:rsidR="00173094" w:rsidRPr="00F43756" w:rsidRDefault="003A11BD" w:rsidP="00B300A9">
      <w:pPr>
        <w:tabs>
          <w:tab w:val="left" w:pos="540"/>
          <w:tab w:val="left" w:pos="900"/>
        </w:tabs>
        <w:spacing w:before="120" w:after="120" w:line="380" w:lineRule="exact"/>
        <w:ind w:left="540" w:right="54" w:hanging="540"/>
        <w:jc w:val="both"/>
        <w:rPr>
          <w:rFonts w:ascii="Arial" w:hAnsi="Arial"/>
          <w:b/>
          <w:bCs/>
          <w:sz w:val="22"/>
          <w:szCs w:val="22"/>
        </w:rPr>
      </w:pPr>
      <w:r w:rsidRPr="00F43756">
        <w:rPr>
          <w:rFonts w:ascii="Arial" w:hAnsi="Arial"/>
          <w:b/>
          <w:bCs/>
          <w:sz w:val="22"/>
          <w:szCs w:val="22"/>
        </w:rPr>
        <w:t>4</w:t>
      </w:r>
      <w:r w:rsidR="00173094" w:rsidRPr="00F43756">
        <w:rPr>
          <w:rFonts w:ascii="Arial" w:hAnsi="Arial"/>
          <w:b/>
          <w:bCs/>
          <w:sz w:val="22"/>
          <w:szCs w:val="22"/>
        </w:rPr>
        <w:t>.2</w:t>
      </w:r>
      <w:r w:rsidR="00173094" w:rsidRPr="00F43756">
        <w:rPr>
          <w:rFonts w:ascii="Arial" w:hAnsi="Arial"/>
          <w:b/>
          <w:bCs/>
          <w:sz w:val="22"/>
          <w:szCs w:val="22"/>
        </w:rPr>
        <w:tab/>
        <w:t>Cash and cash equivalents</w:t>
      </w:r>
    </w:p>
    <w:p w14:paraId="7899F557" w14:textId="77777777" w:rsidR="00173094" w:rsidRPr="00F43756" w:rsidRDefault="00173094" w:rsidP="00B300A9">
      <w:pPr>
        <w:tabs>
          <w:tab w:val="left" w:pos="360"/>
        </w:tabs>
        <w:spacing w:before="120" w:after="120" w:line="380" w:lineRule="exact"/>
        <w:ind w:left="540" w:right="54"/>
        <w:jc w:val="both"/>
        <w:rPr>
          <w:rFonts w:ascii="Arial" w:hAnsi="Arial"/>
          <w:sz w:val="22"/>
          <w:szCs w:val="22"/>
        </w:rPr>
      </w:pPr>
      <w:r w:rsidRPr="00F43756">
        <w:rPr>
          <w:rFonts w:ascii="Arial" w:hAnsi="Arial"/>
          <w:sz w:val="22"/>
          <w:szCs w:val="22"/>
        </w:rPr>
        <w:t>Cash and cash equivalents consist of cash in hand</w:t>
      </w:r>
      <w:r w:rsidR="00D5579C" w:rsidRPr="00F43756">
        <w:rPr>
          <w:rFonts w:ascii="Arial" w:hAnsi="Arial"/>
          <w:sz w:val="22"/>
          <w:szCs w:val="22"/>
        </w:rPr>
        <w:t xml:space="preserve"> and at banks</w:t>
      </w:r>
      <w:r w:rsidR="00936FE3" w:rsidRPr="00F43756">
        <w:rPr>
          <w:rFonts w:ascii="Arial" w:hAnsi="Arial"/>
          <w:sz w:val="22"/>
          <w:szCs w:val="22"/>
        </w:rPr>
        <w:t>,</w:t>
      </w:r>
      <w:r w:rsidRPr="00F43756">
        <w:rPr>
          <w:rFonts w:ascii="Arial" w:hAnsi="Arial"/>
          <w:sz w:val="22"/>
          <w:szCs w:val="22"/>
        </w:rPr>
        <w:t xml:space="preserve"> and all highly liquid investments with an original maturity of three months or less and not subject to withdrawal restrictions.</w:t>
      </w:r>
    </w:p>
    <w:p w14:paraId="45660C4E" w14:textId="09D2DDFA" w:rsidR="00D5579C" w:rsidRPr="00F43756" w:rsidRDefault="003A11BD" w:rsidP="00B300A9">
      <w:pPr>
        <w:tabs>
          <w:tab w:val="left" w:pos="540"/>
          <w:tab w:val="left" w:pos="900"/>
        </w:tabs>
        <w:spacing w:before="120" w:after="120" w:line="380" w:lineRule="exact"/>
        <w:ind w:left="540" w:right="54" w:hanging="540"/>
        <w:jc w:val="both"/>
        <w:rPr>
          <w:rFonts w:ascii="Arial" w:hAnsi="Arial"/>
          <w:b/>
          <w:bCs/>
          <w:sz w:val="22"/>
          <w:szCs w:val="22"/>
        </w:rPr>
      </w:pPr>
      <w:r w:rsidRPr="00F43756">
        <w:rPr>
          <w:rFonts w:ascii="Arial" w:hAnsi="Arial"/>
          <w:b/>
          <w:bCs/>
          <w:sz w:val="22"/>
          <w:szCs w:val="22"/>
        </w:rPr>
        <w:t>4</w:t>
      </w:r>
      <w:r w:rsidR="00817190" w:rsidRPr="00F43756">
        <w:rPr>
          <w:rFonts w:ascii="Arial" w:hAnsi="Arial"/>
          <w:b/>
          <w:bCs/>
          <w:sz w:val="22"/>
          <w:szCs w:val="22"/>
        </w:rPr>
        <w:t>.3</w:t>
      </w:r>
      <w:r w:rsidR="00D5579C" w:rsidRPr="00F43756">
        <w:rPr>
          <w:rFonts w:ascii="Arial" w:hAnsi="Arial"/>
          <w:b/>
          <w:bCs/>
          <w:sz w:val="22"/>
          <w:szCs w:val="22"/>
        </w:rPr>
        <w:tab/>
        <w:t>Inventories</w:t>
      </w:r>
    </w:p>
    <w:p w14:paraId="76F2F65B" w14:textId="3C5B6F62" w:rsidR="00D5579C" w:rsidRPr="00F43756" w:rsidRDefault="00D5579C" w:rsidP="00B300A9">
      <w:pPr>
        <w:tabs>
          <w:tab w:val="left" w:pos="540"/>
          <w:tab w:val="left" w:pos="900"/>
        </w:tabs>
        <w:spacing w:before="120" w:after="120" w:line="380" w:lineRule="exact"/>
        <w:ind w:left="540" w:right="54" w:hanging="540"/>
        <w:jc w:val="both"/>
        <w:rPr>
          <w:rFonts w:ascii="Arial" w:hAnsi="Arial"/>
          <w:sz w:val="22"/>
          <w:szCs w:val="22"/>
        </w:rPr>
      </w:pPr>
      <w:r w:rsidRPr="00F43756">
        <w:rPr>
          <w:rFonts w:ascii="Arial" w:hAnsi="Arial"/>
          <w:b/>
          <w:bCs/>
          <w:sz w:val="22"/>
          <w:szCs w:val="22"/>
        </w:rPr>
        <w:tab/>
      </w:r>
      <w:r w:rsidR="00520736" w:rsidRPr="00F43756">
        <w:rPr>
          <w:rFonts w:ascii="Arial" w:hAnsi="Arial"/>
          <w:sz w:val="22"/>
          <w:szCs w:val="22"/>
        </w:rPr>
        <w:t xml:space="preserve">Finished goods and work in process are valued at the lower of cost </w:t>
      </w:r>
      <w:r w:rsidR="002E4C67">
        <w:rPr>
          <w:rFonts w:ascii="Arial" w:hAnsi="Arial"/>
          <w:sz w:val="22"/>
          <w:szCs w:val="22"/>
        </w:rPr>
        <w:t>(</w:t>
      </w:r>
      <w:r w:rsidR="00520736" w:rsidRPr="00F43756">
        <w:rPr>
          <w:rFonts w:ascii="Arial" w:hAnsi="Arial"/>
          <w:sz w:val="22"/>
          <w:szCs w:val="22"/>
        </w:rPr>
        <w:t xml:space="preserve">under the </w:t>
      </w:r>
      <w:r w:rsidR="00321AB4" w:rsidRPr="00F43756">
        <w:rPr>
          <w:rFonts w:ascii="Arial" w:hAnsi="Arial"/>
          <w:sz w:val="22"/>
          <w:szCs w:val="22"/>
        </w:rPr>
        <w:t>weighted average</w:t>
      </w:r>
      <w:r w:rsidR="00520736" w:rsidRPr="00F43756">
        <w:rPr>
          <w:rFonts w:ascii="Arial" w:hAnsi="Arial"/>
          <w:sz w:val="22"/>
          <w:szCs w:val="22"/>
        </w:rPr>
        <w:t xml:space="preserve"> method</w:t>
      </w:r>
      <w:r w:rsidR="002E4C67">
        <w:rPr>
          <w:rFonts w:ascii="Arial" w:hAnsi="Arial"/>
          <w:sz w:val="22"/>
          <w:szCs w:val="22"/>
        </w:rPr>
        <w:t xml:space="preserve">) </w:t>
      </w:r>
      <w:r w:rsidR="00520736" w:rsidRPr="00F43756">
        <w:rPr>
          <w:rFonts w:ascii="Arial" w:hAnsi="Arial"/>
          <w:sz w:val="22"/>
          <w:szCs w:val="22"/>
        </w:rPr>
        <w:t>and net realisable value. The cost of inventories is measured using the standard cost method, which approximates actual cost and includes all production costs and attributable factory overheads.</w:t>
      </w:r>
    </w:p>
    <w:p w14:paraId="3676D7BD" w14:textId="423B1BA6" w:rsidR="005B281B" w:rsidRPr="00F43756" w:rsidRDefault="00D5579C" w:rsidP="00DC650B">
      <w:pPr>
        <w:tabs>
          <w:tab w:val="left" w:pos="540"/>
          <w:tab w:val="left" w:pos="900"/>
        </w:tabs>
        <w:spacing w:before="120" w:after="120" w:line="380" w:lineRule="exact"/>
        <w:ind w:left="540" w:right="54" w:hanging="540"/>
        <w:jc w:val="both"/>
        <w:rPr>
          <w:rFonts w:ascii="Arial" w:hAnsi="Arial"/>
          <w:b/>
          <w:bCs/>
          <w:sz w:val="22"/>
          <w:szCs w:val="22"/>
        </w:rPr>
      </w:pPr>
      <w:r w:rsidRPr="00F43756">
        <w:rPr>
          <w:rFonts w:ascii="Arial" w:hAnsi="Arial"/>
          <w:sz w:val="22"/>
          <w:szCs w:val="22"/>
        </w:rPr>
        <w:tab/>
        <w:t>Raw materials, supplies and spare parts are valued at the lower of weighted average cost and net realisable value and are charged to production costs whenever consumed.</w:t>
      </w:r>
    </w:p>
    <w:p w14:paraId="00331251" w14:textId="77777777" w:rsidR="004C139E" w:rsidRDefault="004C139E">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083F4E06" w14:textId="11B8F8F2" w:rsidR="00173094" w:rsidRPr="00F43756" w:rsidRDefault="003A11BD" w:rsidP="00B300A9">
      <w:pPr>
        <w:tabs>
          <w:tab w:val="left" w:pos="720"/>
          <w:tab w:val="left" w:pos="2160"/>
        </w:tabs>
        <w:spacing w:before="120" w:after="120" w:line="380" w:lineRule="exact"/>
        <w:ind w:left="547" w:hanging="547"/>
        <w:jc w:val="thaiDistribute"/>
        <w:rPr>
          <w:rFonts w:ascii="Arial" w:hAnsi="Arial"/>
          <w:b/>
          <w:bCs/>
          <w:sz w:val="22"/>
          <w:szCs w:val="22"/>
        </w:rPr>
      </w:pPr>
      <w:r w:rsidRPr="00F43756">
        <w:rPr>
          <w:rFonts w:ascii="Arial" w:hAnsi="Arial"/>
          <w:b/>
          <w:bCs/>
          <w:sz w:val="22"/>
          <w:szCs w:val="22"/>
        </w:rPr>
        <w:lastRenderedPageBreak/>
        <w:t>4</w:t>
      </w:r>
      <w:r w:rsidR="00817190" w:rsidRPr="00F43756">
        <w:rPr>
          <w:rFonts w:ascii="Arial" w:hAnsi="Arial"/>
          <w:b/>
          <w:bCs/>
          <w:sz w:val="22"/>
          <w:szCs w:val="22"/>
        </w:rPr>
        <w:t>.4</w:t>
      </w:r>
      <w:r w:rsidR="00173094" w:rsidRPr="00F43756">
        <w:rPr>
          <w:rFonts w:ascii="Arial" w:hAnsi="Arial"/>
          <w:b/>
          <w:bCs/>
          <w:sz w:val="22"/>
          <w:szCs w:val="22"/>
        </w:rPr>
        <w:tab/>
      </w:r>
      <w:r w:rsidR="004924ED" w:rsidRPr="00F43756">
        <w:rPr>
          <w:rFonts w:ascii="Arial" w:hAnsi="Arial"/>
          <w:b/>
          <w:bCs/>
          <w:sz w:val="22"/>
          <w:szCs w:val="22"/>
        </w:rPr>
        <w:t>I</w:t>
      </w:r>
      <w:r w:rsidR="00173094" w:rsidRPr="00F43756">
        <w:rPr>
          <w:rFonts w:ascii="Arial" w:hAnsi="Arial"/>
          <w:b/>
          <w:bCs/>
          <w:sz w:val="22"/>
          <w:szCs w:val="22"/>
        </w:rPr>
        <w:t>nvestment</w:t>
      </w:r>
      <w:r w:rsidR="004924ED" w:rsidRPr="00F43756">
        <w:rPr>
          <w:rFonts w:ascii="Arial" w:hAnsi="Arial"/>
          <w:b/>
          <w:bCs/>
          <w:sz w:val="22"/>
          <w:szCs w:val="22"/>
        </w:rPr>
        <w:t>s</w:t>
      </w:r>
      <w:r w:rsidR="00817190" w:rsidRPr="00F43756">
        <w:rPr>
          <w:rFonts w:ascii="Arial" w:hAnsi="Arial"/>
          <w:b/>
          <w:bCs/>
          <w:sz w:val="22"/>
          <w:szCs w:val="22"/>
        </w:rPr>
        <w:t xml:space="preserve"> in subsidiaries</w:t>
      </w:r>
      <w:r w:rsidR="00FA553B">
        <w:rPr>
          <w:rFonts w:ascii="Arial" w:hAnsi="Arial"/>
          <w:b/>
          <w:bCs/>
          <w:sz w:val="22"/>
          <w:szCs w:val="22"/>
        </w:rPr>
        <w:t xml:space="preserve">, joint venture </w:t>
      </w:r>
      <w:r w:rsidR="00817190" w:rsidRPr="00F43756">
        <w:rPr>
          <w:rFonts w:ascii="Arial" w:hAnsi="Arial"/>
          <w:b/>
          <w:bCs/>
          <w:sz w:val="22"/>
          <w:szCs w:val="22"/>
        </w:rPr>
        <w:t>and associate</w:t>
      </w:r>
    </w:p>
    <w:p w14:paraId="7FA0DFEB" w14:textId="42FA3730" w:rsidR="004C1C6A" w:rsidRPr="00F43756" w:rsidRDefault="00BB50B1" w:rsidP="00A8158D">
      <w:pPr>
        <w:tabs>
          <w:tab w:val="left" w:pos="1920"/>
        </w:tabs>
        <w:spacing w:before="120" w:after="120" w:line="380" w:lineRule="exact"/>
        <w:ind w:left="540" w:right="-151"/>
        <w:jc w:val="both"/>
        <w:rPr>
          <w:rFonts w:ascii="Arial" w:hAnsi="Arial"/>
          <w:sz w:val="22"/>
          <w:szCs w:val="22"/>
        </w:rPr>
      </w:pPr>
      <w:r w:rsidRPr="00F43756">
        <w:rPr>
          <w:rFonts w:ascii="Arial" w:hAnsi="Arial"/>
          <w:sz w:val="22"/>
          <w:szCs w:val="22"/>
        </w:rPr>
        <w:t xml:space="preserve">Investment in </w:t>
      </w:r>
      <w:r w:rsidR="00FA553B">
        <w:rPr>
          <w:rFonts w:ascii="Arial" w:hAnsi="Arial"/>
          <w:sz w:val="22"/>
          <w:szCs w:val="22"/>
        </w:rPr>
        <w:t xml:space="preserve">joint venture and </w:t>
      </w:r>
      <w:r w:rsidRPr="00F43756">
        <w:rPr>
          <w:rFonts w:ascii="Arial" w:hAnsi="Arial"/>
          <w:sz w:val="22"/>
          <w:szCs w:val="22"/>
        </w:rPr>
        <w:t>associate</w:t>
      </w:r>
      <w:r w:rsidR="00B743D6" w:rsidRPr="00F43756">
        <w:rPr>
          <w:rFonts w:ascii="Arial" w:hAnsi="Arial"/>
          <w:sz w:val="22"/>
          <w:szCs w:val="22"/>
        </w:rPr>
        <w:t xml:space="preserve"> </w:t>
      </w:r>
      <w:r w:rsidR="00F70CA0">
        <w:rPr>
          <w:rFonts w:ascii="Arial" w:hAnsi="Arial"/>
          <w:sz w:val="22"/>
          <w:szCs w:val="22"/>
        </w:rPr>
        <w:t>are</w:t>
      </w:r>
      <w:r w:rsidR="00B743D6" w:rsidRPr="00F43756">
        <w:rPr>
          <w:rFonts w:ascii="Arial" w:hAnsi="Arial"/>
          <w:sz w:val="22"/>
          <w:szCs w:val="22"/>
        </w:rPr>
        <w:t xml:space="preserve"> accounted for </w:t>
      </w:r>
      <w:r w:rsidRPr="00F43756">
        <w:rPr>
          <w:rFonts w:ascii="Arial" w:hAnsi="Arial"/>
          <w:sz w:val="22"/>
          <w:szCs w:val="22"/>
        </w:rPr>
        <w:t>i</w:t>
      </w:r>
      <w:r w:rsidR="00B743D6" w:rsidRPr="00F43756">
        <w:rPr>
          <w:rFonts w:ascii="Arial" w:hAnsi="Arial"/>
          <w:sz w:val="22"/>
          <w:szCs w:val="22"/>
        </w:rPr>
        <w:t>n the consolidated financial sta</w:t>
      </w:r>
      <w:r w:rsidR="004C1C6A" w:rsidRPr="00F43756">
        <w:rPr>
          <w:rFonts w:ascii="Arial" w:hAnsi="Arial"/>
          <w:sz w:val="22"/>
          <w:szCs w:val="22"/>
        </w:rPr>
        <w:t>tements using the</w:t>
      </w:r>
      <w:r w:rsidR="00A8158D" w:rsidRPr="00F43756">
        <w:rPr>
          <w:rFonts w:ascii="Arial" w:hAnsi="Arial"/>
          <w:sz w:val="22"/>
          <w:szCs w:val="22"/>
        </w:rPr>
        <w:t xml:space="preserve"> </w:t>
      </w:r>
      <w:r w:rsidR="004C1C6A" w:rsidRPr="00F43756">
        <w:rPr>
          <w:rFonts w:ascii="Arial" w:hAnsi="Arial"/>
          <w:sz w:val="22"/>
          <w:szCs w:val="22"/>
        </w:rPr>
        <w:t>equity method.</w:t>
      </w:r>
    </w:p>
    <w:p w14:paraId="59BB2CDC" w14:textId="4AEB0450" w:rsidR="00D5579C" w:rsidRPr="00F43756" w:rsidRDefault="00D5579C" w:rsidP="00A8158D">
      <w:pPr>
        <w:tabs>
          <w:tab w:val="left" w:pos="1920"/>
        </w:tabs>
        <w:spacing w:before="120" w:after="120" w:line="380" w:lineRule="exact"/>
        <w:ind w:left="540" w:right="-151"/>
        <w:jc w:val="both"/>
        <w:rPr>
          <w:rFonts w:ascii="Arial" w:hAnsi="Arial"/>
          <w:sz w:val="22"/>
          <w:szCs w:val="22"/>
        </w:rPr>
      </w:pPr>
      <w:r w:rsidRPr="00F43756">
        <w:rPr>
          <w:rFonts w:ascii="Arial" w:hAnsi="Arial"/>
          <w:sz w:val="22"/>
          <w:szCs w:val="22"/>
        </w:rPr>
        <w:t>Investments in subsidiaries</w:t>
      </w:r>
      <w:r w:rsidR="00FA553B">
        <w:rPr>
          <w:rFonts w:ascii="Arial" w:hAnsi="Arial"/>
          <w:sz w:val="22"/>
          <w:szCs w:val="22"/>
        </w:rPr>
        <w:t xml:space="preserve"> and joint venture</w:t>
      </w:r>
      <w:r w:rsidRPr="00F43756">
        <w:rPr>
          <w:rFonts w:ascii="Arial" w:hAnsi="Arial"/>
          <w:sz w:val="22"/>
          <w:szCs w:val="22"/>
        </w:rPr>
        <w:t xml:space="preserve"> are accounted for in the separate financial s</w:t>
      </w:r>
      <w:r w:rsidR="004C1C6A" w:rsidRPr="00F43756">
        <w:rPr>
          <w:rFonts w:ascii="Arial" w:hAnsi="Arial"/>
          <w:sz w:val="22"/>
          <w:szCs w:val="22"/>
        </w:rPr>
        <w:t>tatements using the cost method less</w:t>
      </w:r>
      <w:r w:rsidR="00B8333B" w:rsidRPr="00F43756">
        <w:rPr>
          <w:rFonts w:ascii="Arial" w:hAnsi="Arial"/>
          <w:sz w:val="22"/>
          <w:szCs w:val="22"/>
        </w:rPr>
        <w:t xml:space="preserve"> </w:t>
      </w:r>
      <w:r w:rsidR="008F5BB1">
        <w:rPr>
          <w:rFonts w:ascii="Arial" w:hAnsi="Arial"/>
          <w:sz w:val="22"/>
          <w:szCs w:val="22"/>
        </w:rPr>
        <w:t xml:space="preserve">allowance for </w:t>
      </w:r>
      <w:r w:rsidR="00B8333B" w:rsidRPr="00F43756">
        <w:rPr>
          <w:rFonts w:ascii="Arial" w:hAnsi="Arial"/>
          <w:sz w:val="22"/>
          <w:szCs w:val="22"/>
        </w:rPr>
        <w:t>loss</w:t>
      </w:r>
      <w:r w:rsidR="004C1C6A" w:rsidRPr="00F43756">
        <w:rPr>
          <w:rFonts w:ascii="Arial" w:hAnsi="Arial"/>
          <w:sz w:val="22"/>
          <w:szCs w:val="22"/>
        </w:rPr>
        <w:t xml:space="preserve"> on impairment (if any).</w:t>
      </w:r>
    </w:p>
    <w:p w14:paraId="7CB4E2BD" w14:textId="79CC63AD" w:rsidR="007A74F9" w:rsidRPr="00F43756" w:rsidRDefault="003A11BD" w:rsidP="00B300A9">
      <w:pPr>
        <w:tabs>
          <w:tab w:val="left" w:pos="1440"/>
        </w:tabs>
        <w:spacing w:before="120" w:after="120" w:line="380" w:lineRule="exact"/>
        <w:ind w:left="540" w:hanging="540"/>
        <w:jc w:val="thaiDistribute"/>
        <w:outlineLvl w:val="0"/>
        <w:rPr>
          <w:rFonts w:ascii="Arial" w:hAnsi="Arial" w:cs="Arial"/>
          <w:spacing w:val="-4"/>
          <w:sz w:val="22"/>
          <w:szCs w:val="22"/>
        </w:rPr>
      </w:pPr>
      <w:r w:rsidRPr="00F43756">
        <w:rPr>
          <w:rFonts w:ascii="Arial" w:hAnsi="Arial"/>
          <w:b/>
          <w:bCs/>
          <w:sz w:val="22"/>
          <w:szCs w:val="22"/>
        </w:rPr>
        <w:t>4</w:t>
      </w:r>
      <w:r w:rsidR="00817190" w:rsidRPr="00F43756">
        <w:rPr>
          <w:rFonts w:ascii="Arial" w:hAnsi="Arial"/>
          <w:b/>
          <w:bCs/>
          <w:sz w:val="22"/>
          <w:szCs w:val="22"/>
        </w:rPr>
        <w:t>.5</w:t>
      </w:r>
      <w:r w:rsidR="007A74F9" w:rsidRPr="00F43756">
        <w:rPr>
          <w:rFonts w:ascii="Arial" w:hAnsi="Arial"/>
          <w:b/>
          <w:bCs/>
          <w:sz w:val="22"/>
          <w:szCs w:val="22"/>
        </w:rPr>
        <w:tab/>
        <w:t>Investment properties</w:t>
      </w:r>
    </w:p>
    <w:p w14:paraId="426B5F4D" w14:textId="77777777" w:rsidR="007A74F9" w:rsidRPr="00F43756" w:rsidRDefault="007A74F9" w:rsidP="00B300A9">
      <w:pPr>
        <w:spacing w:before="120" w:after="120" w:line="380" w:lineRule="exact"/>
        <w:ind w:left="540" w:hanging="540"/>
        <w:jc w:val="thaiDistribute"/>
        <w:rPr>
          <w:rFonts w:ascii="Angsana New" w:hAnsi="Angsana New"/>
          <w:color w:val="000000"/>
          <w:sz w:val="32"/>
          <w:szCs w:val="32"/>
        </w:rPr>
      </w:pPr>
      <w:r w:rsidRPr="00F43756">
        <w:rPr>
          <w:rFonts w:ascii="Arial" w:hAnsi="Arial"/>
          <w:sz w:val="22"/>
          <w:szCs w:val="22"/>
        </w:rPr>
        <w:tab/>
        <w:t>Investment properties are measured initially at cost, including transaction costs. Subsequent to initial recognition, investment properties are stated at cost less accumulated depreciation and allowance for loss on impairment (if any).</w:t>
      </w:r>
    </w:p>
    <w:p w14:paraId="5DAC10EC" w14:textId="03F09FDC" w:rsidR="007A74F9" w:rsidRPr="00F43756" w:rsidRDefault="007A74F9" w:rsidP="00E6693A">
      <w:pPr>
        <w:tabs>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t xml:space="preserve">Depreciation of investment properties is calculated by reference to their costs on the </w:t>
      </w:r>
      <w:r w:rsidR="004C139E">
        <w:rPr>
          <w:rFonts w:ascii="Arial" w:hAnsi="Arial"/>
          <w:sz w:val="22"/>
          <w:szCs w:val="22"/>
        </w:rPr>
        <w:t xml:space="preserve">      </w:t>
      </w:r>
      <w:r w:rsidRPr="00F43756">
        <w:rPr>
          <w:rFonts w:ascii="Arial" w:hAnsi="Arial"/>
          <w:sz w:val="22"/>
          <w:szCs w:val="22"/>
        </w:rPr>
        <w:t>straight-line basis over estimated useful lives of 5</w:t>
      </w:r>
      <w:r w:rsidR="00BB50B1" w:rsidRPr="00F43756">
        <w:rPr>
          <w:rFonts w:ascii="Arial" w:hAnsi="Arial"/>
          <w:sz w:val="22"/>
          <w:szCs w:val="22"/>
        </w:rPr>
        <w:t xml:space="preserve"> </w:t>
      </w:r>
      <w:r w:rsidRPr="00F43756">
        <w:rPr>
          <w:rFonts w:ascii="Arial" w:hAnsi="Arial"/>
          <w:sz w:val="22"/>
          <w:szCs w:val="22"/>
        </w:rPr>
        <w:t>-</w:t>
      </w:r>
      <w:r w:rsidR="00BB50B1" w:rsidRPr="00F43756">
        <w:rPr>
          <w:rFonts w:ascii="Arial" w:hAnsi="Arial"/>
          <w:sz w:val="22"/>
          <w:szCs w:val="22"/>
        </w:rPr>
        <w:t xml:space="preserve"> </w:t>
      </w:r>
      <w:r w:rsidRPr="00F43756">
        <w:rPr>
          <w:rFonts w:ascii="Arial" w:hAnsi="Arial"/>
          <w:sz w:val="22"/>
          <w:szCs w:val="22"/>
        </w:rPr>
        <w:t>20 years. Depreciation of the investment properties is included in determining income</w:t>
      </w:r>
      <w:r w:rsidR="002E4C67">
        <w:rPr>
          <w:rFonts w:ascii="Arial" w:hAnsi="Arial"/>
          <w:sz w:val="22"/>
          <w:szCs w:val="22"/>
        </w:rPr>
        <w:t xml:space="preserve"> and n</w:t>
      </w:r>
      <w:r w:rsidR="002E4C67" w:rsidRPr="00F43756">
        <w:rPr>
          <w:rFonts w:ascii="Arial" w:hAnsi="Arial"/>
          <w:sz w:val="22"/>
          <w:szCs w:val="22"/>
        </w:rPr>
        <w:t>o depreciation is provided on land</w:t>
      </w:r>
      <w:r w:rsidR="002E4C67">
        <w:rPr>
          <w:rFonts w:ascii="Arial" w:hAnsi="Arial"/>
          <w:sz w:val="22"/>
          <w:szCs w:val="22"/>
        </w:rPr>
        <w:t>.</w:t>
      </w:r>
    </w:p>
    <w:p w14:paraId="2D122300" w14:textId="77777777" w:rsidR="007A74F9" w:rsidRPr="00F43756" w:rsidRDefault="007A74F9" w:rsidP="00B300A9">
      <w:pPr>
        <w:spacing w:before="120" w:after="120" w:line="380" w:lineRule="exact"/>
        <w:ind w:left="540" w:hanging="540"/>
        <w:jc w:val="thaiDistribute"/>
        <w:rPr>
          <w:rFonts w:ascii="Arial" w:hAnsi="Arial"/>
          <w:sz w:val="22"/>
          <w:szCs w:val="22"/>
        </w:rPr>
      </w:pPr>
      <w:r w:rsidRPr="00F43756">
        <w:rPr>
          <w:rFonts w:ascii="Arial" w:hAnsi="Arial"/>
          <w:sz w:val="22"/>
          <w:szCs w:val="22"/>
        </w:rPr>
        <w:tab/>
        <w:t>On disposal of investment properties, the difference between the net disposal proceeds and the carrying amount of the asset is recognised in profit or loss in the period when the asset is derecognised.</w:t>
      </w:r>
    </w:p>
    <w:p w14:paraId="2BD574BE" w14:textId="6257D770" w:rsidR="00173094" w:rsidRPr="00F43756" w:rsidRDefault="003A11BD" w:rsidP="00B300A9">
      <w:pPr>
        <w:tabs>
          <w:tab w:val="left" w:pos="540"/>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t>4</w:t>
      </w:r>
      <w:r w:rsidR="00817190" w:rsidRPr="00F43756">
        <w:rPr>
          <w:rFonts w:ascii="Arial" w:hAnsi="Arial"/>
          <w:b/>
          <w:bCs/>
          <w:sz w:val="22"/>
          <w:szCs w:val="22"/>
        </w:rPr>
        <w:t>.6</w:t>
      </w:r>
      <w:r w:rsidR="00173094" w:rsidRPr="00F43756">
        <w:rPr>
          <w:rFonts w:ascii="Arial" w:hAnsi="Arial"/>
          <w:b/>
          <w:bCs/>
          <w:sz w:val="22"/>
          <w:szCs w:val="22"/>
        </w:rPr>
        <w:tab/>
        <w:t xml:space="preserve">Property, plant and equipment </w:t>
      </w:r>
      <w:r w:rsidR="00936FE3" w:rsidRPr="00F43756">
        <w:rPr>
          <w:rFonts w:ascii="Arial" w:hAnsi="Arial"/>
          <w:b/>
          <w:bCs/>
          <w:sz w:val="22"/>
          <w:szCs w:val="22"/>
        </w:rPr>
        <w:t>/</w:t>
      </w:r>
      <w:r w:rsidR="00173094" w:rsidRPr="00F43756">
        <w:rPr>
          <w:rFonts w:ascii="Arial" w:hAnsi="Arial"/>
          <w:b/>
          <w:bCs/>
          <w:sz w:val="22"/>
          <w:szCs w:val="22"/>
        </w:rPr>
        <w:t xml:space="preserve"> </w:t>
      </w:r>
      <w:r w:rsidR="00214775">
        <w:rPr>
          <w:rFonts w:ascii="Arial" w:hAnsi="Arial"/>
          <w:b/>
          <w:bCs/>
          <w:sz w:val="22"/>
          <w:szCs w:val="22"/>
        </w:rPr>
        <w:t>D</w:t>
      </w:r>
      <w:r w:rsidR="00173094" w:rsidRPr="00F43756">
        <w:rPr>
          <w:rFonts w:ascii="Arial" w:hAnsi="Arial"/>
          <w:b/>
          <w:bCs/>
          <w:sz w:val="22"/>
          <w:szCs w:val="22"/>
        </w:rPr>
        <w:t>epreciation</w:t>
      </w:r>
    </w:p>
    <w:p w14:paraId="36EC6A46" w14:textId="77777777" w:rsidR="00173094" w:rsidRPr="00F43756" w:rsidRDefault="00173094" w:rsidP="00B300A9">
      <w:pPr>
        <w:tabs>
          <w:tab w:val="left" w:pos="540"/>
          <w:tab w:val="left" w:pos="900"/>
        </w:tabs>
        <w:spacing w:before="120" w:after="120" w:line="380" w:lineRule="exact"/>
        <w:ind w:left="539" w:right="-151" w:hanging="539"/>
        <w:jc w:val="both"/>
        <w:rPr>
          <w:rFonts w:ascii="Arial" w:hAnsi="Arial"/>
          <w:sz w:val="22"/>
          <w:szCs w:val="22"/>
        </w:rPr>
      </w:pPr>
      <w:r w:rsidRPr="00F43756">
        <w:rPr>
          <w:rFonts w:ascii="Arial" w:hAnsi="Arial"/>
          <w:b/>
          <w:bCs/>
          <w:sz w:val="22"/>
          <w:szCs w:val="22"/>
        </w:rPr>
        <w:tab/>
      </w:r>
      <w:r w:rsidRPr="00F43756">
        <w:rPr>
          <w:rFonts w:ascii="Arial" w:hAnsi="Arial"/>
          <w:sz w:val="22"/>
          <w:szCs w:val="22"/>
        </w:rPr>
        <w:t xml:space="preserve">Land is stated at cost. </w:t>
      </w:r>
      <w:r w:rsidR="00D5579C" w:rsidRPr="00F43756">
        <w:rPr>
          <w:rFonts w:ascii="Arial" w:hAnsi="Arial"/>
          <w:sz w:val="22"/>
          <w:szCs w:val="22"/>
        </w:rPr>
        <w:t>Buildings</w:t>
      </w:r>
      <w:r w:rsidRPr="00F43756">
        <w:rPr>
          <w:rFonts w:ascii="Arial" w:hAnsi="Arial"/>
          <w:sz w:val="22"/>
          <w:szCs w:val="22"/>
        </w:rPr>
        <w:t xml:space="preserve"> and equipment are stated at cost less accumulated depreciation and allowance for loss on impairment of assets (if any).</w:t>
      </w:r>
    </w:p>
    <w:p w14:paraId="26B5E3B0" w14:textId="069C79C7" w:rsidR="00173094" w:rsidRPr="00F43756" w:rsidRDefault="00173094" w:rsidP="00B300A9">
      <w:pPr>
        <w:tabs>
          <w:tab w:val="left" w:pos="540"/>
          <w:tab w:val="left" w:pos="900"/>
        </w:tabs>
        <w:spacing w:before="120" w:after="120" w:line="380" w:lineRule="exact"/>
        <w:ind w:left="533" w:right="-144" w:hanging="533"/>
        <w:jc w:val="both"/>
        <w:rPr>
          <w:rFonts w:ascii="Arial" w:hAnsi="Arial"/>
          <w:sz w:val="22"/>
          <w:szCs w:val="22"/>
        </w:rPr>
      </w:pPr>
      <w:r w:rsidRPr="00F43756">
        <w:rPr>
          <w:rFonts w:ascii="Arial" w:hAnsi="Arial"/>
          <w:sz w:val="22"/>
          <w:szCs w:val="22"/>
        </w:rPr>
        <w:tab/>
        <w:t xml:space="preserve">Depreciation of plant and equipment is calculated by reference to their costs on </w:t>
      </w:r>
      <w:r w:rsidR="00936FE3" w:rsidRPr="00F43756">
        <w:rPr>
          <w:rFonts w:ascii="Arial" w:hAnsi="Arial"/>
          <w:sz w:val="22"/>
          <w:szCs w:val="22"/>
        </w:rPr>
        <w:t>the</w:t>
      </w:r>
      <w:r w:rsidRPr="00F43756">
        <w:rPr>
          <w:rFonts w:ascii="Arial" w:hAnsi="Arial"/>
          <w:sz w:val="22"/>
          <w:szCs w:val="22"/>
        </w:rPr>
        <w:t xml:space="preserve"> </w:t>
      </w:r>
      <w:r w:rsidR="00C84392">
        <w:rPr>
          <w:rFonts w:ascii="Arial" w:hAnsi="Arial"/>
          <w:sz w:val="22"/>
          <w:szCs w:val="22"/>
        </w:rPr>
        <w:t xml:space="preserve">           </w:t>
      </w:r>
      <w:r w:rsidRPr="00F43756">
        <w:rPr>
          <w:rFonts w:ascii="Arial" w:hAnsi="Arial"/>
          <w:sz w:val="22"/>
          <w:szCs w:val="22"/>
        </w:rPr>
        <w:t>straight-line basis over the f</w:t>
      </w:r>
      <w:r w:rsidR="00936FE3" w:rsidRPr="00F43756">
        <w:rPr>
          <w:rFonts w:ascii="Arial" w:hAnsi="Arial"/>
          <w:sz w:val="22"/>
          <w:szCs w:val="22"/>
        </w:rPr>
        <w:t>ollowing estimated useful lives:</w:t>
      </w:r>
    </w:p>
    <w:tbl>
      <w:tblPr>
        <w:tblW w:w="0" w:type="auto"/>
        <w:tblInd w:w="450" w:type="dxa"/>
        <w:tblLayout w:type="fixed"/>
        <w:tblLook w:val="0000" w:firstRow="0" w:lastRow="0" w:firstColumn="0" w:lastColumn="0" w:noHBand="0" w:noVBand="0"/>
      </w:tblPr>
      <w:tblGrid>
        <w:gridCol w:w="5580"/>
        <w:gridCol w:w="1773"/>
      </w:tblGrid>
      <w:tr w:rsidR="00173094" w:rsidRPr="00F43756" w14:paraId="43C6EE22" w14:textId="77777777" w:rsidTr="00277DEA">
        <w:tc>
          <w:tcPr>
            <w:tcW w:w="5580" w:type="dxa"/>
          </w:tcPr>
          <w:p w14:paraId="2AEC8BC3" w14:textId="77777777" w:rsidR="00173094" w:rsidRPr="00F43756" w:rsidRDefault="00173094" w:rsidP="0034569B">
            <w:pPr>
              <w:spacing w:line="380" w:lineRule="exact"/>
              <w:jc w:val="both"/>
              <w:rPr>
                <w:rFonts w:ascii="Arial" w:hAnsi="Arial"/>
                <w:szCs w:val="22"/>
              </w:rPr>
            </w:pPr>
            <w:r w:rsidRPr="00F43756">
              <w:rPr>
                <w:rFonts w:ascii="Arial" w:hAnsi="Arial"/>
                <w:sz w:val="22"/>
                <w:szCs w:val="22"/>
              </w:rPr>
              <w:t>Buildings</w:t>
            </w:r>
          </w:p>
        </w:tc>
        <w:tc>
          <w:tcPr>
            <w:tcW w:w="1773" w:type="dxa"/>
          </w:tcPr>
          <w:p w14:paraId="4FBA93DA" w14:textId="77777777" w:rsidR="00173094" w:rsidRPr="00F43756" w:rsidRDefault="00173094" w:rsidP="0034569B">
            <w:pPr>
              <w:spacing w:line="380" w:lineRule="exact"/>
              <w:ind w:right="234"/>
              <w:jc w:val="right"/>
              <w:rPr>
                <w:rFonts w:ascii="Arial" w:hAnsi="Arial"/>
                <w:szCs w:val="22"/>
              </w:rPr>
            </w:pPr>
            <w:r w:rsidRPr="00F43756">
              <w:rPr>
                <w:rFonts w:ascii="Arial" w:hAnsi="Arial"/>
                <w:sz w:val="22"/>
                <w:szCs w:val="22"/>
                <w:lang w:val="en-GB"/>
              </w:rPr>
              <w:t>20</w:t>
            </w:r>
            <w:r w:rsidRPr="00F43756">
              <w:rPr>
                <w:rFonts w:ascii="Arial" w:hAnsi="Arial"/>
                <w:sz w:val="22"/>
                <w:szCs w:val="22"/>
                <w:cs/>
                <w:lang w:val="en-GB"/>
              </w:rPr>
              <w:t xml:space="preserve">   </w:t>
            </w:r>
            <w:r w:rsidRPr="00F43756">
              <w:rPr>
                <w:rFonts w:ascii="Arial" w:hAnsi="Arial"/>
                <w:sz w:val="22"/>
                <w:szCs w:val="22"/>
              </w:rPr>
              <w:t>years</w:t>
            </w:r>
          </w:p>
        </w:tc>
      </w:tr>
      <w:tr w:rsidR="00173094" w:rsidRPr="00F43756" w14:paraId="653AA574" w14:textId="77777777" w:rsidTr="00277DEA">
        <w:tc>
          <w:tcPr>
            <w:tcW w:w="5580" w:type="dxa"/>
          </w:tcPr>
          <w:p w14:paraId="41AA6352" w14:textId="77777777" w:rsidR="00173094" w:rsidRPr="00F43756" w:rsidRDefault="004924ED" w:rsidP="0034569B">
            <w:pPr>
              <w:spacing w:line="380" w:lineRule="exact"/>
              <w:jc w:val="both"/>
              <w:rPr>
                <w:rFonts w:ascii="Arial" w:hAnsi="Arial"/>
                <w:szCs w:val="22"/>
                <w:cs/>
                <w:lang w:val="en-GB"/>
              </w:rPr>
            </w:pPr>
            <w:r w:rsidRPr="00F43756">
              <w:rPr>
                <w:rFonts w:ascii="Arial" w:hAnsi="Arial"/>
                <w:sz w:val="22"/>
                <w:szCs w:val="22"/>
              </w:rPr>
              <w:t xml:space="preserve">Land and building </w:t>
            </w:r>
            <w:r w:rsidR="00173094" w:rsidRPr="00F43756">
              <w:rPr>
                <w:rFonts w:ascii="Arial" w:hAnsi="Arial"/>
                <w:sz w:val="22"/>
                <w:szCs w:val="22"/>
              </w:rPr>
              <w:t>improvements</w:t>
            </w:r>
          </w:p>
        </w:tc>
        <w:tc>
          <w:tcPr>
            <w:tcW w:w="1773" w:type="dxa"/>
          </w:tcPr>
          <w:p w14:paraId="40B119E1" w14:textId="448A898B" w:rsidR="00173094" w:rsidRPr="00F43756" w:rsidRDefault="00F70CA0" w:rsidP="0034569B">
            <w:pPr>
              <w:spacing w:line="380" w:lineRule="exact"/>
              <w:ind w:right="234"/>
              <w:jc w:val="right"/>
              <w:rPr>
                <w:rFonts w:ascii="Arial" w:hAnsi="Arial"/>
                <w:szCs w:val="22"/>
              </w:rPr>
            </w:pPr>
            <w:r>
              <w:rPr>
                <w:rFonts w:ascii="Arial" w:hAnsi="Arial"/>
                <w:sz w:val="22"/>
                <w:szCs w:val="22"/>
                <w:lang w:val="en-GB"/>
              </w:rPr>
              <w:t>4</w:t>
            </w:r>
            <w:r w:rsidR="007875E5" w:rsidRPr="00F43756">
              <w:rPr>
                <w:rFonts w:ascii="Arial" w:hAnsi="Arial"/>
                <w:sz w:val="22"/>
                <w:szCs w:val="22"/>
                <w:lang w:val="en-GB"/>
              </w:rPr>
              <w:t xml:space="preserve"> - 20</w:t>
            </w:r>
            <w:r w:rsidR="00173094" w:rsidRPr="00F43756">
              <w:rPr>
                <w:rFonts w:ascii="Arial" w:hAnsi="Arial"/>
                <w:sz w:val="22"/>
                <w:szCs w:val="22"/>
                <w:cs/>
                <w:lang w:val="en-GB"/>
              </w:rPr>
              <w:t xml:space="preserve">   </w:t>
            </w:r>
            <w:r w:rsidR="00173094" w:rsidRPr="00F43756">
              <w:rPr>
                <w:rFonts w:ascii="Arial" w:hAnsi="Arial"/>
                <w:sz w:val="22"/>
                <w:szCs w:val="22"/>
              </w:rPr>
              <w:t>years</w:t>
            </w:r>
          </w:p>
        </w:tc>
      </w:tr>
      <w:tr w:rsidR="00173094" w:rsidRPr="00F43756" w14:paraId="2CF96973" w14:textId="77777777" w:rsidTr="00277DEA">
        <w:tc>
          <w:tcPr>
            <w:tcW w:w="5580" w:type="dxa"/>
          </w:tcPr>
          <w:p w14:paraId="15EA2F61" w14:textId="77777777" w:rsidR="00173094" w:rsidRPr="00F43756" w:rsidRDefault="00173094" w:rsidP="0034569B">
            <w:pPr>
              <w:spacing w:line="380" w:lineRule="exact"/>
              <w:jc w:val="both"/>
              <w:rPr>
                <w:rFonts w:ascii="Arial" w:hAnsi="Arial"/>
                <w:szCs w:val="22"/>
              </w:rPr>
            </w:pPr>
            <w:r w:rsidRPr="00F43756">
              <w:rPr>
                <w:rFonts w:ascii="Arial" w:hAnsi="Arial"/>
                <w:sz w:val="22"/>
                <w:szCs w:val="22"/>
              </w:rPr>
              <w:t>Machinery and equipment</w:t>
            </w:r>
          </w:p>
        </w:tc>
        <w:tc>
          <w:tcPr>
            <w:tcW w:w="1773" w:type="dxa"/>
          </w:tcPr>
          <w:p w14:paraId="542866B7" w14:textId="3AE8B857" w:rsidR="00173094" w:rsidRPr="00F43756" w:rsidRDefault="00F70CA0" w:rsidP="0034569B">
            <w:pPr>
              <w:spacing w:line="380" w:lineRule="exact"/>
              <w:ind w:right="234"/>
              <w:jc w:val="right"/>
              <w:rPr>
                <w:rFonts w:ascii="Arial" w:hAnsi="Arial"/>
                <w:szCs w:val="22"/>
              </w:rPr>
            </w:pPr>
            <w:r>
              <w:rPr>
                <w:rFonts w:ascii="Arial" w:hAnsi="Arial"/>
                <w:sz w:val="22"/>
                <w:szCs w:val="22"/>
              </w:rPr>
              <w:t>2 - 12</w:t>
            </w:r>
            <w:r w:rsidR="00173094" w:rsidRPr="00F43756">
              <w:rPr>
                <w:rFonts w:ascii="Arial" w:hAnsi="Arial"/>
                <w:sz w:val="22"/>
                <w:szCs w:val="22"/>
                <w:cs/>
                <w:lang w:val="en-GB"/>
              </w:rPr>
              <w:t xml:space="preserve">   </w:t>
            </w:r>
            <w:r w:rsidR="00173094" w:rsidRPr="00F43756">
              <w:rPr>
                <w:rFonts w:ascii="Arial" w:hAnsi="Arial"/>
                <w:sz w:val="22"/>
                <w:szCs w:val="22"/>
              </w:rPr>
              <w:t>years</w:t>
            </w:r>
          </w:p>
        </w:tc>
      </w:tr>
      <w:tr w:rsidR="00A544D6" w:rsidRPr="00F43756" w14:paraId="7A924A74" w14:textId="77777777" w:rsidTr="00277DEA">
        <w:tc>
          <w:tcPr>
            <w:tcW w:w="5580" w:type="dxa"/>
          </w:tcPr>
          <w:p w14:paraId="774F3AFD" w14:textId="77777777" w:rsidR="00A544D6" w:rsidRPr="00F43756" w:rsidRDefault="00A544D6" w:rsidP="00A544D6">
            <w:pPr>
              <w:spacing w:line="380" w:lineRule="exact"/>
              <w:jc w:val="both"/>
              <w:rPr>
                <w:rFonts w:ascii="Arial" w:hAnsi="Arial"/>
                <w:szCs w:val="22"/>
              </w:rPr>
            </w:pPr>
            <w:r w:rsidRPr="00F43756">
              <w:rPr>
                <w:rFonts w:ascii="Arial" w:hAnsi="Arial"/>
                <w:sz w:val="22"/>
                <w:szCs w:val="22"/>
              </w:rPr>
              <w:t>Furniture, fixtures and office equipment</w:t>
            </w:r>
          </w:p>
        </w:tc>
        <w:tc>
          <w:tcPr>
            <w:tcW w:w="1773" w:type="dxa"/>
          </w:tcPr>
          <w:p w14:paraId="3596F06D" w14:textId="27DAF57D" w:rsidR="00A544D6" w:rsidRPr="00F43756" w:rsidRDefault="00F70CA0" w:rsidP="00A544D6">
            <w:pPr>
              <w:spacing w:line="380" w:lineRule="exact"/>
              <w:ind w:right="234"/>
              <w:jc w:val="right"/>
              <w:rPr>
                <w:rFonts w:ascii="Arial" w:hAnsi="Arial"/>
                <w:szCs w:val="22"/>
              </w:rPr>
            </w:pPr>
            <w:r>
              <w:rPr>
                <w:rFonts w:ascii="Arial" w:hAnsi="Arial"/>
                <w:sz w:val="22"/>
                <w:szCs w:val="22"/>
                <w:lang w:val="en-GB"/>
              </w:rPr>
              <w:t>4 - 8</w:t>
            </w:r>
            <w:r w:rsidR="00A544D6" w:rsidRPr="00F43756">
              <w:rPr>
                <w:rFonts w:ascii="Arial" w:hAnsi="Arial"/>
                <w:sz w:val="22"/>
                <w:szCs w:val="22"/>
                <w:cs/>
                <w:lang w:val="en-GB"/>
              </w:rPr>
              <w:t xml:space="preserve">   </w:t>
            </w:r>
            <w:r w:rsidR="00A544D6" w:rsidRPr="00F43756">
              <w:rPr>
                <w:rFonts w:ascii="Arial" w:hAnsi="Arial"/>
                <w:sz w:val="22"/>
                <w:szCs w:val="22"/>
              </w:rPr>
              <w:t>years</w:t>
            </w:r>
          </w:p>
        </w:tc>
      </w:tr>
      <w:tr w:rsidR="00A544D6" w:rsidRPr="00F43756" w14:paraId="63769FC1" w14:textId="77777777" w:rsidTr="00277DEA">
        <w:tc>
          <w:tcPr>
            <w:tcW w:w="5580" w:type="dxa"/>
          </w:tcPr>
          <w:p w14:paraId="593F4192" w14:textId="77777777" w:rsidR="00A544D6" w:rsidRPr="00F43756" w:rsidRDefault="00A544D6" w:rsidP="00A544D6">
            <w:pPr>
              <w:spacing w:line="380" w:lineRule="exact"/>
              <w:jc w:val="both"/>
              <w:rPr>
                <w:rFonts w:ascii="Arial" w:hAnsi="Arial"/>
                <w:szCs w:val="22"/>
              </w:rPr>
            </w:pPr>
            <w:r w:rsidRPr="00F43756">
              <w:rPr>
                <w:rFonts w:ascii="Arial" w:hAnsi="Arial"/>
                <w:sz w:val="22"/>
                <w:szCs w:val="22"/>
              </w:rPr>
              <w:t>Motor vehicles</w:t>
            </w:r>
          </w:p>
        </w:tc>
        <w:tc>
          <w:tcPr>
            <w:tcW w:w="1773" w:type="dxa"/>
          </w:tcPr>
          <w:p w14:paraId="6AC35A93" w14:textId="6B331DCC" w:rsidR="00A544D6" w:rsidRPr="00F43756" w:rsidRDefault="00F70CA0" w:rsidP="00A544D6">
            <w:pPr>
              <w:spacing w:line="380" w:lineRule="exact"/>
              <w:ind w:right="234"/>
              <w:jc w:val="right"/>
              <w:rPr>
                <w:rFonts w:ascii="Arial" w:hAnsi="Arial"/>
                <w:szCs w:val="22"/>
              </w:rPr>
            </w:pPr>
            <w:r>
              <w:rPr>
                <w:rFonts w:ascii="Arial" w:hAnsi="Arial"/>
                <w:sz w:val="22"/>
                <w:szCs w:val="22"/>
                <w:lang w:val="en-GB"/>
              </w:rPr>
              <w:t xml:space="preserve">4 - </w:t>
            </w:r>
            <w:r w:rsidR="00A544D6" w:rsidRPr="00F43756">
              <w:rPr>
                <w:rFonts w:ascii="Arial" w:hAnsi="Arial"/>
                <w:sz w:val="22"/>
                <w:szCs w:val="22"/>
                <w:lang w:val="en-GB"/>
              </w:rPr>
              <w:t>5</w:t>
            </w:r>
            <w:r w:rsidR="00A544D6" w:rsidRPr="00F43756">
              <w:rPr>
                <w:rFonts w:ascii="Arial" w:hAnsi="Arial"/>
                <w:sz w:val="22"/>
                <w:szCs w:val="22"/>
                <w:cs/>
                <w:lang w:val="en-GB"/>
              </w:rPr>
              <w:t xml:space="preserve">   </w:t>
            </w:r>
            <w:r w:rsidR="00A544D6" w:rsidRPr="00F43756">
              <w:rPr>
                <w:rFonts w:ascii="Arial" w:hAnsi="Arial"/>
                <w:sz w:val="22"/>
                <w:szCs w:val="22"/>
              </w:rPr>
              <w:t>years</w:t>
            </w:r>
          </w:p>
        </w:tc>
      </w:tr>
    </w:tbl>
    <w:p w14:paraId="58DB8D99" w14:textId="77777777" w:rsidR="00173094" w:rsidRPr="00F43756" w:rsidRDefault="00173094" w:rsidP="00465379">
      <w:pPr>
        <w:tabs>
          <w:tab w:val="left" w:pos="540"/>
          <w:tab w:val="left" w:pos="900"/>
        </w:tabs>
        <w:spacing w:before="240" w:after="120" w:line="380" w:lineRule="exact"/>
        <w:ind w:left="533" w:right="-144" w:hanging="533"/>
        <w:jc w:val="both"/>
        <w:rPr>
          <w:rFonts w:ascii="Arial" w:hAnsi="Arial"/>
          <w:sz w:val="22"/>
          <w:szCs w:val="22"/>
        </w:rPr>
      </w:pPr>
      <w:r w:rsidRPr="00F43756">
        <w:rPr>
          <w:rFonts w:ascii="Arial" w:hAnsi="Arial"/>
          <w:sz w:val="22"/>
          <w:szCs w:val="22"/>
        </w:rPr>
        <w:tab/>
        <w:t>Depreciation is included in determining income.</w:t>
      </w:r>
    </w:p>
    <w:p w14:paraId="79D4024B" w14:textId="77777777" w:rsidR="00173094" w:rsidRPr="00F43756" w:rsidRDefault="0034569B" w:rsidP="00397659">
      <w:pPr>
        <w:tabs>
          <w:tab w:val="left" w:pos="540"/>
          <w:tab w:val="left" w:pos="900"/>
        </w:tabs>
        <w:spacing w:before="80" w:after="80" w:line="380" w:lineRule="exact"/>
        <w:ind w:left="540" w:right="-144" w:hanging="540"/>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No depreciation is provided on land, work under construction and machinery under installation.</w:t>
      </w:r>
    </w:p>
    <w:p w14:paraId="330CF503" w14:textId="57B02DF3" w:rsidR="005B281B" w:rsidRPr="00F43756" w:rsidRDefault="0034569B" w:rsidP="009C7EBA">
      <w:pPr>
        <w:tabs>
          <w:tab w:val="left" w:pos="540"/>
          <w:tab w:val="left" w:pos="900"/>
        </w:tabs>
        <w:spacing w:before="120" w:after="120" w:line="380" w:lineRule="exact"/>
        <w:ind w:left="540" w:right="-144" w:hanging="540"/>
        <w:jc w:val="both"/>
        <w:rPr>
          <w:rFonts w:ascii="Arial" w:hAnsi="Arial"/>
          <w:b/>
          <w:bCs/>
          <w:sz w:val="22"/>
          <w:szCs w:val="22"/>
        </w:rPr>
      </w:pPr>
      <w:r w:rsidRPr="00F43756">
        <w:rPr>
          <w:rFonts w:ascii="Arial" w:hAnsi="Arial"/>
          <w:sz w:val="22"/>
          <w:szCs w:val="22"/>
        </w:rPr>
        <w:tab/>
      </w:r>
      <w:r w:rsidR="00173094" w:rsidRPr="00F43756">
        <w:rPr>
          <w:rFonts w:ascii="Arial" w:hAnsi="Arial"/>
          <w:sz w:val="22"/>
          <w:szCs w:val="22"/>
        </w:rPr>
        <w:t>An item of property, plant and equipment is derecognised upon disposal or when no future economic benefits are expected from its use or disposal.</w:t>
      </w:r>
      <w:r w:rsidR="00173094" w:rsidRPr="00F43756">
        <w:rPr>
          <w:rFonts w:ascii="Arial" w:hAnsi="Arial" w:hint="cs"/>
          <w:sz w:val="22"/>
          <w:szCs w:val="22"/>
          <w:cs/>
        </w:rPr>
        <w:t xml:space="preserve"> </w:t>
      </w:r>
      <w:r w:rsidR="00173094" w:rsidRPr="00F43756">
        <w:rPr>
          <w:rFonts w:ascii="Arial" w:hAnsi="Arial"/>
          <w:sz w:val="22"/>
          <w:szCs w:val="22"/>
        </w:rPr>
        <w:t>Any gain or loss arising on disposal of an asset</w:t>
      </w:r>
      <w:r w:rsidR="00173094" w:rsidRPr="00F43756">
        <w:rPr>
          <w:rFonts w:ascii="Arial" w:hAnsi="Arial" w:hint="cs"/>
          <w:sz w:val="22"/>
          <w:szCs w:val="22"/>
          <w:cs/>
        </w:rPr>
        <w:t xml:space="preserve"> </w:t>
      </w:r>
      <w:r w:rsidR="00173094" w:rsidRPr="00F43756">
        <w:rPr>
          <w:rFonts w:ascii="Arial" w:hAnsi="Arial"/>
          <w:sz w:val="22"/>
          <w:szCs w:val="22"/>
        </w:rPr>
        <w:t xml:space="preserve">is included in </w:t>
      </w:r>
      <w:r w:rsidR="00D5579C" w:rsidRPr="00F43756">
        <w:rPr>
          <w:rFonts w:ascii="Arial" w:hAnsi="Arial"/>
          <w:sz w:val="22"/>
          <w:szCs w:val="22"/>
        </w:rPr>
        <w:t>profit or loss</w:t>
      </w:r>
      <w:r w:rsidR="00173094" w:rsidRPr="00F43756">
        <w:rPr>
          <w:rFonts w:ascii="Arial" w:hAnsi="Arial"/>
          <w:sz w:val="22"/>
          <w:szCs w:val="22"/>
        </w:rPr>
        <w:t xml:space="preserve"> when the asset is derecognised.</w:t>
      </w:r>
    </w:p>
    <w:p w14:paraId="2261D9D7" w14:textId="77777777" w:rsidR="004C139E" w:rsidRDefault="004C139E">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132052A7" w14:textId="41317BA9" w:rsidR="00817190" w:rsidRPr="00F43756" w:rsidRDefault="003A11BD" w:rsidP="00817190">
      <w:pPr>
        <w:tabs>
          <w:tab w:val="left" w:pos="540"/>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lastRenderedPageBreak/>
        <w:t>4</w:t>
      </w:r>
      <w:r w:rsidR="00817190" w:rsidRPr="00F43756">
        <w:rPr>
          <w:rFonts w:ascii="Arial" w:hAnsi="Arial"/>
          <w:b/>
          <w:bCs/>
          <w:sz w:val="22"/>
          <w:szCs w:val="22"/>
        </w:rPr>
        <w:t>.7</w:t>
      </w:r>
      <w:r w:rsidR="00817190" w:rsidRPr="00F43756">
        <w:rPr>
          <w:rFonts w:ascii="Arial" w:hAnsi="Arial"/>
          <w:b/>
          <w:bCs/>
          <w:sz w:val="22"/>
          <w:szCs w:val="22"/>
        </w:rPr>
        <w:tab/>
        <w:t>Leases</w:t>
      </w:r>
    </w:p>
    <w:p w14:paraId="5A0F8CFC" w14:textId="4C761F67" w:rsidR="0081047E" w:rsidRPr="00F43756" w:rsidRDefault="0081047E" w:rsidP="0081047E">
      <w:pPr>
        <w:spacing w:before="120" w:after="120" w:line="380" w:lineRule="exact"/>
        <w:ind w:left="540"/>
        <w:jc w:val="thaiDistribute"/>
        <w:rPr>
          <w:rFonts w:ascii="Arial" w:hAnsi="Arial" w:cs="Arial"/>
          <w:sz w:val="22"/>
          <w:szCs w:val="22"/>
        </w:rPr>
      </w:pPr>
      <w:r w:rsidRPr="00F43756">
        <w:rPr>
          <w:rFonts w:ascii="Arial" w:hAnsi="Arial" w:cs="Arial"/>
          <w:sz w:val="22"/>
          <w:szCs w:val="22"/>
        </w:rPr>
        <w:t>At inception of contract, the Group assesses whether a contract is, or contains, a lease.</w:t>
      </w:r>
      <w:r w:rsidR="002840E4">
        <w:rPr>
          <w:rFonts w:ascii="Arial" w:hAnsi="Arial" w:cs="Arial"/>
          <w:sz w:val="22"/>
          <w:szCs w:val="22"/>
        </w:rPr>
        <w:t xml:space="preserve">              </w:t>
      </w:r>
      <w:r w:rsidRPr="00F43756">
        <w:rPr>
          <w:rFonts w:ascii="Arial" w:hAnsi="Arial" w:cs="Arial"/>
          <w:sz w:val="22"/>
          <w:szCs w:val="22"/>
        </w:rPr>
        <w:t xml:space="preserve"> A contract is, or contains, a lease if the contract conveys the right to control the use of </w:t>
      </w:r>
      <w:r w:rsidR="00191DCD">
        <w:rPr>
          <w:rFonts w:ascii="Arial" w:hAnsi="Arial" w:cs="Arial"/>
          <w:sz w:val="22"/>
          <w:szCs w:val="22"/>
        </w:rPr>
        <w:t xml:space="preserve">               </w:t>
      </w:r>
      <w:r w:rsidRPr="00F43756">
        <w:rPr>
          <w:rFonts w:ascii="Arial" w:hAnsi="Arial" w:cs="Arial"/>
          <w:sz w:val="22"/>
          <w:szCs w:val="22"/>
        </w:rPr>
        <w:t>an identified asset for a period of time in exchange for consideration.</w:t>
      </w:r>
    </w:p>
    <w:p w14:paraId="33C3E08B" w14:textId="77685141" w:rsidR="002F0A45" w:rsidRPr="00F43756" w:rsidRDefault="002F0A45" w:rsidP="002F0A45">
      <w:pPr>
        <w:tabs>
          <w:tab w:val="left" w:pos="1440"/>
        </w:tabs>
        <w:spacing w:before="120" w:after="120" w:line="380" w:lineRule="exact"/>
        <w:ind w:left="540"/>
        <w:jc w:val="thaiDistribute"/>
        <w:rPr>
          <w:rFonts w:ascii="Arial" w:hAnsi="Arial" w:cs="Arial"/>
          <w:sz w:val="22"/>
          <w:szCs w:val="22"/>
        </w:rPr>
      </w:pPr>
      <w:r w:rsidRPr="00F43756">
        <w:rPr>
          <w:rFonts w:ascii="Arial" w:hAnsi="Arial" w:cs="Arial"/>
          <w:b/>
          <w:bCs/>
          <w:sz w:val="22"/>
        </w:rPr>
        <w:t>The Group as a lessee</w:t>
      </w:r>
    </w:p>
    <w:p w14:paraId="7C89F980" w14:textId="5319A3B4" w:rsidR="002F0A45" w:rsidRPr="00F43756" w:rsidRDefault="002F0A45" w:rsidP="002F0A45">
      <w:pPr>
        <w:spacing w:before="120" w:after="120" w:line="380" w:lineRule="exact"/>
        <w:ind w:left="540"/>
        <w:jc w:val="thaiDistribute"/>
        <w:rPr>
          <w:rFonts w:ascii="Arial" w:hAnsi="Arial" w:cs="Arial"/>
          <w:sz w:val="22"/>
          <w:szCs w:val="22"/>
        </w:rPr>
      </w:pPr>
      <w:r w:rsidRPr="00F43756">
        <w:rPr>
          <w:rFonts w:ascii="Arial" w:hAnsi="Arial" w:cs="Arial"/>
          <w:sz w:val="22"/>
          <w:szCs w:val="22"/>
        </w:rPr>
        <w:t xml:space="preserve">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w:t>
      </w:r>
      <w:r w:rsidRPr="00F43756">
        <w:rPr>
          <w:rFonts w:ascii="Arial" w:hAnsi="Arial" w:cstheme="minorBidi"/>
          <w:sz w:val="22"/>
          <w:szCs w:val="22"/>
        </w:rPr>
        <w:t>based on</w:t>
      </w:r>
      <w:r w:rsidRPr="00F43756">
        <w:rPr>
          <w:rFonts w:ascii="Arial" w:hAnsi="Arial" w:cs="Arial"/>
          <w:sz w:val="22"/>
          <w:szCs w:val="22"/>
        </w:rPr>
        <w:t xml:space="preserve"> lease payments.</w:t>
      </w:r>
    </w:p>
    <w:p w14:paraId="6363B03F" w14:textId="35115DEF" w:rsidR="00817190" w:rsidRPr="00191DCD" w:rsidRDefault="00817190" w:rsidP="00817190">
      <w:pPr>
        <w:spacing w:before="120" w:after="120" w:line="380" w:lineRule="exact"/>
        <w:ind w:left="540"/>
        <w:jc w:val="thaiDistribute"/>
        <w:rPr>
          <w:rFonts w:ascii="Arial" w:hAnsi="Arial" w:cs="Arial"/>
          <w:b/>
          <w:bCs/>
          <w:sz w:val="22"/>
          <w:szCs w:val="22"/>
        </w:rPr>
      </w:pPr>
      <w:r w:rsidRPr="00191DCD">
        <w:rPr>
          <w:rFonts w:ascii="Arial" w:hAnsi="Arial" w:cs="Arial"/>
          <w:b/>
          <w:bCs/>
          <w:sz w:val="22"/>
          <w:szCs w:val="22"/>
        </w:rPr>
        <w:t>Right-of-use assets</w:t>
      </w:r>
    </w:p>
    <w:p w14:paraId="026D5973" w14:textId="63774891" w:rsidR="00817190" w:rsidRPr="00F43756" w:rsidRDefault="00817190" w:rsidP="00817190">
      <w:pPr>
        <w:spacing w:before="120" w:after="120" w:line="380" w:lineRule="exact"/>
        <w:ind w:left="540"/>
        <w:jc w:val="thaiDistribute"/>
        <w:rPr>
          <w:rFonts w:ascii="Arial" w:hAnsi="Arial" w:cs="Arial"/>
          <w:sz w:val="22"/>
          <w:szCs w:val="22"/>
        </w:rPr>
      </w:pPr>
      <w:r w:rsidRPr="00F43756">
        <w:rPr>
          <w:rFonts w:ascii="Arial" w:hAnsi="Arial" w:cs="Arial"/>
          <w:sz w:val="22"/>
          <w:szCs w:val="22"/>
        </w:rPr>
        <w:t>Right-of-use assets are measured at cost, less accumulated depreciation, accumulated impairment losses</w:t>
      </w:r>
      <w:r w:rsidR="00B95B8E" w:rsidRPr="00F43756">
        <w:rPr>
          <w:rFonts w:ascii="Arial" w:hAnsi="Arial" w:cs="Arial"/>
          <w:sz w:val="22"/>
          <w:szCs w:val="22"/>
        </w:rPr>
        <w:t xml:space="preserve"> (if any)</w:t>
      </w:r>
      <w:r w:rsidRPr="00F43756">
        <w:rPr>
          <w:rFonts w:ascii="Arial" w:hAnsi="Arial" w:cs="Arial"/>
          <w:sz w:val="22"/>
          <w:szCs w:val="22"/>
        </w:rPr>
        <w:t>, and adjusted for any remeasurement of lease liabilities. The cost of right-of-use assets includes the amount of lease liabilities initially recognised, initial direct costs incurred, and lease payments made at or before the commencement date of the lease less</w:t>
      </w:r>
      <w:r w:rsidR="002F0A45" w:rsidRPr="00F43756">
        <w:rPr>
          <w:rFonts w:ascii="Arial" w:hAnsi="Arial" w:cs="Arial"/>
          <w:sz w:val="22"/>
          <w:szCs w:val="22"/>
        </w:rPr>
        <w:t xml:space="preserve">, and an estimate of costs to dismantle and remove the underlying asset or to restore the underlying asset or the site on which it is located </w:t>
      </w:r>
      <w:r w:rsidR="00E523B8">
        <w:rPr>
          <w:rFonts w:ascii="Arial" w:hAnsi="Arial" w:cs="Arial"/>
          <w:sz w:val="22"/>
          <w:szCs w:val="22"/>
        </w:rPr>
        <w:t>less a</w:t>
      </w:r>
      <w:r w:rsidRPr="00F43756">
        <w:rPr>
          <w:rFonts w:ascii="Arial" w:hAnsi="Arial" w:cs="Arial"/>
          <w:sz w:val="22"/>
          <w:szCs w:val="22"/>
        </w:rPr>
        <w:t>ny lease incentives received.</w:t>
      </w:r>
    </w:p>
    <w:p w14:paraId="380D4E38" w14:textId="23668425" w:rsidR="00817190" w:rsidRPr="00F43756" w:rsidRDefault="00817190" w:rsidP="00817190">
      <w:pPr>
        <w:spacing w:before="120" w:after="120" w:line="380" w:lineRule="exact"/>
        <w:ind w:left="540"/>
        <w:jc w:val="thaiDistribute"/>
        <w:rPr>
          <w:rFonts w:ascii="Arial" w:hAnsi="Arial" w:cs="Arial"/>
          <w:sz w:val="22"/>
          <w:szCs w:val="22"/>
        </w:rPr>
      </w:pPr>
      <w:r w:rsidRPr="00F43756">
        <w:rPr>
          <w:rFonts w:ascii="Arial" w:hAnsi="Arial" w:cs="Arial"/>
          <w:sz w:val="22"/>
          <w:szCs w:val="22"/>
        </w:rPr>
        <w:t xml:space="preserve">Depreciation of right-of-use assets are calculated by reference to their </w:t>
      </w:r>
      <w:r w:rsidR="00B95B8E" w:rsidRPr="00F43756">
        <w:rPr>
          <w:rFonts w:ascii="Arial" w:hAnsi="Arial" w:cs="Arial"/>
          <w:sz w:val="22"/>
          <w:szCs w:val="22"/>
        </w:rPr>
        <w:t>costs</w:t>
      </w:r>
      <w:r w:rsidRPr="00F43756">
        <w:rPr>
          <w:rFonts w:ascii="Arial" w:hAnsi="Arial" w:cs="Arial"/>
          <w:sz w:val="22"/>
          <w:szCs w:val="22"/>
        </w:rPr>
        <w:t xml:space="preserve"> on the </w:t>
      </w:r>
      <w:r w:rsidR="002840E4">
        <w:rPr>
          <w:rFonts w:ascii="Arial" w:hAnsi="Arial" w:cs="Arial"/>
          <w:sz w:val="22"/>
          <w:szCs w:val="22"/>
        </w:rPr>
        <w:t xml:space="preserve">        </w:t>
      </w:r>
      <w:r w:rsidRPr="00F43756">
        <w:rPr>
          <w:rFonts w:ascii="Arial" w:hAnsi="Arial" w:cs="Arial"/>
          <w:sz w:val="22"/>
          <w:szCs w:val="22"/>
        </w:rPr>
        <w:t>straight-line basis over the shorter of their estimated useful lives and the lease term.</w:t>
      </w:r>
    </w:p>
    <w:p w14:paraId="717E9216" w14:textId="538C569D" w:rsidR="00817190" w:rsidRPr="00F43756" w:rsidRDefault="00B95B8E" w:rsidP="00934DEC">
      <w:pPr>
        <w:tabs>
          <w:tab w:val="left" w:pos="1080"/>
          <w:tab w:val="right" w:pos="7020"/>
          <w:tab w:val="left" w:pos="7290"/>
        </w:tabs>
        <w:spacing w:line="380" w:lineRule="exact"/>
        <w:ind w:left="540"/>
        <w:jc w:val="thaiDistribute"/>
        <w:rPr>
          <w:rFonts w:ascii="Arial" w:hAnsi="Arial" w:cs="Arial"/>
          <w:sz w:val="22"/>
          <w:szCs w:val="22"/>
        </w:rPr>
      </w:pPr>
      <w:r w:rsidRPr="00F43756">
        <w:rPr>
          <w:rFonts w:ascii="Arial" w:hAnsi="Arial"/>
          <w:sz w:val="22"/>
          <w:szCs w:val="22"/>
        </w:rPr>
        <w:t>Buildings</w:t>
      </w:r>
      <w:r w:rsidR="00817190" w:rsidRPr="00F43756">
        <w:rPr>
          <w:rFonts w:ascii="Arial" w:hAnsi="Arial"/>
          <w:sz w:val="22"/>
          <w:szCs w:val="22"/>
        </w:rPr>
        <w:t xml:space="preserve"> and building improvements</w:t>
      </w:r>
      <w:r w:rsidR="00817190" w:rsidRPr="00F43756">
        <w:rPr>
          <w:rFonts w:ascii="Arial" w:hAnsi="Arial" w:cs="Arial"/>
          <w:sz w:val="22"/>
          <w:szCs w:val="22"/>
        </w:rPr>
        <w:t xml:space="preserve"> </w:t>
      </w:r>
      <w:r w:rsidR="00817190" w:rsidRPr="00F43756">
        <w:rPr>
          <w:rFonts w:ascii="Arial" w:hAnsi="Arial" w:cs="Arial"/>
          <w:sz w:val="22"/>
          <w:szCs w:val="22"/>
        </w:rPr>
        <w:tab/>
      </w:r>
      <w:r w:rsidR="00A544D6" w:rsidRPr="00F43756">
        <w:rPr>
          <w:rFonts w:ascii="Arial" w:eastAsia="Arial Unicode MS" w:hAnsi="Arial" w:cs="Arial"/>
          <w:sz w:val="22"/>
          <w:szCs w:val="22"/>
        </w:rPr>
        <w:t xml:space="preserve">2 - </w:t>
      </w:r>
      <w:r w:rsidR="00627926">
        <w:rPr>
          <w:rFonts w:ascii="Arial" w:eastAsia="Arial Unicode MS" w:hAnsi="Arial" w:cs="Arial"/>
          <w:sz w:val="22"/>
          <w:szCs w:val="22"/>
        </w:rPr>
        <w:t>7</w:t>
      </w:r>
      <w:r w:rsidR="00817190" w:rsidRPr="00F43756">
        <w:rPr>
          <w:rFonts w:ascii="Arial" w:eastAsia="Arial Unicode MS" w:hAnsi="Arial" w:cs="Arial"/>
          <w:sz w:val="22"/>
          <w:szCs w:val="22"/>
        </w:rPr>
        <w:t xml:space="preserve"> </w:t>
      </w:r>
      <w:r w:rsidR="00817190" w:rsidRPr="00F43756">
        <w:rPr>
          <w:rFonts w:ascii="Arial" w:eastAsia="Arial Unicode MS" w:hAnsi="Arial" w:cstheme="minorBidi"/>
          <w:sz w:val="22"/>
          <w:szCs w:val="22"/>
          <w:cs/>
        </w:rPr>
        <w:tab/>
      </w:r>
      <w:r w:rsidR="00817190" w:rsidRPr="00F43756">
        <w:rPr>
          <w:rFonts w:ascii="Arial" w:eastAsia="Arial Unicode MS" w:hAnsi="Arial" w:cs="Arial"/>
          <w:sz w:val="22"/>
          <w:szCs w:val="22"/>
        </w:rPr>
        <w:t>years</w:t>
      </w:r>
    </w:p>
    <w:p w14:paraId="1FB73B5F" w14:textId="795ABDE1" w:rsidR="00817190" w:rsidRPr="00F43756" w:rsidRDefault="00817190" w:rsidP="00277DEA">
      <w:pPr>
        <w:tabs>
          <w:tab w:val="left" w:pos="1080"/>
          <w:tab w:val="right" w:pos="7020"/>
          <w:tab w:val="left" w:pos="7290"/>
        </w:tabs>
        <w:spacing w:line="380" w:lineRule="exact"/>
        <w:ind w:left="540"/>
        <w:jc w:val="thaiDistribute"/>
        <w:rPr>
          <w:rFonts w:ascii="Arial" w:hAnsi="Arial" w:cs="Arial"/>
          <w:sz w:val="22"/>
          <w:szCs w:val="22"/>
        </w:rPr>
      </w:pPr>
      <w:r w:rsidRPr="00F43756">
        <w:rPr>
          <w:rFonts w:ascii="Arial" w:hAnsi="Arial" w:cs="Arial"/>
          <w:sz w:val="22"/>
          <w:szCs w:val="22"/>
        </w:rPr>
        <w:t>Machinery and equipment</w:t>
      </w:r>
      <w:r w:rsidRPr="00F43756">
        <w:rPr>
          <w:rFonts w:ascii="Arial" w:hAnsi="Arial" w:cs="Arial"/>
          <w:sz w:val="22"/>
          <w:szCs w:val="22"/>
        </w:rPr>
        <w:tab/>
      </w:r>
      <w:r w:rsidR="00A544D6" w:rsidRPr="00F43756">
        <w:rPr>
          <w:rFonts w:ascii="Arial" w:eastAsia="Arial Unicode MS" w:hAnsi="Arial" w:cs="Arial"/>
          <w:sz w:val="22"/>
          <w:szCs w:val="22"/>
        </w:rPr>
        <w:t xml:space="preserve">4 - </w:t>
      </w:r>
      <w:r w:rsidR="00F70CA0">
        <w:rPr>
          <w:rFonts w:ascii="Arial" w:eastAsia="Arial Unicode MS" w:hAnsi="Arial" w:cs="Arial"/>
          <w:sz w:val="22"/>
          <w:szCs w:val="22"/>
        </w:rPr>
        <w:t>8</w:t>
      </w:r>
      <w:r w:rsidRPr="00F43756">
        <w:rPr>
          <w:rFonts w:ascii="Arial" w:eastAsia="Arial Unicode MS" w:hAnsi="Arial" w:cstheme="minorBidi"/>
          <w:sz w:val="22"/>
          <w:szCs w:val="22"/>
          <w:cs/>
        </w:rPr>
        <w:tab/>
      </w:r>
      <w:r w:rsidRPr="00F43756">
        <w:rPr>
          <w:rFonts w:ascii="Arial" w:eastAsia="Arial Unicode MS" w:hAnsi="Arial" w:cs="Arial"/>
          <w:sz w:val="22"/>
          <w:szCs w:val="22"/>
        </w:rPr>
        <w:t>years</w:t>
      </w:r>
    </w:p>
    <w:p w14:paraId="536D7C35" w14:textId="5DE43771" w:rsidR="00817190" w:rsidRPr="00F43756" w:rsidRDefault="00817190" w:rsidP="00277DEA">
      <w:pPr>
        <w:tabs>
          <w:tab w:val="left" w:pos="1080"/>
          <w:tab w:val="right" w:pos="7020"/>
          <w:tab w:val="left" w:pos="7290"/>
        </w:tabs>
        <w:spacing w:line="380" w:lineRule="exact"/>
        <w:ind w:left="540"/>
        <w:jc w:val="thaiDistribute"/>
        <w:rPr>
          <w:rFonts w:ascii="Arial" w:hAnsi="Arial" w:cs="Arial"/>
          <w:sz w:val="22"/>
          <w:szCs w:val="22"/>
        </w:rPr>
      </w:pPr>
      <w:r w:rsidRPr="00277DEA">
        <w:rPr>
          <w:rFonts w:ascii="Arial" w:hAnsi="Arial" w:cs="Arial"/>
          <w:sz w:val="22"/>
          <w:szCs w:val="22"/>
        </w:rPr>
        <w:t>Furniture, fixtures and office equipment</w:t>
      </w:r>
      <w:r w:rsidRPr="00F43756">
        <w:rPr>
          <w:rFonts w:ascii="Arial" w:hAnsi="Arial" w:cs="Arial"/>
          <w:sz w:val="22"/>
          <w:szCs w:val="22"/>
        </w:rPr>
        <w:tab/>
      </w:r>
      <w:r w:rsidR="00A544D6" w:rsidRPr="00277DEA">
        <w:rPr>
          <w:rFonts w:ascii="Arial" w:hAnsi="Arial" w:cs="Arial"/>
          <w:sz w:val="22"/>
          <w:szCs w:val="22"/>
        </w:rPr>
        <w:t xml:space="preserve">4 - </w:t>
      </w:r>
      <w:r w:rsidR="00F70CA0">
        <w:rPr>
          <w:rFonts w:ascii="Arial" w:hAnsi="Arial" w:cs="Arial"/>
          <w:sz w:val="22"/>
          <w:szCs w:val="22"/>
        </w:rPr>
        <w:t>10</w:t>
      </w:r>
      <w:r w:rsidRPr="00277DEA">
        <w:rPr>
          <w:rFonts w:ascii="Arial" w:hAnsi="Arial" w:cs="Arial"/>
          <w:sz w:val="22"/>
          <w:szCs w:val="22"/>
          <w:cs/>
        </w:rPr>
        <w:tab/>
      </w:r>
      <w:r w:rsidRPr="00277DEA">
        <w:rPr>
          <w:rFonts w:ascii="Arial" w:hAnsi="Arial" w:cs="Arial"/>
          <w:sz w:val="22"/>
          <w:szCs w:val="22"/>
        </w:rPr>
        <w:t>years</w:t>
      </w:r>
    </w:p>
    <w:p w14:paraId="2A42EF26" w14:textId="6EE11B30" w:rsidR="00817190" w:rsidRPr="00F43756" w:rsidRDefault="00817190" w:rsidP="00277DEA">
      <w:pPr>
        <w:tabs>
          <w:tab w:val="left" w:pos="1080"/>
          <w:tab w:val="right" w:pos="7020"/>
          <w:tab w:val="left" w:pos="7290"/>
        </w:tabs>
        <w:spacing w:line="380" w:lineRule="exact"/>
        <w:ind w:left="540"/>
        <w:jc w:val="thaiDistribute"/>
        <w:rPr>
          <w:rFonts w:ascii="Arial" w:hAnsi="Arial" w:cs="Arial"/>
          <w:sz w:val="22"/>
          <w:szCs w:val="22"/>
        </w:rPr>
      </w:pPr>
      <w:r w:rsidRPr="00F43756">
        <w:rPr>
          <w:rFonts w:ascii="Arial" w:hAnsi="Arial" w:cs="Arial"/>
          <w:sz w:val="22"/>
          <w:szCs w:val="22"/>
        </w:rPr>
        <w:t>Motor vehicles</w:t>
      </w:r>
      <w:r w:rsidRPr="00F43756">
        <w:rPr>
          <w:rFonts w:ascii="Arial" w:hAnsi="Arial" w:cs="Arial"/>
          <w:sz w:val="22"/>
          <w:szCs w:val="22"/>
        </w:rPr>
        <w:tab/>
      </w:r>
      <w:r w:rsidR="00F70CA0">
        <w:rPr>
          <w:rFonts w:ascii="Arial" w:hAnsi="Arial" w:cs="Arial"/>
          <w:sz w:val="22"/>
          <w:szCs w:val="22"/>
        </w:rPr>
        <w:t>3 - 5</w:t>
      </w:r>
      <w:r w:rsidRPr="00277DEA">
        <w:rPr>
          <w:rFonts w:ascii="Arial" w:hAnsi="Arial" w:cs="Arial"/>
          <w:sz w:val="22"/>
          <w:szCs w:val="22"/>
          <w:cs/>
        </w:rPr>
        <w:tab/>
      </w:r>
      <w:r w:rsidRPr="00277DEA">
        <w:rPr>
          <w:rFonts w:ascii="Arial" w:hAnsi="Arial" w:cs="Arial"/>
          <w:sz w:val="22"/>
          <w:szCs w:val="22"/>
        </w:rPr>
        <w:t>years</w:t>
      </w:r>
    </w:p>
    <w:p w14:paraId="164EEDA0" w14:textId="3C707CB5" w:rsidR="005B281B" w:rsidRPr="00F43756" w:rsidRDefault="00817190" w:rsidP="00EB2C5F">
      <w:pPr>
        <w:spacing w:before="120" w:after="120" w:line="380" w:lineRule="exact"/>
        <w:ind w:left="540"/>
        <w:jc w:val="thaiDistribute"/>
        <w:rPr>
          <w:rFonts w:ascii="Arial" w:hAnsi="Arial" w:cs="Arial"/>
          <w:b/>
          <w:bCs/>
          <w:i/>
          <w:iCs/>
          <w:sz w:val="22"/>
          <w:szCs w:val="22"/>
        </w:rPr>
      </w:pPr>
      <w:r w:rsidRPr="00F43756">
        <w:rPr>
          <w:rFonts w:ascii="Arial" w:hAnsi="Arial" w:cs="Arial"/>
          <w:sz w:val="22"/>
          <w:szCs w:val="22"/>
        </w:rPr>
        <w:t>If ownership of the leased asset is transferred to the Group at the end of the lease term or the cost reflects the exercise of a purchase option, depreciation is calculated using the estimated useful life of the asset.</w:t>
      </w:r>
    </w:p>
    <w:p w14:paraId="6CFEC028" w14:textId="39A36680" w:rsidR="00817190" w:rsidRPr="00191DCD" w:rsidRDefault="00817190" w:rsidP="00817190">
      <w:pPr>
        <w:spacing w:before="120" w:after="120" w:line="380" w:lineRule="exact"/>
        <w:ind w:left="540"/>
        <w:jc w:val="thaiDistribute"/>
        <w:rPr>
          <w:rFonts w:ascii="Arial" w:hAnsi="Arial" w:cs="Arial"/>
          <w:sz w:val="22"/>
          <w:szCs w:val="22"/>
        </w:rPr>
      </w:pPr>
      <w:r w:rsidRPr="00191DCD">
        <w:rPr>
          <w:rFonts w:ascii="Arial" w:hAnsi="Arial" w:cs="Arial"/>
          <w:b/>
          <w:bCs/>
          <w:sz w:val="22"/>
          <w:szCs w:val="22"/>
        </w:rPr>
        <w:t>Lease liabilities</w:t>
      </w:r>
    </w:p>
    <w:p w14:paraId="041E9EBE" w14:textId="47889D31" w:rsidR="00817190" w:rsidRPr="00F43756" w:rsidRDefault="00817190" w:rsidP="00817190">
      <w:pPr>
        <w:spacing w:before="120" w:after="120" w:line="380" w:lineRule="exact"/>
        <w:ind w:left="540"/>
        <w:jc w:val="thaiDistribute"/>
        <w:rPr>
          <w:rFonts w:ascii="Arial" w:hAnsi="Arial" w:cs="Arial"/>
          <w:sz w:val="22"/>
          <w:szCs w:val="22"/>
        </w:rPr>
      </w:pPr>
      <w:r w:rsidRPr="00F43756">
        <w:rPr>
          <w:rFonts w:ascii="Arial" w:hAnsi="Arial" w:cs="Arial"/>
          <w:sz w:val="22"/>
          <w:szCs w:val="22"/>
        </w:rPr>
        <w:t>Lease liabilities are measured at the present value of the lease payments to be made over the lease term. The lease payments include fixed payments less any lease incentives receivable</w:t>
      </w:r>
      <w:r w:rsidR="00E6693A">
        <w:rPr>
          <w:rFonts w:ascii="Arial" w:hAnsi="Arial" w:cs="Arial"/>
          <w:sz w:val="22"/>
          <w:szCs w:val="22"/>
        </w:rPr>
        <w:t xml:space="preserve"> </w:t>
      </w:r>
      <w:r w:rsidRPr="00F43756">
        <w:rPr>
          <w:rFonts w:ascii="Arial" w:hAnsi="Arial" w:cs="Arial"/>
          <w:sz w:val="22"/>
          <w:szCs w:val="22"/>
        </w:rPr>
        <w:t xml:space="preserve">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w:t>
      </w:r>
    </w:p>
    <w:p w14:paraId="25BC9B31" w14:textId="5F033C49" w:rsidR="00817190" w:rsidRDefault="00817190" w:rsidP="00817190">
      <w:pPr>
        <w:spacing w:before="120" w:after="120" w:line="380" w:lineRule="exact"/>
        <w:ind w:left="540"/>
        <w:jc w:val="thaiDistribute"/>
        <w:rPr>
          <w:rFonts w:ascii="Arial" w:hAnsi="Arial" w:cs="Arial"/>
          <w:sz w:val="22"/>
          <w:szCs w:val="22"/>
        </w:rPr>
      </w:pPr>
      <w:r w:rsidRPr="00F43756">
        <w:rPr>
          <w:rFonts w:ascii="Arial" w:hAnsi="Arial" w:cs="Arial"/>
          <w:sz w:val="22"/>
          <w:szCs w:val="22"/>
        </w:rPr>
        <w:lastRenderedPageBreak/>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F43756">
        <w:rPr>
          <w:rFonts w:ascii="Arial" w:hAnsi="Arial"/>
          <w:sz w:val="22"/>
          <w:szCs w:val="22"/>
          <w:cs/>
        </w:rPr>
        <w:t xml:space="preserve"> </w:t>
      </w:r>
      <w:r w:rsidRPr="00F43756">
        <w:rPr>
          <w:rFonts w:ascii="Arial" w:hAnsi="Arial" w:cs="Arial"/>
          <w:sz w:val="22"/>
          <w:szCs w:val="22"/>
        </w:rPr>
        <w:t>assessment of an option to purchase the underlying asset.</w:t>
      </w:r>
    </w:p>
    <w:p w14:paraId="1A2CB468" w14:textId="76742163" w:rsidR="00E6693A" w:rsidRPr="00191DCD" w:rsidRDefault="00E6693A" w:rsidP="00817190">
      <w:pPr>
        <w:spacing w:before="120" w:after="120" w:line="380" w:lineRule="exact"/>
        <w:ind w:left="540"/>
        <w:jc w:val="thaiDistribute"/>
        <w:rPr>
          <w:rFonts w:ascii="Arial" w:hAnsi="Arial" w:cs="Arial"/>
          <w:b/>
          <w:bCs/>
          <w:sz w:val="22"/>
          <w:szCs w:val="22"/>
        </w:rPr>
      </w:pPr>
      <w:r w:rsidRPr="00191DCD">
        <w:rPr>
          <w:rFonts w:ascii="Arial" w:hAnsi="Arial" w:cs="Arial"/>
          <w:b/>
          <w:bCs/>
          <w:sz w:val="22"/>
          <w:szCs w:val="22"/>
        </w:rPr>
        <w:t>Short-term leases</w:t>
      </w:r>
    </w:p>
    <w:p w14:paraId="6031B951" w14:textId="39C25746" w:rsidR="00E6693A" w:rsidRPr="00F43756" w:rsidRDefault="00E6693A" w:rsidP="00817190">
      <w:pPr>
        <w:spacing w:before="120" w:after="120" w:line="380" w:lineRule="exact"/>
        <w:ind w:left="540"/>
        <w:jc w:val="thaiDistribute"/>
        <w:rPr>
          <w:rFonts w:ascii="Arial" w:hAnsi="Arial" w:cs="Arial"/>
          <w:sz w:val="22"/>
          <w:szCs w:val="22"/>
        </w:rPr>
      </w:pPr>
      <w:r>
        <w:rPr>
          <w:rFonts w:ascii="Arial" w:hAnsi="Arial" w:cs="Arial"/>
          <w:sz w:val="22"/>
          <w:szCs w:val="22"/>
        </w:rPr>
        <w:t>A lease that has a lease term less than or equal to 12 months from commencement date is recognised as expenses on a straight-line basis over the lease term.</w:t>
      </w:r>
    </w:p>
    <w:p w14:paraId="66B80CFC" w14:textId="13EAF77A" w:rsidR="00CF7D81" w:rsidRPr="00F43756" w:rsidRDefault="003A11BD" w:rsidP="00CF7D81">
      <w:pPr>
        <w:tabs>
          <w:tab w:val="left" w:pos="900"/>
        </w:tabs>
        <w:spacing w:before="120" w:after="120" w:line="380" w:lineRule="exact"/>
        <w:ind w:left="547" w:hanging="547"/>
        <w:jc w:val="both"/>
        <w:outlineLvl w:val="1"/>
        <w:rPr>
          <w:rFonts w:ascii="Arial" w:eastAsia="Arial Unicode MS" w:hAnsi="Arial" w:cs="Arial Unicode MS"/>
          <w:b/>
          <w:bCs/>
          <w:sz w:val="22"/>
          <w:szCs w:val="22"/>
        </w:rPr>
      </w:pPr>
      <w:r w:rsidRPr="00F43756">
        <w:rPr>
          <w:rFonts w:ascii="Arial" w:eastAsia="Arial Unicode MS" w:hAnsi="Arial" w:cs="Arial Unicode MS"/>
          <w:b/>
          <w:bCs/>
          <w:sz w:val="22"/>
          <w:szCs w:val="22"/>
        </w:rPr>
        <w:t>4</w:t>
      </w:r>
      <w:r w:rsidR="00CF7D81" w:rsidRPr="00F43756">
        <w:rPr>
          <w:rFonts w:ascii="Arial" w:eastAsia="Arial Unicode MS" w:hAnsi="Arial" w:cs="Arial Unicode MS"/>
          <w:b/>
          <w:bCs/>
          <w:sz w:val="22"/>
          <w:szCs w:val="22"/>
        </w:rPr>
        <w:t>.</w:t>
      </w:r>
      <w:r w:rsidR="00B743D6" w:rsidRPr="00F43756">
        <w:rPr>
          <w:rFonts w:ascii="Arial" w:eastAsia="Arial Unicode MS" w:hAnsi="Arial" w:cs="Arial Unicode MS"/>
          <w:b/>
          <w:bCs/>
          <w:sz w:val="22"/>
          <w:szCs w:val="22"/>
        </w:rPr>
        <w:t>8</w:t>
      </w:r>
      <w:r w:rsidR="00CA0E59" w:rsidRPr="00F43756">
        <w:rPr>
          <w:rFonts w:ascii="Arial" w:eastAsia="Arial Unicode MS" w:hAnsi="Arial" w:cs="Arial Unicode MS"/>
          <w:b/>
          <w:bCs/>
          <w:sz w:val="22"/>
          <w:szCs w:val="22"/>
        </w:rPr>
        <w:tab/>
        <w:t>Leasehold right to land</w:t>
      </w:r>
      <w:r w:rsidR="00CF7D81" w:rsidRPr="00F43756">
        <w:rPr>
          <w:rFonts w:ascii="Arial" w:eastAsia="Arial Unicode MS" w:hAnsi="Arial" w:cs="Arial Unicode MS"/>
          <w:b/>
          <w:bCs/>
          <w:sz w:val="22"/>
          <w:szCs w:val="22"/>
        </w:rPr>
        <w:t xml:space="preserve"> and amortisation</w:t>
      </w:r>
    </w:p>
    <w:p w14:paraId="3DD70779" w14:textId="77777777" w:rsidR="00CF7D81" w:rsidRPr="00F43756" w:rsidRDefault="00CA0E59" w:rsidP="00CF7D81">
      <w:pPr>
        <w:spacing w:before="120" w:after="120" w:line="380" w:lineRule="exact"/>
        <w:ind w:left="540"/>
        <w:jc w:val="both"/>
        <w:rPr>
          <w:rFonts w:ascii="Arial" w:hAnsi="Arial" w:cs="Arial"/>
          <w:sz w:val="22"/>
          <w:szCs w:val="22"/>
        </w:rPr>
      </w:pPr>
      <w:r w:rsidRPr="00F43756">
        <w:rPr>
          <w:rFonts w:ascii="Arial" w:hAnsi="Arial" w:cs="Arial"/>
          <w:sz w:val="22"/>
          <w:szCs w:val="22"/>
        </w:rPr>
        <w:t xml:space="preserve">Leasehold right to land is </w:t>
      </w:r>
      <w:r w:rsidR="00CF7D81" w:rsidRPr="00F43756">
        <w:rPr>
          <w:rFonts w:ascii="Arial" w:hAnsi="Arial" w:cs="Arial"/>
          <w:sz w:val="22"/>
          <w:szCs w:val="22"/>
        </w:rPr>
        <w:t xml:space="preserve">stated at cost less accumulated </w:t>
      </w:r>
      <w:r w:rsidRPr="00F43756">
        <w:rPr>
          <w:rFonts w:ascii="Arial" w:hAnsi="Arial" w:cs="Arial"/>
          <w:sz w:val="22"/>
          <w:szCs w:val="22"/>
        </w:rPr>
        <w:t>amorti</w:t>
      </w:r>
      <w:r w:rsidR="00BB50B1" w:rsidRPr="00F43756">
        <w:rPr>
          <w:rFonts w:ascii="Arial" w:hAnsi="Arial" w:cs="Arial"/>
          <w:sz w:val="22"/>
          <w:szCs w:val="22"/>
        </w:rPr>
        <w:t>s</w:t>
      </w:r>
      <w:r w:rsidRPr="00F43756">
        <w:rPr>
          <w:rFonts w:ascii="Arial" w:hAnsi="Arial" w:cs="Arial"/>
          <w:sz w:val="22"/>
          <w:szCs w:val="22"/>
        </w:rPr>
        <w:t>ation and allowance for loss on impairment (if any)</w:t>
      </w:r>
      <w:r w:rsidR="00CF7D81" w:rsidRPr="00F43756">
        <w:rPr>
          <w:rFonts w:ascii="Arial" w:hAnsi="Arial" w:cs="Arial"/>
          <w:sz w:val="22"/>
          <w:szCs w:val="22"/>
        </w:rPr>
        <w:t xml:space="preserve">. </w:t>
      </w:r>
      <w:r w:rsidRPr="00F43756">
        <w:rPr>
          <w:rFonts w:ascii="Arial" w:hAnsi="Arial" w:cs="Arial"/>
          <w:sz w:val="22"/>
          <w:szCs w:val="22"/>
        </w:rPr>
        <w:t xml:space="preserve">Amortisation is calculated using the </w:t>
      </w:r>
      <w:r w:rsidR="00CF7D81" w:rsidRPr="00F43756">
        <w:rPr>
          <w:rFonts w:ascii="Arial" w:hAnsi="Arial" w:cs="Arial"/>
          <w:sz w:val="22"/>
          <w:szCs w:val="22"/>
        </w:rPr>
        <w:t xml:space="preserve">straight-line </w:t>
      </w:r>
      <w:r w:rsidRPr="00F43756">
        <w:rPr>
          <w:rFonts w:ascii="Arial" w:hAnsi="Arial" w:cs="Arial"/>
          <w:sz w:val="22"/>
          <w:szCs w:val="22"/>
        </w:rPr>
        <w:t>method</w:t>
      </w:r>
      <w:r w:rsidR="00CF7D81" w:rsidRPr="00F43756">
        <w:rPr>
          <w:rFonts w:ascii="Arial" w:hAnsi="Arial" w:cs="Arial"/>
          <w:sz w:val="22"/>
          <w:szCs w:val="22"/>
        </w:rPr>
        <w:t xml:space="preserve"> over the leasehold period</w:t>
      </w:r>
      <w:r w:rsidRPr="00F43756">
        <w:rPr>
          <w:rFonts w:ascii="Arial" w:hAnsi="Arial" w:cs="Arial"/>
          <w:sz w:val="22"/>
          <w:szCs w:val="22"/>
        </w:rPr>
        <w:t xml:space="preserve"> of 50 years</w:t>
      </w:r>
      <w:r w:rsidR="00CF7D81" w:rsidRPr="00F43756">
        <w:rPr>
          <w:rFonts w:ascii="Arial" w:hAnsi="Arial" w:cs="Arial"/>
          <w:sz w:val="22"/>
          <w:szCs w:val="22"/>
        </w:rPr>
        <w:t>.</w:t>
      </w:r>
    </w:p>
    <w:p w14:paraId="7D468452" w14:textId="77777777" w:rsidR="00CF7D81" w:rsidRPr="00F43756" w:rsidRDefault="00CF7D81" w:rsidP="00CF7D81">
      <w:pPr>
        <w:spacing w:before="120" w:after="120" w:line="380" w:lineRule="exact"/>
        <w:ind w:left="540"/>
        <w:jc w:val="both"/>
        <w:rPr>
          <w:rFonts w:ascii="Arial" w:hAnsi="Arial" w:cs="Arial"/>
          <w:sz w:val="22"/>
          <w:szCs w:val="22"/>
        </w:rPr>
      </w:pPr>
      <w:r w:rsidRPr="00F43756">
        <w:rPr>
          <w:rFonts w:ascii="Arial" w:hAnsi="Arial" w:cs="Arial"/>
          <w:sz w:val="22"/>
          <w:szCs w:val="22"/>
        </w:rPr>
        <w:t>The amortisation is included in determining income.</w:t>
      </w:r>
    </w:p>
    <w:p w14:paraId="154F360D" w14:textId="729E0BD5" w:rsidR="00173094" w:rsidRPr="00F43756" w:rsidRDefault="003A11BD" w:rsidP="00465379">
      <w:pPr>
        <w:tabs>
          <w:tab w:val="left" w:pos="540"/>
          <w:tab w:val="left" w:pos="900"/>
        </w:tabs>
        <w:spacing w:before="120" w:after="120" w:line="380" w:lineRule="exact"/>
        <w:ind w:left="539" w:right="57" w:hanging="539"/>
        <w:jc w:val="both"/>
        <w:rPr>
          <w:rFonts w:ascii="Arial" w:hAnsi="Arial"/>
          <w:b/>
          <w:bCs/>
          <w:sz w:val="22"/>
          <w:szCs w:val="22"/>
          <w:cs/>
        </w:rPr>
      </w:pPr>
      <w:r w:rsidRPr="00F43756">
        <w:rPr>
          <w:rFonts w:ascii="Arial" w:hAnsi="Arial"/>
          <w:b/>
          <w:bCs/>
          <w:sz w:val="22"/>
          <w:szCs w:val="22"/>
        </w:rPr>
        <w:t>4</w:t>
      </w:r>
      <w:r w:rsidR="00D5579C" w:rsidRPr="00F43756">
        <w:rPr>
          <w:rFonts w:ascii="Arial" w:hAnsi="Arial"/>
          <w:b/>
          <w:bCs/>
          <w:sz w:val="22"/>
          <w:szCs w:val="22"/>
        </w:rPr>
        <w:t>.</w:t>
      </w:r>
      <w:r w:rsidR="00B743D6" w:rsidRPr="00F43756">
        <w:rPr>
          <w:rFonts w:ascii="Arial" w:hAnsi="Arial"/>
          <w:b/>
          <w:bCs/>
          <w:sz w:val="22"/>
          <w:szCs w:val="22"/>
        </w:rPr>
        <w:t>9</w:t>
      </w:r>
      <w:r w:rsidR="00173094" w:rsidRPr="00F43756">
        <w:rPr>
          <w:rFonts w:ascii="Arial" w:hAnsi="Arial"/>
          <w:b/>
          <w:bCs/>
          <w:sz w:val="22"/>
          <w:szCs w:val="22"/>
        </w:rPr>
        <w:tab/>
      </w:r>
      <w:r w:rsidR="0034569B" w:rsidRPr="00F43756">
        <w:rPr>
          <w:rFonts w:ascii="Arial" w:hAnsi="Arial"/>
          <w:b/>
          <w:bCs/>
          <w:sz w:val="22"/>
          <w:szCs w:val="22"/>
        </w:rPr>
        <w:t>Intangible assets</w:t>
      </w:r>
      <w:r w:rsidR="002E4C67">
        <w:rPr>
          <w:rFonts w:ascii="Arial" w:hAnsi="Arial"/>
          <w:b/>
          <w:bCs/>
          <w:sz w:val="22"/>
          <w:szCs w:val="22"/>
        </w:rPr>
        <w:t xml:space="preserve"> and amortisation</w:t>
      </w:r>
    </w:p>
    <w:p w14:paraId="1AD958BB" w14:textId="77777777" w:rsidR="00C07670" w:rsidRPr="00F43756" w:rsidRDefault="00C07670" w:rsidP="00C07670">
      <w:pPr>
        <w:tabs>
          <w:tab w:val="left" w:pos="360"/>
          <w:tab w:val="left" w:pos="2880"/>
        </w:tabs>
        <w:spacing w:before="120" w:after="120" w:line="380" w:lineRule="exact"/>
        <w:ind w:left="540" w:hanging="540"/>
        <w:jc w:val="both"/>
        <w:rPr>
          <w:rFonts w:ascii="Arial" w:eastAsia="Arial Unicode MS" w:hAnsi="Arial" w:cs="Arial Unicode MS"/>
          <w:sz w:val="22"/>
          <w:szCs w:val="22"/>
        </w:rPr>
      </w:pPr>
      <w:r w:rsidRPr="00F43756">
        <w:rPr>
          <w:rFonts w:ascii="Arial" w:eastAsia="Arial Unicode MS" w:hAnsi="Arial" w:cs="Arial Unicode MS"/>
          <w:sz w:val="22"/>
          <w:szCs w:val="22"/>
        </w:rPr>
        <w:tab/>
      </w:r>
      <w:r w:rsidRPr="00F43756">
        <w:rPr>
          <w:rFonts w:ascii="Arial" w:eastAsia="Arial Unicode MS" w:hAnsi="Arial" w:cs="Arial Unicode MS"/>
          <w:sz w:val="22"/>
          <w:szCs w:val="22"/>
        </w:rPr>
        <w:tab/>
        <w:t>Intangible assets acquired through business combination are initially recognised at their fair value on the date of business acquisition while intangible assets acquired in other cases are recognised at cost. Following the initial recognition, the intangible assets are carried at cost less any accumulated amortisation and any accumulated impairment losses (if any).</w:t>
      </w:r>
    </w:p>
    <w:p w14:paraId="1F2DC6C4" w14:textId="075AFD6B" w:rsidR="00C07670" w:rsidRPr="00F43756" w:rsidRDefault="00C07670" w:rsidP="00C07670">
      <w:pPr>
        <w:tabs>
          <w:tab w:val="left" w:pos="2880"/>
        </w:tabs>
        <w:spacing w:before="120" w:after="120" w:line="380" w:lineRule="exact"/>
        <w:ind w:left="540" w:hanging="540"/>
        <w:jc w:val="both"/>
        <w:rPr>
          <w:rFonts w:ascii="Arial" w:eastAsia="Arial Unicode MS" w:hAnsi="Arial" w:cs="Arial Unicode MS"/>
          <w:sz w:val="22"/>
          <w:szCs w:val="22"/>
        </w:rPr>
      </w:pPr>
      <w:r w:rsidRPr="00F43756">
        <w:rPr>
          <w:rFonts w:ascii="Arial" w:eastAsia="Arial Unicode MS" w:hAnsi="Arial" w:cs="Arial Unicode MS"/>
          <w:sz w:val="22"/>
          <w:szCs w:val="22"/>
        </w:rPr>
        <w:tab/>
        <w:t xml:space="preserve">Intangible assets with finite lives are amortised on </w:t>
      </w:r>
      <w:r w:rsidR="007948AD" w:rsidRPr="00F43756">
        <w:rPr>
          <w:rFonts w:ascii="Arial" w:eastAsia="Arial Unicode MS" w:hAnsi="Arial" w:cs="Arial Unicode MS"/>
          <w:sz w:val="22"/>
          <w:szCs w:val="22"/>
        </w:rPr>
        <w:t xml:space="preserve">the straight-line </w:t>
      </w:r>
      <w:r w:rsidRPr="00F43756">
        <w:rPr>
          <w:rFonts w:ascii="Arial" w:eastAsia="Arial Unicode MS" w:hAnsi="Arial" w:cs="Arial Unicode MS"/>
          <w:sz w:val="22"/>
          <w:szCs w:val="22"/>
        </w:rPr>
        <w:t>basis over the economic useful life and tested for impairment whenever there is an indication that the intangible asset may be impaired. The amortisation period and the amortisation method of such intangible assets are reviewed at least at each financial year end. The amortisation expense is charged to profit or loss.</w:t>
      </w:r>
    </w:p>
    <w:p w14:paraId="3A2F15F6" w14:textId="573BFB92" w:rsidR="00C07670" w:rsidRPr="00F43756" w:rsidRDefault="009F5B1A" w:rsidP="00C07670">
      <w:pPr>
        <w:tabs>
          <w:tab w:val="left" w:pos="360"/>
          <w:tab w:val="left" w:pos="2880"/>
        </w:tabs>
        <w:spacing w:before="120" w:after="120" w:line="380" w:lineRule="exact"/>
        <w:ind w:left="547" w:hanging="547"/>
        <w:jc w:val="both"/>
        <w:rPr>
          <w:rFonts w:ascii="Arial" w:eastAsia="Arial Unicode MS" w:hAnsi="Arial" w:cs="Arial Unicode MS"/>
          <w:sz w:val="22"/>
          <w:szCs w:val="22"/>
        </w:rPr>
      </w:pPr>
      <w:r>
        <w:rPr>
          <w:rFonts w:ascii="Arial" w:eastAsia="Arial Unicode MS" w:hAnsi="Arial" w:cs="Arial Unicode MS"/>
          <w:sz w:val="22"/>
          <w:szCs w:val="22"/>
        </w:rPr>
        <w:tab/>
      </w:r>
      <w:r w:rsidR="00277DEA">
        <w:rPr>
          <w:rFonts w:ascii="Arial" w:eastAsia="Arial Unicode MS" w:hAnsi="Arial" w:cs="Arial Unicode MS"/>
          <w:sz w:val="22"/>
          <w:szCs w:val="22"/>
        </w:rPr>
        <w:tab/>
      </w:r>
      <w:r w:rsidR="00C07670" w:rsidRPr="00F43756">
        <w:rPr>
          <w:rFonts w:ascii="Arial" w:eastAsia="Arial Unicode MS" w:hAnsi="Arial" w:cs="Arial Unicode MS"/>
          <w:sz w:val="22"/>
          <w:szCs w:val="22"/>
        </w:rPr>
        <w:t>A summary of the intangible assets with finite useful lives is as follows.</w:t>
      </w:r>
    </w:p>
    <w:p w14:paraId="3B6A4028" w14:textId="77777777" w:rsidR="00C07670" w:rsidRPr="00F43756" w:rsidRDefault="00C07670" w:rsidP="00C07670">
      <w:pPr>
        <w:tabs>
          <w:tab w:val="left" w:pos="360"/>
          <w:tab w:val="left" w:pos="2880"/>
          <w:tab w:val="left" w:pos="4320"/>
        </w:tabs>
        <w:spacing w:before="120" w:line="380" w:lineRule="exact"/>
        <w:ind w:left="547" w:hanging="547"/>
        <w:jc w:val="both"/>
        <w:rPr>
          <w:rFonts w:ascii="Arial" w:eastAsia="Arial Unicode MS" w:hAnsi="Arial" w:cs="Arial Unicode MS"/>
          <w:sz w:val="22"/>
          <w:szCs w:val="22"/>
          <w:u w:val="single"/>
        </w:rPr>
      </w:pPr>
      <w:r w:rsidRPr="00F43756">
        <w:rPr>
          <w:rFonts w:ascii="Arial" w:eastAsia="Arial Unicode MS" w:hAnsi="Arial" w:cs="Arial Unicode MS"/>
          <w:sz w:val="22"/>
          <w:szCs w:val="22"/>
        </w:rPr>
        <w:tab/>
      </w:r>
      <w:r w:rsidRPr="00F43756">
        <w:rPr>
          <w:rFonts w:ascii="Arial" w:eastAsia="Arial Unicode MS" w:hAnsi="Arial" w:cs="Arial Unicode MS"/>
          <w:sz w:val="22"/>
          <w:szCs w:val="22"/>
        </w:rPr>
        <w:tab/>
      </w:r>
      <w:r w:rsidRPr="00F43756">
        <w:rPr>
          <w:rFonts w:ascii="Arial" w:eastAsia="Arial Unicode MS" w:hAnsi="Arial" w:cs="Arial Unicode MS"/>
          <w:sz w:val="22"/>
          <w:szCs w:val="22"/>
        </w:rPr>
        <w:tab/>
      </w:r>
      <w:r w:rsidRPr="00F43756">
        <w:rPr>
          <w:rFonts w:ascii="Arial" w:eastAsia="Arial Unicode MS" w:hAnsi="Arial" w:cs="Arial Unicode MS"/>
          <w:sz w:val="22"/>
          <w:szCs w:val="22"/>
        </w:rPr>
        <w:tab/>
      </w:r>
      <w:r w:rsidRPr="00F43756">
        <w:rPr>
          <w:rFonts w:ascii="Arial" w:eastAsia="Arial Unicode MS" w:hAnsi="Arial" w:cs="Arial Unicode MS"/>
          <w:sz w:val="22"/>
          <w:szCs w:val="22"/>
        </w:rPr>
        <w:tab/>
        <w:t xml:space="preserve">   </w:t>
      </w:r>
      <w:r w:rsidRPr="00F43756">
        <w:rPr>
          <w:rFonts w:ascii="Arial" w:eastAsia="Arial Unicode MS" w:hAnsi="Arial" w:cs="Arial Unicode MS"/>
          <w:sz w:val="22"/>
          <w:szCs w:val="22"/>
        </w:rPr>
        <w:tab/>
        <w:t xml:space="preserve"> </w:t>
      </w:r>
      <w:r w:rsidRPr="00F43756">
        <w:rPr>
          <w:rFonts w:ascii="Arial" w:eastAsia="Arial Unicode MS" w:hAnsi="Arial" w:cs="Arial Unicode MS"/>
          <w:sz w:val="22"/>
          <w:szCs w:val="22"/>
          <w:u w:val="single"/>
        </w:rPr>
        <w:t>Useful lives</w:t>
      </w:r>
    </w:p>
    <w:p w14:paraId="762C0470" w14:textId="77777777" w:rsidR="00C07670" w:rsidRPr="00F43756" w:rsidRDefault="00C07670" w:rsidP="00A544D6">
      <w:pPr>
        <w:tabs>
          <w:tab w:val="left" w:pos="360"/>
          <w:tab w:val="left" w:pos="1440"/>
          <w:tab w:val="left" w:pos="3600"/>
          <w:tab w:val="left" w:pos="4320"/>
          <w:tab w:val="left" w:pos="4950"/>
          <w:tab w:val="right" w:pos="6300"/>
        </w:tabs>
        <w:spacing w:line="380" w:lineRule="exact"/>
        <w:ind w:left="547"/>
        <w:jc w:val="thaiDistribute"/>
        <w:outlineLvl w:val="0"/>
        <w:rPr>
          <w:rFonts w:ascii="Arial" w:hAnsi="Arial"/>
          <w:sz w:val="22"/>
          <w:szCs w:val="22"/>
        </w:rPr>
      </w:pPr>
      <w:r w:rsidRPr="00F43756">
        <w:rPr>
          <w:rFonts w:ascii="Arial" w:hAnsi="Arial"/>
          <w:sz w:val="22"/>
          <w:szCs w:val="22"/>
        </w:rPr>
        <w:t>Computer software</w:t>
      </w:r>
      <w:r w:rsidRPr="00F43756">
        <w:rPr>
          <w:rFonts w:ascii="Arial" w:hAnsi="Arial"/>
          <w:sz w:val="22"/>
          <w:szCs w:val="22"/>
        </w:rPr>
        <w:tab/>
      </w:r>
      <w:r w:rsidRPr="00F43756">
        <w:rPr>
          <w:rFonts w:ascii="Arial" w:hAnsi="Arial"/>
          <w:sz w:val="22"/>
          <w:szCs w:val="22"/>
        </w:rPr>
        <w:tab/>
      </w:r>
      <w:r w:rsidRPr="00F43756">
        <w:rPr>
          <w:rFonts w:ascii="Arial" w:hAnsi="Arial"/>
          <w:sz w:val="22"/>
          <w:szCs w:val="22"/>
        </w:rPr>
        <w:tab/>
        <w:t xml:space="preserve">   </w:t>
      </w:r>
      <w:r w:rsidRPr="00F43756">
        <w:rPr>
          <w:rFonts w:ascii="Arial" w:hAnsi="Arial"/>
          <w:sz w:val="22"/>
          <w:szCs w:val="22"/>
        </w:rPr>
        <w:tab/>
        <w:t>5</w:t>
      </w:r>
      <w:r w:rsidR="001E0151" w:rsidRPr="00F43756">
        <w:rPr>
          <w:rFonts w:ascii="Arial" w:hAnsi="Arial"/>
          <w:sz w:val="22"/>
          <w:szCs w:val="22"/>
        </w:rPr>
        <w:t xml:space="preserve"> </w:t>
      </w:r>
      <w:r w:rsidRPr="00F43756">
        <w:rPr>
          <w:rFonts w:ascii="Arial" w:hAnsi="Arial"/>
          <w:sz w:val="22"/>
          <w:szCs w:val="22"/>
        </w:rPr>
        <w:t>-</w:t>
      </w:r>
      <w:r w:rsidR="001E0151" w:rsidRPr="00F43756">
        <w:rPr>
          <w:rFonts w:ascii="Arial" w:hAnsi="Arial"/>
          <w:sz w:val="22"/>
          <w:szCs w:val="22"/>
        </w:rPr>
        <w:t xml:space="preserve"> </w:t>
      </w:r>
      <w:r w:rsidRPr="00F43756">
        <w:rPr>
          <w:rFonts w:ascii="Arial" w:hAnsi="Arial"/>
          <w:sz w:val="22"/>
          <w:szCs w:val="22"/>
        </w:rPr>
        <w:t>10</w:t>
      </w:r>
      <w:r w:rsidRPr="00F43756">
        <w:rPr>
          <w:rFonts w:ascii="Arial" w:hAnsi="Arial"/>
          <w:sz w:val="22"/>
          <w:szCs w:val="22"/>
        </w:rPr>
        <w:tab/>
        <w:t>years</w:t>
      </w:r>
    </w:p>
    <w:p w14:paraId="11B32896" w14:textId="77777777" w:rsidR="00031150" w:rsidRPr="00F43756" w:rsidRDefault="00031150" w:rsidP="00A544D6">
      <w:pPr>
        <w:tabs>
          <w:tab w:val="left" w:pos="360"/>
          <w:tab w:val="left" w:pos="1440"/>
          <w:tab w:val="left" w:pos="3600"/>
          <w:tab w:val="left" w:pos="4320"/>
          <w:tab w:val="left" w:pos="4950"/>
          <w:tab w:val="right" w:pos="6300"/>
        </w:tabs>
        <w:spacing w:line="380" w:lineRule="exact"/>
        <w:ind w:left="547"/>
        <w:jc w:val="thaiDistribute"/>
        <w:outlineLvl w:val="0"/>
        <w:rPr>
          <w:rFonts w:ascii="Arial" w:hAnsi="Arial"/>
          <w:sz w:val="22"/>
          <w:szCs w:val="22"/>
        </w:rPr>
      </w:pPr>
      <w:r w:rsidRPr="00F43756">
        <w:rPr>
          <w:rFonts w:ascii="Arial" w:hAnsi="Arial"/>
          <w:sz w:val="22"/>
          <w:szCs w:val="22"/>
        </w:rPr>
        <w:t>Customer relationship</w:t>
      </w:r>
      <w:r w:rsidRPr="00F43756">
        <w:rPr>
          <w:rFonts w:ascii="Arial" w:hAnsi="Arial"/>
          <w:sz w:val="22"/>
          <w:szCs w:val="22"/>
        </w:rPr>
        <w:tab/>
      </w:r>
      <w:r w:rsidRPr="00F43756">
        <w:rPr>
          <w:rFonts w:ascii="Arial" w:hAnsi="Arial"/>
          <w:sz w:val="22"/>
          <w:szCs w:val="22"/>
        </w:rPr>
        <w:tab/>
      </w:r>
      <w:r w:rsidRPr="00F43756">
        <w:rPr>
          <w:rFonts w:ascii="Arial" w:hAnsi="Arial"/>
          <w:sz w:val="22"/>
          <w:szCs w:val="22"/>
        </w:rPr>
        <w:tab/>
        <w:t xml:space="preserve">   </w:t>
      </w:r>
      <w:r w:rsidRPr="00F43756">
        <w:rPr>
          <w:rFonts w:ascii="Arial" w:hAnsi="Arial"/>
          <w:sz w:val="22"/>
          <w:szCs w:val="22"/>
        </w:rPr>
        <w:tab/>
        <w:t>5</w:t>
      </w:r>
      <w:r w:rsidR="001E0151" w:rsidRPr="00F43756">
        <w:rPr>
          <w:rFonts w:ascii="Arial" w:hAnsi="Arial"/>
          <w:sz w:val="22"/>
          <w:szCs w:val="22"/>
        </w:rPr>
        <w:t xml:space="preserve"> </w:t>
      </w:r>
      <w:r w:rsidRPr="00F43756">
        <w:rPr>
          <w:rFonts w:ascii="Arial" w:hAnsi="Arial"/>
          <w:sz w:val="22"/>
          <w:szCs w:val="22"/>
        </w:rPr>
        <w:t>-</w:t>
      </w:r>
      <w:r w:rsidR="001E0151" w:rsidRPr="00F43756">
        <w:rPr>
          <w:rFonts w:ascii="Arial" w:hAnsi="Arial"/>
          <w:sz w:val="22"/>
          <w:szCs w:val="22"/>
        </w:rPr>
        <w:t xml:space="preserve"> </w:t>
      </w:r>
      <w:r w:rsidRPr="00F43756">
        <w:rPr>
          <w:rFonts w:ascii="Arial" w:hAnsi="Arial"/>
          <w:sz w:val="22"/>
          <w:szCs w:val="22"/>
        </w:rPr>
        <w:t>8</w:t>
      </w:r>
      <w:r w:rsidRPr="00F43756">
        <w:rPr>
          <w:rFonts w:ascii="Arial" w:hAnsi="Arial"/>
          <w:sz w:val="22"/>
          <w:szCs w:val="22"/>
        </w:rPr>
        <w:tab/>
        <w:t>years</w:t>
      </w:r>
    </w:p>
    <w:p w14:paraId="2128CB8D" w14:textId="59EA5065" w:rsidR="00C07670" w:rsidRPr="00F43756" w:rsidRDefault="003A11BD" w:rsidP="00AC1D42">
      <w:pPr>
        <w:tabs>
          <w:tab w:val="left" w:pos="1440"/>
        </w:tabs>
        <w:spacing w:before="120" w:after="120" w:line="380" w:lineRule="exact"/>
        <w:ind w:left="540" w:hanging="540"/>
        <w:jc w:val="thaiDistribute"/>
        <w:outlineLvl w:val="0"/>
        <w:rPr>
          <w:rFonts w:ascii="Arial" w:hAnsi="Arial"/>
          <w:b/>
          <w:bCs/>
          <w:sz w:val="22"/>
          <w:szCs w:val="22"/>
        </w:rPr>
      </w:pPr>
      <w:r w:rsidRPr="00F43756">
        <w:rPr>
          <w:rFonts w:ascii="Arial" w:hAnsi="Arial"/>
          <w:b/>
          <w:bCs/>
          <w:sz w:val="22"/>
          <w:szCs w:val="22"/>
        </w:rPr>
        <w:t>4</w:t>
      </w:r>
      <w:r w:rsidR="00C07670" w:rsidRPr="00F43756">
        <w:rPr>
          <w:rFonts w:ascii="Arial" w:hAnsi="Arial"/>
          <w:b/>
          <w:bCs/>
          <w:sz w:val="22"/>
          <w:szCs w:val="22"/>
        </w:rPr>
        <w:t>.</w:t>
      </w:r>
      <w:r w:rsidR="00B743D6" w:rsidRPr="00F43756">
        <w:rPr>
          <w:rFonts w:ascii="Arial" w:hAnsi="Arial"/>
          <w:b/>
          <w:bCs/>
          <w:sz w:val="22"/>
          <w:szCs w:val="22"/>
        </w:rPr>
        <w:t>10</w:t>
      </w:r>
      <w:r w:rsidR="00C07670" w:rsidRPr="00F43756">
        <w:rPr>
          <w:rFonts w:ascii="Arial" w:hAnsi="Arial"/>
          <w:b/>
          <w:bCs/>
          <w:sz w:val="22"/>
          <w:szCs w:val="22"/>
        </w:rPr>
        <w:tab/>
        <w:t xml:space="preserve">Goodwill </w:t>
      </w:r>
    </w:p>
    <w:p w14:paraId="35159785" w14:textId="4EDBF55A" w:rsidR="00C07670" w:rsidRPr="00F43756" w:rsidRDefault="00AC1D42" w:rsidP="00AC1D42">
      <w:pPr>
        <w:tabs>
          <w:tab w:val="left" w:pos="36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Pr="00F43756">
        <w:rPr>
          <w:rFonts w:ascii="Arial" w:hAnsi="Arial"/>
          <w:sz w:val="22"/>
          <w:szCs w:val="22"/>
        </w:rPr>
        <w:tab/>
      </w:r>
      <w:r w:rsidR="00C07670" w:rsidRPr="00F43756">
        <w:rPr>
          <w:rFonts w:ascii="Arial" w:hAnsi="Arial"/>
          <w:sz w:val="22"/>
          <w:szCs w:val="22"/>
        </w:rPr>
        <w:t>Goodwill is initially recorded at cost, which equals to the excess of cost of business combination over the fair value of the net assets acquired. If the fair value of the net assets acquired exceeds the cost of business combination, the excess is immediately recognised as gain in profit or loss.</w:t>
      </w:r>
    </w:p>
    <w:p w14:paraId="1862A51B" w14:textId="748CA5A4" w:rsidR="00C07670" w:rsidRPr="00F43756" w:rsidRDefault="00AC1D42" w:rsidP="00AC1D42">
      <w:pPr>
        <w:tabs>
          <w:tab w:val="left" w:pos="36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lastRenderedPageBreak/>
        <w:tab/>
      </w:r>
      <w:r w:rsidRPr="00F43756">
        <w:rPr>
          <w:rFonts w:ascii="Arial" w:hAnsi="Arial"/>
          <w:sz w:val="22"/>
          <w:szCs w:val="22"/>
        </w:rPr>
        <w:tab/>
      </w:r>
      <w:r w:rsidR="00C07670" w:rsidRPr="00F43756">
        <w:rPr>
          <w:rFonts w:ascii="Arial" w:hAnsi="Arial"/>
          <w:sz w:val="22"/>
          <w:szCs w:val="22"/>
        </w:rPr>
        <w:t>Goodwill is carried at cost less any accumulated impairment losses. Goodwill is tested for impairment annually and when circumstances indicate that the carrying value may be impaired.</w:t>
      </w:r>
    </w:p>
    <w:p w14:paraId="1B64C3D8" w14:textId="0A1EA433" w:rsidR="00C07670" w:rsidRPr="00F43756" w:rsidRDefault="00AC1D42" w:rsidP="00AC1D42">
      <w:pPr>
        <w:tabs>
          <w:tab w:val="left" w:pos="36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00214775">
        <w:rPr>
          <w:rFonts w:ascii="Arial" w:hAnsi="Arial"/>
          <w:sz w:val="22"/>
          <w:szCs w:val="22"/>
        </w:rPr>
        <w:tab/>
      </w:r>
      <w:r w:rsidR="00C07670" w:rsidRPr="00F43756">
        <w:rPr>
          <w:rFonts w:ascii="Arial" w:hAnsi="Arial"/>
          <w:sz w:val="22"/>
          <w:szCs w:val="22"/>
        </w:rPr>
        <w:t xml:space="preserve">For the purpose of impairment testing, goodwill acquired in a business combination is allocated to each of the Company’s cash generating units (or group of cash-generating units) that are expected to benefit from the synergies of the combination. The </w:t>
      </w:r>
      <w:r w:rsidR="00EB53AA" w:rsidRPr="00F43756">
        <w:rPr>
          <w:rFonts w:ascii="Arial" w:hAnsi="Arial"/>
          <w:sz w:val="22"/>
          <w:szCs w:val="22"/>
        </w:rPr>
        <w:t>Group</w:t>
      </w:r>
      <w:r w:rsidR="00C07670" w:rsidRPr="00F43756">
        <w:rPr>
          <w:rFonts w:ascii="Arial" w:hAnsi="Arial"/>
          <w:sz w:val="22"/>
          <w:szCs w:val="22"/>
        </w:rPr>
        <w:t xml:space="preserve"> estimates the recoverable amount of each cash-generating unit (or group of cash-generating units) to which the goodwill relates. Where the recoverable amount of the cash-generating unit is less than the carrying amount, an impairment loss is recognised in profit or loss. Impairment losses relating to goodwill cannot be reversed in future periods.</w:t>
      </w:r>
    </w:p>
    <w:p w14:paraId="03B9F071" w14:textId="5F559B47" w:rsidR="00A274F3" w:rsidRPr="00F43756" w:rsidRDefault="003A11BD" w:rsidP="00AC1D42">
      <w:pPr>
        <w:tabs>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t>4</w:t>
      </w:r>
      <w:r w:rsidR="00A274F3" w:rsidRPr="00F43756">
        <w:rPr>
          <w:rFonts w:ascii="Arial" w:hAnsi="Arial"/>
          <w:b/>
          <w:bCs/>
          <w:sz w:val="22"/>
          <w:szCs w:val="22"/>
        </w:rPr>
        <w:t>.11 </w:t>
      </w:r>
      <w:r w:rsidR="002569F6" w:rsidRPr="00F43756">
        <w:rPr>
          <w:rFonts w:ascii="Arial" w:hAnsi="Arial"/>
          <w:b/>
          <w:bCs/>
          <w:sz w:val="22"/>
          <w:szCs w:val="22"/>
        </w:rPr>
        <w:tab/>
      </w:r>
      <w:r w:rsidR="00A274F3" w:rsidRPr="00F43756">
        <w:rPr>
          <w:rFonts w:ascii="Arial" w:hAnsi="Arial"/>
          <w:b/>
          <w:bCs/>
          <w:sz w:val="22"/>
          <w:szCs w:val="22"/>
        </w:rPr>
        <w:t>Deferred financial fees</w:t>
      </w:r>
    </w:p>
    <w:p w14:paraId="0F49D0A8" w14:textId="77777777" w:rsidR="00A274F3" w:rsidRPr="00F43756" w:rsidRDefault="00A274F3" w:rsidP="00AC1D42">
      <w:pPr>
        <w:tabs>
          <w:tab w:val="left" w:pos="900"/>
        </w:tabs>
        <w:spacing w:before="120" w:after="120" w:line="380" w:lineRule="exact"/>
        <w:ind w:left="539" w:right="58" w:hanging="539"/>
        <w:jc w:val="both"/>
        <w:rPr>
          <w:rFonts w:ascii="Arial" w:hAnsi="Arial"/>
          <w:sz w:val="22"/>
          <w:szCs w:val="22"/>
        </w:rPr>
      </w:pPr>
      <w:r w:rsidRPr="00F43756">
        <w:rPr>
          <w:rFonts w:ascii="Arial" w:hAnsi="Arial"/>
          <w:sz w:val="22"/>
          <w:szCs w:val="22"/>
        </w:rPr>
        <w:t>         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amortised using the effective interest rate method over the term of the loans. </w:t>
      </w:r>
    </w:p>
    <w:p w14:paraId="1DD679F3" w14:textId="77777777" w:rsidR="00A274F3" w:rsidRPr="00F43756" w:rsidRDefault="00A274F3" w:rsidP="00AC1D42">
      <w:pPr>
        <w:tabs>
          <w:tab w:val="left" w:pos="900"/>
        </w:tabs>
        <w:spacing w:before="120" w:after="120" w:line="380" w:lineRule="exact"/>
        <w:ind w:left="539" w:right="58" w:hanging="539"/>
        <w:jc w:val="both"/>
        <w:rPr>
          <w:rFonts w:ascii="Arial" w:hAnsi="Arial"/>
          <w:sz w:val="22"/>
          <w:szCs w:val="22"/>
        </w:rPr>
      </w:pPr>
      <w:r w:rsidRPr="00F43756">
        <w:rPr>
          <w:rFonts w:ascii="Arial" w:hAnsi="Arial"/>
          <w:sz w:val="22"/>
          <w:szCs w:val="22"/>
        </w:rPr>
        <w:t xml:space="preserve">         The amortisation of deferred financial fees is included in determining income. </w:t>
      </w:r>
    </w:p>
    <w:p w14:paraId="48112C9A" w14:textId="4B04B716" w:rsidR="00173094" w:rsidRPr="00F43756" w:rsidRDefault="003A11BD" w:rsidP="00AC1D42">
      <w:pPr>
        <w:tabs>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t>4</w:t>
      </w:r>
      <w:r w:rsidR="00D5579C" w:rsidRPr="00F43756">
        <w:rPr>
          <w:rFonts w:ascii="Arial" w:hAnsi="Arial"/>
          <w:b/>
          <w:bCs/>
          <w:sz w:val="22"/>
          <w:szCs w:val="22"/>
        </w:rPr>
        <w:t>.</w:t>
      </w:r>
      <w:r w:rsidR="00B743D6" w:rsidRPr="00F43756">
        <w:rPr>
          <w:rFonts w:ascii="Arial" w:hAnsi="Arial"/>
          <w:b/>
          <w:bCs/>
          <w:sz w:val="22"/>
          <w:szCs w:val="22"/>
        </w:rPr>
        <w:t>1</w:t>
      </w:r>
      <w:r w:rsidR="00A274F3" w:rsidRPr="00F43756">
        <w:rPr>
          <w:rFonts w:ascii="Arial" w:hAnsi="Arial"/>
          <w:b/>
          <w:bCs/>
          <w:sz w:val="22"/>
          <w:szCs w:val="22"/>
        </w:rPr>
        <w:t>2</w:t>
      </w:r>
      <w:r w:rsidR="00173094" w:rsidRPr="00F43756">
        <w:rPr>
          <w:rFonts w:ascii="Arial" w:hAnsi="Arial"/>
          <w:b/>
          <w:bCs/>
          <w:sz w:val="22"/>
          <w:szCs w:val="22"/>
        </w:rPr>
        <w:tab/>
        <w:t>Related party transactions</w:t>
      </w:r>
    </w:p>
    <w:p w14:paraId="55E8FB2B" w14:textId="5A1C082E" w:rsidR="00173094" w:rsidRPr="00F43756" w:rsidRDefault="00FA557D" w:rsidP="00AC1D42">
      <w:pPr>
        <w:tabs>
          <w:tab w:val="left" w:pos="900"/>
        </w:tabs>
        <w:spacing w:before="120" w:after="120" w:line="380" w:lineRule="exact"/>
        <w:ind w:left="539" w:right="58" w:hanging="539"/>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 xml:space="preserve">Related parties comprise individuals </w:t>
      </w:r>
      <w:r w:rsidR="00233AAB" w:rsidRPr="00F43756">
        <w:rPr>
          <w:rFonts w:ascii="Arial" w:hAnsi="Arial"/>
          <w:sz w:val="22"/>
          <w:szCs w:val="22"/>
        </w:rPr>
        <w:t xml:space="preserve">or enterprises </w:t>
      </w:r>
      <w:r w:rsidR="00173094" w:rsidRPr="00F43756">
        <w:rPr>
          <w:rFonts w:ascii="Arial" w:hAnsi="Arial"/>
          <w:sz w:val="22"/>
          <w:szCs w:val="22"/>
        </w:rPr>
        <w:t xml:space="preserve">that control or are controlled by </w:t>
      </w:r>
      <w:r w:rsidR="00191DCD">
        <w:rPr>
          <w:rFonts w:ascii="Arial" w:hAnsi="Arial"/>
          <w:sz w:val="22"/>
          <w:szCs w:val="22"/>
        </w:rPr>
        <w:t xml:space="preserve">                </w:t>
      </w:r>
      <w:r w:rsidR="00173094" w:rsidRPr="00F43756">
        <w:rPr>
          <w:rFonts w:ascii="Arial" w:hAnsi="Arial"/>
          <w:sz w:val="22"/>
          <w:szCs w:val="22"/>
        </w:rPr>
        <w:t xml:space="preserve">the Company, whether directly or indirectly, or which are under common control with </w:t>
      </w:r>
      <w:r w:rsidR="00191DCD">
        <w:rPr>
          <w:rFonts w:ascii="Arial" w:hAnsi="Arial"/>
          <w:sz w:val="22"/>
          <w:szCs w:val="22"/>
        </w:rPr>
        <w:t xml:space="preserve">                 </w:t>
      </w:r>
      <w:r w:rsidR="00173094" w:rsidRPr="00F43756">
        <w:rPr>
          <w:rFonts w:ascii="Arial" w:hAnsi="Arial"/>
          <w:sz w:val="22"/>
          <w:szCs w:val="22"/>
        </w:rPr>
        <w:t>the Company.</w:t>
      </w:r>
    </w:p>
    <w:p w14:paraId="65F877B0" w14:textId="12FAC791" w:rsidR="00173094" w:rsidRPr="00F43756" w:rsidRDefault="0001039C" w:rsidP="00AC1D42">
      <w:pPr>
        <w:tabs>
          <w:tab w:val="left" w:pos="900"/>
        </w:tabs>
        <w:spacing w:before="120" w:after="120" w:line="380" w:lineRule="exact"/>
        <w:ind w:left="539" w:right="58" w:hanging="539"/>
        <w:jc w:val="both"/>
        <w:rPr>
          <w:rFonts w:ascii="Arial" w:hAnsi="Arial"/>
          <w:sz w:val="22"/>
          <w:szCs w:val="22"/>
        </w:rPr>
      </w:pPr>
      <w:r w:rsidRPr="00F43756">
        <w:rPr>
          <w:rFonts w:ascii="Arial" w:hAnsi="Arial"/>
          <w:sz w:val="22"/>
          <w:szCs w:val="22"/>
        </w:rPr>
        <w:tab/>
      </w:r>
      <w:r w:rsidR="00F35A2E" w:rsidRPr="00F43756">
        <w:rPr>
          <w:rFonts w:ascii="Arial" w:hAnsi="Arial"/>
          <w:sz w:val="22"/>
          <w:szCs w:val="22"/>
        </w:rPr>
        <w:t>They also include associate</w:t>
      </w:r>
      <w:r w:rsidR="001446CD" w:rsidRPr="00F43756">
        <w:rPr>
          <w:rFonts w:ascii="Arial" w:hAnsi="Arial"/>
          <w:sz w:val="22"/>
          <w:szCs w:val="22"/>
        </w:rPr>
        <w:t>s</w:t>
      </w:r>
      <w:r w:rsidR="00233AAB" w:rsidRPr="00F43756">
        <w:rPr>
          <w:rFonts w:ascii="Arial" w:hAnsi="Arial"/>
          <w:sz w:val="22"/>
          <w:szCs w:val="22"/>
        </w:rPr>
        <w:t>,</w:t>
      </w:r>
      <w:r w:rsidR="00F35A2E" w:rsidRPr="00F43756">
        <w:rPr>
          <w:rFonts w:ascii="Arial" w:hAnsi="Arial"/>
          <w:sz w:val="22"/>
          <w:szCs w:val="22"/>
        </w:rPr>
        <w:t xml:space="preserve"> and individuals </w:t>
      </w:r>
      <w:r w:rsidR="00233AAB" w:rsidRPr="00F43756">
        <w:rPr>
          <w:rFonts w:ascii="Arial" w:hAnsi="Arial"/>
          <w:sz w:val="22"/>
          <w:szCs w:val="22"/>
        </w:rPr>
        <w:t xml:space="preserve">or enterprises </w:t>
      </w:r>
      <w:r w:rsidR="00F35A2E" w:rsidRPr="00F43756">
        <w:rPr>
          <w:rFonts w:ascii="Arial" w:hAnsi="Arial"/>
          <w:sz w:val="22"/>
          <w:szCs w:val="22"/>
        </w:rPr>
        <w:t xml:space="preserve">which directly or indirectly own a voting interest </w:t>
      </w:r>
      <w:r w:rsidR="00173094" w:rsidRPr="00F43756">
        <w:rPr>
          <w:rFonts w:ascii="Arial" w:hAnsi="Arial"/>
          <w:sz w:val="22"/>
          <w:szCs w:val="22"/>
        </w:rPr>
        <w:t>in the Company that gives them significant influence over the Company, and key management personnel, directors and officers with authority in the planning and direction of the Company’s operations.</w:t>
      </w:r>
    </w:p>
    <w:p w14:paraId="08147754" w14:textId="332EFA83" w:rsidR="00173094" w:rsidRPr="00F43756" w:rsidRDefault="003A11BD" w:rsidP="00AC1D42">
      <w:pPr>
        <w:tabs>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t>4</w:t>
      </w:r>
      <w:r w:rsidR="002754DB" w:rsidRPr="00F43756">
        <w:rPr>
          <w:rFonts w:ascii="Arial" w:hAnsi="Arial"/>
          <w:b/>
          <w:bCs/>
          <w:sz w:val="22"/>
          <w:szCs w:val="22"/>
        </w:rPr>
        <w:t>.13</w:t>
      </w:r>
      <w:r w:rsidR="00173094" w:rsidRPr="00F43756">
        <w:rPr>
          <w:rFonts w:ascii="Arial" w:hAnsi="Arial"/>
          <w:b/>
          <w:bCs/>
          <w:sz w:val="22"/>
          <w:szCs w:val="22"/>
        </w:rPr>
        <w:tab/>
        <w:t>Foreign currencies</w:t>
      </w:r>
    </w:p>
    <w:p w14:paraId="14328392" w14:textId="0EC00E30" w:rsidR="00131D23" w:rsidRPr="00F43756" w:rsidRDefault="00131D23" w:rsidP="00AC1D42">
      <w:pPr>
        <w:tabs>
          <w:tab w:val="left" w:pos="900"/>
        </w:tabs>
        <w:spacing w:before="120" w:after="120" w:line="380" w:lineRule="exact"/>
        <w:ind w:left="539" w:right="54" w:hanging="539"/>
        <w:jc w:val="both"/>
        <w:rPr>
          <w:rFonts w:ascii="Arial" w:hAnsi="Arial"/>
          <w:sz w:val="22"/>
          <w:szCs w:val="22"/>
        </w:rPr>
      </w:pPr>
      <w:r w:rsidRPr="00F43756">
        <w:rPr>
          <w:rFonts w:ascii="Arial" w:hAnsi="Arial"/>
          <w:sz w:val="22"/>
          <w:szCs w:val="22"/>
        </w:rPr>
        <w:tab/>
        <w:t xml:space="preserve">The consolidated and separate financial statements are presented in Baht, which is also </w:t>
      </w:r>
      <w:r w:rsidR="00191DCD">
        <w:rPr>
          <w:rFonts w:ascii="Arial" w:hAnsi="Arial"/>
          <w:sz w:val="22"/>
          <w:szCs w:val="22"/>
        </w:rPr>
        <w:t xml:space="preserve">           </w:t>
      </w:r>
      <w:r w:rsidRPr="00F43756">
        <w:rPr>
          <w:rFonts w:ascii="Arial" w:hAnsi="Arial"/>
          <w:sz w:val="22"/>
          <w:szCs w:val="22"/>
        </w:rPr>
        <w:t xml:space="preserve">the Company’s functional currency. Items </w:t>
      </w:r>
      <w:r w:rsidR="00F81578" w:rsidRPr="00F43756">
        <w:rPr>
          <w:rFonts w:ascii="Arial" w:hAnsi="Arial"/>
          <w:sz w:val="22"/>
          <w:szCs w:val="22"/>
        </w:rPr>
        <w:t xml:space="preserve">of each entity </w:t>
      </w:r>
      <w:r w:rsidRPr="00F43756">
        <w:rPr>
          <w:rFonts w:ascii="Arial" w:hAnsi="Arial"/>
          <w:sz w:val="22"/>
          <w:szCs w:val="22"/>
        </w:rPr>
        <w:t xml:space="preserve">included in the consolidated financial statements are measured using </w:t>
      </w:r>
      <w:r w:rsidR="00F81578" w:rsidRPr="00F43756">
        <w:rPr>
          <w:rFonts w:ascii="Arial" w:hAnsi="Arial"/>
          <w:sz w:val="22"/>
          <w:szCs w:val="22"/>
        </w:rPr>
        <w:t xml:space="preserve">the </w:t>
      </w:r>
      <w:r w:rsidRPr="00F43756">
        <w:rPr>
          <w:rFonts w:ascii="Arial" w:hAnsi="Arial"/>
          <w:sz w:val="22"/>
          <w:szCs w:val="22"/>
        </w:rPr>
        <w:t>functional currency</w:t>
      </w:r>
      <w:r w:rsidR="00F81578" w:rsidRPr="00F43756">
        <w:rPr>
          <w:rFonts w:ascii="Arial" w:hAnsi="Arial"/>
          <w:sz w:val="22"/>
          <w:szCs w:val="22"/>
        </w:rPr>
        <w:t xml:space="preserve"> of that </w:t>
      </w:r>
      <w:r w:rsidR="0035027F" w:rsidRPr="00F43756">
        <w:rPr>
          <w:rFonts w:ascii="Arial" w:hAnsi="Arial"/>
          <w:sz w:val="22"/>
          <w:szCs w:val="22"/>
        </w:rPr>
        <w:t>entity</w:t>
      </w:r>
      <w:r w:rsidRPr="00F43756">
        <w:rPr>
          <w:rFonts w:ascii="Arial" w:hAnsi="Arial"/>
          <w:sz w:val="22"/>
          <w:szCs w:val="22"/>
        </w:rPr>
        <w:t>.</w:t>
      </w:r>
    </w:p>
    <w:p w14:paraId="70EE3866" w14:textId="77777777" w:rsidR="00173094" w:rsidRPr="00F43756" w:rsidRDefault="00265CCF" w:rsidP="00AC1D42">
      <w:pPr>
        <w:tabs>
          <w:tab w:val="left" w:pos="900"/>
        </w:tabs>
        <w:spacing w:before="120" w:after="120" w:line="380" w:lineRule="exact"/>
        <w:ind w:left="539" w:right="54" w:hanging="539"/>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 xml:space="preserve">Transactions in foreign currencies are translated into Baht at the exchange rate ruling at the date of the transaction. Monetary assets and liabilities denominated in foreign currencies are translated into Baht at the exchange rate ruling at the </w:t>
      </w:r>
      <w:r w:rsidR="00F35A2E" w:rsidRPr="00F43756">
        <w:rPr>
          <w:rFonts w:ascii="Arial" w:hAnsi="Arial"/>
          <w:sz w:val="22"/>
          <w:szCs w:val="22"/>
        </w:rPr>
        <w:t>end of reporting period</w:t>
      </w:r>
      <w:r w:rsidR="00173094" w:rsidRPr="00F43756">
        <w:rPr>
          <w:rFonts w:ascii="Arial" w:hAnsi="Arial"/>
          <w:sz w:val="22"/>
          <w:szCs w:val="22"/>
        </w:rPr>
        <w:t xml:space="preserve">. </w:t>
      </w:r>
    </w:p>
    <w:p w14:paraId="7DF6A261" w14:textId="77777777" w:rsidR="00173094" w:rsidRPr="00F43756" w:rsidRDefault="00FA557D" w:rsidP="00AC1D42">
      <w:pPr>
        <w:tabs>
          <w:tab w:val="left" w:pos="900"/>
        </w:tabs>
        <w:spacing w:before="120" w:after="120" w:line="380" w:lineRule="exact"/>
        <w:ind w:left="539" w:right="54" w:hanging="539"/>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Gains and losses on exchange are included in determining income.</w:t>
      </w:r>
    </w:p>
    <w:p w14:paraId="65613FFD" w14:textId="77777777" w:rsidR="00214775" w:rsidRDefault="00214775">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9C050DB" w14:textId="548DF79E" w:rsidR="00173094" w:rsidRPr="00F43756" w:rsidRDefault="003A11BD" w:rsidP="00AC1D42">
      <w:pPr>
        <w:tabs>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lastRenderedPageBreak/>
        <w:t>4</w:t>
      </w:r>
      <w:r w:rsidR="00F35A2E" w:rsidRPr="00F43756">
        <w:rPr>
          <w:rFonts w:ascii="Arial" w:hAnsi="Arial"/>
          <w:b/>
          <w:bCs/>
          <w:sz w:val="22"/>
          <w:szCs w:val="22"/>
        </w:rPr>
        <w:t>.</w:t>
      </w:r>
      <w:r w:rsidR="002754DB" w:rsidRPr="00F43756">
        <w:rPr>
          <w:rFonts w:ascii="Arial" w:hAnsi="Arial"/>
          <w:b/>
          <w:bCs/>
          <w:sz w:val="22"/>
          <w:szCs w:val="22"/>
        </w:rPr>
        <w:t>14</w:t>
      </w:r>
      <w:r w:rsidR="00173094" w:rsidRPr="00F43756">
        <w:rPr>
          <w:rFonts w:ascii="Arial" w:hAnsi="Arial"/>
          <w:b/>
          <w:bCs/>
          <w:sz w:val="22"/>
          <w:szCs w:val="22"/>
        </w:rPr>
        <w:t xml:space="preserve"> </w:t>
      </w:r>
      <w:r w:rsidR="00173094" w:rsidRPr="00F43756">
        <w:rPr>
          <w:rFonts w:ascii="Arial" w:hAnsi="Arial"/>
          <w:b/>
          <w:bCs/>
          <w:sz w:val="22"/>
          <w:szCs w:val="22"/>
        </w:rPr>
        <w:tab/>
        <w:t xml:space="preserve">Impairment of </w:t>
      </w:r>
      <w:r w:rsidR="002754DB" w:rsidRPr="00F43756">
        <w:rPr>
          <w:rFonts w:ascii="Arial" w:hAnsi="Arial"/>
          <w:b/>
          <w:bCs/>
          <w:sz w:val="22"/>
          <w:szCs w:val="22"/>
        </w:rPr>
        <w:t xml:space="preserve">non-financial </w:t>
      </w:r>
      <w:r w:rsidR="00173094" w:rsidRPr="00F43756">
        <w:rPr>
          <w:rFonts w:ascii="Arial" w:hAnsi="Arial"/>
          <w:b/>
          <w:bCs/>
          <w:sz w:val="22"/>
          <w:szCs w:val="22"/>
        </w:rPr>
        <w:t>assets</w:t>
      </w:r>
    </w:p>
    <w:p w14:paraId="61EAD7DE" w14:textId="3C9DA5AB" w:rsidR="00173094" w:rsidRPr="00F43756" w:rsidRDefault="00FA557D" w:rsidP="00AC1D42">
      <w:pPr>
        <w:tabs>
          <w:tab w:val="left" w:pos="900"/>
        </w:tabs>
        <w:spacing w:before="120" w:after="120" w:line="380" w:lineRule="exact"/>
        <w:ind w:left="539" w:right="54" w:hanging="539"/>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 xml:space="preserve">At </w:t>
      </w:r>
      <w:r w:rsidR="00F35A2E" w:rsidRPr="00F43756">
        <w:rPr>
          <w:rFonts w:ascii="Arial" w:hAnsi="Arial"/>
          <w:sz w:val="22"/>
          <w:szCs w:val="22"/>
        </w:rPr>
        <w:t>the end of reporting period</w:t>
      </w:r>
      <w:r w:rsidR="00173094" w:rsidRPr="00F43756">
        <w:rPr>
          <w:rFonts w:ascii="Arial" w:hAnsi="Arial"/>
          <w:sz w:val="22"/>
          <w:szCs w:val="22"/>
        </w:rPr>
        <w:t xml:space="preserve">, the </w:t>
      </w:r>
      <w:r w:rsidR="005B5C2F" w:rsidRPr="00F43756">
        <w:rPr>
          <w:rFonts w:ascii="Arial" w:hAnsi="Arial"/>
          <w:sz w:val="22"/>
          <w:szCs w:val="22"/>
        </w:rPr>
        <w:t xml:space="preserve">Group </w:t>
      </w:r>
      <w:r w:rsidR="00F70927" w:rsidRPr="00F43756">
        <w:rPr>
          <w:rFonts w:ascii="Arial" w:hAnsi="Arial"/>
          <w:sz w:val="22"/>
          <w:szCs w:val="22"/>
        </w:rPr>
        <w:t>perform</w:t>
      </w:r>
      <w:r w:rsidR="005F0C1F" w:rsidRPr="00F43756">
        <w:rPr>
          <w:rFonts w:ascii="Arial" w:hAnsi="Arial"/>
          <w:sz w:val="22"/>
          <w:szCs w:val="22"/>
        </w:rPr>
        <w:t>s</w:t>
      </w:r>
      <w:r w:rsidR="00173094" w:rsidRPr="00F43756">
        <w:rPr>
          <w:rFonts w:ascii="Arial" w:hAnsi="Arial"/>
          <w:sz w:val="22"/>
          <w:szCs w:val="22"/>
        </w:rPr>
        <w:t xml:space="preserve"> impairment reviews in respect of the property, plant and equipment</w:t>
      </w:r>
      <w:r w:rsidR="002754DB" w:rsidRPr="00F43756">
        <w:rPr>
          <w:rFonts w:ascii="Arial" w:hAnsi="Arial"/>
          <w:sz w:val="22"/>
          <w:szCs w:val="22"/>
        </w:rPr>
        <w:t>, right-of-use assets</w:t>
      </w:r>
      <w:r w:rsidR="0083171C" w:rsidRPr="00F43756">
        <w:rPr>
          <w:rFonts w:ascii="Arial" w:hAnsi="Arial"/>
          <w:sz w:val="22"/>
          <w:szCs w:val="22"/>
        </w:rPr>
        <w:t>,</w:t>
      </w:r>
      <w:r w:rsidR="00173094" w:rsidRPr="00F43756">
        <w:rPr>
          <w:rFonts w:ascii="Arial" w:hAnsi="Arial"/>
          <w:sz w:val="22"/>
          <w:szCs w:val="22"/>
        </w:rPr>
        <w:t xml:space="preserve"> </w:t>
      </w:r>
      <w:r w:rsidR="00F70CA0">
        <w:rPr>
          <w:rFonts w:ascii="Arial" w:hAnsi="Arial"/>
          <w:sz w:val="22"/>
          <w:szCs w:val="22"/>
        </w:rPr>
        <w:t>leasehold right to land</w:t>
      </w:r>
      <w:r w:rsidR="00CD182B">
        <w:rPr>
          <w:rFonts w:ascii="Arial" w:hAnsi="Arial"/>
          <w:sz w:val="22"/>
          <w:szCs w:val="22"/>
        </w:rPr>
        <w:t>,</w:t>
      </w:r>
      <w:r w:rsidR="00F70CA0">
        <w:rPr>
          <w:rFonts w:ascii="Arial" w:hAnsi="Arial"/>
          <w:sz w:val="22"/>
          <w:szCs w:val="22"/>
        </w:rPr>
        <w:t xml:space="preserve"> </w:t>
      </w:r>
      <w:r w:rsidR="0083171C" w:rsidRPr="00F43756">
        <w:rPr>
          <w:rFonts w:ascii="Arial" w:hAnsi="Arial"/>
          <w:sz w:val="22"/>
          <w:szCs w:val="22"/>
        </w:rPr>
        <w:t xml:space="preserve">investment properties, </w:t>
      </w:r>
      <w:r w:rsidR="00173094" w:rsidRPr="00F43756">
        <w:rPr>
          <w:rFonts w:ascii="Arial" w:hAnsi="Arial"/>
          <w:sz w:val="22"/>
          <w:szCs w:val="22"/>
        </w:rPr>
        <w:t>and other intangible assets whenever events or changes in circumstances indicate that an asset may be impaired.</w:t>
      </w:r>
      <w:r w:rsidR="001E0151" w:rsidRPr="00F43756">
        <w:rPr>
          <w:rFonts w:ascii="Arial" w:hAnsi="Arial"/>
          <w:sz w:val="22"/>
          <w:szCs w:val="22"/>
        </w:rPr>
        <w:t xml:space="preserve"> The </w:t>
      </w:r>
      <w:r w:rsidR="005B5C2F" w:rsidRPr="00F43756">
        <w:rPr>
          <w:rFonts w:ascii="Arial" w:hAnsi="Arial"/>
          <w:sz w:val="22"/>
          <w:szCs w:val="22"/>
        </w:rPr>
        <w:t xml:space="preserve">Group </w:t>
      </w:r>
      <w:r w:rsidR="001E0151" w:rsidRPr="00F43756">
        <w:rPr>
          <w:rFonts w:ascii="Arial" w:hAnsi="Arial"/>
          <w:sz w:val="22"/>
          <w:szCs w:val="22"/>
        </w:rPr>
        <w:t>also carries out annual impairment reviews in respect of goodwill.</w:t>
      </w:r>
      <w:r w:rsidR="00173094" w:rsidRPr="00F43756">
        <w:rPr>
          <w:rFonts w:ascii="Arial" w:hAnsi="Arial"/>
          <w:sz w:val="22"/>
          <w:szCs w:val="22"/>
        </w:rPr>
        <w:t xml:space="preserve"> An impairment loss is recognised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w:t>
      </w:r>
      <w:r w:rsidR="00214775">
        <w:rPr>
          <w:rFonts w:ascii="Arial" w:hAnsi="Arial"/>
          <w:sz w:val="22"/>
          <w:szCs w:val="22"/>
        </w:rPr>
        <w:t xml:space="preserve">  </w:t>
      </w:r>
      <w:r w:rsidR="00173094" w:rsidRPr="00F43756">
        <w:rPr>
          <w:rFonts w:ascii="Arial" w:hAnsi="Arial"/>
          <w:sz w:val="22"/>
          <w:szCs w:val="22"/>
        </w:rPr>
        <w:t>In determining fair value less costs to sell, an appropriate valuation model is used.</w:t>
      </w:r>
      <w:r w:rsidR="00214775">
        <w:rPr>
          <w:rFonts w:ascii="Arial" w:hAnsi="Arial"/>
          <w:sz w:val="22"/>
          <w:szCs w:val="22"/>
        </w:rPr>
        <w:t xml:space="preserve">                    </w:t>
      </w:r>
      <w:r w:rsidR="00173094" w:rsidRPr="00F43756">
        <w:rPr>
          <w:rFonts w:ascii="Arial" w:hAnsi="Arial"/>
          <w:sz w:val="22"/>
          <w:szCs w:val="22"/>
        </w:rPr>
        <w:t xml:space="preserve"> These calculations are corroborated by</w:t>
      </w:r>
      <w:r w:rsidR="00CD182B">
        <w:rPr>
          <w:rFonts w:ascii="Arial" w:hAnsi="Arial"/>
          <w:sz w:val="22"/>
          <w:szCs w:val="22"/>
        </w:rPr>
        <w:t xml:space="preserve"> </w:t>
      </w:r>
      <w:r w:rsidR="00173094" w:rsidRPr="00F43756">
        <w:rPr>
          <w:rFonts w:ascii="Arial" w:hAnsi="Arial"/>
          <w:sz w:val="22"/>
          <w:szCs w:val="22"/>
        </w:rPr>
        <w:t xml:space="preserve">a valuation model that, based on information available, reflects the amount that the </w:t>
      </w:r>
      <w:r w:rsidR="005F0C1F" w:rsidRPr="00F43756">
        <w:rPr>
          <w:rFonts w:ascii="Arial" w:hAnsi="Arial"/>
          <w:sz w:val="22"/>
          <w:szCs w:val="22"/>
        </w:rPr>
        <w:t>Group</w:t>
      </w:r>
      <w:r w:rsidR="00173094" w:rsidRPr="00F43756">
        <w:rPr>
          <w:rFonts w:ascii="Arial" w:hAnsi="Arial"/>
          <w:sz w:val="22"/>
          <w:szCs w:val="22"/>
        </w:rPr>
        <w:t xml:space="preserve"> could obtain from the disposal of the asset in an arm’s length transaction between knowledgeable, willing parties, after deducting the costs of disposal. </w:t>
      </w:r>
    </w:p>
    <w:p w14:paraId="096858A9" w14:textId="77777777" w:rsidR="00173094" w:rsidRPr="00F43756" w:rsidRDefault="00FA557D" w:rsidP="0001039C">
      <w:pPr>
        <w:tabs>
          <w:tab w:val="left" w:pos="540"/>
          <w:tab w:val="left" w:pos="900"/>
        </w:tabs>
        <w:spacing w:before="120" w:after="120" w:line="380" w:lineRule="exact"/>
        <w:ind w:left="540" w:right="54" w:hanging="540"/>
        <w:jc w:val="both"/>
        <w:rPr>
          <w:rFonts w:ascii="Arial" w:hAnsi="Arial"/>
          <w:sz w:val="22"/>
          <w:szCs w:val="22"/>
        </w:rPr>
      </w:pPr>
      <w:r w:rsidRPr="00F43756">
        <w:rPr>
          <w:rFonts w:ascii="Arial" w:hAnsi="Arial"/>
          <w:sz w:val="22"/>
          <w:szCs w:val="22"/>
        </w:rPr>
        <w:tab/>
      </w:r>
      <w:r w:rsidR="00173094" w:rsidRPr="00F43756">
        <w:rPr>
          <w:rFonts w:ascii="Arial" w:hAnsi="Arial"/>
          <w:sz w:val="22"/>
          <w:szCs w:val="22"/>
        </w:rPr>
        <w:t xml:space="preserve">An impairment loss is recognised in the </w:t>
      </w:r>
      <w:r w:rsidR="00F35A2E" w:rsidRPr="00F43756">
        <w:rPr>
          <w:rFonts w:ascii="Arial" w:hAnsi="Arial"/>
          <w:sz w:val="22"/>
          <w:szCs w:val="22"/>
        </w:rPr>
        <w:t>profit or loss</w:t>
      </w:r>
      <w:r w:rsidR="00173094" w:rsidRPr="00F43756">
        <w:rPr>
          <w:rFonts w:ascii="Arial" w:hAnsi="Arial"/>
          <w:sz w:val="22"/>
          <w:szCs w:val="22"/>
        </w:rPr>
        <w:t xml:space="preserve">. </w:t>
      </w:r>
    </w:p>
    <w:p w14:paraId="031E0C49" w14:textId="4D7AE363" w:rsidR="007A74F9" w:rsidRPr="00F43756" w:rsidRDefault="007A74F9" w:rsidP="007A74F9">
      <w:pPr>
        <w:tabs>
          <w:tab w:val="left" w:pos="540"/>
          <w:tab w:val="left" w:pos="900"/>
        </w:tabs>
        <w:spacing w:before="120" w:after="120" w:line="380" w:lineRule="exact"/>
        <w:ind w:left="540" w:right="54" w:hanging="540"/>
        <w:jc w:val="both"/>
        <w:rPr>
          <w:rFonts w:ascii="Arial" w:hAnsi="Arial"/>
          <w:sz w:val="22"/>
          <w:szCs w:val="22"/>
        </w:rPr>
      </w:pPr>
      <w:r w:rsidRPr="00F43756">
        <w:rPr>
          <w:rFonts w:ascii="Arial" w:hAnsi="Arial"/>
          <w:sz w:val="22"/>
          <w:szCs w:val="22"/>
        </w:rPr>
        <w:tab/>
        <w:t>In the assessment</w:t>
      </w:r>
      <w:r w:rsidRPr="00F43756">
        <w:rPr>
          <w:rFonts w:ascii="Arial" w:hAnsi="Arial" w:hint="cs"/>
          <w:sz w:val="22"/>
          <w:szCs w:val="22"/>
          <w:cs/>
        </w:rPr>
        <w:t xml:space="preserve"> </w:t>
      </w:r>
      <w:r w:rsidRPr="00F43756">
        <w:rPr>
          <w:rFonts w:ascii="Arial" w:hAnsi="Arial"/>
          <w:sz w:val="22"/>
          <w:szCs w:val="22"/>
        </w:rPr>
        <w:t>of asset impairment</w:t>
      </w:r>
      <w:r w:rsidR="002754DB" w:rsidRPr="00F43756">
        <w:rPr>
          <w:rFonts w:ascii="Arial" w:hAnsi="Arial"/>
          <w:sz w:val="22"/>
          <w:szCs w:val="22"/>
        </w:rPr>
        <w:t xml:space="preserve"> (except for goodwill),</w:t>
      </w:r>
      <w:r w:rsidRPr="00F43756">
        <w:rPr>
          <w:rFonts w:ascii="Arial" w:hAnsi="Arial" w:hint="cs"/>
          <w:sz w:val="22"/>
          <w:szCs w:val="22"/>
          <w:cs/>
        </w:rPr>
        <w:t xml:space="preserve"> </w:t>
      </w:r>
      <w:r w:rsidRPr="00F43756">
        <w:rPr>
          <w:rFonts w:ascii="Arial" w:hAnsi="Arial"/>
          <w:sz w:val="22"/>
          <w:szCs w:val="22"/>
        </w:rPr>
        <w:t xml:space="preserve">if there is any indication that previously recognised impairment losses may no longer exist or may have decreased, </w:t>
      </w:r>
      <w:r w:rsidR="00191DCD">
        <w:rPr>
          <w:rFonts w:ascii="Arial" w:hAnsi="Arial"/>
          <w:sz w:val="22"/>
          <w:szCs w:val="22"/>
        </w:rPr>
        <w:t xml:space="preserve">                </w:t>
      </w:r>
      <w:r w:rsidRPr="00F43756">
        <w:rPr>
          <w:rFonts w:ascii="Arial" w:hAnsi="Arial"/>
          <w:sz w:val="22"/>
          <w:szCs w:val="22"/>
        </w:rPr>
        <w:t xml:space="preserve">the </w:t>
      </w:r>
      <w:r w:rsidR="005F0C1F" w:rsidRPr="00F43756">
        <w:rPr>
          <w:rFonts w:ascii="Arial" w:hAnsi="Arial"/>
          <w:sz w:val="22"/>
          <w:szCs w:val="22"/>
        </w:rPr>
        <w:t xml:space="preserve">Group </w:t>
      </w:r>
      <w:r w:rsidR="001E0151" w:rsidRPr="00F43756">
        <w:rPr>
          <w:rFonts w:ascii="Arial" w:hAnsi="Arial"/>
          <w:sz w:val="22"/>
          <w:szCs w:val="22"/>
        </w:rPr>
        <w:t>estimate</w:t>
      </w:r>
      <w:r w:rsidR="00106106" w:rsidRPr="00F43756">
        <w:rPr>
          <w:rFonts w:ascii="Arial" w:hAnsi="Arial"/>
          <w:sz w:val="22"/>
          <w:szCs w:val="22"/>
        </w:rPr>
        <w:t>s</w:t>
      </w:r>
      <w:r w:rsidR="001E0151" w:rsidRPr="00F43756">
        <w:rPr>
          <w:rFonts w:ascii="Arial" w:hAnsi="Arial"/>
          <w:sz w:val="22"/>
          <w:szCs w:val="22"/>
        </w:rPr>
        <w:t xml:space="preserve"> </w:t>
      </w:r>
      <w:r w:rsidRPr="00F43756">
        <w:rPr>
          <w:rFonts w:ascii="Arial" w:hAnsi="Arial"/>
          <w:sz w:val="22"/>
          <w:szCs w:val="22"/>
        </w:rPr>
        <w:t>the asset’s recoverable amount. A previously recognised impairment loss is reversed only if there has been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w:t>
      </w:r>
      <w:r w:rsidRPr="00F43756">
        <w:rPr>
          <w:rFonts w:ascii="Arial" w:hAnsi="Arial" w:hint="cs"/>
          <w:sz w:val="22"/>
          <w:szCs w:val="22"/>
          <w:cs/>
        </w:rPr>
        <w:t xml:space="preserve"> </w:t>
      </w:r>
      <w:r w:rsidRPr="00F43756">
        <w:rPr>
          <w:rFonts w:ascii="Arial" w:hAnsi="Arial"/>
          <w:sz w:val="22"/>
          <w:szCs w:val="22"/>
        </w:rPr>
        <w:t>had no impairment loss been recognised for the asset in prior years. Such reversal is recognised in profit or loss.</w:t>
      </w:r>
    </w:p>
    <w:p w14:paraId="32CA0B89" w14:textId="2D441F43" w:rsidR="00173094" w:rsidRPr="00F43756" w:rsidRDefault="003A11BD" w:rsidP="0001039C">
      <w:pPr>
        <w:tabs>
          <w:tab w:val="left" w:pos="540"/>
          <w:tab w:val="left" w:pos="900"/>
        </w:tabs>
        <w:spacing w:before="120" w:after="120" w:line="380" w:lineRule="exact"/>
        <w:ind w:left="539" w:right="57" w:hanging="539"/>
        <w:jc w:val="both"/>
        <w:rPr>
          <w:rFonts w:ascii="Arial" w:hAnsi="Arial"/>
          <w:b/>
          <w:bCs/>
          <w:sz w:val="22"/>
          <w:szCs w:val="22"/>
        </w:rPr>
      </w:pPr>
      <w:r w:rsidRPr="00F43756">
        <w:rPr>
          <w:rFonts w:ascii="Arial" w:hAnsi="Arial"/>
          <w:b/>
          <w:bCs/>
          <w:sz w:val="22"/>
          <w:szCs w:val="22"/>
        </w:rPr>
        <w:t>4</w:t>
      </w:r>
      <w:r w:rsidR="002754DB" w:rsidRPr="00F43756">
        <w:rPr>
          <w:rFonts w:ascii="Arial" w:hAnsi="Arial"/>
          <w:b/>
          <w:bCs/>
          <w:sz w:val="22"/>
          <w:szCs w:val="22"/>
        </w:rPr>
        <w:t>.15</w:t>
      </w:r>
      <w:r w:rsidR="00173094" w:rsidRPr="00F43756">
        <w:rPr>
          <w:rFonts w:ascii="Arial" w:hAnsi="Arial" w:hint="cs"/>
          <w:b/>
          <w:bCs/>
          <w:sz w:val="22"/>
          <w:szCs w:val="22"/>
          <w:cs/>
        </w:rPr>
        <w:tab/>
      </w:r>
      <w:r w:rsidR="00173094" w:rsidRPr="00F43756">
        <w:rPr>
          <w:rFonts w:ascii="Arial" w:hAnsi="Arial"/>
          <w:b/>
          <w:bCs/>
          <w:sz w:val="22"/>
          <w:szCs w:val="22"/>
        </w:rPr>
        <w:t>Employee benefits</w:t>
      </w:r>
    </w:p>
    <w:p w14:paraId="0C295766" w14:textId="77777777" w:rsidR="00F35A2E" w:rsidRPr="00F43756" w:rsidRDefault="00F35A2E" w:rsidP="0001039C">
      <w:pPr>
        <w:tabs>
          <w:tab w:val="left" w:pos="540"/>
          <w:tab w:val="left" w:pos="900"/>
        </w:tabs>
        <w:spacing w:before="120" w:after="120" w:line="380" w:lineRule="exact"/>
        <w:ind w:left="540" w:right="54" w:hanging="540"/>
        <w:jc w:val="both"/>
        <w:rPr>
          <w:rFonts w:ascii="Arial" w:hAnsi="Arial"/>
          <w:b/>
          <w:bCs/>
          <w:sz w:val="22"/>
          <w:szCs w:val="22"/>
        </w:rPr>
      </w:pPr>
      <w:r w:rsidRPr="00F43756">
        <w:rPr>
          <w:rFonts w:ascii="Arial" w:hAnsi="Arial"/>
          <w:b/>
          <w:bCs/>
          <w:sz w:val="22"/>
          <w:szCs w:val="22"/>
        </w:rPr>
        <w:tab/>
        <w:t>Short-term employee benefits</w:t>
      </w:r>
    </w:p>
    <w:p w14:paraId="290A9941" w14:textId="77777777" w:rsidR="00F35A2E" w:rsidRPr="00F43756" w:rsidRDefault="00F35A2E" w:rsidP="0001039C">
      <w:pPr>
        <w:tabs>
          <w:tab w:val="left" w:pos="540"/>
          <w:tab w:val="left" w:pos="900"/>
        </w:tabs>
        <w:spacing w:before="120" w:after="120" w:line="380" w:lineRule="exact"/>
        <w:ind w:left="540" w:right="54" w:hanging="540"/>
        <w:jc w:val="both"/>
        <w:rPr>
          <w:rFonts w:ascii="Arial" w:hAnsi="Arial"/>
          <w:sz w:val="22"/>
          <w:szCs w:val="22"/>
        </w:rPr>
      </w:pPr>
      <w:r w:rsidRPr="00F43756">
        <w:rPr>
          <w:rFonts w:ascii="Arial" w:hAnsi="Arial"/>
          <w:sz w:val="22"/>
          <w:szCs w:val="22"/>
        </w:rPr>
        <w:tab/>
        <w:t>Salaries, wages, bonuses and contributions to the social security fund are recognised as expenses when incurred.</w:t>
      </w:r>
    </w:p>
    <w:p w14:paraId="16A62B1B" w14:textId="77777777" w:rsidR="00927A25" w:rsidRPr="00F43756" w:rsidRDefault="00927A25" w:rsidP="00927A25">
      <w:pPr>
        <w:tabs>
          <w:tab w:val="left" w:pos="360"/>
          <w:tab w:val="left" w:pos="1440"/>
        </w:tabs>
        <w:spacing w:before="120" w:after="120" w:line="380" w:lineRule="exact"/>
        <w:ind w:left="547"/>
        <w:jc w:val="thaiDistribute"/>
        <w:outlineLvl w:val="0"/>
        <w:rPr>
          <w:rFonts w:ascii="Arial" w:hAnsi="Arial"/>
          <w:b/>
          <w:bCs/>
          <w:i/>
          <w:iCs/>
          <w:sz w:val="22"/>
          <w:szCs w:val="22"/>
        </w:rPr>
      </w:pPr>
      <w:r w:rsidRPr="00F43756">
        <w:rPr>
          <w:rFonts w:ascii="Arial" w:hAnsi="Arial"/>
          <w:b/>
          <w:bCs/>
          <w:i/>
          <w:iCs/>
          <w:spacing w:val="-3"/>
          <w:sz w:val="22"/>
          <w:szCs w:val="22"/>
        </w:rPr>
        <w:t>Post-employment benefits</w:t>
      </w:r>
      <w:r w:rsidRPr="00F43756">
        <w:rPr>
          <w:rFonts w:ascii="Arial" w:hAnsi="Arial" w:hint="cs"/>
          <w:b/>
          <w:bCs/>
          <w:i/>
          <w:iCs/>
          <w:spacing w:val="-3"/>
          <w:sz w:val="22"/>
          <w:szCs w:val="22"/>
          <w:cs/>
        </w:rPr>
        <w:t xml:space="preserve"> </w:t>
      </w:r>
      <w:r w:rsidRPr="00F43756">
        <w:rPr>
          <w:rFonts w:ascii="Arial" w:hAnsi="Arial"/>
          <w:b/>
          <w:bCs/>
          <w:i/>
          <w:iCs/>
          <w:spacing w:val="-3"/>
          <w:sz w:val="22"/>
          <w:szCs w:val="22"/>
        </w:rPr>
        <w:t>and other long-term employee benefits</w:t>
      </w:r>
    </w:p>
    <w:p w14:paraId="7FD07223" w14:textId="77777777" w:rsidR="00927A25" w:rsidRPr="00277DEA" w:rsidRDefault="00927A25" w:rsidP="00927A25">
      <w:pPr>
        <w:tabs>
          <w:tab w:val="left" w:pos="360"/>
          <w:tab w:val="left" w:pos="1440"/>
        </w:tabs>
        <w:spacing w:before="120" w:after="120" w:line="380" w:lineRule="exact"/>
        <w:ind w:left="547"/>
        <w:jc w:val="thaiDistribute"/>
        <w:outlineLvl w:val="0"/>
        <w:rPr>
          <w:rFonts w:ascii="Arial" w:hAnsi="Arial"/>
          <w:b/>
          <w:bCs/>
          <w:i/>
          <w:iCs/>
          <w:sz w:val="22"/>
          <w:szCs w:val="22"/>
        </w:rPr>
      </w:pPr>
      <w:r w:rsidRPr="00277DEA">
        <w:rPr>
          <w:rFonts w:ascii="Arial" w:hAnsi="Arial"/>
          <w:b/>
          <w:bCs/>
          <w:i/>
          <w:iCs/>
          <w:spacing w:val="-3"/>
          <w:sz w:val="22"/>
          <w:szCs w:val="22"/>
        </w:rPr>
        <w:t>Defined contribution plans</w:t>
      </w:r>
    </w:p>
    <w:p w14:paraId="7AB7A5EB" w14:textId="77777777" w:rsidR="00927A25" w:rsidRPr="00F43756" w:rsidRDefault="00927A25" w:rsidP="00927A25">
      <w:pPr>
        <w:tabs>
          <w:tab w:val="left" w:pos="360"/>
          <w:tab w:val="left" w:pos="1440"/>
        </w:tabs>
        <w:spacing w:before="120" w:after="120" w:line="380" w:lineRule="exact"/>
        <w:ind w:left="547"/>
        <w:jc w:val="thaiDistribute"/>
        <w:outlineLvl w:val="0"/>
        <w:rPr>
          <w:rFonts w:ascii="Arial" w:hAnsi="Arial"/>
          <w:sz w:val="22"/>
          <w:szCs w:val="22"/>
        </w:rPr>
      </w:pPr>
      <w:r w:rsidRPr="00F43756">
        <w:rPr>
          <w:rFonts w:ascii="Arial" w:hAnsi="Arial"/>
          <w:spacing w:val="-3"/>
          <w:sz w:val="22"/>
          <w:szCs w:val="22"/>
        </w:rPr>
        <w:t>The Company and its employees have jointly established a provident fund. The fund is monthly contributed by employees and by the Company. The fund’s assets are held in a separate trust fund and the Company’s contributions are recognised as expenses when incurred.</w:t>
      </w:r>
    </w:p>
    <w:p w14:paraId="455FBE07" w14:textId="77777777" w:rsidR="00214775" w:rsidRDefault="00214775">
      <w:pPr>
        <w:overflowPunct/>
        <w:autoSpaceDE/>
        <w:autoSpaceDN/>
        <w:adjustRightInd/>
        <w:spacing w:after="200" w:line="276" w:lineRule="auto"/>
        <w:textAlignment w:val="auto"/>
        <w:rPr>
          <w:rFonts w:ascii="Arial" w:hAnsi="Arial"/>
          <w:b/>
          <w:bCs/>
          <w:i/>
          <w:iCs/>
          <w:spacing w:val="-3"/>
          <w:sz w:val="22"/>
          <w:szCs w:val="22"/>
        </w:rPr>
      </w:pPr>
      <w:r>
        <w:rPr>
          <w:rFonts w:ascii="Arial" w:hAnsi="Arial"/>
          <w:b/>
          <w:bCs/>
          <w:i/>
          <w:iCs/>
          <w:spacing w:val="-3"/>
          <w:sz w:val="22"/>
          <w:szCs w:val="22"/>
        </w:rPr>
        <w:br w:type="page"/>
      </w:r>
    </w:p>
    <w:p w14:paraId="7265164A" w14:textId="06E975FA" w:rsidR="00927A25" w:rsidRPr="00277DEA" w:rsidRDefault="00927A25" w:rsidP="00927A25">
      <w:pPr>
        <w:tabs>
          <w:tab w:val="left" w:pos="360"/>
          <w:tab w:val="left" w:pos="1440"/>
        </w:tabs>
        <w:spacing w:before="120" w:after="120" w:line="380" w:lineRule="exact"/>
        <w:ind w:left="547"/>
        <w:jc w:val="thaiDistribute"/>
        <w:outlineLvl w:val="0"/>
        <w:rPr>
          <w:rFonts w:ascii="Arial" w:hAnsi="Arial"/>
          <w:b/>
          <w:bCs/>
          <w:i/>
          <w:iCs/>
          <w:sz w:val="22"/>
          <w:szCs w:val="22"/>
        </w:rPr>
      </w:pPr>
      <w:r w:rsidRPr="00277DEA">
        <w:rPr>
          <w:rFonts w:ascii="Arial" w:hAnsi="Arial"/>
          <w:b/>
          <w:bCs/>
          <w:i/>
          <w:iCs/>
          <w:spacing w:val="-3"/>
          <w:sz w:val="22"/>
          <w:szCs w:val="22"/>
        </w:rPr>
        <w:lastRenderedPageBreak/>
        <w:t>Defined benefit plans and other long-term employee benefits</w:t>
      </w:r>
    </w:p>
    <w:p w14:paraId="2B1500B5" w14:textId="77777777" w:rsidR="00927A25" w:rsidRPr="00F43756" w:rsidRDefault="00927A25" w:rsidP="00927A25">
      <w:pPr>
        <w:tabs>
          <w:tab w:val="left" w:pos="360"/>
          <w:tab w:val="left" w:pos="1440"/>
        </w:tabs>
        <w:spacing w:before="120" w:after="120" w:line="380" w:lineRule="exact"/>
        <w:ind w:left="547"/>
        <w:jc w:val="thaiDistribute"/>
        <w:outlineLvl w:val="0"/>
        <w:rPr>
          <w:rFonts w:ascii="Arial" w:hAnsi="Arial"/>
          <w:sz w:val="22"/>
          <w:szCs w:val="22"/>
        </w:rPr>
      </w:pPr>
      <w:r w:rsidRPr="00F43756">
        <w:rPr>
          <w:rFonts w:ascii="Arial" w:hAnsi="Arial"/>
          <w:sz w:val="22"/>
          <w:szCs w:val="22"/>
        </w:rPr>
        <w:t xml:space="preserve">The </w:t>
      </w:r>
      <w:r w:rsidR="005F0C1F" w:rsidRPr="00F43756">
        <w:rPr>
          <w:rFonts w:ascii="Arial" w:hAnsi="Arial"/>
          <w:sz w:val="22"/>
          <w:szCs w:val="22"/>
        </w:rPr>
        <w:t>Group has</w:t>
      </w:r>
      <w:r w:rsidRPr="00F43756">
        <w:rPr>
          <w:rFonts w:ascii="Arial" w:hAnsi="Arial"/>
          <w:sz w:val="22"/>
          <w:szCs w:val="22"/>
        </w:rPr>
        <w:t xml:space="preserve"> obligations in respect of the severance payments it must make to employees upon retirement under labor law and other employee benefit plans. The </w:t>
      </w:r>
      <w:r w:rsidR="005F0C1F" w:rsidRPr="00F43756">
        <w:rPr>
          <w:rFonts w:ascii="Arial" w:hAnsi="Arial"/>
          <w:sz w:val="22"/>
          <w:szCs w:val="22"/>
        </w:rPr>
        <w:t xml:space="preserve">Group </w:t>
      </w:r>
      <w:r w:rsidR="00EE6024" w:rsidRPr="00F43756">
        <w:rPr>
          <w:rFonts w:ascii="Arial" w:hAnsi="Arial"/>
          <w:sz w:val="22"/>
          <w:szCs w:val="22"/>
        </w:rPr>
        <w:t>treat</w:t>
      </w:r>
      <w:r w:rsidR="005F0C1F" w:rsidRPr="00F43756">
        <w:rPr>
          <w:rFonts w:ascii="Arial" w:hAnsi="Arial"/>
          <w:sz w:val="22"/>
          <w:szCs w:val="22"/>
        </w:rPr>
        <w:t>s</w:t>
      </w:r>
      <w:r w:rsidRPr="00F43756">
        <w:rPr>
          <w:rFonts w:ascii="Arial" w:hAnsi="Arial"/>
          <w:sz w:val="22"/>
          <w:szCs w:val="22"/>
        </w:rPr>
        <w:t xml:space="preserve"> these severance payment obligations as a defined benefit plan.</w:t>
      </w:r>
      <w:r w:rsidR="00EE6024" w:rsidRPr="00F43756">
        <w:rPr>
          <w:rFonts w:ascii="Arial" w:hAnsi="Arial"/>
          <w:sz w:val="22"/>
          <w:szCs w:val="22"/>
        </w:rPr>
        <w:t xml:space="preserve"> </w:t>
      </w:r>
      <w:r w:rsidRPr="00F43756">
        <w:rPr>
          <w:rFonts w:ascii="Arial" w:hAnsi="Arial"/>
          <w:sz w:val="22"/>
          <w:szCs w:val="22"/>
        </w:rPr>
        <w:t xml:space="preserve">In addition, </w:t>
      </w:r>
      <w:r w:rsidR="00396EC3" w:rsidRPr="00F43756">
        <w:rPr>
          <w:rFonts w:ascii="Arial" w:hAnsi="Arial"/>
          <w:sz w:val="22"/>
          <w:szCs w:val="22"/>
        </w:rPr>
        <w:t xml:space="preserve">the </w:t>
      </w:r>
      <w:r w:rsidR="005F0C1F" w:rsidRPr="00F43756">
        <w:rPr>
          <w:rFonts w:ascii="Arial" w:hAnsi="Arial"/>
          <w:sz w:val="22"/>
          <w:szCs w:val="22"/>
        </w:rPr>
        <w:t xml:space="preserve">Group </w:t>
      </w:r>
      <w:r w:rsidR="003E4392" w:rsidRPr="00F43756">
        <w:rPr>
          <w:rFonts w:ascii="Arial" w:hAnsi="Arial"/>
          <w:sz w:val="22"/>
          <w:szCs w:val="22"/>
        </w:rPr>
        <w:t>provide</w:t>
      </w:r>
      <w:r w:rsidR="005F0C1F" w:rsidRPr="00F43756">
        <w:rPr>
          <w:rFonts w:ascii="Arial" w:hAnsi="Arial"/>
          <w:sz w:val="22"/>
          <w:szCs w:val="22"/>
        </w:rPr>
        <w:t>s</w:t>
      </w:r>
      <w:r w:rsidRPr="00F43756">
        <w:rPr>
          <w:rFonts w:ascii="Arial" w:hAnsi="Arial"/>
          <w:sz w:val="22"/>
          <w:szCs w:val="22"/>
        </w:rPr>
        <w:t xml:space="preserve"> other long-term employee benefit plan, namely </w:t>
      </w:r>
      <w:r w:rsidR="0046132B" w:rsidRPr="00F43756">
        <w:rPr>
          <w:rFonts w:ascii="Arial" w:hAnsi="Arial"/>
          <w:sz w:val="22"/>
          <w:szCs w:val="22"/>
        </w:rPr>
        <w:t>long service award.</w:t>
      </w:r>
    </w:p>
    <w:p w14:paraId="5FC8E1EA" w14:textId="77777777" w:rsidR="00927A25" w:rsidRPr="00F43756" w:rsidRDefault="00927A25" w:rsidP="00927A25">
      <w:pPr>
        <w:tabs>
          <w:tab w:val="left" w:pos="360"/>
          <w:tab w:val="left" w:pos="1440"/>
        </w:tabs>
        <w:spacing w:before="120" w:after="120" w:line="380" w:lineRule="exact"/>
        <w:ind w:left="547"/>
        <w:jc w:val="thaiDistribute"/>
        <w:outlineLvl w:val="0"/>
        <w:rPr>
          <w:rFonts w:ascii="Arial" w:hAnsi="Arial" w:cs="Arial"/>
          <w:strike/>
          <w:color w:val="000000"/>
          <w:sz w:val="22"/>
          <w:szCs w:val="22"/>
        </w:rPr>
      </w:pPr>
      <w:r w:rsidRPr="00F43756">
        <w:rPr>
          <w:rFonts w:ascii="Arial" w:hAnsi="Arial" w:cs="Arial"/>
          <w:color w:val="000000"/>
          <w:sz w:val="22"/>
          <w:szCs w:val="22"/>
        </w:rPr>
        <w:t xml:space="preserve">The obligation under the defined benefit plan and other long-term employee benefit plan is determined by a professionally qualified independent actuary based on actuarial techniques, using the projected unit credit method. </w:t>
      </w:r>
    </w:p>
    <w:p w14:paraId="388FB6C2" w14:textId="77777777" w:rsidR="00927A25" w:rsidRPr="00F43756" w:rsidRDefault="00927A25" w:rsidP="00927A25">
      <w:pPr>
        <w:tabs>
          <w:tab w:val="left" w:pos="1440"/>
        </w:tabs>
        <w:spacing w:before="120" w:after="120" w:line="380" w:lineRule="exact"/>
        <w:ind w:left="547" w:hanging="540"/>
        <w:jc w:val="thaiDistribute"/>
        <w:outlineLvl w:val="0"/>
        <w:rPr>
          <w:rFonts w:asciiTheme="majorBidi" w:hAnsiTheme="majorBidi" w:cstheme="majorBidi"/>
          <w:i/>
          <w:iCs/>
          <w:sz w:val="30"/>
          <w:szCs w:val="30"/>
        </w:rPr>
      </w:pPr>
      <w:r w:rsidRPr="00F43756">
        <w:rPr>
          <w:rFonts w:ascii="Arial" w:hAnsi="Arial"/>
          <w:sz w:val="22"/>
          <w:szCs w:val="22"/>
        </w:rPr>
        <w:tab/>
      </w:r>
      <w:r w:rsidRPr="00F43756">
        <w:rPr>
          <w:rFonts w:ascii="Arial" w:hAnsi="Arial" w:cs="Arial"/>
          <w:color w:val="000000"/>
          <w:sz w:val="22"/>
          <w:szCs w:val="22"/>
        </w:rPr>
        <w:t xml:space="preserve">Actuarial gains and losses arising from </w:t>
      </w:r>
      <w:r w:rsidR="00515A80" w:rsidRPr="00F43756">
        <w:rPr>
          <w:rFonts w:ascii="Arial" w:hAnsi="Arial" w:cs="Arial"/>
          <w:color w:val="000000"/>
          <w:sz w:val="22"/>
          <w:szCs w:val="22"/>
        </w:rPr>
        <w:t>defined benefit plans</w:t>
      </w:r>
      <w:r w:rsidRPr="00F43756">
        <w:rPr>
          <w:rFonts w:ascii="Arial" w:hAnsi="Arial" w:cs="Arial"/>
          <w:color w:val="000000"/>
          <w:sz w:val="22"/>
          <w:szCs w:val="22"/>
        </w:rPr>
        <w:t xml:space="preserve"> are recognised immediately in other comprehensive income.</w:t>
      </w:r>
    </w:p>
    <w:p w14:paraId="7C6307C4" w14:textId="0EB501AD" w:rsidR="00927A25" w:rsidRPr="00F43756" w:rsidRDefault="00927A25" w:rsidP="00927A25">
      <w:pPr>
        <w:tabs>
          <w:tab w:val="left" w:pos="1440"/>
        </w:tabs>
        <w:spacing w:before="120" w:after="120" w:line="380" w:lineRule="exact"/>
        <w:ind w:left="547" w:hanging="540"/>
        <w:jc w:val="thaiDistribute"/>
        <w:outlineLvl w:val="0"/>
        <w:rPr>
          <w:rFonts w:ascii="Arial" w:hAnsi="Arial"/>
          <w:sz w:val="22"/>
          <w:szCs w:val="22"/>
        </w:rPr>
      </w:pPr>
      <w:r w:rsidRPr="00F43756">
        <w:rPr>
          <w:rFonts w:ascii="Arial" w:hAnsi="Arial"/>
          <w:sz w:val="22"/>
          <w:szCs w:val="22"/>
        </w:rPr>
        <w:tab/>
        <w:t>Actuarial gains and losses arising from other long-term</w:t>
      </w:r>
      <w:r w:rsidR="008F5BB1">
        <w:rPr>
          <w:rFonts w:ascii="Arial" w:hAnsi="Arial"/>
          <w:sz w:val="22"/>
          <w:szCs w:val="22"/>
        </w:rPr>
        <w:t xml:space="preserve"> employee</w:t>
      </w:r>
      <w:r w:rsidRPr="00F43756">
        <w:rPr>
          <w:rFonts w:ascii="Arial" w:hAnsi="Arial"/>
          <w:sz w:val="22"/>
          <w:szCs w:val="22"/>
        </w:rPr>
        <w:t xml:space="preserve"> benefits are recognised immediately in profit and loss.</w:t>
      </w:r>
    </w:p>
    <w:p w14:paraId="7E2DDB7E" w14:textId="77777777" w:rsidR="005B5C2F" w:rsidRPr="00F43756" w:rsidRDefault="005B5C2F" w:rsidP="00927A25">
      <w:pPr>
        <w:tabs>
          <w:tab w:val="left" w:pos="1440"/>
        </w:tabs>
        <w:spacing w:before="120" w:after="120" w:line="380" w:lineRule="exact"/>
        <w:ind w:left="547" w:hanging="540"/>
        <w:jc w:val="thaiDistribute"/>
        <w:outlineLvl w:val="0"/>
        <w:rPr>
          <w:rFonts w:ascii="Arial" w:hAnsi="Arial"/>
          <w:sz w:val="22"/>
          <w:szCs w:val="22"/>
        </w:rPr>
      </w:pPr>
      <w:r w:rsidRPr="00F43756">
        <w:rPr>
          <w:rFonts w:ascii="Arial" w:hAnsi="Arial"/>
          <w:sz w:val="22"/>
          <w:szCs w:val="22"/>
        </w:rPr>
        <w:tab/>
        <w:t>Past service costs are recognised in profit or loss on the earlier of the date of the plan amendment or curtailment and the date that the Group recognises restructuring-related costs.</w:t>
      </w:r>
    </w:p>
    <w:p w14:paraId="404A6330" w14:textId="6FBF862F" w:rsidR="00173094" w:rsidRPr="00F43756" w:rsidRDefault="003A11BD" w:rsidP="0001039C">
      <w:pPr>
        <w:tabs>
          <w:tab w:val="left" w:pos="540"/>
        </w:tabs>
        <w:spacing w:before="120" w:after="120" w:line="380" w:lineRule="exact"/>
        <w:ind w:right="58"/>
        <w:jc w:val="both"/>
        <w:rPr>
          <w:rFonts w:ascii="Arial" w:hAnsi="Arial"/>
          <w:b/>
          <w:bCs/>
          <w:sz w:val="22"/>
          <w:szCs w:val="22"/>
        </w:rPr>
      </w:pPr>
      <w:r w:rsidRPr="00F43756">
        <w:rPr>
          <w:rFonts w:ascii="Arial" w:hAnsi="Arial"/>
          <w:b/>
          <w:bCs/>
          <w:sz w:val="22"/>
          <w:szCs w:val="22"/>
        </w:rPr>
        <w:t>4</w:t>
      </w:r>
      <w:r w:rsidR="002754DB" w:rsidRPr="00F43756">
        <w:rPr>
          <w:rFonts w:ascii="Arial" w:hAnsi="Arial"/>
          <w:b/>
          <w:bCs/>
          <w:sz w:val="22"/>
          <w:szCs w:val="22"/>
        </w:rPr>
        <w:t>.16</w:t>
      </w:r>
      <w:r w:rsidR="00173094" w:rsidRPr="00F43756">
        <w:rPr>
          <w:rFonts w:ascii="Arial" w:hAnsi="Arial"/>
          <w:b/>
          <w:bCs/>
          <w:sz w:val="22"/>
          <w:szCs w:val="22"/>
        </w:rPr>
        <w:t xml:space="preserve"> </w:t>
      </w:r>
      <w:r w:rsidR="00173094" w:rsidRPr="00F43756">
        <w:rPr>
          <w:rFonts w:ascii="Arial" w:hAnsi="Arial"/>
          <w:b/>
          <w:bCs/>
          <w:sz w:val="22"/>
          <w:szCs w:val="22"/>
        </w:rPr>
        <w:tab/>
        <w:t>Provisions</w:t>
      </w:r>
    </w:p>
    <w:p w14:paraId="00CC105E" w14:textId="77777777" w:rsidR="00173094" w:rsidRPr="00F43756" w:rsidRDefault="00173094" w:rsidP="0001039C">
      <w:pPr>
        <w:tabs>
          <w:tab w:val="left" w:pos="360"/>
        </w:tabs>
        <w:spacing w:before="120" w:after="120" w:line="380" w:lineRule="exact"/>
        <w:ind w:left="540" w:right="58" w:hanging="180"/>
        <w:jc w:val="both"/>
        <w:rPr>
          <w:rFonts w:ascii="Arial" w:hAnsi="Arial"/>
          <w:sz w:val="22"/>
          <w:szCs w:val="22"/>
        </w:rPr>
      </w:pPr>
      <w:r w:rsidRPr="00F43756">
        <w:rPr>
          <w:rFonts w:ascii="Arial" w:hAnsi="Arial"/>
          <w:b/>
          <w:bCs/>
          <w:sz w:val="22"/>
          <w:szCs w:val="22"/>
        </w:rPr>
        <w:tab/>
      </w:r>
      <w:r w:rsidRPr="00F43756">
        <w:rPr>
          <w:rFonts w:ascii="Arial" w:hAnsi="Arial"/>
          <w:sz w:val="22"/>
          <w:szCs w:val="22"/>
        </w:rPr>
        <w:t xml:space="preserve">Provisions are recognised when the </w:t>
      </w:r>
      <w:r w:rsidR="005B5C2F" w:rsidRPr="00F43756">
        <w:rPr>
          <w:rFonts w:ascii="Arial" w:hAnsi="Arial"/>
          <w:sz w:val="22"/>
          <w:szCs w:val="22"/>
        </w:rPr>
        <w:t xml:space="preserve">Group </w:t>
      </w:r>
      <w:r w:rsidR="00F70927" w:rsidRPr="00F43756">
        <w:rPr>
          <w:rFonts w:ascii="Arial" w:hAnsi="Arial"/>
          <w:sz w:val="22"/>
          <w:szCs w:val="22"/>
        </w:rPr>
        <w:t>ha</w:t>
      </w:r>
      <w:r w:rsidR="005B5C2F" w:rsidRPr="00F43756">
        <w:rPr>
          <w:rFonts w:ascii="Arial" w:hAnsi="Arial"/>
          <w:sz w:val="22"/>
          <w:szCs w:val="22"/>
        </w:rPr>
        <w:t>s</w:t>
      </w:r>
      <w:r w:rsidRPr="00F43756">
        <w:rPr>
          <w:rFonts w:ascii="Arial" w:hAnsi="Arial"/>
          <w:sz w:val="22"/>
          <w:szCs w:val="22"/>
        </w:rPr>
        <w:t xml:space="preserve"> a present obligation as a result of a past event, it is probable that an outflow of resources embodying economic benefits will be required to settle the obligation, and a reliable estimate can be made of the amount of the obligation. </w:t>
      </w:r>
    </w:p>
    <w:p w14:paraId="2F9C9727" w14:textId="7B769079" w:rsidR="00E564FB" w:rsidRPr="00F43756" w:rsidRDefault="00627926" w:rsidP="00627926">
      <w:pPr>
        <w:tabs>
          <w:tab w:val="left" w:pos="540"/>
        </w:tabs>
        <w:spacing w:before="120" w:after="120" w:line="380" w:lineRule="exact"/>
        <w:ind w:right="58"/>
        <w:jc w:val="both"/>
        <w:rPr>
          <w:rFonts w:ascii="Arial" w:hAnsi="Arial"/>
          <w:b/>
          <w:bCs/>
          <w:sz w:val="22"/>
          <w:szCs w:val="22"/>
        </w:rPr>
      </w:pPr>
      <w:r>
        <w:rPr>
          <w:rFonts w:ascii="Arial" w:hAnsi="Arial"/>
          <w:b/>
          <w:bCs/>
          <w:sz w:val="22"/>
          <w:szCs w:val="22"/>
        </w:rPr>
        <w:t>4.17</w:t>
      </w:r>
      <w:r>
        <w:rPr>
          <w:rFonts w:ascii="Arial" w:hAnsi="Arial"/>
          <w:b/>
          <w:bCs/>
          <w:sz w:val="22"/>
          <w:szCs w:val="22"/>
        </w:rPr>
        <w:tab/>
        <w:t>Equity-settled share-based payment transactions</w:t>
      </w:r>
    </w:p>
    <w:p w14:paraId="255F8511" w14:textId="24F3C8E1" w:rsidR="00E564FB" w:rsidRPr="00F43756" w:rsidRDefault="00E564FB" w:rsidP="00E564FB">
      <w:pPr>
        <w:spacing w:before="120" w:after="120" w:line="380" w:lineRule="exact"/>
        <w:ind w:left="547" w:hanging="540"/>
        <w:jc w:val="both"/>
        <w:rPr>
          <w:rFonts w:ascii="Arial" w:hAnsi="Arial"/>
          <w:sz w:val="22"/>
          <w:szCs w:val="22"/>
          <w:lang w:val="en-GB"/>
        </w:rPr>
      </w:pPr>
      <w:r w:rsidRPr="00F43756">
        <w:rPr>
          <w:rFonts w:ascii="Arial" w:hAnsi="Arial"/>
          <w:sz w:val="22"/>
          <w:szCs w:val="22"/>
          <w:lang w:val="en-GB"/>
        </w:rPr>
        <w:tab/>
        <w:t xml:space="preserve">The Company recognises share-based payment transactions when services from employees are rendered, based on the fair value of the share options on the grant date. The expenses are recorded over the vesting period, in accordance with the conditions regarding length of service rendered by employees stipulated in the share-based payment plan, together with </w:t>
      </w:r>
      <w:r w:rsidR="00191DCD">
        <w:rPr>
          <w:rFonts w:ascii="Arial" w:hAnsi="Arial"/>
          <w:sz w:val="22"/>
          <w:szCs w:val="22"/>
          <w:lang w:val="en-GB"/>
        </w:rPr>
        <w:t xml:space="preserve">            </w:t>
      </w:r>
      <w:r w:rsidRPr="00F43756">
        <w:rPr>
          <w:rFonts w:ascii="Arial" w:hAnsi="Arial"/>
          <w:sz w:val="22"/>
          <w:szCs w:val="22"/>
          <w:lang w:val="en-GB"/>
        </w:rPr>
        <w:t>a corresponding increase in “Capital reserve for sh</w:t>
      </w:r>
      <w:r w:rsidR="001E0151" w:rsidRPr="00F43756">
        <w:rPr>
          <w:rFonts w:ascii="Arial" w:hAnsi="Arial"/>
          <w:sz w:val="22"/>
          <w:szCs w:val="22"/>
          <w:lang w:val="en-GB"/>
        </w:rPr>
        <w:t>are-based payment transactions”</w:t>
      </w:r>
      <w:r w:rsidRPr="00F43756">
        <w:rPr>
          <w:rFonts w:ascii="Arial" w:hAnsi="Arial"/>
          <w:sz w:val="22"/>
          <w:szCs w:val="22"/>
          <w:lang w:val="en-GB"/>
        </w:rPr>
        <w:t xml:space="preserve"> in shareholders’ equity.</w:t>
      </w:r>
    </w:p>
    <w:p w14:paraId="5C80B09B" w14:textId="4B7BFB7C" w:rsidR="00173094" w:rsidRPr="00F43756" w:rsidRDefault="003A11BD" w:rsidP="0001039C">
      <w:pPr>
        <w:tabs>
          <w:tab w:val="left" w:pos="540"/>
        </w:tabs>
        <w:spacing w:before="120" w:after="120" w:line="380" w:lineRule="exact"/>
        <w:ind w:right="58"/>
        <w:jc w:val="both"/>
        <w:rPr>
          <w:rFonts w:ascii="Arial" w:hAnsi="Arial"/>
          <w:b/>
          <w:bCs/>
          <w:sz w:val="22"/>
          <w:szCs w:val="22"/>
        </w:rPr>
      </w:pPr>
      <w:r w:rsidRPr="00F43756">
        <w:rPr>
          <w:rFonts w:ascii="Arial" w:hAnsi="Arial"/>
          <w:b/>
          <w:bCs/>
          <w:sz w:val="22"/>
          <w:szCs w:val="22"/>
        </w:rPr>
        <w:t>4</w:t>
      </w:r>
      <w:r w:rsidR="002754DB" w:rsidRPr="00F43756">
        <w:rPr>
          <w:rFonts w:ascii="Arial" w:hAnsi="Arial"/>
          <w:b/>
          <w:bCs/>
          <w:sz w:val="22"/>
          <w:szCs w:val="22"/>
        </w:rPr>
        <w:t>.</w:t>
      </w:r>
      <w:r w:rsidR="00C84392">
        <w:rPr>
          <w:rFonts w:ascii="Arial" w:hAnsi="Arial"/>
          <w:b/>
          <w:bCs/>
          <w:sz w:val="22"/>
          <w:szCs w:val="22"/>
        </w:rPr>
        <w:t>18</w:t>
      </w:r>
      <w:r w:rsidR="00173094" w:rsidRPr="00F43756">
        <w:rPr>
          <w:rFonts w:ascii="Arial" w:hAnsi="Arial"/>
          <w:b/>
          <w:bCs/>
          <w:sz w:val="22"/>
          <w:szCs w:val="22"/>
        </w:rPr>
        <w:tab/>
        <w:t>Income tax</w:t>
      </w:r>
    </w:p>
    <w:p w14:paraId="5004212F" w14:textId="77777777" w:rsidR="000A4023" w:rsidRPr="00F43756" w:rsidRDefault="000A4023" w:rsidP="000A4023">
      <w:pPr>
        <w:tabs>
          <w:tab w:val="left" w:pos="360"/>
          <w:tab w:val="left" w:pos="1440"/>
        </w:tabs>
        <w:spacing w:before="120" w:after="120" w:line="370" w:lineRule="exact"/>
        <w:ind w:left="540" w:hanging="540"/>
        <w:jc w:val="thaiDistribute"/>
        <w:outlineLvl w:val="0"/>
        <w:rPr>
          <w:rFonts w:ascii="Arial" w:hAnsi="Arial"/>
          <w:b/>
          <w:bCs/>
          <w:spacing w:val="-2"/>
          <w:sz w:val="22"/>
          <w:szCs w:val="22"/>
        </w:rPr>
      </w:pPr>
      <w:r w:rsidRPr="00F43756">
        <w:rPr>
          <w:rFonts w:ascii="Arial" w:hAnsi="Arial"/>
          <w:sz w:val="22"/>
          <w:szCs w:val="22"/>
        </w:rPr>
        <w:tab/>
      </w:r>
      <w:r w:rsidRPr="00F43756">
        <w:rPr>
          <w:rFonts w:ascii="Arial" w:hAnsi="Arial"/>
          <w:spacing w:val="-2"/>
          <w:sz w:val="22"/>
          <w:szCs w:val="22"/>
        </w:rPr>
        <w:tab/>
        <w:t>Income tax expense represents the sum of corporate income tax currently payable and deferred tax.</w:t>
      </w:r>
    </w:p>
    <w:p w14:paraId="4979D566" w14:textId="77777777" w:rsidR="000A4023" w:rsidRPr="00F43756" w:rsidRDefault="00CF7D81" w:rsidP="000A4023">
      <w:pPr>
        <w:tabs>
          <w:tab w:val="left" w:pos="540"/>
        </w:tabs>
        <w:overflowPunct/>
        <w:autoSpaceDE/>
        <w:autoSpaceDN/>
        <w:adjustRightInd/>
        <w:spacing w:before="120" w:after="120" w:line="370" w:lineRule="exact"/>
        <w:textAlignment w:val="auto"/>
        <w:rPr>
          <w:rFonts w:ascii="Arial" w:hAnsi="Arial"/>
          <w:b/>
          <w:bCs/>
          <w:sz w:val="22"/>
          <w:szCs w:val="22"/>
        </w:rPr>
      </w:pPr>
      <w:r w:rsidRPr="00F43756">
        <w:rPr>
          <w:rFonts w:ascii="Arial" w:hAnsi="Arial"/>
          <w:b/>
          <w:bCs/>
          <w:sz w:val="22"/>
          <w:szCs w:val="22"/>
        </w:rPr>
        <w:tab/>
      </w:r>
      <w:r w:rsidR="000A4023" w:rsidRPr="00F43756">
        <w:rPr>
          <w:rFonts w:ascii="Arial" w:hAnsi="Arial"/>
          <w:b/>
          <w:bCs/>
          <w:sz w:val="22"/>
          <w:szCs w:val="22"/>
        </w:rPr>
        <w:t>Current tax</w:t>
      </w:r>
    </w:p>
    <w:p w14:paraId="61FC9546" w14:textId="77777777" w:rsidR="000A4023" w:rsidRPr="00F43756" w:rsidRDefault="000A4023" w:rsidP="000A4023">
      <w:pPr>
        <w:tabs>
          <w:tab w:val="left" w:pos="360"/>
          <w:tab w:val="left" w:pos="540"/>
          <w:tab w:val="left" w:pos="1440"/>
        </w:tabs>
        <w:spacing w:before="120" w:after="120" w:line="370" w:lineRule="exact"/>
        <w:ind w:left="540" w:hanging="540"/>
        <w:jc w:val="thaiDistribute"/>
        <w:outlineLvl w:val="0"/>
        <w:rPr>
          <w:rFonts w:ascii="Arial" w:hAnsi="Arial"/>
          <w:sz w:val="22"/>
          <w:szCs w:val="22"/>
        </w:rPr>
      </w:pPr>
      <w:r w:rsidRPr="00F43756">
        <w:rPr>
          <w:rFonts w:ascii="Arial" w:hAnsi="Arial"/>
          <w:sz w:val="22"/>
          <w:szCs w:val="22"/>
        </w:rPr>
        <w:tab/>
      </w:r>
      <w:r w:rsidRPr="00F43756">
        <w:rPr>
          <w:rFonts w:ascii="Arial" w:hAnsi="Arial"/>
          <w:sz w:val="22"/>
          <w:szCs w:val="22"/>
        </w:rPr>
        <w:tab/>
        <w:t>Current income tax is provided in the accounts at the amount expected to be paid to the taxation authorities, based on taxable profits determined in accordance with tax legislation.</w:t>
      </w:r>
    </w:p>
    <w:p w14:paraId="2FBE6091" w14:textId="77777777" w:rsidR="001B3989" w:rsidRDefault="002569F6" w:rsidP="00132E30">
      <w:pPr>
        <w:tabs>
          <w:tab w:val="left" w:pos="540"/>
        </w:tabs>
        <w:overflowPunct/>
        <w:autoSpaceDE/>
        <w:autoSpaceDN/>
        <w:adjustRightInd/>
        <w:spacing w:before="120" w:after="120" w:line="380" w:lineRule="exact"/>
        <w:textAlignment w:val="auto"/>
        <w:rPr>
          <w:rFonts w:ascii="Arial" w:hAnsi="Arial"/>
          <w:b/>
          <w:bCs/>
          <w:sz w:val="22"/>
          <w:szCs w:val="22"/>
        </w:rPr>
      </w:pPr>
      <w:r w:rsidRPr="00F43756">
        <w:rPr>
          <w:rFonts w:ascii="Arial" w:hAnsi="Arial"/>
          <w:b/>
          <w:bCs/>
          <w:sz w:val="22"/>
          <w:szCs w:val="22"/>
        </w:rPr>
        <w:tab/>
      </w:r>
    </w:p>
    <w:p w14:paraId="31F79BDC" w14:textId="4BEEAFB4" w:rsidR="000A4023" w:rsidRPr="00F43756" w:rsidRDefault="001B3989" w:rsidP="00132E30">
      <w:pPr>
        <w:tabs>
          <w:tab w:val="left" w:pos="540"/>
        </w:tabs>
        <w:overflowPunct/>
        <w:autoSpaceDE/>
        <w:autoSpaceDN/>
        <w:adjustRightInd/>
        <w:spacing w:before="120" w:after="120" w:line="380" w:lineRule="exact"/>
        <w:textAlignment w:val="auto"/>
        <w:rPr>
          <w:rFonts w:ascii="Arial" w:hAnsi="Arial"/>
          <w:b/>
          <w:bCs/>
          <w:sz w:val="22"/>
          <w:szCs w:val="22"/>
        </w:rPr>
      </w:pPr>
      <w:r>
        <w:rPr>
          <w:rFonts w:ascii="Arial" w:hAnsi="Arial"/>
          <w:b/>
          <w:bCs/>
          <w:sz w:val="22"/>
          <w:szCs w:val="22"/>
        </w:rPr>
        <w:lastRenderedPageBreak/>
        <w:tab/>
      </w:r>
      <w:r w:rsidR="000A4023" w:rsidRPr="00F43756">
        <w:rPr>
          <w:rFonts w:ascii="Arial" w:hAnsi="Arial"/>
          <w:b/>
          <w:bCs/>
          <w:sz w:val="22"/>
          <w:szCs w:val="22"/>
        </w:rPr>
        <w:t>Deferred tax</w:t>
      </w:r>
    </w:p>
    <w:p w14:paraId="03232350" w14:textId="77777777" w:rsidR="000A4023" w:rsidRPr="00F43756" w:rsidRDefault="000A4023" w:rsidP="00132E30">
      <w:pPr>
        <w:tabs>
          <w:tab w:val="left" w:pos="360"/>
          <w:tab w:val="left" w:pos="54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Pr="00F43756">
        <w:rPr>
          <w:rFonts w:ascii="Arial" w:hAnsi="Arial"/>
          <w:sz w:val="22"/>
          <w:szCs w:val="22"/>
        </w:rPr>
        <w:tab/>
        <w:t xml:space="preserve">Deferred income tax is provided on temporary differences between the tax bases of assets and liabilities and their carrying amounts at the end of each reporting period, using the tax rates enacted at the end of the reporting period. </w:t>
      </w:r>
    </w:p>
    <w:p w14:paraId="760E661D" w14:textId="51FC2FEF" w:rsidR="000A4023" w:rsidRPr="00F43756" w:rsidRDefault="004B7D1A" w:rsidP="00132E30">
      <w:pPr>
        <w:tabs>
          <w:tab w:val="left" w:pos="54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r>
      <w:r w:rsidR="000A4023" w:rsidRPr="00F43756">
        <w:rPr>
          <w:rFonts w:ascii="Arial" w:hAnsi="Arial"/>
          <w:sz w:val="22"/>
          <w:szCs w:val="22"/>
        </w:rPr>
        <w:t xml:space="preserve">The </w:t>
      </w:r>
      <w:r w:rsidR="005B5C2F" w:rsidRPr="00F43756">
        <w:rPr>
          <w:rFonts w:ascii="Arial" w:hAnsi="Arial"/>
          <w:sz w:val="22"/>
          <w:szCs w:val="22"/>
        </w:rPr>
        <w:t>Group</w:t>
      </w:r>
      <w:r w:rsidR="000A4023" w:rsidRPr="00F43756">
        <w:rPr>
          <w:rFonts w:ascii="Arial" w:hAnsi="Arial"/>
          <w:sz w:val="22"/>
          <w:szCs w:val="22"/>
        </w:rPr>
        <w:t xml:space="preserve"> recognise</w:t>
      </w:r>
      <w:r w:rsidR="005B5C2F" w:rsidRPr="00F43756">
        <w:rPr>
          <w:rFonts w:ascii="Arial" w:hAnsi="Arial"/>
          <w:sz w:val="22"/>
          <w:szCs w:val="22"/>
        </w:rPr>
        <w:t>s</w:t>
      </w:r>
      <w:r w:rsidR="000A4023" w:rsidRPr="00F43756">
        <w:rPr>
          <w:rFonts w:ascii="Arial" w:hAnsi="Arial"/>
          <w:sz w:val="22"/>
          <w:szCs w:val="22"/>
        </w:rPr>
        <w:t xml:space="preserve"> deferred tax liabilities for all taxable temporary differences while </w:t>
      </w:r>
      <w:r w:rsidR="00627926">
        <w:rPr>
          <w:rFonts w:ascii="Arial" w:hAnsi="Arial"/>
          <w:sz w:val="22"/>
          <w:szCs w:val="22"/>
        </w:rPr>
        <w:t>it</w:t>
      </w:r>
      <w:r w:rsidR="000A4023" w:rsidRPr="00F43756">
        <w:rPr>
          <w:rFonts w:ascii="Arial" w:hAnsi="Arial"/>
          <w:sz w:val="22"/>
          <w:szCs w:val="22"/>
        </w:rPr>
        <w:t xml:space="preserve"> recognise</w:t>
      </w:r>
      <w:r w:rsidR="00627926">
        <w:rPr>
          <w:rFonts w:ascii="Arial" w:hAnsi="Arial"/>
          <w:sz w:val="22"/>
          <w:szCs w:val="22"/>
        </w:rPr>
        <w:t>s</w:t>
      </w:r>
      <w:r w:rsidR="000A4023" w:rsidRPr="00F43756">
        <w:rPr>
          <w:rFonts w:ascii="Arial" w:hAnsi="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21704D44" w14:textId="77777777" w:rsidR="000A4023" w:rsidRPr="00F43756" w:rsidRDefault="000A4023" w:rsidP="00132E30">
      <w:pPr>
        <w:tabs>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t xml:space="preserve">At each reporting date, the </w:t>
      </w:r>
      <w:r w:rsidR="005B5C2F" w:rsidRPr="00F43756">
        <w:rPr>
          <w:rFonts w:ascii="Arial" w:hAnsi="Arial"/>
          <w:sz w:val="22"/>
          <w:szCs w:val="22"/>
        </w:rPr>
        <w:t>Group</w:t>
      </w:r>
      <w:r w:rsidRPr="00F43756">
        <w:rPr>
          <w:rFonts w:ascii="Arial" w:hAnsi="Arial"/>
          <w:sz w:val="22"/>
          <w:szCs w:val="22"/>
        </w:rPr>
        <w:t xml:space="preserve"> review</w:t>
      </w:r>
      <w:r w:rsidR="005B5C2F" w:rsidRPr="00F43756">
        <w:rPr>
          <w:rFonts w:ascii="Arial" w:hAnsi="Arial"/>
          <w:sz w:val="22"/>
          <w:szCs w:val="22"/>
        </w:rPr>
        <w:t>s</w:t>
      </w:r>
      <w:r w:rsidRPr="00F43756">
        <w:rPr>
          <w:rFonts w:ascii="Arial" w:hAnsi="Arial"/>
          <w:sz w:val="22"/>
          <w:szCs w:val="22"/>
        </w:rPr>
        <w:t xml:space="preserve"> and reduce</w:t>
      </w:r>
      <w:r w:rsidR="005B5C2F" w:rsidRPr="00F43756">
        <w:rPr>
          <w:rFonts w:ascii="Arial" w:hAnsi="Arial"/>
          <w:sz w:val="22"/>
          <w:szCs w:val="22"/>
        </w:rPr>
        <w:t>s</w:t>
      </w:r>
      <w:r w:rsidRPr="00F43756">
        <w:rPr>
          <w:rFonts w:ascii="Arial" w:hAnsi="Arial"/>
          <w:sz w:val="22"/>
          <w:szCs w:val="22"/>
        </w:rPr>
        <w:t xml:space="preserve"> the carrying amount of deferred tax assets to the extent that it is no longer probable that sufficient taxable profit will be available to allow all or part of the deferred tax asset to be utilised.</w:t>
      </w:r>
    </w:p>
    <w:p w14:paraId="6C50F54E" w14:textId="77777777" w:rsidR="00B60791" w:rsidRPr="00F43756" w:rsidRDefault="00B60791" w:rsidP="00132E30">
      <w:pPr>
        <w:tabs>
          <w:tab w:val="left" w:pos="540"/>
          <w:tab w:val="left" w:pos="1440"/>
        </w:tabs>
        <w:spacing w:before="120" w:after="120" w:line="380" w:lineRule="exact"/>
        <w:ind w:left="540" w:hanging="540"/>
        <w:jc w:val="thaiDistribute"/>
        <w:outlineLvl w:val="0"/>
        <w:rPr>
          <w:rFonts w:ascii="Arial" w:hAnsi="Arial"/>
          <w:sz w:val="22"/>
          <w:szCs w:val="22"/>
        </w:rPr>
      </w:pPr>
      <w:bookmarkStart w:id="0" w:name="IAS_12,_para.61"/>
      <w:r w:rsidRPr="00F43756">
        <w:rPr>
          <w:rFonts w:ascii="Arial" w:hAnsi="Arial"/>
          <w:sz w:val="22"/>
          <w:szCs w:val="22"/>
        </w:rPr>
        <w:tab/>
        <w:t xml:space="preserve">The </w:t>
      </w:r>
      <w:r w:rsidR="005B5C2F" w:rsidRPr="00F43756">
        <w:rPr>
          <w:rFonts w:ascii="Arial" w:hAnsi="Arial"/>
          <w:sz w:val="22"/>
          <w:szCs w:val="22"/>
        </w:rPr>
        <w:t>Group</w:t>
      </w:r>
      <w:r w:rsidR="00C07670" w:rsidRPr="00F43756">
        <w:rPr>
          <w:rFonts w:ascii="Arial" w:hAnsi="Arial"/>
          <w:sz w:val="22"/>
          <w:szCs w:val="22"/>
        </w:rPr>
        <w:t xml:space="preserve"> </w:t>
      </w:r>
      <w:r w:rsidRPr="00F43756">
        <w:rPr>
          <w:rFonts w:ascii="Arial" w:hAnsi="Arial"/>
          <w:sz w:val="22"/>
          <w:szCs w:val="22"/>
        </w:rPr>
        <w:t>record</w:t>
      </w:r>
      <w:r w:rsidR="005B5C2F" w:rsidRPr="00F43756">
        <w:rPr>
          <w:rFonts w:ascii="Arial" w:hAnsi="Arial"/>
          <w:sz w:val="22"/>
          <w:szCs w:val="22"/>
        </w:rPr>
        <w:t>s</w:t>
      </w:r>
      <w:r w:rsidRPr="00F43756">
        <w:rPr>
          <w:rFonts w:ascii="Arial" w:hAnsi="Arial"/>
          <w:sz w:val="22"/>
          <w:szCs w:val="22"/>
        </w:rPr>
        <w:t xml:space="preserve"> deferred tax directly to shareholders' equity if the tax relates to items that are recorded directly to shareholders' equity</w:t>
      </w:r>
      <w:bookmarkEnd w:id="0"/>
      <w:r w:rsidRPr="00F43756">
        <w:rPr>
          <w:rFonts w:ascii="Arial" w:hAnsi="Arial"/>
          <w:sz w:val="22"/>
          <w:szCs w:val="22"/>
        </w:rPr>
        <w:t>.</w:t>
      </w:r>
      <w:r w:rsidRPr="00F43756">
        <w:rPr>
          <w:rFonts w:ascii="Arial" w:hAnsi="Arial"/>
          <w:sz w:val="22"/>
          <w:szCs w:val="22"/>
          <w:cs/>
        </w:rPr>
        <w:t xml:space="preserve"> </w:t>
      </w:r>
    </w:p>
    <w:p w14:paraId="78DF95BD" w14:textId="109437B2" w:rsidR="00B60791" w:rsidRPr="00F43756" w:rsidRDefault="003A11BD" w:rsidP="00132E30">
      <w:pPr>
        <w:tabs>
          <w:tab w:val="left" w:pos="540"/>
        </w:tabs>
        <w:spacing w:before="120" w:after="120" w:line="380" w:lineRule="exact"/>
        <w:ind w:right="54"/>
        <w:jc w:val="both"/>
        <w:rPr>
          <w:rFonts w:ascii="Arial" w:hAnsi="Arial"/>
          <w:b/>
          <w:bCs/>
          <w:sz w:val="22"/>
          <w:szCs w:val="22"/>
        </w:rPr>
      </w:pPr>
      <w:r w:rsidRPr="00F43756">
        <w:rPr>
          <w:rFonts w:ascii="Arial" w:hAnsi="Arial"/>
          <w:b/>
          <w:bCs/>
          <w:sz w:val="22"/>
          <w:szCs w:val="22"/>
        </w:rPr>
        <w:t>4</w:t>
      </w:r>
      <w:r w:rsidR="002754DB" w:rsidRPr="00F43756">
        <w:rPr>
          <w:rFonts w:ascii="Arial" w:hAnsi="Arial"/>
          <w:b/>
          <w:bCs/>
          <w:sz w:val="22"/>
          <w:szCs w:val="22"/>
        </w:rPr>
        <w:t>.</w:t>
      </w:r>
      <w:r w:rsidR="00C84392">
        <w:rPr>
          <w:rFonts w:ascii="Arial" w:hAnsi="Arial"/>
          <w:b/>
          <w:bCs/>
          <w:sz w:val="22"/>
          <w:szCs w:val="22"/>
        </w:rPr>
        <w:t>19</w:t>
      </w:r>
      <w:r w:rsidR="00B60791" w:rsidRPr="00F43756">
        <w:rPr>
          <w:rFonts w:ascii="Arial" w:hAnsi="Arial"/>
          <w:b/>
          <w:bCs/>
          <w:sz w:val="22"/>
          <w:szCs w:val="22"/>
        </w:rPr>
        <w:tab/>
      </w:r>
      <w:r w:rsidR="002754DB" w:rsidRPr="00F43756">
        <w:rPr>
          <w:rFonts w:ascii="Arial" w:hAnsi="Arial"/>
          <w:b/>
          <w:bCs/>
          <w:sz w:val="22"/>
          <w:szCs w:val="22"/>
        </w:rPr>
        <w:t>Financial instruments</w:t>
      </w:r>
    </w:p>
    <w:p w14:paraId="3B745EDD" w14:textId="4B357EC4" w:rsidR="00E664C1" w:rsidRPr="00F43756" w:rsidRDefault="00E664C1" w:rsidP="00E664C1">
      <w:pPr>
        <w:tabs>
          <w:tab w:val="left" w:pos="540"/>
          <w:tab w:val="left" w:pos="1440"/>
        </w:tabs>
        <w:spacing w:before="120" w:after="120" w:line="380" w:lineRule="exact"/>
        <w:ind w:left="540" w:hanging="540"/>
        <w:jc w:val="thaiDistribute"/>
        <w:outlineLvl w:val="0"/>
        <w:rPr>
          <w:rFonts w:ascii="Arial" w:hAnsi="Arial"/>
          <w:sz w:val="22"/>
          <w:szCs w:val="22"/>
        </w:rPr>
      </w:pPr>
      <w:r w:rsidRPr="00F43756">
        <w:rPr>
          <w:rFonts w:ascii="Arial" w:hAnsi="Arial"/>
          <w:sz w:val="22"/>
          <w:szCs w:val="22"/>
        </w:rPr>
        <w:tab/>
        <w:t xml:space="preserve">The Group initially measures financial assets at its fair value plus, in the case of financial assets that are not measured at fair value through profit or loss, transaction costs. However, trade receivables, that do not contain a significant financing component, are measured at the transaction price as disclosed in the accounting policy relating to revenue recognition. </w:t>
      </w:r>
    </w:p>
    <w:p w14:paraId="7A6827F0" w14:textId="77777777" w:rsidR="00E664C1" w:rsidRPr="00F43756" w:rsidRDefault="00E664C1" w:rsidP="00E664C1">
      <w:pPr>
        <w:tabs>
          <w:tab w:val="left" w:pos="540"/>
        </w:tabs>
        <w:overflowPunct/>
        <w:autoSpaceDE/>
        <w:autoSpaceDN/>
        <w:adjustRightInd/>
        <w:spacing w:before="120" w:after="120" w:line="380" w:lineRule="exact"/>
        <w:textAlignment w:val="auto"/>
        <w:rPr>
          <w:rFonts w:ascii="Arial" w:hAnsi="Arial"/>
          <w:b/>
          <w:bCs/>
          <w:sz w:val="22"/>
          <w:szCs w:val="22"/>
        </w:rPr>
      </w:pPr>
      <w:r w:rsidRPr="00F43756">
        <w:rPr>
          <w:rFonts w:ascii="Arial" w:hAnsi="Arial"/>
          <w:b/>
          <w:bCs/>
          <w:sz w:val="22"/>
          <w:szCs w:val="22"/>
        </w:rPr>
        <w:tab/>
        <w:t>Classification and measurement of financial assets</w:t>
      </w:r>
    </w:p>
    <w:p w14:paraId="08D1125C" w14:textId="602A84DA"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Arial"/>
          <w:sz w:val="22"/>
          <w:szCs w:val="22"/>
        </w:rPr>
        <w:t>Financial assets are classified, at initial recognition, as to be subsequently measured at amortised cost, fair value through other comprehensive income (</w:t>
      </w:r>
      <w:r w:rsidR="00627926">
        <w:rPr>
          <w:rFonts w:ascii="Arial" w:eastAsia="Arial Unicode MS" w:hAnsi="Arial" w:cs="Arial"/>
          <w:sz w:val="22"/>
          <w:szCs w:val="22"/>
        </w:rPr>
        <w:t>“</w:t>
      </w:r>
      <w:r w:rsidRPr="00F43756">
        <w:rPr>
          <w:rFonts w:ascii="Arial" w:eastAsia="Arial Unicode MS" w:hAnsi="Arial" w:cs="Arial"/>
          <w:sz w:val="22"/>
          <w:szCs w:val="22"/>
        </w:rPr>
        <w:t>FVOCI</w:t>
      </w:r>
      <w:r w:rsidR="00627926">
        <w:rPr>
          <w:rFonts w:ascii="Arial" w:eastAsia="Arial Unicode MS" w:hAnsi="Arial" w:cs="Arial"/>
          <w:sz w:val="22"/>
          <w:szCs w:val="22"/>
        </w:rPr>
        <w:t>”</w:t>
      </w:r>
      <w:r w:rsidRPr="00F43756">
        <w:rPr>
          <w:rFonts w:ascii="Arial" w:eastAsia="Arial Unicode MS" w:hAnsi="Arial" w:cs="Arial"/>
          <w:sz w:val="22"/>
          <w:szCs w:val="22"/>
        </w:rPr>
        <w:t>), or fair value through profit or loss (</w:t>
      </w:r>
      <w:r w:rsidR="00627926">
        <w:rPr>
          <w:rFonts w:ascii="Arial" w:eastAsia="Arial Unicode MS" w:hAnsi="Arial" w:cs="Arial"/>
          <w:sz w:val="22"/>
          <w:szCs w:val="22"/>
        </w:rPr>
        <w:t>“</w:t>
      </w:r>
      <w:r w:rsidRPr="00F43756">
        <w:rPr>
          <w:rFonts w:ascii="Arial" w:eastAsia="Arial Unicode MS" w:hAnsi="Arial" w:cs="Arial"/>
          <w:sz w:val="22"/>
          <w:szCs w:val="22"/>
        </w:rPr>
        <w:t>FVTPL</w:t>
      </w:r>
      <w:r w:rsidR="00627926">
        <w:rPr>
          <w:rFonts w:ascii="Arial" w:eastAsia="Arial Unicode MS" w:hAnsi="Arial" w:cs="Arial"/>
          <w:sz w:val="22"/>
          <w:szCs w:val="22"/>
        </w:rPr>
        <w:t>”</w:t>
      </w:r>
      <w:r w:rsidRPr="00F43756">
        <w:rPr>
          <w:rFonts w:ascii="Arial" w:eastAsia="Arial Unicode MS" w:hAnsi="Arial" w:cs="Arial"/>
          <w:sz w:val="22"/>
          <w:szCs w:val="22"/>
        </w:rPr>
        <w:t>). The classification of financial assets at initial recognition is driven by the Group’s business model for managing the financial assets and the contractual cash flows characteristics of the financial assets.</w:t>
      </w:r>
      <w:r w:rsidRPr="00F43756">
        <w:rPr>
          <w:rFonts w:ascii="Arial" w:eastAsia="Arial Unicode MS" w:hAnsi="Arial" w:cstheme="minorBidi" w:hint="cs"/>
          <w:sz w:val="22"/>
          <w:szCs w:val="22"/>
          <w:cs/>
        </w:rPr>
        <w:t xml:space="preserve"> </w:t>
      </w:r>
    </w:p>
    <w:p w14:paraId="57BA03C0" w14:textId="5FD1B569" w:rsidR="00E664C1" w:rsidRPr="00F43756" w:rsidRDefault="00E664C1" w:rsidP="00E664C1">
      <w:pPr>
        <w:tabs>
          <w:tab w:val="left" w:pos="540"/>
        </w:tabs>
        <w:overflowPunct/>
        <w:autoSpaceDE/>
        <w:autoSpaceDN/>
        <w:adjustRightInd/>
        <w:spacing w:before="120" w:after="120" w:line="380" w:lineRule="exact"/>
        <w:textAlignment w:val="auto"/>
        <w:rPr>
          <w:rFonts w:ascii="Arial" w:hAnsi="Arial"/>
          <w:b/>
          <w:bCs/>
          <w:i/>
          <w:iCs/>
          <w:sz w:val="22"/>
          <w:szCs w:val="22"/>
        </w:rPr>
      </w:pPr>
      <w:r w:rsidRPr="00F43756">
        <w:rPr>
          <w:rFonts w:ascii="Arial" w:hAnsi="Arial"/>
          <w:i/>
          <w:iCs/>
          <w:sz w:val="22"/>
          <w:szCs w:val="22"/>
        </w:rPr>
        <w:tab/>
      </w:r>
      <w:r w:rsidRPr="00F43756">
        <w:rPr>
          <w:rFonts w:ascii="Arial" w:hAnsi="Arial"/>
          <w:b/>
          <w:bCs/>
          <w:i/>
          <w:iCs/>
          <w:sz w:val="22"/>
          <w:szCs w:val="22"/>
        </w:rPr>
        <w:t xml:space="preserve">Financial assets at amortised cost </w:t>
      </w:r>
    </w:p>
    <w:p w14:paraId="162EBCA9" w14:textId="77777777"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theme="minorBidi"/>
          <w:sz w:val="22"/>
          <w:szCs w:val="22"/>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1A08660E" w14:textId="2B5B3D8D" w:rsidR="00E664C1" w:rsidRPr="00F43756" w:rsidRDefault="00E664C1" w:rsidP="00E664C1">
      <w:pPr>
        <w:spacing w:before="120" w:after="120" w:line="380" w:lineRule="exact"/>
        <w:ind w:left="540"/>
        <w:jc w:val="thaiDistribute"/>
        <w:textAlignment w:val="auto"/>
        <w:rPr>
          <w:rFonts w:ascii="Arial" w:eastAsia="Arial Unicode MS" w:hAnsi="Arial" w:cs="Arial"/>
          <w:sz w:val="22"/>
          <w:szCs w:val="22"/>
        </w:rPr>
      </w:pPr>
      <w:r w:rsidRPr="00F43756">
        <w:rPr>
          <w:rFonts w:ascii="Arial" w:eastAsia="Arial Unicode MS" w:hAnsi="Arial" w:cs="Arial"/>
          <w:sz w:val="22"/>
          <w:szCs w:val="22"/>
        </w:rPr>
        <w:t>Financial assets at amortised cost are subsequently measured using the effective interest rate (</w:t>
      </w:r>
      <w:r w:rsidR="00627926">
        <w:rPr>
          <w:rFonts w:ascii="Arial" w:eastAsia="Arial Unicode MS" w:hAnsi="Arial" w:cs="Arial"/>
          <w:sz w:val="22"/>
          <w:szCs w:val="22"/>
        </w:rPr>
        <w:t>“</w:t>
      </w:r>
      <w:r w:rsidRPr="00F43756">
        <w:rPr>
          <w:rFonts w:ascii="Arial" w:eastAsia="Arial Unicode MS" w:hAnsi="Arial" w:cs="Arial"/>
          <w:sz w:val="22"/>
          <w:szCs w:val="22"/>
        </w:rPr>
        <w:t>EIR</w:t>
      </w:r>
      <w:r w:rsidR="00627926">
        <w:rPr>
          <w:rFonts w:ascii="Arial" w:eastAsia="Arial Unicode MS" w:hAnsi="Arial" w:cs="Arial"/>
          <w:sz w:val="22"/>
          <w:szCs w:val="22"/>
        </w:rPr>
        <w:t>”</w:t>
      </w:r>
      <w:r w:rsidRPr="00F43756">
        <w:rPr>
          <w:rFonts w:ascii="Arial" w:eastAsia="Arial Unicode MS" w:hAnsi="Arial" w:cs="Arial"/>
          <w:sz w:val="22"/>
          <w:szCs w:val="22"/>
        </w:rPr>
        <w:t>) method and are subject to impairment. Gains and losses are recognised in profit or loss when the asset is derecognised, modified or impaired.</w:t>
      </w:r>
    </w:p>
    <w:p w14:paraId="20CA41AC" w14:textId="77777777" w:rsidR="004C139E" w:rsidRDefault="002F0A45" w:rsidP="002F0A45">
      <w:pPr>
        <w:tabs>
          <w:tab w:val="left" w:pos="540"/>
        </w:tabs>
        <w:overflowPunct/>
        <w:autoSpaceDE/>
        <w:autoSpaceDN/>
        <w:adjustRightInd/>
        <w:spacing w:before="120" w:after="120" w:line="380" w:lineRule="exact"/>
        <w:textAlignment w:val="auto"/>
        <w:rPr>
          <w:rFonts w:ascii="Arial" w:hAnsi="Arial"/>
          <w:b/>
          <w:bCs/>
          <w:i/>
          <w:iCs/>
          <w:sz w:val="22"/>
          <w:szCs w:val="22"/>
        </w:rPr>
      </w:pPr>
      <w:r w:rsidRPr="00F43756">
        <w:rPr>
          <w:rFonts w:ascii="Arial" w:hAnsi="Arial"/>
          <w:b/>
          <w:bCs/>
          <w:i/>
          <w:iCs/>
          <w:sz w:val="22"/>
          <w:szCs w:val="22"/>
        </w:rPr>
        <w:tab/>
      </w:r>
    </w:p>
    <w:p w14:paraId="42B15613" w14:textId="77777777" w:rsidR="004C139E" w:rsidRDefault="004C139E">
      <w:pPr>
        <w:overflowPunct/>
        <w:autoSpaceDE/>
        <w:autoSpaceDN/>
        <w:adjustRightInd/>
        <w:spacing w:after="200" w:line="276" w:lineRule="auto"/>
        <w:textAlignment w:val="auto"/>
        <w:rPr>
          <w:rFonts w:ascii="Arial" w:hAnsi="Arial"/>
          <w:b/>
          <w:bCs/>
          <w:i/>
          <w:iCs/>
          <w:sz w:val="22"/>
          <w:szCs w:val="22"/>
        </w:rPr>
      </w:pPr>
      <w:r>
        <w:rPr>
          <w:rFonts w:ascii="Arial" w:hAnsi="Arial"/>
          <w:b/>
          <w:bCs/>
          <w:i/>
          <w:iCs/>
          <w:sz w:val="22"/>
          <w:szCs w:val="22"/>
        </w:rPr>
        <w:br w:type="page"/>
      </w:r>
    </w:p>
    <w:p w14:paraId="1F92C6D3" w14:textId="283FFD8E" w:rsidR="002F0A45" w:rsidRPr="00F43756" w:rsidRDefault="004C139E" w:rsidP="002F0A45">
      <w:pPr>
        <w:tabs>
          <w:tab w:val="left" w:pos="540"/>
        </w:tabs>
        <w:overflowPunct/>
        <w:autoSpaceDE/>
        <w:autoSpaceDN/>
        <w:adjustRightInd/>
        <w:spacing w:before="120" w:after="120" w:line="380" w:lineRule="exact"/>
        <w:textAlignment w:val="auto"/>
        <w:rPr>
          <w:rFonts w:ascii="Arial" w:hAnsi="Arial"/>
          <w:b/>
          <w:bCs/>
          <w:i/>
          <w:iCs/>
          <w:sz w:val="22"/>
          <w:szCs w:val="22"/>
        </w:rPr>
      </w:pPr>
      <w:r>
        <w:rPr>
          <w:rFonts w:ascii="Arial" w:hAnsi="Arial"/>
          <w:b/>
          <w:bCs/>
          <w:i/>
          <w:iCs/>
          <w:sz w:val="22"/>
          <w:szCs w:val="22"/>
        </w:rPr>
        <w:lastRenderedPageBreak/>
        <w:tab/>
      </w:r>
      <w:r w:rsidR="002F0A45" w:rsidRPr="00F43756">
        <w:rPr>
          <w:rFonts w:ascii="Arial" w:hAnsi="Arial"/>
          <w:b/>
          <w:bCs/>
          <w:i/>
          <w:iCs/>
          <w:sz w:val="22"/>
          <w:szCs w:val="22"/>
        </w:rPr>
        <w:t>Financial assets at FVOCI (debt instruments)</w:t>
      </w:r>
    </w:p>
    <w:p w14:paraId="5CE23DA7" w14:textId="77777777" w:rsidR="002F0A45" w:rsidRPr="00F43756" w:rsidRDefault="002F0A45" w:rsidP="002F0A45">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theme="minorBidi"/>
          <w:sz w:val="22"/>
          <w:szCs w:val="22"/>
        </w:rPr>
        <w:t>The Group measures financial assets at FVOCI if the financial asset is held to collect contractual cash flows and to sell the financial asset and the contractual terms of the financial asset give rise on specified dates to cash flows that are solely payments of principal and interest on the principal amount outstanding.</w:t>
      </w:r>
    </w:p>
    <w:p w14:paraId="6E6427ED" w14:textId="27A6E08A" w:rsidR="002F0A45" w:rsidRPr="00F43756" w:rsidRDefault="002F0A45" w:rsidP="002F0A45">
      <w:pPr>
        <w:spacing w:before="120" w:after="120" w:line="380" w:lineRule="exact"/>
        <w:ind w:left="540"/>
        <w:jc w:val="thaiDistribute"/>
        <w:textAlignment w:val="auto"/>
        <w:rPr>
          <w:rFonts w:ascii="Arial" w:eastAsia="Arial" w:hAnsi="Arial" w:cs="Arial"/>
          <w:sz w:val="22"/>
          <w:szCs w:val="22"/>
        </w:rPr>
      </w:pPr>
      <w:r w:rsidRPr="00F43756">
        <w:rPr>
          <w:rFonts w:ascii="Arial" w:eastAsia="Arial" w:hAnsi="Arial" w:cs="Arial"/>
          <w:sz w:val="22"/>
          <w:szCs w:val="22"/>
        </w:rPr>
        <w:t xml:space="preserve">Interest </w:t>
      </w:r>
      <w:r w:rsidRPr="00F43756">
        <w:rPr>
          <w:rFonts w:ascii="Arial" w:eastAsia="Arial Unicode MS" w:hAnsi="Arial" w:cstheme="minorBidi"/>
          <w:sz w:val="22"/>
          <w:szCs w:val="22"/>
        </w:rPr>
        <w:t>income</w:t>
      </w:r>
      <w:r w:rsidRPr="00F43756">
        <w:rPr>
          <w:rFonts w:ascii="Arial" w:eastAsia="Arial" w:hAnsi="Arial" w:cs="Arial"/>
          <w:sz w:val="22"/>
          <w:szCs w:val="22"/>
        </w:rPr>
        <w:t xml:space="preserve">, foreign exchange revaluation and impairment losses or reversals are recognised in profit or loss and </w:t>
      </w:r>
      <w:bookmarkStart w:id="1" w:name="_Hlk55305596"/>
      <w:r w:rsidRPr="00F43756">
        <w:rPr>
          <w:rFonts w:ascii="Arial" w:eastAsia="Arial" w:hAnsi="Arial" w:cs="Arial"/>
          <w:sz w:val="22"/>
          <w:szCs w:val="22"/>
        </w:rPr>
        <w:t>computed in the same manner as for financial assets measured at amortised cost</w:t>
      </w:r>
      <w:bookmarkEnd w:id="1"/>
      <w:r w:rsidRPr="00F43756">
        <w:rPr>
          <w:rFonts w:ascii="Arial" w:eastAsia="Arial" w:hAnsi="Arial" w:cs="Arial"/>
          <w:sz w:val="22"/>
          <w:szCs w:val="22"/>
        </w:rPr>
        <w:t>. The remaining fair value changes are recognised in other comprehensive income. Upon derecognition, the cumulative fair value change recognised in other comprehensive income is recycled to profit or loss.</w:t>
      </w:r>
    </w:p>
    <w:p w14:paraId="33DD9395" w14:textId="01ED6637" w:rsidR="002F0A45" w:rsidRPr="00F43756" w:rsidRDefault="002F0A45" w:rsidP="002F0A45">
      <w:pPr>
        <w:tabs>
          <w:tab w:val="left" w:pos="540"/>
        </w:tabs>
        <w:overflowPunct/>
        <w:autoSpaceDE/>
        <w:autoSpaceDN/>
        <w:adjustRightInd/>
        <w:spacing w:before="120" w:after="120" w:line="380" w:lineRule="exact"/>
        <w:textAlignment w:val="auto"/>
        <w:rPr>
          <w:rFonts w:ascii="Arial" w:hAnsi="Arial"/>
          <w:b/>
          <w:bCs/>
          <w:i/>
          <w:iCs/>
          <w:sz w:val="22"/>
          <w:szCs w:val="22"/>
        </w:rPr>
      </w:pPr>
      <w:r w:rsidRPr="00F43756">
        <w:rPr>
          <w:rFonts w:ascii="Arial" w:hAnsi="Arial"/>
          <w:b/>
          <w:bCs/>
          <w:i/>
          <w:iCs/>
          <w:sz w:val="22"/>
          <w:szCs w:val="22"/>
        </w:rPr>
        <w:tab/>
        <w:t xml:space="preserve">Financial assets designated at FVOCI (equity instruments) </w:t>
      </w:r>
    </w:p>
    <w:p w14:paraId="56739019" w14:textId="5B9C27D5" w:rsidR="002F0A45" w:rsidRPr="00F43756" w:rsidRDefault="002F0A45" w:rsidP="002F0A45">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Arial"/>
          <w:sz w:val="22"/>
          <w:szCs w:val="22"/>
        </w:rPr>
        <w:t>Upon initial recognition, the Group can elect to irrevocably classify its equity investments</w:t>
      </w:r>
      <w:r w:rsidRPr="00F43756">
        <w:rPr>
          <w:rFonts w:ascii="Arial" w:eastAsia="Arial Unicode MS" w:hAnsi="Arial" w:cstheme="minorBidi" w:hint="cs"/>
          <w:sz w:val="22"/>
          <w:szCs w:val="22"/>
          <w:cs/>
        </w:rPr>
        <w:t xml:space="preserve"> </w:t>
      </w:r>
      <w:r w:rsidRPr="00F43756">
        <w:rPr>
          <w:rFonts w:ascii="Arial" w:eastAsia="Arial Unicode MS" w:hAnsi="Arial" w:cs="Arial"/>
          <w:sz w:val="22"/>
          <w:szCs w:val="22"/>
        </w:rPr>
        <w:t>which are not held for trading as equity instruments designated at FVOCI. The classification</w:t>
      </w:r>
      <w:r w:rsidR="008F5BB1">
        <w:rPr>
          <w:rFonts w:ascii="Arial" w:eastAsia="Arial Unicode MS" w:hAnsi="Arial" w:cs="Arial"/>
          <w:sz w:val="22"/>
          <w:szCs w:val="22"/>
        </w:rPr>
        <w:t xml:space="preserve"> must not be changed in subsequent periods and </w:t>
      </w:r>
      <w:r w:rsidRPr="00F43756">
        <w:rPr>
          <w:rFonts w:ascii="Arial" w:eastAsia="Arial Unicode MS" w:hAnsi="Arial" w:cs="Arial"/>
          <w:sz w:val="22"/>
          <w:szCs w:val="22"/>
        </w:rPr>
        <w:t xml:space="preserve">is determined on an instrument-by-instrument basis. </w:t>
      </w:r>
    </w:p>
    <w:p w14:paraId="2A6BE82C" w14:textId="5E4D063C" w:rsidR="002F0A45" w:rsidRPr="00F43756" w:rsidRDefault="002F0A45" w:rsidP="002F0A45">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Arial"/>
          <w:sz w:val="22"/>
          <w:szCs w:val="22"/>
        </w:rPr>
        <w:t>Gains and losses</w:t>
      </w:r>
      <w:r w:rsidRPr="00F43756">
        <w:rPr>
          <w:rFonts w:ascii="Arial" w:eastAsia="Arial Unicode MS" w:hAnsi="Arial" w:cstheme="minorBidi" w:hint="cs"/>
          <w:sz w:val="22"/>
          <w:szCs w:val="22"/>
          <w:cs/>
        </w:rPr>
        <w:t xml:space="preserve"> </w:t>
      </w:r>
      <w:r w:rsidRPr="00F43756">
        <w:rPr>
          <w:rFonts w:ascii="Arial" w:eastAsia="Arial Unicode MS" w:hAnsi="Arial" w:cs="Arial"/>
          <w:sz w:val="22"/>
          <w:szCs w:val="22"/>
        </w:rPr>
        <w:t xml:space="preserve">recognised in other comprehensive income on these financial assets are never recycled to profit or loss. </w:t>
      </w:r>
    </w:p>
    <w:p w14:paraId="08B6B8B4" w14:textId="77777777" w:rsidR="002F0A45" w:rsidRPr="00F43756" w:rsidRDefault="002F0A45" w:rsidP="002F0A45">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Unicode MS" w:hAnsi="Arial" w:cs="Arial"/>
          <w:sz w:val="22"/>
          <w:szCs w:val="22"/>
        </w:rPr>
        <w:t xml:space="preserve">Dividends are recognised as other income in profit or loss, except when the dividends clearly represent a recovery of part of the cost of the financial asset, in which case, the gains are recognised in other comprehensive income. </w:t>
      </w:r>
    </w:p>
    <w:p w14:paraId="64D88743" w14:textId="77777777" w:rsidR="002F0A45" w:rsidRPr="00F43756" w:rsidRDefault="002F0A45" w:rsidP="002F0A45">
      <w:pPr>
        <w:spacing w:before="120" w:after="120" w:line="380" w:lineRule="exact"/>
        <w:ind w:left="540"/>
        <w:jc w:val="thaiDistribute"/>
        <w:textAlignment w:val="auto"/>
        <w:rPr>
          <w:rFonts w:ascii="Arial" w:eastAsia="Arial Unicode MS" w:hAnsi="Arial" w:cs="Arial"/>
          <w:sz w:val="22"/>
          <w:szCs w:val="22"/>
        </w:rPr>
      </w:pPr>
      <w:r w:rsidRPr="00F43756">
        <w:rPr>
          <w:rFonts w:ascii="Arial" w:eastAsia="Arial Unicode MS" w:hAnsi="Arial" w:cs="Arial"/>
          <w:sz w:val="22"/>
          <w:szCs w:val="22"/>
        </w:rPr>
        <w:t>Equity instruments designated at FVOCI are not subject to impairment assessment.</w:t>
      </w:r>
    </w:p>
    <w:p w14:paraId="4F3FE593" w14:textId="77777777" w:rsidR="0081047E" w:rsidRPr="00F43756" w:rsidRDefault="00E664C1" w:rsidP="0081047E">
      <w:pPr>
        <w:tabs>
          <w:tab w:val="left" w:pos="540"/>
        </w:tabs>
        <w:overflowPunct/>
        <w:autoSpaceDE/>
        <w:autoSpaceDN/>
        <w:adjustRightInd/>
        <w:spacing w:before="120" w:after="120" w:line="380" w:lineRule="exact"/>
        <w:ind w:left="540" w:hanging="540"/>
        <w:jc w:val="thaiDistribute"/>
        <w:textAlignment w:val="auto"/>
        <w:rPr>
          <w:rFonts w:ascii="Arial" w:hAnsi="Arial"/>
          <w:b/>
          <w:bCs/>
          <w:i/>
          <w:iCs/>
          <w:sz w:val="22"/>
          <w:szCs w:val="22"/>
        </w:rPr>
      </w:pPr>
      <w:r w:rsidRPr="00F43756">
        <w:rPr>
          <w:rFonts w:ascii="Arial" w:hAnsi="Arial"/>
          <w:i/>
          <w:iCs/>
          <w:sz w:val="22"/>
          <w:szCs w:val="22"/>
        </w:rPr>
        <w:tab/>
      </w:r>
      <w:r w:rsidR="0081047E" w:rsidRPr="00F43756">
        <w:rPr>
          <w:rFonts w:ascii="Arial" w:hAnsi="Arial"/>
          <w:b/>
          <w:bCs/>
          <w:i/>
          <w:iCs/>
          <w:sz w:val="22"/>
          <w:szCs w:val="22"/>
        </w:rPr>
        <w:t>Financial assets at FVTPL</w:t>
      </w:r>
    </w:p>
    <w:p w14:paraId="615724F9" w14:textId="3F17F44A" w:rsidR="0081047E" w:rsidRPr="00F43756" w:rsidRDefault="0081047E" w:rsidP="0081047E">
      <w:pPr>
        <w:tabs>
          <w:tab w:val="left" w:pos="540"/>
        </w:tabs>
        <w:overflowPunct/>
        <w:autoSpaceDE/>
        <w:autoSpaceDN/>
        <w:adjustRightInd/>
        <w:spacing w:before="120" w:after="120" w:line="380" w:lineRule="exact"/>
        <w:ind w:left="540" w:hanging="540"/>
        <w:jc w:val="thaiDistribute"/>
        <w:textAlignment w:val="auto"/>
        <w:rPr>
          <w:rFonts w:ascii="Arial" w:hAnsi="Arial"/>
          <w:sz w:val="22"/>
          <w:szCs w:val="22"/>
        </w:rPr>
      </w:pPr>
      <w:r w:rsidRPr="00F43756">
        <w:rPr>
          <w:rFonts w:ascii="Arial" w:hAnsi="Arial"/>
          <w:i/>
          <w:iCs/>
          <w:sz w:val="22"/>
          <w:szCs w:val="22"/>
        </w:rPr>
        <w:tab/>
      </w:r>
      <w:r w:rsidRPr="00F43756">
        <w:rPr>
          <w:rFonts w:ascii="Arial" w:hAnsi="Arial"/>
          <w:sz w:val="22"/>
          <w:szCs w:val="22"/>
        </w:rPr>
        <w:t>Financial assets measured at FVTPL are carried in the statement of financial position at fair value with net changes in fair value</w:t>
      </w:r>
      <w:r w:rsidR="002F0A45" w:rsidRPr="00F43756">
        <w:rPr>
          <w:rFonts w:ascii="Arial" w:hAnsi="Arial"/>
          <w:sz w:val="22"/>
          <w:szCs w:val="22"/>
        </w:rPr>
        <w:t xml:space="preserve"> </w:t>
      </w:r>
      <w:r w:rsidR="002F0A45" w:rsidRPr="00F43756">
        <w:rPr>
          <w:rFonts w:ascii="Arial" w:eastAsia="Arial Unicode MS" w:hAnsi="Arial" w:cs="Browallia New"/>
          <w:sz w:val="22"/>
        </w:rPr>
        <w:t>including interest income</w:t>
      </w:r>
      <w:r w:rsidRPr="00F43756">
        <w:rPr>
          <w:rFonts w:ascii="Arial" w:hAnsi="Arial"/>
          <w:sz w:val="22"/>
          <w:szCs w:val="22"/>
        </w:rPr>
        <w:t xml:space="preserve"> recogni</w:t>
      </w:r>
      <w:r w:rsidR="00B34A2D" w:rsidRPr="00F43756">
        <w:rPr>
          <w:rFonts w:ascii="Arial" w:hAnsi="Arial"/>
          <w:sz w:val="22"/>
          <w:szCs w:val="22"/>
        </w:rPr>
        <w:t>s</w:t>
      </w:r>
      <w:r w:rsidRPr="00F43756">
        <w:rPr>
          <w:rFonts w:ascii="Arial" w:hAnsi="Arial"/>
          <w:sz w:val="22"/>
          <w:szCs w:val="22"/>
        </w:rPr>
        <w:t>ed in profit or loss.</w:t>
      </w:r>
    </w:p>
    <w:p w14:paraId="673245DD" w14:textId="77777777" w:rsidR="0081047E" w:rsidRPr="00F43756" w:rsidRDefault="0081047E" w:rsidP="0081047E">
      <w:pPr>
        <w:tabs>
          <w:tab w:val="left" w:pos="540"/>
        </w:tabs>
        <w:overflowPunct/>
        <w:autoSpaceDE/>
        <w:autoSpaceDN/>
        <w:adjustRightInd/>
        <w:spacing w:before="120" w:after="120" w:line="380" w:lineRule="exact"/>
        <w:ind w:left="540" w:hanging="540"/>
        <w:jc w:val="thaiDistribute"/>
        <w:textAlignment w:val="auto"/>
        <w:rPr>
          <w:rFonts w:ascii="Arial" w:hAnsi="Arial"/>
          <w:sz w:val="22"/>
          <w:szCs w:val="22"/>
        </w:rPr>
      </w:pPr>
      <w:r w:rsidRPr="00F43756">
        <w:rPr>
          <w:rFonts w:ascii="Arial" w:hAnsi="Arial"/>
          <w:sz w:val="22"/>
          <w:szCs w:val="22"/>
        </w:rPr>
        <w:tab/>
        <w:t>These financial assets include derivatives, security investments held for trading, equity investments which the Group has not irrevocably elected to classify at FVOCI and financial assets with cash flows that are not solely payments of principal and interest.</w:t>
      </w:r>
    </w:p>
    <w:p w14:paraId="6CC15980" w14:textId="5E7CCE13" w:rsidR="0081047E" w:rsidRPr="00F43756" w:rsidRDefault="0081047E" w:rsidP="00A54DC2">
      <w:pPr>
        <w:tabs>
          <w:tab w:val="left" w:pos="540"/>
        </w:tabs>
        <w:overflowPunct/>
        <w:autoSpaceDE/>
        <w:autoSpaceDN/>
        <w:adjustRightInd/>
        <w:spacing w:before="120" w:after="120" w:line="380" w:lineRule="exact"/>
        <w:ind w:left="540" w:hanging="540"/>
        <w:jc w:val="thaiDistribute"/>
        <w:textAlignment w:val="auto"/>
        <w:rPr>
          <w:rFonts w:ascii="Arial" w:hAnsi="Arial"/>
          <w:b/>
          <w:bCs/>
          <w:i/>
          <w:iCs/>
          <w:sz w:val="22"/>
          <w:szCs w:val="22"/>
        </w:rPr>
      </w:pPr>
      <w:r w:rsidRPr="00F43756">
        <w:rPr>
          <w:rFonts w:ascii="Arial" w:hAnsi="Arial"/>
          <w:sz w:val="22"/>
          <w:szCs w:val="22"/>
        </w:rPr>
        <w:tab/>
        <w:t>Dividends on listed equity investments are recognised as other income in profit or loss.</w:t>
      </w:r>
      <w:r w:rsidRPr="00F43756">
        <w:rPr>
          <w:rFonts w:ascii="Arial" w:hAnsi="Arial"/>
          <w:b/>
          <w:bCs/>
          <w:i/>
          <w:iCs/>
          <w:sz w:val="22"/>
          <w:szCs w:val="22"/>
        </w:rPr>
        <w:tab/>
      </w:r>
    </w:p>
    <w:p w14:paraId="041B932D" w14:textId="68C4C56C" w:rsidR="00E664C1" w:rsidRPr="00F43756" w:rsidRDefault="002650AF" w:rsidP="00E664C1">
      <w:pPr>
        <w:tabs>
          <w:tab w:val="left" w:pos="540"/>
        </w:tabs>
        <w:overflowPunct/>
        <w:autoSpaceDE/>
        <w:autoSpaceDN/>
        <w:adjustRightInd/>
        <w:spacing w:before="120" w:after="120" w:line="380" w:lineRule="exact"/>
        <w:textAlignment w:val="auto"/>
        <w:rPr>
          <w:rFonts w:ascii="Arial" w:hAnsi="Arial"/>
          <w:b/>
          <w:bCs/>
          <w:sz w:val="22"/>
          <w:szCs w:val="22"/>
        </w:rPr>
      </w:pPr>
      <w:r>
        <w:rPr>
          <w:rFonts w:ascii="Arial" w:hAnsi="Arial"/>
          <w:b/>
          <w:bCs/>
          <w:sz w:val="22"/>
          <w:szCs w:val="22"/>
        </w:rPr>
        <w:tab/>
      </w:r>
      <w:r w:rsidR="00E664C1" w:rsidRPr="00F43756">
        <w:rPr>
          <w:rFonts w:ascii="Arial" w:hAnsi="Arial"/>
          <w:b/>
          <w:bCs/>
          <w:sz w:val="22"/>
          <w:szCs w:val="22"/>
        </w:rPr>
        <w:t>Classification and measurement of financial liabilities</w:t>
      </w:r>
    </w:p>
    <w:p w14:paraId="30E9E4BD" w14:textId="77777777" w:rsidR="00E664C1" w:rsidRPr="00F43756" w:rsidRDefault="00E664C1" w:rsidP="00E664C1">
      <w:pPr>
        <w:spacing w:before="120" w:after="120" w:line="380" w:lineRule="exact"/>
        <w:ind w:left="540"/>
        <w:jc w:val="thaiDistribute"/>
        <w:textAlignment w:val="auto"/>
        <w:rPr>
          <w:rFonts w:ascii="Arial" w:eastAsia="Arial Unicode MS" w:hAnsi="Arial" w:cs="Arial"/>
          <w:sz w:val="22"/>
          <w:szCs w:val="22"/>
        </w:rPr>
      </w:pPr>
      <w:r w:rsidRPr="00F43756">
        <w:rPr>
          <w:rFonts w:ascii="Arial" w:eastAsia="Arial Unicode MS" w:hAnsi="Arial" w:cs="Arial"/>
          <w:sz w:val="22"/>
          <w:szCs w:val="22"/>
        </w:rPr>
        <w:t>Except for derivative liabilities, at initial recognition the Group’s financial liabilities are recognised at fair value net of</w:t>
      </w:r>
      <w:r w:rsidRPr="00F43756">
        <w:rPr>
          <w:rFonts w:ascii="Arial" w:eastAsia="Arial Unicode MS" w:hAnsi="Arial" w:cs="Arial"/>
          <w:sz w:val="22"/>
          <w:szCs w:val="22"/>
          <w:cs/>
        </w:rPr>
        <w:t xml:space="preserve"> </w:t>
      </w:r>
      <w:r w:rsidRPr="00F43756">
        <w:rPr>
          <w:rFonts w:ascii="Arial" w:eastAsia="Arial Unicode MS" w:hAnsi="Arial" w:cs="Arial"/>
          <w:sz w:val="22"/>
          <w:szCs w:val="22"/>
        </w:rPr>
        <w:t>transaction costs and classified</w:t>
      </w:r>
      <w:r w:rsidRPr="00F43756">
        <w:rPr>
          <w:rFonts w:ascii="Arial" w:eastAsia="Arial Unicode MS" w:hAnsi="Arial" w:cs="Arial" w:hint="cs"/>
          <w:sz w:val="22"/>
          <w:szCs w:val="22"/>
          <w:cs/>
        </w:rPr>
        <w:t xml:space="preserve"> </w:t>
      </w:r>
      <w:r w:rsidRPr="00F43756">
        <w:rPr>
          <w:rFonts w:ascii="Arial" w:eastAsia="Arial Unicode MS" w:hAnsi="Arial" w:cs="Arial"/>
          <w:sz w:val="22"/>
          <w:szCs w:val="22"/>
        </w:rPr>
        <w:t>as liabilities to be subsequently measured at amortised cost using the EIR method.</w:t>
      </w:r>
      <w:r w:rsidRPr="00F43756">
        <w:rPr>
          <w:rFonts w:ascii="Arial" w:eastAsia="Arial Unicode MS" w:hAnsi="Arial" w:cs="Arial"/>
          <w:sz w:val="22"/>
          <w:szCs w:val="22"/>
          <w:cs/>
        </w:rPr>
        <w:t xml:space="preserve"> </w:t>
      </w:r>
      <w:r w:rsidRPr="00F43756">
        <w:rPr>
          <w:rFonts w:ascii="Arial" w:eastAsia="Arial Unicode MS" w:hAnsi="Arial" w:cs="Arial"/>
          <w:sz w:val="22"/>
          <w:szCs w:val="22"/>
        </w:rPr>
        <w:t xml:space="preserve">Gains and losses are recognised in profit or loss when the liabilities are derecognised as well as through the EIR amortisation process. </w:t>
      </w:r>
      <w:r w:rsidRPr="00F43756">
        <w:rPr>
          <w:rFonts w:ascii="Arial" w:eastAsia="Arial Unicode MS" w:hAnsi="Arial" w:cs="Arial"/>
          <w:sz w:val="22"/>
          <w:szCs w:val="22"/>
        </w:rPr>
        <w:lastRenderedPageBreak/>
        <w:t>In determining amortised cost, the Group takes into account any discounts or premiums on acquisition and fees or costs that are an integral part of the EIR. The EIR amortisation is included in finance costs</w:t>
      </w:r>
      <w:r w:rsidRPr="00F43756">
        <w:rPr>
          <w:rFonts w:ascii="Arial" w:eastAsia="Arial Unicode MS" w:hAnsi="Arial" w:cs="Arial" w:hint="cs"/>
          <w:sz w:val="22"/>
          <w:szCs w:val="22"/>
          <w:cs/>
        </w:rPr>
        <w:t xml:space="preserve"> </w:t>
      </w:r>
      <w:r w:rsidRPr="00F43756">
        <w:rPr>
          <w:rFonts w:ascii="Arial" w:eastAsia="Arial Unicode MS" w:hAnsi="Arial" w:cs="Arial"/>
          <w:sz w:val="22"/>
          <w:szCs w:val="22"/>
        </w:rPr>
        <w:t>in profit or loss</w:t>
      </w:r>
      <w:r w:rsidRPr="00F43756">
        <w:rPr>
          <w:rFonts w:ascii="Arial" w:eastAsia="Arial Unicode MS" w:hAnsi="Arial" w:cs="Arial"/>
          <w:sz w:val="22"/>
          <w:szCs w:val="22"/>
          <w:cs/>
        </w:rPr>
        <w:t>.</w:t>
      </w:r>
      <w:r w:rsidRPr="00F43756">
        <w:rPr>
          <w:rFonts w:ascii="Arial" w:eastAsia="Arial Unicode MS" w:hAnsi="Arial" w:cs="Arial"/>
          <w:sz w:val="22"/>
          <w:szCs w:val="22"/>
        </w:rPr>
        <w:t xml:space="preserve"> </w:t>
      </w:r>
    </w:p>
    <w:p w14:paraId="17F8F3C4" w14:textId="1600FA7D" w:rsidR="00E664C1" w:rsidRPr="00F43756" w:rsidRDefault="00E664C1" w:rsidP="00E664C1">
      <w:pPr>
        <w:tabs>
          <w:tab w:val="left" w:pos="540"/>
        </w:tabs>
        <w:overflowPunct/>
        <w:autoSpaceDE/>
        <w:autoSpaceDN/>
        <w:adjustRightInd/>
        <w:spacing w:before="120" w:after="120" w:line="380" w:lineRule="exact"/>
        <w:textAlignment w:val="auto"/>
        <w:rPr>
          <w:rFonts w:ascii="Arial" w:hAnsi="Arial"/>
          <w:b/>
          <w:bCs/>
          <w:sz w:val="22"/>
          <w:szCs w:val="22"/>
        </w:rPr>
      </w:pPr>
      <w:r w:rsidRPr="00F43756">
        <w:rPr>
          <w:rFonts w:ascii="Arial" w:hAnsi="Arial"/>
          <w:b/>
          <w:bCs/>
          <w:sz w:val="22"/>
          <w:szCs w:val="22"/>
        </w:rPr>
        <w:tab/>
      </w:r>
      <w:r w:rsidR="00AA5314">
        <w:rPr>
          <w:rFonts w:ascii="Arial" w:hAnsi="Arial"/>
          <w:b/>
          <w:bCs/>
          <w:sz w:val="22"/>
          <w:szCs w:val="22"/>
        </w:rPr>
        <w:t>D</w:t>
      </w:r>
      <w:r w:rsidRPr="00F43756">
        <w:rPr>
          <w:rFonts w:ascii="Arial" w:hAnsi="Arial"/>
          <w:b/>
          <w:bCs/>
          <w:sz w:val="22"/>
          <w:szCs w:val="22"/>
        </w:rPr>
        <w:t>erecognition of financial instruments</w:t>
      </w:r>
    </w:p>
    <w:p w14:paraId="44AC5628" w14:textId="3192A611" w:rsidR="00E664C1" w:rsidRPr="00F43756" w:rsidRDefault="0003730C"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Arial"/>
          <w:sz w:val="22"/>
          <w:szCs w:val="22"/>
        </w:rPr>
        <w:t>A f</w:t>
      </w:r>
      <w:r w:rsidR="00E664C1" w:rsidRPr="00F43756">
        <w:rPr>
          <w:rFonts w:ascii="Arial" w:eastAsia="Arial" w:hAnsi="Arial" w:cs="Arial"/>
          <w:sz w:val="22"/>
          <w:szCs w:val="22"/>
        </w:rPr>
        <w:t>inancial asset is primarily derecognised when the rights to receive cash flows from the asset have expired or have been transferred and either the Group has transferred substantially all the risks and rewards of the asset, or the has transferred control of the asset.</w:t>
      </w:r>
    </w:p>
    <w:p w14:paraId="22721FF7" w14:textId="6CA67A88"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Arial"/>
          <w:sz w:val="22"/>
          <w:szCs w:val="22"/>
        </w:rPr>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0F40FBA2" w14:textId="1330A104" w:rsidR="00E664C1" w:rsidRPr="00F43756" w:rsidRDefault="00A544D6" w:rsidP="00E664C1">
      <w:pPr>
        <w:tabs>
          <w:tab w:val="left" w:pos="540"/>
        </w:tabs>
        <w:overflowPunct/>
        <w:autoSpaceDE/>
        <w:autoSpaceDN/>
        <w:adjustRightInd/>
        <w:spacing w:before="120" w:after="120" w:line="380" w:lineRule="exact"/>
        <w:textAlignment w:val="auto"/>
        <w:rPr>
          <w:rFonts w:ascii="Arial" w:hAnsi="Arial"/>
          <w:b/>
          <w:bCs/>
          <w:sz w:val="22"/>
          <w:szCs w:val="22"/>
        </w:rPr>
      </w:pPr>
      <w:r w:rsidRPr="00F43756">
        <w:rPr>
          <w:rFonts w:ascii="Arial" w:hAnsi="Arial"/>
          <w:b/>
          <w:bCs/>
          <w:sz w:val="22"/>
          <w:szCs w:val="22"/>
        </w:rPr>
        <w:tab/>
      </w:r>
      <w:r w:rsidR="00E664C1" w:rsidRPr="00F43756">
        <w:rPr>
          <w:rFonts w:ascii="Arial" w:hAnsi="Arial"/>
          <w:b/>
          <w:bCs/>
          <w:sz w:val="22"/>
          <w:szCs w:val="22"/>
        </w:rPr>
        <w:t>Impairment of financial assets</w:t>
      </w:r>
    </w:p>
    <w:p w14:paraId="4B023278" w14:textId="177AB909"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Cordia New"/>
          <w:sz w:val="22"/>
          <w:szCs w:val="22"/>
        </w:rPr>
        <w:t xml:space="preserve">The Group recognises an allowance for expected credit losses </w:t>
      </w:r>
      <w:r w:rsidR="001A5661" w:rsidRPr="00F43756">
        <w:rPr>
          <w:rFonts w:ascii="Arial" w:eastAsia="Arial Unicode MS" w:hAnsi="Arial" w:cs="Arial"/>
          <w:sz w:val="22"/>
          <w:szCs w:val="22"/>
        </w:rPr>
        <w:t>(</w:t>
      </w:r>
      <w:r w:rsidR="001A5661">
        <w:rPr>
          <w:rFonts w:ascii="Arial" w:eastAsia="Arial Unicode MS" w:hAnsi="Arial" w:cs="Arial"/>
          <w:sz w:val="22"/>
          <w:szCs w:val="22"/>
        </w:rPr>
        <w:t>“ECLs”</w:t>
      </w:r>
      <w:r w:rsidR="001A5661" w:rsidRPr="00F43756">
        <w:rPr>
          <w:rFonts w:ascii="Arial" w:eastAsia="Arial Unicode MS" w:hAnsi="Arial" w:cs="Arial"/>
          <w:sz w:val="22"/>
          <w:szCs w:val="22"/>
        </w:rPr>
        <w:t>)</w:t>
      </w:r>
      <w:r w:rsidR="001A5661">
        <w:rPr>
          <w:rFonts w:ascii="Arial" w:eastAsia="Arial Unicode MS" w:hAnsi="Arial" w:cs="Arial"/>
          <w:sz w:val="22"/>
          <w:szCs w:val="22"/>
        </w:rPr>
        <w:t xml:space="preserve"> </w:t>
      </w:r>
      <w:r w:rsidRPr="00F43756">
        <w:rPr>
          <w:rFonts w:ascii="Arial" w:eastAsia="Arial" w:hAnsi="Arial" w:cs="Cordia New"/>
          <w:sz w:val="22"/>
          <w:szCs w:val="22"/>
        </w:rPr>
        <w:t>for all debt</w:t>
      </w:r>
      <w:r w:rsidRPr="00F43756">
        <w:rPr>
          <w:rFonts w:ascii="Arial" w:eastAsia="Arial" w:hAnsi="Arial" w:cs="Cordia New"/>
          <w:sz w:val="22"/>
          <w:szCs w:val="22"/>
          <w:cs/>
        </w:rPr>
        <w:t xml:space="preserve"> </w:t>
      </w:r>
      <w:r w:rsidRPr="00F43756">
        <w:rPr>
          <w:rFonts w:ascii="Arial" w:eastAsia="Arial" w:hAnsi="Arial" w:cs="Cordia New"/>
          <w:sz w:val="22"/>
          <w:szCs w:val="22"/>
        </w:rPr>
        <w:t xml:space="preserve">instruments not held at FVTPL. ECLs are based on the difference between the contractual cash flows due in accordance with the contract and all the cash flows that the Group expects to receive, discounted at an approximation of the original effective interest rate. </w:t>
      </w:r>
    </w:p>
    <w:p w14:paraId="2E56FD69" w14:textId="4DCC7E44"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Arial"/>
          <w:sz w:val="22"/>
          <w:szCs w:val="22"/>
        </w:rPr>
        <w:t xml:space="preserve">For credit exposures for which there has not been a significant increase in credit risk since initial recognition, ECLs are provided for credit losses that result from default events that are possible within the next </w:t>
      </w:r>
      <w:r w:rsidRPr="00F43756">
        <w:rPr>
          <w:rFonts w:ascii="Arial" w:eastAsia="Arial" w:hAnsi="Arial"/>
          <w:sz w:val="22"/>
          <w:szCs w:val="22"/>
        </w:rPr>
        <w:t>12-</w:t>
      </w:r>
      <w:r w:rsidRPr="00F43756">
        <w:rPr>
          <w:rFonts w:ascii="Arial" w:eastAsia="Arial" w:hAnsi="Arial" w:cs="Arial"/>
          <w:sz w:val="22"/>
          <w:szCs w:val="22"/>
        </w:rPr>
        <w:t xml:space="preserve">months (a </w:t>
      </w:r>
      <w:r w:rsidRPr="00F43756">
        <w:rPr>
          <w:rFonts w:ascii="Arial" w:eastAsia="Arial" w:hAnsi="Arial"/>
          <w:sz w:val="22"/>
          <w:szCs w:val="22"/>
        </w:rPr>
        <w:t>12-</w:t>
      </w:r>
      <w:r w:rsidRPr="00F43756">
        <w:rPr>
          <w:rFonts w:ascii="Arial" w:eastAsia="Arial" w:hAnsi="Arial" w:cs="Arial"/>
          <w:sz w:val="22"/>
          <w:szCs w:val="22"/>
        </w:rPr>
        <w:t>month ECL). For those credit exposures for which there has been a significant increase in credit risk since initial recognition, a loss allowance is required for credit losses expected over the remaining life of the exposure (a lifetime ECL).</w:t>
      </w:r>
    </w:p>
    <w:p w14:paraId="5A447A7D" w14:textId="6C221240"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Cordia New"/>
          <w:sz w:val="22"/>
          <w:szCs w:val="22"/>
        </w:rPr>
        <w:t xml:space="preserve">The Group considers a significant increase in credit risk to have occurred when contractual payments are more than 30 days past due and considers a financial </w:t>
      </w:r>
      <w:r w:rsidR="00455D71" w:rsidRPr="00F43756">
        <w:rPr>
          <w:rFonts w:ascii="Arial" w:eastAsia="Arial" w:hAnsi="Arial" w:cs="Cordia New"/>
          <w:sz w:val="22"/>
          <w:szCs w:val="22"/>
        </w:rPr>
        <w:t>asset as credit impaired or</w:t>
      </w:r>
      <w:r w:rsidRPr="00F43756">
        <w:rPr>
          <w:rFonts w:ascii="Arial" w:eastAsia="Arial" w:hAnsi="Arial" w:cs="Cordia New"/>
          <w:sz w:val="22"/>
          <w:szCs w:val="22"/>
        </w:rPr>
        <w:t xml:space="preserve"> in default when contractual payments are 90 days past due. However, in certain cases, </w:t>
      </w:r>
      <w:r w:rsidR="00B40A91">
        <w:rPr>
          <w:rFonts w:ascii="Arial" w:eastAsia="Arial" w:hAnsi="Arial" w:cs="Cordia New"/>
          <w:sz w:val="22"/>
          <w:szCs w:val="22"/>
        </w:rPr>
        <w:t xml:space="preserve">         </w:t>
      </w:r>
      <w:r w:rsidRPr="00F43756">
        <w:rPr>
          <w:rFonts w:ascii="Arial" w:eastAsia="Arial" w:hAnsi="Arial" w:cs="Cordia New"/>
          <w:sz w:val="22"/>
          <w:szCs w:val="22"/>
        </w:rPr>
        <w:t xml:space="preserve">the Group may also consider a financial asset to have a significant increase in credit risk and to be in default using other internal or external information, such as credit rating of issuers. </w:t>
      </w:r>
    </w:p>
    <w:p w14:paraId="432C0D08" w14:textId="4BDB0348" w:rsidR="00E55DAB" w:rsidRPr="00F43756" w:rsidRDefault="00E664C1" w:rsidP="00E664C1">
      <w:pPr>
        <w:spacing w:before="120" w:after="120" w:line="380" w:lineRule="exact"/>
        <w:ind w:left="540"/>
        <w:jc w:val="thaiDistribute"/>
        <w:textAlignment w:val="auto"/>
        <w:rPr>
          <w:rFonts w:ascii="Arial" w:eastAsia="Arial" w:hAnsi="Arial" w:cs="Cordia New"/>
          <w:sz w:val="22"/>
          <w:szCs w:val="22"/>
        </w:rPr>
      </w:pPr>
      <w:r w:rsidRPr="00F43756">
        <w:rPr>
          <w:rFonts w:ascii="Arial" w:eastAsia="Arial" w:hAnsi="Arial" w:cs="Cordia New"/>
          <w:sz w:val="22"/>
          <w:szCs w:val="22"/>
        </w:rPr>
        <w:t xml:space="preserve">For trade receivables, the Group applies a simplified approach in calculating ECLs. Therefore, the Group does not track changes in credit risk, but instead recognises a loss allowance based on lifetime ECLs at each reporting date. </w:t>
      </w:r>
    </w:p>
    <w:p w14:paraId="101BE2FB" w14:textId="3761EF74" w:rsidR="00E664C1" w:rsidRPr="00F43756" w:rsidRDefault="00455D71" w:rsidP="00E664C1">
      <w:pPr>
        <w:spacing w:before="120" w:after="120" w:line="380" w:lineRule="exact"/>
        <w:ind w:left="540"/>
        <w:jc w:val="thaiDistribute"/>
        <w:textAlignment w:val="auto"/>
        <w:rPr>
          <w:rFonts w:ascii="Arial" w:eastAsia="Arial" w:hAnsi="Arial" w:cs="Cordia New"/>
          <w:sz w:val="22"/>
          <w:szCs w:val="22"/>
        </w:rPr>
      </w:pPr>
      <w:r w:rsidRPr="00F43756">
        <w:rPr>
          <w:rFonts w:ascii="Arial" w:eastAsia="Arial" w:hAnsi="Arial" w:cs="Cordia New"/>
          <w:sz w:val="22"/>
          <w:szCs w:val="22"/>
        </w:rPr>
        <w:t>ECL</w:t>
      </w:r>
      <w:r w:rsidR="00943953" w:rsidRPr="00F43756">
        <w:rPr>
          <w:rFonts w:ascii="Arial" w:eastAsia="Arial" w:hAnsi="Arial" w:cs="Cordia New"/>
          <w:sz w:val="22"/>
          <w:szCs w:val="22"/>
        </w:rPr>
        <w:t xml:space="preserve">s are calculated </w:t>
      </w:r>
      <w:r w:rsidR="00E664C1" w:rsidRPr="00F43756">
        <w:rPr>
          <w:rFonts w:ascii="Arial" w:eastAsia="Arial" w:hAnsi="Arial" w:cs="Cordia New"/>
          <w:sz w:val="22"/>
          <w:szCs w:val="22"/>
        </w:rPr>
        <w:t>based on its historical credit loss experience and adjusted for forward-looking factors specific to the debtors and the economic environment.</w:t>
      </w:r>
    </w:p>
    <w:p w14:paraId="18DF7B4C" w14:textId="77777777" w:rsidR="00E664C1" w:rsidRPr="00F43756" w:rsidRDefault="00E664C1" w:rsidP="00E664C1">
      <w:pPr>
        <w:spacing w:before="120" w:after="120" w:line="380" w:lineRule="exact"/>
        <w:ind w:left="540"/>
        <w:jc w:val="thaiDistribute"/>
        <w:textAlignment w:val="auto"/>
        <w:rPr>
          <w:rFonts w:ascii="Arial" w:eastAsia="Arial Unicode MS" w:hAnsi="Arial" w:cstheme="minorBidi"/>
          <w:sz w:val="22"/>
          <w:szCs w:val="22"/>
        </w:rPr>
      </w:pPr>
      <w:r w:rsidRPr="00F43756">
        <w:rPr>
          <w:rFonts w:ascii="Arial" w:eastAsia="Arial" w:hAnsi="Arial" w:cs="Cordia New"/>
          <w:sz w:val="22"/>
          <w:szCs w:val="22"/>
        </w:rPr>
        <w:lastRenderedPageBreak/>
        <w:t>A financial asset is written off when there is no reasonable expectation of recovering the contractual cash flows.</w:t>
      </w:r>
    </w:p>
    <w:p w14:paraId="5089CA5B" w14:textId="2660A956" w:rsidR="00E664C1" w:rsidRPr="00F43756" w:rsidRDefault="00FF39B9" w:rsidP="00E664C1">
      <w:pPr>
        <w:tabs>
          <w:tab w:val="left" w:pos="540"/>
        </w:tabs>
        <w:overflowPunct/>
        <w:autoSpaceDE/>
        <w:autoSpaceDN/>
        <w:adjustRightInd/>
        <w:spacing w:before="120" w:after="120" w:line="380" w:lineRule="exact"/>
        <w:textAlignment w:val="auto"/>
        <w:rPr>
          <w:rFonts w:ascii="Arial" w:hAnsi="Arial"/>
          <w:b/>
          <w:bCs/>
          <w:sz w:val="22"/>
          <w:szCs w:val="22"/>
        </w:rPr>
      </w:pPr>
      <w:r w:rsidRPr="00F43756">
        <w:rPr>
          <w:rFonts w:ascii="Arial" w:hAnsi="Arial"/>
          <w:b/>
          <w:bCs/>
          <w:sz w:val="22"/>
          <w:szCs w:val="22"/>
          <w:cs/>
        </w:rPr>
        <w:tab/>
      </w:r>
      <w:r w:rsidR="00E664C1" w:rsidRPr="00F43756">
        <w:rPr>
          <w:rFonts w:ascii="Arial" w:hAnsi="Arial"/>
          <w:b/>
          <w:bCs/>
          <w:sz w:val="22"/>
          <w:szCs w:val="22"/>
        </w:rPr>
        <w:t xml:space="preserve">Offsetting of financial instruments </w:t>
      </w:r>
    </w:p>
    <w:p w14:paraId="0F56E5EB" w14:textId="083476BB" w:rsidR="005617D9" w:rsidRPr="00F43756" w:rsidRDefault="00E664C1" w:rsidP="00943953">
      <w:pPr>
        <w:spacing w:before="120" w:after="120" w:line="380" w:lineRule="exact"/>
        <w:ind w:left="540"/>
        <w:jc w:val="thaiDistribute"/>
        <w:textAlignment w:val="auto"/>
        <w:rPr>
          <w:rFonts w:ascii="Arial" w:eastAsia="Arial" w:hAnsi="Arial" w:cs="Cordia New"/>
          <w:sz w:val="22"/>
          <w:szCs w:val="22"/>
        </w:rPr>
      </w:pPr>
      <w:r w:rsidRPr="00F43756">
        <w:rPr>
          <w:rFonts w:ascii="Arial" w:eastAsia="Arial" w:hAnsi="Arial" w:cs="Cordia New"/>
          <w:sz w:val="22"/>
          <w:szCs w:val="22"/>
        </w:rPr>
        <w:t>Financial assets and financial liabilities are offset</w:t>
      </w:r>
      <w:r w:rsidR="001A5661">
        <w:rPr>
          <w:rFonts w:ascii="Arial" w:eastAsia="Arial" w:hAnsi="Arial" w:cs="Cordia New"/>
          <w:sz w:val="22"/>
          <w:szCs w:val="22"/>
        </w:rPr>
        <w:t>,</w:t>
      </w:r>
      <w:r w:rsidRPr="00F43756">
        <w:rPr>
          <w:rFonts w:ascii="Arial" w:eastAsia="Arial" w:hAnsi="Arial" w:cs="Cordia New"/>
          <w:sz w:val="22"/>
          <w:szCs w:val="22"/>
        </w:rPr>
        <w:t xml:space="preserve">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63896519" w14:textId="59C3DDC2" w:rsidR="00E664C1" w:rsidRPr="00F43756" w:rsidRDefault="003A11BD" w:rsidP="005E3604">
      <w:pPr>
        <w:tabs>
          <w:tab w:val="left" w:pos="540"/>
        </w:tabs>
        <w:spacing w:before="120" w:after="120" w:line="380" w:lineRule="exact"/>
        <w:ind w:right="54"/>
        <w:jc w:val="both"/>
        <w:rPr>
          <w:rFonts w:ascii="Arial" w:hAnsi="Arial"/>
          <w:b/>
          <w:bCs/>
          <w:sz w:val="22"/>
          <w:szCs w:val="22"/>
          <w:cs/>
        </w:rPr>
      </w:pPr>
      <w:r w:rsidRPr="00F43756">
        <w:rPr>
          <w:rFonts w:ascii="Arial" w:hAnsi="Arial"/>
          <w:b/>
          <w:bCs/>
          <w:sz w:val="22"/>
          <w:szCs w:val="22"/>
        </w:rPr>
        <w:t>4</w:t>
      </w:r>
      <w:r w:rsidR="00E664C1" w:rsidRPr="00F43756">
        <w:rPr>
          <w:rFonts w:ascii="Arial" w:hAnsi="Arial"/>
          <w:b/>
          <w:bCs/>
          <w:sz w:val="22"/>
          <w:szCs w:val="22"/>
        </w:rPr>
        <w:t>.</w:t>
      </w:r>
      <w:r w:rsidR="00C84392">
        <w:rPr>
          <w:rFonts w:ascii="Arial" w:hAnsi="Arial"/>
          <w:b/>
          <w:bCs/>
          <w:sz w:val="22"/>
          <w:szCs w:val="22"/>
        </w:rPr>
        <w:t>20</w:t>
      </w:r>
      <w:r w:rsidR="00E664C1" w:rsidRPr="00F43756">
        <w:rPr>
          <w:rFonts w:ascii="Arial" w:hAnsi="Arial"/>
          <w:b/>
          <w:bCs/>
          <w:sz w:val="22"/>
          <w:szCs w:val="22"/>
        </w:rPr>
        <w:tab/>
        <w:t>Derivatives and hedge accounting</w:t>
      </w:r>
    </w:p>
    <w:p w14:paraId="28F849A0" w14:textId="77777777" w:rsidR="00E664C1" w:rsidRPr="00F43756" w:rsidRDefault="00E664C1" w:rsidP="005E3604">
      <w:pPr>
        <w:spacing w:before="120" w:after="120" w:line="380" w:lineRule="exact"/>
        <w:ind w:left="540"/>
        <w:jc w:val="thaiDistribute"/>
        <w:textAlignment w:val="auto"/>
        <w:rPr>
          <w:rFonts w:ascii="Arial" w:eastAsia="Arial" w:hAnsi="Arial" w:cs="Cordia New"/>
          <w:sz w:val="22"/>
          <w:szCs w:val="22"/>
        </w:rPr>
      </w:pPr>
      <w:r w:rsidRPr="00F43756">
        <w:rPr>
          <w:rFonts w:ascii="Arial" w:eastAsia="Arial" w:hAnsi="Arial" w:cs="Cordia New"/>
          <w:sz w:val="22"/>
          <w:szCs w:val="22"/>
        </w:rPr>
        <w:t>The Group uses derivatives, such as forward currency contracts</w:t>
      </w:r>
      <w:r w:rsidR="005E3604" w:rsidRPr="00F43756">
        <w:rPr>
          <w:rFonts w:ascii="Arial" w:eastAsia="Arial" w:hAnsi="Arial" w:cs="Cordia New"/>
          <w:sz w:val="22"/>
          <w:szCs w:val="22"/>
        </w:rPr>
        <w:t xml:space="preserve"> and </w:t>
      </w:r>
      <w:r w:rsidRPr="00F43756">
        <w:rPr>
          <w:rFonts w:ascii="Arial" w:eastAsia="Arial" w:hAnsi="Arial" w:cs="Cordia New"/>
          <w:sz w:val="22"/>
          <w:szCs w:val="22"/>
        </w:rPr>
        <w:t>interest rate swaps, to hedge its foreign currency risks</w:t>
      </w:r>
      <w:r w:rsidR="005E3604" w:rsidRPr="00F43756">
        <w:rPr>
          <w:rFonts w:ascii="Arial" w:eastAsia="Arial" w:hAnsi="Arial" w:cs="Cordia New"/>
          <w:sz w:val="22"/>
          <w:szCs w:val="22"/>
        </w:rPr>
        <w:t xml:space="preserve"> and </w:t>
      </w:r>
      <w:r w:rsidRPr="00F43756">
        <w:rPr>
          <w:rFonts w:ascii="Arial" w:eastAsia="Arial" w:hAnsi="Arial" w:cs="Cordia New"/>
          <w:sz w:val="22"/>
          <w:szCs w:val="22"/>
        </w:rPr>
        <w:t xml:space="preserve">interest rate risks, respectively. </w:t>
      </w:r>
    </w:p>
    <w:p w14:paraId="582D34EC" w14:textId="69DDA72B" w:rsidR="00E664C1" w:rsidRPr="00F43756" w:rsidRDefault="00E664C1" w:rsidP="005E3604">
      <w:pPr>
        <w:spacing w:before="120" w:after="120" w:line="380" w:lineRule="exact"/>
        <w:ind w:left="540"/>
        <w:jc w:val="thaiDistribute"/>
        <w:textAlignment w:val="auto"/>
        <w:rPr>
          <w:rFonts w:ascii="Arial" w:eastAsia="Arial" w:hAnsi="Arial" w:cs="Cordia New"/>
          <w:sz w:val="22"/>
          <w:szCs w:val="22"/>
        </w:rPr>
      </w:pPr>
      <w:r w:rsidRPr="00F43756">
        <w:rPr>
          <w:rFonts w:ascii="Arial" w:eastAsia="Arial" w:hAnsi="Arial" w:cs="Cordia New"/>
          <w:sz w:val="22"/>
          <w:szCs w:val="22"/>
        </w:rPr>
        <w:t>Derivatives are initially recognised at fair value on the date on which a derivative contract is entered into and are subsequently remeasured at fair value. The subsequent changes</w:t>
      </w:r>
      <w:r w:rsidR="00E55DAB" w:rsidRPr="00F43756">
        <w:rPr>
          <w:rFonts w:ascii="Arial" w:eastAsia="Arial" w:hAnsi="Arial" w:cs="Cordia New"/>
          <w:sz w:val="22"/>
          <w:szCs w:val="22"/>
        </w:rPr>
        <w:t xml:space="preserve"> </w:t>
      </w:r>
      <w:r w:rsidR="00E55DAB" w:rsidRPr="00F43756">
        <w:rPr>
          <w:rFonts w:ascii="Arial" w:eastAsia="Arial Unicode MS" w:hAnsi="Arial" w:cs="Browallia New"/>
          <w:sz w:val="22"/>
        </w:rPr>
        <w:t>including interest income</w:t>
      </w:r>
      <w:r w:rsidRPr="00F43756">
        <w:rPr>
          <w:rFonts w:ascii="Arial" w:eastAsia="Arial" w:hAnsi="Arial" w:cs="Cordia New"/>
          <w:sz w:val="22"/>
          <w:szCs w:val="22"/>
        </w:rPr>
        <w:t xml:space="preserve"> are recognised in profit or loss unless the derivative is designated and effective as a hedging instrument under cash flow hedge. Derivatives are carried as financial assets when the fair value is positive and as financial liabilities when the fair value is negative. </w:t>
      </w:r>
    </w:p>
    <w:p w14:paraId="59542B9B" w14:textId="77777777" w:rsidR="00E664C1" w:rsidRPr="00F43756" w:rsidRDefault="00E664C1" w:rsidP="00E664C1">
      <w:pPr>
        <w:spacing w:before="120" w:after="120" w:line="380" w:lineRule="exact"/>
        <w:ind w:left="540" w:hanging="7"/>
        <w:jc w:val="both"/>
        <w:textAlignment w:val="auto"/>
        <w:rPr>
          <w:rFonts w:ascii="Arial" w:eastAsia="Arial" w:hAnsi="Arial" w:cs="Arial"/>
          <w:sz w:val="22"/>
          <w:szCs w:val="22"/>
        </w:rPr>
      </w:pPr>
      <w:r w:rsidRPr="00F43756">
        <w:rPr>
          <w:rFonts w:ascii="Arial" w:eastAsia="Arial" w:hAnsi="Arial" w:cs="Arial"/>
          <w:sz w:val="22"/>
          <w:szCs w:val="22"/>
        </w:rPr>
        <w:t>Derivatives are presented as non-current assets or non-current liabilities if the remaining maturity of the instrument is more than 12 months and it is not due to be realised or settled within 12 months. Other derivatives are presented as current assets or current liabilities.</w:t>
      </w:r>
    </w:p>
    <w:p w14:paraId="0D19CC67" w14:textId="29B2FA6A" w:rsidR="005E3604" w:rsidRPr="00F43756" w:rsidRDefault="005E3604" w:rsidP="005E3604">
      <w:pPr>
        <w:spacing w:before="120" w:after="120" w:line="380" w:lineRule="exact"/>
        <w:ind w:left="540"/>
        <w:jc w:val="thaiDistribute"/>
        <w:textAlignment w:val="auto"/>
        <w:rPr>
          <w:rFonts w:ascii="Arial" w:eastAsia="Arial" w:hAnsi="Arial" w:cs="Arial"/>
          <w:b/>
          <w:bCs/>
          <w:sz w:val="22"/>
          <w:szCs w:val="22"/>
        </w:rPr>
      </w:pPr>
      <w:r w:rsidRPr="00F43756">
        <w:rPr>
          <w:rFonts w:ascii="Arial" w:eastAsia="Arial" w:hAnsi="Arial" w:cs="Arial"/>
          <w:b/>
          <w:bCs/>
          <w:sz w:val="22"/>
          <w:szCs w:val="22"/>
        </w:rPr>
        <w:t>Hedge accounting</w:t>
      </w:r>
    </w:p>
    <w:p w14:paraId="31C33EE5" w14:textId="77777777" w:rsidR="005E3604" w:rsidRPr="00F43756" w:rsidRDefault="005E3604" w:rsidP="005E3604">
      <w:pPr>
        <w:spacing w:before="120" w:after="120" w:line="380" w:lineRule="exact"/>
        <w:ind w:left="540"/>
        <w:jc w:val="thaiDistribute"/>
        <w:textAlignment w:val="auto"/>
        <w:rPr>
          <w:rFonts w:ascii="Arial" w:eastAsia="Arial" w:hAnsi="Arial" w:cs="Arial"/>
          <w:sz w:val="22"/>
          <w:szCs w:val="22"/>
        </w:rPr>
      </w:pPr>
      <w:r w:rsidRPr="00F43756">
        <w:rPr>
          <w:rFonts w:ascii="Arial" w:eastAsia="Arial" w:hAnsi="Arial" w:cs="Arial"/>
          <w:sz w:val="22"/>
          <w:szCs w:val="22"/>
        </w:rPr>
        <w:t>For the purpose of hedge accounting, hedges are classified as:</w:t>
      </w:r>
    </w:p>
    <w:p w14:paraId="2A50A8DD" w14:textId="77777777" w:rsidR="005E3604" w:rsidRPr="00F43756" w:rsidRDefault="005E3604" w:rsidP="005E3604">
      <w:pPr>
        <w:numPr>
          <w:ilvl w:val="0"/>
          <w:numId w:val="16"/>
        </w:numPr>
        <w:spacing w:before="120" w:after="120" w:line="380" w:lineRule="exact"/>
        <w:ind w:left="900"/>
        <w:jc w:val="both"/>
        <w:textAlignment w:val="auto"/>
        <w:rPr>
          <w:rFonts w:ascii="Arial" w:eastAsia="Arial Unicode MS" w:hAnsi="Arial" w:cs="Arial"/>
          <w:sz w:val="22"/>
          <w:szCs w:val="22"/>
        </w:rPr>
      </w:pPr>
      <w:r w:rsidRPr="00F43756">
        <w:rPr>
          <w:rFonts w:ascii="Arial" w:eastAsia="Arial Unicode MS" w:hAnsi="Arial" w:cs="Arial"/>
          <w:sz w:val="22"/>
          <w:szCs w:val="22"/>
        </w:rPr>
        <w:t xml:space="preserve">Cash flow hedges when hedging the exposure to a variability in cash flows that is either attributable to a particular risk associated with a recognised asset or liability or a highly probable forecast transaction or the foreign currency risk in an unrecognised firm commitment </w:t>
      </w:r>
    </w:p>
    <w:p w14:paraId="736AFFAC" w14:textId="77777777"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rPr>
      </w:pPr>
      <w:r w:rsidRPr="00F43756">
        <w:rPr>
          <w:rFonts w:ascii="Arial" w:eastAsia="Arial" w:hAnsi="Arial" w:cs="Arial"/>
          <w:sz w:val="22"/>
          <w:szCs w:val="22"/>
        </w:rPr>
        <w:t xml:space="preserve">At the inception of a hedging relationship, the Group formally designates and documents the hedging relationship to which it wishes to apply hedge accounting and the risk management objective and strategy for undertaking the hedge. </w:t>
      </w:r>
    </w:p>
    <w:p w14:paraId="6ADF5E12" w14:textId="7474DFCB"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rPr>
      </w:pPr>
      <w:r w:rsidRPr="00F43756">
        <w:rPr>
          <w:rFonts w:ascii="Arial" w:eastAsia="Arial" w:hAnsi="Arial" w:cstheme="minorBidi"/>
          <w:sz w:val="22"/>
          <w:szCs w:val="22"/>
        </w:rPr>
        <w:t xml:space="preserve">The documentation, at the inception of the hedge and on an ongoing basis, includes identification of the hedging instrument, the hedged item, the nature of the risk being hedged and how the Group will assess whether the hedging relationship meets the hedge effectiveness requirements, including analysis of the sources of hedge ineffectiveness and how the hedge ratio is determined. </w:t>
      </w:r>
    </w:p>
    <w:p w14:paraId="1628CAA8" w14:textId="5769DC1B"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cs/>
        </w:rPr>
      </w:pPr>
      <w:r w:rsidRPr="00F43756">
        <w:rPr>
          <w:rFonts w:ascii="Arial" w:eastAsia="Arial" w:hAnsi="Arial" w:cstheme="minorBidi"/>
          <w:sz w:val="22"/>
          <w:szCs w:val="22"/>
        </w:rPr>
        <w:lastRenderedPageBreak/>
        <w:t>A hedging relationship qualifies for hedge accounting if it meets all of the following hedge effectiveness requirements:</w:t>
      </w:r>
    </w:p>
    <w:p w14:paraId="35F35B16" w14:textId="77777777" w:rsidR="005E3604" w:rsidRPr="00F43756" w:rsidRDefault="005E3604" w:rsidP="005E3604">
      <w:pPr>
        <w:numPr>
          <w:ilvl w:val="0"/>
          <w:numId w:val="16"/>
        </w:numPr>
        <w:tabs>
          <w:tab w:val="left" w:pos="900"/>
        </w:tabs>
        <w:spacing w:before="120" w:after="120" w:line="380" w:lineRule="exact"/>
        <w:ind w:left="900"/>
        <w:jc w:val="both"/>
        <w:textAlignment w:val="auto"/>
        <w:rPr>
          <w:rFonts w:ascii="Arial" w:eastAsia="Arial Unicode MS" w:hAnsi="Arial" w:cs="Arial"/>
          <w:sz w:val="22"/>
          <w:szCs w:val="22"/>
        </w:rPr>
      </w:pPr>
      <w:r w:rsidRPr="00F43756">
        <w:rPr>
          <w:rFonts w:ascii="Arial" w:eastAsia="Arial Unicode MS" w:hAnsi="Arial" w:cs="Arial"/>
          <w:sz w:val="22"/>
          <w:szCs w:val="22"/>
        </w:rPr>
        <w:t xml:space="preserve">There is ‘an economic relationship’ between the hedged item and the hedging instrument. </w:t>
      </w:r>
    </w:p>
    <w:p w14:paraId="53FA1C7B" w14:textId="77777777" w:rsidR="005E3604" w:rsidRPr="00F43756" w:rsidRDefault="005E3604" w:rsidP="005E3604">
      <w:pPr>
        <w:numPr>
          <w:ilvl w:val="0"/>
          <w:numId w:val="16"/>
        </w:numPr>
        <w:tabs>
          <w:tab w:val="left" w:pos="900"/>
        </w:tabs>
        <w:spacing w:before="120" w:after="120" w:line="380" w:lineRule="exact"/>
        <w:ind w:left="900"/>
        <w:jc w:val="both"/>
        <w:textAlignment w:val="auto"/>
        <w:rPr>
          <w:rFonts w:ascii="Arial" w:eastAsia="Arial Unicode MS" w:hAnsi="Arial" w:cs="Arial"/>
          <w:sz w:val="22"/>
          <w:szCs w:val="22"/>
        </w:rPr>
      </w:pPr>
      <w:r w:rsidRPr="00F43756">
        <w:rPr>
          <w:rFonts w:ascii="Arial" w:eastAsia="Arial Unicode MS" w:hAnsi="Arial" w:cs="Arial"/>
          <w:sz w:val="22"/>
          <w:szCs w:val="22"/>
        </w:rPr>
        <w:t>The effect of credit risk is not the dominant factor in the value changes that result from that economic relationship.</w:t>
      </w:r>
    </w:p>
    <w:p w14:paraId="3D236B15" w14:textId="77777777" w:rsidR="005E3604" w:rsidRPr="00F43756" w:rsidRDefault="005E3604" w:rsidP="005E3604">
      <w:pPr>
        <w:numPr>
          <w:ilvl w:val="0"/>
          <w:numId w:val="16"/>
        </w:numPr>
        <w:tabs>
          <w:tab w:val="left" w:pos="900"/>
        </w:tabs>
        <w:spacing w:before="120" w:after="120" w:line="380" w:lineRule="exact"/>
        <w:ind w:left="900"/>
        <w:jc w:val="both"/>
        <w:textAlignment w:val="auto"/>
        <w:rPr>
          <w:rFonts w:ascii="Arial" w:eastAsia="Arial Unicode MS" w:hAnsi="Arial" w:cs="Arial"/>
          <w:sz w:val="22"/>
          <w:szCs w:val="22"/>
        </w:rPr>
      </w:pPr>
      <w:r w:rsidRPr="00F43756">
        <w:rPr>
          <w:rFonts w:ascii="Arial" w:eastAsia="Arial Unicode MS" w:hAnsi="Arial" w:cs="Arial"/>
          <w:sz w:val="22"/>
          <w:szCs w:val="22"/>
        </w:rPr>
        <w:t>The hedge ratio of the hedging relationship is the same as that resulting from the quantity of the hedged item that the Group actually hedges and the quantity of the hedging instrument that the Group actually uses to hedge that quantity of hedged item.</w:t>
      </w:r>
    </w:p>
    <w:p w14:paraId="12CFDAA6" w14:textId="77777777"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rPr>
      </w:pPr>
      <w:r w:rsidRPr="00F43756">
        <w:rPr>
          <w:rFonts w:ascii="Arial" w:eastAsia="Arial" w:hAnsi="Arial" w:cstheme="minorBidi"/>
          <w:sz w:val="22"/>
          <w:szCs w:val="22"/>
        </w:rPr>
        <w:t>Hedges that meet all of the qualifying criteria for hedge accounting are accounted for, as described below:</w:t>
      </w:r>
    </w:p>
    <w:p w14:paraId="4B03D9DC" w14:textId="77777777" w:rsidR="005E3604" w:rsidRPr="00F43756" w:rsidRDefault="005E3604" w:rsidP="005E3604">
      <w:pPr>
        <w:spacing w:before="120" w:after="120" w:line="380" w:lineRule="exact"/>
        <w:ind w:left="540"/>
        <w:jc w:val="thaiDistribute"/>
        <w:textAlignment w:val="auto"/>
        <w:rPr>
          <w:rFonts w:ascii="Arial" w:eastAsia="Arial" w:hAnsi="Arial" w:cs="Arial"/>
          <w:b/>
          <w:bCs/>
          <w:i/>
          <w:iCs/>
          <w:sz w:val="22"/>
          <w:szCs w:val="22"/>
        </w:rPr>
      </w:pPr>
      <w:r w:rsidRPr="00F43756">
        <w:rPr>
          <w:rFonts w:ascii="Arial" w:eastAsia="Arial" w:hAnsi="Arial" w:cs="Arial"/>
          <w:b/>
          <w:bCs/>
          <w:i/>
          <w:iCs/>
          <w:sz w:val="22"/>
          <w:szCs w:val="22"/>
        </w:rPr>
        <w:t>Cash flow hedges</w:t>
      </w:r>
    </w:p>
    <w:p w14:paraId="6EBE599A" w14:textId="6833830C" w:rsidR="00A544D6" w:rsidRPr="00F43756" w:rsidRDefault="005E3604" w:rsidP="00524378">
      <w:pPr>
        <w:spacing w:before="120" w:after="120" w:line="380" w:lineRule="exact"/>
        <w:ind w:left="540"/>
        <w:jc w:val="thaiDistribute"/>
        <w:textAlignment w:val="auto"/>
        <w:rPr>
          <w:rFonts w:ascii="Arial" w:eastAsia="Arial" w:hAnsi="Arial" w:cs="Arial"/>
          <w:sz w:val="22"/>
          <w:szCs w:val="22"/>
        </w:rPr>
      </w:pPr>
      <w:r w:rsidRPr="00F43756">
        <w:rPr>
          <w:rFonts w:ascii="Arial" w:eastAsia="Arial" w:hAnsi="Arial" w:cs="Arial"/>
          <w:sz w:val="22"/>
          <w:szCs w:val="22"/>
        </w:rPr>
        <w:t xml:space="preserve">The effective portion of the gain or loss on the hedging instrument is recognised in other comprehensive income in the cash flow hedge reserve, while any ineffective portion is recognised immediately in profit or loss. The cash flow hedge reserve is adjusted to the lower (in absolute amounts) of the cumulative gain or loss on the hedging instrument and the cumulative change in fair value of the hedged item. </w:t>
      </w:r>
    </w:p>
    <w:p w14:paraId="17804EED" w14:textId="55BF5D69"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rPr>
      </w:pPr>
      <w:r w:rsidRPr="00F43756">
        <w:rPr>
          <w:rFonts w:ascii="Arial" w:eastAsia="Arial" w:hAnsi="Arial" w:cs="Arial"/>
          <w:sz w:val="22"/>
          <w:szCs w:val="22"/>
        </w:rPr>
        <w:t>The way cash flow hedge reserve accumulated in other comprehensive income are subsequently accounted for, depends on the nature of the underlying hedged transaction.</w:t>
      </w:r>
      <w:r w:rsidR="008F5BB1">
        <w:rPr>
          <w:rFonts w:ascii="Arial" w:eastAsia="Arial" w:hAnsi="Arial" w:cs="Arial"/>
          <w:sz w:val="22"/>
          <w:szCs w:val="22"/>
        </w:rPr>
        <w:t xml:space="preserve">                 </w:t>
      </w:r>
      <w:r w:rsidRPr="00F43756">
        <w:rPr>
          <w:rFonts w:ascii="Arial" w:eastAsia="Arial" w:hAnsi="Arial" w:cs="Arial"/>
          <w:sz w:val="22"/>
          <w:szCs w:val="22"/>
        </w:rPr>
        <w:t xml:space="preserve"> If the hedged transaction subsequently results in the recognition of a non-financial item, the reserve accumulated in equity is removed from the separate component of equity and included in the initial cost or other carrying amount of the hedged asset or liability. This is not a reclassification adjustment and is not recognised in other comprehensive income for the period. </w:t>
      </w:r>
      <w:r w:rsidRPr="00F43756">
        <w:rPr>
          <w:rFonts w:ascii="Arial" w:eastAsia="Arial" w:hAnsi="Arial" w:cstheme="minorBidi"/>
          <w:sz w:val="22"/>
          <w:szCs w:val="22"/>
        </w:rPr>
        <w:t>For any other cash flow hedges, the reserve accumulated in other comprehensive income is</w:t>
      </w:r>
      <w:r w:rsidRPr="00F43756">
        <w:rPr>
          <w:rFonts w:ascii="Arial" w:eastAsia="Arial" w:hAnsi="Arial" w:cstheme="minorBidi" w:hint="cs"/>
          <w:sz w:val="22"/>
          <w:szCs w:val="22"/>
          <w:cs/>
        </w:rPr>
        <w:t xml:space="preserve"> </w:t>
      </w:r>
      <w:r w:rsidRPr="00F43756">
        <w:rPr>
          <w:rFonts w:ascii="Arial" w:eastAsia="Arial" w:hAnsi="Arial" w:cstheme="minorBidi"/>
          <w:sz w:val="22"/>
          <w:szCs w:val="22"/>
        </w:rPr>
        <w:t xml:space="preserve">subsequently reclassified to profit or loss as a reclassification adjustment in the same period which the hedged cash flows affect profit or loss. </w:t>
      </w:r>
    </w:p>
    <w:p w14:paraId="306095D1" w14:textId="050E544D" w:rsidR="005E3604" w:rsidRPr="00F43756" w:rsidRDefault="005E3604" w:rsidP="005E3604">
      <w:pPr>
        <w:spacing w:before="120" w:after="120" w:line="380" w:lineRule="exact"/>
        <w:ind w:left="540"/>
        <w:jc w:val="thaiDistribute"/>
        <w:textAlignment w:val="auto"/>
        <w:rPr>
          <w:rFonts w:ascii="Arial" w:eastAsia="Arial" w:hAnsi="Arial" w:cstheme="minorBidi"/>
          <w:sz w:val="22"/>
          <w:szCs w:val="22"/>
        </w:rPr>
      </w:pPr>
      <w:r w:rsidRPr="00F43756">
        <w:rPr>
          <w:rFonts w:ascii="Arial" w:eastAsia="Arial" w:hAnsi="Arial" w:cstheme="minorBidi"/>
          <w:sz w:val="22"/>
          <w:szCs w:val="22"/>
        </w:rPr>
        <w:t>If cash flow hedge accounting is discontinued, the cash flow hedge reserve accumulated in other comprehensive income must remain in equity if the hedged future cash flows are still expected to occur. Otherwise, the reserve will be immediately reclassified to profit or loss as a reclassification adjustment. After discontinuation, once the hedged cash flow occurs, the way the reserve remaining in equity is accounted for depends on the nature of the underlying transaction as described above.</w:t>
      </w:r>
    </w:p>
    <w:p w14:paraId="218F935C" w14:textId="77777777" w:rsidR="004C139E" w:rsidRDefault="004C139E">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046043DA" w14:textId="39EF0495" w:rsidR="004B3F6B" w:rsidRPr="00F43756" w:rsidRDefault="003A11BD" w:rsidP="00132E30">
      <w:pPr>
        <w:tabs>
          <w:tab w:val="left" w:pos="1440"/>
        </w:tabs>
        <w:spacing w:before="120" w:after="120" w:line="380" w:lineRule="exact"/>
        <w:ind w:left="540" w:hanging="540"/>
        <w:jc w:val="thaiDistribute"/>
        <w:outlineLvl w:val="0"/>
        <w:rPr>
          <w:rFonts w:ascii="Arial" w:hAnsi="Arial"/>
          <w:b/>
          <w:bCs/>
          <w:sz w:val="22"/>
          <w:szCs w:val="22"/>
        </w:rPr>
      </w:pPr>
      <w:r w:rsidRPr="00F43756">
        <w:rPr>
          <w:rFonts w:ascii="Arial" w:hAnsi="Arial"/>
          <w:b/>
          <w:bCs/>
          <w:sz w:val="22"/>
          <w:szCs w:val="22"/>
        </w:rPr>
        <w:lastRenderedPageBreak/>
        <w:t>4</w:t>
      </w:r>
      <w:r w:rsidR="004B3F6B" w:rsidRPr="00F43756">
        <w:rPr>
          <w:rFonts w:ascii="Arial" w:hAnsi="Arial"/>
          <w:b/>
          <w:bCs/>
          <w:sz w:val="22"/>
          <w:szCs w:val="22"/>
        </w:rPr>
        <w:t>.</w:t>
      </w:r>
      <w:r w:rsidR="00C84392">
        <w:rPr>
          <w:rFonts w:ascii="Arial" w:hAnsi="Arial"/>
          <w:b/>
          <w:bCs/>
          <w:sz w:val="22"/>
          <w:szCs w:val="22"/>
        </w:rPr>
        <w:t>21</w:t>
      </w:r>
      <w:r w:rsidR="004B3F6B" w:rsidRPr="00F43756">
        <w:rPr>
          <w:rFonts w:ascii="Arial" w:hAnsi="Arial"/>
          <w:b/>
          <w:bCs/>
          <w:sz w:val="22"/>
          <w:szCs w:val="22"/>
          <w:cs/>
        </w:rPr>
        <w:tab/>
      </w:r>
      <w:r w:rsidR="004B3F6B" w:rsidRPr="00F43756">
        <w:rPr>
          <w:rFonts w:ascii="Arial" w:hAnsi="Arial"/>
          <w:b/>
          <w:bCs/>
          <w:sz w:val="22"/>
          <w:szCs w:val="22"/>
        </w:rPr>
        <w:t>Fair value measurement</w:t>
      </w:r>
    </w:p>
    <w:p w14:paraId="7C17BC43" w14:textId="77777777" w:rsidR="004B3F6B" w:rsidRPr="00F43756" w:rsidRDefault="004B3F6B" w:rsidP="00132E30">
      <w:pPr>
        <w:tabs>
          <w:tab w:val="left" w:pos="1440"/>
        </w:tabs>
        <w:spacing w:before="120" w:after="120" w:line="380" w:lineRule="exact"/>
        <w:ind w:left="540" w:hanging="540"/>
        <w:jc w:val="thaiDistribute"/>
        <w:outlineLvl w:val="0"/>
        <w:rPr>
          <w:rFonts w:ascii="Arial" w:hAnsi="Arial" w:cs="Arial"/>
          <w:sz w:val="22"/>
          <w:szCs w:val="22"/>
        </w:rPr>
      </w:pPr>
      <w:r w:rsidRPr="00F43756">
        <w:rPr>
          <w:rFonts w:ascii="Arial" w:hAnsi="Arial"/>
          <w:b/>
          <w:bCs/>
          <w:sz w:val="22"/>
          <w:szCs w:val="22"/>
        </w:rPr>
        <w:tab/>
      </w:r>
      <w:r w:rsidRPr="00F43756">
        <w:rPr>
          <w:rFonts w:ascii="Arial" w:hAnsi="Arial"/>
          <w:sz w:val="22"/>
          <w:szCs w:val="22"/>
        </w:rPr>
        <w:t xml:space="preserve">Fair value is the price that would be received to sell an asset or paid to transfer a liability in an orderly transaction between buyer and seller (market participants) at the measurement date. </w:t>
      </w:r>
      <w:r w:rsidRPr="00F43756">
        <w:rPr>
          <w:rFonts w:ascii="Arial" w:hAnsi="Arial" w:cs="Arial"/>
          <w:sz w:val="22"/>
          <w:szCs w:val="22"/>
        </w:rPr>
        <w:t xml:space="preserve">The </w:t>
      </w:r>
      <w:r w:rsidR="005F0C1F" w:rsidRPr="00F43756">
        <w:rPr>
          <w:rFonts w:ascii="Arial" w:hAnsi="Arial"/>
          <w:sz w:val="22"/>
          <w:szCs w:val="22"/>
        </w:rPr>
        <w:t xml:space="preserve">Group </w:t>
      </w:r>
      <w:r w:rsidRPr="00F43756">
        <w:rPr>
          <w:rFonts w:ascii="Arial" w:hAnsi="Arial" w:cs="Arial"/>
          <w:sz w:val="22"/>
          <w:szCs w:val="22"/>
        </w:rPr>
        <w:t>appl</w:t>
      </w:r>
      <w:r w:rsidR="005F0C1F" w:rsidRPr="00F43756">
        <w:rPr>
          <w:rFonts w:ascii="Arial" w:hAnsi="Arial" w:cs="Arial"/>
          <w:sz w:val="22"/>
          <w:szCs w:val="22"/>
        </w:rPr>
        <w:t>ies</w:t>
      </w:r>
      <w:r w:rsidRPr="00F43756">
        <w:rPr>
          <w:rFonts w:ascii="Arial" w:hAnsi="Arial" w:cs="Arial"/>
          <w:sz w:val="22"/>
          <w:szCs w:val="22"/>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5F0C1F" w:rsidRPr="00F43756">
        <w:rPr>
          <w:rFonts w:ascii="Arial" w:hAnsi="Arial"/>
          <w:sz w:val="22"/>
          <w:szCs w:val="22"/>
        </w:rPr>
        <w:t xml:space="preserve">Group </w:t>
      </w:r>
      <w:r w:rsidRPr="00F43756">
        <w:rPr>
          <w:rFonts w:ascii="Arial" w:hAnsi="Arial" w:cs="Arial"/>
          <w:sz w:val="22"/>
          <w:szCs w:val="22"/>
        </w:rPr>
        <w:t>measure</w:t>
      </w:r>
      <w:r w:rsidR="005F0C1F" w:rsidRPr="00F43756">
        <w:rPr>
          <w:rFonts w:ascii="Arial" w:hAnsi="Arial" w:cs="Arial"/>
          <w:sz w:val="22"/>
          <w:szCs w:val="22"/>
        </w:rPr>
        <w:t>s</w:t>
      </w:r>
      <w:r w:rsidRPr="00F43756">
        <w:rPr>
          <w:rFonts w:ascii="Arial" w:hAnsi="Arial" w:cs="Arial"/>
          <w:sz w:val="22"/>
          <w:szCs w:val="22"/>
        </w:rPr>
        <w:t xml:space="preserve"> fair value using valuation technique that are appropriate in the circumstances and maximises the use of relevant observable inputs related to assets and liabilities that are required to be measured at fair value.</w:t>
      </w:r>
    </w:p>
    <w:p w14:paraId="359E4DC7" w14:textId="6490CCA7" w:rsidR="004B3F6B" w:rsidRPr="00F43756" w:rsidRDefault="00132E30" w:rsidP="004B3F6B">
      <w:pPr>
        <w:tabs>
          <w:tab w:val="left" w:pos="1440"/>
        </w:tabs>
        <w:spacing w:before="120" w:after="120" w:line="380" w:lineRule="exact"/>
        <w:ind w:left="540" w:hanging="540"/>
        <w:jc w:val="thaiDistribute"/>
        <w:outlineLvl w:val="0"/>
        <w:rPr>
          <w:rFonts w:ascii="Arial" w:hAnsi="Arial" w:cs="Arial"/>
          <w:sz w:val="22"/>
          <w:szCs w:val="22"/>
        </w:rPr>
      </w:pPr>
      <w:r w:rsidRPr="00F43756">
        <w:rPr>
          <w:rFonts w:ascii="Arial" w:hAnsi="Arial" w:cs="Arial"/>
          <w:sz w:val="22"/>
          <w:szCs w:val="22"/>
        </w:rPr>
        <w:tab/>
      </w:r>
      <w:r w:rsidR="004B3F6B" w:rsidRPr="00F43756">
        <w:rPr>
          <w:rFonts w:ascii="Arial" w:hAnsi="Arial" w:cs="Arial"/>
          <w:sz w:val="22"/>
          <w:szCs w:val="22"/>
        </w:rPr>
        <w:t>All assets and liabilities for which fair value is measured or disclosed in the financial statements are categorised within the fair value hierarchy into three levels based on categorise of input to be used in fair value measurement as follows:</w:t>
      </w:r>
    </w:p>
    <w:p w14:paraId="151A9374" w14:textId="1BD97DB7" w:rsidR="004B3F6B" w:rsidRPr="00F43756" w:rsidRDefault="004B3F6B" w:rsidP="004B3F6B">
      <w:pPr>
        <w:tabs>
          <w:tab w:val="left" w:pos="1440"/>
        </w:tabs>
        <w:spacing w:before="120" w:after="120" w:line="380" w:lineRule="exact"/>
        <w:ind w:left="1710" w:hanging="1170"/>
        <w:jc w:val="thaiDistribute"/>
        <w:outlineLvl w:val="0"/>
        <w:rPr>
          <w:rFonts w:ascii="Arial" w:hAnsi="Arial" w:cs="Arial"/>
          <w:sz w:val="22"/>
          <w:szCs w:val="22"/>
        </w:rPr>
      </w:pPr>
      <w:r w:rsidRPr="00F43756">
        <w:rPr>
          <w:rFonts w:ascii="Arial" w:hAnsi="Arial" w:cs="Arial"/>
          <w:sz w:val="22"/>
          <w:szCs w:val="22"/>
        </w:rPr>
        <w:t>Level</w:t>
      </w:r>
      <w:r w:rsidRPr="00F43756">
        <w:rPr>
          <w:rFonts w:ascii="Arial" w:hAnsi="Arial" w:cs="Arial"/>
          <w:sz w:val="22"/>
          <w:szCs w:val="22"/>
          <w:cs/>
        </w:rPr>
        <w:t xml:space="preserve"> </w:t>
      </w:r>
      <w:r w:rsidRPr="00F43756">
        <w:rPr>
          <w:rFonts w:ascii="Arial" w:hAnsi="Arial" w:cs="Arial"/>
          <w:sz w:val="22"/>
          <w:szCs w:val="22"/>
        </w:rPr>
        <w:t xml:space="preserve">1 - </w:t>
      </w:r>
      <w:r w:rsidRPr="00F43756">
        <w:rPr>
          <w:rFonts w:ascii="Arial" w:hAnsi="Arial" w:cs="Arial"/>
          <w:sz w:val="22"/>
          <w:szCs w:val="22"/>
        </w:rPr>
        <w:tab/>
        <w:t xml:space="preserve">Use of quoted market prices in an active market for such assets or liabilities </w:t>
      </w:r>
    </w:p>
    <w:p w14:paraId="3797798C" w14:textId="77777777" w:rsidR="004B3F6B" w:rsidRPr="00F43756" w:rsidRDefault="004B3F6B" w:rsidP="004B3F6B">
      <w:pPr>
        <w:tabs>
          <w:tab w:val="left" w:pos="1440"/>
        </w:tabs>
        <w:spacing w:before="120" w:after="120" w:line="380" w:lineRule="exact"/>
        <w:ind w:left="1710" w:hanging="1170"/>
        <w:jc w:val="thaiDistribute"/>
        <w:outlineLvl w:val="0"/>
        <w:rPr>
          <w:rFonts w:ascii="Arial" w:hAnsi="Arial" w:cs="Arial"/>
          <w:sz w:val="22"/>
          <w:szCs w:val="22"/>
        </w:rPr>
      </w:pPr>
      <w:r w:rsidRPr="00F43756">
        <w:rPr>
          <w:rFonts w:ascii="Arial" w:hAnsi="Arial" w:cs="Arial"/>
          <w:sz w:val="22"/>
          <w:szCs w:val="22"/>
        </w:rPr>
        <w:t>Level</w:t>
      </w:r>
      <w:r w:rsidRPr="00F43756">
        <w:rPr>
          <w:rFonts w:ascii="Arial" w:hAnsi="Arial" w:cs="Arial"/>
          <w:sz w:val="22"/>
          <w:szCs w:val="22"/>
          <w:cs/>
        </w:rPr>
        <w:t xml:space="preserve"> </w:t>
      </w:r>
      <w:r w:rsidRPr="00F43756">
        <w:rPr>
          <w:rFonts w:ascii="Arial" w:hAnsi="Arial" w:cs="Arial"/>
          <w:sz w:val="22"/>
          <w:szCs w:val="22"/>
        </w:rPr>
        <w:t xml:space="preserve">2 - </w:t>
      </w:r>
      <w:r w:rsidRPr="00F43756">
        <w:rPr>
          <w:rFonts w:ascii="Arial" w:hAnsi="Arial" w:cs="Arial"/>
          <w:sz w:val="22"/>
          <w:szCs w:val="22"/>
        </w:rPr>
        <w:tab/>
        <w:t>Use of other observable inputs for such assets or liabilities, whether directly or indirectly</w:t>
      </w:r>
    </w:p>
    <w:p w14:paraId="491EB05F" w14:textId="77777777" w:rsidR="004B3F6B" w:rsidRPr="00F43756" w:rsidRDefault="004B3F6B" w:rsidP="004B3F6B">
      <w:pPr>
        <w:tabs>
          <w:tab w:val="left" w:pos="1440"/>
        </w:tabs>
        <w:spacing w:before="120" w:after="120" w:line="380" w:lineRule="exact"/>
        <w:ind w:left="1710" w:hanging="1170"/>
        <w:jc w:val="thaiDistribute"/>
        <w:outlineLvl w:val="0"/>
        <w:rPr>
          <w:rFonts w:ascii="Arial" w:hAnsi="Arial" w:cs="Arial"/>
          <w:sz w:val="22"/>
          <w:szCs w:val="22"/>
        </w:rPr>
      </w:pPr>
      <w:r w:rsidRPr="00F43756">
        <w:rPr>
          <w:rFonts w:ascii="Arial" w:hAnsi="Arial" w:cs="Arial"/>
          <w:sz w:val="22"/>
          <w:szCs w:val="22"/>
        </w:rPr>
        <w:t>Level</w:t>
      </w:r>
      <w:r w:rsidRPr="00F43756">
        <w:rPr>
          <w:rFonts w:ascii="Arial" w:hAnsi="Arial" w:cs="Arial"/>
          <w:sz w:val="22"/>
          <w:szCs w:val="22"/>
          <w:cs/>
        </w:rPr>
        <w:t xml:space="preserve"> </w:t>
      </w:r>
      <w:r w:rsidRPr="00F43756">
        <w:rPr>
          <w:rFonts w:ascii="Arial" w:hAnsi="Arial" w:cs="Arial"/>
          <w:sz w:val="22"/>
          <w:szCs w:val="22"/>
        </w:rPr>
        <w:t>3</w:t>
      </w:r>
      <w:r w:rsidRPr="00F43756">
        <w:rPr>
          <w:rFonts w:ascii="Arial" w:hAnsi="Arial" w:cs="Arial"/>
          <w:sz w:val="22"/>
          <w:szCs w:val="22"/>
        </w:rPr>
        <w:tab/>
        <w:t xml:space="preserve">- </w:t>
      </w:r>
      <w:r w:rsidRPr="00F43756">
        <w:rPr>
          <w:rFonts w:ascii="Arial" w:hAnsi="Arial" w:cs="Arial"/>
          <w:sz w:val="22"/>
          <w:szCs w:val="22"/>
        </w:rPr>
        <w:tab/>
        <w:t xml:space="preserve">Use of unobservable inputs such as estimates of future cash flows </w:t>
      </w:r>
    </w:p>
    <w:p w14:paraId="39611569" w14:textId="77777777" w:rsidR="004B3F6B" w:rsidRPr="00F43756" w:rsidRDefault="00A07FF1" w:rsidP="004B3F6B">
      <w:pPr>
        <w:tabs>
          <w:tab w:val="left" w:pos="1440"/>
        </w:tabs>
        <w:spacing w:before="120" w:after="120" w:line="400" w:lineRule="exact"/>
        <w:ind w:left="540" w:hanging="540"/>
        <w:jc w:val="thaiDistribute"/>
        <w:outlineLvl w:val="0"/>
        <w:rPr>
          <w:rFonts w:ascii="Arial" w:hAnsi="Arial" w:cs="Arial"/>
          <w:sz w:val="22"/>
          <w:szCs w:val="22"/>
        </w:rPr>
      </w:pPr>
      <w:r w:rsidRPr="00F43756">
        <w:rPr>
          <w:rFonts w:ascii="Arial" w:hAnsi="Arial" w:cstheme="minorBidi" w:hint="cs"/>
          <w:sz w:val="22"/>
          <w:szCs w:val="22"/>
          <w:cs/>
        </w:rPr>
        <w:tab/>
      </w:r>
      <w:r w:rsidR="004B3F6B" w:rsidRPr="00F43756">
        <w:rPr>
          <w:rFonts w:ascii="Arial" w:hAnsi="Arial" w:cs="Arial"/>
          <w:sz w:val="22"/>
          <w:szCs w:val="22"/>
        </w:rPr>
        <w:t xml:space="preserve">At the end of each reporting period, the </w:t>
      </w:r>
      <w:r w:rsidR="005B5C2F" w:rsidRPr="00F43756">
        <w:rPr>
          <w:rFonts w:ascii="Arial" w:hAnsi="Arial" w:cs="Arial"/>
          <w:sz w:val="22"/>
          <w:szCs w:val="22"/>
        </w:rPr>
        <w:t xml:space="preserve">Group </w:t>
      </w:r>
      <w:r w:rsidR="004B3F6B" w:rsidRPr="00F43756">
        <w:rPr>
          <w:rFonts w:ascii="Arial" w:hAnsi="Arial" w:cs="Arial"/>
          <w:sz w:val="22"/>
          <w:szCs w:val="22"/>
        </w:rPr>
        <w:t>determine</w:t>
      </w:r>
      <w:r w:rsidR="005B5C2F" w:rsidRPr="00F43756">
        <w:rPr>
          <w:rFonts w:ascii="Arial" w:hAnsi="Arial" w:cs="Arial"/>
          <w:sz w:val="22"/>
          <w:szCs w:val="22"/>
        </w:rPr>
        <w:t>s</w:t>
      </w:r>
      <w:r w:rsidR="004B3F6B" w:rsidRPr="00F43756">
        <w:rPr>
          <w:rFonts w:ascii="Arial" w:hAnsi="Arial" w:cs="Arial"/>
          <w:sz w:val="22"/>
          <w:szCs w:val="22"/>
        </w:rPr>
        <w:t xml:space="preserve"> whether transfers have occurred between levels within the fair value hierarchy for assets and liabilities held at the end of the reporting period that are measured at fair value on a recurring basis.</w:t>
      </w:r>
    </w:p>
    <w:p w14:paraId="5C7F425F" w14:textId="6B8A4EC1" w:rsidR="00B60791" w:rsidRPr="00F43756" w:rsidRDefault="003A11BD" w:rsidP="00B60791">
      <w:pPr>
        <w:tabs>
          <w:tab w:val="left" w:pos="540"/>
        </w:tabs>
        <w:spacing w:before="120" w:after="120" w:line="380" w:lineRule="exact"/>
        <w:ind w:right="58"/>
        <w:jc w:val="both"/>
        <w:rPr>
          <w:rFonts w:ascii="Arial" w:hAnsi="Arial"/>
          <w:b/>
          <w:bCs/>
          <w:sz w:val="22"/>
          <w:szCs w:val="22"/>
        </w:rPr>
      </w:pPr>
      <w:r w:rsidRPr="00F43756">
        <w:rPr>
          <w:rFonts w:ascii="Arial" w:hAnsi="Arial"/>
          <w:b/>
          <w:bCs/>
          <w:sz w:val="22"/>
          <w:szCs w:val="22"/>
        </w:rPr>
        <w:t>5</w:t>
      </w:r>
      <w:r w:rsidR="00B60791" w:rsidRPr="00F43756">
        <w:rPr>
          <w:rFonts w:ascii="Arial" w:hAnsi="Arial"/>
          <w:b/>
          <w:bCs/>
          <w:sz w:val="22"/>
          <w:szCs w:val="22"/>
        </w:rPr>
        <w:t>.</w:t>
      </w:r>
      <w:r w:rsidR="00B60791" w:rsidRPr="00F43756">
        <w:rPr>
          <w:rFonts w:ascii="Arial" w:hAnsi="Arial"/>
          <w:b/>
          <w:bCs/>
          <w:sz w:val="22"/>
          <w:szCs w:val="22"/>
        </w:rPr>
        <w:tab/>
        <w:t xml:space="preserve">Significant accounting </w:t>
      </w:r>
      <w:r w:rsidR="004567FD" w:rsidRPr="00F43756">
        <w:rPr>
          <w:rFonts w:ascii="Arial" w:hAnsi="Arial"/>
          <w:b/>
          <w:bCs/>
          <w:sz w:val="22"/>
          <w:szCs w:val="22"/>
        </w:rPr>
        <w:t>judg</w:t>
      </w:r>
      <w:r w:rsidR="00B65E00" w:rsidRPr="00F43756">
        <w:rPr>
          <w:rFonts w:ascii="Arial" w:hAnsi="Arial"/>
          <w:b/>
          <w:bCs/>
          <w:sz w:val="22"/>
          <w:szCs w:val="22"/>
        </w:rPr>
        <w:t>ments</w:t>
      </w:r>
      <w:r w:rsidR="00B60791" w:rsidRPr="00F43756">
        <w:rPr>
          <w:rFonts w:ascii="Arial" w:hAnsi="Arial"/>
          <w:b/>
          <w:bCs/>
          <w:sz w:val="22"/>
          <w:szCs w:val="22"/>
        </w:rPr>
        <w:t xml:space="preserve"> and estimates</w:t>
      </w:r>
    </w:p>
    <w:p w14:paraId="19221F90" w14:textId="77777777" w:rsidR="0058504F" w:rsidRPr="00F43756" w:rsidRDefault="0058504F" w:rsidP="0058504F">
      <w:pPr>
        <w:tabs>
          <w:tab w:val="left" w:pos="1440"/>
        </w:tabs>
        <w:spacing w:before="120" w:after="120" w:line="380" w:lineRule="exact"/>
        <w:ind w:left="547"/>
        <w:jc w:val="thaiDistribute"/>
        <w:outlineLvl w:val="0"/>
        <w:rPr>
          <w:rFonts w:ascii="Arial" w:hAnsi="Arial"/>
          <w:sz w:val="22"/>
          <w:szCs w:val="22"/>
        </w:rPr>
      </w:pPr>
      <w:r w:rsidRPr="00F43756">
        <w:rPr>
          <w:rFonts w:ascii="Arial" w:hAnsi="Arial"/>
          <w:sz w:val="22"/>
          <w:szCs w:val="22"/>
        </w:rPr>
        <w:t xml:space="preserve">The preparation of financial statements in conformity with financial reporting standards at times requires management to make subjective </w:t>
      </w:r>
      <w:r w:rsidR="004567FD" w:rsidRPr="00F43756">
        <w:rPr>
          <w:rFonts w:ascii="Arial" w:hAnsi="Arial"/>
          <w:sz w:val="22"/>
          <w:szCs w:val="22"/>
        </w:rPr>
        <w:t>judg</w:t>
      </w:r>
      <w:r w:rsidR="00B65E00" w:rsidRPr="00F43756">
        <w:rPr>
          <w:rFonts w:ascii="Arial" w:hAnsi="Arial"/>
          <w:sz w:val="22"/>
          <w:szCs w:val="22"/>
        </w:rPr>
        <w:t>ment</w:t>
      </w:r>
      <w:r w:rsidRPr="00F43756">
        <w:rPr>
          <w:rFonts w:ascii="Arial" w:hAnsi="Arial"/>
          <w:sz w:val="22"/>
          <w:szCs w:val="22"/>
        </w:rPr>
        <w:t xml:space="preserve"> and estimates regarding matters that are inherently uncertain. These </w:t>
      </w:r>
      <w:r w:rsidR="004567FD" w:rsidRPr="00F43756">
        <w:rPr>
          <w:rFonts w:ascii="Arial" w:hAnsi="Arial"/>
          <w:sz w:val="22"/>
          <w:szCs w:val="22"/>
        </w:rPr>
        <w:t>judg</w:t>
      </w:r>
      <w:r w:rsidR="00B65E00" w:rsidRPr="00F43756">
        <w:rPr>
          <w:rFonts w:ascii="Arial" w:hAnsi="Arial"/>
          <w:sz w:val="22"/>
          <w:szCs w:val="22"/>
        </w:rPr>
        <w:t xml:space="preserve">ments </w:t>
      </w:r>
      <w:r w:rsidRPr="00F43756">
        <w:rPr>
          <w:rFonts w:ascii="Arial" w:hAnsi="Arial"/>
          <w:sz w:val="22"/>
          <w:szCs w:val="22"/>
        </w:rPr>
        <w:t>and estimates affect reported amounts and disclosures; and actual results could differ from these estimates. Significant judgments and estimates are as follows:</w:t>
      </w:r>
    </w:p>
    <w:p w14:paraId="65DE79C3" w14:textId="4543BEAE" w:rsidR="0058504F" w:rsidRPr="00F43756" w:rsidRDefault="0058504F" w:rsidP="0058504F">
      <w:pPr>
        <w:tabs>
          <w:tab w:val="left" w:pos="1440"/>
        </w:tabs>
        <w:spacing w:before="120" w:after="120" w:line="380" w:lineRule="exact"/>
        <w:ind w:left="544"/>
        <w:jc w:val="thaiDistribute"/>
        <w:outlineLvl w:val="0"/>
        <w:rPr>
          <w:rFonts w:ascii="Arial" w:hAnsi="Arial"/>
          <w:b/>
          <w:bCs/>
          <w:sz w:val="22"/>
          <w:szCs w:val="22"/>
        </w:rPr>
      </w:pPr>
      <w:r w:rsidRPr="00F43756">
        <w:rPr>
          <w:rFonts w:ascii="Arial" w:hAnsi="Arial"/>
          <w:b/>
          <w:bCs/>
          <w:sz w:val="22"/>
          <w:szCs w:val="22"/>
        </w:rPr>
        <w:t>Allowance for diminution in value of inventor</w:t>
      </w:r>
      <w:r w:rsidR="00670C6C" w:rsidRPr="00F43756">
        <w:rPr>
          <w:rFonts w:ascii="Arial" w:hAnsi="Arial"/>
          <w:b/>
          <w:bCs/>
          <w:sz w:val="22"/>
          <w:szCs w:val="22"/>
        </w:rPr>
        <w:t>ies</w:t>
      </w:r>
    </w:p>
    <w:p w14:paraId="22F21DC9" w14:textId="77777777" w:rsidR="0058504F" w:rsidRPr="00F43756" w:rsidRDefault="0058504F" w:rsidP="0058504F">
      <w:pPr>
        <w:tabs>
          <w:tab w:val="left" w:pos="1440"/>
        </w:tabs>
        <w:spacing w:before="120" w:after="120" w:line="380" w:lineRule="exact"/>
        <w:ind w:left="544"/>
        <w:jc w:val="thaiDistribute"/>
        <w:outlineLvl w:val="0"/>
        <w:rPr>
          <w:rFonts w:ascii="Arial" w:eastAsia="MS Mincho" w:hAnsi="Arial" w:cs="Arial"/>
          <w:color w:val="000000"/>
          <w:sz w:val="22"/>
          <w:szCs w:val="22"/>
          <w:lang w:eastAsia="ja-JP"/>
        </w:rPr>
      </w:pPr>
      <w:r w:rsidRPr="00F43756">
        <w:rPr>
          <w:rFonts w:ascii="Arial" w:eastAsia="MS Mincho" w:hAnsi="Arial" w:cs="Arial"/>
          <w:color w:val="000000"/>
          <w:sz w:val="22"/>
          <w:szCs w:val="22"/>
          <w:lang w:eastAsia="ja-JP"/>
        </w:rPr>
        <w:t>The determination of allowance for diminution in the value of inventor</w:t>
      </w:r>
      <w:r w:rsidR="00670C6C" w:rsidRPr="00F43756">
        <w:rPr>
          <w:rFonts w:ascii="Arial" w:eastAsia="MS Mincho" w:hAnsi="Arial" w:cs="Arial"/>
          <w:color w:val="000000"/>
          <w:sz w:val="22"/>
          <w:szCs w:val="22"/>
          <w:lang w:eastAsia="ja-JP"/>
        </w:rPr>
        <w:t>ies</w:t>
      </w:r>
      <w:r w:rsidRPr="00F43756">
        <w:rPr>
          <w:rFonts w:ascii="Arial" w:eastAsia="MS Mincho" w:hAnsi="Arial" w:cs="Arial"/>
          <w:color w:val="000000"/>
          <w:sz w:val="22"/>
          <w:szCs w:val="22"/>
          <w:lang w:eastAsia="ja-JP"/>
        </w:rPr>
        <w:t xml:space="preserve"> requires management to exercise </w:t>
      </w:r>
      <w:r w:rsidR="004567FD" w:rsidRPr="00F43756">
        <w:rPr>
          <w:rFonts w:ascii="Arial" w:eastAsia="MS Mincho" w:hAnsi="Arial" w:cs="Arial"/>
          <w:color w:val="000000"/>
          <w:sz w:val="22"/>
          <w:szCs w:val="22"/>
          <w:lang w:eastAsia="ja-JP"/>
        </w:rPr>
        <w:t>judg</w:t>
      </w:r>
      <w:r w:rsidR="00B65E00" w:rsidRPr="00F43756">
        <w:rPr>
          <w:rFonts w:ascii="Arial" w:eastAsia="MS Mincho" w:hAnsi="Arial" w:cs="Arial"/>
          <w:color w:val="000000"/>
          <w:sz w:val="22"/>
          <w:szCs w:val="22"/>
          <w:lang w:eastAsia="ja-JP"/>
        </w:rPr>
        <w:t>ment</w:t>
      </w:r>
      <w:r w:rsidRPr="00F43756">
        <w:rPr>
          <w:rFonts w:ascii="Arial" w:eastAsia="MS Mincho" w:hAnsi="Arial" w:cs="Arial"/>
          <w:color w:val="000000"/>
          <w:sz w:val="22"/>
          <w:szCs w:val="22"/>
          <w:lang w:eastAsia="ja-JP"/>
        </w:rPr>
        <w:t xml:space="preserve"> in estimating losses on outstanding inventor</w:t>
      </w:r>
      <w:r w:rsidR="00B95B8E" w:rsidRPr="00F43756">
        <w:rPr>
          <w:rFonts w:ascii="Arial" w:eastAsia="MS Mincho" w:hAnsi="Arial" w:cs="Arial"/>
          <w:color w:val="000000"/>
          <w:sz w:val="22"/>
          <w:szCs w:val="22"/>
          <w:lang w:eastAsia="ja-JP"/>
        </w:rPr>
        <w:t>ies</w:t>
      </w:r>
      <w:r w:rsidRPr="00F43756">
        <w:rPr>
          <w:rFonts w:ascii="Arial" w:eastAsia="MS Mincho" w:hAnsi="Arial" w:cs="Arial"/>
          <w:color w:val="000000"/>
          <w:sz w:val="22"/>
          <w:szCs w:val="22"/>
          <w:lang w:eastAsia="ja-JP"/>
        </w:rPr>
        <w:t>, based on the selling price expected in the ordinary course of business, minus selling expenses and provision for obsolete, slow-moving and deteriorated inventories, and taking into account the approximate useful life of each type of inventor</w:t>
      </w:r>
      <w:r w:rsidR="00B95B8E" w:rsidRPr="00F43756">
        <w:rPr>
          <w:rFonts w:ascii="Arial" w:eastAsia="MS Mincho" w:hAnsi="Arial" w:cs="Arial"/>
          <w:color w:val="000000"/>
          <w:sz w:val="22"/>
          <w:szCs w:val="22"/>
          <w:lang w:eastAsia="ja-JP"/>
        </w:rPr>
        <w:t>ies</w:t>
      </w:r>
      <w:r w:rsidRPr="00F43756">
        <w:rPr>
          <w:rFonts w:ascii="Arial" w:eastAsia="MS Mincho" w:hAnsi="Arial" w:cs="Arial"/>
          <w:color w:val="000000"/>
          <w:sz w:val="22"/>
          <w:szCs w:val="22"/>
          <w:lang w:eastAsia="ja-JP"/>
        </w:rPr>
        <w:t xml:space="preserve"> and current changes in technology.</w:t>
      </w:r>
    </w:p>
    <w:p w14:paraId="6A9427E9" w14:textId="77777777" w:rsidR="004C139E" w:rsidRDefault="007A74F9" w:rsidP="00B743D6">
      <w:pPr>
        <w:tabs>
          <w:tab w:val="left" w:pos="1440"/>
        </w:tabs>
        <w:spacing w:before="120" w:after="120" w:line="380" w:lineRule="exact"/>
        <w:ind w:left="533" w:hanging="533"/>
        <w:jc w:val="thaiDistribute"/>
        <w:outlineLvl w:val="0"/>
        <w:rPr>
          <w:rFonts w:ascii="Arial" w:hAnsi="Arial"/>
          <w:b/>
          <w:bCs/>
          <w:sz w:val="22"/>
          <w:szCs w:val="22"/>
        </w:rPr>
      </w:pPr>
      <w:r w:rsidRPr="00F43756">
        <w:rPr>
          <w:rFonts w:ascii="Arial" w:hAnsi="Arial"/>
          <w:b/>
          <w:bCs/>
          <w:sz w:val="22"/>
          <w:szCs w:val="22"/>
        </w:rPr>
        <w:tab/>
      </w:r>
    </w:p>
    <w:p w14:paraId="3F3E4536" w14:textId="77777777" w:rsidR="004C139E" w:rsidRDefault="004C139E">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491BC39B" w14:textId="52F210D7" w:rsidR="00B743D6" w:rsidRPr="00F43756" w:rsidRDefault="004C139E" w:rsidP="00B743D6">
      <w:pPr>
        <w:tabs>
          <w:tab w:val="left" w:pos="1440"/>
        </w:tabs>
        <w:spacing w:before="120" w:after="120" w:line="380" w:lineRule="exact"/>
        <w:ind w:left="533" w:hanging="533"/>
        <w:jc w:val="thaiDistribute"/>
        <w:outlineLvl w:val="0"/>
        <w:rPr>
          <w:rFonts w:ascii="Arial" w:hAnsi="Arial"/>
          <w:b/>
          <w:bCs/>
          <w:sz w:val="22"/>
          <w:szCs w:val="22"/>
        </w:rPr>
      </w:pPr>
      <w:r>
        <w:rPr>
          <w:rFonts w:ascii="Arial" w:hAnsi="Arial"/>
          <w:b/>
          <w:bCs/>
          <w:sz w:val="22"/>
          <w:szCs w:val="22"/>
        </w:rPr>
        <w:lastRenderedPageBreak/>
        <w:tab/>
      </w:r>
      <w:r w:rsidR="00B743D6" w:rsidRPr="00F43756">
        <w:rPr>
          <w:rFonts w:ascii="Arial" w:hAnsi="Arial"/>
          <w:b/>
          <w:bCs/>
          <w:sz w:val="22"/>
          <w:szCs w:val="22"/>
        </w:rPr>
        <w:t>Goodwill and intangible assets</w:t>
      </w:r>
    </w:p>
    <w:p w14:paraId="492BF27E" w14:textId="41E4CB08" w:rsidR="00B743D6" w:rsidRPr="00F43756" w:rsidRDefault="00B743D6" w:rsidP="00B743D6">
      <w:pPr>
        <w:tabs>
          <w:tab w:val="left" w:pos="1440"/>
        </w:tabs>
        <w:spacing w:before="120" w:after="120" w:line="380" w:lineRule="exact"/>
        <w:ind w:left="533" w:hanging="533"/>
        <w:jc w:val="thaiDistribute"/>
        <w:outlineLvl w:val="0"/>
        <w:rPr>
          <w:rFonts w:ascii="Arial" w:hAnsi="Arial"/>
          <w:sz w:val="22"/>
          <w:szCs w:val="22"/>
        </w:rPr>
      </w:pPr>
      <w:r w:rsidRPr="00F43756">
        <w:rPr>
          <w:rFonts w:ascii="Arial" w:hAnsi="Arial"/>
          <w:sz w:val="22"/>
          <w:szCs w:val="22"/>
        </w:rPr>
        <w:tab/>
        <w:t>The initial recognition and measurement of goodwill and intangible assets, and subsequent impairment testing, require management to make</w:t>
      </w:r>
      <w:r w:rsidR="001A5661">
        <w:rPr>
          <w:rFonts w:ascii="Arial" w:hAnsi="Arial"/>
          <w:sz w:val="22"/>
          <w:szCs w:val="22"/>
        </w:rPr>
        <w:t xml:space="preserve"> </w:t>
      </w:r>
      <w:r w:rsidRPr="00F43756">
        <w:rPr>
          <w:rFonts w:ascii="Arial" w:hAnsi="Arial"/>
          <w:sz w:val="22"/>
          <w:szCs w:val="22"/>
        </w:rPr>
        <w:t>estimates of cash flows to be generated by the asset or the cash generating units and to choose a suitable discount rate in order to calculate the present value of those cash flows.</w:t>
      </w:r>
    </w:p>
    <w:p w14:paraId="350BF13B" w14:textId="48DC76F7" w:rsidR="00173094" w:rsidRPr="00F43756" w:rsidRDefault="00AA5314" w:rsidP="0001039C">
      <w:pPr>
        <w:tabs>
          <w:tab w:val="left" w:pos="540"/>
          <w:tab w:val="left" w:pos="900"/>
          <w:tab w:val="left" w:pos="2160"/>
          <w:tab w:val="right" w:pos="7200"/>
          <w:tab w:val="right" w:pos="8540"/>
        </w:tabs>
        <w:spacing w:before="120" w:after="120" w:line="380" w:lineRule="exact"/>
        <w:ind w:left="540" w:right="-36" w:hanging="540"/>
        <w:jc w:val="thaiDistribute"/>
        <w:rPr>
          <w:rFonts w:ascii="Arial" w:hAnsi="Arial"/>
          <w:b/>
          <w:bCs/>
          <w:sz w:val="22"/>
          <w:szCs w:val="22"/>
        </w:rPr>
      </w:pPr>
      <w:r>
        <w:rPr>
          <w:rFonts w:ascii="Arial" w:hAnsi="Arial"/>
          <w:b/>
          <w:bCs/>
          <w:sz w:val="22"/>
          <w:szCs w:val="22"/>
        </w:rPr>
        <w:t>6</w:t>
      </w:r>
      <w:r w:rsidR="00173094" w:rsidRPr="00F43756">
        <w:rPr>
          <w:rFonts w:ascii="Arial" w:hAnsi="Arial"/>
          <w:b/>
          <w:bCs/>
          <w:sz w:val="22"/>
          <w:szCs w:val="22"/>
        </w:rPr>
        <w:t>.</w:t>
      </w:r>
      <w:r w:rsidR="00173094" w:rsidRPr="00F43756">
        <w:rPr>
          <w:rFonts w:ascii="Arial" w:hAnsi="Arial"/>
          <w:b/>
          <w:bCs/>
          <w:sz w:val="22"/>
          <w:szCs w:val="22"/>
        </w:rPr>
        <w:tab/>
        <w:t>Related party transactions</w:t>
      </w:r>
    </w:p>
    <w:p w14:paraId="2632434B" w14:textId="2DE1B6B8" w:rsidR="00173094" w:rsidRDefault="00173094" w:rsidP="0001039C">
      <w:pPr>
        <w:pStyle w:val="BodyTextIndent2"/>
        <w:ind w:left="547" w:firstLine="0"/>
        <w:rPr>
          <w:rFonts w:ascii="Arial" w:hAnsi="Arial"/>
          <w:sz w:val="22"/>
          <w:szCs w:val="22"/>
        </w:rPr>
      </w:pPr>
      <w:r w:rsidRPr="00F43756">
        <w:rPr>
          <w:rFonts w:ascii="Arial" w:hAnsi="Arial"/>
          <w:sz w:val="22"/>
          <w:szCs w:val="22"/>
        </w:rPr>
        <w:t xml:space="preserve">During the years, the </w:t>
      </w:r>
      <w:r w:rsidR="00B95B8E" w:rsidRPr="00F43756">
        <w:rPr>
          <w:rFonts w:ascii="Arial" w:hAnsi="Arial"/>
          <w:sz w:val="22"/>
          <w:szCs w:val="22"/>
        </w:rPr>
        <w:t>Group</w:t>
      </w:r>
      <w:r w:rsidRPr="00F43756">
        <w:rPr>
          <w:rFonts w:ascii="Arial" w:hAnsi="Arial"/>
          <w:sz w:val="22"/>
          <w:szCs w:val="22"/>
        </w:rPr>
        <w:t xml:space="preserve"> had significant business transactions with </w:t>
      </w:r>
      <w:r w:rsidR="009F5B1A">
        <w:rPr>
          <w:rFonts w:ascii="Arial" w:hAnsi="Arial"/>
          <w:sz w:val="22"/>
          <w:szCs w:val="22"/>
        </w:rPr>
        <w:t xml:space="preserve">persons or </w:t>
      </w:r>
      <w:r w:rsidRPr="00F43756">
        <w:rPr>
          <w:rFonts w:ascii="Arial" w:hAnsi="Arial"/>
          <w:sz w:val="22"/>
          <w:szCs w:val="22"/>
        </w:rPr>
        <w:t xml:space="preserve">related parties. Such transactions, arose in the ordinary course of business and were concluded on commercial terms and bases agreed upon between the </w:t>
      </w:r>
      <w:r w:rsidR="00B95B8E" w:rsidRPr="00F43756">
        <w:rPr>
          <w:rFonts w:ascii="Arial" w:hAnsi="Arial"/>
          <w:sz w:val="22"/>
          <w:szCs w:val="22"/>
        </w:rPr>
        <w:t>Group</w:t>
      </w:r>
      <w:r w:rsidR="004541D4" w:rsidRPr="00F43756">
        <w:rPr>
          <w:rFonts w:ascii="Arial" w:hAnsi="Arial"/>
          <w:sz w:val="22"/>
          <w:szCs w:val="22"/>
        </w:rPr>
        <w:t>, related persons</w:t>
      </w:r>
      <w:r w:rsidRPr="00F43756">
        <w:rPr>
          <w:rFonts w:ascii="Arial" w:hAnsi="Arial"/>
          <w:sz w:val="22"/>
          <w:szCs w:val="22"/>
        </w:rPr>
        <w:t xml:space="preserve"> and those related parties. </w:t>
      </w:r>
    </w:p>
    <w:p w14:paraId="3BAFDFBA" w14:textId="5570740E" w:rsidR="00E6693A" w:rsidRPr="00F43756" w:rsidRDefault="00E6693A" w:rsidP="009968C9">
      <w:pPr>
        <w:pStyle w:val="BodyTextIndent"/>
        <w:tabs>
          <w:tab w:val="decimal" w:pos="7830"/>
        </w:tabs>
        <w:spacing w:before="120"/>
        <w:ind w:left="533"/>
        <w:rPr>
          <w:rFonts w:ascii="Arial" w:eastAsia="Arial Unicode MS" w:hAnsi="Arial" w:cs="Arial Unicode MS"/>
          <w:sz w:val="22"/>
          <w:szCs w:val="22"/>
        </w:rPr>
      </w:pPr>
      <w:r w:rsidRPr="00F43756">
        <w:rPr>
          <w:rFonts w:ascii="Arial" w:eastAsia="Arial Unicode MS" w:hAnsi="Arial" w:cs="Arial Unicode MS"/>
          <w:sz w:val="22"/>
          <w:szCs w:val="22"/>
        </w:rPr>
        <w:t xml:space="preserve">The relationships between the Company and the related </w:t>
      </w:r>
      <w:r w:rsidR="00B40A91">
        <w:rPr>
          <w:rFonts w:ascii="Arial" w:eastAsia="Arial Unicode MS" w:hAnsi="Arial" w:cs="Arial Unicode MS"/>
          <w:sz w:val="22"/>
          <w:szCs w:val="22"/>
        </w:rPr>
        <w:t xml:space="preserve">persons and </w:t>
      </w:r>
      <w:r w:rsidRPr="00F43756">
        <w:rPr>
          <w:rFonts w:ascii="Arial" w:eastAsia="Arial Unicode MS" w:hAnsi="Arial" w:cs="Arial Unicode MS"/>
          <w:sz w:val="22"/>
          <w:szCs w:val="22"/>
        </w:rPr>
        <w:t>parties are summarised below.</w:t>
      </w:r>
    </w:p>
    <w:tbl>
      <w:tblPr>
        <w:tblW w:w="9270" w:type="dxa"/>
        <w:tblInd w:w="450" w:type="dxa"/>
        <w:tblLayout w:type="fixed"/>
        <w:tblLook w:val="0000" w:firstRow="0" w:lastRow="0" w:firstColumn="0" w:lastColumn="0" w:noHBand="0" w:noVBand="0"/>
      </w:tblPr>
      <w:tblGrid>
        <w:gridCol w:w="4680"/>
        <w:gridCol w:w="4590"/>
      </w:tblGrid>
      <w:tr w:rsidR="00E6693A" w:rsidRPr="00F43756" w14:paraId="50E47F3A" w14:textId="77777777">
        <w:tc>
          <w:tcPr>
            <w:tcW w:w="4680" w:type="dxa"/>
            <w:tcBorders>
              <w:top w:val="nil"/>
              <w:left w:val="nil"/>
              <w:bottom w:val="nil"/>
              <w:right w:val="nil"/>
            </w:tcBorders>
          </w:tcPr>
          <w:p w14:paraId="6526A5DB" w14:textId="77777777" w:rsidR="00E6693A" w:rsidRPr="00F43756" w:rsidRDefault="00E6693A">
            <w:pPr>
              <w:pBdr>
                <w:bottom w:val="single" w:sz="4" w:space="1" w:color="auto"/>
              </w:pBdr>
              <w:spacing w:line="380" w:lineRule="exact"/>
              <w:ind w:left="173" w:right="-14" w:hanging="187"/>
              <w:jc w:val="center"/>
              <w:rPr>
                <w:rFonts w:ascii="Arial" w:eastAsia="Arial Unicode MS" w:hAnsi="Arial" w:cs="Arial"/>
                <w:sz w:val="22"/>
                <w:szCs w:val="22"/>
              </w:rPr>
            </w:pPr>
            <w:r w:rsidRPr="00F43756">
              <w:rPr>
                <w:rFonts w:ascii="Arial" w:eastAsia="Arial Unicode MS" w:hAnsi="Arial" w:cs="Arial"/>
                <w:sz w:val="22"/>
                <w:szCs w:val="22"/>
              </w:rPr>
              <w:t>List of related companies</w:t>
            </w:r>
          </w:p>
        </w:tc>
        <w:tc>
          <w:tcPr>
            <w:tcW w:w="4590" w:type="dxa"/>
            <w:tcBorders>
              <w:top w:val="nil"/>
              <w:left w:val="nil"/>
              <w:bottom w:val="nil"/>
              <w:right w:val="nil"/>
            </w:tcBorders>
          </w:tcPr>
          <w:p w14:paraId="16B5A0BF" w14:textId="77777777" w:rsidR="00E6693A" w:rsidRPr="00F43756" w:rsidRDefault="00E6693A">
            <w:pPr>
              <w:pBdr>
                <w:bottom w:val="single" w:sz="4" w:space="1" w:color="auto"/>
              </w:pBdr>
              <w:tabs>
                <w:tab w:val="decimal" w:pos="882"/>
              </w:tabs>
              <w:spacing w:line="380" w:lineRule="exact"/>
              <w:ind w:left="173" w:right="-14" w:hanging="187"/>
              <w:jc w:val="center"/>
              <w:rPr>
                <w:rFonts w:ascii="Arial" w:eastAsia="Arial Unicode MS" w:hAnsi="Arial" w:cs="Arial"/>
                <w:sz w:val="22"/>
                <w:szCs w:val="22"/>
              </w:rPr>
            </w:pPr>
            <w:r w:rsidRPr="00F43756">
              <w:rPr>
                <w:rFonts w:ascii="Arial" w:eastAsia="Arial Unicode MS" w:hAnsi="Arial" w:cs="Arial"/>
                <w:sz w:val="22"/>
                <w:szCs w:val="22"/>
              </w:rPr>
              <w:t>Relationship</w:t>
            </w:r>
          </w:p>
        </w:tc>
      </w:tr>
      <w:tr w:rsidR="00E6693A" w:rsidRPr="00F43756" w14:paraId="0CB6D360" w14:textId="77777777">
        <w:tc>
          <w:tcPr>
            <w:tcW w:w="4680" w:type="dxa"/>
            <w:tcBorders>
              <w:top w:val="nil"/>
              <w:left w:val="nil"/>
              <w:bottom w:val="nil"/>
              <w:right w:val="nil"/>
            </w:tcBorders>
          </w:tcPr>
          <w:p w14:paraId="68F1A49E" w14:textId="77777777" w:rsidR="00E6693A" w:rsidRPr="00F43756" w:rsidRDefault="00E6693A">
            <w:pPr>
              <w:spacing w:line="380" w:lineRule="exact"/>
              <w:ind w:left="90" w:hanging="90"/>
              <w:jc w:val="both"/>
              <w:rPr>
                <w:rFonts w:ascii="Arial" w:hAnsi="Arial"/>
                <w:sz w:val="22"/>
                <w:szCs w:val="22"/>
              </w:rPr>
            </w:pPr>
            <w:r w:rsidRPr="00F43756">
              <w:rPr>
                <w:rFonts w:ascii="Arial" w:hAnsi="Arial"/>
                <w:sz w:val="22"/>
                <w:szCs w:val="22"/>
              </w:rPr>
              <w:t>SVI A/S</w:t>
            </w:r>
          </w:p>
        </w:tc>
        <w:tc>
          <w:tcPr>
            <w:tcW w:w="4590" w:type="dxa"/>
            <w:tcBorders>
              <w:top w:val="nil"/>
              <w:left w:val="nil"/>
              <w:bottom w:val="nil"/>
              <w:right w:val="nil"/>
            </w:tcBorders>
          </w:tcPr>
          <w:p w14:paraId="1945255B"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 xml:space="preserve">Subsidiary </w:t>
            </w:r>
          </w:p>
        </w:tc>
      </w:tr>
      <w:tr w:rsidR="00E6693A" w:rsidRPr="00F43756" w14:paraId="4CA6A950" w14:textId="77777777">
        <w:tc>
          <w:tcPr>
            <w:tcW w:w="4680" w:type="dxa"/>
            <w:tcBorders>
              <w:top w:val="nil"/>
              <w:left w:val="nil"/>
              <w:bottom w:val="nil"/>
              <w:right w:val="nil"/>
            </w:tcBorders>
          </w:tcPr>
          <w:p w14:paraId="5CD7D002"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 xml:space="preserve">SVI Public (HK) Limited </w:t>
            </w:r>
          </w:p>
        </w:tc>
        <w:tc>
          <w:tcPr>
            <w:tcW w:w="4590" w:type="dxa"/>
            <w:tcBorders>
              <w:top w:val="nil"/>
              <w:left w:val="nil"/>
              <w:bottom w:val="nil"/>
              <w:right w:val="nil"/>
            </w:tcBorders>
          </w:tcPr>
          <w:p w14:paraId="5E53B72A" w14:textId="77777777" w:rsidR="00E6693A" w:rsidRPr="00F43756" w:rsidRDefault="00E6693A">
            <w:pPr>
              <w:spacing w:line="380" w:lineRule="exact"/>
              <w:ind w:left="173" w:right="-14" w:hanging="187"/>
              <w:rPr>
                <w:rFonts w:ascii="Arial" w:eastAsia="Arial Unicode MS" w:hAnsi="Arial" w:cs="Arial"/>
                <w:sz w:val="22"/>
                <w:szCs w:val="22"/>
                <w:cs/>
                <w:lang w:val="en-GB"/>
              </w:rPr>
            </w:pPr>
            <w:r w:rsidRPr="00F43756">
              <w:rPr>
                <w:rFonts w:ascii="Arial" w:eastAsia="Arial Unicode MS" w:hAnsi="Arial" w:cs="Arial"/>
                <w:sz w:val="22"/>
                <w:szCs w:val="22"/>
              </w:rPr>
              <w:t xml:space="preserve">Subsidiary </w:t>
            </w:r>
          </w:p>
        </w:tc>
      </w:tr>
      <w:tr w:rsidR="00E6693A" w:rsidRPr="00F43756" w14:paraId="38C76D08" w14:textId="77777777">
        <w:tc>
          <w:tcPr>
            <w:tcW w:w="4680" w:type="dxa"/>
            <w:tcBorders>
              <w:top w:val="nil"/>
              <w:left w:val="nil"/>
              <w:bottom w:val="nil"/>
              <w:right w:val="nil"/>
            </w:tcBorders>
          </w:tcPr>
          <w:p w14:paraId="30BA40D9"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SVI (AEC) Company Limited</w:t>
            </w:r>
          </w:p>
        </w:tc>
        <w:tc>
          <w:tcPr>
            <w:tcW w:w="4590" w:type="dxa"/>
            <w:tcBorders>
              <w:top w:val="nil"/>
              <w:left w:val="nil"/>
              <w:bottom w:val="nil"/>
              <w:right w:val="nil"/>
            </w:tcBorders>
          </w:tcPr>
          <w:p w14:paraId="7456960D"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 xml:space="preserve">Subsidiary </w:t>
            </w:r>
          </w:p>
        </w:tc>
      </w:tr>
      <w:tr w:rsidR="00E6693A" w:rsidRPr="00F43756" w14:paraId="3468B794" w14:textId="77777777">
        <w:tc>
          <w:tcPr>
            <w:tcW w:w="4680" w:type="dxa"/>
            <w:tcBorders>
              <w:top w:val="nil"/>
              <w:left w:val="nil"/>
              <w:bottom w:val="nil"/>
              <w:right w:val="nil"/>
            </w:tcBorders>
          </w:tcPr>
          <w:p w14:paraId="55AE8C92"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SVI Japan Company Limited</w:t>
            </w:r>
            <w:r>
              <w:rPr>
                <w:rFonts w:ascii="Arial" w:hAnsi="Arial"/>
                <w:sz w:val="22"/>
                <w:szCs w:val="22"/>
                <w:lang w:val="it-IT"/>
              </w:rPr>
              <w:t>*</w:t>
            </w:r>
          </w:p>
        </w:tc>
        <w:tc>
          <w:tcPr>
            <w:tcW w:w="4590" w:type="dxa"/>
            <w:tcBorders>
              <w:top w:val="nil"/>
              <w:left w:val="nil"/>
              <w:bottom w:val="nil"/>
              <w:right w:val="nil"/>
            </w:tcBorders>
          </w:tcPr>
          <w:p w14:paraId="24538D84"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Subsidiary</w:t>
            </w:r>
          </w:p>
        </w:tc>
      </w:tr>
      <w:tr w:rsidR="00E6693A" w:rsidRPr="00F43756" w14:paraId="125DDA45" w14:textId="77777777">
        <w:tc>
          <w:tcPr>
            <w:tcW w:w="4680" w:type="dxa"/>
            <w:tcBorders>
              <w:top w:val="nil"/>
              <w:left w:val="nil"/>
              <w:bottom w:val="nil"/>
              <w:right w:val="nil"/>
            </w:tcBorders>
          </w:tcPr>
          <w:p w14:paraId="30576C34"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SVI (HKG) Limited</w:t>
            </w:r>
          </w:p>
        </w:tc>
        <w:tc>
          <w:tcPr>
            <w:tcW w:w="4590" w:type="dxa"/>
            <w:tcBorders>
              <w:top w:val="nil"/>
              <w:left w:val="nil"/>
              <w:bottom w:val="nil"/>
              <w:right w:val="nil"/>
            </w:tcBorders>
          </w:tcPr>
          <w:p w14:paraId="24DECCA7"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Subsidiary</w:t>
            </w:r>
          </w:p>
        </w:tc>
      </w:tr>
      <w:tr w:rsidR="00E6693A" w:rsidRPr="00F43756" w14:paraId="73338D79" w14:textId="77777777">
        <w:tc>
          <w:tcPr>
            <w:tcW w:w="4680" w:type="dxa"/>
            <w:tcBorders>
              <w:top w:val="nil"/>
              <w:left w:val="nil"/>
              <w:bottom w:val="nil"/>
              <w:right w:val="nil"/>
            </w:tcBorders>
          </w:tcPr>
          <w:p w14:paraId="358B3400"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SVI Electronics (USA) LLC.</w:t>
            </w:r>
          </w:p>
        </w:tc>
        <w:tc>
          <w:tcPr>
            <w:tcW w:w="4590" w:type="dxa"/>
            <w:tcBorders>
              <w:top w:val="nil"/>
              <w:left w:val="nil"/>
              <w:bottom w:val="nil"/>
              <w:right w:val="nil"/>
            </w:tcBorders>
          </w:tcPr>
          <w:p w14:paraId="3856C0E9"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 xml:space="preserve">Subsidiary </w:t>
            </w:r>
          </w:p>
        </w:tc>
      </w:tr>
      <w:tr w:rsidR="00E6693A" w:rsidRPr="00F43756" w14:paraId="63AF0A18" w14:textId="77777777">
        <w:tc>
          <w:tcPr>
            <w:tcW w:w="4680" w:type="dxa"/>
            <w:tcBorders>
              <w:top w:val="nil"/>
              <w:left w:val="nil"/>
              <w:bottom w:val="nil"/>
              <w:right w:val="nil"/>
            </w:tcBorders>
          </w:tcPr>
          <w:p w14:paraId="1BC74B34"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BEI Company Limited</w:t>
            </w:r>
          </w:p>
        </w:tc>
        <w:tc>
          <w:tcPr>
            <w:tcW w:w="4590" w:type="dxa"/>
            <w:tcBorders>
              <w:top w:val="nil"/>
              <w:left w:val="nil"/>
              <w:bottom w:val="nil"/>
              <w:right w:val="nil"/>
            </w:tcBorders>
          </w:tcPr>
          <w:p w14:paraId="479CC143"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Subsidiary</w:t>
            </w:r>
          </w:p>
        </w:tc>
      </w:tr>
      <w:tr w:rsidR="00E6693A" w:rsidRPr="00F43756" w14:paraId="2AE779A1" w14:textId="77777777">
        <w:tc>
          <w:tcPr>
            <w:tcW w:w="4680" w:type="dxa"/>
            <w:tcBorders>
              <w:top w:val="nil"/>
              <w:left w:val="nil"/>
              <w:bottom w:val="nil"/>
              <w:right w:val="nil"/>
            </w:tcBorders>
          </w:tcPr>
          <w:p w14:paraId="4D2323FE"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 xml:space="preserve">TOHOKU SOLUTIONS Company Limited </w:t>
            </w:r>
          </w:p>
        </w:tc>
        <w:tc>
          <w:tcPr>
            <w:tcW w:w="4590" w:type="dxa"/>
            <w:tcBorders>
              <w:top w:val="nil"/>
              <w:left w:val="nil"/>
              <w:bottom w:val="nil"/>
              <w:right w:val="nil"/>
            </w:tcBorders>
          </w:tcPr>
          <w:p w14:paraId="5828A8FB"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Subsidiary</w:t>
            </w:r>
          </w:p>
        </w:tc>
      </w:tr>
      <w:tr w:rsidR="00FA553B" w:rsidRPr="00F43756" w14:paraId="4B457526" w14:textId="77777777">
        <w:tc>
          <w:tcPr>
            <w:tcW w:w="4680" w:type="dxa"/>
            <w:tcBorders>
              <w:top w:val="nil"/>
              <w:left w:val="nil"/>
              <w:bottom w:val="nil"/>
              <w:right w:val="nil"/>
            </w:tcBorders>
          </w:tcPr>
          <w:p w14:paraId="07450051" w14:textId="453E4BC4" w:rsidR="00FA553B" w:rsidRPr="00F43756" w:rsidRDefault="00FA553B">
            <w:pPr>
              <w:spacing w:line="380" w:lineRule="exact"/>
              <w:ind w:left="99" w:hanging="117"/>
              <w:rPr>
                <w:rFonts w:ascii="Arial" w:hAnsi="Arial"/>
                <w:sz w:val="22"/>
                <w:szCs w:val="22"/>
                <w:lang w:val="it-IT"/>
              </w:rPr>
            </w:pPr>
            <w:r>
              <w:rPr>
                <w:rFonts w:ascii="Arial" w:hAnsi="Arial"/>
                <w:sz w:val="22"/>
                <w:szCs w:val="22"/>
                <w:lang w:val="it-IT"/>
              </w:rPr>
              <w:t xml:space="preserve">Advanced </w:t>
            </w:r>
            <w:r w:rsidR="00F70CA0">
              <w:rPr>
                <w:rFonts w:ascii="Arial" w:hAnsi="Arial"/>
                <w:sz w:val="22"/>
                <w:szCs w:val="22"/>
                <w:lang w:val="it-IT"/>
              </w:rPr>
              <w:t>In</w:t>
            </w:r>
            <w:r>
              <w:rPr>
                <w:rFonts w:ascii="Arial" w:hAnsi="Arial"/>
                <w:sz w:val="22"/>
                <w:szCs w:val="22"/>
                <w:lang w:val="it-IT"/>
              </w:rPr>
              <w:t>terconnection Technology Company Limited</w:t>
            </w:r>
          </w:p>
        </w:tc>
        <w:tc>
          <w:tcPr>
            <w:tcW w:w="4590" w:type="dxa"/>
            <w:tcBorders>
              <w:top w:val="nil"/>
              <w:left w:val="nil"/>
              <w:bottom w:val="nil"/>
              <w:right w:val="nil"/>
            </w:tcBorders>
          </w:tcPr>
          <w:p w14:paraId="7D29E50F" w14:textId="01CBF242" w:rsidR="00FA553B" w:rsidRPr="00F43756" w:rsidRDefault="00FA553B">
            <w:pPr>
              <w:spacing w:line="380" w:lineRule="exact"/>
              <w:ind w:left="173" w:right="-14" w:hanging="187"/>
              <w:rPr>
                <w:rFonts w:ascii="Arial" w:eastAsia="Arial Unicode MS" w:hAnsi="Arial" w:cs="Arial"/>
                <w:sz w:val="22"/>
                <w:szCs w:val="22"/>
              </w:rPr>
            </w:pPr>
            <w:r>
              <w:rPr>
                <w:rFonts w:ascii="Arial" w:eastAsia="Arial Unicode MS" w:hAnsi="Arial" w:cs="Arial"/>
                <w:sz w:val="22"/>
                <w:szCs w:val="22"/>
              </w:rPr>
              <w:t>Joint venture</w:t>
            </w:r>
          </w:p>
        </w:tc>
      </w:tr>
      <w:tr w:rsidR="00E6693A" w:rsidRPr="00F43756" w14:paraId="146AD81F" w14:textId="77777777">
        <w:tc>
          <w:tcPr>
            <w:tcW w:w="4680" w:type="dxa"/>
            <w:tcBorders>
              <w:top w:val="nil"/>
              <w:left w:val="nil"/>
              <w:bottom w:val="nil"/>
              <w:right w:val="nil"/>
            </w:tcBorders>
          </w:tcPr>
          <w:p w14:paraId="0D31E42B" w14:textId="77777777" w:rsidR="00E6693A" w:rsidRPr="00F43756" w:rsidRDefault="00E6693A">
            <w:pPr>
              <w:spacing w:line="380" w:lineRule="exact"/>
              <w:ind w:left="99" w:hanging="117"/>
              <w:rPr>
                <w:rFonts w:ascii="Arial" w:hAnsi="Arial"/>
                <w:sz w:val="22"/>
                <w:szCs w:val="22"/>
                <w:lang w:val="it-IT"/>
              </w:rPr>
            </w:pPr>
            <w:r w:rsidRPr="00F43756">
              <w:rPr>
                <w:rFonts w:ascii="Arial" w:hAnsi="Arial"/>
                <w:sz w:val="22"/>
                <w:szCs w:val="22"/>
                <w:lang w:val="it-IT"/>
              </w:rPr>
              <w:t xml:space="preserve">SVI (Austria) GmbH </w:t>
            </w:r>
          </w:p>
        </w:tc>
        <w:tc>
          <w:tcPr>
            <w:tcW w:w="4590" w:type="dxa"/>
            <w:tcBorders>
              <w:top w:val="nil"/>
              <w:left w:val="nil"/>
              <w:bottom w:val="nil"/>
              <w:right w:val="nil"/>
            </w:tcBorders>
          </w:tcPr>
          <w:p w14:paraId="4E0AEE75" w14:textId="77777777" w:rsidR="00E6693A" w:rsidRPr="00F43756" w:rsidRDefault="00E6693A">
            <w:pPr>
              <w:spacing w:line="380" w:lineRule="exact"/>
              <w:ind w:left="173" w:right="-14" w:hanging="187"/>
              <w:rPr>
                <w:rFonts w:ascii="Arial" w:eastAsia="Arial Unicode MS" w:hAnsi="Arial" w:cs="Arial"/>
                <w:sz w:val="22"/>
                <w:szCs w:val="22"/>
              </w:rPr>
            </w:pPr>
            <w:r w:rsidRPr="00F43756">
              <w:rPr>
                <w:rFonts w:ascii="Arial" w:eastAsia="Arial Unicode MS" w:hAnsi="Arial" w:cs="Arial"/>
                <w:sz w:val="22"/>
                <w:szCs w:val="22"/>
              </w:rPr>
              <w:t>Subsidiary (Held by subsidiary)</w:t>
            </w:r>
          </w:p>
        </w:tc>
      </w:tr>
      <w:tr w:rsidR="00E6693A" w:rsidRPr="005D485A" w14:paraId="1BEB44B7" w14:textId="77777777">
        <w:tc>
          <w:tcPr>
            <w:tcW w:w="4680" w:type="dxa"/>
            <w:tcBorders>
              <w:top w:val="nil"/>
              <w:left w:val="nil"/>
              <w:bottom w:val="nil"/>
              <w:right w:val="nil"/>
            </w:tcBorders>
          </w:tcPr>
          <w:p w14:paraId="61F1DA07" w14:textId="27499F38" w:rsidR="00E6693A" w:rsidRPr="005D485A" w:rsidRDefault="00E6693A">
            <w:pPr>
              <w:spacing w:line="380" w:lineRule="exact"/>
              <w:ind w:left="99" w:hanging="117"/>
              <w:rPr>
                <w:rFonts w:ascii="Arial" w:hAnsi="Arial"/>
                <w:sz w:val="22"/>
                <w:szCs w:val="22"/>
                <w:lang w:val="it-IT"/>
              </w:rPr>
            </w:pPr>
            <w:r w:rsidRPr="005D485A">
              <w:rPr>
                <w:rFonts w:ascii="Arial" w:hAnsi="Arial" w:cs="Arial"/>
                <w:sz w:val="22"/>
                <w:szCs w:val="22"/>
              </w:rPr>
              <w:t xml:space="preserve">SVI Hungary Kft. </w:t>
            </w:r>
            <w:r w:rsidR="0085364E" w:rsidRPr="005D485A">
              <w:rPr>
                <w:rFonts w:ascii="Arial" w:hAnsi="Arial" w:cs="Arial"/>
                <w:sz w:val="22"/>
                <w:szCs w:val="22"/>
              </w:rPr>
              <w:t>*</w:t>
            </w:r>
          </w:p>
        </w:tc>
        <w:tc>
          <w:tcPr>
            <w:tcW w:w="4590" w:type="dxa"/>
            <w:tcBorders>
              <w:top w:val="nil"/>
              <w:left w:val="nil"/>
              <w:bottom w:val="nil"/>
              <w:right w:val="nil"/>
            </w:tcBorders>
          </w:tcPr>
          <w:p w14:paraId="1646244C" w14:textId="77777777" w:rsidR="00E6693A" w:rsidRPr="005D485A" w:rsidRDefault="00E6693A">
            <w:pPr>
              <w:spacing w:line="380" w:lineRule="exact"/>
              <w:ind w:left="173" w:right="-14" w:hanging="187"/>
              <w:rPr>
                <w:rFonts w:ascii="Arial" w:eastAsia="Arial Unicode MS" w:hAnsi="Arial" w:cs="Arial"/>
                <w:sz w:val="22"/>
                <w:szCs w:val="22"/>
              </w:rPr>
            </w:pPr>
            <w:r w:rsidRPr="005D485A">
              <w:rPr>
                <w:rFonts w:ascii="Arial" w:eastAsia="Arial Unicode MS" w:hAnsi="Arial" w:cs="Arial"/>
                <w:sz w:val="22"/>
                <w:szCs w:val="22"/>
              </w:rPr>
              <w:t>Subsidiary (Held by subsidiary)</w:t>
            </w:r>
          </w:p>
        </w:tc>
      </w:tr>
      <w:tr w:rsidR="00E6693A" w:rsidRPr="005D485A" w14:paraId="0E836861" w14:textId="77777777">
        <w:tc>
          <w:tcPr>
            <w:tcW w:w="4680" w:type="dxa"/>
            <w:tcBorders>
              <w:top w:val="nil"/>
              <w:left w:val="nil"/>
              <w:bottom w:val="nil"/>
              <w:right w:val="nil"/>
            </w:tcBorders>
          </w:tcPr>
          <w:p w14:paraId="2BB7D070" w14:textId="77777777" w:rsidR="00E6693A" w:rsidRPr="005D485A" w:rsidRDefault="00E6693A">
            <w:pPr>
              <w:spacing w:line="380" w:lineRule="exact"/>
              <w:ind w:left="99" w:hanging="117"/>
              <w:rPr>
                <w:rFonts w:ascii="Arial" w:hAnsi="Arial"/>
                <w:sz w:val="22"/>
                <w:szCs w:val="22"/>
                <w:lang w:val="it-IT"/>
              </w:rPr>
            </w:pPr>
            <w:r w:rsidRPr="005D485A">
              <w:rPr>
                <w:rFonts w:ascii="Arial" w:hAnsi="Arial" w:cs="Arial"/>
                <w:sz w:val="22"/>
                <w:szCs w:val="22"/>
              </w:rPr>
              <w:t xml:space="preserve">SVI Slovakia s.r.o. </w:t>
            </w:r>
          </w:p>
        </w:tc>
        <w:tc>
          <w:tcPr>
            <w:tcW w:w="4590" w:type="dxa"/>
            <w:tcBorders>
              <w:top w:val="nil"/>
              <w:left w:val="nil"/>
              <w:bottom w:val="nil"/>
              <w:right w:val="nil"/>
            </w:tcBorders>
          </w:tcPr>
          <w:p w14:paraId="45C415C1" w14:textId="77777777" w:rsidR="00E6693A" w:rsidRPr="005D485A" w:rsidRDefault="00E6693A">
            <w:pPr>
              <w:spacing w:line="380" w:lineRule="exact"/>
              <w:ind w:left="173" w:right="-14" w:hanging="187"/>
              <w:rPr>
                <w:rFonts w:ascii="Arial" w:eastAsia="Arial Unicode MS" w:hAnsi="Arial" w:cs="Arial"/>
                <w:sz w:val="22"/>
                <w:szCs w:val="22"/>
              </w:rPr>
            </w:pPr>
            <w:r w:rsidRPr="005D485A">
              <w:rPr>
                <w:rFonts w:ascii="Arial" w:eastAsia="Arial Unicode MS" w:hAnsi="Arial" w:cs="Arial"/>
                <w:sz w:val="22"/>
                <w:szCs w:val="22"/>
              </w:rPr>
              <w:t>Subsidiary (Held by subsidiary)</w:t>
            </w:r>
          </w:p>
        </w:tc>
      </w:tr>
      <w:tr w:rsidR="00E6693A" w:rsidRPr="005D485A" w14:paraId="50F2D238" w14:textId="77777777">
        <w:tc>
          <w:tcPr>
            <w:tcW w:w="4680" w:type="dxa"/>
            <w:tcBorders>
              <w:top w:val="nil"/>
              <w:left w:val="nil"/>
              <w:bottom w:val="nil"/>
              <w:right w:val="nil"/>
            </w:tcBorders>
          </w:tcPr>
          <w:p w14:paraId="62480DDA" w14:textId="4E6DF292" w:rsidR="00E6693A" w:rsidRPr="005D485A" w:rsidRDefault="00E6693A">
            <w:pPr>
              <w:spacing w:line="380" w:lineRule="exact"/>
              <w:ind w:left="99" w:hanging="117"/>
              <w:rPr>
                <w:rFonts w:ascii="Arial" w:hAnsi="Arial" w:cs="Arial"/>
                <w:sz w:val="22"/>
                <w:szCs w:val="22"/>
              </w:rPr>
            </w:pPr>
            <w:r w:rsidRPr="005D485A">
              <w:rPr>
                <w:rFonts w:ascii="Arial" w:hAnsi="Arial" w:cs="Arial"/>
                <w:sz w:val="22"/>
                <w:szCs w:val="22"/>
              </w:rPr>
              <w:t>SVI-GDL, S.A.P.I. DE C.V.</w:t>
            </w:r>
            <w:r w:rsidR="0085364E" w:rsidRPr="005D485A">
              <w:rPr>
                <w:rFonts w:ascii="Arial" w:hAnsi="Arial" w:cs="Arial"/>
                <w:sz w:val="22"/>
                <w:szCs w:val="22"/>
              </w:rPr>
              <w:t>*</w:t>
            </w:r>
          </w:p>
        </w:tc>
        <w:tc>
          <w:tcPr>
            <w:tcW w:w="4590" w:type="dxa"/>
            <w:tcBorders>
              <w:top w:val="nil"/>
              <w:left w:val="nil"/>
              <w:bottom w:val="nil"/>
              <w:right w:val="nil"/>
            </w:tcBorders>
          </w:tcPr>
          <w:p w14:paraId="01486261" w14:textId="77777777" w:rsidR="00E6693A" w:rsidRPr="005D485A" w:rsidRDefault="00E6693A">
            <w:pPr>
              <w:spacing w:line="380" w:lineRule="exact"/>
              <w:ind w:left="173" w:right="-14" w:hanging="187"/>
              <w:rPr>
                <w:rFonts w:ascii="Arial" w:eastAsia="Arial Unicode MS" w:hAnsi="Arial" w:cs="Arial"/>
                <w:sz w:val="22"/>
                <w:szCs w:val="22"/>
              </w:rPr>
            </w:pPr>
            <w:r w:rsidRPr="005D485A">
              <w:rPr>
                <w:rFonts w:ascii="Arial" w:eastAsia="Arial Unicode MS" w:hAnsi="Arial" w:cs="Arial"/>
                <w:sz w:val="22"/>
                <w:szCs w:val="22"/>
              </w:rPr>
              <w:t>Subsidiary (Held by subsidiary)</w:t>
            </w:r>
          </w:p>
        </w:tc>
      </w:tr>
      <w:tr w:rsidR="001A5661" w:rsidRPr="005D485A" w14:paraId="3219D772" w14:textId="77777777">
        <w:tc>
          <w:tcPr>
            <w:tcW w:w="4680" w:type="dxa"/>
            <w:tcBorders>
              <w:top w:val="nil"/>
              <w:left w:val="nil"/>
              <w:bottom w:val="nil"/>
              <w:right w:val="nil"/>
            </w:tcBorders>
          </w:tcPr>
          <w:p w14:paraId="293DB2B8" w14:textId="29778699" w:rsidR="001A5661" w:rsidRPr="005D485A" w:rsidRDefault="001A5661">
            <w:pPr>
              <w:spacing w:line="380" w:lineRule="exact"/>
              <w:ind w:left="99" w:hanging="117"/>
              <w:rPr>
                <w:rFonts w:ascii="Arial" w:hAnsi="Arial" w:cs="Arial"/>
                <w:sz w:val="22"/>
                <w:szCs w:val="22"/>
              </w:rPr>
            </w:pPr>
            <w:r>
              <w:rPr>
                <w:rFonts w:ascii="Arial" w:hAnsi="Arial" w:cs="Arial"/>
                <w:sz w:val="22"/>
                <w:szCs w:val="22"/>
              </w:rPr>
              <w:t>SVI Tech Innovation</w:t>
            </w:r>
            <w:r w:rsidR="00FA553B">
              <w:rPr>
                <w:rFonts w:ascii="Arial" w:hAnsi="Arial" w:cs="Arial"/>
                <w:sz w:val="22"/>
                <w:szCs w:val="22"/>
              </w:rPr>
              <w:t xml:space="preserve"> (Hangzhou)</w:t>
            </w:r>
            <w:r>
              <w:rPr>
                <w:rFonts w:ascii="Arial" w:hAnsi="Arial" w:cs="Arial"/>
                <w:sz w:val="22"/>
                <w:szCs w:val="22"/>
              </w:rPr>
              <w:t xml:space="preserve"> </w:t>
            </w:r>
            <w:r w:rsidR="00FA553B">
              <w:rPr>
                <w:rFonts w:ascii="Arial" w:hAnsi="Arial" w:cs="Arial"/>
                <w:sz w:val="22"/>
                <w:szCs w:val="22"/>
              </w:rPr>
              <w:t xml:space="preserve">               </w:t>
            </w:r>
            <w:r>
              <w:rPr>
                <w:rFonts w:ascii="Arial" w:hAnsi="Arial" w:cs="Arial"/>
                <w:sz w:val="22"/>
                <w:szCs w:val="22"/>
              </w:rPr>
              <w:t>Company Limited</w:t>
            </w:r>
          </w:p>
        </w:tc>
        <w:tc>
          <w:tcPr>
            <w:tcW w:w="4590" w:type="dxa"/>
            <w:tcBorders>
              <w:top w:val="nil"/>
              <w:left w:val="nil"/>
              <w:bottom w:val="nil"/>
              <w:right w:val="nil"/>
            </w:tcBorders>
          </w:tcPr>
          <w:p w14:paraId="3EFE0530" w14:textId="73C7EAD7" w:rsidR="001A5661" w:rsidRPr="005D485A" w:rsidRDefault="001A5661">
            <w:pPr>
              <w:spacing w:line="380" w:lineRule="exact"/>
              <w:ind w:left="173" w:right="-14" w:hanging="187"/>
              <w:rPr>
                <w:rFonts w:ascii="Arial" w:eastAsia="Arial Unicode MS" w:hAnsi="Arial" w:cs="Arial"/>
                <w:sz w:val="22"/>
                <w:szCs w:val="22"/>
              </w:rPr>
            </w:pPr>
            <w:r>
              <w:rPr>
                <w:rFonts w:ascii="Arial" w:eastAsia="Arial Unicode MS" w:hAnsi="Arial" w:cs="Arial"/>
                <w:sz w:val="22"/>
                <w:szCs w:val="22"/>
              </w:rPr>
              <w:t>Subsidiary (Held by subsidiary)</w:t>
            </w:r>
          </w:p>
        </w:tc>
      </w:tr>
      <w:tr w:rsidR="00E6693A" w:rsidRPr="005D485A" w14:paraId="6B546538" w14:textId="77777777">
        <w:tc>
          <w:tcPr>
            <w:tcW w:w="4680" w:type="dxa"/>
            <w:tcBorders>
              <w:top w:val="nil"/>
              <w:left w:val="nil"/>
              <w:bottom w:val="nil"/>
              <w:right w:val="nil"/>
            </w:tcBorders>
          </w:tcPr>
          <w:p w14:paraId="0E7783EB" w14:textId="77777777" w:rsidR="00E6693A" w:rsidRPr="005D485A" w:rsidRDefault="00E6693A">
            <w:pPr>
              <w:spacing w:line="380" w:lineRule="exact"/>
              <w:ind w:left="99" w:hanging="117"/>
              <w:rPr>
                <w:rFonts w:ascii="Arial" w:hAnsi="Arial" w:cs="Arial"/>
                <w:sz w:val="22"/>
                <w:szCs w:val="22"/>
              </w:rPr>
            </w:pPr>
            <w:r w:rsidRPr="005D485A">
              <w:rPr>
                <w:rFonts w:ascii="Arial" w:hAnsi="Arial"/>
                <w:sz w:val="22"/>
                <w:szCs w:val="22"/>
                <w:lang w:val="it-IT"/>
              </w:rPr>
              <w:t xml:space="preserve">Sementis Engineering </w:t>
            </w:r>
            <w:r w:rsidRPr="005D485A">
              <w:rPr>
                <w:rFonts w:ascii="Arial" w:hAnsi="Arial"/>
                <w:sz w:val="22"/>
                <w:szCs w:val="22"/>
              </w:rPr>
              <w:t>GmbH</w:t>
            </w:r>
          </w:p>
        </w:tc>
        <w:tc>
          <w:tcPr>
            <w:tcW w:w="4590" w:type="dxa"/>
            <w:tcBorders>
              <w:top w:val="nil"/>
              <w:left w:val="nil"/>
              <w:bottom w:val="nil"/>
              <w:right w:val="nil"/>
            </w:tcBorders>
          </w:tcPr>
          <w:p w14:paraId="1A0C7796" w14:textId="77777777" w:rsidR="00E6693A" w:rsidRPr="005D485A" w:rsidRDefault="00E6693A">
            <w:pPr>
              <w:spacing w:line="380" w:lineRule="exact"/>
              <w:ind w:left="173" w:right="-14" w:hanging="187"/>
              <w:rPr>
                <w:rFonts w:ascii="Arial" w:eastAsia="Arial Unicode MS" w:hAnsi="Arial" w:cs="Arial"/>
                <w:sz w:val="22"/>
                <w:szCs w:val="22"/>
              </w:rPr>
            </w:pPr>
            <w:r w:rsidRPr="005D485A">
              <w:rPr>
                <w:rFonts w:ascii="Arial" w:eastAsia="Arial Unicode MS" w:hAnsi="Arial" w:cs="Arial"/>
                <w:sz w:val="22"/>
                <w:szCs w:val="22"/>
              </w:rPr>
              <w:t>Associated company (Held by subsidiary)</w:t>
            </w:r>
          </w:p>
        </w:tc>
      </w:tr>
      <w:tr w:rsidR="00B40A91" w:rsidRPr="005D485A" w14:paraId="066758B8" w14:textId="77777777">
        <w:tc>
          <w:tcPr>
            <w:tcW w:w="4680" w:type="dxa"/>
            <w:tcBorders>
              <w:top w:val="nil"/>
              <w:left w:val="nil"/>
              <w:bottom w:val="nil"/>
              <w:right w:val="nil"/>
            </w:tcBorders>
          </w:tcPr>
          <w:p w14:paraId="375B1F94" w14:textId="52575181" w:rsidR="00B40A91" w:rsidRPr="005D485A" w:rsidRDefault="00B40A91" w:rsidP="00B40A91">
            <w:pPr>
              <w:spacing w:line="380" w:lineRule="exact"/>
              <w:rPr>
                <w:rFonts w:ascii="Arial" w:hAnsi="Arial"/>
                <w:sz w:val="22"/>
                <w:szCs w:val="22"/>
                <w:lang w:val="it-IT"/>
              </w:rPr>
            </w:pPr>
            <w:r w:rsidRPr="005D485A">
              <w:rPr>
                <w:rFonts w:ascii="Arial" w:hAnsi="Arial"/>
                <w:sz w:val="22"/>
                <w:szCs w:val="22"/>
                <w:lang w:val="it-IT"/>
              </w:rPr>
              <w:t>i - secure Co., Ltd.</w:t>
            </w:r>
          </w:p>
        </w:tc>
        <w:tc>
          <w:tcPr>
            <w:tcW w:w="4590" w:type="dxa"/>
            <w:tcBorders>
              <w:top w:val="nil"/>
              <w:left w:val="nil"/>
              <w:bottom w:val="nil"/>
              <w:right w:val="nil"/>
            </w:tcBorders>
          </w:tcPr>
          <w:p w14:paraId="3DD74463" w14:textId="5E08F3A6" w:rsidR="00B40A91" w:rsidRPr="005D485A" w:rsidRDefault="00B40A91">
            <w:pPr>
              <w:spacing w:line="380" w:lineRule="exact"/>
              <w:ind w:left="173" w:right="-14" w:hanging="187"/>
              <w:rPr>
                <w:rFonts w:ascii="Arial" w:eastAsia="Arial Unicode MS" w:hAnsi="Arial" w:cs="Arial"/>
                <w:sz w:val="22"/>
                <w:szCs w:val="22"/>
              </w:rPr>
            </w:pPr>
            <w:r w:rsidRPr="005D485A">
              <w:rPr>
                <w:rFonts w:ascii="Arial" w:eastAsia="Arial Unicode MS" w:hAnsi="Arial" w:cs="Arial"/>
                <w:sz w:val="22"/>
                <w:szCs w:val="22"/>
              </w:rPr>
              <w:t>Common directors</w:t>
            </w:r>
          </w:p>
        </w:tc>
      </w:tr>
      <w:tr w:rsidR="00E6693A" w:rsidRPr="00A30EAE" w14:paraId="60555E4E" w14:textId="77777777">
        <w:tc>
          <w:tcPr>
            <w:tcW w:w="4680" w:type="dxa"/>
            <w:tcBorders>
              <w:top w:val="nil"/>
              <w:left w:val="nil"/>
              <w:bottom w:val="nil"/>
              <w:right w:val="nil"/>
            </w:tcBorders>
          </w:tcPr>
          <w:p w14:paraId="1FBC0A3C" w14:textId="34215F94" w:rsidR="00D6673E" w:rsidRPr="00A30EAE" w:rsidRDefault="00E6693A" w:rsidP="00F70CA0">
            <w:pPr>
              <w:spacing w:line="380" w:lineRule="exact"/>
              <w:ind w:left="255" w:hanging="183"/>
              <w:rPr>
                <w:rFonts w:ascii="Arial" w:hAnsi="Arial"/>
                <w:sz w:val="18"/>
                <w:szCs w:val="18"/>
                <w:lang w:val="it-IT"/>
              </w:rPr>
            </w:pPr>
            <w:r w:rsidRPr="00A30EAE">
              <w:rPr>
                <w:rFonts w:ascii="Arial" w:hAnsi="Arial"/>
                <w:sz w:val="18"/>
                <w:szCs w:val="18"/>
                <w:lang w:val="it-IT"/>
              </w:rPr>
              <w:t xml:space="preserve">*  </w:t>
            </w:r>
            <w:r w:rsidR="00C84392" w:rsidRPr="00A30EAE">
              <w:rPr>
                <w:rFonts w:ascii="Arial" w:hAnsi="Arial"/>
                <w:sz w:val="18"/>
                <w:szCs w:val="18"/>
                <w:lang w:val="it-IT"/>
              </w:rPr>
              <w:tab/>
            </w:r>
            <w:r w:rsidR="00F70CA0">
              <w:rPr>
                <w:rFonts w:ascii="Arial" w:hAnsi="Arial"/>
                <w:sz w:val="18"/>
                <w:szCs w:val="18"/>
                <w:lang w:val="it-IT"/>
              </w:rPr>
              <w:t>It is in a dissolution process</w:t>
            </w:r>
          </w:p>
        </w:tc>
        <w:tc>
          <w:tcPr>
            <w:tcW w:w="4590" w:type="dxa"/>
            <w:tcBorders>
              <w:top w:val="nil"/>
              <w:left w:val="nil"/>
              <w:bottom w:val="nil"/>
              <w:right w:val="nil"/>
            </w:tcBorders>
          </w:tcPr>
          <w:p w14:paraId="0BE16110" w14:textId="77777777" w:rsidR="00E6693A" w:rsidRPr="00A30EAE" w:rsidRDefault="00E6693A">
            <w:pPr>
              <w:spacing w:line="380" w:lineRule="exact"/>
              <w:ind w:left="173" w:right="-14" w:hanging="187"/>
              <w:rPr>
                <w:rFonts w:ascii="Arial" w:eastAsia="Arial Unicode MS" w:hAnsi="Arial" w:cs="Arial"/>
                <w:sz w:val="18"/>
                <w:szCs w:val="18"/>
              </w:rPr>
            </w:pPr>
          </w:p>
        </w:tc>
      </w:tr>
    </w:tbl>
    <w:p w14:paraId="74C346BE" w14:textId="77777777" w:rsidR="004C139E" w:rsidRDefault="004C139E" w:rsidP="00C84392">
      <w:pPr>
        <w:pStyle w:val="BodyTextIndent2"/>
        <w:spacing w:before="240"/>
        <w:ind w:left="547" w:firstLine="0"/>
        <w:rPr>
          <w:rFonts w:ascii="Arial" w:hAnsi="Arial"/>
          <w:sz w:val="22"/>
          <w:szCs w:val="22"/>
        </w:rPr>
      </w:pPr>
    </w:p>
    <w:p w14:paraId="30A6EA11" w14:textId="77777777" w:rsidR="004C139E" w:rsidRDefault="004C139E">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472B7ADF" w14:textId="027DD6D2" w:rsidR="00E6693A" w:rsidRPr="00F43756" w:rsidRDefault="00E6693A" w:rsidP="00C84392">
      <w:pPr>
        <w:pStyle w:val="BodyTextIndent2"/>
        <w:spacing w:before="240"/>
        <w:ind w:left="547" w:firstLine="0"/>
        <w:rPr>
          <w:rFonts w:ascii="Arial" w:hAnsi="Arial"/>
          <w:sz w:val="22"/>
          <w:szCs w:val="22"/>
        </w:rPr>
      </w:pPr>
      <w:r>
        <w:rPr>
          <w:rFonts w:ascii="Arial" w:hAnsi="Arial"/>
          <w:sz w:val="22"/>
          <w:szCs w:val="22"/>
        </w:rPr>
        <w:lastRenderedPageBreak/>
        <w:t>Significant related party transactions are summarised below.</w:t>
      </w:r>
    </w:p>
    <w:p w14:paraId="714C6C6F" w14:textId="77777777" w:rsidR="00173094" w:rsidRPr="00F43756" w:rsidRDefault="00173094" w:rsidP="0030156E">
      <w:pPr>
        <w:tabs>
          <w:tab w:val="left" w:pos="360"/>
          <w:tab w:val="left" w:pos="900"/>
          <w:tab w:val="left" w:pos="6120"/>
          <w:tab w:val="left" w:pos="6480"/>
        </w:tabs>
        <w:spacing w:line="380" w:lineRule="exact"/>
        <w:ind w:left="360" w:right="-7" w:hanging="360"/>
        <w:jc w:val="right"/>
        <w:rPr>
          <w:rFonts w:ascii="Arial" w:hAnsi="Arial"/>
          <w:sz w:val="18"/>
          <w:szCs w:val="18"/>
        </w:rPr>
      </w:pPr>
      <w:r w:rsidRPr="00F43756">
        <w:rPr>
          <w:rFonts w:ascii="Arial" w:hAnsi="Arial"/>
          <w:sz w:val="18"/>
          <w:szCs w:val="18"/>
        </w:rPr>
        <w:t xml:space="preserve">(Unit: </w:t>
      </w:r>
      <w:r w:rsidR="008A3AED" w:rsidRPr="00F43756">
        <w:rPr>
          <w:rFonts w:ascii="Arial" w:hAnsi="Arial"/>
          <w:sz w:val="18"/>
          <w:szCs w:val="18"/>
        </w:rPr>
        <w:t>Million</w:t>
      </w:r>
      <w:r w:rsidRPr="00F43756">
        <w:rPr>
          <w:rFonts w:ascii="Arial" w:hAnsi="Arial"/>
          <w:sz w:val="18"/>
          <w:szCs w:val="18"/>
        </w:rPr>
        <w:t xml:space="preserve"> Baht)</w:t>
      </w:r>
    </w:p>
    <w:tbl>
      <w:tblPr>
        <w:tblW w:w="9252" w:type="dxa"/>
        <w:tblInd w:w="468" w:type="dxa"/>
        <w:tblLayout w:type="fixed"/>
        <w:tblLook w:val="0000" w:firstRow="0" w:lastRow="0" w:firstColumn="0" w:lastColumn="0" w:noHBand="0" w:noVBand="0"/>
      </w:tblPr>
      <w:tblGrid>
        <w:gridCol w:w="2952"/>
        <w:gridCol w:w="944"/>
        <w:gridCol w:w="944"/>
        <w:gridCol w:w="944"/>
        <w:gridCol w:w="945"/>
        <w:gridCol w:w="2523"/>
      </w:tblGrid>
      <w:tr w:rsidR="00173094" w:rsidRPr="00F43756" w14:paraId="7B6124FE" w14:textId="77777777" w:rsidTr="00D3568D">
        <w:trPr>
          <w:cantSplit/>
        </w:trPr>
        <w:tc>
          <w:tcPr>
            <w:tcW w:w="2952" w:type="dxa"/>
          </w:tcPr>
          <w:p w14:paraId="1BE8D683" w14:textId="77777777" w:rsidR="00173094" w:rsidRPr="00F43756" w:rsidRDefault="00173094" w:rsidP="007632BD">
            <w:pPr>
              <w:tabs>
                <w:tab w:val="left" w:pos="2880"/>
                <w:tab w:val="right" w:pos="5040"/>
                <w:tab w:val="right" w:pos="6390"/>
                <w:tab w:val="right" w:pos="8190"/>
              </w:tabs>
              <w:spacing w:line="320" w:lineRule="exact"/>
              <w:ind w:right="-43"/>
              <w:jc w:val="both"/>
              <w:rPr>
                <w:rFonts w:ascii="Arial" w:hAnsi="Arial"/>
                <w:sz w:val="18"/>
                <w:szCs w:val="18"/>
              </w:rPr>
            </w:pPr>
          </w:p>
        </w:tc>
        <w:tc>
          <w:tcPr>
            <w:tcW w:w="1888" w:type="dxa"/>
            <w:gridSpan w:val="2"/>
          </w:tcPr>
          <w:p w14:paraId="4E7A208D" w14:textId="77777777" w:rsidR="00173094" w:rsidRPr="00F43756" w:rsidRDefault="00173094" w:rsidP="007632BD">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rPr>
            </w:pPr>
            <w:r w:rsidRPr="00F43756">
              <w:rPr>
                <w:rFonts w:ascii="Arial" w:hAnsi="Arial"/>
                <w:color w:val="000000"/>
                <w:sz w:val="18"/>
                <w:szCs w:val="18"/>
              </w:rPr>
              <w:t>Consolidated</w:t>
            </w:r>
            <w:r w:rsidR="00EB53AA" w:rsidRPr="00F43756">
              <w:rPr>
                <w:rFonts w:ascii="Arial" w:hAnsi="Arial"/>
                <w:color w:val="000000"/>
                <w:sz w:val="18"/>
                <w:szCs w:val="18"/>
              </w:rPr>
              <w:t xml:space="preserve">                   </w:t>
            </w:r>
            <w:r w:rsidRPr="00F43756">
              <w:rPr>
                <w:rFonts w:ascii="Arial" w:hAnsi="Arial"/>
                <w:color w:val="000000"/>
                <w:sz w:val="18"/>
                <w:szCs w:val="18"/>
              </w:rPr>
              <w:t xml:space="preserve"> financial</w:t>
            </w:r>
            <w:r w:rsidR="00EB53AA" w:rsidRPr="00F43756">
              <w:rPr>
                <w:rFonts w:ascii="Arial" w:hAnsi="Arial"/>
                <w:color w:val="000000"/>
                <w:sz w:val="18"/>
                <w:szCs w:val="18"/>
              </w:rPr>
              <w:t xml:space="preserve"> </w:t>
            </w:r>
            <w:r w:rsidRPr="00F43756">
              <w:rPr>
                <w:rFonts w:ascii="Arial" w:hAnsi="Arial"/>
                <w:color w:val="000000"/>
                <w:sz w:val="18"/>
                <w:szCs w:val="18"/>
              </w:rPr>
              <w:t>statements</w:t>
            </w:r>
          </w:p>
        </w:tc>
        <w:tc>
          <w:tcPr>
            <w:tcW w:w="1889" w:type="dxa"/>
            <w:gridSpan w:val="2"/>
          </w:tcPr>
          <w:p w14:paraId="3E3FAD92" w14:textId="77777777" w:rsidR="00173094" w:rsidRPr="00F43756" w:rsidRDefault="00173094" w:rsidP="007632BD">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rPr>
            </w:pPr>
            <w:r w:rsidRPr="00F43756">
              <w:rPr>
                <w:rFonts w:ascii="Arial" w:hAnsi="Arial"/>
                <w:color w:val="000000"/>
                <w:sz w:val="18"/>
                <w:szCs w:val="18"/>
              </w:rPr>
              <w:t>Separate</w:t>
            </w:r>
            <w:r w:rsidR="00EB53AA" w:rsidRPr="00F43756">
              <w:rPr>
                <w:rFonts w:ascii="Arial" w:hAnsi="Arial"/>
                <w:color w:val="000000"/>
                <w:sz w:val="18"/>
                <w:szCs w:val="18"/>
              </w:rPr>
              <w:t xml:space="preserve">                 </w:t>
            </w:r>
            <w:r w:rsidRPr="00F43756">
              <w:rPr>
                <w:rFonts w:ascii="Arial" w:hAnsi="Arial"/>
                <w:color w:val="000000"/>
                <w:sz w:val="18"/>
                <w:szCs w:val="18"/>
              </w:rPr>
              <w:t xml:space="preserve"> financial</w:t>
            </w:r>
            <w:r w:rsidR="00EB53AA" w:rsidRPr="00F43756">
              <w:rPr>
                <w:rFonts w:ascii="Arial" w:hAnsi="Arial"/>
                <w:color w:val="000000"/>
                <w:sz w:val="18"/>
                <w:szCs w:val="18"/>
              </w:rPr>
              <w:t xml:space="preserve"> </w:t>
            </w:r>
            <w:r w:rsidRPr="00F43756">
              <w:rPr>
                <w:rFonts w:ascii="Arial" w:hAnsi="Arial"/>
                <w:color w:val="000000"/>
                <w:sz w:val="18"/>
                <w:szCs w:val="18"/>
              </w:rPr>
              <w:t>statements</w:t>
            </w:r>
          </w:p>
        </w:tc>
        <w:tc>
          <w:tcPr>
            <w:tcW w:w="2523" w:type="dxa"/>
          </w:tcPr>
          <w:p w14:paraId="2BF2868B" w14:textId="77777777" w:rsidR="00173094" w:rsidRPr="00F43756" w:rsidRDefault="00173094" w:rsidP="007632BD">
            <w:pPr>
              <w:pBdr>
                <w:bottom w:val="single" w:sz="4" w:space="1" w:color="auto"/>
              </w:pBdr>
              <w:tabs>
                <w:tab w:val="left" w:pos="2880"/>
                <w:tab w:val="right" w:pos="5040"/>
                <w:tab w:val="right" w:pos="6390"/>
                <w:tab w:val="right" w:pos="8190"/>
              </w:tabs>
              <w:spacing w:line="320" w:lineRule="exact"/>
              <w:ind w:right="-43"/>
              <w:jc w:val="center"/>
              <w:rPr>
                <w:rFonts w:ascii="Arial" w:hAnsi="Arial"/>
                <w:sz w:val="18"/>
                <w:szCs w:val="18"/>
              </w:rPr>
            </w:pPr>
          </w:p>
          <w:p w14:paraId="1220476F" w14:textId="477A0F92" w:rsidR="00173094" w:rsidRPr="00F43756" w:rsidRDefault="00173094" w:rsidP="007632BD">
            <w:pPr>
              <w:pBdr>
                <w:bottom w:val="single" w:sz="4" w:space="1" w:color="auto"/>
              </w:pBdr>
              <w:tabs>
                <w:tab w:val="left" w:pos="2880"/>
                <w:tab w:val="right" w:pos="5040"/>
                <w:tab w:val="right" w:pos="6390"/>
                <w:tab w:val="right" w:pos="8190"/>
              </w:tabs>
              <w:spacing w:line="320" w:lineRule="exact"/>
              <w:ind w:right="-43"/>
              <w:jc w:val="center"/>
              <w:rPr>
                <w:rFonts w:ascii="Arial" w:hAnsi="Arial"/>
                <w:sz w:val="18"/>
                <w:szCs w:val="18"/>
                <w:cs/>
              </w:rPr>
            </w:pPr>
            <w:r w:rsidRPr="00F43756">
              <w:rPr>
                <w:rFonts w:ascii="Arial" w:hAnsi="Arial"/>
                <w:sz w:val="18"/>
                <w:szCs w:val="18"/>
              </w:rPr>
              <w:t xml:space="preserve">Pricing </w:t>
            </w:r>
            <w:r w:rsidR="00277DEA">
              <w:rPr>
                <w:rFonts w:ascii="Arial" w:hAnsi="Arial"/>
                <w:sz w:val="18"/>
                <w:szCs w:val="18"/>
              </w:rPr>
              <w:t>p</w:t>
            </w:r>
            <w:r w:rsidRPr="00F43756">
              <w:rPr>
                <w:rFonts w:ascii="Arial" w:hAnsi="Arial"/>
                <w:sz w:val="18"/>
                <w:szCs w:val="18"/>
              </w:rPr>
              <w:t>olicy</w:t>
            </w:r>
          </w:p>
        </w:tc>
      </w:tr>
      <w:tr w:rsidR="00940009" w:rsidRPr="00F43756" w14:paraId="180AC47E" w14:textId="77777777" w:rsidTr="00D3568D">
        <w:tc>
          <w:tcPr>
            <w:tcW w:w="2952" w:type="dxa"/>
          </w:tcPr>
          <w:p w14:paraId="58D522E7" w14:textId="77777777" w:rsidR="00940009" w:rsidRPr="00F43756" w:rsidRDefault="00940009" w:rsidP="00940009">
            <w:pPr>
              <w:tabs>
                <w:tab w:val="left" w:pos="2880"/>
                <w:tab w:val="right" w:pos="5040"/>
                <w:tab w:val="right" w:pos="6390"/>
                <w:tab w:val="right" w:pos="8190"/>
              </w:tabs>
              <w:spacing w:line="320" w:lineRule="exact"/>
              <w:ind w:right="-43"/>
              <w:jc w:val="both"/>
              <w:rPr>
                <w:rFonts w:ascii="Arial" w:hAnsi="Arial"/>
                <w:sz w:val="18"/>
                <w:szCs w:val="18"/>
              </w:rPr>
            </w:pPr>
          </w:p>
        </w:tc>
        <w:tc>
          <w:tcPr>
            <w:tcW w:w="944" w:type="dxa"/>
          </w:tcPr>
          <w:p w14:paraId="03A8D0DD" w14:textId="77EDF519" w:rsidR="00940009" w:rsidRPr="00F43756" w:rsidRDefault="00940009" w:rsidP="00940009">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cs/>
              </w:rPr>
            </w:pPr>
            <w:r>
              <w:rPr>
                <w:rFonts w:ascii="Arial" w:hAnsi="Arial"/>
                <w:sz w:val="18"/>
                <w:szCs w:val="18"/>
              </w:rPr>
              <w:t>2025</w:t>
            </w:r>
          </w:p>
        </w:tc>
        <w:tc>
          <w:tcPr>
            <w:tcW w:w="944" w:type="dxa"/>
          </w:tcPr>
          <w:p w14:paraId="7E6152B2" w14:textId="48A351F4" w:rsidR="00940009" w:rsidRPr="00F43756" w:rsidRDefault="00940009" w:rsidP="00940009">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rPr>
            </w:pPr>
            <w:r>
              <w:rPr>
                <w:rFonts w:ascii="Arial" w:hAnsi="Arial"/>
                <w:sz w:val="18"/>
                <w:szCs w:val="18"/>
              </w:rPr>
              <w:t>2024</w:t>
            </w:r>
          </w:p>
        </w:tc>
        <w:tc>
          <w:tcPr>
            <w:tcW w:w="944" w:type="dxa"/>
          </w:tcPr>
          <w:p w14:paraId="76AE8181" w14:textId="459673D5" w:rsidR="00940009" w:rsidRPr="00F43756" w:rsidRDefault="00940009" w:rsidP="00940009">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cs/>
              </w:rPr>
            </w:pPr>
            <w:r>
              <w:rPr>
                <w:rFonts w:ascii="Arial" w:hAnsi="Arial"/>
                <w:sz w:val="18"/>
                <w:szCs w:val="18"/>
              </w:rPr>
              <w:t>2025</w:t>
            </w:r>
          </w:p>
        </w:tc>
        <w:tc>
          <w:tcPr>
            <w:tcW w:w="945" w:type="dxa"/>
          </w:tcPr>
          <w:p w14:paraId="1FAB2209" w14:textId="2289F2EC" w:rsidR="00940009" w:rsidRPr="00F43756" w:rsidRDefault="00940009" w:rsidP="00940009">
            <w:pPr>
              <w:pBdr>
                <w:bottom w:val="single" w:sz="4" w:space="1" w:color="auto"/>
              </w:pBdr>
              <w:tabs>
                <w:tab w:val="left" w:pos="2880"/>
                <w:tab w:val="right" w:pos="5040"/>
                <w:tab w:val="right" w:pos="6390"/>
                <w:tab w:val="right" w:pos="8190"/>
              </w:tabs>
              <w:spacing w:line="320" w:lineRule="exact"/>
              <w:ind w:left="-4" w:firstLine="14"/>
              <w:jc w:val="center"/>
              <w:rPr>
                <w:rFonts w:ascii="Arial" w:hAnsi="Arial"/>
                <w:sz w:val="18"/>
                <w:szCs w:val="18"/>
              </w:rPr>
            </w:pPr>
            <w:r>
              <w:rPr>
                <w:rFonts w:ascii="Arial" w:hAnsi="Arial"/>
                <w:sz w:val="18"/>
                <w:szCs w:val="18"/>
              </w:rPr>
              <w:t>2024</w:t>
            </w:r>
          </w:p>
        </w:tc>
        <w:tc>
          <w:tcPr>
            <w:tcW w:w="2523" w:type="dxa"/>
          </w:tcPr>
          <w:p w14:paraId="0345639A" w14:textId="77777777" w:rsidR="00940009" w:rsidRPr="00F43756" w:rsidRDefault="00940009" w:rsidP="00940009">
            <w:pPr>
              <w:tabs>
                <w:tab w:val="left" w:pos="2880"/>
                <w:tab w:val="right" w:pos="5040"/>
                <w:tab w:val="right" w:pos="6390"/>
                <w:tab w:val="right" w:pos="8190"/>
              </w:tabs>
              <w:spacing w:line="320" w:lineRule="exact"/>
              <w:ind w:right="-43"/>
              <w:jc w:val="center"/>
              <w:rPr>
                <w:rFonts w:ascii="Arial" w:hAnsi="Arial"/>
                <w:sz w:val="18"/>
                <w:szCs w:val="18"/>
                <w:u w:val="single"/>
              </w:rPr>
            </w:pPr>
          </w:p>
        </w:tc>
      </w:tr>
      <w:tr w:rsidR="00940009" w:rsidRPr="00F43756" w14:paraId="3ECDEAAF" w14:textId="77777777" w:rsidTr="00D3568D">
        <w:tc>
          <w:tcPr>
            <w:tcW w:w="2952" w:type="dxa"/>
          </w:tcPr>
          <w:p w14:paraId="7020DC6E" w14:textId="77777777" w:rsidR="00940009" w:rsidRPr="00F43756" w:rsidRDefault="00940009" w:rsidP="00940009">
            <w:pPr>
              <w:tabs>
                <w:tab w:val="decimal" w:pos="792"/>
              </w:tabs>
              <w:spacing w:line="320" w:lineRule="exact"/>
              <w:ind w:right="90"/>
              <w:jc w:val="both"/>
              <w:rPr>
                <w:rFonts w:ascii="Arial" w:hAnsi="Arial"/>
                <w:color w:val="000000"/>
                <w:sz w:val="18"/>
                <w:szCs w:val="18"/>
              </w:rPr>
            </w:pPr>
            <w:r w:rsidRPr="00F43756">
              <w:rPr>
                <w:rFonts w:ascii="Arial" w:hAnsi="Arial"/>
                <w:sz w:val="18"/>
                <w:szCs w:val="18"/>
                <w:u w:val="single"/>
              </w:rPr>
              <w:t>Transactions with subsidiaries</w:t>
            </w:r>
          </w:p>
        </w:tc>
        <w:tc>
          <w:tcPr>
            <w:tcW w:w="944" w:type="dxa"/>
          </w:tcPr>
          <w:p w14:paraId="37B563D1" w14:textId="77777777" w:rsidR="00940009" w:rsidRPr="00F43756" w:rsidRDefault="00940009" w:rsidP="00940009">
            <w:pPr>
              <w:tabs>
                <w:tab w:val="decimal" w:pos="792"/>
              </w:tabs>
              <w:spacing w:line="320" w:lineRule="exact"/>
              <w:ind w:right="90"/>
              <w:jc w:val="both"/>
              <w:rPr>
                <w:rFonts w:ascii="Arial" w:hAnsi="Arial"/>
                <w:color w:val="000000"/>
                <w:sz w:val="18"/>
                <w:szCs w:val="18"/>
              </w:rPr>
            </w:pPr>
          </w:p>
        </w:tc>
        <w:tc>
          <w:tcPr>
            <w:tcW w:w="944" w:type="dxa"/>
          </w:tcPr>
          <w:p w14:paraId="44C32C81" w14:textId="77777777" w:rsidR="00940009" w:rsidRPr="00F43756" w:rsidRDefault="00940009" w:rsidP="00940009">
            <w:pPr>
              <w:spacing w:line="320" w:lineRule="exact"/>
              <w:ind w:right="90"/>
              <w:jc w:val="right"/>
              <w:rPr>
                <w:rFonts w:ascii="Arial" w:hAnsi="Arial"/>
                <w:color w:val="000000"/>
                <w:sz w:val="18"/>
                <w:szCs w:val="18"/>
              </w:rPr>
            </w:pPr>
          </w:p>
        </w:tc>
        <w:tc>
          <w:tcPr>
            <w:tcW w:w="944" w:type="dxa"/>
          </w:tcPr>
          <w:p w14:paraId="0E8F3A11" w14:textId="77777777" w:rsidR="00940009" w:rsidRPr="00F43756" w:rsidRDefault="00940009" w:rsidP="00940009">
            <w:pPr>
              <w:spacing w:line="320" w:lineRule="exact"/>
              <w:ind w:right="90"/>
              <w:jc w:val="center"/>
              <w:rPr>
                <w:rFonts w:ascii="Arial" w:hAnsi="Arial"/>
                <w:color w:val="000000"/>
                <w:sz w:val="18"/>
                <w:szCs w:val="18"/>
              </w:rPr>
            </w:pPr>
          </w:p>
        </w:tc>
        <w:tc>
          <w:tcPr>
            <w:tcW w:w="945" w:type="dxa"/>
          </w:tcPr>
          <w:p w14:paraId="27B3528D" w14:textId="77777777" w:rsidR="00940009" w:rsidRPr="00F43756" w:rsidRDefault="00940009" w:rsidP="00940009">
            <w:pPr>
              <w:spacing w:line="320" w:lineRule="exact"/>
              <w:ind w:right="90"/>
              <w:jc w:val="center"/>
              <w:rPr>
                <w:rFonts w:ascii="Arial" w:hAnsi="Arial"/>
                <w:color w:val="000000"/>
                <w:sz w:val="18"/>
                <w:szCs w:val="18"/>
              </w:rPr>
            </w:pPr>
          </w:p>
        </w:tc>
        <w:tc>
          <w:tcPr>
            <w:tcW w:w="2523" w:type="dxa"/>
          </w:tcPr>
          <w:p w14:paraId="2572C3CA" w14:textId="77777777" w:rsidR="00940009" w:rsidRPr="00F43756" w:rsidRDefault="00940009" w:rsidP="00940009">
            <w:pPr>
              <w:spacing w:line="320" w:lineRule="exact"/>
              <w:ind w:right="-43"/>
              <w:jc w:val="both"/>
              <w:rPr>
                <w:rFonts w:ascii="Arial" w:hAnsi="Arial"/>
                <w:color w:val="000000"/>
                <w:sz w:val="18"/>
                <w:szCs w:val="18"/>
              </w:rPr>
            </w:pPr>
          </w:p>
        </w:tc>
      </w:tr>
      <w:tr w:rsidR="00940009" w:rsidRPr="00F43756" w14:paraId="2C83C84B" w14:textId="77777777" w:rsidTr="00D3568D">
        <w:tc>
          <w:tcPr>
            <w:tcW w:w="2952" w:type="dxa"/>
          </w:tcPr>
          <w:p w14:paraId="7CB10E4B" w14:textId="77777777" w:rsidR="00940009" w:rsidRPr="00F43756" w:rsidRDefault="00940009" w:rsidP="00940009">
            <w:pPr>
              <w:tabs>
                <w:tab w:val="left" w:pos="162"/>
              </w:tabs>
              <w:spacing w:line="320" w:lineRule="exact"/>
              <w:ind w:left="189" w:right="-43" w:hanging="141"/>
              <w:rPr>
                <w:rFonts w:ascii="Arial" w:hAnsi="Arial"/>
                <w:color w:val="000000"/>
                <w:sz w:val="18"/>
                <w:szCs w:val="18"/>
                <w:cs/>
              </w:rPr>
            </w:pPr>
            <w:r w:rsidRPr="00F43756">
              <w:rPr>
                <w:rFonts w:ascii="Arial" w:hAnsi="Arial"/>
                <w:sz w:val="18"/>
                <w:szCs w:val="18"/>
              </w:rPr>
              <w:t>(Eliminated from the consolidated financial statements)</w:t>
            </w:r>
          </w:p>
        </w:tc>
        <w:tc>
          <w:tcPr>
            <w:tcW w:w="944" w:type="dxa"/>
          </w:tcPr>
          <w:p w14:paraId="2F7E4178" w14:textId="77777777" w:rsidR="00940009" w:rsidRPr="00F43756" w:rsidRDefault="00940009" w:rsidP="00940009">
            <w:pPr>
              <w:spacing w:line="320" w:lineRule="exact"/>
              <w:ind w:right="90"/>
              <w:jc w:val="right"/>
              <w:rPr>
                <w:rFonts w:ascii="Arial" w:hAnsi="Arial"/>
                <w:color w:val="000000"/>
                <w:sz w:val="18"/>
                <w:szCs w:val="18"/>
              </w:rPr>
            </w:pPr>
          </w:p>
        </w:tc>
        <w:tc>
          <w:tcPr>
            <w:tcW w:w="944" w:type="dxa"/>
          </w:tcPr>
          <w:p w14:paraId="19A25391" w14:textId="77777777" w:rsidR="00940009" w:rsidRPr="00F43756" w:rsidRDefault="00940009" w:rsidP="00940009">
            <w:pPr>
              <w:spacing w:line="320" w:lineRule="exact"/>
              <w:ind w:right="90"/>
              <w:jc w:val="right"/>
              <w:rPr>
                <w:rFonts w:ascii="Arial" w:hAnsi="Arial"/>
                <w:color w:val="000000"/>
                <w:sz w:val="18"/>
                <w:szCs w:val="18"/>
              </w:rPr>
            </w:pPr>
          </w:p>
        </w:tc>
        <w:tc>
          <w:tcPr>
            <w:tcW w:w="944" w:type="dxa"/>
          </w:tcPr>
          <w:p w14:paraId="036C9348" w14:textId="77777777" w:rsidR="00940009" w:rsidRPr="00F43756" w:rsidRDefault="00940009" w:rsidP="00940009">
            <w:pPr>
              <w:spacing w:line="320" w:lineRule="exact"/>
              <w:ind w:right="90"/>
              <w:jc w:val="center"/>
              <w:rPr>
                <w:rFonts w:ascii="Arial" w:hAnsi="Arial"/>
                <w:color w:val="000000"/>
                <w:sz w:val="18"/>
                <w:szCs w:val="18"/>
              </w:rPr>
            </w:pPr>
          </w:p>
        </w:tc>
        <w:tc>
          <w:tcPr>
            <w:tcW w:w="945" w:type="dxa"/>
          </w:tcPr>
          <w:p w14:paraId="775AEE12" w14:textId="77777777" w:rsidR="00940009" w:rsidRPr="00F43756" w:rsidRDefault="00940009" w:rsidP="00940009">
            <w:pPr>
              <w:spacing w:line="320" w:lineRule="exact"/>
              <w:ind w:right="90"/>
              <w:jc w:val="center"/>
              <w:rPr>
                <w:rFonts w:ascii="Arial" w:hAnsi="Arial"/>
                <w:color w:val="000000"/>
                <w:sz w:val="18"/>
                <w:szCs w:val="18"/>
              </w:rPr>
            </w:pPr>
          </w:p>
        </w:tc>
        <w:tc>
          <w:tcPr>
            <w:tcW w:w="2523" w:type="dxa"/>
          </w:tcPr>
          <w:p w14:paraId="766C1C3A" w14:textId="77777777" w:rsidR="00940009" w:rsidRPr="00F43756" w:rsidRDefault="00940009" w:rsidP="00940009">
            <w:pPr>
              <w:spacing w:line="320" w:lineRule="exact"/>
              <w:ind w:right="-43"/>
              <w:jc w:val="both"/>
              <w:rPr>
                <w:rFonts w:ascii="Arial" w:hAnsi="Arial"/>
                <w:color w:val="000000"/>
                <w:sz w:val="18"/>
                <w:szCs w:val="18"/>
              </w:rPr>
            </w:pPr>
          </w:p>
        </w:tc>
      </w:tr>
      <w:tr w:rsidR="002D0B3D" w:rsidRPr="00F43756" w14:paraId="7045DC1C" w14:textId="77777777" w:rsidTr="00D3568D">
        <w:tc>
          <w:tcPr>
            <w:tcW w:w="2952" w:type="dxa"/>
          </w:tcPr>
          <w:p w14:paraId="56A7BC63" w14:textId="77777777" w:rsidR="002D0B3D" w:rsidRPr="00F43756" w:rsidRDefault="002D0B3D" w:rsidP="002D0B3D">
            <w:pPr>
              <w:tabs>
                <w:tab w:val="left" w:pos="162"/>
              </w:tabs>
              <w:spacing w:line="320" w:lineRule="exact"/>
              <w:ind w:left="48" w:right="-43"/>
              <w:rPr>
                <w:rFonts w:ascii="Arial" w:hAnsi="Arial"/>
                <w:sz w:val="18"/>
                <w:szCs w:val="18"/>
              </w:rPr>
            </w:pPr>
            <w:r w:rsidRPr="00F43756">
              <w:rPr>
                <w:rFonts w:ascii="Arial" w:hAnsi="Arial"/>
                <w:sz w:val="18"/>
                <w:szCs w:val="18"/>
              </w:rPr>
              <w:t>Sales of goods</w:t>
            </w:r>
          </w:p>
        </w:tc>
        <w:tc>
          <w:tcPr>
            <w:tcW w:w="944" w:type="dxa"/>
          </w:tcPr>
          <w:p w14:paraId="7BF30551" w14:textId="6F66FDF8"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351FEF16" w14:textId="2D7EB278"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2523DFCF" w14:textId="70917F5B"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366</w:t>
            </w:r>
          </w:p>
        </w:tc>
        <w:tc>
          <w:tcPr>
            <w:tcW w:w="945" w:type="dxa"/>
          </w:tcPr>
          <w:p w14:paraId="6C4DC03E" w14:textId="53EEA418" w:rsidR="002D0B3D" w:rsidRPr="00F43756" w:rsidRDefault="002D0B3D" w:rsidP="002D0B3D">
            <w:pPr>
              <w:tabs>
                <w:tab w:val="decimal" w:pos="700"/>
              </w:tabs>
              <w:spacing w:line="320" w:lineRule="exact"/>
              <w:rPr>
                <w:rFonts w:ascii="Arial" w:hAnsi="Arial"/>
                <w:sz w:val="18"/>
                <w:szCs w:val="18"/>
              </w:rPr>
            </w:pPr>
            <w:r>
              <w:rPr>
                <w:rFonts w:ascii="Arial" w:hAnsi="Arial"/>
                <w:sz w:val="18"/>
                <w:szCs w:val="18"/>
              </w:rPr>
              <w:t>196</w:t>
            </w:r>
          </w:p>
        </w:tc>
        <w:tc>
          <w:tcPr>
            <w:tcW w:w="2523" w:type="dxa"/>
          </w:tcPr>
          <w:p w14:paraId="7DD505A1" w14:textId="64BE8E9C" w:rsidR="002D0B3D" w:rsidRPr="00F43756" w:rsidRDefault="004C139E" w:rsidP="002D0B3D">
            <w:pPr>
              <w:spacing w:line="320" w:lineRule="exact"/>
              <w:ind w:left="77" w:right="-18" w:hanging="95"/>
              <w:rPr>
                <w:rFonts w:ascii="Arial" w:hAnsi="Arial"/>
                <w:sz w:val="18"/>
                <w:szCs w:val="18"/>
              </w:rPr>
            </w:pPr>
            <w:r>
              <w:rPr>
                <w:rFonts w:ascii="Arial" w:hAnsi="Arial"/>
                <w:sz w:val="18"/>
                <w:szCs w:val="18"/>
              </w:rPr>
              <w:t>Cost plus margin at                   2.00 - 6.00 percent</w:t>
            </w:r>
          </w:p>
        </w:tc>
      </w:tr>
      <w:tr w:rsidR="002D0B3D" w:rsidRPr="00F43756" w14:paraId="289B1936" w14:textId="77777777" w:rsidTr="00D3568D">
        <w:tc>
          <w:tcPr>
            <w:tcW w:w="2952" w:type="dxa"/>
          </w:tcPr>
          <w:p w14:paraId="431A0A4B" w14:textId="7FCFDBD5" w:rsidR="002D0B3D" w:rsidRPr="00F43756" w:rsidRDefault="002D0B3D" w:rsidP="002D0B3D">
            <w:pPr>
              <w:tabs>
                <w:tab w:val="left" w:pos="162"/>
              </w:tabs>
              <w:spacing w:line="320" w:lineRule="exact"/>
              <w:ind w:left="48" w:right="-43"/>
              <w:rPr>
                <w:rFonts w:ascii="Arial" w:hAnsi="Arial"/>
                <w:sz w:val="18"/>
                <w:szCs w:val="18"/>
              </w:rPr>
            </w:pPr>
            <w:r w:rsidRPr="00F43756">
              <w:rPr>
                <w:rFonts w:ascii="Arial" w:hAnsi="Arial"/>
                <w:sz w:val="18"/>
                <w:szCs w:val="18"/>
              </w:rPr>
              <w:t xml:space="preserve">Sales of </w:t>
            </w:r>
            <w:r>
              <w:rPr>
                <w:rFonts w:ascii="Arial" w:hAnsi="Arial"/>
                <w:sz w:val="18"/>
                <w:szCs w:val="18"/>
              </w:rPr>
              <w:t>equipment</w:t>
            </w:r>
          </w:p>
        </w:tc>
        <w:tc>
          <w:tcPr>
            <w:tcW w:w="944" w:type="dxa"/>
          </w:tcPr>
          <w:p w14:paraId="5909BD48" w14:textId="18CFB721"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65AF4B6B" w14:textId="6DC7006F"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10ED4707" w14:textId="066893D8"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92</w:t>
            </w:r>
          </w:p>
        </w:tc>
        <w:tc>
          <w:tcPr>
            <w:tcW w:w="945" w:type="dxa"/>
          </w:tcPr>
          <w:p w14:paraId="79CA9462" w14:textId="51EAB416" w:rsidR="002D0B3D" w:rsidRPr="00F43756" w:rsidRDefault="002D0B3D" w:rsidP="002D0B3D">
            <w:pPr>
              <w:tabs>
                <w:tab w:val="decimal" w:pos="700"/>
              </w:tabs>
              <w:spacing w:line="320" w:lineRule="exact"/>
              <w:rPr>
                <w:rFonts w:ascii="Arial" w:hAnsi="Arial"/>
                <w:sz w:val="18"/>
                <w:szCs w:val="18"/>
              </w:rPr>
            </w:pPr>
            <w:r>
              <w:rPr>
                <w:rFonts w:ascii="Arial" w:hAnsi="Arial"/>
                <w:sz w:val="18"/>
                <w:szCs w:val="18"/>
              </w:rPr>
              <w:t>32</w:t>
            </w:r>
          </w:p>
        </w:tc>
        <w:tc>
          <w:tcPr>
            <w:tcW w:w="2523" w:type="dxa"/>
          </w:tcPr>
          <w:p w14:paraId="6BAB6052" w14:textId="53960B9C" w:rsidR="002D0B3D" w:rsidRPr="00F43756" w:rsidRDefault="002D0B3D" w:rsidP="002D0B3D">
            <w:pPr>
              <w:spacing w:line="320" w:lineRule="exact"/>
              <w:ind w:left="77" w:right="-18" w:hanging="95"/>
              <w:rPr>
                <w:rFonts w:ascii="Arial" w:hAnsi="Arial"/>
                <w:sz w:val="18"/>
                <w:szCs w:val="18"/>
              </w:rPr>
            </w:pPr>
            <w:r>
              <w:rPr>
                <w:rFonts w:ascii="Arial" w:hAnsi="Arial"/>
                <w:sz w:val="18"/>
                <w:szCs w:val="18"/>
              </w:rPr>
              <w:t>Carrying</w:t>
            </w:r>
            <w:r w:rsidRPr="00F43756">
              <w:rPr>
                <w:rFonts w:ascii="Arial" w:hAnsi="Arial"/>
                <w:sz w:val="18"/>
                <w:szCs w:val="18"/>
              </w:rPr>
              <w:t xml:space="preserve"> value plus </w:t>
            </w:r>
            <w:r>
              <w:rPr>
                <w:rFonts w:ascii="Arial" w:hAnsi="Arial"/>
                <w:sz w:val="18"/>
                <w:szCs w:val="18"/>
              </w:rPr>
              <w:t xml:space="preserve">                    </w:t>
            </w:r>
            <w:r w:rsidRPr="00F43756">
              <w:rPr>
                <w:rFonts w:ascii="Arial" w:hAnsi="Arial"/>
                <w:sz w:val="18"/>
                <w:szCs w:val="18"/>
              </w:rPr>
              <w:t xml:space="preserve">2.00 percent </w:t>
            </w:r>
            <w:r w:rsidR="004C139E">
              <w:rPr>
                <w:rFonts w:ascii="Arial" w:hAnsi="Arial"/>
                <w:sz w:val="18"/>
                <w:szCs w:val="18"/>
              </w:rPr>
              <w:t>and market price</w:t>
            </w:r>
          </w:p>
        </w:tc>
      </w:tr>
      <w:tr w:rsidR="002D0B3D" w:rsidRPr="00F43756" w14:paraId="0B00527F" w14:textId="77777777" w:rsidTr="00D3568D">
        <w:tc>
          <w:tcPr>
            <w:tcW w:w="2952" w:type="dxa"/>
          </w:tcPr>
          <w:p w14:paraId="6122E3FD" w14:textId="4B15EB4A" w:rsidR="002D0B3D" w:rsidRPr="00F43756" w:rsidRDefault="002D0B3D" w:rsidP="002D0B3D">
            <w:pPr>
              <w:tabs>
                <w:tab w:val="left" w:pos="162"/>
              </w:tabs>
              <w:spacing w:line="320" w:lineRule="exact"/>
              <w:ind w:left="48" w:right="-43"/>
              <w:rPr>
                <w:rFonts w:ascii="Arial" w:hAnsi="Arial"/>
                <w:sz w:val="18"/>
                <w:szCs w:val="18"/>
                <w:cs/>
              </w:rPr>
            </w:pPr>
            <w:r w:rsidRPr="00F43756">
              <w:rPr>
                <w:rFonts w:ascii="Arial" w:hAnsi="Arial"/>
                <w:sz w:val="18"/>
                <w:szCs w:val="18"/>
              </w:rPr>
              <w:t>Purchases of raw materials</w:t>
            </w:r>
          </w:p>
        </w:tc>
        <w:tc>
          <w:tcPr>
            <w:tcW w:w="944" w:type="dxa"/>
          </w:tcPr>
          <w:p w14:paraId="129143AB" w14:textId="74FC8022"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69DDBA08" w14:textId="664FE288"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7A36A69C" w14:textId="21B27B89"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1,417</w:t>
            </w:r>
          </w:p>
        </w:tc>
        <w:tc>
          <w:tcPr>
            <w:tcW w:w="945" w:type="dxa"/>
          </w:tcPr>
          <w:p w14:paraId="1DA2A97B" w14:textId="3BC46A41" w:rsidR="002D0B3D" w:rsidRPr="00F43756" w:rsidRDefault="002D0B3D" w:rsidP="002D0B3D">
            <w:pPr>
              <w:tabs>
                <w:tab w:val="decimal" w:pos="700"/>
              </w:tabs>
              <w:spacing w:line="320" w:lineRule="exact"/>
              <w:rPr>
                <w:rFonts w:ascii="Arial" w:hAnsi="Arial"/>
                <w:sz w:val="18"/>
                <w:szCs w:val="18"/>
              </w:rPr>
            </w:pPr>
            <w:r>
              <w:rPr>
                <w:rFonts w:ascii="Arial" w:hAnsi="Arial"/>
                <w:sz w:val="18"/>
                <w:szCs w:val="18"/>
              </w:rPr>
              <w:t>1,306</w:t>
            </w:r>
          </w:p>
        </w:tc>
        <w:tc>
          <w:tcPr>
            <w:tcW w:w="2523" w:type="dxa"/>
          </w:tcPr>
          <w:p w14:paraId="044CA270" w14:textId="142FD11B" w:rsidR="002D0B3D" w:rsidRPr="00F43756" w:rsidRDefault="00CD182B" w:rsidP="002D0B3D">
            <w:pPr>
              <w:spacing w:line="320" w:lineRule="exact"/>
              <w:ind w:left="77" w:right="-18" w:hanging="95"/>
              <w:rPr>
                <w:rFonts w:ascii="Arial" w:hAnsi="Arial"/>
                <w:sz w:val="18"/>
                <w:szCs w:val="18"/>
              </w:rPr>
            </w:pPr>
            <w:r>
              <w:rPr>
                <w:rFonts w:ascii="Arial" w:hAnsi="Arial"/>
                <w:sz w:val="18"/>
                <w:szCs w:val="18"/>
              </w:rPr>
              <w:t>Actual charge and actual charge plus margin at                  2.00 - 6.00 percent</w:t>
            </w:r>
          </w:p>
        </w:tc>
      </w:tr>
      <w:tr w:rsidR="002D0B3D" w:rsidRPr="00F43756" w14:paraId="4C8E1B9E" w14:textId="77777777" w:rsidTr="00D3568D">
        <w:tc>
          <w:tcPr>
            <w:tcW w:w="2952" w:type="dxa"/>
          </w:tcPr>
          <w:p w14:paraId="26698145" w14:textId="77777777" w:rsidR="002D0B3D" w:rsidRPr="00F43756" w:rsidRDefault="002D0B3D" w:rsidP="002D0B3D">
            <w:pPr>
              <w:tabs>
                <w:tab w:val="left" w:pos="162"/>
              </w:tabs>
              <w:spacing w:line="320" w:lineRule="exact"/>
              <w:ind w:left="48" w:right="-43"/>
              <w:rPr>
                <w:rFonts w:ascii="Arial" w:hAnsi="Arial"/>
                <w:sz w:val="18"/>
                <w:szCs w:val="18"/>
                <w:cs/>
              </w:rPr>
            </w:pPr>
            <w:r w:rsidRPr="00F43756">
              <w:rPr>
                <w:rFonts w:ascii="Arial" w:hAnsi="Arial"/>
                <w:sz w:val="18"/>
                <w:szCs w:val="18"/>
              </w:rPr>
              <w:t>Raw materials sourcing fee</w:t>
            </w:r>
          </w:p>
        </w:tc>
        <w:tc>
          <w:tcPr>
            <w:tcW w:w="944" w:type="dxa"/>
          </w:tcPr>
          <w:p w14:paraId="3890F135" w14:textId="573A0179"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2B82607D" w14:textId="1D833572"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43BC53E8" w14:textId="4DA625B0" w:rsidR="002D0B3D" w:rsidRPr="00F43756" w:rsidRDefault="002D0B3D" w:rsidP="002D0B3D">
            <w:pPr>
              <w:tabs>
                <w:tab w:val="decimal" w:pos="700"/>
              </w:tabs>
              <w:spacing w:line="320" w:lineRule="exact"/>
              <w:rPr>
                <w:rFonts w:ascii="Arial" w:hAnsi="Arial"/>
                <w:sz w:val="18"/>
                <w:szCs w:val="18"/>
              </w:rPr>
            </w:pPr>
            <w:r w:rsidRPr="002D0B3D">
              <w:rPr>
                <w:rFonts w:ascii="Arial" w:hAnsi="Arial"/>
                <w:sz w:val="18"/>
                <w:szCs w:val="18"/>
              </w:rPr>
              <w:t>16</w:t>
            </w:r>
          </w:p>
        </w:tc>
        <w:tc>
          <w:tcPr>
            <w:tcW w:w="945" w:type="dxa"/>
          </w:tcPr>
          <w:p w14:paraId="2AEBC379" w14:textId="537DFA12" w:rsidR="002D0B3D" w:rsidRPr="00F43756" w:rsidRDefault="002D0B3D" w:rsidP="002D0B3D">
            <w:pPr>
              <w:tabs>
                <w:tab w:val="decimal" w:pos="700"/>
              </w:tabs>
              <w:spacing w:line="320" w:lineRule="exact"/>
              <w:rPr>
                <w:rFonts w:ascii="Arial" w:hAnsi="Arial"/>
                <w:sz w:val="18"/>
                <w:szCs w:val="18"/>
              </w:rPr>
            </w:pPr>
            <w:r>
              <w:rPr>
                <w:rFonts w:ascii="Arial" w:hAnsi="Arial"/>
                <w:sz w:val="18"/>
                <w:szCs w:val="18"/>
              </w:rPr>
              <w:t>24</w:t>
            </w:r>
          </w:p>
        </w:tc>
        <w:tc>
          <w:tcPr>
            <w:tcW w:w="2523" w:type="dxa"/>
          </w:tcPr>
          <w:p w14:paraId="31B6CAC8" w14:textId="216F7064" w:rsidR="002D0B3D" w:rsidRPr="00F43756" w:rsidRDefault="002D0B3D" w:rsidP="002D0B3D">
            <w:pPr>
              <w:spacing w:line="320" w:lineRule="exact"/>
              <w:ind w:left="72" w:right="-43" w:hanging="72"/>
              <w:rPr>
                <w:rFonts w:ascii="Arial" w:hAnsi="Arial"/>
                <w:color w:val="000000"/>
                <w:sz w:val="18"/>
                <w:szCs w:val="18"/>
              </w:rPr>
            </w:pPr>
            <w:r w:rsidRPr="00F43756">
              <w:rPr>
                <w:rFonts w:ascii="Arial" w:hAnsi="Arial"/>
                <w:sz w:val="18"/>
                <w:szCs w:val="18"/>
              </w:rPr>
              <w:t xml:space="preserve">Actual charge plus margin </w:t>
            </w:r>
            <w:r w:rsidR="004C139E">
              <w:rPr>
                <w:rFonts w:ascii="Arial" w:hAnsi="Arial"/>
                <w:sz w:val="18"/>
                <w:szCs w:val="18"/>
              </w:rPr>
              <w:t xml:space="preserve">   </w:t>
            </w:r>
            <w:r>
              <w:rPr>
                <w:rFonts w:ascii="Arial" w:hAnsi="Arial"/>
                <w:sz w:val="18"/>
                <w:szCs w:val="18"/>
              </w:rPr>
              <w:t>at</w:t>
            </w:r>
            <w:r w:rsidR="004C139E">
              <w:rPr>
                <w:rFonts w:ascii="Arial" w:hAnsi="Arial"/>
                <w:sz w:val="18"/>
                <w:szCs w:val="18"/>
              </w:rPr>
              <w:t xml:space="preserve"> </w:t>
            </w:r>
            <w:r w:rsidRPr="00F43756">
              <w:rPr>
                <w:rFonts w:ascii="Arial" w:hAnsi="Arial"/>
                <w:sz w:val="18"/>
                <w:szCs w:val="18"/>
              </w:rPr>
              <w:t xml:space="preserve">2.00 percent </w:t>
            </w:r>
          </w:p>
        </w:tc>
      </w:tr>
      <w:tr w:rsidR="00CD182B" w:rsidRPr="00F43756" w14:paraId="36807879" w14:textId="77777777" w:rsidTr="00D3568D">
        <w:tc>
          <w:tcPr>
            <w:tcW w:w="2952" w:type="dxa"/>
          </w:tcPr>
          <w:p w14:paraId="02C668C0" w14:textId="77777777" w:rsidR="00CD182B" w:rsidRPr="00F43756" w:rsidRDefault="00CD182B" w:rsidP="00CD182B">
            <w:pPr>
              <w:tabs>
                <w:tab w:val="left" w:pos="162"/>
              </w:tabs>
              <w:spacing w:line="320" w:lineRule="exact"/>
              <w:ind w:left="48" w:right="-43"/>
              <w:rPr>
                <w:rFonts w:ascii="Arial" w:hAnsi="Arial"/>
                <w:sz w:val="18"/>
                <w:szCs w:val="18"/>
              </w:rPr>
            </w:pPr>
            <w:r w:rsidRPr="00F43756">
              <w:rPr>
                <w:rFonts w:ascii="Arial" w:eastAsia="Arial Unicode MS" w:hAnsi="Arial" w:cs="Arial Unicode MS"/>
                <w:sz w:val="18"/>
                <w:szCs w:val="18"/>
              </w:rPr>
              <w:t>Selling and distribution expenses</w:t>
            </w:r>
          </w:p>
        </w:tc>
        <w:tc>
          <w:tcPr>
            <w:tcW w:w="944" w:type="dxa"/>
          </w:tcPr>
          <w:p w14:paraId="10AD33E4" w14:textId="07A71A54" w:rsidR="00CD182B" w:rsidRPr="00F43756" w:rsidRDefault="00CD182B" w:rsidP="00CD182B">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5FAC76C3" w14:textId="38818360" w:rsidR="00CD182B" w:rsidRPr="00F43756" w:rsidRDefault="00CD182B" w:rsidP="00CD182B">
            <w:pPr>
              <w:tabs>
                <w:tab w:val="decimal" w:pos="700"/>
              </w:tabs>
              <w:spacing w:line="320" w:lineRule="exact"/>
              <w:rPr>
                <w:rFonts w:ascii="Arial" w:hAnsi="Arial"/>
                <w:sz w:val="18"/>
                <w:szCs w:val="18"/>
              </w:rPr>
            </w:pPr>
            <w:r w:rsidRPr="002D0B3D">
              <w:rPr>
                <w:rFonts w:ascii="Arial" w:hAnsi="Arial"/>
                <w:sz w:val="18"/>
                <w:szCs w:val="18"/>
              </w:rPr>
              <w:t>-</w:t>
            </w:r>
          </w:p>
        </w:tc>
        <w:tc>
          <w:tcPr>
            <w:tcW w:w="944" w:type="dxa"/>
          </w:tcPr>
          <w:p w14:paraId="76550BE0" w14:textId="3356D374" w:rsidR="00CD182B" w:rsidRPr="00F43756" w:rsidRDefault="00CD182B" w:rsidP="00CD182B">
            <w:pPr>
              <w:tabs>
                <w:tab w:val="decimal" w:pos="700"/>
              </w:tabs>
              <w:spacing w:line="320" w:lineRule="exact"/>
              <w:rPr>
                <w:rFonts w:ascii="Arial" w:hAnsi="Arial"/>
                <w:sz w:val="18"/>
                <w:szCs w:val="18"/>
              </w:rPr>
            </w:pPr>
            <w:r w:rsidRPr="002D0B3D">
              <w:rPr>
                <w:rFonts w:ascii="Arial" w:hAnsi="Arial"/>
                <w:sz w:val="18"/>
                <w:szCs w:val="18"/>
              </w:rPr>
              <w:t>32</w:t>
            </w:r>
          </w:p>
        </w:tc>
        <w:tc>
          <w:tcPr>
            <w:tcW w:w="945" w:type="dxa"/>
          </w:tcPr>
          <w:p w14:paraId="37B585F0" w14:textId="528911FB" w:rsidR="00CD182B" w:rsidRPr="00F43756" w:rsidRDefault="00CD182B" w:rsidP="00CD182B">
            <w:pPr>
              <w:tabs>
                <w:tab w:val="decimal" w:pos="700"/>
              </w:tabs>
              <w:spacing w:line="320" w:lineRule="exact"/>
              <w:rPr>
                <w:rFonts w:ascii="Arial" w:hAnsi="Arial"/>
                <w:sz w:val="18"/>
                <w:szCs w:val="18"/>
              </w:rPr>
            </w:pPr>
            <w:r>
              <w:rPr>
                <w:rFonts w:ascii="Arial" w:hAnsi="Arial"/>
                <w:sz w:val="18"/>
                <w:szCs w:val="18"/>
              </w:rPr>
              <w:t>59</w:t>
            </w:r>
          </w:p>
        </w:tc>
        <w:tc>
          <w:tcPr>
            <w:tcW w:w="2523" w:type="dxa"/>
          </w:tcPr>
          <w:p w14:paraId="49E021E0" w14:textId="51A8BF92" w:rsidR="00CD182B" w:rsidRPr="00F43756" w:rsidRDefault="00CD182B" w:rsidP="00CD182B">
            <w:pPr>
              <w:spacing w:line="320" w:lineRule="exact"/>
              <w:ind w:left="72" w:right="-43" w:hanging="72"/>
              <w:rPr>
                <w:rFonts w:ascii="Arial" w:hAnsi="Arial"/>
                <w:sz w:val="18"/>
                <w:szCs w:val="18"/>
              </w:rPr>
            </w:pPr>
            <w:r w:rsidRPr="00F43756">
              <w:rPr>
                <w:rFonts w:ascii="Arial" w:hAnsi="Arial"/>
                <w:sz w:val="18"/>
                <w:szCs w:val="18"/>
              </w:rPr>
              <w:t>Actual charge plus margin</w:t>
            </w:r>
            <w:r w:rsidR="004C139E">
              <w:rPr>
                <w:rFonts w:ascii="Arial" w:hAnsi="Arial"/>
                <w:sz w:val="18"/>
                <w:szCs w:val="18"/>
              </w:rPr>
              <w:t xml:space="preserve">   </w:t>
            </w:r>
            <w:r w:rsidRPr="00F43756">
              <w:rPr>
                <w:rFonts w:ascii="Arial" w:hAnsi="Arial"/>
                <w:sz w:val="18"/>
                <w:szCs w:val="18"/>
              </w:rPr>
              <w:t xml:space="preserve"> </w:t>
            </w:r>
            <w:r>
              <w:rPr>
                <w:rFonts w:ascii="Arial" w:hAnsi="Arial"/>
                <w:sz w:val="18"/>
                <w:szCs w:val="18"/>
              </w:rPr>
              <w:t>at</w:t>
            </w:r>
            <w:r w:rsidR="004C139E">
              <w:rPr>
                <w:rFonts w:ascii="Arial" w:hAnsi="Arial"/>
                <w:sz w:val="18"/>
                <w:szCs w:val="18"/>
              </w:rPr>
              <w:t xml:space="preserve"> </w:t>
            </w:r>
            <w:r w:rsidRPr="00F43756">
              <w:rPr>
                <w:rFonts w:ascii="Arial" w:hAnsi="Arial"/>
                <w:sz w:val="18"/>
                <w:szCs w:val="18"/>
              </w:rPr>
              <w:t xml:space="preserve">2.00 percent </w:t>
            </w:r>
          </w:p>
        </w:tc>
      </w:tr>
      <w:tr w:rsidR="00CD182B" w:rsidRPr="00F43756" w14:paraId="1C66D935" w14:textId="77777777" w:rsidTr="002D0B3D">
        <w:tc>
          <w:tcPr>
            <w:tcW w:w="2952" w:type="dxa"/>
          </w:tcPr>
          <w:p w14:paraId="3B105564" w14:textId="6A7F68CB" w:rsidR="00CD182B" w:rsidRPr="00F43756" w:rsidRDefault="00CD182B" w:rsidP="00CD182B">
            <w:pPr>
              <w:tabs>
                <w:tab w:val="left" w:pos="162"/>
              </w:tabs>
              <w:spacing w:line="320" w:lineRule="exact"/>
              <w:ind w:left="48" w:right="-43"/>
              <w:rPr>
                <w:rFonts w:ascii="Arial" w:eastAsia="Arial Unicode MS" w:hAnsi="Arial" w:cs="Arial Unicode MS"/>
                <w:sz w:val="18"/>
                <w:szCs w:val="18"/>
              </w:rPr>
            </w:pPr>
            <w:r>
              <w:rPr>
                <w:rFonts w:ascii="Arial" w:eastAsia="Arial Unicode MS" w:hAnsi="Arial" w:cs="Arial Unicode MS"/>
                <w:sz w:val="18"/>
                <w:szCs w:val="18"/>
              </w:rPr>
              <w:t>Administrative expenses</w:t>
            </w:r>
          </w:p>
        </w:tc>
        <w:tc>
          <w:tcPr>
            <w:tcW w:w="944" w:type="dxa"/>
          </w:tcPr>
          <w:p w14:paraId="7CA8A482" w14:textId="7A5F6517" w:rsidR="00CD182B" w:rsidRDefault="00CD182B" w:rsidP="00CD182B">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6CBBFE7E" w14:textId="3F0BD049" w:rsidR="00CD182B" w:rsidRDefault="00CD182B" w:rsidP="00CD182B">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031F1DF0" w14:textId="43424FCB" w:rsidR="00CD182B" w:rsidRDefault="00CD182B" w:rsidP="00CD182B">
            <w:pPr>
              <w:tabs>
                <w:tab w:val="decimal" w:pos="700"/>
              </w:tabs>
              <w:spacing w:line="320" w:lineRule="exact"/>
              <w:rPr>
                <w:rFonts w:ascii="Arial" w:hAnsi="Arial"/>
                <w:sz w:val="18"/>
                <w:szCs w:val="18"/>
              </w:rPr>
            </w:pPr>
            <w:r w:rsidRPr="00FA553B">
              <w:rPr>
                <w:rFonts w:ascii="Arial" w:hAnsi="Arial"/>
                <w:sz w:val="18"/>
                <w:szCs w:val="18"/>
              </w:rPr>
              <w:t>10</w:t>
            </w:r>
          </w:p>
        </w:tc>
        <w:tc>
          <w:tcPr>
            <w:tcW w:w="945" w:type="dxa"/>
          </w:tcPr>
          <w:p w14:paraId="5BCC44E5" w14:textId="507E1644" w:rsidR="00CD182B" w:rsidRPr="00732DED" w:rsidRDefault="00CD182B" w:rsidP="00CD182B">
            <w:pPr>
              <w:tabs>
                <w:tab w:val="decimal" w:pos="700"/>
              </w:tabs>
              <w:spacing w:line="320" w:lineRule="exact"/>
              <w:rPr>
                <w:rFonts w:ascii="Arial" w:hAnsi="Arial"/>
                <w:sz w:val="18"/>
                <w:szCs w:val="18"/>
              </w:rPr>
            </w:pPr>
            <w:r>
              <w:rPr>
                <w:rFonts w:ascii="Arial" w:hAnsi="Arial"/>
                <w:sz w:val="18"/>
                <w:szCs w:val="18"/>
              </w:rPr>
              <w:t>13</w:t>
            </w:r>
          </w:p>
        </w:tc>
        <w:tc>
          <w:tcPr>
            <w:tcW w:w="2523" w:type="dxa"/>
          </w:tcPr>
          <w:p w14:paraId="467BF4B0" w14:textId="020D1CC0" w:rsidR="00CD182B" w:rsidRPr="00F43756" w:rsidRDefault="00CD182B" w:rsidP="00CD182B">
            <w:pPr>
              <w:spacing w:line="320" w:lineRule="exact"/>
              <w:ind w:left="72" w:right="-43" w:hanging="72"/>
              <w:rPr>
                <w:rFonts w:ascii="Arial" w:hAnsi="Arial"/>
                <w:sz w:val="18"/>
                <w:szCs w:val="18"/>
              </w:rPr>
            </w:pPr>
            <w:r w:rsidRPr="00F43756">
              <w:rPr>
                <w:rFonts w:ascii="Arial" w:hAnsi="Arial"/>
                <w:sz w:val="18"/>
                <w:szCs w:val="18"/>
              </w:rPr>
              <w:t xml:space="preserve">Actual charge plus margin </w:t>
            </w:r>
            <w:r w:rsidR="004C139E">
              <w:rPr>
                <w:rFonts w:ascii="Arial" w:hAnsi="Arial"/>
                <w:sz w:val="18"/>
                <w:szCs w:val="18"/>
              </w:rPr>
              <w:t xml:space="preserve">    </w:t>
            </w:r>
            <w:r>
              <w:rPr>
                <w:rFonts w:ascii="Arial" w:hAnsi="Arial"/>
                <w:sz w:val="18"/>
                <w:szCs w:val="18"/>
              </w:rPr>
              <w:t>at</w:t>
            </w:r>
            <w:r w:rsidRPr="00F43756">
              <w:rPr>
                <w:rFonts w:ascii="Arial" w:hAnsi="Arial"/>
                <w:sz w:val="18"/>
                <w:szCs w:val="18"/>
              </w:rPr>
              <w:t xml:space="preserve"> 2.00 percent </w:t>
            </w:r>
          </w:p>
        </w:tc>
      </w:tr>
      <w:tr w:rsidR="00CD182B" w:rsidRPr="00F43756" w14:paraId="6739C9C0" w14:textId="77777777" w:rsidTr="002D0B3D">
        <w:tc>
          <w:tcPr>
            <w:tcW w:w="2952" w:type="dxa"/>
          </w:tcPr>
          <w:p w14:paraId="799A9B96" w14:textId="77777777" w:rsidR="00CD182B" w:rsidRPr="00F43756" w:rsidRDefault="00CD182B" w:rsidP="00CD182B">
            <w:pPr>
              <w:tabs>
                <w:tab w:val="left" w:pos="162"/>
              </w:tabs>
              <w:spacing w:line="320" w:lineRule="exact"/>
              <w:ind w:left="48" w:right="-43"/>
              <w:rPr>
                <w:rFonts w:ascii="Arial" w:eastAsia="Arial Unicode MS" w:hAnsi="Arial" w:cs="Arial Unicode MS"/>
                <w:sz w:val="18"/>
                <w:szCs w:val="18"/>
              </w:rPr>
            </w:pPr>
            <w:r w:rsidRPr="00F43756">
              <w:rPr>
                <w:rFonts w:ascii="Arial" w:eastAsia="Arial Unicode MS" w:hAnsi="Arial" w:cs="Arial Unicode MS"/>
                <w:sz w:val="18"/>
                <w:szCs w:val="18"/>
              </w:rPr>
              <w:t>Other income</w:t>
            </w:r>
          </w:p>
        </w:tc>
        <w:tc>
          <w:tcPr>
            <w:tcW w:w="944" w:type="dxa"/>
          </w:tcPr>
          <w:p w14:paraId="3B4FBD55" w14:textId="61FBFF54" w:rsidR="00CD182B" w:rsidRPr="00F43756" w:rsidRDefault="00CD182B" w:rsidP="00CD182B">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7D1F38D2" w14:textId="75DCB2CE" w:rsidR="00CD182B" w:rsidRPr="00F43756" w:rsidRDefault="00CD182B" w:rsidP="00CD182B">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31D3D36A" w14:textId="2EC478C8" w:rsidR="00CD182B" w:rsidRPr="00F43756" w:rsidRDefault="00CD182B" w:rsidP="00CD182B">
            <w:pPr>
              <w:tabs>
                <w:tab w:val="decimal" w:pos="700"/>
              </w:tabs>
              <w:spacing w:line="320" w:lineRule="exact"/>
              <w:rPr>
                <w:rFonts w:ascii="Arial" w:hAnsi="Arial"/>
                <w:sz w:val="18"/>
                <w:szCs w:val="18"/>
              </w:rPr>
            </w:pPr>
            <w:r w:rsidRPr="00FA553B">
              <w:rPr>
                <w:rFonts w:ascii="Arial" w:hAnsi="Arial"/>
                <w:sz w:val="18"/>
                <w:szCs w:val="18"/>
              </w:rPr>
              <w:t>29</w:t>
            </w:r>
          </w:p>
        </w:tc>
        <w:tc>
          <w:tcPr>
            <w:tcW w:w="945" w:type="dxa"/>
          </w:tcPr>
          <w:p w14:paraId="26625E8E" w14:textId="13C05113" w:rsidR="00CD182B" w:rsidRPr="00F43756" w:rsidRDefault="00CD182B" w:rsidP="00CD182B">
            <w:pPr>
              <w:tabs>
                <w:tab w:val="decimal" w:pos="700"/>
              </w:tabs>
              <w:spacing w:line="320" w:lineRule="exact"/>
              <w:rPr>
                <w:rFonts w:ascii="Arial" w:hAnsi="Arial"/>
                <w:sz w:val="18"/>
                <w:szCs w:val="18"/>
              </w:rPr>
            </w:pPr>
            <w:r>
              <w:rPr>
                <w:rFonts w:ascii="Arial" w:hAnsi="Arial"/>
                <w:sz w:val="18"/>
                <w:szCs w:val="18"/>
              </w:rPr>
              <w:t>4</w:t>
            </w:r>
          </w:p>
        </w:tc>
        <w:tc>
          <w:tcPr>
            <w:tcW w:w="2523" w:type="dxa"/>
          </w:tcPr>
          <w:p w14:paraId="26D22748" w14:textId="1E350648" w:rsidR="00CD182B" w:rsidRPr="00F43756" w:rsidRDefault="00CD182B" w:rsidP="00CD182B">
            <w:pPr>
              <w:spacing w:line="320" w:lineRule="exact"/>
              <w:ind w:left="72" w:right="-43" w:hanging="72"/>
              <w:rPr>
                <w:rFonts w:ascii="Arial" w:hAnsi="Arial"/>
                <w:sz w:val="18"/>
                <w:szCs w:val="18"/>
              </w:rPr>
            </w:pPr>
            <w:r w:rsidRPr="00F43756">
              <w:rPr>
                <w:rFonts w:ascii="Arial" w:hAnsi="Arial"/>
                <w:sz w:val="18"/>
                <w:szCs w:val="18"/>
              </w:rPr>
              <w:t xml:space="preserve">Actual charge and </w:t>
            </w:r>
            <w:r w:rsidRPr="00F43756">
              <w:rPr>
                <w:rFonts w:ascii="Arial" w:eastAsia="Arial Unicode MS" w:hAnsi="Arial" w:cs="Arial Unicode MS"/>
                <w:sz w:val="18"/>
                <w:szCs w:val="18"/>
              </w:rPr>
              <w:t>actual</w:t>
            </w:r>
            <w:r w:rsidRPr="00F43756">
              <w:rPr>
                <w:rFonts w:ascii="Arial" w:hAnsi="Arial"/>
                <w:sz w:val="18"/>
                <w:szCs w:val="18"/>
              </w:rPr>
              <w:t xml:space="preserve"> charge plus margin </w:t>
            </w:r>
            <w:r>
              <w:rPr>
                <w:rFonts w:ascii="Arial" w:hAnsi="Arial"/>
                <w:sz w:val="18"/>
                <w:szCs w:val="18"/>
              </w:rPr>
              <w:t>at</w:t>
            </w:r>
            <w:r w:rsidRPr="00F43756">
              <w:rPr>
                <w:rFonts w:ascii="Arial" w:hAnsi="Arial"/>
                <w:sz w:val="18"/>
                <w:szCs w:val="18"/>
              </w:rPr>
              <w:t xml:space="preserve"> </w:t>
            </w:r>
            <w:r>
              <w:rPr>
                <w:rFonts w:ascii="Arial" w:hAnsi="Arial"/>
                <w:sz w:val="18"/>
                <w:szCs w:val="18"/>
              </w:rPr>
              <w:t xml:space="preserve">                 </w:t>
            </w:r>
            <w:r w:rsidRPr="00F43756">
              <w:rPr>
                <w:rFonts w:ascii="Arial" w:hAnsi="Arial"/>
                <w:sz w:val="18"/>
                <w:szCs w:val="18"/>
              </w:rPr>
              <w:t xml:space="preserve">2.00 percent </w:t>
            </w:r>
          </w:p>
        </w:tc>
      </w:tr>
      <w:tr w:rsidR="002D0B3D" w:rsidRPr="00F43756" w14:paraId="78C590B4" w14:textId="77777777" w:rsidTr="002D0B3D">
        <w:tc>
          <w:tcPr>
            <w:tcW w:w="2952" w:type="dxa"/>
          </w:tcPr>
          <w:p w14:paraId="2EFDA75D" w14:textId="77777777" w:rsidR="002D0B3D" w:rsidRPr="00F43756" w:rsidRDefault="002D0B3D" w:rsidP="002D0B3D">
            <w:pPr>
              <w:tabs>
                <w:tab w:val="left" w:pos="162"/>
              </w:tabs>
              <w:spacing w:line="320" w:lineRule="exact"/>
              <w:ind w:left="48" w:right="-43"/>
              <w:rPr>
                <w:rFonts w:ascii="Arial" w:hAnsi="Arial"/>
                <w:sz w:val="18"/>
                <w:szCs w:val="18"/>
              </w:rPr>
            </w:pPr>
            <w:r w:rsidRPr="00F43756">
              <w:rPr>
                <w:rFonts w:ascii="Arial" w:hAnsi="Arial"/>
                <w:sz w:val="18"/>
                <w:szCs w:val="18"/>
              </w:rPr>
              <w:t>Interest income</w:t>
            </w:r>
          </w:p>
        </w:tc>
        <w:tc>
          <w:tcPr>
            <w:tcW w:w="944" w:type="dxa"/>
          </w:tcPr>
          <w:p w14:paraId="540A61BE" w14:textId="425A5285" w:rsidR="002D0B3D" w:rsidRPr="00F43756" w:rsidRDefault="002D0B3D" w:rsidP="002D0B3D">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2D549063" w14:textId="472E9094" w:rsidR="002D0B3D" w:rsidRPr="00F43756" w:rsidRDefault="002D0B3D" w:rsidP="002D0B3D">
            <w:pPr>
              <w:tabs>
                <w:tab w:val="decimal" w:pos="700"/>
              </w:tabs>
              <w:spacing w:line="320" w:lineRule="exact"/>
              <w:rPr>
                <w:rFonts w:ascii="Arial" w:hAnsi="Arial"/>
                <w:sz w:val="18"/>
                <w:szCs w:val="18"/>
              </w:rPr>
            </w:pPr>
            <w:r w:rsidRPr="002B14FF">
              <w:rPr>
                <w:rFonts w:asciiTheme="majorBidi" w:hAnsiTheme="majorBidi" w:cstheme="majorBidi"/>
                <w:color w:val="000000"/>
                <w:sz w:val="26"/>
                <w:szCs w:val="26"/>
              </w:rPr>
              <w:t>-</w:t>
            </w:r>
          </w:p>
        </w:tc>
        <w:tc>
          <w:tcPr>
            <w:tcW w:w="944" w:type="dxa"/>
          </w:tcPr>
          <w:p w14:paraId="2034020E" w14:textId="606D4732" w:rsidR="002D0B3D" w:rsidRPr="00F43756" w:rsidRDefault="002D0B3D" w:rsidP="002D0B3D">
            <w:pPr>
              <w:tabs>
                <w:tab w:val="decimal" w:pos="700"/>
              </w:tabs>
              <w:spacing w:line="320" w:lineRule="exact"/>
              <w:rPr>
                <w:rFonts w:ascii="Arial" w:hAnsi="Arial"/>
                <w:sz w:val="18"/>
                <w:szCs w:val="18"/>
              </w:rPr>
            </w:pPr>
            <w:r w:rsidRPr="00FA553B">
              <w:rPr>
                <w:rFonts w:ascii="Arial" w:hAnsi="Arial"/>
                <w:sz w:val="18"/>
                <w:szCs w:val="18"/>
              </w:rPr>
              <w:t>2</w:t>
            </w:r>
          </w:p>
        </w:tc>
        <w:tc>
          <w:tcPr>
            <w:tcW w:w="945" w:type="dxa"/>
          </w:tcPr>
          <w:p w14:paraId="063F8FA2" w14:textId="2A4A7BF0" w:rsidR="002D0B3D" w:rsidRPr="00F43756" w:rsidRDefault="002D0B3D" w:rsidP="002D0B3D">
            <w:pPr>
              <w:tabs>
                <w:tab w:val="decimal" w:pos="700"/>
              </w:tabs>
              <w:spacing w:line="320" w:lineRule="exact"/>
              <w:rPr>
                <w:rFonts w:ascii="Arial" w:hAnsi="Arial"/>
                <w:sz w:val="18"/>
                <w:szCs w:val="18"/>
              </w:rPr>
            </w:pPr>
            <w:r>
              <w:rPr>
                <w:rFonts w:ascii="Arial" w:hAnsi="Arial"/>
                <w:sz w:val="18"/>
                <w:szCs w:val="18"/>
              </w:rPr>
              <w:t>33</w:t>
            </w:r>
          </w:p>
        </w:tc>
        <w:tc>
          <w:tcPr>
            <w:tcW w:w="2523" w:type="dxa"/>
          </w:tcPr>
          <w:p w14:paraId="4F75E456" w14:textId="2BBF1751" w:rsidR="002D0B3D" w:rsidRPr="00297A8B" w:rsidRDefault="00CD182B" w:rsidP="002D0B3D">
            <w:pPr>
              <w:spacing w:line="320" w:lineRule="exact"/>
              <w:ind w:left="75" w:right="-43" w:hanging="75"/>
              <w:rPr>
                <w:rFonts w:ascii="Arial" w:hAnsi="Arial" w:cs="Arial"/>
                <w:sz w:val="18"/>
                <w:szCs w:val="18"/>
              </w:rPr>
            </w:pPr>
            <w:r>
              <w:rPr>
                <w:rFonts w:ascii="Arial" w:hAnsi="Arial" w:cs="Arial"/>
                <w:sz w:val="18"/>
                <w:szCs w:val="18"/>
              </w:rPr>
              <w:t>3.00 - 3.80</w:t>
            </w:r>
            <w:r w:rsidR="002D0B3D" w:rsidRPr="00F43756">
              <w:rPr>
                <w:rFonts w:ascii="Arial" w:hAnsi="Arial" w:cs="Arial"/>
                <w:sz w:val="18"/>
                <w:szCs w:val="18"/>
              </w:rPr>
              <w:t xml:space="preserve"> percent</w:t>
            </w:r>
            <w:r w:rsidR="004C139E">
              <w:rPr>
                <w:rFonts w:ascii="Arial" w:hAnsi="Arial" w:cs="Arial"/>
                <w:sz w:val="18"/>
                <w:szCs w:val="18"/>
              </w:rPr>
              <w:t xml:space="preserve"> </w:t>
            </w:r>
            <w:r w:rsidR="002D0B3D" w:rsidRPr="00F43756">
              <w:rPr>
                <w:rFonts w:ascii="Arial" w:hAnsi="Arial" w:cs="Arial"/>
                <w:sz w:val="18"/>
                <w:szCs w:val="18"/>
              </w:rPr>
              <w:t xml:space="preserve">per annum </w:t>
            </w:r>
            <w:r>
              <w:rPr>
                <w:rFonts w:ascii="Arial" w:hAnsi="Arial" w:cs="Arial"/>
                <w:sz w:val="18"/>
                <w:szCs w:val="18"/>
              </w:rPr>
              <w:t xml:space="preserve">(2024: 3.80 </w:t>
            </w:r>
            <w:r w:rsidR="004C139E">
              <w:rPr>
                <w:rFonts w:ascii="Arial" w:hAnsi="Arial" w:cs="Arial"/>
                <w:sz w:val="18"/>
                <w:szCs w:val="18"/>
              </w:rPr>
              <w:t xml:space="preserve">- 5.00 </w:t>
            </w:r>
            <w:r>
              <w:rPr>
                <w:rFonts w:ascii="Arial" w:hAnsi="Arial" w:cs="Arial"/>
                <w:sz w:val="18"/>
                <w:szCs w:val="18"/>
              </w:rPr>
              <w:t>percent per annum)</w:t>
            </w:r>
          </w:p>
        </w:tc>
      </w:tr>
      <w:tr w:rsidR="002D0B3D" w:rsidRPr="00F43756" w14:paraId="7450B905" w14:textId="77777777" w:rsidTr="002D0B3D">
        <w:tc>
          <w:tcPr>
            <w:tcW w:w="2952" w:type="dxa"/>
          </w:tcPr>
          <w:p w14:paraId="73B74256" w14:textId="3CE3C781" w:rsidR="002D0B3D" w:rsidRPr="00F43756" w:rsidRDefault="002D0B3D" w:rsidP="002D0B3D">
            <w:pPr>
              <w:tabs>
                <w:tab w:val="left" w:pos="162"/>
              </w:tabs>
              <w:spacing w:line="320" w:lineRule="exact"/>
              <w:ind w:left="48" w:right="-43"/>
              <w:rPr>
                <w:rFonts w:ascii="Arial" w:hAnsi="Arial"/>
                <w:sz w:val="18"/>
                <w:szCs w:val="18"/>
              </w:rPr>
            </w:pPr>
            <w:r>
              <w:rPr>
                <w:rFonts w:ascii="Arial" w:hAnsi="Arial"/>
                <w:sz w:val="18"/>
                <w:szCs w:val="18"/>
                <w:u w:val="single"/>
              </w:rPr>
              <w:t xml:space="preserve">Transactions with </w:t>
            </w:r>
            <w:r w:rsidR="00FA553B">
              <w:rPr>
                <w:rFonts w:ascii="Arial" w:hAnsi="Arial"/>
                <w:sz w:val="18"/>
                <w:szCs w:val="18"/>
                <w:u w:val="single"/>
              </w:rPr>
              <w:t>joint venture</w:t>
            </w:r>
          </w:p>
        </w:tc>
        <w:tc>
          <w:tcPr>
            <w:tcW w:w="944" w:type="dxa"/>
          </w:tcPr>
          <w:p w14:paraId="5878C83D" w14:textId="77777777" w:rsidR="002D0B3D" w:rsidRPr="002B14FF" w:rsidRDefault="002D0B3D" w:rsidP="002D0B3D">
            <w:pPr>
              <w:tabs>
                <w:tab w:val="decimal" w:pos="700"/>
              </w:tabs>
              <w:spacing w:line="320" w:lineRule="exact"/>
              <w:rPr>
                <w:rFonts w:asciiTheme="majorBidi" w:hAnsiTheme="majorBidi" w:cstheme="majorBidi"/>
                <w:color w:val="000000"/>
                <w:sz w:val="26"/>
                <w:szCs w:val="26"/>
              </w:rPr>
            </w:pPr>
          </w:p>
        </w:tc>
        <w:tc>
          <w:tcPr>
            <w:tcW w:w="944" w:type="dxa"/>
          </w:tcPr>
          <w:p w14:paraId="2CA6B4B0" w14:textId="77777777" w:rsidR="002D0B3D" w:rsidRPr="002B14FF" w:rsidRDefault="002D0B3D" w:rsidP="002D0B3D">
            <w:pPr>
              <w:tabs>
                <w:tab w:val="decimal" w:pos="700"/>
              </w:tabs>
              <w:spacing w:line="320" w:lineRule="exact"/>
              <w:rPr>
                <w:rFonts w:asciiTheme="majorBidi" w:hAnsiTheme="majorBidi" w:cstheme="majorBidi"/>
                <w:color w:val="000000"/>
                <w:sz w:val="26"/>
                <w:szCs w:val="26"/>
              </w:rPr>
            </w:pPr>
          </w:p>
        </w:tc>
        <w:tc>
          <w:tcPr>
            <w:tcW w:w="944" w:type="dxa"/>
          </w:tcPr>
          <w:p w14:paraId="126E8654" w14:textId="77777777" w:rsidR="002D0B3D" w:rsidRPr="00FA553B" w:rsidRDefault="002D0B3D" w:rsidP="002D0B3D">
            <w:pPr>
              <w:tabs>
                <w:tab w:val="decimal" w:pos="700"/>
              </w:tabs>
              <w:spacing w:line="320" w:lineRule="exact"/>
              <w:rPr>
                <w:rFonts w:ascii="Arial" w:hAnsi="Arial"/>
                <w:sz w:val="18"/>
                <w:szCs w:val="18"/>
              </w:rPr>
            </w:pPr>
          </w:p>
        </w:tc>
        <w:tc>
          <w:tcPr>
            <w:tcW w:w="945" w:type="dxa"/>
          </w:tcPr>
          <w:p w14:paraId="3523F572" w14:textId="77777777" w:rsidR="002D0B3D" w:rsidRDefault="002D0B3D" w:rsidP="002D0B3D">
            <w:pPr>
              <w:tabs>
                <w:tab w:val="decimal" w:pos="700"/>
              </w:tabs>
              <w:spacing w:line="320" w:lineRule="exact"/>
              <w:rPr>
                <w:rFonts w:ascii="Arial" w:hAnsi="Arial"/>
                <w:sz w:val="18"/>
                <w:szCs w:val="18"/>
              </w:rPr>
            </w:pPr>
          </w:p>
        </w:tc>
        <w:tc>
          <w:tcPr>
            <w:tcW w:w="2523" w:type="dxa"/>
          </w:tcPr>
          <w:p w14:paraId="3F8BE158" w14:textId="77777777" w:rsidR="002D0B3D" w:rsidRDefault="002D0B3D" w:rsidP="002D0B3D">
            <w:pPr>
              <w:spacing w:line="320" w:lineRule="exact"/>
              <w:ind w:left="75" w:right="-43" w:hanging="75"/>
              <w:rPr>
                <w:rFonts w:ascii="Arial" w:hAnsi="Arial" w:cs="Arial"/>
                <w:sz w:val="18"/>
                <w:szCs w:val="18"/>
              </w:rPr>
            </w:pPr>
          </w:p>
        </w:tc>
      </w:tr>
      <w:tr w:rsidR="00FA553B" w:rsidRPr="00F43756" w14:paraId="6407785C" w14:textId="77777777" w:rsidTr="002D0B3D">
        <w:tc>
          <w:tcPr>
            <w:tcW w:w="2952" w:type="dxa"/>
          </w:tcPr>
          <w:p w14:paraId="611A6F08" w14:textId="77777777" w:rsidR="00FA553B" w:rsidRDefault="00FA553B" w:rsidP="00FA553B">
            <w:pPr>
              <w:tabs>
                <w:tab w:val="left" w:pos="162"/>
              </w:tabs>
              <w:spacing w:line="320" w:lineRule="exact"/>
              <w:ind w:left="48" w:right="-43"/>
              <w:rPr>
                <w:rFonts w:ascii="Arial" w:hAnsi="Arial"/>
                <w:sz w:val="18"/>
                <w:szCs w:val="18"/>
              </w:rPr>
            </w:pPr>
            <w:r>
              <w:rPr>
                <w:rFonts w:ascii="Arial" w:hAnsi="Arial"/>
                <w:sz w:val="18"/>
                <w:szCs w:val="18"/>
              </w:rPr>
              <w:t xml:space="preserve">Gain on transfer of land and </w:t>
            </w:r>
          </w:p>
          <w:p w14:paraId="1D803BEC" w14:textId="3209D543" w:rsidR="00FA553B" w:rsidRPr="00F43756" w:rsidRDefault="00FA553B" w:rsidP="00FA553B">
            <w:pPr>
              <w:tabs>
                <w:tab w:val="left" w:pos="162"/>
              </w:tabs>
              <w:spacing w:line="320" w:lineRule="exact"/>
              <w:ind w:left="48" w:right="-43"/>
              <w:rPr>
                <w:rFonts w:ascii="Arial" w:hAnsi="Arial"/>
                <w:sz w:val="18"/>
                <w:szCs w:val="18"/>
              </w:rPr>
            </w:pPr>
            <w:r>
              <w:rPr>
                <w:rFonts w:ascii="Arial" w:hAnsi="Arial"/>
                <w:sz w:val="18"/>
                <w:szCs w:val="18"/>
              </w:rPr>
              <w:t xml:space="preserve">   building</w:t>
            </w:r>
          </w:p>
        </w:tc>
        <w:tc>
          <w:tcPr>
            <w:tcW w:w="944" w:type="dxa"/>
          </w:tcPr>
          <w:p w14:paraId="5B878F0B" w14:textId="7B3F914B" w:rsidR="00FA553B" w:rsidRPr="002B14FF" w:rsidRDefault="00FA553B" w:rsidP="00FA553B">
            <w:pPr>
              <w:tabs>
                <w:tab w:val="decimal" w:pos="700"/>
              </w:tabs>
              <w:spacing w:line="320" w:lineRule="exact"/>
              <w:rPr>
                <w:rFonts w:asciiTheme="majorBidi" w:hAnsiTheme="majorBidi" w:cstheme="majorBidi"/>
                <w:color w:val="000000"/>
                <w:sz w:val="26"/>
                <w:szCs w:val="26"/>
              </w:rPr>
            </w:pPr>
            <w:r>
              <w:rPr>
                <w:rFonts w:ascii="Arial" w:hAnsi="Arial"/>
                <w:sz w:val="18"/>
                <w:szCs w:val="18"/>
              </w:rPr>
              <w:t>30</w:t>
            </w:r>
          </w:p>
        </w:tc>
        <w:tc>
          <w:tcPr>
            <w:tcW w:w="944" w:type="dxa"/>
          </w:tcPr>
          <w:p w14:paraId="7A878FAE" w14:textId="50B5D910" w:rsidR="00FA553B" w:rsidRPr="002B14FF" w:rsidRDefault="00FA553B" w:rsidP="00FA553B">
            <w:pPr>
              <w:tabs>
                <w:tab w:val="decimal" w:pos="700"/>
              </w:tabs>
              <w:spacing w:line="320" w:lineRule="exact"/>
              <w:rPr>
                <w:rFonts w:asciiTheme="majorBidi" w:hAnsiTheme="majorBidi" w:cstheme="majorBidi"/>
                <w:color w:val="000000"/>
                <w:sz w:val="26"/>
                <w:szCs w:val="26"/>
              </w:rPr>
            </w:pPr>
            <w:r>
              <w:rPr>
                <w:rFonts w:ascii="Arial" w:hAnsi="Arial"/>
                <w:sz w:val="18"/>
                <w:szCs w:val="18"/>
              </w:rPr>
              <w:t>-</w:t>
            </w:r>
          </w:p>
        </w:tc>
        <w:tc>
          <w:tcPr>
            <w:tcW w:w="944" w:type="dxa"/>
          </w:tcPr>
          <w:p w14:paraId="3D9FFBA0" w14:textId="6B552D87" w:rsidR="00FA553B" w:rsidRPr="00FA553B" w:rsidRDefault="00FA553B" w:rsidP="00FA553B">
            <w:pPr>
              <w:tabs>
                <w:tab w:val="decimal" w:pos="700"/>
              </w:tabs>
              <w:spacing w:line="320" w:lineRule="exact"/>
              <w:rPr>
                <w:rFonts w:ascii="Arial" w:hAnsi="Arial"/>
                <w:sz w:val="18"/>
                <w:szCs w:val="18"/>
              </w:rPr>
            </w:pPr>
            <w:r>
              <w:rPr>
                <w:rFonts w:ascii="Arial" w:hAnsi="Arial"/>
                <w:sz w:val="18"/>
                <w:szCs w:val="18"/>
              </w:rPr>
              <w:t>120</w:t>
            </w:r>
          </w:p>
        </w:tc>
        <w:tc>
          <w:tcPr>
            <w:tcW w:w="945" w:type="dxa"/>
          </w:tcPr>
          <w:p w14:paraId="3D84F4E1" w14:textId="3DC07167" w:rsidR="00FA553B" w:rsidRDefault="00FA553B" w:rsidP="00FA553B">
            <w:pPr>
              <w:tabs>
                <w:tab w:val="decimal" w:pos="700"/>
              </w:tabs>
              <w:spacing w:line="320" w:lineRule="exact"/>
              <w:rPr>
                <w:rFonts w:ascii="Arial" w:hAnsi="Arial"/>
                <w:sz w:val="18"/>
                <w:szCs w:val="18"/>
              </w:rPr>
            </w:pPr>
            <w:r>
              <w:rPr>
                <w:rFonts w:ascii="Arial" w:hAnsi="Arial"/>
                <w:sz w:val="18"/>
                <w:szCs w:val="18"/>
              </w:rPr>
              <w:t>-</w:t>
            </w:r>
          </w:p>
        </w:tc>
        <w:tc>
          <w:tcPr>
            <w:tcW w:w="2523" w:type="dxa"/>
          </w:tcPr>
          <w:p w14:paraId="30B327B8" w14:textId="76517702" w:rsidR="00FA553B" w:rsidRDefault="00FA553B" w:rsidP="00FA553B">
            <w:pPr>
              <w:spacing w:line="320" w:lineRule="exact"/>
              <w:ind w:left="72" w:right="-43" w:hanging="72"/>
              <w:rPr>
                <w:rFonts w:ascii="Arial" w:hAnsi="Arial" w:cs="Arial"/>
                <w:sz w:val="18"/>
                <w:szCs w:val="18"/>
              </w:rPr>
            </w:pPr>
            <w:r>
              <w:rPr>
                <w:rFonts w:ascii="Arial" w:hAnsi="Arial" w:cs="Arial"/>
                <w:sz w:val="18"/>
                <w:szCs w:val="18"/>
              </w:rPr>
              <w:t>Fair value determined by      an independent valuer</w:t>
            </w:r>
          </w:p>
        </w:tc>
      </w:tr>
      <w:tr w:rsidR="002D0B3D" w:rsidRPr="00F43756" w14:paraId="1D0A5BB2" w14:textId="77777777" w:rsidTr="002D0B3D">
        <w:tc>
          <w:tcPr>
            <w:tcW w:w="3896" w:type="dxa"/>
            <w:gridSpan w:val="2"/>
          </w:tcPr>
          <w:p w14:paraId="72557741" w14:textId="69DA123E" w:rsidR="002D0B3D" w:rsidRDefault="002D0B3D" w:rsidP="002D0B3D">
            <w:pPr>
              <w:tabs>
                <w:tab w:val="decimal" w:pos="700"/>
              </w:tabs>
              <w:spacing w:line="320" w:lineRule="exact"/>
              <w:rPr>
                <w:rFonts w:ascii="Arial" w:hAnsi="Arial"/>
                <w:sz w:val="18"/>
                <w:szCs w:val="18"/>
              </w:rPr>
            </w:pPr>
            <w:r>
              <w:rPr>
                <w:rFonts w:ascii="Arial" w:hAnsi="Arial"/>
                <w:sz w:val="18"/>
                <w:szCs w:val="18"/>
                <w:u w:val="single"/>
              </w:rPr>
              <w:t>Transactions with related persons and parties</w:t>
            </w:r>
          </w:p>
        </w:tc>
        <w:tc>
          <w:tcPr>
            <w:tcW w:w="944" w:type="dxa"/>
          </w:tcPr>
          <w:p w14:paraId="53CD0002" w14:textId="77777777" w:rsidR="002D0B3D" w:rsidRDefault="002D0B3D" w:rsidP="002D0B3D">
            <w:pPr>
              <w:tabs>
                <w:tab w:val="decimal" w:pos="700"/>
              </w:tabs>
              <w:spacing w:line="320" w:lineRule="exact"/>
              <w:rPr>
                <w:rFonts w:ascii="Arial" w:hAnsi="Arial"/>
                <w:sz w:val="18"/>
                <w:szCs w:val="18"/>
              </w:rPr>
            </w:pPr>
          </w:p>
        </w:tc>
        <w:tc>
          <w:tcPr>
            <w:tcW w:w="944" w:type="dxa"/>
          </w:tcPr>
          <w:p w14:paraId="7A862F41" w14:textId="77777777" w:rsidR="002D0B3D" w:rsidRDefault="002D0B3D" w:rsidP="002D0B3D">
            <w:pPr>
              <w:tabs>
                <w:tab w:val="decimal" w:pos="700"/>
              </w:tabs>
              <w:spacing w:line="320" w:lineRule="exact"/>
              <w:rPr>
                <w:rFonts w:ascii="Arial" w:hAnsi="Arial"/>
                <w:sz w:val="18"/>
                <w:szCs w:val="18"/>
              </w:rPr>
            </w:pPr>
          </w:p>
        </w:tc>
        <w:tc>
          <w:tcPr>
            <w:tcW w:w="945" w:type="dxa"/>
          </w:tcPr>
          <w:p w14:paraId="08CFCB59" w14:textId="77777777" w:rsidR="002D0B3D" w:rsidRPr="00732DED" w:rsidRDefault="002D0B3D" w:rsidP="002D0B3D">
            <w:pPr>
              <w:tabs>
                <w:tab w:val="decimal" w:pos="700"/>
              </w:tabs>
              <w:spacing w:line="320" w:lineRule="exact"/>
              <w:rPr>
                <w:rFonts w:ascii="Arial" w:hAnsi="Arial"/>
                <w:sz w:val="18"/>
                <w:szCs w:val="18"/>
              </w:rPr>
            </w:pPr>
          </w:p>
        </w:tc>
        <w:tc>
          <w:tcPr>
            <w:tcW w:w="2523" w:type="dxa"/>
          </w:tcPr>
          <w:p w14:paraId="26B8DD31" w14:textId="77777777" w:rsidR="002D0B3D" w:rsidRPr="00F43756" w:rsidRDefault="002D0B3D" w:rsidP="002D0B3D">
            <w:pPr>
              <w:spacing w:line="320" w:lineRule="exact"/>
              <w:ind w:left="77" w:right="-18" w:hanging="95"/>
              <w:rPr>
                <w:rFonts w:ascii="Arial" w:hAnsi="Arial"/>
                <w:sz w:val="18"/>
                <w:szCs w:val="18"/>
              </w:rPr>
            </w:pPr>
          </w:p>
        </w:tc>
      </w:tr>
      <w:tr w:rsidR="002D0B3D" w:rsidRPr="00F43756" w14:paraId="11738F39" w14:textId="77777777" w:rsidTr="002D0B3D">
        <w:tc>
          <w:tcPr>
            <w:tcW w:w="2952" w:type="dxa"/>
          </w:tcPr>
          <w:p w14:paraId="48804162" w14:textId="668A245A" w:rsidR="002D0B3D" w:rsidRPr="00F43756" w:rsidRDefault="002D0B3D" w:rsidP="002D0B3D">
            <w:pPr>
              <w:tabs>
                <w:tab w:val="left" w:pos="162"/>
              </w:tabs>
              <w:spacing w:line="320" w:lineRule="exact"/>
              <w:ind w:left="48" w:right="-43"/>
              <w:rPr>
                <w:rFonts w:ascii="Arial" w:hAnsi="Arial"/>
                <w:sz w:val="18"/>
                <w:szCs w:val="18"/>
              </w:rPr>
            </w:pPr>
            <w:r>
              <w:rPr>
                <w:rFonts w:ascii="Arial" w:hAnsi="Arial"/>
                <w:sz w:val="18"/>
                <w:szCs w:val="18"/>
              </w:rPr>
              <w:t>Consulting fee</w:t>
            </w:r>
          </w:p>
        </w:tc>
        <w:tc>
          <w:tcPr>
            <w:tcW w:w="944" w:type="dxa"/>
          </w:tcPr>
          <w:p w14:paraId="7B5922EA" w14:textId="3FB502C9" w:rsidR="002D0B3D" w:rsidRDefault="002D0B3D" w:rsidP="002D0B3D">
            <w:pPr>
              <w:tabs>
                <w:tab w:val="decimal" w:pos="700"/>
              </w:tabs>
              <w:spacing w:line="320" w:lineRule="exact"/>
              <w:rPr>
                <w:rFonts w:ascii="Arial" w:hAnsi="Arial"/>
                <w:sz w:val="18"/>
                <w:szCs w:val="18"/>
              </w:rPr>
            </w:pPr>
            <w:r>
              <w:rPr>
                <w:rFonts w:ascii="Arial" w:hAnsi="Arial"/>
                <w:sz w:val="18"/>
                <w:szCs w:val="18"/>
              </w:rPr>
              <w:t>-</w:t>
            </w:r>
          </w:p>
        </w:tc>
        <w:tc>
          <w:tcPr>
            <w:tcW w:w="944" w:type="dxa"/>
          </w:tcPr>
          <w:p w14:paraId="259D74CE" w14:textId="701B5964" w:rsidR="002D0B3D" w:rsidRDefault="002D0B3D" w:rsidP="002D0B3D">
            <w:pPr>
              <w:tabs>
                <w:tab w:val="decimal" w:pos="700"/>
              </w:tabs>
              <w:spacing w:line="320" w:lineRule="exact"/>
              <w:rPr>
                <w:rFonts w:ascii="Arial" w:hAnsi="Arial"/>
                <w:sz w:val="18"/>
                <w:szCs w:val="18"/>
              </w:rPr>
            </w:pPr>
            <w:r>
              <w:rPr>
                <w:rFonts w:ascii="Arial" w:hAnsi="Arial"/>
                <w:sz w:val="18"/>
                <w:szCs w:val="18"/>
              </w:rPr>
              <w:t>7</w:t>
            </w:r>
          </w:p>
        </w:tc>
        <w:tc>
          <w:tcPr>
            <w:tcW w:w="944" w:type="dxa"/>
          </w:tcPr>
          <w:p w14:paraId="2496B7D0" w14:textId="1E38BE40" w:rsidR="002D0B3D" w:rsidRDefault="002D0B3D" w:rsidP="002D0B3D">
            <w:pPr>
              <w:tabs>
                <w:tab w:val="decimal" w:pos="700"/>
              </w:tabs>
              <w:spacing w:line="320" w:lineRule="exact"/>
              <w:rPr>
                <w:rFonts w:ascii="Arial" w:hAnsi="Arial"/>
                <w:sz w:val="18"/>
                <w:szCs w:val="18"/>
              </w:rPr>
            </w:pPr>
            <w:r>
              <w:rPr>
                <w:rFonts w:ascii="Arial" w:hAnsi="Arial"/>
                <w:sz w:val="18"/>
                <w:szCs w:val="18"/>
              </w:rPr>
              <w:t>-</w:t>
            </w:r>
          </w:p>
        </w:tc>
        <w:tc>
          <w:tcPr>
            <w:tcW w:w="945" w:type="dxa"/>
          </w:tcPr>
          <w:p w14:paraId="45166A26" w14:textId="118DEFB2" w:rsidR="002D0B3D" w:rsidRPr="00732DED" w:rsidRDefault="002D0B3D" w:rsidP="002D0B3D">
            <w:pPr>
              <w:tabs>
                <w:tab w:val="decimal" w:pos="700"/>
              </w:tabs>
              <w:spacing w:line="320" w:lineRule="exact"/>
              <w:rPr>
                <w:rFonts w:ascii="Arial" w:hAnsi="Arial"/>
                <w:sz w:val="18"/>
                <w:szCs w:val="18"/>
              </w:rPr>
            </w:pPr>
            <w:r>
              <w:rPr>
                <w:rFonts w:ascii="Arial" w:hAnsi="Arial"/>
                <w:sz w:val="18"/>
                <w:szCs w:val="18"/>
              </w:rPr>
              <w:t>7</w:t>
            </w:r>
          </w:p>
        </w:tc>
        <w:tc>
          <w:tcPr>
            <w:tcW w:w="2523" w:type="dxa"/>
          </w:tcPr>
          <w:p w14:paraId="07F30781" w14:textId="3E507FA9" w:rsidR="002D0B3D" w:rsidRPr="00F43756" w:rsidRDefault="002D0B3D" w:rsidP="002D0B3D">
            <w:pPr>
              <w:spacing w:line="320" w:lineRule="exact"/>
              <w:ind w:left="77" w:right="-18" w:hanging="95"/>
              <w:rPr>
                <w:rFonts w:ascii="Arial" w:hAnsi="Arial"/>
                <w:sz w:val="18"/>
                <w:szCs w:val="18"/>
              </w:rPr>
            </w:pPr>
            <w:r>
              <w:rPr>
                <w:rFonts w:ascii="Arial" w:hAnsi="Arial"/>
                <w:sz w:val="18"/>
                <w:szCs w:val="18"/>
              </w:rPr>
              <w:t>Contract price</w:t>
            </w:r>
          </w:p>
        </w:tc>
      </w:tr>
      <w:tr w:rsidR="002D0B3D" w:rsidRPr="00F43756" w14:paraId="106E3DB5" w14:textId="77777777" w:rsidTr="002D0B3D">
        <w:tc>
          <w:tcPr>
            <w:tcW w:w="2952" w:type="dxa"/>
          </w:tcPr>
          <w:p w14:paraId="011D523F" w14:textId="77D7E1A8" w:rsidR="002D0B3D" w:rsidRDefault="002D0B3D" w:rsidP="002D0B3D">
            <w:pPr>
              <w:tabs>
                <w:tab w:val="left" w:pos="162"/>
              </w:tabs>
              <w:spacing w:line="320" w:lineRule="exact"/>
              <w:ind w:left="48" w:right="-43"/>
              <w:rPr>
                <w:rFonts w:ascii="Arial" w:hAnsi="Arial"/>
                <w:sz w:val="18"/>
                <w:szCs w:val="18"/>
              </w:rPr>
            </w:pPr>
            <w:r>
              <w:rPr>
                <w:rFonts w:ascii="Arial" w:hAnsi="Arial"/>
                <w:sz w:val="18"/>
                <w:szCs w:val="18"/>
              </w:rPr>
              <w:t>Purchases of computer software</w:t>
            </w:r>
          </w:p>
        </w:tc>
        <w:tc>
          <w:tcPr>
            <w:tcW w:w="944" w:type="dxa"/>
          </w:tcPr>
          <w:p w14:paraId="5CE8E299" w14:textId="245846FE" w:rsidR="002D0B3D" w:rsidRDefault="002D0B3D" w:rsidP="002D0B3D">
            <w:pPr>
              <w:tabs>
                <w:tab w:val="decimal" w:pos="700"/>
              </w:tabs>
              <w:spacing w:line="320" w:lineRule="exact"/>
              <w:rPr>
                <w:rFonts w:ascii="Arial" w:hAnsi="Arial"/>
                <w:sz w:val="18"/>
                <w:szCs w:val="18"/>
              </w:rPr>
            </w:pPr>
            <w:r>
              <w:rPr>
                <w:rFonts w:ascii="Arial" w:hAnsi="Arial"/>
                <w:sz w:val="18"/>
                <w:szCs w:val="18"/>
              </w:rPr>
              <w:t>1</w:t>
            </w:r>
          </w:p>
        </w:tc>
        <w:tc>
          <w:tcPr>
            <w:tcW w:w="944" w:type="dxa"/>
          </w:tcPr>
          <w:p w14:paraId="6D49EBC3" w14:textId="35A5C566" w:rsidR="002D0B3D" w:rsidRDefault="002D0B3D" w:rsidP="002D0B3D">
            <w:pPr>
              <w:tabs>
                <w:tab w:val="decimal" w:pos="700"/>
              </w:tabs>
              <w:spacing w:line="320" w:lineRule="exact"/>
              <w:rPr>
                <w:rFonts w:ascii="Arial" w:hAnsi="Arial"/>
                <w:sz w:val="18"/>
                <w:szCs w:val="18"/>
              </w:rPr>
            </w:pPr>
            <w:r>
              <w:rPr>
                <w:rFonts w:ascii="Arial" w:hAnsi="Arial"/>
                <w:sz w:val="18"/>
                <w:szCs w:val="18"/>
              </w:rPr>
              <w:t>4</w:t>
            </w:r>
          </w:p>
        </w:tc>
        <w:tc>
          <w:tcPr>
            <w:tcW w:w="944" w:type="dxa"/>
          </w:tcPr>
          <w:p w14:paraId="47E67786" w14:textId="01E75FF1" w:rsidR="002D0B3D" w:rsidRDefault="002D0B3D" w:rsidP="002D0B3D">
            <w:pPr>
              <w:tabs>
                <w:tab w:val="decimal" w:pos="700"/>
              </w:tabs>
              <w:spacing w:line="320" w:lineRule="exact"/>
              <w:rPr>
                <w:rFonts w:ascii="Arial" w:hAnsi="Arial"/>
                <w:sz w:val="18"/>
                <w:szCs w:val="18"/>
              </w:rPr>
            </w:pPr>
            <w:r>
              <w:rPr>
                <w:rFonts w:ascii="Arial" w:hAnsi="Arial"/>
                <w:sz w:val="18"/>
                <w:szCs w:val="18"/>
              </w:rPr>
              <w:t>1</w:t>
            </w:r>
          </w:p>
        </w:tc>
        <w:tc>
          <w:tcPr>
            <w:tcW w:w="945" w:type="dxa"/>
          </w:tcPr>
          <w:p w14:paraId="6F8427DE" w14:textId="3380DDE1" w:rsidR="002D0B3D" w:rsidRDefault="002D0B3D" w:rsidP="002D0B3D">
            <w:pPr>
              <w:tabs>
                <w:tab w:val="decimal" w:pos="700"/>
              </w:tabs>
              <w:spacing w:line="320" w:lineRule="exact"/>
              <w:rPr>
                <w:rFonts w:ascii="Arial" w:hAnsi="Arial"/>
                <w:sz w:val="18"/>
                <w:szCs w:val="18"/>
              </w:rPr>
            </w:pPr>
            <w:r>
              <w:rPr>
                <w:rFonts w:ascii="Arial" w:hAnsi="Arial"/>
                <w:sz w:val="18"/>
                <w:szCs w:val="18"/>
              </w:rPr>
              <w:t>4</w:t>
            </w:r>
          </w:p>
        </w:tc>
        <w:tc>
          <w:tcPr>
            <w:tcW w:w="2523" w:type="dxa"/>
          </w:tcPr>
          <w:p w14:paraId="3BFA67D6" w14:textId="2A137AAB" w:rsidR="002D0B3D" w:rsidRDefault="002D0B3D" w:rsidP="002D0B3D">
            <w:pPr>
              <w:spacing w:line="320" w:lineRule="exact"/>
              <w:ind w:left="77" w:right="-18" w:hanging="95"/>
              <w:rPr>
                <w:rFonts w:ascii="Arial" w:hAnsi="Arial"/>
                <w:sz w:val="18"/>
                <w:szCs w:val="18"/>
              </w:rPr>
            </w:pPr>
            <w:r>
              <w:rPr>
                <w:rFonts w:ascii="Arial" w:hAnsi="Arial"/>
                <w:sz w:val="18"/>
                <w:szCs w:val="18"/>
              </w:rPr>
              <w:t>Contract price</w:t>
            </w:r>
          </w:p>
        </w:tc>
      </w:tr>
    </w:tbl>
    <w:p w14:paraId="3DA626EC" w14:textId="77777777" w:rsidR="004C139E" w:rsidRDefault="004C139E" w:rsidP="00C07670">
      <w:pPr>
        <w:tabs>
          <w:tab w:val="left" w:pos="900"/>
          <w:tab w:val="left" w:pos="6120"/>
          <w:tab w:val="left" w:pos="6480"/>
        </w:tabs>
        <w:spacing w:before="240" w:after="120" w:line="380" w:lineRule="exact"/>
        <w:ind w:left="540" w:right="-45"/>
        <w:jc w:val="both"/>
        <w:rPr>
          <w:rFonts w:ascii="Arial" w:hAnsi="Arial"/>
          <w:sz w:val="22"/>
          <w:szCs w:val="22"/>
        </w:rPr>
      </w:pPr>
    </w:p>
    <w:p w14:paraId="0BEBB143" w14:textId="77777777" w:rsidR="004C139E" w:rsidRDefault="004C139E">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4AAF8F01" w14:textId="2A2FEEDF" w:rsidR="00C07670" w:rsidRPr="00F43756" w:rsidRDefault="00C07670" w:rsidP="00C07670">
      <w:pPr>
        <w:tabs>
          <w:tab w:val="left" w:pos="900"/>
          <w:tab w:val="left" w:pos="6120"/>
          <w:tab w:val="left" w:pos="6480"/>
        </w:tabs>
        <w:spacing w:before="240" w:after="120" w:line="380" w:lineRule="exact"/>
        <w:ind w:left="540" w:right="-45"/>
        <w:jc w:val="both"/>
        <w:rPr>
          <w:rFonts w:ascii="Arial" w:hAnsi="Arial"/>
          <w:sz w:val="22"/>
          <w:szCs w:val="22"/>
        </w:rPr>
      </w:pPr>
      <w:r w:rsidRPr="00F43756">
        <w:rPr>
          <w:rFonts w:ascii="Arial" w:hAnsi="Arial"/>
          <w:sz w:val="22"/>
          <w:szCs w:val="22"/>
        </w:rPr>
        <w:lastRenderedPageBreak/>
        <w:t xml:space="preserve">The balances of the accounts as at 31 December </w:t>
      </w:r>
      <w:r w:rsidR="00940009">
        <w:rPr>
          <w:rFonts w:ascii="Arial" w:hAnsi="Arial"/>
          <w:sz w:val="22"/>
          <w:szCs w:val="22"/>
        </w:rPr>
        <w:t>2025</w:t>
      </w:r>
      <w:r w:rsidR="0031632B" w:rsidRPr="00F43756">
        <w:rPr>
          <w:rFonts w:ascii="Arial" w:hAnsi="Arial"/>
          <w:sz w:val="22"/>
          <w:szCs w:val="22"/>
        </w:rPr>
        <w:t xml:space="preserve"> and </w:t>
      </w:r>
      <w:r w:rsidR="00940009">
        <w:rPr>
          <w:rFonts w:ascii="Arial" w:hAnsi="Arial"/>
          <w:sz w:val="22"/>
          <w:szCs w:val="22"/>
        </w:rPr>
        <w:t>2024</w:t>
      </w:r>
      <w:r w:rsidRPr="00F43756">
        <w:rPr>
          <w:rFonts w:ascii="Arial" w:hAnsi="Arial"/>
          <w:sz w:val="22"/>
          <w:szCs w:val="22"/>
        </w:rPr>
        <w:t xml:space="preserve"> between the Company and those related companies are as follows:</w:t>
      </w:r>
    </w:p>
    <w:p w14:paraId="4C0DFC6B" w14:textId="77777777" w:rsidR="00C07670" w:rsidRPr="007632BD" w:rsidRDefault="00C07670" w:rsidP="00524364">
      <w:pPr>
        <w:tabs>
          <w:tab w:val="left" w:pos="360"/>
          <w:tab w:val="left" w:pos="900"/>
          <w:tab w:val="left" w:pos="6120"/>
          <w:tab w:val="left" w:pos="6480"/>
        </w:tabs>
        <w:spacing w:line="340" w:lineRule="exact"/>
        <w:ind w:left="360" w:right="-7" w:hanging="360"/>
        <w:jc w:val="right"/>
        <w:rPr>
          <w:rFonts w:ascii="Arial" w:eastAsia="Arial Unicode MS" w:hAnsi="Arial" w:cs="Arial Unicode MS"/>
          <w:sz w:val="20"/>
          <w:szCs w:val="20"/>
        </w:rPr>
      </w:pPr>
      <w:r w:rsidRPr="007632BD">
        <w:rPr>
          <w:rFonts w:ascii="Arial" w:eastAsia="Arial Unicode MS" w:hAnsi="Arial" w:cs="Arial Unicode MS"/>
          <w:sz w:val="20"/>
          <w:szCs w:val="20"/>
        </w:rPr>
        <w:t xml:space="preserve"> (Unit: Thousand Baht)</w:t>
      </w:r>
    </w:p>
    <w:tbl>
      <w:tblPr>
        <w:tblW w:w="9253" w:type="dxa"/>
        <w:tblInd w:w="468" w:type="dxa"/>
        <w:tblLayout w:type="fixed"/>
        <w:tblLook w:val="0000" w:firstRow="0" w:lastRow="0" w:firstColumn="0" w:lastColumn="0" w:noHBand="0" w:noVBand="0"/>
      </w:tblPr>
      <w:tblGrid>
        <w:gridCol w:w="4392"/>
        <w:gridCol w:w="1215"/>
        <w:gridCol w:w="1215"/>
        <w:gridCol w:w="1215"/>
        <w:gridCol w:w="1216"/>
      </w:tblGrid>
      <w:tr w:rsidR="00C07670" w:rsidRPr="007632BD" w14:paraId="64594289" w14:textId="77777777" w:rsidTr="002D0B3D">
        <w:tc>
          <w:tcPr>
            <w:tcW w:w="4392" w:type="dxa"/>
          </w:tcPr>
          <w:p w14:paraId="4F9973A8" w14:textId="77777777" w:rsidR="00C07670" w:rsidRPr="007632BD" w:rsidRDefault="00C07670" w:rsidP="007632BD">
            <w:pPr>
              <w:spacing w:line="360" w:lineRule="exact"/>
              <w:ind w:right="-36"/>
              <w:jc w:val="center"/>
              <w:rPr>
                <w:rFonts w:ascii="Arial" w:eastAsia="Arial Unicode MS" w:hAnsi="Arial" w:cs="Arial"/>
                <w:sz w:val="20"/>
                <w:szCs w:val="20"/>
              </w:rPr>
            </w:pPr>
          </w:p>
        </w:tc>
        <w:tc>
          <w:tcPr>
            <w:tcW w:w="2430" w:type="dxa"/>
            <w:gridSpan w:val="2"/>
          </w:tcPr>
          <w:p w14:paraId="4CF6C541" w14:textId="77777777" w:rsidR="00C07670" w:rsidRPr="007632BD" w:rsidRDefault="00C07670" w:rsidP="007632BD">
            <w:pPr>
              <w:pBdr>
                <w:bottom w:val="single" w:sz="4" w:space="1" w:color="auto"/>
              </w:pBdr>
              <w:spacing w:line="360" w:lineRule="exact"/>
              <w:ind w:left="14" w:right="14"/>
              <w:jc w:val="center"/>
              <w:rPr>
                <w:rFonts w:ascii="Arial" w:eastAsia="Arial Unicode MS" w:hAnsi="Arial" w:cs="Arial"/>
                <w:sz w:val="20"/>
                <w:szCs w:val="20"/>
              </w:rPr>
            </w:pPr>
            <w:r w:rsidRPr="007632BD">
              <w:rPr>
                <w:rFonts w:ascii="Arial" w:eastAsia="Arial Unicode MS" w:hAnsi="Arial" w:cs="Arial"/>
                <w:sz w:val="20"/>
                <w:szCs w:val="20"/>
              </w:rPr>
              <w:t xml:space="preserve">Consolidated                            financial statements </w:t>
            </w:r>
          </w:p>
        </w:tc>
        <w:tc>
          <w:tcPr>
            <w:tcW w:w="2431" w:type="dxa"/>
            <w:gridSpan w:val="2"/>
          </w:tcPr>
          <w:p w14:paraId="31FA248F" w14:textId="77777777" w:rsidR="00C07670" w:rsidRPr="007632BD" w:rsidRDefault="00C07670" w:rsidP="007632BD">
            <w:pPr>
              <w:pBdr>
                <w:bottom w:val="single" w:sz="4" w:space="1" w:color="auto"/>
              </w:pBdr>
              <w:spacing w:line="360" w:lineRule="exact"/>
              <w:ind w:left="14" w:right="14"/>
              <w:jc w:val="center"/>
              <w:rPr>
                <w:rFonts w:ascii="Arial" w:eastAsia="Arial Unicode MS" w:hAnsi="Arial" w:cs="Arial"/>
                <w:sz w:val="20"/>
                <w:szCs w:val="20"/>
              </w:rPr>
            </w:pPr>
            <w:r w:rsidRPr="007632BD">
              <w:rPr>
                <w:rFonts w:ascii="Arial" w:eastAsia="Arial Unicode MS" w:hAnsi="Arial" w:cs="Arial"/>
                <w:sz w:val="20"/>
                <w:szCs w:val="20"/>
              </w:rPr>
              <w:t xml:space="preserve">Separate                              financial statements </w:t>
            </w:r>
          </w:p>
        </w:tc>
      </w:tr>
      <w:tr w:rsidR="00940009" w:rsidRPr="007632BD" w14:paraId="34C22AEC" w14:textId="77777777" w:rsidTr="002D0B3D">
        <w:tc>
          <w:tcPr>
            <w:tcW w:w="4392" w:type="dxa"/>
          </w:tcPr>
          <w:p w14:paraId="4F5A71A3" w14:textId="77777777" w:rsidR="00940009" w:rsidRPr="007632BD" w:rsidRDefault="00940009" w:rsidP="00940009">
            <w:pPr>
              <w:spacing w:line="360" w:lineRule="exact"/>
              <w:ind w:right="-36"/>
              <w:jc w:val="center"/>
              <w:rPr>
                <w:rFonts w:ascii="Arial" w:eastAsia="Arial Unicode MS" w:hAnsi="Arial" w:cs="Arial"/>
                <w:sz w:val="20"/>
                <w:szCs w:val="20"/>
              </w:rPr>
            </w:pPr>
          </w:p>
        </w:tc>
        <w:tc>
          <w:tcPr>
            <w:tcW w:w="1215" w:type="dxa"/>
          </w:tcPr>
          <w:p w14:paraId="5BC65B52" w14:textId="08A1AC89" w:rsidR="00940009" w:rsidRPr="007632BD" w:rsidRDefault="00940009" w:rsidP="00940009">
            <w:pPr>
              <w:pBdr>
                <w:bottom w:val="single" w:sz="4" w:space="1" w:color="auto"/>
              </w:pBdr>
              <w:spacing w:line="360" w:lineRule="exact"/>
              <w:ind w:right="-18"/>
              <w:jc w:val="center"/>
              <w:rPr>
                <w:rFonts w:ascii="Arial" w:eastAsia="Arial Unicode MS" w:hAnsi="Arial" w:cstheme="minorBidi"/>
                <w:sz w:val="20"/>
                <w:szCs w:val="20"/>
              </w:rPr>
            </w:pPr>
            <w:r>
              <w:rPr>
                <w:rFonts w:ascii="Arial" w:eastAsia="Arial Unicode MS" w:hAnsi="Arial" w:cs="Arial"/>
                <w:sz w:val="20"/>
                <w:szCs w:val="20"/>
              </w:rPr>
              <w:t>2025</w:t>
            </w:r>
          </w:p>
        </w:tc>
        <w:tc>
          <w:tcPr>
            <w:tcW w:w="1215" w:type="dxa"/>
          </w:tcPr>
          <w:p w14:paraId="63AA4236" w14:textId="25C75ACF" w:rsidR="00940009" w:rsidRPr="007632BD" w:rsidRDefault="00940009" w:rsidP="00940009">
            <w:pPr>
              <w:pBdr>
                <w:bottom w:val="single" w:sz="4" w:space="1" w:color="auto"/>
              </w:pBdr>
              <w:spacing w:line="360" w:lineRule="exact"/>
              <w:ind w:right="-18"/>
              <w:jc w:val="center"/>
              <w:rPr>
                <w:rFonts w:ascii="Arial" w:eastAsia="Arial Unicode MS" w:hAnsi="Arial" w:cstheme="minorBidi"/>
                <w:sz w:val="20"/>
                <w:szCs w:val="20"/>
                <w:cs/>
              </w:rPr>
            </w:pPr>
            <w:r>
              <w:rPr>
                <w:rFonts w:ascii="Arial" w:eastAsia="Arial Unicode MS" w:hAnsi="Arial" w:cs="Arial"/>
                <w:sz w:val="20"/>
                <w:szCs w:val="20"/>
              </w:rPr>
              <w:t>2024</w:t>
            </w:r>
          </w:p>
        </w:tc>
        <w:tc>
          <w:tcPr>
            <w:tcW w:w="1215" w:type="dxa"/>
          </w:tcPr>
          <w:p w14:paraId="15BB0143" w14:textId="6DD1BCA5" w:rsidR="00940009" w:rsidRPr="007632BD" w:rsidRDefault="00940009" w:rsidP="00940009">
            <w:pPr>
              <w:pBdr>
                <w:bottom w:val="single" w:sz="4" w:space="1" w:color="auto"/>
              </w:pBdr>
              <w:spacing w:line="360" w:lineRule="exact"/>
              <w:ind w:right="-18"/>
              <w:jc w:val="center"/>
              <w:rPr>
                <w:rFonts w:ascii="Arial" w:eastAsia="Arial Unicode MS" w:hAnsi="Arial" w:cstheme="minorBidi"/>
                <w:sz w:val="20"/>
                <w:szCs w:val="20"/>
              </w:rPr>
            </w:pPr>
            <w:r>
              <w:rPr>
                <w:rFonts w:ascii="Arial" w:eastAsia="Arial Unicode MS" w:hAnsi="Arial" w:cs="Arial"/>
                <w:sz w:val="20"/>
                <w:szCs w:val="20"/>
              </w:rPr>
              <w:t>2025</w:t>
            </w:r>
          </w:p>
        </w:tc>
        <w:tc>
          <w:tcPr>
            <w:tcW w:w="1216" w:type="dxa"/>
          </w:tcPr>
          <w:p w14:paraId="422C338B" w14:textId="6537DE11" w:rsidR="00940009" w:rsidRPr="007632BD" w:rsidRDefault="00940009" w:rsidP="00940009">
            <w:pPr>
              <w:pBdr>
                <w:bottom w:val="single" w:sz="4" w:space="1" w:color="auto"/>
              </w:pBdr>
              <w:spacing w:line="360" w:lineRule="exact"/>
              <w:ind w:right="-18"/>
              <w:jc w:val="center"/>
              <w:rPr>
                <w:rFonts w:ascii="Arial" w:eastAsia="Arial Unicode MS" w:hAnsi="Arial" w:cstheme="minorBidi"/>
                <w:sz w:val="20"/>
                <w:szCs w:val="20"/>
                <w:cs/>
              </w:rPr>
            </w:pPr>
            <w:r>
              <w:rPr>
                <w:rFonts w:ascii="Arial" w:eastAsia="Arial Unicode MS" w:hAnsi="Arial" w:cs="Arial"/>
                <w:sz w:val="20"/>
                <w:szCs w:val="20"/>
              </w:rPr>
              <w:t>2024</w:t>
            </w:r>
          </w:p>
        </w:tc>
      </w:tr>
      <w:tr w:rsidR="00940009" w:rsidRPr="007632BD" w14:paraId="0789C82E" w14:textId="77777777" w:rsidTr="002D0B3D">
        <w:tc>
          <w:tcPr>
            <w:tcW w:w="4392" w:type="dxa"/>
          </w:tcPr>
          <w:p w14:paraId="17F567E5" w14:textId="02B846B0" w:rsidR="00940009" w:rsidRPr="007632BD" w:rsidRDefault="00940009" w:rsidP="00940009">
            <w:pPr>
              <w:spacing w:line="360" w:lineRule="exact"/>
              <w:ind w:right="-36"/>
              <w:jc w:val="both"/>
              <w:rPr>
                <w:rFonts w:ascii="Arial" w:eastAsia="Arial Unicode MS" w:hAnsi="Arial" w:cs="Arial"/>
                <w:sz w:val="20"/>
                <w:szCs w:val="20"/>
              </w:rPr>
            </w:pPr>
            <w:r w:rsidRPr="007632BD">
              <w:rPr>
                <w:rFonts w:ascii="Arial" w:eastAsia="Arial Unicode MS" w:hAnsi="Arial" w:cs="Arial"/>
                <w:b/>
                <w:bCs/>
                <w:sz w:val="20"/>
                <w:szCs w:val="20"/>
                <w:u w:val="single"/>
              </w:rPr>
              <w:t>Trade receivables - related parties</w:t>
            </w:r>
            <w:r w:rsidRPr="007632BD">
              <w:rPr>
                <w:rFonts w:ascii="Arial" w:eastAsia="Arial Unicode MS" w:hAnsi="Arial" w:cs="Arial"/>
                <w:b/>
                <w:bCs/>
                <w:sz w:val="20"/>
                <w:szCs w:val="20"/>
              </w:rPr>
              <w:t xml:space="preserve"> (Note 9)</w:t>
            </w:r>
          </w:p>
        </w:tc>
        <w:tc>
          <w:tcPr>
            <w:tcW w:w="1215" w:type="dxa"/>
          </w:tcPr>
          <w:p w14:paraId="3C9F6C98" w14:textId="77777777" w:rsidR="00940009" w:rsidRPr="007632BD" w:rsidRDefault="00940009" w:rsidP="00940009">
            <w:pPr>
              <w:spacing w:line="360" w:lineRule="exact"/>
              <w:ind w:right="-36"/>
              <w:jc w:val="both"/>
              <w:rPr>
                <w:rFonts w:ascii="Arial" w:eastAsia="Arial Unicode MS" w:hAnsi="Arial" w:cs="Arial"/>
                <w:sz w:val="20"/>
                <w:szCs w:val="20"/>
              </w:rPr>
            </w:pPr>
          </w:p>
        </w:tc>
        <w:tc>
          <w:tcPr>
            <w:tcW w:w="1215" w:type="dxa"/>
          </w:tcPr>
          <w:p w14:paraId="4B15EA18" w14:textId="77777777" w:rsidR="00940009" w:rsidRPr="007632BD" w:rsidRDefault="00940009" w:rsidP="00940009">
            <w:pPr>
              <w:spacing w:line="360" w:lineRule="exact"/>
              <w:ind w:right="-36"/>
              <w:jc w:val="both"/>
              <w:rPr>
                <w:rFonts w:ascii="Arial" w:eastAsia="Arial Unicode MS" w:hAnsi="Arial" w:cs="Arial"/>
                <w:sz w:val="20"/>
                <w:szCs w:val="20"/>
              </w:rPr>
            </w:pPr>
          </w:p>
        </w:tc>
        <w:tc>
          <w:tcPr>
            <w:tcW w:w="1215" w:type="dxa"/>
          </w:tcPr>
          <w:p w14:paraId="22C2839F" w14:textId="77777777" w:rsidR="00940009" w:rsidRPr="007632BD" w:rsidRDefault="00940009" w:rsidP="00940009">
            <w:pPr>
              <w:tabs>
                <w:tab w:val="decimal" w:pos="972"/>
              </w:tabs>
              <w:spacing w:line="360" w:lineRule="exact"/>
              <w:ind w:right="-43"/>
              <w:jc w:val="both"/>
              <w:rPr>
                <w:rFonts w:ascii="Arial" w:eastAsia="Arial Unicode MS" w:hAnsi="Arial" w:cs="Arial"/>
                <w:sz w:val="20"/>
                <w:szCs w:val="20"/>
              </w:rPr>
            </w:pPr>
          </w:p>
        </w:tc>
        <w:tc>
          <w:tcPr>
            <w:tcW w:w="1216" w:type="dxa"/>
          </w:tcPr>
          <w:p w14:paraId="1B4029A1" w14:textId="77777777" w:rsidR="00940009" w:rsidRPr="007632BD" w:rsidRDefault="00940009" w:rsidP="00940009">
            <w:pPr>
              <w:spacing w:line="360" w:lineRule="exact"/>
              <w:ind w:right="-43"/>
              <w:jc w:val="both"/>
              <w:rPr>
                <w:rFonts w:ascii="Angsana New" w:hAnsi="Angsana New"/>
                <w:sz w:val="20"/>
                <w:szCs w:val="20"/>
              </w:rPr>
            </w:pPr>
          </w:p>
        </w:tc>
      </w:tr>
      <w:tr w:rsidR="002D0B3D" w:rsidRPr="007632BD" w14:paraId="0B40E516" w14:textId="77777777" w:rsidTr="002D0B3D">
        <w:tc>
          <w:tcPr>
            <w:tcW w:w="4392" w:type="dxa"/>
          </w:tcPr>
          <w:p w14:paraId="083EB210" w14:textId="1DB3CBC8" w:rsidR="002D0B3D" w:rsidRPr="007632BD" w:rsidRDefault="002D0B3D" w:rsidP="002D0B3D">
            <w:pPr>
              <w:tabs>
                <w:tab w:val="left" w:pos="162"/>
              </w:tabs>
              <w:spacing w:line="360" w:lineRule="exact"/>
              <w:ind w:right="-36"/>
              <w:jc w:val="both"/>
              <w:rPr>
                <w:rFonts w:ascii="Arial" w:eastAsia="Arial Unicode MS" w:hAnsi="Arial" w:cs="Arial"/>
                <w:sz w:val="20"/>
                <w:szCs w:val="20"/>
                <w:cs/>
              </w:rPr>
            </w:pPr>
            <w:r w:rsidRPr="007632BD">
              <w:rPr>
                <w:rFonts w:ascii="Arial" w:eastAsia="Arial Unicode MS" w:hAnsi="Arial" w:cs="Arial"/>
                <w:sz w:val="20"/>
                <w:szCs w:val="20"/>
                <w:cs/>
              </w:rPr>
              <w:tab/>
            </w:r>
            <w:r w:rsidRPr="007632BD">
              <w:rPr>
                <w:rFonts w:ascii="Arial" w:eastAsia="Arial Unicode MS" w:hAnsi="Arial" w:cs="Arial"/>
                <w:sz w:val="20"/>
                <w:szCs w:val="20"/>
              </w:rPr>
              <w:t>Subsidiaries</w:t>
            </w:r>
          </w:p>
        </w:tc>
        <w:tc>
          <w:tcPr>
            <w:tcW w:w="1215" w:type="dxa"/>
          </w:tcPr>
          <w:p w14:paraId="6841B8B9" w14:textId="6B931D00" w:rsidR="002D0B3D" w:rsidRPr="002D0B3D" w:rsidRDefault="002D0B3D" w:rsidP="002D0B3D">
            <w:pPr>
              <w:pBdr>
                <w:bottom w:val="single" w:sz="4" w:space="1" w:color="auto"/>
              </w:pBdr>
              <w:tabs>
                <w:tab w:val="decimal" w:pos="927"/>
              </w:tabs>
              <w:spacing w:line="360" w:lineRule="exact"/>
              <w:ind w:right="-43"/>
              <w:rPr>
                <w:rFonts w:ascii="Arial" w:hAnsi="Arial" w:cs="Arial"/>
                <w:sz w:val="20"/>
                <w:szCs w:val="20"/>
                <w:cs/>
              </w:rPr>
            </w:pPr>
            <w:r w:rsidRPr="002D0B3D">
              <w:rPr>
                <w:rFonts w:ascii="Arial" w:hAnsi="Arial" w:cs="Arial"/>
                <w:sz w:val="20"/>
                <w:szCs w:val="20"/>
              </w:rPr>
              <w:t>-</w:t>
            </w:r>
          </w:p>
        </w:tc>
        <w:tc>
          <w:tcPr>
            <w:tcW w:w="1215" w:type="dxa"/>
          </w:tcPr>
          <w:p w14:paraId="3C5871CA" w14:textId="10D8572A"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cs/>
              </w:rPr>
            </w:pPr>
            <w:r w:rsidRPr="002D0B3D">
              <w:rPr>
                <w:rFonts w:ascii="Arial" w:hAnsi="Arial" w:cs="Arial"/>
                <w:sz w:val="20"/>
                <w:szCs w:val="20"/>
              </w:rPr>
              <w:t>-</w:t>
            </w:r>
          </w:p>
        </w:tc>
        <w:tc>
          <w:tcPr>
            <w:tcW w:w="1215" w:type="dxa"/>
          </w:tcPr>
          <w:p w14:paraId="28123165" w14:textId="569496F6"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276,630</w:t>
            </w:r>
          </w:p>
        </w:tc>
        <w:tc>
          <w:tcPr>
            <w:tcW w:w="1216" w:type="dxa"/>
          </w:tcPr>
          <w:p w14:paraId="5CFDAF74" w14:textId="77C25F4C"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43,784</w:t>
            </w:r>
          </w:p>
        </w:tc>
      </w:tr>
      <w:tr w:rsidR="002D0B3D" w:rsidRPr="007632BD" w14:paraId="3CEA065D" w14:textId="77777777" w:rsidTr="002D0B3D">
        <w:tc>
          <w:tcPr>
            <w:tcW w:w="4392" w:type="dxa"/>
          </w:tcPr>
          <w:p w14:paraId="53A13EB4" w14:textId="77777777" w:rsidR="002D0B3D" w:rsidRPr="007632BD" w:rsidRDefault="002D0B3D" w:rsidP="002D0B3D">
            <w:pPr>
              <w:tabs>
                <w:tab w:val="left" w:pos="162"/>
              </w:tabs>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 xml:space="preserve">Total trade receivables - related parties </w:t>
            </w:r>
          </w:p>
        </w:tc>
        <w:tc>
          <w:tcPr>
            <w:tcW w:w="1215" w:type="dxa"/>
          </w:tcPr>
          <w:p w14:paraId="6BEF64B1" w14:textId="1D7037C2"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59F6CA51" w14:textId="2B1B84C5"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6BBC748B" w14:textId="59C1549A"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276,630</w:t>
            </w:r>
          </w:p>
        </w:tc>
        <w:tc>
          <w:tcPr>
            <w:tcW w:w="1216" w:type="dxa"/>
          </w:tcPr>
          <w:p w14:paraId="37CFE0A6" w14:textId="5EA53AA3"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43,784</w:t>
            </w:r>
          </w:p>
        </w:tc>
      </w:tr>
      <w:tr w:rsidR="004C139E" w:rsidRPr="007632BD" w14:paraId="7CC4997F" w14:textId="77777777" w:rsidTr="00476B45">
        <w:tc>
          <w:tcPr>
            <w:tcW w:w="6822" w:type="dxa"/>
            <w:gridSpan w:val="3"/>
          </w:tcPr>
          <w:p w14:paraId="4CF8F0DE" w14:textId="15005EEE" w:rsidR="004C139E" w:rsidRPr="00732DED" w:rsidRDefault="004C139E" w:rsidP="002D0B3D">
            <w:pPr>
              <w:spacing w:line="360" w:lineRule="exact"/>
              <w:ind w:right="-36"/>
              <w:jc w:val="both"/>
              <w:rPr>
                <w:rFonts w:ascii="Arial" w:hAnsi="Arial" w:cs="Arial"/>
                <w:sz w:val="20"/>
                <w:szCs w:val="20"/>
              </w:rPr>
            </w:pPr>
            <w:r w:rsidRPr="007632BD">
              <w:rPr>
                <w:rFonts w:ascii="Arial" w:eastAsia="Arial Unicode MS" w:hAnsi="Arial" w:cs="Arial"/>
                <w:b/>
                <w:bCs/>
                <w:sz w:val="20"/>
                <w:szCs w:val="20"/>
                <w:u w:val="single"/>
              </w:rPr>
              <w:t xml:space="preserve">Other </w:t>
            </w:r>
            <w:r>
              <w:rPr>
                <w:rFonts w:ascii="Arial" w:eastAsia="Arial Unicode MS" w:hAnsi="Arial" w:cs="Arial"/>
                <w:b/>
                <w:bCs/>
                <w:sz w:val="20"/>
                <w:szCs w:val="20"/>
                <w:u w:val="single"/>
              </w:rPr>
              <w:t xml:space="preserve">current </w:t>
            </w:r>
            <w:r w:rsidRPr="007632BD">
              <w:rPr>
                <w:rFonts w:ascii="Arial" w:eastAsia="Arial Unicode MS" w:hAnsi="Arial" w:cs="Arial"/>
                <w:b/>
                <w:bCs/>
                <w:sz w:val="20"/>
                <w:szCs w:val="20"/>
                <w:u w:val="single"/>
              </w:rPr>
              <w:t>receivables - related parties</w:t>
            </w:r>
            <w:r w:rsidRPr="007632BD">
              <w:rPr>
                <w:rFonts w:ascii="Arial" w:eastAsia="Arial Unicode MS" w:hAnsi="Arial" w:cs="Arial"/>
                <w:b/>
                <w:bCs/>
                <w:sz w:val="20"/>
                <w:szCs w:val="20"/>
              </w:rPr>
              <w:t xml:space="preserve"> (Note 9)</w:t>
            </w:r>
          </w:p>
        </w:tc>
        <w:tc>
          <w:tcPr>
            <w:tcW w:w="1215" w:type="dxa"/>
          </w:tcPr>
          <w:p w14:paraId="053D505E" w14:textId="77777777" w:rsidR="004C139E" w:rsidRPr="007632BD" w:rsidRDefault="004C139E" w:rsidP="002D0B3D">
            <w:pPr>
              <w:tabs>
                <w:tab w:val="decimal" w:pos="927"/>
              </w:tabs>
              <w:spacing w:line="360" w:lineRule="exact"/>
              <w:ind w:right="-43"/>
              <w:rPr>
                <w:rFonts w:ascii="Arial" w:hAnsi="Arial" w:cs="Arial"/>
                <w:sz w:val="20"/>
                <w:szCs w:val="20"/>
              </w:rPr>
            </w:pPr>
          </w:p>
        </w:tc>
        <w:tc>
          <w:tcPr>
            <w:tcW w:w="1216" w:type="dxa"/>
          </w:tcPr>
          <w:p w14:paraId="1C40CB51" w14:textId="77777777" w:rsidR="004C139E" w:rsidRPr="007632BD" w:rsidRDefault="004C139E" w:rsidP="002D0B3D">
            <w:pPr>
              <w:tabs>
                <w:tab w:val="decimal" w:pos="972"/>
              </w:tabs>
              <w:spacing w:line="360" w:lineRule="exact"/>
              <w:ind w:right="-43"/>
              <w:jc w:val="both"/>
              <w:rPr>
                <w:rFonts w:ascii="Arial" w:eastAsia="Arial Unicode MS" w:hAnsi="Arial" w:cs="Arial"/>
                <w:sz w:val="20"/>
                <w:szCs w:val="20"/>
              </w:rPr>
            </w:pPr>
          </w:p>
        </w:tc>
      </w:tr>
      <w:tr w:rsidR="002D0B3D" w:rsidRPr="007632BD" w14:paraId="76D8AA87" w14:textId="77777777" w:rsidTr="002D0B3D">
        <w:tc>
          <w:tcPr>
            <w:tcW w:w="4392" w:type="dxa"/>
          </w:tcPr>
          <w:p w14:paraId="77B7E973" w14:textId="0CCD1FAA" w:rsidR="002D0B3D" w:rsidRPr="007632BD" w:rsidRDefault="002D0B3D" w:rsidP="002D0B3D">
            <w:pPr>
              <w:spacing w:line="360" w:lineRule="exact"/>
              <w:ind w:right="-36"/>
              <w:jc w:val="both"/>
              <w:rPr>
                <w:rFonts w:ascii="Arial" w:eastAsia="Arial Unicode MS" w:hAnsi="Arial" w:cs="Arial"/>
                <w:b/>
                <w:bCs/>
                <w:sz w:val="20"/>
                <w:szCs w:val="20"/>
                <w:u w:val="single"/>
              </w:rPr>
            </w:pPr>
            <w:r>
              <w:rPr>
                <w:rFonts w:ascii="Arial" w:eastAsia="Arial Unicode MS" w:hAnsi="Arial" w:cs="Arial"/>
                <w:sz w:val="20"/>
                <w:szCs w:val="20"/>
              </w:rPr>
              <w:t xml:space="preserve">   </w:t>
            </w:r>
            <w:r w:rsidRPr="007632BD">
              <w:rPr>
                <w:rFonts w:ascii="Arial" w:eastAsia="Arial Unicode MS" w:hAnsi="Arial" w:cs="Arial"/>
                <w:sz w:val="20"/>
                <w:szCs w:val="20"/>
              </w:rPr>
              <w:t>Subsidiaries</w:t>
            </w:r>
          </w:p>
        </w:tc>
        <w:tc>
          <w:tcPr>
            <w:tcW w:w="1215" w:type="dxa"/>
          </w:tcPr>
          <w:p w14:paraId="6583E493" w14:textId="479D988F" w:rsidR="002D0B3D" w:rsidRPr="007632BD" w:rsidRDefault="002D0B3D" w:rsidP="002D0B3D">
            <w:pP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0FE4C8BA" w14:textId="081D6592" w:rsidR="002D0B3D" w:rsidRPr="00732DED" w:rsidRDefault="002D0B3D" w:rsidP="002D0B3D">
            <w:pP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56F53B92" w14:textId="6ACE3434" w:rsidR="002D0B3D" w:rsidRPr="007632BD" w:rsidRDefault="002D0B3D" w:rsidP="002D0B3D">
            <w:pPr>
              <w:tabs>
                <w:tab w:val="decimal" w:pos="927"/>
              </w:tabs>
              <w:spacing w:line="360" w:lineRule="exact"/>
              <w:ind w:right="-43"/>
              <w:rPr>
                <w:rFonts w:ascii="Arial" w:hAnsi="Arial" w:cs="Arial"/>
                <w:sz w:val="20"/>
                <w:szCs w:val="20"/>
              </w:rPr>
            </w:pPr>
            <w:r w:rsidRPr="002D0B3D">
              <w:rPr>
                <w:rFonts w:ascii="Arial" w:hAnsi="Arial" w:cs="Arial"/>
                <w:sz w:val="20"/>
                <w:szCs w:val="20"/>
              </w:rPr>
              <w:t>179,734</w:t>
            </w:r>
          </w:p>
        </w:tc>
        <w:tc>
          <w:tcPr>
            <w:tcW w:w="1216" w:type="dxa"/>
          </w:tcPr>
          <w:p w14:paraId="18FB2C21" w14:textId="019C9A80" w:rsidR="002D0B3D" w:rsidRPr="002D0B3D" w:rsidRDefault="002D0B3D" w:rsidP="002D0B3D">
            <w:pPr>
              <w:tabs>
                <w:tab w:val="decimal" w:pos="927"/>
              </w:tabs>
              <w:spacing w:line="360" w:lineRule="exact"/>
              <w:ind w:right="-43"/>
              <w:rPr>
                <w:rFonts w:ascii="Arial" w:hAnsi="Arial" w:cs="Arial"/>
                <w:sz w:val="20"/>
                <w:szCs w:val="20"/>
              </w:rPr>
            </w:pPr>
            <w:r>
              <w:rPr>
                <w:rFonts w:ascii="Arial" w:hAnsi="Arial" w:cs="Arial"/>
                <w:sz w:val="20"/>
                <w:szCs w:val="20"/>
              </w:rPr>
              <w:t>41,548</w:t>
            </w:r>
          </w:p>
        </w:tc>
      </w:tr>
      <w:tr w:rsidR="002D0B3D" w:rsidRPr="007632BD" w14:paraId="0786E5BE" w14:textId="77777777" w:rsidTr="002D0B3D">
        <w:tc>
          <w:tcPr>
            <w:tcW w:w="4392" w:type="dxa"/>
          </w:tcPr>
          <w:p w14:paraId="1D418A62" w14:textId="65E7DD01" w:rsidR="002D0B3D" w:rsidRPr="007632BD" w:rsidRDefault="00FA553B" w:rsidP="002D0B3D">
            <w:pPr>
              <w:tabs>
                <w:tab w:val="left" w:pos="162"/>
              </w:tabs>
              <w:spacing w:line="360" w:lineRule="exact"/>
              <w:ind w:right="-36"/>
              <w:jc w:val="both"/>
              <w:rPr>
                <w:rFonts w:ascii="Arial" w:eastAsia="Arial Unicode MS" w:hAnsi="Arial" w:cs="Arial"/>
                <w:sz w:val="20"/>
                <w:szCs w:val="20"/>
              </w:rPr>
            </w:pPr>
            <w:r>
              <w:rPr>
                <w:rFonts w:ascii="Arial" w:eastAsia="Arial Unicode MS" w:hAnsi="Arial" w:cs="Arial"/>
                <w:sz w:val="20"/>
                <w:szCs w:val="20"/>
              </w:rPr>
              <w:tab/>
              <w:t>Joint venture</w:t>
            </w:r>
          </w:p>
        </w:tc>
        <w:tc>
          <w:tcPr>
            <w:tcW w:w="1215" w:type="dxa"/>
          </w:tcPr>
          <w:p w14:paraId="7666A525" w14:textId="4E6A421E" w:rsidR="002D0B3D" w:rsidRPr="007632BD" w:rsidRDefault="00CD182B" w:rsidP="002D0B3D">
            <w:pPr>
              <w:pBdr>
                <w:bottom w:val="single" w:sz="4" w:space="1" w:color="auto"/>
              </w:pBdr>
              <w:tabs>
                <w:tab w:val="decimal" w:pos="927"/>
              </w:tabs>
              <w:spacing w:line="360" w:lineRule="exact"/>
              <w:ind w:right="-43"/>
              <w:rPr>
                <w:rFonts w:ascii="Arial" w:hAnsi="Arial" w:cs="Arial"/>
                <w:sz w:val="20"/>
                <w:szCs w:val="20"/>
                <w:cs/>
              </w:rPr>
            </w:pPr>
            <w:r>
              <w:rPr>
                <w:rFonts w:ascii="Arial" w:hAnsi="Arial" w:cs="Arial"/>
                <w:sz w:val="20"/>
                <w:szCs w:val="20"/>
              </w:rPr>
              <w:t>13</w:t>
            </w:r>
          </w:p>
        </w:tc>
        <w:tc>
          <w:tcPr>
            <w:tcW w:w="1215" w:type="dxa"/>
          </w:tcPr>
          <w:p w14:paraId="5ADA6A96" w14:textId="6B0E08D8"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cs/>
              </w:rPr>
            </w:pPr>
            <w:r w:rsidRPr="002D0B3D">
              <w:rPr>
                <w:rFonts w:ascii="Arial" w:hAnsi="Arial" w:cs="Arial"/>
                <w:sz w:val="20"/>
                <w:szCs w:val="20"/>
              </w:rPr>
              <w:t>-</w:t>
            </w:r>
          </w:p>
        </w:tc>
        <w:tc>
          <w:tcPr>
            <w:tcW w:w="1215" w:type="dxa"/>
          </w:tcPr>
          <w:p w14:paraId="0837D6EF" w14:textId="14763837"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13</w:t>
            </w:r>
          </w:p>
        </w:tc>
        <w:tc>
          <w:tcPr>
            <w:tcW w:w="1216" w:type="dxa"/>
          </w:tcPr>
          <w:p w14:paraId="613D4B84" w14:textId="57D2F008"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r>
      <w:tr w:rsidR="002D0B3D" w:rsidRPr="007632BD" w14:paraId="24015583" w14:textId="77777777" w:rsidTr="002D0B3D">
        <w:tc>
          <w:tcPr>
            <w:tcW w:w="4392" w:type="dxa"/>
          </w:tcPr>
          <w:p w14:paraId="5D2854E2" w14:textId="097FA3DD" w:rsidR="002D0B3D" w:rsidRPr="007632BD" w:rsidRDefault="002D0B3D" w:rsidP="002D0B3D">
            <w:pPr>
              <w:tabs>
                <w:tab w:val="left" w:pos="162"/>
              </w:tabs>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 xml:space="preserve">Total other </w:t>
            </w:r>
            <w:r w:rsidR="004C139E">
              <w:rPr>
                <w:rFonts w:ascii="Arial" w:eastAsia="Arial Unicode MS" w:hAnsi="Arial" w:cs="Arial"/>
                <w:sz w:val="20"/>
                <w:szCs w:val="20"/>
              </w:rPr>
              <w:t xml:space="preserve">current </w:t>
            </w:r>
            <w:r w:rsidRPr="007632BD">
              <w:rPr>
                <w:rFonts w:ascii="Arial" w:eastAsia="Arial Unicode MS" w:hAnsi="Arial" w:cs="Arial"/>
                <w:sz w:val="20"/>
                <w:szCs w:val="20"/>
              </w:rPr>
              <w:t>receivables - related parties</w:t>
            </w:r>
          </w:p>
        </w:tc>
        <w:tc>
          <w:tcPr>
            <w:tcW w:w="1215" w:type="dxa"/>
          </w:tcPr>
          <w:p w14:paraId="6F4D380B" w14:textId="1336F9A6" w:rsidR="002D0B3D" w:rsidRPr="007632BD" w:rsidRDefault="00CD182B"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13</w:t>
            </w:r>
          </w:p>
        </w:tc>
        <w:tc>
          <w:tcPr>
            <w:tcW w:w="1215" w:type="dxa"/>
          </w:tcPr>
          <w:p w14:paraId="006BE4F4" w14:textId="537B599B"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463B07EF" w14:textId="3E29774F"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179,747</w:t>
            </w:r>
          </w:p>
        </w:tc>
        <w:tc>
          <w:tcPr>
            <w:tcW w:w="1216" w:type="dxa"/>
          </w:tcPr>
          <w:p w14:paraId="61AC2481" w14:textId="6A49E346"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41,548</w:t>
            </w:r>
          </w:p>
        </w:tc>
      </w:tr>
      <w:tr w:rsidR="002D0B3D" w:rsidRPr="007632BD" w14:paraId="04FAFBA5" w14:textId="77777777" w:rsidTr="002D0B3D">
        <w:tc>
          <w:tcPr>
            <w:tcW w:w="5607" w:type="dxa"/>
            <w:gridSpan w:val="2"/>
          </w:tcPr>
          <w:p w14:paraId="564D0403" w14:textId="750D25BF" w:rsidR="002D0B3D" w:rsidRPr="007632BD" w:rsidRDefault="002D0B3D" w:rsidP="002D0B3D">
            <w:pPr>
              <w:tabs>
                <w:tab w:val="decimal" w:pos="927"/>
              </w:tabs>
              <w:spacing w:line="360" w:lineRule="exact"/>
              <w:ind w:right="-43"/>
              <w:rPr>
                <w:rFonts w:ascii="Arial" w:hAnsi="Arial" w:cs="Arial"/>
                <w:sz w:val="20"/>
                <w:szCs w:val="20"/>
              </w:rPr>
            </w:pPr>
            <w:r w:rsidRPr="007632BD">
              <w:rPr>
                <w:rFonts w:ascii="Arial" w:eastAsia="Arial Unicode MS" w:hAnsi="Arial" w:cs="Arial"/>
                <w:b/>
                <w:bCs/>
                <w:sz w:val="20"/>
                <w:szCs w:val="20"/>
                <w:u w:val="single"/>
              </w:rPr>
              <w:t>Trade accounts payable - related parties</w:t>
            </w:r>
            <w:r w:rsidRPr="007632BD">
              <w:rPr>
                <w:rFonts w:ascii="Arial" w:eastAsia="Arial Unicode MS" w:hAnsi="Arial" w:cs="Arial"/>
                <w:b/>
                <w:bCs/>
                <w:sz w:val="20"/>
                <w:szCs w:val="20"/>
              </w:rPr>
              <w:t xml:space="preserve"> (Note 2</w:t>
            </w:r>
            <w:r w:rsidR="00FA553B">
              <w:rPr>
                <w:rFonts w:ascii="Arial" w:eastAsia="Arial Unicode MS" w:hAnsi="Arial" w:cs="Arial"/>
                <w:b/>
                <w:bCs/>
                <w:sz w:val="20"/>
                <w:szCs w:val="20"/>
              </w:rPr>
              <w:t>1)</w:t>
            </w:r>
          </w:p>
        </w:tc>
        <w:tc>
          <w:tcPr>
            <w:tcW w:w="1215" w:type="dxa"/>
          </w:tcPr>
          <w:p w14:paraId="639FD0F6" w14:textId="77777777" w:rsidR="002D0B3D" w:rsidRPr="007632BD" w:rsidRDefault="002D0B3D" w:rsidP="002D0B3D">
            <w:pPr>
              <w:tabs>
                <w:tab w:val="decimal" w:pos="927"/>
              </w:tabs>
              <w:spacing w:line="360" w:lineRule="exact"/>
              <w:ind w:right="-43"/>
              <w:rPr>
                <w:rFonts w:ascii="Arial" w:hAnsi="Arial" w:cs="Arial"/>
                <w:sz w:val="20"/>
                <w:szCs w:val="20"/>
              </w:rPr>
            </w:pPr>
          </w:p>
        </w:tc>
        <w:tc>
          <w:tcPr>
            <w:tcW w:w="1215" w:type="dxa"/>
          </w:tcPr>
          <w:p w14:paraId="05206076" w14:textId="77777777" w:rsidR="002D0B3D" w:rsidRPr="007632BD" w:rsidRDefault="002D0B3D" w:rsidP="002D0B3D">
            <w:pPr>
              <w:tabs>
                <w:tab w:val="decimal" w:pos="927"/>
              </w:tabs>
              <w:spacing w:line="360" w:lineRule="exact"/>
              <w:ind w:right="-43"/>
              <w:rPr>
                <w:rFonts w:ascii="Arial" w:hAnsi="Arial" w:cs="Arial"/>
                <w:sz w:val="20"/>
                <w:szCs w:val="20"/>
              </w:rPr>
            </w:pPr>
          </w:p>
        </w:tc>
        <w:tc>
          <w:tcPr>
            <w:tcW w:w="1216" w:type="dxa"/>
          </w:tcPr>
          <w:p w14:paraId="46214258" w14:textId="77777777" w:rsidR="002D0B3D" w:rsidRPr="007632BD" w:rsidRDefault="002D0B3D" w:rsidP="002D0B3D">
            <w:pPr>
              <w:tabs>
                <w:tab w:val="decimal" w:pos="927"/>
              </w:tabs>
              <w:spacing w:line="360" w:lineRule="exact"/>
              <w:ind w:right="-43"/>
              <w:rPr>
                <w:rFonts w:ascii="Arial" w:hAnsi="Arial" w:cs="Arial"/>
                <w:sz w:val="20"/>
                <w:szCs w:val="20"/>
              </w:rPr>
            </w:pPr>
          </w:p>
        </w:tc>
      </w:tr>
      <w:tr w:rsidR="002D0B3D" w:rsidRPr="007632BD" w14:paraId="106D1064" w14:textId="77777777" w:rsidTr="002D0B3D">
        <w:tc>
          <w:tcPr>
            <w:tcW w:w="4392" w:type="dxa"/>
          </w:tcPr>
          <w:p w14:paraId="2B949BF8" w14:textId="77777777" w:rsidR="002D0B3D" w:rsidRPr="007632BD" w:rsidRDefault="002D0B3D" w:rsidP="002D0B3D">
            <w:pPr>
              <w:spacing w:line="360" w:lineRule="exact"/>
              <w:ind w:right="-43"/>
              <w:rPr>
                <w:rFonts w:ascii="Arial" w:eastAsia="Arial Unicode MS" w:hAnsi="Arial" w:cs="Arial"/>
                <w:b/>
                <w:bCs/>
                <w:sz w:val="20"/>
                <w:szCs w:val="20"/>
                <w:u w:val="single"/>
              </w:rPr>
            </w:pPr>
            <w:r w:rsidRPr="007632BD">
              <w:rPr>
                <w:rFonts w:ascii="Arial" w:eastAsia="Arial Unicode MS" w:hAnsi="Arial" w:cs="Arial"/>
                <w:sz w:val="20"/>
                <w:szCs w:val="20"/>
              </w:rPr>
              <w:t xml:space="preserve">    Subsidiaries</w:t>
            </w:r>
          </w:p>
        </w:tc>
        <w:tc>
          <w:tcPr>
            <w:tcW w:w="1215" w:type="dxa"/>
          </w:tcPr>
          <w:p w14:paraId="7F304751" w14:textId="1AC3C0FD"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7A2CE08A" w14:textId="3F19C56F"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26AF008D" w14:textId="0A2C114C"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557,056</w:t>
            </w:r>
          </w:p>
        </w:tc>
        <w:tc>
          <w:tcPr>
            <w:tcW w:w="1216" w:type="dxa"/>
          </w:tcPr>
          <w:p w14:paraId="22B4E2C9" w14:textId="6B370B44" w:rsidR="002D0B3D" w:rsidRPr="007632BD" w:rsidRDefault="002D0B3D" w:rsidP="002D0B3D">
            <w:pPr>
              <w:pBdr>
                <w:bottom w:val="single" w:sz="4" w:space="1" w:color="auto"/>
              </w:pBdr>
              <w:tabs>
                <w:tab w:val="decimal" w:pos="972"/>
              </w:tabs>
              <w:spacing w:line="360" w:lineRule="exact"/>
              <w:ind w:right="-43"/>
              <w:jc w:val="both"/>
              <w:rPr>
                <w:rFonts w:ascii="Arial" w:hAnsi="Arial" w:cs="Arial"/>
                <w:sz w:val="20"/>
                <w:szCs w:val="20"/>
              </w:rPr>
            </w:pPr>
            <w:r>
              <w:rPr>
                <w:rFonts w:ascii="Arial" w:hAnsi="Arial" w:cs="Arial"/>
                <w:sz w:val="20"/>
                <w:szCs w:val="20"/>
              </w:rPr>
              <w:t>294,650</w:t>
            </w:r>
          </w:p>
        </w:tc>
      </w:tr>
      <w:tr w:rsidR="002D0B3D" w:rsidRPr="007632BD" w14:paraId="7A614AA5" w14:textId="77777777" w:rsidTr="002D0B3D">
        <w:tc>
          <w:tcPr>
            <w:tcW w:w="4392" w:type="dxa"/>
          </w:tcPr>
          <w:p w14:paraId="58B232DC" w14:textId="77777777" w:rsidR="002D0B3D" w:rsidRPr="007632BD" w:rsidRDefault="002D0B3D" w:rsidP="002D0B3D">
            <w:pPr>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Total trade accounts payable - related parties</w:t>
            </w:r>
          </w:p>
        </w:tc>
        <w:tc>
          <w:tcPr>
            <w:tcW w:w="1215" w:type="dxa"/>
          </w:tcPr>
          <w:p w14:paraId="47560B59" w14:textId="62CF6BC5"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4AFE1E9D" w14:textId="39B82DCF"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11E9393E" w14:textId="4C2D28D1"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557,056</w:t>
            </w:r>
          </w:p>
        </w:tc>
        <w:tc>
          <w:tcPr>
            <w:tcW w:w="1216" w:type="dxa"/>
          </w:tcPr>
          <w:p w14:paraId="3B45A896" w14:textId="4A590F58" w:rsidR="002D0B3D" w:rsidRPr="007632BD" w:rsidRDefault="002D0B3D" w:rsidP="002D0B3D">
            <w:pPr>
              <w:pBdr>
                <w:bottom w:val="double" w:sz="4" w:space="1" w:color="auto"/>
              </w:pBdr>
              <w:tabs>
                <w:tab w:val="decimal" w:pos="972"/>
              </w:tabs>
              <w:spacing w:line="360" w:lineRule="exact"/>
              <w:ind w:right="-43"/>
              <w:jc w:val="both"/>
              <w:rPr>
                <w:rFonts w:ascii="Arial" w:hAnsi="Arial" w:cs="Arial"/>
                <w:sz w:val="20"/>
                <w:szCs w:val="20"/>
              </w:rPr>
            </w:pPr>
            <w:r>
              <w:rPr>
                <w:rFonts w:ascii="Arial" w:hAnsi="Arial" w:cs="Arial"/>
                <w:sz w:val="20"/>
                <w:szCs w:val="20"/>
              </w:rPr>
              <w:t>294,650</w:t>
            </w:r>
          </w:p>
        </w:tc>
      </w:tr>
      <w:tr w:rsidR="00F70CA0" w:rsidRPr="007632BD" w14:paraId="23DD94FD" w14:textId="77777777" w:rsidTr="00DD1B38">
        <w:tc>
          <w:tcPr>
            <w:tcW w:w="6822" w:type="dxa"/>
            <w:gridSpan w:val="3"/>
          </w:tcPr>
          <w:p w14:paraId="55F14126" w14:textId="7E3D16DA" w:rsidR="00F70CA0" w:rsidRPr="007632BD" w:rsidRDefault="00F70CA0" w:rsidP="002D0B3D">
            <w:pPr>
              <w:tabs>
                <w:tab w:val="decimal" w:pos="927"/>
              </w:tabs>
              <w:spacing w:line="360" w:lineRule="exact"/>
              <w:ind w:right="-43"/>
              <w:rPr>
                <w:rFonts w:ascii="Arial" w:hAnsi="Arial" w:cs="Arial"/>
                <w:sz w:val="20"/>
                <w:szCs w:val="20"/>
              </w:rPr>
            </w:pPr>
            <w:r w:rsidRPr="007632BD">
              <w:rPr>
                <w:rFonts w:ascii="Arial" w:eastAsia="Arial Unicode MS" w:hAnsi="Arial" w:cs="Arial"/>
                <w:b/>
                <w:bCs/>
                <w:sz w:val="20"/>
                <w:szCs w:val="20"/>
                <w:u w:val="single"/>
              </w:rPr>
              <w:t xml:space="preserve">Other </w:t>
            </w:r>
            <w:r>
              <w:rPr>
                <w:rFonts w:ascii="Arial" w:eastAsia="Arial Unicode MS" w:hAnsi="Arial" w:cs="Arial"/>
                <w:b/>
                <w:bCs/>
                <w:sz w:val="20"/>
                <w:szCs w:val="20"/>
                <w:u w:val="single"/>
              </w:rPr>
              <w:t xml:space="preserve">current </w:t>
            </w:r>
            <w:r w:rsidRPr="007632BD">
              <w:rPr>
                <w:rFonts w:ascii="Arial" w:eastAsia="Arial Unicode MS" w:hAnsi="Arial" w:cs="Arial"/>
                <w:b/>
                <w:bCs/>
                <w:sz w:val="20"/>
                <w:szCs w:val="20"/>
                <w:u w:val="single"/>
              </w:rPr>
              <w:t>payables - related parties</w:t>
            </w:r>
            <w:r w:rsidRPr="007632BD">
              <w:rPr>
                <w:rFonts w:ascii="Arial" w:eastAsia="Arial Unicode MS" w:hAnsi="Arial" w:cs="Arial"/>
                <w:b/>
                <w:bCs/>
                <w:sz w:val="20"/>
                <w:szCs w:val="20"/>
              </w:rPr>
              <w:t xml:space="preserve"> (Note 2</w:t>
            </w:r>
            <w:r w:rsidR="00CD182B">
              <w:rPr>
                <w:rFonts w:ascii="Arial" w:eastAsia="Arial Unicode MS" w:hAnsi="Arial" w:cs="Arial"/>
                <w:b/>
                <w:bCs/>
                <w:sz w:val="20"/>
                <w:szCs w:val="20"/>
              </w:rPr>
              <w:t>1</w:t>
            </w:r>
            <w:r>
              <w:rPr>
                <w:rFonts w:ascii="Arial" w:eastAsia="Arial Unicode MS" w:hAnsi="Arial" w:cs="Arial"/>
                <w:b/>
                <w:bCs/>
                <w:sz w:val="20"/>
                <w:szCs w:val="20"/>
              </w:rPr>
              <w:t>)</w:t>
            </w:r>
          </w:p>
        </w:tc>
        <w:tc>
          <w:tcPr>
            <w:tcW w:w="1215" w:type="dxa"/>
          </w:tcPr>
          <w:p w14:paraId="235D374B" w14:textId="77777777" w:rsidR="00F70CA0" w:rsidRPr="007632BD" w:rsidRDefault="00F70CA0" w:rsidP="002D0B3D">
            <w:pPr>
              <w:tabs>
                <w:tab w:val="decimal" w:pos="927"/>
              </w:tabs>
              <w:spacing w:line="360" w:lineRule="exact"/>
              <w:ind w:right="-43"/>
              <w:rPr>
                <w:rFonts w:ascii="Arial" w:hAnsi="Arial" w:cs="Arial"/>
                <w:sz w:val="20"/>
                <w:szCs w:val="20"/>
              </w:rPr>
            </w:pPr>
          </w:p>
        </w:tc>
        <w:tc>
          <w:tcPr>
            <w:tcW w:w="1216" w:type="dxa"/>
          </w:tcPr>
          <w:p w14:paraId="4A1F0A5E" w14:textId="77777777" w:rsidR="00F70CA0" w:rsidRPr="007632BD" w:rsidRDefault="00F70CA0" w:rsidP="002D0B3D">
            <w:pPr>
              <w:tabs>
                <w:tab w:val="decimal" w:pos="927"/>
                <w:tab w:val="decimal" w:pos="972"/>
              </w:tabs>
              <w:spacing w:line="360" w:lineRule="exact"/>
              <w:ind w:right="-43"/>
              <w:rPr>
                <w:rFonts w:ascii="Arial" w:hAnsi="Arial" w:cs="Arial"/>
                <w:sz w:val="20"/>
                <w:szCs w:val="20"/>
              </w:rPr>
            </w:pPr>
          </w:p>
        </w:tc>
      </w:tr>
      <w:tr w:rsidR="002D0B3D" w:rsidRPr="007632BD" w14:paraId="62C2E021" w14:textId="77777777" w:rsidTr="002D0B3D">
        <w:trPr>
          <w:trHeight w:val="80"/>
        </w:trPr>
        <w:tc>
          <w:tcPr>
            <w:tcW w:w="4392" w:type="dxa"/>
          </w:tcPr>
          <w:p w14:paraId="06A9636A" w14:textId="77777777" w:rsidR="002D0B3D" w:rsidRPr="007632BD" w:rsidRDefault="002D0B3D" w:rsidP="002D0B3D">
            <w:pPr>
              <w:tabs>
                <w:tab w:val="left" w:pos="162"/>
              </w:tabs>
              <w:spacing w:line="360" w:lineRule="exact"/>
              <w:ind w:right="-36"/>
              <w:jc w:val="both"/>
              <w:rPr>
                <w:rFonts w:ascii="Arial" w:eastAsia="Arial Unicode MS" w:hAnsi="Arial" w:cs="Arial"/>
                <w:sz w:val="20"/>
                <w:szCs w:val="20"/>
                <w:cs/>
              </w:rPr>
            </w:pPr>
            <w:r w:rsidRPr="007632BD">
              <w:rPr>
                <w:rFonts w:ascii="Arial" w:eastAsia="Arial Unicode MS" w:hAnsi="Arial" w:cs="Arial"/>
                <w:sz w:val="20"/>
                <w:szCs w:val="20"/>
              </w:rPr>
              <w:tab/>
              <w:t>Subsidiaries</w:t>
            </w:r>
          </w:p>
        </w:tc>
        <w:tc>
          <w:tcPr>
            <w:tcW w:w="1215" w:type="dxa"/>
          </w:tcPr>
          <w:p w14:paraId="2B578125" w14:textId="4A6657CE"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570245A7" w14:textId="55AE84F9"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0D36F003" w14:textId="534D433E"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17,586</w:t>
            </w:r>
          </w:p>
        </w:tc>
        <w:tc>
          <w:tcPr>
            <w:tcW w:w="1216" w:type="dxa"/>
          </w:tcPr>
          <w:p w14:paraId="0FA25C7D" w14:textId="4E3289BE" w:rsidR="002D0B3D" w:rsidRPr="007632BD" w:rsidRDefault="002D0B3D" w:rsidP="002D0B3D">
            <w:pPr>
              <w:pBdr>
                <w:bottom w:val="single" w:sz="4" w:space="1" w:color="auto"/>
              </w:pBdr>
              <w:tabs>
                <w:tab w:val="decimal" w:pos="927"/>
              </w:tabs>
              <w:spacing w:line="360" w:lineRule="exact"/>
              <w:ind w:right="-43"/>
              <w:rPr>
                <w:rFonts w:ascii="Arial" w:hAnsi="Arial" w:cs="Arial"/>
                <w:sz w:val="20"/>
                <w:szCs w:val="20"/>
              </w:rPr>
            </w:pPr>
            <w:r>
              <w:rPr>
                <w:rFonts w:ascii="Arial" w:hAnsi="Arial" w:cs="Arial"/>
                <w:sz w:val="20"/>
                <w:szCs w:val="20"/>
              </w:rPr>
              <w:t>16,943</w:t>
            </w:r>
          </w:p>
        </w:tc>
      </w:tr>
      <w:tr w:rsidR="002D0B3D" w:rsidRPr="007632BD" w14:paraId="66514318" w14:textId="77777777" w:rsidTr="002D0B3D">
        <w:tc>
          <w:tcPr>
            <w:tcW w:w="4392" w:type="dxa"/>
          </w:tcPr>
          <w:p w14:paraId="691D3F15" w14:textId="7FE57D64" w:rsidR="002D0B3D" w:rsidRPr="007632BD" w:rsidRDefault="002D0B3D" w:rsidP="002D0B3D">
            <w:pPr>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 xml:space="preserve">Total other </w:t>
            </w:r>
            <w:r w:rsidR="004C139E">
              <w:rPr>
                <w:rFonts w:ascii="Arial" w:eastAsia="Arial Unicode MS" w:hAnsi="Arial" w:cs="Arial"/>
                <w:sz w:val="20"/>
                <w:szCs w:val="20"/>
              </w:rPr>
              <w:t xml:space="preserve">current </w:t>
            </w:r>
            <w:r w:rsidRPr="007632BD">
              <w:rPr>
                <w:rFonts w:ascii="Arial" w:eastAsia="Arial Unicode MS" w:hAnsi="Arial" w:cs="Arial"/>
                <w:sz w:val="20"/>
                <w:szCs w:val="20"/>
              </w:rPr>
              <w:t>payables - related parties</w:t>
            </w:r>
          </w:p>
        </w:tc>
        <w:tc>
          <w:tcPr>
            <w:tcW w:w="1215" w:type="dxa"/>
          </w:tcPr>
          <w:p w14:paraId="2209F474" w14:textId="5343619C"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72F3C839" w14:textId="03DB2FEB"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w:t>
            </w:r>
          </w:p>
        </w:tc>
        <w:tc>
          <w:tcPr>
            <w:tcW w:w="1215" w:type="dxa"/>
          </w:tcPr>
          <w:p w14:paraId="0D553ADB" w14:textId="6ADA9883"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17,586</w:t>
            </w:r>
          </w:p>
        </w:tc>
        <w:tc>
          <w:tcPr>
            <w:tcW w:w="1216" w:type="dxa"/>
          </w:tcPr>
          <w:p w14:paraId="19BF98AF" w14:textId="3DF0EC01" w:rsidR="002D0B3D" w:rsidRPr="007632BD" w:rsidRDefault="002D0B3D" w:rsidP="002D0B3D">
            <w:pPr>
              <w:pBdr>
                <w:bottom w:val="double" w:sz="4" w:space="1" w:color="auto"/>
              </w:pBdr>
              <w:tabs>
                <w:tab w:val="decimal" w:pos="927"/>
              </w:tabs>
              <w:spacing w:line="360" w:lineRule="exact"/>
              <w:ind w:right="-43"/>
              <w:rPr>
                <w:rFonts w:ascii="Arial" w:hAnsi="Arial" w:cs="Arial"/>
                <w:sz w:val="20"/>
                <w:szCs w:val="20"/>
              </w:rPr>
            </w:pPr>
            <w:r>
              <w:rPr>
                <w:rFonts w:ascii="Arial" w:hAnsi="Arial" w:cs="Arial"/>
                <w:sz w:val="20"/>
                <w:szCs w:val="20"/>
              </w:rPr>
              <w:t>16,943</w:t>
            </w:r>
          </w:p>
        </w:tc>
      </w:tr>
      <w:tr w:rsidR="00FA553B" w:rsidRPr="007632BD" w14:paraId="0564F52F" w14:textId="77777777" w:rsidTr="002D0B3D">
        <w:tc>
          <w:tcPr>
            <w:tcW w:w="4392" w:type="dxa"/>
          </w:tcPr>
          <w:p w14:paraId="3347A0D5" w14:textId="1031CA82" w:rsidR="00FA553B" w:rsidRPr="007632BD" w:rsidRDefault="00FA553B" w:rsidP="00FA553B">
            <w:pPr>
              <w:spacing w:line="360" w:lineRule="exact"/>
              <w:ind w:right="-36"/>
              <w:jc w:val="both"/>
              <w:rPr>
                <w:rFonts w:ascii="Arial" w:eastAsia="Arial Unicode MS" w:hAnsi="Arial" w:cs="Arial"/>
                <w:sz w:val="20"/>
                <w:szCs w:val="20"/>
              </w:rPr>
            </w:pPr>
            <w:r>
              <w:rPr>
                <w:rFonts w:ascii="Arial" w:eastAsia="Arial Unicode MS" w:hAnsi="Arial" w:cs="Arial"/>
                <w:b/>
                <w:bCs/>
                <w:sz w:val="20"/>
                <w:szCs w:val="20"/>
                <w:u w:val="single"/>
              </w:rPr>
              <w:t xml:space="preserve">Payable for acquisition of machine and </w:t>
            </w:r>
          </w:p>
        </w:tc>
        <w:tc>
          <w:tcPr>
            <w:tcW w:w="1215" w:type="dxa"/>
          </w:tcPr>
          <w:p w14:paraId="5DF1E1EB" w14:textId="77777777" w:rsidR="00FA553B" w:rsidRDefault="00FA553B" w:rsidP="00FA553B">
            <w:pPr>
              <w:tabs>
                <w:tab w:val="decimal" w:pos="927"/>
              </w:tabs>
              <w:spacing w:line="360" w:lineRule="exact"/>
              <w:ind w:right="-43"/>
              <w:rPr>
                <w:rFonts w:ascii="Arial" w:hAnsi="Arial" w:cs="Arial"/>
                <w:sz w:val="20"/>
                <w:szCs w:val="20"/>
              </w:rPr>
            </w:pPr>
          </w:p>
        </w:tc>
        <w:tc>
          <w:tcPr>
            <w:tcW w:w="1215" w:type="dxa"/>
          </w:tcPr>
          <w:p w14:paraId="2374ECB5" w14:textId="77777777" w:rsidR="00FA553B" w:rsidRDefault="00FA553B" w:rsidP="00FA553B">
            <w:pPr>
              <w:tabs>
                <w:tab w:val="decimal" w:pos="927"/>
              </w:tabs>
              <w:spacing w:line="360" w:lineRule="exact"/>
              <w:ind w:right="-43"/>
              <w:rPr>
                <w:rFonts w:ascii="Arial" w:hAnsi="Arial" w:cs="Arial"/>
                <w:sz w:val="20"/>
                <w:szCs w:val="20"/>
              </w:rPr>
            </w:pPr>
          </w:p>
        </w:tc>
        <w:tc>
          <w:tcPr>
            <w:tcW w:w="1215" w:type="dxa"/>
          </w:tcPr>
          <w:p w14:paraId="57A9AAA7" w14:textId="77777777" w:rsidR="00FA553B" w:rsidRDefault="00FA553B" w:rsidP="00FA553B">
            <w:pPr>
              <w:tabs>
                <w:tab w:val="decimal" w:pos="927"/>
              </w:tabs>
              <w:spacing w:line="360" w:lineRule="exact"/>
              <w:ind w:right="-43"/>
              <w:rPr>
                <w:rFonts w:ascii="Arial" w:hAnsi="Arial" w:cs="Arial"/>
                <w:sz w:val="20"/>
                <w:szCs w:val="20"/>
              </w:rPr>
            </w:pPr>
          </w:p>
        </w:tc>
        <w:tc>
          <w:tcPr>
            <w:tcW w:w="1216" w:type="dxa"/>
          </w:tcPr>
          <w:p w14:paraId="2304ACC6" w14:textId="77777777" w:rsidR="00FA553B" w:rsidRDefault="00FA553B" w:rsidP="00FA553B">
            <w:pPr>
              <w:tabs>
                <w:tab w:val="decimal" w:pos="927"/>
              </w:tabs>
              <w:spacing w:line="360" w:lineRule="exact"/>
              <w:ind w:right="-43"/>
              <w:rPr>
                <w:rFonts w:ascii="Arial" w:hAnsi="Arial" w:cs="Arial"/>
                <w:sz w:val="20"/>
                <w:szCs w:val="20"/>
              </w:rPr>
            </w:pPr>
          </w:p>
        </w:tc>
      </w:tr>
      <w:tr w:rsidR="002D0B3D" w:rsidRPr="007632BD" w14:paraId="5AFA3E23" w14:textId="77777777" w:rsidTr="002D0B3D">
        <w:tc>
          <w:tcPr>
            <w:tcW w:w="4392" w:type="dxa"/>
          </w:tcPr>
          <w:p w14:paraId="0D21A7BB" w14:textId="6CD4C754" w:rsidR="002D0B3D" w:rsidRPr="007632BD" w:rsidRDefault="002D0B3D" w:rsidP="002D0B3D">
            <w:pPr>
              <w:spacing w:line="360" w:lineRule="exact"/>
              <w:ind w:right="-36"/>
              <w:jc w:val="both"/>
              <w:rPr>
                <w:rFonts w:ascii="Arial" w:eastAsia="Arial Unicode MS" w:hAnsi="Arial" w:cs="Arial"/>
                <w:sz w:val="20"/>
                <w:szCs w:val="20"/>
              </w:rPr>
            </w:pPr>
            <w:r w:rsidRPr="00021A5C">
              <w:rPr>
                <w:rFonts w:asciiTheme="majorBidi" w:hAnsiTheme="majorBidi" w:cstheme="majorBidi"/>
                <w:b/>
                <w:bCs/>
                <w:sz w:val="28"/>
              </w:rPr>
              <w:t xml:space="preserve">   </w:t>
            </w:r>
            <w:r w:rsidR="00FA553B">
              <w:rPr>
                <w:rFonts w:ascii="Arial" w:eastAsia="Arial Unicode MS" w:hAnsi="Arial" w:cs="Arial"/>
                <w:b/>
                <w:bCs/>
                <w:sz w:val="20"/>
                <w:szCs w:val="20"/>
                <w:u w:val="single"/>
              </w:rPr>
              <w:t>equipment - related parties</w:t>
            </w:r>
            <w:r w:rsidR="00FA553B" w:rsidRPr="007632BD">
              <w:rPr>
                <w:rFonts w:ascii="Arial" w:eastAsia="Arial Unicode MS" w:hAnsi="Arial" w:cs="Arial"/>
                <w:b/>
                <w:bCs/>
                <w:sz w:val="20"/>
                <w:szCs w:val="20"/>
              </w:rPr>
              <w:t xml:space="preserve"> (Note 2</w:t>
            </w:r>
            <w:r w:rsidR="00FA553B">
              <w:rPr>
                <w:rFonts w:ascii="Arial" w:eastAsia="Arial Unicode MS" w:hAnsi="Arial" w:cs="Arial"/>
                <w:b/>
                <w:bCs/>
                <w:sz w:val="20"/>
                <w:szCs w:val="20"/>
              </w:rPr>
              <w:t>1)</w:t>
            </w:r>
          </w:p>
        </w:tc>
        <w:tc>
          <w:tcPr>
            <w:tcW w:w="1215" w:type="dxa"/>
          </w:tcPr>
          <w:p w14:paraId="5F2C61B6" w14:textId="77777777" w:rsidR="002D0B3D" w:rsidRDefault="002D0B3D" w:rsidP="002D0B3D">
            <w:pPr>
              <w:tabs>
                <w:tab w:val="decimal" w:pos="927"/>
              </w:tabs>
              <w:spacing w:line="360" w:lineRule="exact"/>
              <w:ind w:right="-43"/>
              <w:rPr>
                <w:rFonts w:ascii="Arial" w:hAnsi="Arial" w:cs="Arial"/>
                <w:sz w:val="20"/>
                <w:szCs w:val="20"/>
              </w:rPr>
            </w:pPr>
          </w:p>
        </w:tc>
        <w:tc>
          <w:tcPr>
            <w:tcW w:w="1215" w:type="dxa"/>
          </w:tcPr>
          <w:p w14:paraId="44AD6679" w14:textId="77777777" w:rsidR="002D0B3D" w:rsidRDefault="002D0B3D" w:rsidP="002D0B3D">
            <w:pPr>
              <w:tabs>
                <w:tab w:val="decimal" w:pos="927"/>
              </w:tabs>
              <w:spacing w:line="360" w:lineRule="exact"/>
              <w:ind w:right="-43"/>
              <w:rPr>
                <w:rFonts w:ascii="Arial" w:hAnsi="Arial" w:cs="Arial"/>
                <w:sz w:val="20"/>
                <w:szCs w:val="20"/>
              </w:rPr>
            </w:pPr>
          </w:p>
        </w:tc>
        <w:tc>
          <w:tcPr>
            <w:tcW w:w="1215" w:type="dxa"/>
          </w:tcPr>
          <w:p w14:paraId="4B410440" w14:textId="77777777" w:rsidR="002D0B3D" w:rsidRDefault="002D0B3D" w:rsidP="002D0B3D">
            <w:pPr>
              <w:tabs>
                <w:tab w:val="decimal" w:pos="927"/>
              </w:tabs>
              <w:spacing w:line="360" w:lineRule="exact"/>
              <w:ind w:right="-43"/>
              <w:rPr>
                <w:rFonts w:ascii="Arial" w:hAnsi="Arial" w:cs="Arial"/>
                <w:sz w:val="20"/>
                <w:szCs w:val="20"/>
              </w:rPr>
            </w:pPr>
          </w:p>
        </w:tc>
        <w:tc>
          <w:tcPr>
            <w:tcW w:w="1216" w:type="dxa"/>
          </w:tcPr>
          <w:p w14:paraId="184CF25B" w14:textId="77777777" w:rsidR="002D0B3D" w:rsidRDefault="002D0B3D" w:rsidP="002D0B3D">
            <w:pPr>
              <w:tabs>
                <w:tab w:val="decimal" w:pos="927"/>
              </w:tabs>
              <w:spacing w:line="360" w:lineRule="exact"/>
              <w:ind w:right="-43"/>
              <w:rPr>
                <w:rFonts w:ascii="Arial" w:hAnsi="Arial" w:cs="Arial"/>
                <w:sz w:val="20"/>
                <w:szCs w:val="20"/>
              </w:rPr>
            </w:pPr>
          </w:p>
        </w:tc>
      </w:tr>
      <w:tr w:rsidR="00FA553B" w:rsidRPr="007632BD" w14:paraId="55C0C9BB" w14:textId="77777777" w:rsidTr="002D0B3D">
        <w:tc>
          <w:tcPr>
            <w:tcW w:w="4392" w:type="dxa"/>
          </w:tcPr>
          <w:p w14:paraId="6FF53599" w14:textId="061B699D" w:rsidR="00FA553B" w:rsidRPr="007632BD" w:rsidRDefault="00FA553B" w:rsidP="00FA553B">
            <w:pPr>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 xml:space="preserve">    Subsidiaries</w:t>
            </w:r>
          </w:p>
        </w:tc>
        <w:tc>
          <w:tcPr>
            <w:tcW w:w="1215" w:type="dxa"/>
          </w:tcPr>
          <w:p w14:paraId="2D163441" w14:textId="4ABDEBE5" w:rsidR="00FA553B" w:rsidRDefault="00FA553B" w:rsidP="00FA553B">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47DF7D40" w14:textId="730F9DA9" w:rsidR="00FA553B" w:rsidRDefault="00FA553B" w:rsidP="00FA553B">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63D4DFB5" w14:textId="392044B2" w:rsidR="00FA553B" w:rsidRDefault="00FA553B" w:rsidP="00FA553B">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55,609</w:t>
            </w:r>
          </w:p>
        </w:tc>
        <w:tc>
          <w:tcPr>
            <w:tcW w:w="1216" w:type="dxa"/>
          </w:tcPr>
          <w:p w14:paraId="78970C53" w14:textId="25F83483" w:rsidR="00FA553B" w:rsidRDefault="00FA553B" w:rsidP="00FA553B">
            <w:pPr>
              <w:pBdr>
                <w:bottom w:val="sing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r>
      <w:tr w:rsidR="00FA553B" w:rsidRPr="007632BD" w14:paraId="2DA74EFF" w14:textId="77777777" w:rsidTr="002D0B3D">
        <w:tc>
          <w:tcPr>
            <w:tcW w:w="4392" w:type="dxa"/>
          </w:tcPr>
          <w:p w14:paraId="0EBABF1B" w14:textId="77777777" w:rsidR="00FA553B" w:rsidRDefault="00FA553B" w:rsidP="00FA553B">
            <w:pPr>
              <w:spacing w:line="360" w:lineRule="exact"/>
              <w:ind w:right="-36"/>
              <w:jc w:val="both"/>
              <w:rPr>
                <w:rFonts w:ascii="Arial" w:eastAsia="Arial Unicode MS" w:hAnsi="Arial" w:cs="Arial"/>
                <w:sz w:val="20"/>
                <w:szCs w:val="20"/>
              </w:rPr>
            </w:pPr>
            <w:r w:rsidRPr="007632BD">
              <w:rPr>
                <w:rFonts w:ascii="Arial" w:eastAsia="Arial Unicode MS" w:hAnsi="Arial" w:cs="Arial"/>
                <w:sz w:val="20"/>
                <w:szCs w:val="20"/>
              </w:rPr>
              <w:t xml:space="preserve">Total </w:t>
            </w:r>
            <w:r>
              <w:rPr>
                <w:rFonts w:ascii="Arial" w:eastAsia="Arial Unicode MS" w:hAnsi="Arial" w:cs="Arial"/>
                <w:sz w:val="20"/>
                <w:szCs w:val="20"/>
              </w:rPr>
              <w:t xml:space="preserve">payable for acquisition of machine </w:t>
            </w:r>
          </w:p>
          <w:p w14:paraId="15A5F3F0" w14:textId="0C284BBE" w:rsidR="00FA553B" w:rsidRPr="007632BD" w:rsidRDefault="00FA553B" w:rsidP="00FA553B">
            <w:pPr>
              <w:spacing w:line="360" w:lineRule="exact"/>
              <w:ind w:right="-36"/>
              <w:jc w:val="both"/>
              <w:rPr>
                <w:rFonts w:ascii="Arial" w:eastAsia="Arial Unicode MS" w:hAnsi="Arial" w:cs="Arial"/>
                <w:sz w:val="20"/>
                <w:szCs w:val="20"/>
              </w:rPr>
            </w:pPr>
            <w:r>
              <w:rPr>
                <w:rFonts w:ascii="Arial" w:eastAsia="Arial Unicode MS" w:hAnsi="Arial" w:cs="Arial"/>
                <w:sz w:val="20"/>
                <w:szCs w:val="20"/>
              </w:rPr>
              <w:t xml:space="preserve">   and equipment - related parties</w:t>
            </w:r>
          </w:p>
        </w:tc>
        <w:tc>
          <w:tcPr>
            <w:tcW w:w="1215" w:type="dxa"/>
          </w:tcPr>
          <w:p w14:paraId="6A364AD0" w14:textId="77777777" w:rsidR="00FA553B" w:rsidRDefault="00FA553B" w:rsidP="00FA553B">
            <w:pPr>
              <w:pBdr>
                <w:bottom w:val="double" w:sz="4" w:space="1" w:color="auto"/>
              </w:pBdr>
              <w:tabs>
                <w:tab w:val="decimal" w:pos="927"/>
              </w:tabs>
              <w:spacing w:line="360" w:lineRule="exact"/>
              <w:ind w:right="-43"/>
              <w:rPr>
                <w:rFonts w:ascii="Arial" w:hAnsi="Arial" w:cs="Arial"/>
                <w:sz w:val="20"/>
                <w:szCs w:val="20"/>
              </w:rPr>
            </w:pPr>
          </w:p>
          <w:p w14:paraId="1A8C0A8B" w14:textId="1713B5E8" w:rsidR="00FA553B" w:rsidRDefault="00FA553B" w:rsidP="00FA553B">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355606D8" w14:textId="77777777" w:rsidR="00FA553B" w:rsidRDefault="00FA553B" w:rsidP="00FA553B">
            <w:pPr>
              <w:pBdr>
                <w:bottom w:val="double" w:sz="4" w:space="1" w:color="auto"/>
              </w:pBdr>
              <w:tabs>
                <w:tab w:val="decimal" w:pos="927"/>
              </w:tabs>
              <w:spacing w:line="360" w:lineRule="exact"/>
              <w:ind w:right="-43"/>
              <w:rPr>
                <w:rFonts w:ascii="Arial" w:hAnsi="Arial" w:cs="Arial"/>
                <w:sz w:val="20"/>
                <w:szCs w:val="20"/>
              </w:rPr>
            </w:pPr>
          </w:p>
          <w:p w14:paraId="097D2D7F" w14:textId="3FE0FCFB" w:rsidR="00FA553B" w:rsidRDefault="00FA553B" w:rsidP="00FA553B">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c>
          <w:tcPr>
            <w:tcW w:w="1215" w:type="dxa"/>
          </w:tcPr>
          <w:p w14:paraId="0E197303" w14:textId="77777777" w:rsidR="00FA553B" w:rsidRDefault="00FA553B" w:rsidP="00FA553B">
            <w:pPr>
              <w:pBdr>
                <w:bottom w:val="double" w:sz="4" w:space="1" w:color="auto"/>
              </w:pBdr>
              <w:tabs>
                <w:tab w:val="decimal" w:pos="927"/>
              </w:tabs>
              <w:spacing w:line="360" w:lineRule="exact"/>
              <w:ind w:right="-43"/>
              <w:rPr>
                <w:rFonts w:ascii="Arial" w:hAnsi="Arial" w:cs="Arial"/>
                <w:sz w:val="20"/>
                <w:szCs w:val="20"/>
              </w:rPr>
            </w:pPr>
          </w:p>
          <w:p w14:paraId="2247210D" w14:textId="40516842" w:rsidR="00FA553B" w:rsidRDefault="00FA553B" w:rsidP="00FA553B">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55,609</w:t>
            </w:r>
          </w:p>
        </w:tc>
        <w:tc>
          <w:tcPr>
            <w:tcW w:w="1216" w:type="dxa"/>
          </w:tcPr>
          <w:p w14:paraId="0C8F186B" w14:textId="77777777" w:rsidR="00FA553B" w:rsidRDefault="00FA553B" w:rsidP="00FA553B">
            <w:pPr>
              <w:pBdr>
                <w:bottom w:val="double" w:sz="4" w:space="1" w:color="auto"/>
              </w:pBdr>
              <w:tabs>
                <w:tab w:val="decimal" w:pos="927"/>
              </w:tabs>
              <w:spacing w:line="360" w:lineRule="exact"/>
              <w:ind w:right="-43"/>
              <w:rPr>
                <w:rFonts w:ascii="Arial" w:hAnsi="Arial" w:cs="Arial"/>
                <w:sz w:val="20"/>
                <w:szCs w:val="20"/>
              </w:rPr>
            </w:pPr>
          </w:p>
          <w:p w14:paraId="1DCBC73E" w14:textId="015DF510" w:rsidR="00FA553B" w:rsidRDefault="00FA553B" w:rsidP="00FA553B">
            <w:pPr>
              <w:pBdr>
                <w:bottom w:val="double" w:sz="4" w:space="1" w:color="auto"/>
              </w:pBdr>
              <w:tabs>
                <w:tab w:val="decimal" w:pos="927"/>
              </w:tabs>
              <w:spacing w:line="360" w:lineRule="exact"/>
              <w:ind w:right="-43"/>
              <w:rPr>
                <w:rFonts w:ascii="Arial" w:hAnsi="Arial" w:cs="Arial"/>
                <w:sz w:val="20"/>
                <w:szCs w:val="20"/>
              </w:rPr>
            </w:pPr>
            <w:r w:rsidRPr="002D0B3D">
              <w:rPr>
                <w:rFonts w:ascii="Arial" w:hAnsi="Arial" w:cs="Arial"/>
                <w:sz w:val="20"/>
                <w:szCs w:val="20"/>
              </w:rPr>
              <w:t>-</w:t>
            </w:r>
          </w:p>
        </w:tc>
      </w:tr>
    </w:tbl>
    <w:p w14:paraId="72C20B8B" w14:textId="4AD49733" w:rsidR="000806B5" w:rsidRDefault="00E6693A" w:rsidP="000806B5">
      <w:pPr>
        <w:tabs>
          <w:tab w:val="left" w:pos="900"/>
          <w:tab w:val="left" w:pos="1440"/>
          <w:tab w:val="right" w:pos="5490"/>
          <w:tab w:val="right" w:pos="7740"/>
          <w:tab w:val="right" w:pos="9180"/>
        </w:tabs>
        <w:spacing w:before="240" w:after="120" w:line="380" w:lineRule="exact"/>
        <w:ind w:left="540" w:right="-43"/>
        <w:jc w:val="thaiDistribute"/>
        <w:rPr>
          <w:rFonts w:ascii="Arial" w:hAnsi="Arial"/>
          <w:sz w:val="22"/>
          <w:szCs w:val="22"/>
          <w:u w:val="single"/>
        </w:rPr>
      </w:pPr>
      <w:r>
        <w:rPr>
          <w:rFonts w:ascii="Arial" w:hAnsi="Arial"/>
          <w:sz w:val="22"/>
          <w:szCs w:val="22"/>
          <w:u w:val="single"/>
        </w:rPr>
        <w:t>Short-term l</w:t>
      </w:r>
      <w:r w:rsidR="000806B5" w:rsidRPr="00FA412C">
        <w:rPr>
          <w:rFonts w:ascii="Arial" w:hAnsi="Arial"/>
          <w:sz w:val="22"/>
          <w:szCs w:val="22"/>
          <w:u w:val="single"/>
        </w:rPr>
        <w:t>oans to subsidiaries and interest receivables</w:t>
      </w:r>
    </w:p>
    <w:p w14:paraId="1941B6DB" w14:textId="5B1468C4" w:rsidR="000806B5" w:rsidRDefault="000806B5" w:rsidP="000806B5">
      <w:pPr>
        <w:tabs>
          <w:tab w:val="left" w:pos="900"/>
          <w:tab w:val="left" w:pos="1440"/>
          <w:tab w:val="right" w:pos="5490"/>
          <w:tab w:val="right" w:pos="7740"/>
          <w:tab w:val="right" w:pos="9180"/>
        </w:tabs>
        <w:spacing w:before="120" w:after="120" w:line="380" w:lineRule="exact"/>
        <w:ind w:left="547" w:right="-43"/>
        <w:jc w:val="thaiDistribute"/>
        <w:rPr>
          <w:rFonts w:ascii="Arial" w:hAnsi="Arial" w:cs="Arial"/>
          <w:sz w:val="22"/>
          <w:szCs w:val="22"/>
        </w:rPr>
      </w:pPr>
      <w:r w:rsidRPr="00F43756">
        <w:rPr>
          <w:rFonts w:ascii="Arial" w:hAnsi="Arial" w:cs="Arial"/>
          <w:sz w:val="22"/>
          <w:szCs w:val="22"/>
        </w:rPr>
        <w:t xml:space="preserve">As at 31 December </w:t>
      </w:r>
      <w:r w:rsidR="00940009">
        <w:rPr>
          <w:rFonts w:ascii="Arial" w:hAnsi="Arial" w:cs="Arial"/>
          <w:sz w:val="22"/>
          <w:szCs w:val="22"/>
        </w:rPr>
        <w:t>2025</w:t>
      </w:r>
      <w:r w:rsidRPr="00F43756">
        <w:rPr>
          <w:rFonts w:ascii="Arial" w:hAnsi="Arial" w:cs="Arial"/>
          <w:sz w:val="22"/>
          <w:szCs w:val="22"/>
        </w:rPr>
        <w:t xml:space="preserve"> and </w:t>
      </w:r>
      <w:r w:rsidR="00940009">
        <w:rPr>
          <w:rFonts w:ascii="Arial" w:hAnsi="Arial" w:cs="Arial"/>
          <w:sz w:val="22"/>
          <w:szCs w:val="22"/>
        </w:rPr>
        <w:t>2024</w:t>
      </w:r>
      <w:r w:rsidRPr="00F43756">
        <w:rPr>
          <w:rFonts w:ascii="Arial" w:hAnsi="Arial" w:cs="Arial"/>
          <w:sz w:val="22"/>
          <w:szCs w:val="22"/>
        </w:rPr>
        <w:t xml:space="preserve">, the balances of </w:t>
      </w:r>
      <w:r w:rsidR="00E6693A">
        <w:rPr>
          <w:rFonts w:ascii="Arial" w:hAnsi="Arial" w:cs="Arial"/>
          <w:sz w:val="22"/>
          <w:szCs w:val="22"/>
        </w:rPr>
        <w:t xml:space="preserve">short-term </w:t>
      </w:r>
      <w:r w:rsidRPr="00F43756">
        <w:rPr>
          <w:rFonts w:ascii="Arial" w:hAnsi="Arial" w:cs="Arial"/>
          <w:sz w:val="22"/>
          <w:szCs w:val="22"/>
        </w:rPr>
        <w:t xml:space="preserve">loans </w:t>
      </w:r>
      <w:r w:rsidR="00E6693A">
        <w:rPr>
          <w:rFonts w:ascii="Arial" w:hAnsi="Arial" w:cs="Arial"/>
          <w:sz w:val="22"/>
          <w:szCs w:val="22"/>
        </w:rPr>
        <w:t xml:space="preserve">and interest receivables </w:t>
      </w:r>
      <w:r w:rsidRPr="00F43756">
        <w:rPr>
          <w:rFonts w:ascii="Arial" w:hAnsi="Arial" w:cs="Arial"/>
          <w:sz w:val="22"/>
          <w:szCs w:val="22"/>
        </w:rPr>
        <w:t>between the Group and those related companies and the movement</w:t>
      </w:r>
      <w:r w:rsidR="00277DEA">
        <w:rPr>
          <w:rFonts w:ascii="Arial" w:hAnsi="Arial" w:cs="Arial"/>
          <w:sz w:val="22"/>
          <w:szCs w:val="22"/>
        </w:rPr>
        <w:t>s</w:t>
      </w:r>
      <w:r w:rsidRPr="00F43756">
        <w:rPr>
          <w:rFonts w:ascii="Arial" w:hAnsi="Arial" w:cs="Arial"/>
          <w:sz w:val="22"/>
          <w:szCs w:val="22"/>
        </w:rPr>
        <w:t xml:space="preserve"> in loans </w:t>
      </w:r>
      <w:r w:rsidR="00E6693A">
        <w:rPr>
          <w:rFonts w:ascii="Arial" w:hAnsi="Arial" w:cs="Arial"/>
          <w:sz w:val="22"/>
          <w:szCs w:val="22"/>
        </w:rPr>
        <w:t xml:space="preserve">and interest receivables </w:t>
      </w:r>
      <w:r w:rsidR="00B40A91">
        <w:rPr>
          <w:rFonts w:ascii="Arial" w:hAnsi="Arial" w:cs="Arial"/>
          <w:sz w:val="22"/>
          <w:szCs w:val="22"/>
        </w:rPr>
        <w:t>were</w:t>
      </w:r>
      <w:r w:rsidRPr="00F43756">
        <w:rPr>
          <w:rFonts w:ascii="Arial" w:hAnsi="Arial" w:cs="Arial"/>
          <w:sz w:val="22"/>
          <w:szCs w:val="22"/>
        </w:rPr>
        <w:t xml:space="preserve"> as follows:</w:t>
      </w:r>
    </w:p>
    <w:p w14:paraId="3426A705" w14:textId="77777777" w:rsidR="004C139E" w:rsidRDefault="004C139E">
      <w:r>
        <w:br w:type="page"/>
      </w:r>
    </w:p>
    <w:tbl>
      <w:tblPr>
        <w:tblW w:w="9453" w:type="dxa"/>
        <w:tblInd w:w="360" w:type="dxa"/>
        <w:tblLayout w:type="fixed"/>
        <w:tblLook w:val="0000" w:firstRow="0" w:lastRow="0" w:firstColumn="0" w:lastColumn="0" w:noHBand="0" w:noVBand="0"/>
      </w:tblPr>
      <w:tblGrid>
        <w:gridCol w:w="1283"/>
        <w:gridCol w:w="469"/>
        <w:gridCol w:w="858"/>
        <w:gridCol w:w="61"/>
        <w:gridCol w:w="1379"/>
        <w:gridCol w:w="1350"/>
        <w:gridCol w:w="1314"/>
        <w:gridCol w:w="1026"/>
        <w:gridCol w:w="1713"/>
      </w:tblGrid>
      <w:tr w:rsidR="000806B5" w:rsidRPr="006B628B" w14:paraId="61D3E42D" w14:textId="77777777" w:rsidTr="004F4B8F">
        <w:tc>
          <w:tcPr>
            <w:tcW w:w="1283" w:type="dxa"/>
            <w:tcBorders>
              <w:top w:val="nil"/>
              <w:left w:val="nil"/>
              <w:bottom w:val="nil"/>
              <w:right w:val="nil"/>
            </w:tcBorders>
          </w:tcPr>
          <w:p w14:paraId="09109DA5" w14:textId="22085160" w:rsidR="000806B5" w:rsidRPr="006B628B" w:rsidRDefault="000806B5" w:rsidP="000806B5">
            <w:pPr>
              <w:spacing w:line="300" w:lineRule="exact"/>
              <w:ind w:right="-45"/>
              <w:jc w:val="right"/>
              <w:rPr>
                <w:rFonts w:ascii="Arial" w:hAnsi="Arial" w:cs="Arial"/>
                <w:sz w:val="18"/>
                <w:szCs w:val="18"/>
                <w:cs/>
              </w:rPr>
            </w:pPr>
          </w:p>
        </w:tc>
        <w:tc>
          <w:tcPr>
            <w:tcW w:w="1388" w:type="dxa"/>
            <w:gridSpan w:val="3"/>
            <w:tcBorders>
              <w:top w:val="nil"/>
              <w:left w:val="nil"/>
              <w:bottom w:val="nil"/>
              <w:right w:val="nil"/>
            </w:tcBorders>
          </w:tcPr>
          <w:p w14:paraId="5D7C6B40" w14:textId="77777777" w:rsidR="000806B5" w:rsidRPr="006B628B" w:rsidRDefault="000806B5" w:rsidP="000806B5">
            <w:pPr>
              <w:spacing w:line="300" w:lineRule="exact"/>
              <w:ind w:right="-45"/>
              <w:jc w:val="right"/>
              <w:rPr>
                <w:rFonts w:ascii="Arial" w:hAnsi="Arial" w:cs="Arial"/>
                <w:sz w:val="18"/>
                <w:szCs w:val="18"/>
                <w:cs/>
              </w:rPr>
            </w:pPr>
          </w:p>
        </w:tc>
        <w:tc>
          <w:tcPr>
            <w:tcW w:w="6782" w:type="dxa"/>
            <w:gridSpan w:val="5"/>
            <w:tcBorders>
              <w:top w:val="nil"/>
              <w:left w:val="nil"/>
              <w:bottom w:val="nil"/>
              <w:right w:val="nil"/>
            </w:tcBorders>
            <w:vAlign w:val="bottom"/>
          </w:tcPr>
          <w:p w14:paraId="092B6BD1" w14:textId="77777777" w:rsidR="000806B5" w:rsidRPr="006B628B" w:rsidRDefault="000806B5" w:rsidP="000806B5">
            <w:pPr>
              <w:spacing w:line="300" w:lineRule="exact"/>
              <w:ind w:right="-45"/>
              <w:jc w:val="right"/>
              <w:rPr>
                <w:rFonts w:ascii="Arial" w:hAnsi="Arial" w:cs="Arial"/>
                <w:sz w:val="18"/>
                <w:szCs w:val="18"/>
                <w:cs/>
              </w:rPr>
            </w:pPr>
            <w:r w:rsidRPr="006B628B">
              <w:rPr>
                <w:rFonts w:ascii="Arial" w:eastAsia="Arial Unicode MS" w:hAnsi="Arial" w:cs="Arial"/>
                <w:sz w:val="18"/>
                <w:szCs w:val="18"/>
              </w:rPr>
              <w:t>(Unit: Thousand Baht)</w:t>
            </w:r>
          </w:p>
        </w:tc>
      </w:tr>
      <w:tr w:rsidR="000806B5" w:rsidRPr="006B628B" w14:paraId="13B4B1AF" w14:textId="77777777" w:rsidTr="00CD182B">
        <w:trPr>
          <w:trHeight w:val="486"/>
        </w:trPr>
        <w:tc>
          <w:tcPr>
            <w:tcW w:w="1752" w:type="dxa"/>
            <w:gridSpan w:val="2"/>
            <w:tcBorders>
              <w:top w:val="nil"/>
              <w:left w:val="nil"/>
              <w:right w:val="nil"/>
            </w:tcBorders>
            <w:vAlign w:val="bottom"/>
          </w:tcPr>
          <w:p w14:paraId="18E5757B" w14:textId="77777777" w:rsidR="000806B5" w:rsidRPr="006B628B" w:rsidRDefault="000806B5" w:rsidP="000806B5">
            <w:pPr>
              <w:spacing w:line="300" w:lineRule="exact"/>
              <w:ind w:right="-45"/>
              <w:jc w:val="center"/>
              <w:rPr>
                <w:rFonts w:ascii="Arial" w:hAnsi="Arial" w:cs="Arial"/>
                <w:sz w:val="18"/>
                <w:szCs w:val="18"/>
              </w:rPr>
            </w:pPr>
          </w:p>
        </w:tc>
        <w:tc>
          <w:tcPr>
            <w:tcW w:w="858" w:type="dxa"/>
            <w:tcBorders>
              <w:top w:val="nil"/>
              <w:left w:val="nil"/>
              <w:right w:val="nil"/>
            </w:tcBorders>
            <w:vAlign w:val="bottom"/>
          </w:tcPr>
          <w:p w14:paraId="35D8AF13" w14:textId="77777777" w:rsidR="000806B5" w:rsidRPr="006B628B" w:rsidRDefault="000806B5" w:rsidP="000806B5">
            <w:pPr>
              <w:spacing w:line="300" w:lineRule="exact"/>
              <w:ind w:right="-45"/>
              <w:jc w:val="center"/>
              <w:rPr>
                <w:rFonts w:ascii="Arial" w:hAnsi="Arial" w:cs="Arial"/>
                <w:sz w:val="18"/>
                <w:szCs w:val="18"/>
                <w:cs/>
              </w:rPr>
            </w:pPr>
          </w:p>
        </w:tc>
        <w:tc>
          <w:tcPr>
            <w:tcW w:w="6843" w:type="dxa"/>
            <w:gridSpan w:val="6"/>
            <w:tcBorders>
              <w:top w:val="nil"/>
              <w:left w:val="nil"/>
              <w:bottom w:val="nil"/>
              <w:right w:val="nil"/>
            </w:tcBorders>
          </w:tcPr>
          <w:p w14:paraId="54C13901" w14:textId="77777777" w:rsidR="000806B5" w:rsidRPr="006B628B" w:rsidRDefault="000806B5" w:rsidP="000806B5">
            <w:pPr>
              <w:pBdr>
                <w:bottom w:val="single" w:sz="4" w:space="1" w:color="auto"/>
              </w:pBdr>
              <w:spacing w:line="300" w:lineRule="exact"/>
              <w:ind w:right="-45"/>
              <w:jc w:val="center"/>
              <w:rPr>
                <w:rFonts w:ascii="Arial" w:eastAsia="Arial Unicode MS" w:hAnsi="Arial" w:cs="Arial"/>
                <w:sz w:val="18"/>
                <w:szCs w:val="18"/>
              </w:rPr>
            </w:pPr>
            <w:r w:rsidRPr="006B628B">
              <w:rPr>
                <w:rFonts w:ascii="Arial" w:eastAsia="Arial Unicode MS" w:hAnsi="Arial" w:cs="Arial"/>
                <w:sz w:val="18"/>
                <w:szCs w:val="18"/>
              </w:rPr>
              <w:t>Separate financial statements</w:t>
            </w:r>
          </w:p>
        </w:tc>
      </w:tr>
      <w:tr w:rsidR="006B628B" w:rsidRPr="006B628B" w14:paraId="2032F1F5" w14:textId="77777777" w:rsidTr="00F12BB9">
        <w:trPr>
          <w:trHeight w:val="108"/>
        </w:trPr>
        <w:tc>
          <w:tcPr>
            <w:tcW w:w="2610" w:type="dxa"/>
            <w:gridSpan w:val="3"/>
            <w:tcBorders>
              <w:top w:val="nil"/>
              <w:left w:val="nil"/>
              <w:right w:val="nil"/>
            </w:tcBorders>
            <w:vAlign w:val="bottom"/>
          </w:tcPr>
          <w:p w14:paraId="161143A5" w14:textId="77777777" w:rsidR="006B628B" w:rsidRPr="006B628B" w:rsidRDefault="006B628B" w:rsidP="000806B5">
            <w:pPr>
              <w:spacing w:line="300" w:lineRule="exact"/>
              <w:ind w:right="-43"/>
              <w:jc w:val="center"/>
              <w:rPr>
                <w:rFonts w:ascii="Arial" w:hAnsi="Arial" w:cs="Arial"/>
                <w:sz w:val="18"/>
                <w:szCs w:val="18"/>
              </w:rPr>
            </w:pPr>
          </w:p>
        </w:tc>
        <w:tc>
          <w:tcPr>
            <w:tcW w:w="1440" w:type="dxa"/>
            <w:gridSpan w:val="2"/>
            <w:tcBorders>
              <w:top w:val="nil"/>
              <w:left w:val="nil"/>
              <w:bottom w:val="nil"/>
              <w:right w:val="nil"/>
            </w:tcBorders>
            <w:vAlign w:val="bottom"/>
          </w:tcPr>
          <w:p w14:paraId="2F5CC5D8" w14:textId="14A1DBD1" w:rsidR="006B628B" w:rsidRPr="006B628B" w:rsidRDefault="006B628B" w:rsidP="00F12BB9">
            <w:pPr>
              <w:spacing w:line="300" w:lineRule="exact"/>
              <w:ind w:right="-43"/>
              <w:jc w:val="center"/>
              <w:rPr>
                <w:rFonts w:ascii="Arial" w:hAnsi="Arial" w:cs="Arial"/>
                <w:sz w:val="18"/>
                <w:szCs w:val="18"/>
                <w:cs/>
              </w:rPr>
            </w:pPr>
            <w:r w:rsidRPr="006B628B">
              <w:rPr>
                <w:rFonts w:ascii="Arial" w:hAnsi="Arial" w:cs="Arial"/>
                <w:sz w:val="18"/>
                <w:szCs w:val="18"/>
              </w:rPr>
              <w:t xml:space="preserve">Balance     </w:t>
            </w:r>
            <w:r>
              <w:rPr>
                <w:rFonts w:ascii="Arial" w:hAnsi="Arial" w:cstheme="minorBidi" w:hint="cs"/>
                <w:sz w:val="18"/>
                <w:szCs w:val="18"/>
                <w:cs/>
              </w:rPr>
              <w:t xml:space="preserve">         </w:t>
            </w:r>
          </w:p>
        </w:tc>
        <w:tc>
          <w:tcPr>
            <w:tcW w:w="1350" w:type="dxa"/>
            <w:tcBorders>
              <w:top w:val="nil"/>
              <w:left w:val="nil"/>
              <w:bottom w:val="nil"/>
              <w:right w:val="nil"/>
            </w:tcBorders>
            <w:vAlign w:val="bottom"/>
          </w:tcPr>
          <w:p w14:paraId="151EAC17" w14:textId="3A2349D1" w:rsidR="006B628B" w:rsidRPr="006B628B" w:rsidRDefault="006B628B" w:rsidP="00F12BB9">
            <w:pPr>
              <w:spacing w:line="300" w:lineRule="exact"/>
              <w:ind w:right="-43"/>
              <w:jc w:val="center"/>
              <w:rPr>
                <w:rFonts w:ascii="Arial" w:hAnsi="Arial" w:cs="Arial"/>
                <w:sz w:val="18"/>
                <w:szCs w:val="18"/>
                <w:cs/>
              </w:rPr>
            </w:pPr>
          </w:p>
        </w:tc>
        <w:tc>
          <w:tcPr>
            <w:tcW w:w="1314" w:type="dxa"/>
            <w:tcBorders>
              <w:top w:val="nil"/>
              <w:left w:val="nil"/>
              <w:bottom w:val="nil"/>
              <w:right w:val="nil"/>
            </w:tcBorders>
            <w:vAlign w:val="bottom"/>
          </w:tcPr>
          <w:p w14:paraId="54BC9FCF" w14:textId="0DD4DCB2" w:rsidR="006B628B" w:rsidRPr="006B628B" w:rsidRDefault="006B628B" w:rsidP="00F12BB9">
            <w:pPr>
              <w:spacing w:line="300" w:lineRule="exact"/>
              <w:ind w:right="-43"/>
              <w:jc w:val="center"/>
              <w:rPr>
                <w:rFonts w:ascii="Arial" w:hAnsi="Arial" w:cs="Arial"/>
                <w:sz w:val="18"/>
                <w:szCs w:val="18"/>
                <w:cs/>
              </w:rPr>
            </w:pPr>
          </w:p>
        </w:tc>
        <w:tc>
          <w:tcPr>
            <w:tcW w:w="1026" w:type="dxa"/>
            <w:tcBorders>
              <w:top w:val="nil"/>
              <w:left w:val="nil"/>
              <w:bottom w:val="nil"/>
              <w:right w:val="nil"/>
            </w:tcBorders>
            <w:vAlign w:val="bottom"/>
          </w:tcPr>
          <w:p w14:paraId="634B9D8A" w14:textId="25958061" w:rsidR="006B628B" w:rsidRPr="006B628B" w:rsidRDefault="006B628B" w:rsidP="00F12BB9">
            <w:pPr>
              <w:spacing w:line="300" w:lineRule="exact"/>
              <w:ind w:right="-43"/>
              <w:jc w:val="center"/>
              <w:rPr>
                <w:rFonts w:ascii="Arial" w:hAnsi="Arial" w:cs="Arial"/>
                <w:sz w:val="18"/>
                <w:szCs w:val="18"/>
                <w:cs/>
              </w:rPr>
            </w:pPr>
          </w:p>
        </w:tc>
        <w:tc>
          <w:tcPr>
            <w:tcW w:w="1713" w:type="dxa"/>
            <w:tcBorders>
              <w:top w:val="nil"/>
              <w:left w:val="nil"/>
              <w:bottom w:val="nil"/>
              <w:right w:val="nil"/>
            </w:tcBorders>
            <w:vAlign w:val="bottom"/>
          </w:tcPr>
          <w:p w14:paraId="0A34A1E1" w14:textId="207A9D65" w:rsidR="006B628B" w:rsidRPr="006B628B" w:rsidRDefault="006B628B" w:rsidP="00F12BB9">
            <w:pPr>
              <w:spacing w:line="300" w:lineRule="exact"/>
              <w:ind w:right="-43"/>
              <w:jc w:val="center"/>
              <w:rPr>
                <w:rFonts w:ascii="Arial" w:hAnsi="Arial" w:cs="Arial"/>
                <w:sz w:val="18"/>
                <w:szCs w:val="18"/>
              </w:rPr>
            </w:pPr>
            <w:r w:rsidRPr="006B628B">
              <w:rPr>
                <w:rFonts w:ascii="Arial" w:hAnsi="Arial" w:cs="Arial"/>
                <w:sz w:val="18"/>
                <w:szCs w:val="18"/>
              </w:rPr>
              <w:t xml:space="preserve">Balance      </w:t>
            </w:r>
            <w:r>
              <w:rPr>
                <w:rFonts w:ascii="Arial" w:hAnsi="Arial" w:cstheme="minorBidi" w:hint="cs"/>
                <w:sz w:val="18"/>
                <w:szCs w:val="18"/>
                <w:cs/>
              </w:rPr>
              <w:t xml:space="preserve">      </w:t>
            </w:r>
            <w:r w:rsidRPr="006B628B">
              <w:rPr>
                <w:rFonts w:ascii="Arial" w:hAnsi="Arial" w:cs="Arial"/>
                <w:sz w:val="18"/>
                <w:szCs w:val="18"/>
              </w:rPr>
              <w:t xml:space="preserve">     </w:t>
            </w:r>
          </w:p>
        </w:tc>
      </w:tr>
      <w:tr w:rsidR="008F5BB1" w:rsidRPr="006B628B" w14:paraId="596542F6" w14:textId="77777777" w:rsidTr="00F12BB9">
        <w:trPr>
          <w:trHeight w:val="144"/>
        </w:trPr>
        <w:tc>
          <w:tcPr>
            <w:tcW w:w="2610" w:type="dxa"/>
            <w:gridSpan w:val="3"/>
            <w:tcBorders>
              <w:top w:val="nil"/>
              <w:left w:val="nil"/>
              <w:right w:val="nil"/>
            </w:tcBorders>
            <w:vAlign w:val="bottom"/>
          </w:tcPr>
          <w:p w14:paraId="3094D0F5" w14:textId="77777777" w:rsidR="008F5BB1" w:rsidRPr="006B628B" w:rsidRDefault="008F5BB1" w:rsidP="008F5BB1">
            <w:pPr>
              <w:spacing w:line="300" w:lineRule="exact"/>
              <w:ind w:right="-43"/>
              <w:jc w:val="center"/>
              <w:rPr>
                <w:rFonts w:ascii="Arial" w:hAnsi="Arial" w:cs="Arial"/>
                <w:sz w:val="18"/>
                <w:szCs w:val="18"/>
              </w:rPr>
            </w:pPr>
          </w:p>
        </w:tc>
        <w:tc>
          <w:tcPr>
            <w:tcW w:w="1440" w:type="dxa"/>
            <w:gridSpan w:val="2"/>
            <w:tcBorders>
              <w:top w:val="nil"/>
              <w:left w:val="nil"/>
              <w:bottom w:val="nil"/>
              <w:right w:val="nil"/>
            </w:tcBorders>
            <w:vAlign w:val="bottom"/>
          </w:tcPr>
          <w:p w14:paraId="58211C0C" w14:textId="3E964B92" w:rsidR="008F5BB1" w:rsidRPr="006B628B" w:rsidRDefault="008F5BB1" w:rsidP="008F5BB1">
            <w:pPr>
              <w:spacing w:line="300" w:lineRule="exact"/>
              <w:ind w:right="-43"/>
              <w:jc w:val="center"/>
              <w:rPr>
                <w:rFonts w:ascii="Arial" w:hAnsi="Arial" w:cs="Arial"/>
                <w:sz w:val="18"/>
                <w:szCs w:val="18"/>
              </w:rPr>
            </w:pPr>
            <w:r>
              <w:rPr>
                <w:rFonts w:ascii="Arial" w:hAnsi="Arial" w:cs="Arial"/>
                <w:sz w:val="18"/>
                <w:szCs w:val="18"/>
              </w:rPr>
              <w:t>as at</w:t>
            </w:r>
          </w:p>
        </w:tc>
        <w:tc>
          <w:tcPr>
            <w:tcW w:w="1350" w:type="dxa"/>
            <w:tcBorders>
              <w:top w:val="nil"/>
              <w:left w:val="nil"/>
              <w:bottom w:val="nil"/>
              <w:right w:val="nil"/>
            </w:tcBorders>
            <w:vAlign w:val="bottom"/>
          </w:tcPr>
          <w:p w14:paraId="093DD86C" w14:textId="77777777" w:rsidR="008F5BB1" w:rsidRPr="006B628B" w:rsidRDefault="008F5BB1" w:rsidP="008F5BB1">
            <w:pPr>
              <w:spacing w:line="300" w:lineRule="exact"/>
              <w:ind w:right="-43"/>
              <w:jc w:val="center"/>
              <w:rPr>
                <w:rFonts w:ascii="Arial" w:eastAsia="Arial Unicode MS" w:hAnsi="Arial" w:cs="Arial"/>
                <w:sz w:val="18"/>
                <w:szCs w:val="18"/>
              </w:rPr>
            </w:pPr>
          </w:p>
        </w:tc>
        <w:tc>
          <w:tcPr>
            <w:tcW w:w="1314" w:type="dxa"/>
            <w:tcBorders>
              <w:top w:val="nil"/>
              <w:left w:val="nil"/>
              <w:bottom w:val="nil"/>
              <w:right w:val="nil"/>
            </w:tcBorders>
            <w:vAlign w:val="bottom"/>
          </w:tcPr>
          <w:p w14:paraId="24A45578" w14:textId="77777777" w:rsidR="008F5BB1" w:rsidRPr="006B628B" w:rsidRDefault="008F5BB1" w:rsidP="008F5BB1">
            <w:pPr>
              <w:spacing w:line="300" w:lineRule="exact"/>
              <w:ind w:right="-43"/>
              <w:jc w:val="center"/>
              <w:rPr>
                <w:rFonts w:ascii="Arial" w:eastAsia="Arial Unicode MS" w:hAnsi="Arial" w:cs="Arial"/>
                <w:sz w:val="18"/>
                <w:szCs w:val="18"/>
              </w:rPr>
            </w:pPr>
          </w:p>
        </w:tc>
        <w:tc>
          <w:tcPr>
            <w:tcW w:w="1026" w:type="dxa"/>
            <w:tcBorders>
              <w:top w:val="nil"/>
              <w:left w:val="nil"/>
              <w:bottom w:val="nil"/>
              <w:right w:val="nil"/>
            </w:tcBorders>
            <w:vAlign w:val="bottom"/>
          </w:tcPr>
          <w:p w14:paraId="4F6F92D7" w14:textId="33775884" w:rsidR="008F5BB1" w:rsidRPr="006B628B" w:rsidRDefault="008F5BB1" w:rsidP="008F5BB1">
            <w:pPr>
              <w:spacing w:line="300" w:lineRule="exact"/>
              <w:ind w:right="-43"/>
              <w:jc w:val="center"/>
              <w:rPr>
                <w:rFonts w:ascii="Arial" w:eastAsia="Arial Unicode MS" w:hAnsi="Arial" w:cs="Arial"/>
                <w:sz w:val="18"/>
                <w:szCs w:val="18"/>
              </w:rPr>
            </w:pPr>
            <w:r w:rsidRPr="006B628B">
              <w:rPr>
                <w:rFonts w:ascii="Arial" w:eastAsia="Arial Unicode MS" w:hAnsi="Arial" w:cs="Arial"/>
                <w:sz w:val="18"/>
                <w:szCs w:val="18"/>
              </w:rPr>
              <w:t xml:space="preserve">Effect on </w:t>
            </w:r>
          </w:p>
        </w:tc>
        <w:tc>
          <w:tcPr>
            <w:tcW w:w="1713" w:type="dxa"/>
            <w:tcBorders>
              <w:top w:val="nil"/>
              <w:left w:val="nil"/>
              <w:bottom w:val="nil"/>
              <w:right w:val="nil"/>
            </w:tcBorders>
            <w:vAlign w:val="bottom"/>
          </w:tcPr>
          <w:p w14:paraId="06612F6E" w14:textId="77F6E658" w:rsidR="008F5BB1" w:rsidRPr="006B628B" w:rsidRDefault="008F5BB1" w:rsidP="008F5BB1">
            <w:pPr>
              <w:spacing w:line="300" w:lineRule="exact"/>
              <w:ind w:right="-43"/>
              <w:jc w:val="center"/>
              <w:rPr>
                <w:rFonts w:ascii="Arial" w:hAnsi="Arial" w:cs="Arial"/>
                <w:sz w:val="18"/>
                <w:szCs w:val="18"/>
              </w:rPr>
            </w:pPr>
            <w:r>
              <w:rPr>
                <w:rFonts w:ascii="Arial" w:hAnsi="Arial" w:cs="Arial"/>
                <w:sz w:val="18"/>
                <w:szCs w:val="18"/>
              </w:rPr>
              <w:t>as at</w:t>
            </w:r>
          </w:p>
        </w:tc>
      </w:tr>
      <w:tr w:rsidR="00CD182B" w:rsidRPr="006B628B" w14:paraId="3B588BEA" w14:textId="77777777" w:rsidTr="008F094E">
        <w:trPr>
          <w:trHeight w:val="144"/>
        </w:trPr>
        <w:tc>
          <w:tcPr>
            <w:tcW w:w="2610" w:type="dxa"/>
            <w:gridSpan w:val="3"/>
            <w:tcBorders>
              <w:top w:val="nil"/>
              <w:left w:val="nil"/>
              <w:right w:val="nil"/>
            </w:tcBorders>
            <w:vAlign w:val="bottom"/>
          </w:tcPr>
          <w:p w14:paraId="22F6C1F3" w14:textId="77777777" w:rsidR="00CD182B" w:rsidRPr="006B628B" w:rsidRDefault="00CD182B" w:rsidP="008F5BB1">
            <w:pPr>
              <w:spacing w:line="300" w:lineRule="exact"/>
              <w:ind w:right="-43"/>
              <w:jc w:val="center"/>
              <w:rPr>
                <w:rFonts w:ascii="Arial" w:hAnsi="Arial" w:cs="Arial"/>
                <w:sz w:val="18"/>
                <w:szCs w:val="18"/>
              </w:rPr>
            </w:pPr>
          </w:p>
        </w:tc>
        <w:tc>
          <w:tcPr>
            <w:tcW w:w="1440" w:type="dxa"/>
            <w:gridSpan w:val="2"/>
            <w:tcBorders>
              <w:top w:val="nil"/>
              <w:left w:val="nil"/>
              <w:bottom w:val="nil"/>
              <w:right w:val="nil"/>
            </w:tcBorders>
            <w:vAlign w:val="bottom"/>
          </w:tcPr>
          <w:p w14:paraId="6F7B5C52" w14:textId="368C5464" w:rsidR="00CD182B" w:rsidRDefault="00CD182B" w:rsidP="008F5BB1">
            <w:pPr>
              <w:spacing w:line="300" w:lineRule="exact"/>
              <w:ind w:right="-43"/>
              <w:jc w:val="center"/>
              <w:rPr>
                <w:rFonts w:ascii="Arial" w:hAnsi="Arial" w:cs="Arial"/>
                <w:sz w:val="18"/>
                <w:szCs w:val="18"/>
              </w:rPr>
            </w:pPr>
            <w:r>
              <w:rPr>
                <w:rFonts w:ascii="Arial" w:eastAsia="Arial Unicode MS" w:hAnsi="Arial" w:cs="Arial"/>
                <w:sz w:val="18"/>
                <w:szCs w:val="18"/>
              </w:rPr>
              <w:t>31 December</w:t>
            </w:r>
          </w:p>
        </w:tc>
        <w:tc>
          <w:tcPr>
            <w:tcW w:w="2664" w:type="dxa"/>
            <w:gridSpan w:val="2"/>
            <w:tcBorders>
              <w:top w:val="nil"/>
              <w:left w:val="nil"/>
              <w:bottom w:val="nil"/>
              <w:right w:val="nil"/>
            </w:tcBorders>
            <w:vAlign w:val="bottom"/>
          </w:tcPr>
          <w:p w14:paraId="6E2E7A93" w14:textId="1A6A02E5" w:rsidR="00CD182B" w:rsidRPr="006B628B" w:rsidRDefault="00CD182B" w:rsidP="00CD182B">
            <w:pPr>
              <w:pBdr>
                <w:bottom w:val="single" w:sz="4" w:space="1" w:color="auto"/>
              </w:pBdr>
              <w:spacing w:line="300" w:lineRule="exact"/>
              <w:ind w:right="-43"/>
              <w:jc w:val="center"/>
              <w:rPr>
                <w:rFonts w:ascii="Arial" w:eastAsia="Arial Unicode MS" w:hAnsi="Arial" w:cs="Arial"/>
                <w:sz w:val="18"/>
                <w:szCs w:val="18"/>
              </w:rPr>
            </w:pPr>
            <w:r>
              <w:rPr>
                <w:rFonts w:ascii="Arial" w:eastAsia="Arial Unicode MS" w:hAnsi="Arial" w:cs="Arial"/>
                <w:sz w:val="18"/>
                <w:szCs w:val="18"/>
              </w:rPr>
              <w:t>During the year</w:t>
            </w:r>
          </w:p>
        </w:tc>
        <w:tc>
          <w:tcPr>
            <w:tcW w:w="1026" w:type="dxa"/>
            <w:tcBorders>
              <w:top w:val="nil"/>
              <w:left w:val="nil"/>
              <w:bottom w:val="nil"/>
              <w:right w:val="nil"/>
            </w:tcBorders>
            <w:vAlign w:val="bottom"/>
          </w:tcPr>
          <w:p w14:paraId="082143F4" w14:textId="048B99DF" w:rsidR="00CD182B" w:rsidRPr="006B628B" w:rsidRDefault="00CD182B" w:rsidP="008F5BB1">
            <w:pPr>
              <w:spacing w:line="300" w:lineRule="exact"/>
              <w:ind w:right="-43"/>
              <w:jc w:val="center"/>
              <w:rPr>
                <w:rFonts w:ascii="Arial" w:eastAsia="Arial Unicode MS" w:hAnsi="Arial" w:cs="Arial"/>
                <w:sz w:val="18"/>
                <w:szCs w:val="18"/>
              </w:rPr>
            </w:pPr>
            <w:r w:rsidRPr="006B628B">
              <w:rPr>
                <w:rFonts w:ascii="Arial" w:eastAsia="Arial Unicode MS" w:hAnsi="Arial" w:cs="Arial"/>
                <w:sz w:val="18"/>
                <w:szCs w:val="18"/>
              </w:rPr>
              <w:t>exchange</w:t>
            </w:r>
          </w:p>
        </w:tc>
        <w:tc>
          <w:tcPr>
            <w:tcW w:w="1713" w:type="dxa"/>
            <w:tcBorders>
              <w:top w:val="nil"/>
              <w:left w:val="nil"/>
              <w:bottom w:val="nil"/>
              <w:right w:val="nil"/>
            </w:tcBorders>
            <w:vAlign w:val="bottom"/>
          </w:tcPr>
          <w:p w14:paraId="7F38A680" w14:textId="408E5AFE" w:rsidR="00CD182B" w:rsidRDefault="00CD182B" w:rsidP="008F5BB1">
            <w:pPr>
              <w:spacing w:line="300" w:lineRule="exact"/>
              <w:ind w:right="-43"/>
              <w:jc w:val="center"/>
              <w:rPr>
                <w:rFonts w:ascii="Arial" w:hAnsi="Arial" w:cs="Arial"/>
                <w:sz w:val="18"/>
                <w:szCs w:val="18"/>
              </w:rPr>
            </w:pPr>
            <w:r>
              <w:rPr>
                <w:rFonts w:ascii="Arial" w:eastAsia="Arial Unicode MS" w:hAnsi="Arial" w:cs="Arial"/>
                <w:sz w:val="18"/>
                <w:szCs w:val="18"/>
              </w:rPr>
              <w:t>31 December</w:t>
            </w:r>
          </w:p>
        </w:tc>
      </w:tr>
      <w:tr w:rsidR="008F5BB1" w:rsidRPr="006B628B" w14:paraId="6FE9C5DF" w14:textId="77777777" w:rsidTr="00F12BB9">
        <w:trPr>
          <w:trHeight w:val="171"/>
        </w:trPr>
        <w:tc>
          <w:tcPr>
            <w:tcW w:w="2610" w:type="dxa"/>
            <w:gridSpan w:val="3"/>
            <w:tcBorders>
              <w:top w:val="nil"/>
              <w:left w:val="nil"/>
              <w:right w:val="nil"/>
            </w:tcBorders>
            <w:vAlign w:val="bottom"/>
          </w:tcPr>
          <w:p w14:paraId="1A79153B" w14:textId="77777777" w:rsidR="008F5BB1" w:rsidRPr="006B628B" w:rsidRDefault="008F5BB1" w:rsidP="008F5BB1">
            <w:pPr>
              <w:spacing w:line="300" w:lineRule="exact"/>
              <w:ind w:right="-43"/>
              <w:jc w:val="center"/>
              <w:rPr>
                <w:rFonts w:ascii="Arial" w:hAnsi="Arial" w:cs="Arial"/>
                <w:sz w:val="18"/>
                <w:szCs w:val="18"/>
              </w:rPr>
            </w:pPr>
          </w:p>
        </w:tc>
        <w:tc>
          <w:tcPr>
            <w:tcW w:w="1440" w:type="dxa"/>
            <w:gridSpan w:val="2"/>
            <w:tcBorders>
              <w:top w:val="nil"/>
              <w:left w:val="nil"/>
              <w:bottom w:val="nil"/>
              <w:right w:val="nil"/>
            </w:tcBorders>
            <w:vAlign w:val="bottom"/>
          </w:tcPr>
          <w:p w14:paraId="32304589" w14:textId="5215CA8F" w:rsidR="008F5BB1" w:rsidRPr="006B628B" w:rsidRDefault="00940009" w:rsidP="008F5BB1">
            <w:pPr>
              <w:pBdr>
                <w:bottom w:val="single" w:sz="4" w:space="1" w:color="auto"/>
              </w:pBdr>
              <w:spacing w:line="300" w:lineRule="exact"/>
              <w:ind w:right="-43"/>
              <w:jc w:val="center"/>
              <w:rPr>
                <w:rFonts w:ascii="Arial" w:hAnsi="Arial" w:cs="Arial"/>
                <w:sz w:val="18"/>
                <w:szCs w:val="18"/>
              </w:rPr>
            </w:pPr>
            <w:r>
              <w:rPr>
                <w:rFonts w:ascii="Arial" w:eastAsia="Arial Unicode MS" w:hAnsi="Arial" w:cs="Arial"/>
                <w:sz w:val="18"/>
                <w:szCs w:val="18"/>
              </w:rPr>
              <w:t>2024</w:t>
            </w:r>
          </w:p>
        </w:tc>
        <w:tc>
          <w:tcPr>
            <w:tcW w:w="1350" w:type="dxa"/>
            <w:tcBorders>
              <w:top w:val="nil"/>
              <w:left w:val="nil"/>
              <w:bottom w:val="nil"/>
              <w:right w:val="nil"/>
            </w:tcBorders>
            <w:vAlign w:val="bottom"/>
          </w:tcPr>
          <w:p w14:paraId="00E86F17" w14:textId="64EC1374" w:rsidR="008F5BB1" w:rsidRPr="006B628B" w:rsidRDefault="008F5BB1" w:rsidP="008F5BB1">
            <w:pPr>
              <w:pBdr>
                <w:bottom w:val="single" w:sz="4" w:space="1" w:color="auto"/>
              </w:pBdr>
              <w:spacing w:line="300" w:lineRule="exact"/>
              <w:ind w:right="-43"/>
              <w:jc w:val="center"/>
              <w:rPr>
                <w:rFonts w:ascii="Arial" w:eastAsia="Arial Unicode MS" w:hAnsi="Arial" w:cs="Arial"/>
                <w:sz w:val="18"/>
                <w:szCs w:val="18"/>
              </w:rPr>
            </w:pPr>
            <w:r w:rsidRPr="006B628B">
              <w:rPr>
                <w:rFonts w:ascii="Arial" w:eastAsia="Arial Unicode MS" w:hAnsi="Arial" w:cs="Arial"/>
                <w:sz w:val="18"/>
                <w:szCs w:val="18"/>
              </w:rPr>
              <w:t xml:space="preserve">Increase </w:t>
            </w:r>
          </w:p>
        </w:tc>
        <w:tc>
          <w:tcPr>
            <w:tcW w:w="1314" w:type="dxa"/>
            <w:tcBorders>
              <w:top w:val="nil"/>
              <w:left w:val="nil"/>
              <w:bottom w:val="nil"/>
              <w:right w:val="nil"/>
            </w:tcBorders>
            <w:vAlign w:val="bottom"/>
          </w:tcPr>
          <w:p w14:paraId="6FFA826B" w14:textId="4FB3265A" w:rsidR="008F5BB1" w:rsidRPr="006B628B" w:rsidRDefault="008F5BB1" w:rsidP="008F5BB1">
            <w:pPr>
              <w:pBdr>
                <w:bottom w:val="single" w:sz="4" w:space="1" w:color="auto"/>
              </w:pBdr>
              <w:spacing w:line="300" w:lineRule="exact"/>
              <w:ind w:right="-43"/>
              <w:jc w:val="center"/>
              <w:rPr>
                <w:rFonts w:ascii="Arial" w:eastAsia="Arial Unicode MS" w:hAnsi="Arial" w:cs="Arial"/>
                <w:sz w:val="18"/>
                <w:szCs w:val="18"/>
              </w:rPr>
            </w:pPr>
            <w:r w:rsidRPr="006B628B">
              <w:rPr>
                <w:rFonts w:ascii="Arial" w:eastAsia="Arial Unicode MS" w:hAnsi="Arial" w:cs="Arial"/>
                <w:sz w:val="18"/>
                <w:szCs w:val="18"/>
              </w:rPr>
              <w:t xml:space="preserve">Decrease </w:t>
            </w:r>
          </w:p>
        </w:tc>
        <w:tc>
          <w:tcPr>
            <w:tcW w:w="1026" w:type="dxa"/>
            <w:tcBorders>
              <w:top w:val="nil"/>
              <w:left w:val="nil"/>
              <w:bottom w:val="nil"/>
              <w:right w:val="nil"/>
            </w:tcBorders>
            <w:vAlign w:val="bottom"/>
          </w:tcPr>
          <w:p w14:paraId="786A447F" w14:textId="054C1BA2" w:rsidR="008F5BB1" w:rsidRPr="006B628B" w:rsidRDefault="008F5BB1" w:rsidP="008F5BB1">
            <w:pPr>
              <w:pBdr>
                <w:bottom w:val="single" w:sz="4" w:space="1" w:color="auto"/>
              </w:pBdr>
              <w:spacing w:line="300" w:lineRule="exact"/>
              <w:ind w:right="-43"/>
              <w:jc w:val="center"/>
              <w:rPr>
                <w:rFonts w:ascii="Arial" w:eastAsia="Arial Unicode MS" w:hAnsi="Arial" w:cs="Arial"/>
                <w:sz w:val="18"/>
                <w:szCs w:val="18"/>
              </w:rPr>
            </w:pPr>
            <w:r w:rsidRPr="006B628B">
              <w:rPr>
                <w:rFonts w:ascii="Arial" w:eastAsia="Arial Unicode MS" w:hAnsi="Arial" w:cs="Arial"/>
                <w:sz w:val="18"/>
                <w:szCs w:val="18"/>
              </w:rPr>
              <w:t>rate</w:t>
            </w:r>
          </w:p>
        </w:tc>
        <w:tc>
          <w:tcPr>
            <w:tcW w:w="1713" w:type="dxa"/>
            <w:tcBorders>
              <w:top w:val="nil"/>
              <w:left w:val="nil"/>
              <w:bottom w:val="nil"/>
              <w:right w:val="nil"/>
            </w:tcBorders>
            <w:vAlign w:val="bottom"/>
          </w:tcPr>
          <w:p w14:paraId="1FD2AAA9" w14:textId="7F8DD8BD" w:rsidR="008F5BB1" w:rsidRPr="006B628B" w:rsidRDefault="00940009" w:rsidP="008F5BB1">
            <w:pPr>
              <w:pBdr>
                <w:bottom w:val="single" w:sz="4" w:space="1" w:color="auto"/>
              </w:pBdr>
              <w:spacing w:line="300" w:lineRule="exact"/>
              <w:ind w:right="-43"/>
              <w:jc w:val="center"/>
              <w:rPr>
                <w:rFonts w:ascii="Arial" w:hAnsi="Arial" w:cs="Arial"/>
                <w:sz w:val="18"/>
                <w:szCs w:val="18"/>
              </w:rPr>
            </w:pPr>
            <w:r>
              <w:rPr>
                <w:rFonts w:ascii="Arial" w:eastAsia="Arial Unicode MS" w:hAnsi="Arial" w:cs="Arial"/>
                <w:sz w:val="18"/>
                <w:szCs w:val="18"/>
              </w:rPr>
              <w:t>2025</w:t>
            </w:r>
          </w:p>
        </w:tc>
      </w:tr>
      <w:tr w:rsidR="008F5BB1" w:rsidRPr="006B628B" w14:paraId="2694F9B3" w14:textId="77777777" w:rsidTr="00A66A77">
        <w:tc>
          <w:tcPr>
            <w:tcW w:w="5400" w:type="dxa"/>
            <w:gridSpan w:val="6"/>
            <w:tcBorders>
              <w:top w:val="nil"/>
              <w:left w:val="nil"/>
              <w:bottom w:val="nil"/>
              <w:right w:val="nil"/>
            </w:tcBorders>
            <w:vAlign w:val="bottom"/>
          </w:tcPr>
          <w:p w14:paraId="5D7906D7" w14:textId="78D695F1" w:rsidR="008F5BB1" w:rsidRPr="006B628B" w:rsidRDefault="008F5BB1" w:rsidP="008F5BB1">
            <w:pPr>
              <w:tabs>
                <w:tab w:val="decimal" w:pos="1005"/>
              </w:tabs>
              <w:spacing w:line="300" w:lineRule="exact"/>
              <w:rPr>
                <w:rFonts w:ascii="Arial" w:hAnsi="Arial" w:cs="Arial"/>
                <w:sz w:val="18"/>
                <w:szCs w:val="18"/>
              </w:rPr>
            </w:pPr>
            <w:r w:rsidRPr="006B628B">
              <w:rPr>
                <w:rFonts w:ascii="Arial" w:hAnsi="Arial" w:cs="Arial"/>
                <w:b/>
                <w:bCs/>
                <w:sz w:val="18"/>
                <w:szCs w:val="18"/>
                <w:u w:val="single"/>
              </w:rPr>
              <w:t>Short-term loans to subsidiar</w:t>
            </w:r>
            <w:r>
              <w:rPr>
                <w:rFonts w:ascii="Arial" w:hAnsi="Arial" w:cs="Arial"/>
                <w:b/>
                <w:bCs/>
                <w:sz w:val="18"/>
                <w:szCs w:val="18"/>
                <w:u w:val="single"/>
              </w:rPr>
              <w:t>ies</w:t>
            </w:r>
            <w:r w:rsidRPr="006B628B">
              <w:rPr>
                <w:rFonts w:ascii="Arial" w:hAnsi="Arial" w:cs="Arial"/>
                <w:b/>
                <w:bCs/>
                <w:sz w:val="18"/>
                <w:szCs w:val="18"/>
                <w:u w:val="single"/>
              </w:rPr>
              <w:t xml:space="preserve"> and interest receivable</w:t>
            </w:r>
            <w:r>
              <w:rPr>
                <w:rFonts w:ascii="Arial" w:hAnsi="Arial" w:cs="Arial"/>
                <w:b/>
                <w:bCs/>
                <w:sz w:val="18"/>
                <w:szCs w:val="18"/>
                <w:u w:val="single"/>
              </w:rPr>
              <w:t>s</w:t>
            </w:r>
          </w:p>
        </w:tc>
        <w:tc>
          <w:tcPr>
            <w:tcW w:w="1314" w:type="dxa"/>
            <w:tcBorders>
              <w:top w:val="nil"/>
              <w:left w:val="nil"/>
              <w:bottom w:val="nil"/>
              <w:right w:val="nil"/>
            </w:tcBorders>
            <w:vAlign w:val="bottom"/>
          </w:tcPr>
          <w:p w14:paraId="070840D9" w14:textId="77777777" w:rsidR="008F5BB1" w:rsidRPr="006B628B" w:rsidRDefault="008F5BB1" w:rsidP="008F5BB1">
            <w:pPr>
              <w:tabs>
                <w:tab w:val="decimal" w:pos="1005"/>
              </w:tabs>
              <w:spacing w:line="300" w:lineRule="exact"/>
              <w:rPr>
                <w:rFonts w:ascii="Arial" w:hAnsi="Arial" w:cs="Arial"/>
                <w:sz w:val="18"/>
                <w:szCs w:val="18"/>
              </w:rPr>
            </w:pPr>
          </w:p>
        </w:tc>
        <w:tc>
          <w:tcPr>
            <w:tcW w:w="1026" w:type="dxa"/>
            <w:tcBorders>
              <w:top w:val="nil"/>
              <w:left w:val="nil"/>
              <w:bottom w:val="nil"/>
              <w:right w:val="nil"/>
            </w:tcBorders>
          </w:tcPr>
          <w:p w14:paraId="62AC7708" w14:textId="77777777" w:rsidR="008F5BB1" w:rsidRPr="006B628B" w:rsidRDefault="008F5BB1" w:rsidP="008F5BB1">
            <w:pPr>
              <w:tabs>
                <w:tab w:val="decimal" w:pos="1005"/>
              </w:tabs>
              <w:spacing w:line="300" w:lineRule="exact"/>
              <w:rPr>
                <w:rFonts w:ascii="Arial" w:hAnsi="Arial" w:cs="Arial"/>
                <w:sz w:val="18"/>
                <w:szCs w:val="18"/>
              </w:rPr>
            </w:pPr>
          </w:p>
        </w:tc>
        <w:tc>
          <w:tcPr>
            <w:tcW w:w="1713" w:type="dxa"/>
            <w:tcBorders>
              <w:top w:val="nil"/>
              <w:left w:val="nil"/>
              <w:bottom w:val="nil"/>
              <w:right w:val="nil"/>
            </w:tcBorders>
            <w:vAlign w:val="bottom"/>
          </w:tcPr>
          <w:p w14:paraId="1F554DC3" w14:textId="77777777" w:rsidR="008F5BB1" w:rsidRPr="006B628B" w:rsidRDefault="008F5BB1" w:rsidP="008F5BB1">
            <w:pPr>
              <w:tabs>
                <w:tab w:val="decimal" w:pos="1005"/>
              </w:tabs>
              <w:spacing w:line="300" w:lineRule="exact"/>
              <w:rPr>
                <w:rFonts w:ascii="Arial" w:hAnsi="Arial" w:cs="Arial"/>
                <w:sz w:val="18"/>
                <w:szCs w:val="18"/>
              </w:rPr>
            </w:pPr>
          </w:p>
        </w:tc>
      </w:tr>
      <w:tr w:rsidR="008F5BB1" w:rsidRPr="006B628B" w14:paraId="1A955129" w14:textId="77777777" w:rsidTr="00A66A77">
        <w:tc>
          <w:tcPr>
            <w:tcW w:w="2610" w:type="dxa"/>
            <w:gridSpan w:val="3"/>
            <w:tcBorders>
              <w:top w:val="nil"/>
              <w:left w:val="nil"/>
              <w:bottom w:val="nil"/>
              <w:right w:val="nil"/>
            </w:tcBorders>
            <w:vAlign w:val="bottom"/>
          </w:tcPr>
          <w:p w14:paraId="3C3C02EC" w14:textId="77777777" w:rsidR="008F5BB1" w:rsidRPr="006B628B" w:rsidRDefault="008F5BB1" w:rsidP="008F5BB1">
            <w:pPr>
              <w:spacing w:line="300" w:lineRule="exact"/>
              <w:ind w:left="195" w:hanging="180"/>
              <w:rPr>
                <w:rFonts w:ascii="Arial" w:hAnsi="Arial" w:cs="Arial"/>
                <w:sz w:val="18"/>
                <w:szCs w:val="18"/>
              </w:rPr>
            </w:pPr>
            <w:r w:rsidRPr="006B628B">
              <w:rPr>
                <w:rFonts w:ascii="Arial" w:hAnsi="Arial" w:cs="Arial"/>
                <w:sz w:val="18"/>
                <w:szCs w:val="18"/>
              </w:rPr>
              <w:t>SVI (Austria) GmbH</w:t>
            </w:r>
          </w:p>
        </w:tc>
        <w:tc>
          <w:tcPr>
            <w:tcW w:w="1440" w:type="dxa"/>
            <w:gridSpan w:val="2"/>
            <w:tcBorders>
              <w:top w:val="nil"/>
              <w:left w:val="nil"/>
              <w:bottom w:val="nil"/>
              <w:right w:val="nil"/>
            </w:tcBorders>
            <w:vAlign w:val="bottom"/>
          </w:tcPr>
          <w:p w14:paraId="6548E8BB" w14:textId="77777777" w:rsidR="008F5BB1" w:rsidRPr="006B628B" w:rsidRDefault="008F5BB1" w:rsidP="008F5BB1">
            <w:pPr>
              <w:tabs>
                <w:tab w:val="decimal" w:pos="1005"/>
              </w:tabs>
              <w:spacing w:line="300" w:lineRule="exact"/>
              <w:rPr>
                <w:rFonts w:ascii="Arial" w:hAnsi="Arial" w:cs="Arial"/>
                <w:sz w:val="18"/>
                <w:szCs w:val="18"/>
              </w:rPr>
            </w:pPr>
          </w:p>
        </w:tc>
        <w:tc>
          <w:tcPr>
            <w:tcW w:w="1350" w:type="dxa"/>
            <w:tcBorders>
              <w:top w:val="nil"/>
              <w:left w:val="nil"/>
              <w:bottom w:val="nil"/>
              <w:right w:val="nil"/>
            </w:tcBorders>
            <w:vAlign w:val="bottom"/>
          </w:tcPr>
          <w:p w14:paraId="39153556" w14:textId="77777777" w:rsidR="008F5BB1" w:rsidRPr="006B628B" w:rsidRDefault="008F5BB1" w:rsidP="008F5BB1">
            <w:pPr>
              <w:tabs>
                <w:tab w:val="decimal" w:pos="1005"/>
              </w:tabs>
              <w:spacing w:line="300" w:lineRule="exact"/>
              <w:rPr>
                <w:rFonts w:ascii="Arial" w:hAnsi="Arial" w:cs="Arial"/>
                <w:sz w:val="18"/>
                <w:szCs w:val="18"/>
              </w:rPr>
            </w:pPr>
          </w:p>
        </w:tc>
        <w:tc>
          <w:tcPr>
            <w:tcW w:w="1314" w:type="dxa"/>
            <w:tcBorders>
              <w:top w:val="nil"/>
              <w:left w:val="nil"/>
              <w:bottom w:val="nil"/>
              <w:right w:val="nil"/>
            </w:tcBorders>
            <w:vAlign w:val="bottom"/>
          </w:tcPr>
          <w:p w14:paraId="7DABF131" w14:textId="77777777" w:rsidR="008F5BB1" w:rsidRPr="006B628B" w:rsidRDefault="008F5BB1" w:rsidP="008F5BB1">
            <w:pPr>
              <w:tabs>
                <w:tab w:val="decimal" w:pos="1005"/>
              </w:tabs>
              <w:spacing w:line="300" w:lineRule="exact"/>
              <w:rPr>
                <w:rFonts w:ascii="Arial" w:hAnsi="Arial" w:cs="Arial"/>
                <w:sz w:val="18"/>
                <w:szCs w:val="18"/>
              </w:rPr>
            </w:pPr>
          </w:p>
        </w:tc>
        <w:tc>
          <w:tcPr>
            <w:tcW w:w="1026" w:type="dxa"/>
            <w:tcBorders>
              <w:top w:val="nil"/>
              <w:left w:val="nil"/>
              <w:bottom w:val="nil"/>
              <w:right w:val="nil"/>
            </w:tcBorders>
          </w:tcPr>
          <w:p w14:paraId="4850D38B" w14:textId="77777777" w:rsidR="008F5BB1" w:rsidRPr="006B628B" w:rsidRDefault="008F5BB1" w:rsidP="008F5BB1">
            <w:pPr>
              <w:tabs>
                <w:tab w:val="decimal" w:pos="1005"/>
              </w:tabs>
              <w:spacing w:line="300" w:lineRule="exact"/>
              <w:rPr>
                <w:rFonts w:ascii="Arial" w:hAnsi="Arial" w:cs="Arial"/>
                <w:sz w:val="18"/>
                <w:szCs w:val="18"/>
              </w:rPr>
            </w:pPr>
          </w:p>
        </w:tc>
        <w:tc>
          <w:tcPr>
            <w:tcW w:w="1713" w:type="dxa"/>
            <w:tcBorders>
              <w:top w:val="nil"/>
              <w:left w:val="nil"/>
              <w:bottom w:val="nil"/>
              <w:right w:val="nil"/>
            </w:tcBorders>
            <w:vAlign w:val="bottom"/>
          </w:tcPr>
          <w:p w14:paraId="591876E0" w14:textId="77777777" w:rsidR="008F5BB1" w:rsidRPr="006B628B" w:rsidRDefault="008F5BB1" w:rsidP="008F5BB1">
            <w:pPr>
              <w:tabs>
                <w:tab w:val="decimal" w:pos="1005"/>
              </w:tabs>
              <w:spacing w:line="300" w:lineRule="exact"/>
              <w:rPr>
                <w:rFonts w:ascii="Arial" w:hAnsi="Arial" w:cs="Arial"/>
                <w:sz w:val="18"/>
                <w:szCs w:val="18"/>
              </w:rPr>
            </w:pPr>
          </w:p>
        </w:tc>
      </w:tr>
      <w:tr w:rsidR="002D0B3D" w:rsidRPr="006B628B" w14:paraId="6E302714" w14:textId="77777777" w:rsidTr="00A66A77">
        <w:tc>
          <w:tcPr>
            <w:tcW w:w="1752" w:type="dxa"/>
            <w:gridSpan w:val="2"/>
            <w:tcBorders>
              <w:top w:val="nil"/>
              <w:left w:val="nil"/>
              <w:bottom w:val="nil"/>
              <w:right w:val="nil"/>
            </w:tcBorders>
          </w:tcPr>
          <w:p w14:paraId="6D5746F1" w14:textId="77777777" w:rsidR="002D0B3D" w:rsidRPr="006B628B" w:rsidRDefault="002D0B3D" w:rsidP="002D0B3D">
            <w:pPr>
              <w:spacing w:line="300" w:lineRule="exact"/>
              <w:ind w:left="158" w:right="-12"/>
              <w:rPr>
                <w:rFonts w:ascii="Arial" w:hAnsi="Arial" w:cs="Arial"/>
                <w:sz w:val="18"/>
                <w:szCs w:val="18"/>
                <w:cs/>
              </w:rPr>
            </w:pPr>
            <w:r w:rsidRPr="006B628B">
              <w:rPr>
                <w:rFonts w:ascii="Arial" w:hAnsi="Arial" w:cs="Arial"/>
                <w:sz w:val="18"/>
                <w:szCs w:val="18"/>
              </w:rPr>
              <w:t>Principal</w:t>
            </w:r>
          </w:p>
        </w:tc>
        <w:tc>
          <w:tcPr>
            <w:tcW w:w="858" w:type="dxa"/>
            <w:tcBorders>
              <w:top w:val="nil"/>
              <w:left w:val="nil"/>
              <w:bottom w:val="nil"/>
              <w:right w:val="nil"/>
            </w:tcBorders>
            <w:vAlign w:val="bottom"/>
          </w:tcPr>
          <w:p w14:paraId="48497C78" w14:textId="77777777" w:rsidR="002D0B3D" w:rsidRPr="006B628B" w:rsidRDefault="002D0B3D" w:rsidP="002D0B3D">
            <w:pPr>
              <w:spacing w:line="300" w:lineRule="exact"/>
              <w:ind w:left="195" w:hanging="180"/>
              <w:rPr>
                <w:rFonts w:ascii="Arial" w:hAnsi="Arial" w:cs="Arial"/>
                <w:sz w:val="18"/>
                <w:szCs w:val="18"/>
                <w:cs/>
              </w:rPr>
            </w:pPr>
          </w:p>
        </w:tc>
        <w:tc>
          <w:tcPr>
            <w:tcW w:w="1440" w:type="dxa"/>
            <w:gridSpan w:val="2"/>
            <w:tcBorders>
              <w:top w:val="nil"/>
              <w:left w:val="nil"/>
              <w:right w:val="nil"/>
            </w:tcBorders>
          </w:tcPr>
          <w:p w14:paraId="4638D73E" w14:textId="44A1E7CB" w:rsidR="002D0B3D" w:rsidRPr="006B628B" w:rsidRDefault="002D0B3D" w:rsidP="002D0B3D">
            <w:pPr>
              <w:tabs>
                <w:tab w:val="decimal" w:pos="1125"/>
              </w:tabs>
              <w:spacing w:line="300" w:lineRule="exact"/>
              <w:rPr>
                <w:rFonts w:ascii="Arial" w:hAnsi="Arial" w:cs="Arial"/>
                <w:sz w:val="18"/>
                <w:szCs w:val="18"/>
              </w:rPr>
            </w:pPr>
            <w:r w:rsidRPr="002D0B3D">
              <w:rPr>
                <w:rFonts w:ascii="Arial" w:hAnsi="Arial" w:cs="Arial"/>
                <w:sz w:val="18"/>
                <w:szCs w:val="18"/>
              </w:rPr>
              <w:t>52,612</w:t>
            </w:r>
          </w:p>
        </w:tc>
        <w:tc>
          <w:tcPr>
            <w:tcW w:w="1350" w:type="dxa"/>
            <w:tcBorders>
              <w:top w:val="nil"/>
              <w:left w:val="nil"/>
              <w:right w:val="nil"/>
            </w:tcBorders>
          </w:tcPr>
          <w:p w14:paraId="0DA64296" w14:textId="124632C3" w:rsidR="002D0B3D" w:rsidRPr="00C84392" w:rsidRDefault="002D0B3D" w:rsidP="002D0B3D">
            <w:pPr>
              <w:tabs>
                <w:tab w:val="decimal" w:pos="974"/>
              </w:tabs>
              <w:spacing w:line="300" w:lineRule="exact"/>
              <w:rPr>
                <w:rFonts w:ascii="Arial" w:hAnsi="Arial" w:cs="Arial"/>
                <w:sz w:val="18"/>
                <w:szCs w:val="18"/>
              </w:rPr>
            </w:pPr>
            <w:r w:rsidRPr="002D0B3D">
              <w:rPr>
                <w:rFonts w:ascii="Arial" w:hAnsi="Arial" w:cs="Arial"/>
                <w:sz w:val="18"/>
                <w:szCs w:val="18"/>
              </w:rPr>
              <w:t>26,732</w:t>
            </w:r>
          </w:p>
        </w:tc>
        <w:tc>
          <w:tcPr>
            <w:tcW w:w="1314" w:type="dxa"/>
            <w:tcBorders>
              <w:top w:val="nil"/>
              <w:left w:val="nil"/>
              <w:right w:val="nil"/>
            </w:tcBorders>
          </w:tcPr>
          <w:p w14:paraId="3E553EE5" w14:textId="2A16186A" w:rsidR="002D0B3D" w:rsidRPr="006B628B" w:rsidRDefault="002D0B3D" w:rsidP="002D0B3D">
            <w:pPr>
              <w:tabs>
                <w:tab w:val="decimal" w:pos="974"/>
              </w:tabs>
              <w:spacing w:line="300" w:lineRule="exact"/>
              <w:rPr>
                <w:rFonts w:ascii="Arial" w:hAnsi="Arial" w:cs="Arial"/>
                <w:sz w:val="18"/>
                <w:szCs w:val="18"/>
              </w:rPr>
            </w:pPr>
            <w:r w:rsidRPr="002D0B3D">
              <w:rPr>
                <w:rFonts w:ascii="Arial" w:hAnsi="Arial" w:cs="Arial"/>
                <w:sz w:val="18"/>
                <w:szCs w:val="18"/>
              </w:rPr>
              <w:t>(7,249)</w:t>
            </w:r>
          </w:p>
        </w:tc>
        <w:tc>
          <w:tcPr>
            <w:tcW w:w="1026" w:type="dxa"/>
            <w:tcBorders>
              <w:top w:val="nil"/>
              <w:left w:val="nil"/>
              <w:right w:val="nil"/>
            </w:tcBorders>
          </w:tcPr>
          <w:p w14:paraId="675ABF31" w14:textId="2CB36F7A" w:rsidR="002D0B3D" w:rsidRPr="006B628B" w:rsidRDefault="002D0B3D" w:rsidP="002D0B3D">
            <w:pPr>
              <w:tabs>
                <w:tab w:val="decimal" w:pos="737"/>
              </w:tabs>
              <w:spacing w:line="300" w:lineRule="exact"/>
              <w:rPr>
                <w:rFonts w:ascii="Arial" w:hAnsi="Arial" w:cs="Arial"/>
                <w:sz w:val="18"/>
                <w:szCs w:val="18"/>
              </w:rPr>
            </w:pPr>
            <w:r w:rsidRPr="002D0B3D">
              <w:rPr>
                <w:rFonts w:ascii="Arial" w:hAnsi="Arial" w:cs="Arial"/>
                <w:sz w:val="18"/>
                <w:szCs w:val="18"/>
              </w:rPr>
              <w:t>1,588</w:t>
            </w:r>
          </w:p>
        </w:tc>
        <w:tc>
          <w:tcPr>
            <w:tcW w:w="1713" w:type="dxa"/>
            <w:tcBorders>
              <w:top w:val="nil"/>
              <w:left w:val="nil"/>
              <w:right w:val="nil"/>
            </w:tcBorders>
          </w:tcPr>
          <w:p w14:paraId="17B0A17E" w14:textId="7AC87468" w:rsidR="002D0B3D" w:rsidRPr="006B628B" w:rsidRDefault="002D0B3D" w:rsidP="002D0B3D">
            <w:pPr>
              <w:tabs>
                <w:tab w:val="decimal" w:pos="1425"/>
              </w:tabs>
              <w:spacing w:line="300" w:lineRule="exact"/>
              <w:rPr>
                <w:rFonts w:ascii="Arial" w:hAnsi="Arial" w:cs="Arial"/>
                <w:sz w:val="18"/>
                <w:szCs w:val="18"/>
              </w:rPr>
            </w:pPr>
            <w:r w:rsidRPr="002D0B3D">
              <w:rPr>
                <w:rFonts w:ascii="Arial" w:hAnsi="Arial" w:cs="Arial"/>
                <w:sz w:val="18"/>
                <w:szCs w:val="18"/>
              </w:rPr>
              <w:t>73,683</w:t>
            </w:r>
          </w:p>
        </w:tc>
      </w:tr>
      <w:tr w:rsidR="002D0B3D" w:rsidRPr="006B628B" w14:paraId="64125927" w14:textId="77777777" w:rsidTr="00A66A77">
        <w:tc>
          <w:tcPr>
            <w:tcW w:w="2610" w:type="dxa"/>
            <w:gridSpan w:val="3"/>
            <w:tcBorders>
              <w:top w:val="nil"/>
              <w:left w:val="nil"/>
              <w:bottom w:val="nil"/>
              <w:right w:val="nil"/>
            </w:tcBorders>
          </w:tcPr>
          <w:p w14:paraId="48580EF8" w14:textId="5B433310" w:rsidR="002D0B3D" w:rsidRPr="006B628B" w:rsidRDefault="002D0B3D" w:rsidP="002D0B3D">
            <w:pPr>
              <w:spacing w:line="300" w:lineRule="exact"/>
              <w:ind w:left="158" w:hanging="180"/>
              <w:rPr>
                <w:rFonts w:ascii="Arial" w:hAnsi="Arial" w:cs="Arial"/>
                <w:sz w:val="18"/>
                <w:szCs w:val="18"/>
                <w:cs/>
              </w:rPr>
            </w:pPr>
            <w:r w:rsidRPr="006B628B">
              <w:rPr>
                <w:rFonts w:ascii="Arial" w:hAnsi="Arial" w:cs="Arial"/>
                <w:sz w:val="18"/>
                <w:szCs w:val="18"/>
              </w:rPr>
              <w:tab/>
              <w:t>Interest receivable</w:t>
            </w:r>
            <w:r>
              <w:rPr>
                <w:rFonts w:ascii="Arial" w:hAnsi="Arial" w:cs="Arial"/>
                <w:sz w:val="18"/>
                <w:szCs w:val="18"/>
              </w:rPr>
              <w:t>s</w:t>
            </w:r>
          </w:p>
        </w:tc>
        <w:tc>
          <w:tcPr>
            <w:tcW w:w="1440" w:type="dxa"/>
            <w:gridSpan w:val="2"/>
            <w:tcBorders>
              <w:top w:val="nil"/>
              <w:left w:val="nil"/>
              <w:right w:val="nil"/>
            </w:tcBorders>
          </w:tcPr>
          <w:p w14:paraId="75431EBA" w14:textId="62753EA0" w:rsidR="002D0B3D" w:rsidRPr="006B628B" w:rsidRDefault="002D0B3D" w:rsidP="002D0B3D">
            <w:pPr>
              <w:pBdr>
                <w:bottom w:val="single" w:sz="4" w:space="1" w:color="auto"/>
              </w:pBdr>
              <w:tabs>
                <w:tab w:val="decimal" w:pos="1125"/>
              </w:tabs>
              <w:spacing w:line="300" w:lineRule="exact"/>
              <w:rPr>
                <w:rFonts w:ascii="Arial" w:hAnsi="Arial" w:cs="Arial"/>
                <w:sz w:val="18"/>
                <w:szCs w:val="18"/>
              </w:rPr>
            </w:pPr>
            <w:r w:rsidRPr="002D0B3D">
              <w:rPr>
                <w:rFonts w:ascii="Arial" w:hAnsi="Arial" w:cs="Arial"/>
                <w:sz w:val="18"/>
                <w:szCs w:val="18"/>
              </w:rPr>
              <w:t>572</w:t>
            </w:r>
          </w:p>
        </w:tc>
        <w:tc>
          <w:tcPr>
            <w:tcW w:w="1350" w:type="dxa"/>
            <w:tcBorders>
              <w:top w:val="nil"/>
              <w:left w:val="nil"/>
              <w:right w:val="nil"/>
            </w:tcBorders>
          </w:tcPr>
          <w:p w14:paraId="2AFEAF39" w14:textId="46F06DF8"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2,387</w:t>
            </w:r>
          </w:p>
        </w:tc>
        <w:tc>
          <w:tcPr>
            <w:tcW w:w="1314" w:type="dxa"/>
            <w:tcBorders>
              <w:top w:val="nil"/>
              <w:left w:val="nil"/>
              <w:right w:val="nil"/>
            </w:tcBorders>
          </w:tcPr>
          <w:p w14:paraId="0794D5AF" w14:textId="10B7A7E0"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(2,506)</w:t>
            </w:r>
          </w:p>
        </w:tc>
        <w:tc>
          <w:tcPr>
            <w:tcW w:w="1026" w:type="dxa"/>
            <w:tcBorders>
              <w:top w:val="nil"/>
              <w:left w:val="nil"/>
              <w:right w:val="nil"/>
            </w:tcBorders>
          </w:tcPr>
          <w:p w14:paraId="73D641FC" w14:textId="70AFFB9D" w:rsidR="002D0B3D" w:rsidRPr="006B628B" w:rsidRDefault="002D0B3D" w:rsidP="002D0B3D">
            <w:pPr>
              <w:pBdr>
                <w:bottom w:val="single" w:sz="4" w:space="1" w:color="auto"/>
              </w:pBdr>
              <w:tabs>
                <w:tab w:val="decimal" w:pos="737"/>
              </w:tabs>
              <w:spacing w:line="300" w:lineRule="exact"/>
              <w:rPr>
                <w:rFonts w:ascii="Arial" w:hAnsi="Arial" w:cs="Arial"/>
                <w:sz w:val="18"/>
                <w:szCs w:val="18"/>
              </w:rPr>
            </w:pPr>
            <w:r w:rsidRPr="002D0B3D">
              <w:rPr>
                <w:rFonts w:ascii="Arial" w:hAnsi="Arial" w:cs="Arial"/>
                <w:sz w:val="18"/>
                <w:szCs w:val="18"/>
              </w:rPr>
              <w:t>15</w:t>
            </w:r>
          </w:p>
        </w:tc>
        <w:tc>
          <w:tcPr>
            <w:tcW w:w="1713" w:type="dxa"/>
            <w:tcBorders>
              <w:top w:val="nil"/>
              <w:left w:val="nil"/>
              <w:right w:val="nil"/>
            </w:tcBorders>
          </w:tcPr>
          <w:p w14:paraId="2321D5C3" w14:textId="2A549B91" w:rsidR="002D0B3D" w:rsidRPr="006B628B" w:rsidRDefault="002D0B3D" w:rsidP="002D0B3D">
            <w:pPr>
              <w:pBdr>
                <w:bottom w:val="single" w:sz="4" w:space="1" w:color="auto"/>
              </w:pBdr>
              <w:tabs>
                <w:tab w:val="decimal" w:pos="1425"/>
              </w:tabs>
              <w:spacing w:line="300" w:lineRule="exact"/>
              <w:rPr>
                <w:rFonts w:ascii="Arial" w:hAnsi="Arial" w:cs="Arial"/>
                <w:sz w:val="18"/>
                <w:szCs w:val="18"/>
              </w:rPr>
            </w:pPr>
            <w:r w:rsidRPr="002D0B3D">
              <w:rPr>
                <w:rFonts w:ascii="Arial" w:hAnsi="Arial" w:cs="Arial"/>
                <w:sz w:val="18"/>
                <w:szCs w:val="18"/>
              </w:rPr>
              <w:t>468</w:t>
            </w:r>
          </w:p>
        </w:tc>
      </w:tr>
      <w:tr w:rsidR="002D0B3D" w:rsidRPr="006B628B" w14:paraId="62DF2015" w14:textId="77777777" w:rsidTr="00A66A77">
        <w:tc>
          <w:tcPr>
            <w:tcW w:w="1752" w:type="dxa"/>
            <w:gridSpan w:val="2"/>
            <w:tcBorders>
              <w:top w:val="nil"/>
              <w:left w:val="nil"/>
              <w:bottom w:val="nil"/>
              <w:right w:val="nil"/>
            </w:tcBorders>
            <w:vAlign w:val="bottom"/>
          </w:tcPr>
          <w:p w14:paraId="2EF319AA" w14:textId="3C0AD809" w:rsidR="002D0B3D" w:rsidRPr="006B628B" w:rsidRDefault="002D0B3D" w:rsidP="002D0B3D">
            <w:pPr>
              <w:spacing w:line="300" w:lineRule="exact"/>
              <w:ind w:right="-12"/>
              <w:jc w:val="thaiDistribute"/>
              <w:rPr>
                <w:rFonts w:ascii="Arial" w:hAnsi="Arial" w:cs="Arial"/>
                <w:sz w:val="18"/>
                <w:szCs w:val="18"/>
                <w:cs/>
              </w:rPr>
            </w:pPr>
          </w:p>
        </w:tc>
        <w:tc>
          <w:tcPr>
            <w:tcW w:w="858" w:type="dxa"/>
            <w:tcBorders>
              <w:top w:val="nil"/>
              <w:left w:val="nil"/>
              <w:bottom w:val="nil"/>
              <w:right w:val="nil"/>
            </w:tcBorders>
            <w:vAlign w:val="bottom"/>
          </w:tcPr>
          <w:p w14:paraId="3F2C6932" w14:textId="77777777" w:rsidR="002D0B3D" w:rsidRPr="006B628B" w:rsidRDefault="002D0B3D" w:rsidP="002D0B3D">
            <w:pPr>
              <w:spacing w:line="300" w:lineRule="exact"/>
              <w:jc w:val="right"/>
              <w:rPr>
                <w:rFonts w:ascii="Arial" w:hAnsi="Arial" w:cs="Arial"/>
                <w:sz w:val="18"/>
                <w:szCs w:val="18"/>
              </w:rPr>
            </w:pPr>
          </w:p>
        </w:tc>
        <w:tc>
          <w:tcPr>
            <w:tcW w:w="1440" w:type="dxa"/>
            <w:gridSpan w:val="2"/>
            <w:tcBorders>
              <w:left w:val="nil"/>
              <w:right w:val="nil"/>
            </w:tcBorders>
          </w:tcPr>
          <w:p w14:paraId="25CC8639" w14:textId="367B3EA4" w:rsidR="002D0B3D" w:rsidRPr="006B628B" w:rsidRDefault="002D0B3D" w:rsidP="002D0B3D">
            <w:pPr>
              <w:pBdr>
                <w:bottom w:val="single" w:sz="4" w:space="1" w:color="auto"/>
              </w:pBdr>
              <w:tabs>
                <w:tab w:val="decimal" w:pos="1125"/>
              </w:tabs>
              <w:spacing w:line="300" w:lineRule="exact"/>
              <w:rPr>
                <w:rFonts w:ascii="Arial" w:hAnsi="Arial" w:cs="Arial"/>
                <w:sz w:val="18"/>
                <w:szCs w:val="18"/>
              </w:rPr>
            </w:pPr>
            <w:r w:rsidRPr="002D0B3D">
              <w:rPr>
                <w:rFonts w:ascii="Arial" w:hAnsi="Arial" w:cs="Arial"/>
                <w:sz w:val="18"/>
                <w:szCs w:val="18"/>
              </w:rPr>
              <w:t>53,184</w:t>
            </w:r>
          </w:p>
        </w:tc>
        <w:tc>
          <w:tcPr>
            <w:tcW w:w="1350" w:type="dxa"/>
            <w:tcBorders>
              <w:left w:val="nil"/>
              <w:right w:val="nil"/>
            </w:tcBorders>
          </w:tcPr>
          <w:p w14:paraId="3245F121" w14:textId="311EF36B"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29,119</w:t>
            </w:r>
          </w:p>
        </w:tc>
        <w:tc>
          <w:tcPr>
            <w:tcW w:w="1314" w:type="dxa"/>
            <w:tcBorders>
              <w:left w:val="nil"/>
              <w:right w:val="nil"/>
            </w:tcBorders>
          </w:tcPr>
          <w:p w14:paraId="40405036" w14:textId="0B6D218C"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(9,755)</w:t>
            </w:r>
          </w:p>
        </w:tc>
        <w:tc>
          <w:tcPr>
            <w:tcW w:w="1026" w:type="dxa"/>
            <w:tcBorders>
              <w:left w:val="nil"/>
              <w:right w:val="nil"/>
            </w:tcBorders>
          </w:tcPr>
          <w:p w14:paraId="7E51FD8E" w14:textId="74ACAAE2" w:rsidR="002D0B3D" w:rsidRPr="006B628B" w:rsidRDefault="002D0B3D" w:rsidP="002D0B3D">
            <w:pPr>
              <w:pBdr>
                <w:bottom w:val="single" w:sz="4" w:space="1" w:color="auto"/>
              </w:pBdr>
              <w:tabs>
                <w:tab w:val="decimal" w:pos="737"/>
              </w:tabs>
              <w:spacing w:line="300" w:lineRule="exact"/>
              <w:rPr>
                <w:rFonts w:ascii="Arial" w:hAnsi="Arial" w:cs="Arial"/>
                <w:sz w:val="18"/>
                <w:szCs w:val="18"/>
              </w:rPr>
            </w:pPr>
            <w:r w:rsidRPr="002D0B3D">
              <w:rPr>
                <w:rFonts w:ascii="Arial" w:hAnsi="Arial" w:cs="Arial"/>
                <w:sz w:val="18"/>
                <w:szCs w:val="18"/>
              </w:rPr>
              <w:t>1,603</w:t>
            </w:r>
          </w:p>
        </w:tc>
        <w:tc>
          <w:tcPr>
            <w:tcW w:w="1713" w:type="dxa"/>
            <w:tcBorders>
              <w:left w:val="nil"/>
              <w:right w:val="nil"/>
            </w:tcBorders>
          </w:tcPr>
          <w:p w14:paraId="08489094" w14:textId="1F2494B1" w:rsidR="002D0B3D" w:rsidRPr="006B628B" w:rsidRDefault="002D0B3D" w:rsidP="002D0B3D">
            <w:pPr>
              <w:pBdr>
                <w:bottom w:val="single" w:sz="4" w:space="1" w:color="auto"/>
              </w:pBdr>
              <w:tabs>
                <w:tab w:val="decimal" w:pos="1425"/>
              </w:tabs>
              <w:spacing w:line="300" w:lineRule="exact"/>
              <w:rPr>
                <w:rFonts w:ascii="Arial" w:hAnsi="Arial" w:cs="Arial"/>
                <w:sz w:val="18"/>
                <w:szCs w:val="18"/>
                <w:cs/>
              </w:rPr>
            </w:pPr>
            <w:r w:rsidRPr="002D0B3D">
              <w:rPr>
                <w:rFonts w:ascii="Arial" w:hAnsi="Arial" w:cs="Arial"/>
                <w:sz w:val="18"/>
                <w:szCs w:val="18"/>
              </w:rPr>
              <w:t>74,151</w:t>
            </w:r>
          </w:p>
        </w:tc>
      </w:tr>
      <w:tr w:rsidR="002D0B3D" w:rsidRPr="006B628B" w14:paraId="43697CB7" w14:textId="77777777" w:rsidTr="00A66A77">
        <w:tc>
          <w:tcPr>
            <w:tcW w:w="2610" w:type="dxa"/>
            <w:gridSpan w:val="3"/>
            <w:tcBorders>
              <w:top w:val="nil"/>
              <w:left w:val="nil"/>
              <w:bottom w:val="nil"/>
              <w:right w:val="nil"/>
            </w:tcBorders>
            <w:vAlign w:val="bottom"/>
          </w:tcPr>
          <w:p w14:paraId="24DEA6D0" w14:textId="58DAEFFE" w:rsidR="002D0B3D" w:rsidRPr="006B628B" w:rsidRDefault="002D0B3D" w:rsidP="002D0B3D">
            <w:pPr>
              <w:spacing w:line="300" w:lineRule="exact"/>
              <w:ind w:left="195" w:hanging="180"/>
              <w:rPr>
                <w:rFonts w:ascii="Arial" w:hAnsi="Arial" w:cs="Arial"/>
                <w:sz w:val="18"/>
                <w:szCs w:val="18"/>
              </w:rPr>
            </w:pPr>
            <w:r w:rsidRPr="006B628B">
              <w:rPr>
                <w:rFonts w:ascii="Arial" w:hAnsi="Arial" w:cs="Arial"/>
                <w:sz w:val="18"/>
                <w:szCs w:val="18"/>
              </w:rPr>
              <w:t>SVI (</w:t>
            </w:r>
            <w:r w:rsidR="00FA553B">
              <w:rPr>
                <w:rFonts w:ascii="Arial" w:hAnsi="Arial" w:cs="Arial"/>
                <w:sz w:val="18"/>
                <w:szCs w:val="18"/>
              </w:rPr>
              <w:t>HKG)</w:t>
            </w:r>
            <w:r w:rsidRPr="006B628B">
              <w:rPr>
                <w:rFonts w:ascii="Arial" w:hAnsi="Arial" w:cs="Arial"/>
                <w:sz w:val="18"/>
                <w:szCs w:val="18"/>
              </w:rPr>
              <w:t xml:space="preserve"> Limited</w:t>
            </w:r>
          </w:p>
        </w:tc>
        <w:tc>
          <w:tcPr>
            <w:tcW w:w="1440" w:type="dxa"/>
            <w:gridSpan w:val="2"/>
            <w:tcBorders>
              <w:left w:val="nil"/>
              <w:right w:val="nil"/>
            </w:tcBorders>
            <w:vAlign w:val="bottom"/>
          </w:tcPr>
          <w:p w14:paraId="0CB24398" w14:textId="77777777" w:rsidR="002D0B3D" w:rsidRPr="006B628B" w:rsidRDefault="002D0B3D" w:rsidP="002D0B3D">
            <w:pPr>
              <w:tabs>
                <w:tab w:val="decimal" w:pos="1125"/>
              </w:tabs>
              <w:spacing w:line="300" w:lineRule="exact"/>
              <w:rPr>
                <w:rFonts w:ascii="Arial" w:hAnsi="Arial" w:cs="Arial"/>
                <w:sz w:val="18"/>
                <w:szCs w:val="18"/>
              </w:rPr>
            </w:pPr>
          </w:p>
        </w:tc>
        <w:tc>
          <w:tcPr>
            <w:tcW w:w="1350" w:type="dxa"/>
            <w:tcBorders>
              <w:left w:val="nil"/>
              <w:right w:val="nil"/>
            </w:tcBorders>
          </w:tcPr>
          <w:p w14:paraId="2DD7E361" w14:textId="77777777" w:rsidR="002D0B3D" w:rsidRPr="006B628B" w:rsidRDefault="002D0B3D" w:rsidP="002D0B3D">
            <w:pPr>
              <w:tabs>
                <w:tab w:val="decimal" w:pos="737"/>
              </w:tabs>
              <w:spacing w:line="300" w:lineRule="exact"/>
              <w:rPr>
                <w:rFonts w:ascii="Arial" w:hAnsi="Arial" w:cs="Arial"/>
                <w:sz w:val="18"/>
                <w:szCs w:val="18"/>
              </w:rPr>
            </w:pPr>
          </w:p>
        </w:tc>
        <w:tc>
          <w:tcPr>
            <w:tcW w:w="1314" w:type="dxa"/>
            <w:tcBorders>
              <w:left w:val="nil"/>
              <w:right w:val="nil"/>
            </w:tcBorders>
          </w:tcPr>
          <w:p w14:paraId="4E3ACCD1" w14:textId="77777777" w:rsidR="002D0B3D" w:rsidRPr="006B628B" w:rsidRDefault="002D0B3D" w:rsidP="002D0B3D">
            <w:pPr>
              <w:tabs>
                <w:tab w:val="decimal" w:pos="737"/>
              </w:tabs>
              <w:spacing w:line="300" w:lineRule="exact"/>
              <w:rPr>
                <w:rFonts w:ascii="Arial" w:hAnsi="Arial" w:cs="Arial"/>
                <w:sz w:val="18"/>
                <w:szCs w:val="18"/>
              </w:rPr>
            </w:pPr>
          </w:p>
        </w:tc>
        <w:tc>
          <w:tcPr>
            <w:tcW w:w="1026" w:type="dxa"/>
            <w:tcBorders>
              <w:left w:val="nil"/>
              <w:right w:val="nil"/>
            </w:tcBorders>
            <w:vAlign w:val="bottom"/>
          </w:tcPr>
          <w:p w14:paraId="40D039D4" w14:textId="77777777" w:rsidR="002D0B3D" w:rsidRPr="006B628B" w:rsidRDefault="002D0B3D" w:rsidP="002D0B3D">
            <w:pPr>
              <w:tabs>
                <w:tab w:val="decimal" w:pos="737"/>
              </w:tabs>
              <w:spacing w:line="300" w:lineRule="exact"/>
              <w:rPr>
                <w:rFonts w:ascii="Arial" w:hAnsi="Arial" w:cs="Arial"/>
                <w:sz w:val="18"/>
                <w:szCs w:val="18"/>
              </w:rPr>
            </w:pPr>
          </w:p>
        </w:tc>
        <w:tc>
          <w:tcPr>
            <w:tcW w:w="1713" w:type="dxa"/>
            <w:tcBorders>
              <w:left w:val="nil"/>
              <w:right w:val="nil"/>
            </w:tcBorders>
          </w:tcPr>
          <w:p w14:paraId="3E6BAA1A" w14:textId="77777777" w:rsidR="002D0B3D" w:rsidRPr="006B628B" w:rsidRDefault="002D0B3D" w:rsidP="002D0B3D">
            <w:pPr>
              <w:tabs>
                <w:tab w:val="decimal" w:pos="1425"/>
              </w:tabs>
              <w:spacing w:line="300" w:lineRule="exact"/>
              <w:rPr>
                <w:rFonts w:ascii="Arial" w:hAnsi="Arial" w:cs="Arial"/>
                <w:sz w:val="18"/>
                <w:szCs w:val="18"/>
              </w:rPr>
            </w:pPr>
          </w:p>
        </w:tc>
      </w:tr>
      <w:tr w:rsidR="002D0B3D" w:rsidRPr="006B628B" w14:paraId="77EBF430" w14:textId="77777777" w:rsidTr="00A66A77">
        <w:tc>
          <w:tcPr>
            <w:tcW w:w="1752" w:type="dxa"/>
            <w:gridSpan w:val="2"/>
            <w:tcBorders>
              <w:top w:val="nil"/>
              <w:left w:val="nil"/>
              <w:bottom w:val="nil"/>
              <w:right w:val="nil"/>
            </w:tcBorders>
          </w:tcPr>
          <w:p w14:paraId="40E24715" w14:textId="77777777" w:rsidR="002D0B3D" w:rsidRPr="006B628B" w:rsidRDefault="002D0B3D" w:rsidP="002D0B3D">
            <w:pPr>
              <w:spacing w:line="300" w:lineRule="exact"/>
              <w:ind w:left="158" w:right="-12"/>
              <w:rPr>
                <w:rFonts w:ascii="Arial" w:hAnsi="Arial" w:cs="Arial"/>
                <w:sz w:val="18"/>
                <w:szCs w:val="18"/>
                <w:cs/>
              </w:rPr>
            </w:pPr>
            <w:r w:rsidRPr="006B628B">
              <w:rPr>
                <w:rFonts w:ascii="Arial" w:hAnsi="Arial" w:cs="Arial"/>
                <w:sz w:val="18"/>
                <w:szCs w:val="18"/>
              </w:rPr>
              <w:t>Principal</w:t>
            </w:r>
          </w:p>
        </w:tc>
        <w:tc>
          <w:tcPr>
            <w:tcW w:w="858" w:type="dxa"/>
            <w:tcBorders>
              <w:top w:val="nil"/>
              <w:left w:val="nil"/>
              <w:bottom w:val="nil"/>
              <w:right w:val="nil"/>
            </w:tcBorders>
            <w:vAlign w:val="bottom"/>
          </w:tcPr>
          <w:p w14:paraId="43CDB8DC" w14:textId="77777777" w:rsidR="002D0B3D" w:rsidRPr="006B628B" w:rsidRDefault="002D0B3D" w:rsidP="002D0B3D">
            <w:pPr>
              <w:spacing w:line="300" w:lineRule="exact"/>
              <w:ind w:left="158"/>
              <w:rPr>
                <w:rFonts w:ascii="Arial" w:hAnsi="Arial" w:cs="Arial"/>
                <w:sz w:val="18"/>
                <w:szCs w:val="18"/>
              </w:rPr>
            </w:pPr>
          </w:p>
        </w:tc>
        <w:tc>
          <w:tcPr>
            <w:tcW w:w="1440" w:type="dxa"/>
            <w:gridSpan w:val="2"/>
            <w:tcBorders>
              <w:left w:val="nil"/>
              <w:right w:val="nil"/>
            </w:tcBorders>
          </w:tcPr>
          <w:p w14:paraId="4639ADA8" w14:textId="7AB215F8" w:rsidR="002D0B3D" w:rsidRPr="006B628B" w:rsidRDefault="002D0B3D" w:rsidP="002D0B3D">
            <w:pPr>
              <w:tabs>
                <w:tab w:val="decimal" w:pos="1125"/>
              </w:tabs>
              <w:spacing w:line="300" w:lineRule="exact"/>
              <w:rPr>
                <w:rFonts w:ascii="Arial" w:hAnsi="Arial" w:cs="Arial"/>
                <w:sz w:val="18"/>
                <w:szCs w:val="18"/>
              </w:rPr>
            </w:pPr>
            <w:r>
              <w:rPr>
                <w:rFonts w:ascii="Arial" w:hAnsi="Arial" w:cs="Arial"/>
                <w:sz w:val="18"/>
                <w:szCs w:val="18"/>
              </w:rPr>
              <w:t>-</w:t>
            </w:r>
          </w:p>
        </w:tc>
        <w:tc>
          <w:tcPr>
            <w:tcW w:w="1350" w:type="dxa"/>
            <w:tcBorders>
              <w:left w:val="nil"/>
              <w:right w:val="nil"/>
            </w:tcBorders>
          </w:tcPr>
          <w:p w14:paraId="2DC7E8CA" w14:textId="44572835" w:rsidR="002D0B3D" w:rsidRPr="006B628B" w:rsidRDefault="002D0B3D" w:rsidP="002D0B3D">
            <w:pPr>
              <w:tabs>
                <w:tab w:val="decimal" w:pos="975"/>
              </w:tabs>
              <w:spacing w:line="300" w:lineRule="exact"/>
              <w:rPr>
                <w:rFonts w:ascii="Arial" w:hAnsi="Arial" w:cs="Arial"/>
                <w:sz w:val="18"/>
                <w:szCs w:val="18"/>
              </w:rPr>
            </w:pPr>
            <w:r w:rsidRPr="002D0B3D">
              <w:rPr>
                <w:rFonts w:ascii="Arial" w:hAnsi="Arial" w:cs="Arial"/>
                <w:sz w:val="18"/>
                <w:szCs w:val="18"/>
              </w:rPr>
              <w:t>3,381</w:t>
            </w:r>
          </w:p>
        </w:tc>
        <w:tc>
          <w:tcPr>
            <w:tcW w:w="1314" w:type="dxa"/>
            <w:tcBorders>
              <w:left w:val="nil"/>
              <w:right w:val="nil"/>
            </w:tcBorders>
          </w:tcPr>
          <w:p w14:paraId="693A504B" w14:textId="5EAE57BD" w:rsidR="002D0B3D" w:rsidRPr="006B628B" w:rsidRDefault="002D0B3D" w:rsidP="002D0B3D">
            <w:pPr>
              <w:tabs>
                <w:tab w:val="decimal" w:pos="974"/>
              </w:tabs>
              <w:spacing w:line="300" w:lineRule="exact"/>
              <w:rPr>
                <w:rFonts w:ascii="Arial" w:hAnsi="Arial" w:cs="Arial"/>
                <w:sz w:val="18"/>
                <w:szCs w:val="18"/>
              </w:rPr>
            </w:pPr>
            <w:r w:rsidRPr="002D0B3D">
              <w:rPr>
                <w:rFonts w:ascii="Arial" w:hAnsi="Arial" w:cs="Arial"/>
                <w:sz w:val="18"/>
                <w:szCs w:val="18"/>
              </w:rPr>
              <w:t>-</w:t>
            </w:r>
          </w:p>
        </w:tc>
        <w:tc>
          <w:tcPr>
            <w:tcW w:w="1026" w:type="dxa"/>
            <w:tcBorders>
              <w:left w:val="nil"/>
              <w:right w:val="nil"/>
            </w:tcBorders>
          </w:tcPr>
          <w:p w14:paraId="7D272EF3" w14:textId="6168D4D6" w:rsidR="002D0B3D" w:rsidRPr="006B628B" w:rsidRDefault="002D0B3D" w:rsidP="002D0B3D">
            <w:pPr>
              <w:tabs>
                <w:tab w:val="decimal" w:pos="737"/>
              </w:tabs>
              <w:spacing w:line="300" w:lineRule="exact"/>
              <w:rPr>
                <w:rFonts w:ascii="Arial" w:hAnsi="Arial" w:cs="Arial"/>
                <w:sz w:val="18"/>
                <w:szCs w:val="18"/>
              </w:rPr>
            </w:pPr>
            <w:r w:rsidRPr="002D0B3D">
              <w:rPr>
                <w:rFonts w:ascii="Arial" w:hAnsi="Arial" w:cs="Arial"/>
                <w:sz w:val="18"/>
                <w:szCs w:val="18"/>
              </w:rPr>
              <w:t>(239)</w:t>
            </w:r>
          </w:p>
        </w:tc>
        <w:tc>
          <w:tcPr>
            <w:tcW w:w="1713" w:type="dxa"/>
            <w:tcBorders>
              <w:left w:val="nil"/>
              <w:right w:val="nil"/>
            </w:tcBorders>
          </w:tcPr>
          <w:p w14:paraId="53B8E9BE" w14:textId="0DB9F428" w:rsidR="002D0B3D" w:rsidRPr="006B628B" w:rsidRDefault="002D0B3D" w:rsidP="002D0B3D">
            <w:pPr>
              <w:tabs>
                <w:tab w:val="decimal" w:pos="1425"/>
              </w:tabs>
              <w:spacing w:line="300" w:lineRule="exact"/>
              <w:rPr>
                <w:rFonts w:ascii="Arial" w:hAnsi="Arial" w:cs="Arial"/>
                <w:sz w:val="18"/>
                <w:szCs w:val="18"/>
              </w:rPr>
            </w:pPr>
            <w:r w:rsidRPr="002D0B3D">
              <w:rPr>
                <w:rFonts w:ascii="Arial" w:hAnsi="Arial" w:cs="Arial"/>
                <w:sz w:val="18"/>
                <w:szCs w:val="18"/>
              </w:rPr>
              <w:t>3,142</w:t>
            </w:r>
          </w:p>
        </w:tc>
      </w:tr>
      <w:tr w:rsidR="002D0B3D" w:rsidRPr="006B628B" w14:paraId="32B5E279" w14:textId="77777777" w:rsidTr="00A66A77">
        <w:tc>
          <w:tcPr>
            <w:tcW w:w="2610" w:type="dxa"/>
            <w:gridSpan w:val="3"/>
            <w:tcBorders>
              <w:top w:val="nil"/>
              <w:left w:val="nil"/>
              <w:bottom w:val="nil"/>
              <w:right w:val="nil"/>
            </w:tcBorders>
          </w:tcPr>
          <w:p w14:paraId="3203D14C" w14:textId="070EA857" w:rsidR="002D0B3D" w:rsidRPr="006B628B" w:rsidRDefault="002D0B3D" w:rsidP="002D0B3D">
            <w:pPr>
              <w:spacing w:line="300" w:lineRule="exact"/>
              <w:ind w:left="158" w:right="-12"/>
              <w:rPr>
                <w:rFonts w:ascii="Arial" w:hAnsi="Arial" w:cs="Arial"/>
                <w:sz w:val="18"/>
                <w:szCs w:val="18"/>
              </w:rPr>
            </w:pPr>
            <w:r w:rsidRPr="006B628B">
              <w:rPr>
                <w:rFonts w:ascii="Arial" w:hAnsi="Arial" w:cs="Arial"/>
                <w:sz w:val="18"/>
                <w:szCs w:val="18"/>
              </w:rPr>
              <w:t>Interest receivable</w:t>
            </w:r>
            <w:r>
              <w:rPr>
                <w:rFonts w:ascii="Arial" w:hAnsi="Arial" w:cs="Arial"/>
                <w:sz w:val="18"/>
                <w:szCs w:val="18"/>
              </w:rPr>
              <w:t>s</w:t>
            </w:r>
          </w:p>
        </w:tc>
        <w:tc>
          <w:tcPr>
            <w:tcW w:w="1440" w:type="dxa"/>
            <w:gridSpan w:val="2"/>
            <w:tcBorders>
              <w:left w:val="nil"/>
              <w:right w:val="nil"/>
            </w:tcBorders>
          </w:tcPr>
          <w:p w14:paraId="57810DD3" w14:textId="18AE2EE6" w:rsidR="002D0B3D" w:rsidRPr="006B628B" w:rsidRDefault="002D0B3D" w:rsidP="002D0B3D">
            <w:pPr>
              <w:pBdr>
                <w:bottom w:val="single" w:sz="4" w:space="1" w:color="auto"/>
              </w:pBdr>
              <w:tabs>
                <w:tab w:val="decimal" w:pos="1125"/>
              </w:tabs>
              <w:spacing w:line="300" w:lineRule="exact"/>
              <w:rPr>
                <w:rFonts w:ascii="Arial" w:hAnsi="Arial" w:cs="Arial"/>
                <w:sz w:val="18"/>
                <w:szCs w:val="18"/>
              </w:rPr>
            </w:pPr>
            <w:r>
              <w:rPr>
                <w:rFonts w:ascii="Arial" w:hAnsi="Arial" w:cs="Arial"/>
                <w:sz w:val="18"/>
                <w:szCs w:val="18"/>
              </w:rPr>
              <w:t>-</w:t>
            </w:r>
          </w:p>
        </w:tc>
        <w:tc>
          <w:tcPr>
            <w:tcW w:w="1350" w:type="dxa"/>
            <w:tcBorders>
              <w:left w:val="nil"/>
              <w:right w:val="nil"/>
            </w:tcBorders>
          </w:tcPr>
          <w:p w14:paraId="0CFC40DB" w14:textId="381900FB" w:rsidR="002D0B3D" w:rsidRPr="006B628B" w:rsidRDefault="002D0B3D" w:rsidP="002D0B3D">
            <w:pPr>
              <w:pBdr>
                <w:bottom w:val="single" w:sz="4" w:space="1" w:color="auto"/>
              </w:pBdr>
              <w:tabs>
                <w:tab w:val="decimal" w:pos="975"/>
              </w:tabs>
              <w:spacing w:line="300" w:lineRule="exact"/>
              <w:rPr>
                <w:rFonts w:ascii="Arial" w:hAnsi="Arial" w:cs="Arial"/>
                <w:sz w:val="18"/>
                <w:szCs w:val="18"/>
              </w:rPr>
            </w:pPr>
            <w:r w:rsidRPr="002D0B3D">
              <w:rPr>
                <w:rFonts w:ascii="Arial" w:hAnsi="Arial" w:cs="Arial"/>
                <w:sz w:val="18"/>
                <w:szCs w:val="18"/>
              </w:rPr>
              <w:t>88</w:t>
            </w:r>
          </w:p>
        </w:tc>
        <w:tc>
          <w:tcPr>
            <w:tcW w:w="1314" w:type="dxa"/>
            <w:tcBorders>
              <w:left w:val="nil"/>
              <w:right w:val="nil"/>
            </w:tcBorders>
          </w:tcPr>
          <w:p w14:paraId="4450C5EF" w14:textId="32476B43"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w:t>
            </w:r>
          </w:p>
        </w:tc>
        <w:tc>
          <w:tcPr>
            <w:tcW w:w="1026" w:type="dxa"/>
            <w:tcBorders>
              <w:left w:val="nil"/>
              <w:right w:val="nil"/>
            </w:tcBorders>
          </w:tcPr>
          <w:p w14:paraId="69C63A63" w14:textId="78EAA727" w:rsidR="002D0B3D" w:rsidRPr="006B628B" w:rsidRDefault="002D0B3D" w:rsidP="002D0B3D">
            <w:pPr>
              <w:pBdr>
                <w:bottom w:val="single" w:sz="4" w:space="1" w:color="auto"/>
              </w:pBdr>
              <w:tabs>
                <w:tab w:val="decimal" w:pos="737"/>
              </w:tabs>
              <w:spacing w:line="300" w:lineRule="exact"/>
              <w:rPr>
                <w:rFonts w:ascii="Arial" w:hAnsi="Arial" w:cs="Arial"/>
                <w:sz w:val="18"/>
                <w:szCs w:val="18"/>
              </w:rPr>
            </w:pPr>
            <w:r w:rsidRPr="002D0B3D">
              <w:rPr>
                <w:rFonts w:ascii="Arial" w:hAnsi="Arial" w:cs="Arial"/>
                <w:sz w:val="18"/>
                <w:szCs w:val="18"/>
              </w:rPr>
              <w:t>(3)</w:t>
            </w:r>
          </w:p>
        </w:tc>
        <w:tc>
          <w:tcPr>
            <w:tcW w:w="1713" w:type="dxa"/>
            <w:tcBorders>
              <w:left w:val="nil"/>
              <w:right w:val="nil"/>
            </w:tcBorders>
          </w:tcPr>
          <w:p w14:paraId="3FAEDF36" w14:textId="5D1B7DC0" w:rsidR="002D0B3D" w:rsidRPr="006B628B" w:rsidRDefault="002D0B3D" w:rsidP="002D0B3D">
            <w:pPr>
              <w:pBdr>
                <w:bottom w:val="single" w:sz="4" w:space="1" w:color="auto"/>
              </w:pBdr>
              <w:tabs>
                <w:tab w:val="decimal" w:pos="1425"/>
              </w:tabs>
              <w:spacing w:line="300" w:lineRule="exact"/>
              <w:rPr>
                <w:rFonts w:ascii="Arial" w:hAnsi="Arial" w:cs="Arial"/>
                <w:sz w:val="18"/>
                <w:szCs w:val="18"/>
              </w:rPr>
            </w:pPr>
            <w:r w:rsidRPr="002D0B3D">
              <w:rPr>
                <w:rFonts w:ascii="Arial" w:hAnsi="Arial" w:cs="Arial"/>
                <w:sz w:val="18"/>
                <w:szCs w:val="18"/>
              </w:rPr>
              <w:t>85</w:t>
            </w:r>
          </w:p>
        </w:tc>
      </w:tr>
      <w:tr w:rsidR="002D0B3D" w:rsidRPr="006B628B" w14:paraId="3019E199" w14:textId="77777777" w:rsidTr="00A66A77">
        <w:tc>
          <w:tcPr>
            <w:tcW w:w="1752" w:type="dxa"/>
            <w:gridSpan w:val="2"/>
            <w:tcBorders>
              <w:top w:val="nil"/>
              <w:left w:val="nil"/>
              <w:bottom w:val="nil"/>
              <w:right w:val="nil"/>
            </w:tcBorders>
            <w:vAlign w:val="bottom"/>
          </w:tcPr>
          <w:p w14:paraId="06BE1D38" w14:textId="77777777" w:rsidR="002D0B3D" w:rsidRPr="006B628B" w:rsidRDefault="002D0B3D" w:rsidP="002D0B3D">
            <w:pPr>
              <w:spacing w:line="300" w:lineRule="exact"/>
              <w:ind w:right="-12"/>
              <w:jc w:val="thaiDistribute"/>
              <w:rPr>
                <w:rFonts w:ascii="Arial" w:hAnsi="Arial" w:cs="Arial"/>
                <w:sz w:val="18"/>
                <w:szCs w:val="18"/>
                <w:cs/>
              </w:rPr>
            </w:pPr>
          </w:p>
        </w:tc>
        <w:tc>
          <w:tcPr>
            <w:tcW w:w="858" w:type="dxa"/>
            <w:tcBorders>
              <w:top w:val="nil"/>
              <w:left w:val="nil"/>
              <w:bottom w:val="nil"/>
              <w:right w:val="nil"/>
            </w:tcBorders>
            <w:vAlign w:val="bottom"/>
          </w:tcPr>
          <w:p w14:paraId="467397FA" w14:textId="77777777" w:rsidR="002D0B3D" w:rsidRPr="006B628B" w:rsidRDefault="002D0B3D" w:rsidP="002D0B3D">
            <w:pPr>
              <w:spacing w:line="300" w:lineRule="exact"/>
              <w:jc w:val="right"/>
              <w:rPr>
                <w:rFonts w:ascii="Arial" w:hAnsi="Arial" w:cs="Arial"/>
                <w:sz w:val="18"/>
                <w:szCs w:val="18"/>
              </w:rPr>
            </w:pPr>
          </w:p>
        </w:tc>
        <w:tc>
          <w:tcPr>
            <w:tcW w:w="1440" w:type="dxa"/>
            <w:gridSpan w:val="2"/>
            <w:tcBorders>
              <w:left w:val="nil"/>
              <w:right w:val="nil"/>
            </w:tcBorders>
          </w:tcPr>
          <w:p w14:paraId="5B9A3938" w14:textId="0608A00B" w:rsidR="002D0B3D" w:rsidRPr="006B628B" w:rsidRDefault="002D0B3D" w:rsidP="002D0B3D">
            <w:pPr>
              <w:pBdr>
                <w:bottom w:val="single" w:sz="4" w:space="1" w:color="auto"/>
              </w:pBdr>
              <w:tabs>
                <w:tab w:val="decimal" w:pos="1125"/>
              </w:tabs>
              <w:spacing w:line="300" w:lineRule="exact"/>
              <w:rPr>
                <w:rFonts w:ascii="Arial" w:hAnsi="Arial" w:cs="Arial"/>
                <w:sz w:val="18"/>
                <w:szCs w:val="18"/>
              </w:rPr>
            </w:pPr>
            <w:r>
              <w:rPr>
                <w:rFonts w:ascii="Arial" w:hAnsi="Arial" w:cs="Arial"/>
                <w:sz w:val="18"/>
                <w:szCs w:val="18"/>
              </w:rPr>
              <w:t>-</w:t>
            </w:r>
          </w:p>
        </w:tc>
        <w:tc>
          <w:tcPr>
            <w:tcW w:w="1350" w:type="dxa"/>
            <w:tcBorders>
              <w:left w:val="nil"/>
              <w:right w:val="nil"/>
            </w:tcBorders>
          </w:tcPr>
          <w:p w14:paraId="46920CA9" w14:textId="12641A83" w:rsidR="002D0B3D" w:rsidRPr="006B628B" w:rsidRDefault="002D0B3D" w:rsidP="002D0B3D">
            <w:pPr>
              <w:pBdr>
                <w:bottom w:val="single" w:sz="4" w:space="1" w:color="auto"/>
              </w:pBdr>
              <w:tabs>
                <w:tab w:val="decimal" w:pos="975"/>
              </w:tabs>
              <w:spacing w:line="300" w:lineRule="exact"/>
              <w:rPr>
                <w:rFonts w:ascii="Arial" w:hAnsi="Arial" w:cs="Arial"/>
                <w:sz w:val="18"/>
                <w:szCs w:val="18"/>
              </w:rPr>
            </w:pPr>
            <w:r w:rsidRPr="002D0B3D">
              <w:rPr>
                <w:rFonts w:ascii="Arial" w:hAnsi="Arial" w:cs="Arial"/>
                <w:sz w:val="18"/>
                <w:szCs w:val="18"/>
              </w:rPr>
              <w:t>3,469</w:t>
            </w:r>
          </w:p>
        </w:tc>
        <w:tc>
          <w:tcPr>
            <w:tcW w:w="1314" w:type="dxa"/>
            <w:tcBorders>
              <w:left w:val="nil"/>
              <w:right w:val="nil"/>
            </w:tcBorders>
          </w:tcPr>
          <w:p w14:paraId="6BFC77C6" w14:textId="2559D108" w:rsidR="002D0B3D" w:rsidRPr="006B628B" w:rsidRDefault="002D0B3D" w:rsidP="002D0B3D">
            <w:pPr>
              <w:pBdr>
                <w:bottom w:val="sing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w:t>
            </w:r>
          </w:p>
        </w:tc>
        <w:tc>
          <w:tcPr>
            <w:tcW w:w="1026" w:type="dxa"/>
            <w:tcBorders>
              <w:left w:val="nil"/>
              <w:right w:val="nil"/>
            </w:tcBorders>
          </w:tcPr>
          <w:p w14:paraId="4F8BD29A" w14:textId="01B4F7A7" w:rsidR="002D0B3D" w:rsidRPr="006B628B" w:rsidRDefault="002D0B3D" w:rsidP="002D0B3D">
            <w:pPr>
              <w:pBdr>
                <w:bottom w:val="single" w:sz="4" w:space="1" w:color="auto"/>
              </w:pBdr>
              <w:tabs>
                <w:tab w:val="decimal" w:pos="737"/>
              </w:tabs>
              <w:spacing w:line="300" w:lineRule="exact"/>
              <w:rPr>
                <w:rFonts w:ascii="Arial" w:hAnsi="Arial" w:cs="Arial"/>
                <w:sz w:val="18"/>
                <w:szCs w:val="18"/>
              </w:rPr>
            </w:pPr>
            <w:r w:rsidRPr="002D0B3D">
              <w:rPr>
                <w:rFonts w:ascii="Arial" w:hAnsi="Arial" w:cs="Arial"/>
                <w:sz w:val="18"/>
                <w:szCs w:val="18"/>
              </w:rPr>
              <w:t>(242)</w:t>
            </w:r>
          </w:p>
        </w:tc>
        <w:tc>
          <w:tcPr>
            <w:tcW w:w="1713" w:type="dxa"/>
            <w:tcBorders>
              <w:left w:val="nil"/>
              <w:right w:val="nil"/>
            </w:tcBorders>
          </w:tcPr>
          <w:p w14:paraId="2954AA66" w14:textId="168D69AF" w:rsidR="002D0B3D" w:rsidRPr="006B628B" w:rsidRDefault="002D0B3D" w:rsidP="002D0B3D">
            <w:pPr>
              <w:pBdr>
                <w:bottom w:val="single" w:sz="4" w:space="1" w:color="auto"/>
              </w:pBdr>
              <w:tabs>
                <w:tab w:val="decimal" w:pos="1425"/>
              </w:tabs>
              <w:spacing w:line="300" w:lineRule="exact"/>
              <w:rPr>
                <w:rFonts w:ascii="Arial" w:hAnsi="Arial" w:cs="Arial"/>
                <w:sz w:val="18"/>
                <w:szCs w:val="18"/>
              </w:rPr>
            </w:pPr>
            <w:r w:rsidRPr="002D0B3D">
              <w:rPr>
                <w:rFonts w:ascii="Arial" w:hAnsi="Arial" w:cs="Arial"/>
                <w:sz w:val="18"/>
                <w:szCs w:val="18"/>
              </w:rPr>
              <w:t>3,227</w:t>
            </w:r>
          </w:p>
        </w:tc>
      </w:tr>
      <w:tr w:rsidR="002D0B3D" w:rsidRPr="006B628B" w14:paraId="5A8FABBA" w14:textId="77777777" w:rsidTr="00A66A77">
        <w:tc>
          <w:tcPr>
            <w:tcW w:w="1752" w:type="dxa"/>
            <w:gridSpan w:val="2"/>
            <w:tcBorders>
              <w:top w:val="nil"/>
              <w:left w:val="nil"/>
              <w:bottom w:val="nil"/>
              <w:right w:val="nil"/>
            </w:tcBorders>
            <w:vAlign w:val="bottom"/>
          </w:tcPr>
          <w:p w14:paraId="6BF07C8D" w14:textId="77777777" w:rsidR="002D0B3D" w:rsidRPr="006B628B" w:rsidRDefault="002D0B3D" w:rsidP="002D0B3D">
            <w:pPr>
              <w:spacing w:line="300" w:lineRule="exact"/>
              <w:ind w:right="-12"/>
              <w:jc w:val="thaiDistribute"/>
              <w:rPr>
                <w:rFonts w:ascii="Arial" w:hAnsi="Arial" w:cs="Arial"/>
                <w:sz w:val="18"/>
                <w:szCs w:val="18"/>
                <w:cs/>
              </w:rPr>
            </w:pPr>
            <w:r w:rsidRPr="006B628B">
              <w:rPr>
                <w:rFonts w:ascii="Arial" w:hAnsi="Arial" w:cs="Arial"/>
                <w:sz w:val="18"/>
                <w:szCs w:val="18"/>
              </w:rPr>
              <w:t xml:space="preserve">Total </w:t>
            </w:r>
          </w:p>
        </w:tc>
        <w:tc>
          <w:tcPr>
            <w:tcW w:w="858" w:type="dxa"/>
            <w:tcBorders>
              <w:top w:val="nil"/>
              <w:left w:val="nil"/>
              <w:bottom w:val="nil"/>
              <w:right w:val="nil"/>
            </w:tcBorders>
            <w:vAlign w:val="bottom"/>
          </w:tcPr>
          <w:p w14:paraId="03E7227D" w14:textId="77777777" w:rsidR="002D0B3D" w:rsidRPr="006B628B" w:rsidRDefault="002D0B3D" w:rsidP="002D0B3D">
            <w:pPr>
              <w:spacing w:line="300" w:lineRule="exact"/>
              <w:jc w:val="right"/>
              <w:rPr>
                <w:rFonts w:ascii="Arial" w:hAnsi="Arial" w:cs="Arial"/>
                <w:sz w:val="18"/>
                <w:szCs w:val="18"/>
              </w:rPr>
            </w:pPr>
          </w:p>
        </w:tc>
        <w:tc>
          <w:tcPr>
            <w:tcW w:w="1440" w:type="dxa"/>
            <w:gridSpan w:val="2"/>
            <w:tcBorders>
              <w:left w:val="nil"/>
              <w:right w:val="nil"/>
            </w:tcBorders>
          </w:tcPr>
          <w:p w14:paraId="5522D33A" w14:textId="0CB899E4" w:rsidR="002D0B3D" w:rsidRPr="006B628B" w:rsidRDefault="002D0B3D" w:rsidP="002D0B3D">
            <w:pPr>
              <w:pBdr>
                <w:bottom w:val="double" w:sz="4" w:space="1" w:color="auto"/>
              </w:pBdr>
              <w:tabs>
                <w:tab w:val="decimal" w:pos="1125"/>
              </w:tabs>
              <w:spacing w:line="300" w:lineRule="exact"/>
              <w:rPr>
                <w:rFonts w:ascii="Arial" w:hAnsi="Arial" w:cs="Arial"/>
                <w:sz w:val="18"/>
                <w:szCs w:val="18"/>
                <w:cs/>
              </w:rPr>
            </w:pPr>
            <w:r>
              <w:rPr>
                <w:rFonts w:ascii="Arial" w:hAnsi="Arial" w:cs="Arial"/>
                <w:sz w:val="18"/>
                <w:szCs w:val="18"/>
              </w:rPr>
              <w:t>53,184</w:t>
            </w:r>
          </w:p>
        </w:tc>
        <w:tc>
          <w:tcPr>
            <w:tcW w:w="1350" w:type="dxa"/>
            <w:tcBorders>
              <w:left w:val="nil"/>
              <w:right w:val="nil"/>
            </w:tcBorders>
          </w:tcPr>
          <w:p w14:paraId="340E2C4A" w14:textId="5E0E1519" w:rsidR="002D0B3D" w:rsidRPr="006B628B" w:rsidRDefault="002D0B3D" w:rsidP="002D0B3D">
            <w:pPr>
              <w:pBdr>
                <w:bottom w:val="double" w:sz="4" w:space="1" w:color="auto"/>
              </w:pBdr>
              <w:tabs>
                <w:tab w:val="decimal" w:pos="975"/>
              </w:tabs>
              <w:spacing w:line="300" w:lineRule="exact"/>
              <w:rPr>
                <w:rFonts w:ascii="Arial" w:hAnsi="Arial" w:cs="Arial"/>
                <w:sz w:val="18"/>
                <w:szCs w:val="18"/>
              </w:rPr>
            </w:pPr>
            <w:r w:rsidRPr="002D0B3D">
              <w:rPr>
                <w:rFonts w:ascii="Arial" w:hAnsi="Arial" w:cs="Arial"/>
                <w:sz w:val="18"/>
                <w:szCs w:val="18"/>
              </w:rPr>
              <w:t>32,588</w:t>
            </w:r>
          </w:p>
        </w:tc>
        <w:tc>
          <w:tcPr>
            <w:tcW w:w="1314" w:type="dxa"/>
            <w:tcBorders>
              <w:left w:val="nil"/>
              <w:right w:val="nil"/>
            </w:tcBorders>
          </w:tcPr>
          <w:p w14:paraId="1EC5F305" w14:textId="5D4C580A" w:rsidR="002D0B3D" w:rsidRPr="006B628B" w:rsidRDefault="002D0B3D" w:rsidP="002D0B3D">
            <w:pPr>
              <w:pBdr>
                <w:bottom w:val="double" w:sz="4" w:space="1" w:color="auto"/>
              </w:pBdr>
              <w:tabs>
                <w:tab w:val="decimal" w:pos="974"/>
              </w:tabs>
              <w:spacing w:line="300" w:lineRule="exact"/>
              <w:rPr>
                <w:rFonts w:ascii="Arial" w:hAnsi="Arial" w:cs="Arial"/>
                <w:sz w:val="18"/>
                <w:szCs w:val="18"/>
              </w:rPr>
            </w:pPr>
            <w:r w:rsidRPr="002D0B3D">
              <w:rPr>
                <w:rFonts w:ascii="Arial" w:hAnsi="Arial" w:cs="Arial"/>
                <w:sz w:val="18"/>
                <w:szCs w:val="18"/>
              </w:rPr>
              <w:t>(9,755)</w:t>
            </w:r>
          </w:p>
        </w:tc>
        <w:tc>
          <w:tcPr>
            <w:tcW w:w="1026" w:type="dxa"/>
            <w:tcBorders>
              <w:left w:val="nil"/>
              <w:right w:val="nil"/>
            </w:tcBorders>
          </w:tcPr>
          <w:p w14:paraId="2B08BC04" w14:textId="54DA706B" w:rsidR="002D0B3D" w:rsidRPr="006B628B" w:rsidRDefault="002D0B3D" w:rsidP="002D0B3D">
            <w:pPr>
              <w:pBdr>
                <w:bottom w:val="double" w:sz="4" w:space="1" w:color="auto"/>
              </w:pBdr>
              <w:tabs>
                <w:tab w:val="decimal" w:pos="737"/>
              </w:tabs>
              <w:spacing w:line="300" w:lineRule="exact"/>
              <w:rPr>
                <w:rFonts w:ascii="Arial" w:hAnsi="Arial" w:cs="Arial"/>
                <w:sz w:val="18"/>
                <w:szCs w:val="18"/>
              </w:rPr>
            </w:pPr>
            <w:r w:rsidRPr="002D0B3D">
              <w:rPr>
                <w:rFonts w:ascii="Arial" w:hAnsi="Arial" w:cs="Arial"/>
                <w:sz w:val="18"/>
                <w:szCs w:val="18"/>
              </w:rPr>
              <w:t>1,361</w:t>
            </w:r>
          </w:p>
        </w:tc>
        <w:tc>
          <w:tcPr>
            <w:tcW w:w="1713" w:type="dxa"/>
            <w:tcBorders>
              <w:left w:val="nil"/>
              <w:right w:val="nil"/>
            </w:tcBorders>
          </w:tcPr>
          <w:p w14:paraId="6E80B43E" w14:textId="5B178B37" w:rsidR="002D0B3D" w:rsidRPr="006B628B" w:rsidRDefault="002D0B3D" w:rsidP="002D0B3D">
            <w:pPr>
              <w:pBdr>
                <w:bottom w:val="double" w:sz="4" w:space="1" w:color="auto"/>
              </w:pBdr>
              <w:tabs>
                <w:tab w:val="decimal" w:pos="1425"/>
              </w:tabs>
              <w:spacing w:line="300" w:lineRule="exact"/>
              <w:rPr>
                <w:rFonts w:ascii="Arial" w:hAnsi="Arial" w:cs="Arial"/>
                <w:sz w:val="18"/>
                <w:szCs w:val="18"/>
              </w:rPr>
            </w:pPr>
            <w:r w:rsidRPr="002D0B3D">
              <w:rPr>
                <w:rFonts w:ascii="Arial" w:hAnsi="Arial" w:cs="Arial"/>
                <w:sz w:val="18"/>
                <w:szCs w:val="18"/>
              </w:rPr>
              <w:t>77,378</w:t>
            </w:r>
          </w:p>
        </w:tc>
      </w:tr>
    </w:tbl>
    <w:p w14:paraId="31CCD211" w14:textId="1AB27082" w:rsidR="00B057FE" w:rsidRPr="005D485A" w:rsidRDefault="00277DEA" w:rsidP="009E6FB4">
      <w:pPr>
        <w:tabs>
          <w:tab w:val="left" w:pos="900"/>
          <w:tab w:val="left" w:pos="1440"/>
          <w:tab w:val="right" w:pos="5490"/>
          <w:tab w:val="right" w:pos="7740"/>
          <w:tab w:val="right" w:pos="9180"/>
        </w:tabs>
        <w:spacing w:before="240" w:after="120" w:line="380" w:lineRule="exact"/>
        <w:ind w:left="562" w:right="-43"/>
        <w:jc w:val="thaiDistribute"/>
        <w:rPr>
          <w:rFonts w:ascii="Arial" w:hAnsi="Arial" w:cstheme="minorBidi"/>
          <w:sz w:val="22"/>
          <w:szCs w:val="22"/>
        </w:rPr>
      </w:pPr>
      <w:r w:rsidRPr="005D485A">
        <w:rPr>
          <w:rFonts w:ascii="Arial" w:hAnsi="Arial" w:cs="Browallia New"/>
          <w:sz w:val="22"/>
        </w:rPr>
        <w:t>Loan</w:t>
      </w:r>
      <w:r w:rsidR="00B40A91" w:rsidRPr="005D485A">
        <w:rPr>
          <w:rFonts w:ascii="Arial" w:hAnsi="Arial" w:cs="Browallia New"/>
          <w:sz w:val="22"/>
        </w:rPr>
        <w:t>s</w:t>
      </w:r>
      <w:r w:rsidRPr="005D485A">
        <w:rPr>
          <w:rFonts w:ascii="Arial" w:hAnsi="Arial" w:cs="Browallia New"/>
          <w:sz w:val="22"/>
        </w:rPr>
        <w:t xml:space="preserve"> to SVI (Austria) GmbH</w:t>
      </w:r>
      <w:r w:rsidR="00B057FE" w:rsidRPr="005D485A">
        <w:rPr>
          <w:rFonts w:ascii="Arial" w:hAnsi="Arial" w:cs="Arial"/>
          <w:sz w:val="22"/>
          <w:szCs w:val="22"/>
        </w:rPr>
        <w:t xml:space="preserve"> of EUR </w:t>
      </w:r>
      <w:r w:rsidR="00FA553B">
        <w:rPr>
          <w:rFonts w:ascii="Arial" w:hAnsi="Arial" w:cs="Arial"/>
          <w:sz w:val="22"/>
          <w:szCs w:val="22"/>
        </w:rPr>
        <w:t>2.0</w:t>
      </w:r>
      <w:r w:rsidR="00F75DA5" w:rsidRPr="005D485A">
        <w:rPr>
          <w:rFonts w:ascii="Arial" w:hAnsi="Arial" w:cs="Arial"/>
          <w:sz w:val="22"/>
          <w:szCs w:val="22"/>
        </w:rPr>
        <w:t xml:space="preserve"> </w:t>
      </w:r>
      <w:r w:rsidR="00B057FE" w:rsidRPr="005D485A">
        <w:rPr>
          <w:rFonts w:ascii="Arial" w:hAnsi="Arial" w:cs="Arial"/>
          <w:sz w:val="22"/>
          <w:szCs w:val="22"/>
        </w:rPr>
        <w:t>million</w:t>
      </w:r>
      <w:r w:rsidR="006139F9" w:rsidRPr="005D485A">
        <w:rPr>
          <w:rFonts w:ascii="Arial" w:hAnsi="Arial" w:cs="Arial"/>
          <w:sz w:val="22"/>
          <w:szCs w:val="22"/>
        </w:rPr>
        <w:t xml:space="preserve"> (</w:t>
      </w:r>
      <w:r w:rsidR="004F4B8F" w:rsidRPr="005D485A">
        <w:rPr>
          <w:rFonts w:ascii="Arial" w:hAnsi="Arial" w:cs="Arial"/>
          <w:sz w:val="22"/>
          <w:szCs w:val="22"/>
        </w:rPr>
        <w:t>202</w:t>
      </w:r>
      <w:r w:rsidR="00FA553B">
        <w:rPr>
          <w:rFonts w:ascii="Arial" w:hAnsi="Arial" w:cs="Arial"/>
          <w:sz w:val="22"/>
          <w:szCs w:val="22"/>
        </w:rPr>
        <w:t>4</w:t>
      </w:r>
      <w:r w:rsidR="006139F9" w:rsidRPr="005D485A">
        <w:rPr>
          <w:rFonts w:ascii="Arial" w:hAnsi="Arial" w:cs="Arial"/>
          <w:sz w:val="22"/>
          <w:szCs w:val="22"/>
        </w:rPr>
        <w:t xml:space="preserve">: EUR </w:t>
      </w:r>
      <w:r w:rsidR="00FA553B">
        <w:rPr>
          <w:rFonts w:ascii="Arial" w:hAnsi="Arial" w:cs="Arial"/>
          <w:sz w:val="22"/>
          <w:szCs w:val="22"/>
        </w:rPr>
        <w:t>1.5</w:t>
      </w:r>
      <w:r w:rsidR="004F4B8F" w:rsidRPr="005D485A">
        <w:rPr>
          <w:rFonts w:ascii="Arial" w:hAnsi="Arial" w:cs="Arial"/>
          <w:sz w:val="22"/>
          <w:szCs w:val="22"/>
        </w:rPr>
        <w:t xml:space="preserve"> </w:t>
      </w:r>
      <w:r w:rsidR="006139F9" w:rsidRPr="005D485A">
        <w:rPr>
          <w:rFonts w:ascii="Arial" w:hAnsi="Arial" w:cs="Arial"/>
          <w:sz w:val="22"/>
          <w:szCs w:val="22"/>
        </w:rPr>
        <w:t>million)</w:t>
      </w:r>
      <w:r w:rsidR="00B057FE" w:rsidRPr="005D485A">
        <w:rPr>
          <w:rFonts w:ascii="Arial" w:hAnsi="Arial" w:cs="Arial"/>
          <w:sz w:val="22"/>
          <w:szCs w:val="22"/>
        </w:rPr>
        <w:t xml:space="preserve"> carr</w:t>
      </w:r>
      <w:r w:rsidR="00B40A91" w:rsidRPr="005D485A">
        <w:rPr>
          <w:rFonts w:ascii="Arial" w:hAnsi="Arial" w:cs="Arial"/>
          <w:sz w:val="22"/>
          <w:szCs w:val="22"/>
        </w:rPr>
        <w:t>y</w:t>
      </w:r>
      <w:r w:rsidR="00B057FE" w:rsidRPr="005D485A">
        <w:rPr>
          <w:rFonts w:ascii="Arial" w:hAnsi="Arial" w:cs="Arial"/>
          <w:sz w:val="22"/>
          <w:szCs w:val="22"/>
        </w:rPr>
        <w:t xml:space="preserve"> interest </w:t>
      </w:r>
      <w:r w:rsidR="008F5BB1">
        <w:rPr>
          <w:rFonts w:ascii="Arial" w:hAnsi="Arial" w:cs="Arial"/>
          <w:sz w:val="22"/>
          <w:szCs w:val="22"/>
        </w:rPr>
        <w:t xml:space="preserve">                     </w:t>
      </w:r>
      <w:r w:rsidR="00B057FE" w:rsidRPr="005D485A">
        <w:rPr>
          <w:rFonts w:ascii="Arial" w:hAnsi="Arial" w:cs="Arial"/>
          <w:sz w:val="22"/>
          <w:szCs w:val="22"/>
        </w:rPr>
        <w:t xml:space="preserve">at </w:t>
      </w:r>
      <w:r w:rsidR="008F5BB1">
        <w:rPr>
          <w:rFonts w:ascii="Arial" w:hAnsi="Arial" w:cs="Arial"/>
          <w:sz w:val="22"/>
          <w:szCs w:val="22"/>
        </w:rPr>
        <w:t>a rate</w:t>
      </w:r>
      <w:r w:rsidR="00BB4F0A" w:rsidRPr="005D485A">
        <w:rPr>
          <w:rFonts w:ascii="Arial" w:hAnsi="Arial" w:cs="Arial"/>
          <w:sz w:val="22"/>
          <w:szCs w:val="22"/>
        </w:rPr>
        <w:t xml:space="preserve"> of</w:t>
      </w:r>
      <w:r w:rsidR="00B057FE" w:rsidRPr="005D485A">
        <w:rPr>
          <w:rFonts w:ascii="Arial" w:hAnsi="Arial" w:cs="Arial"/>
          <w:sz w:val="22"/>
          <w:szCs w:val="22"/>
        </w:rPr>
        <w:t xml:space="preserve"> </w:t>
      </w:r>
      <w:r w:rsidR="00F75DA5" w:rsidRPr="005D485A">
        <w:rPr>
          <w:rFonts w:ascii="Arial" w:hAnsi="Arial" w:cs="Arial"/>
          <w:sz w:val="22"/>
          <w:szCs w:val="22"/>
        </w:rPr>
        <w:t>3.80</w:t>
      </w:r>
      <w:r w:rsidR="005149B0" w:rsidRPr="005D485A">
        <w:rPr>
          <w:rFonts w:ascii="Arial" w:hAnsi="Arial" w:cs="Arial"/>
          <w:sz w:val="22"/>
          <w:szCs w:val="22"/>
        </w:rPr>
        <w:t>%</w:t>
      </w:r>
      <w:r w:rsidR="006139F9" w:rsidRPr="005D485A">
        <w:rPr>
          <w:rFonts w:ascii="Arial" w:hAnsi="Arial" w:cs="Arial"/>
          <w:sz w:val="22"/>
          <w:szCs w:val="22"/>
        </w:rPr>
        <w:t xml:space="preserve"> </w:t>
      </w:r>
      <w:r w:rsidR="00B057FE" w:rsidRPr="005D485A">
        <w:rPr>
          <w:rFonts w:ascii="Arial" w:hAnsi="Arial" w:cs="Arial"/>
          <w:sz w:val="22"/>
          <w:szCs w:val="22"/>
        </w:rPr>
        <w:t>per annum</w:t>
      </w:r>
      <w:r w:rsidR="006139F9" w:rsidRPr="005D485A">
        <w:rPr>
          <w:rFonts w:ascii="Arial" w:hAnsi="Arial" w:cs="Arial"/>
          <w:sz w:val="22"/>
          <w:szCs w:val="22"/>
        </w:rPr>
        <w:t xml:space="preserve"> (</w:t>
      </w:r>
      <w:r w:rsidR="004F4B8F" w:rsidRPr="005D485A">
        <w:rPr>
          <w:rFonts w:ascii="Arial" w:hAnsi="Arial" w:cs="Arial"/>
          <w:sz w:val="22"/>
          <w:szCs w:val="22"/>
        </w:rPr>
        <w:t>202</w:t>
      </w:r>
      <w:r w:rsidR="00FA553B">
        <w:rPr>
          <w:rFonts w:ascii="Arial" w:hAnsi="Arial" w:cs="Arial"/>
          <w:sz w:val="22"/>
          <w:szCs w:val="22"/>
        </w:rPr>
        <w:t>4</w:t>
      </w:r>
      <w:r w:rsidR="006139F9" w:rsidRPr="005D485A">
        <w:rPr>
          <w:rFonts w:ascii="Arial" w:hAnsi="Arial" w:cs="Arial"/>
          <w:sz w:val="22"/>
          <w:szCs w:val="22"/>
        </w:rPr>
        <w:t xml:space="preserve">: </w:t>
      </w:r>
      <w:r w:rsidR="004F4B8F" w:rsidRPr="005D485A">
        <w:rPr>
          <w:rFonts w:ascii="Arial" w:hAnsi="Arial" w:cs="Arial"/>
          <w:sz w:val="22"/>
          <w:szCs w:val="22"/>
        </w:rPr>
        <w:t>3.80</w:t>
      </w:r>
      <w:r w:rsidR="006139F9" w:rsidRPr="005D485A">
        <w:rPr>
          <w:rFonts w:ascii="Arial" w:hAnsi="Arial" w:cs="Arial"/>
          <w:sz w:val="22"/>
          <w:szCs w:val="22"/>
        </w:rPr>
        <w:t>% per annum)</w:t>
      </w:r>
      <w:r w:rsidR="00B057FE" w:rsidRPr="005D485A">
        <w:rPr>
          <w:rFonts w:ascii="Arial" w:hAnsi="Arial" w:cs="Arial"/>
          <w:sz w:val="22"/>
          <w:szCs w:val="22"/>
        </w:rPr>
        <w:t xml:space="preserve">. </w:t>
      </w:r>
      <w:r w:rsidR="009E6FB4" w:rsidRPr="005D485A">
        <w:rPr>
          <w:rFonts w:ascii="Arial" w:hAnsi="Arial" w:cs="Arial"/>
          <w:sz w:val="22"/>
          <w:szCs w:val="22"/>
        </w:rPr>
        <w:t>Such loans are unsecured and due withi</w:t>
      </w:r>
      <w:r w:rsidR="008F5BB1">
        <w:rPr>
          <w:rFonts w:ascii="Arial" w:hAnsi="Arial" w:cs="Arial"/>
          <w:sz w:val="22"/>
          <w:szCs w:val="22"/>
        </w:rPr>
        <w:t xml:space="preserve">n </w:t>
      </w:r>
      <w:r w:rsidR="009E6FB4" w:rsidRPr="005D485A">
        <w:rPr>
          <w:rFonts w:ascii="Arial" w:hAnsi="Arial" w:cs="Arial"/>
          <w:sz w:val="22"/>
          <w:szCs w:val="22"/>
        </w:rPr>
        <w:t>1 year since the agreement date</w:t>
      </w:r>
      <w:r w:rsidR="000D4A05" w:rsidRPr="005D485A">
        <w:rPr>
          <w:rFonts w:ascii="Arial" w:hAnsi="Arial" w:cs="Arial"/>
          <w:sz w:val="22"/>
          <w:szCs w:val="22"/>
        </w:rPr>
        <w:t>.</w:t>
      </w:r>
    </w:p>
    <w:p w14:paraId="41296B5F" w14:textId="10D86352" w:rsidR="000806B5" w:rsidRPr="00BB1049" w:rsidRDefault="00CD182B" w:rsidP="000806B5">
      <w:pPr>
        <w:tabs>
          <w:tab w:val="left" w:pos="900"/>
          <w:tab w:val="left" w:pos="1440"/>
          <w:tab w:val="right" w:pos="5490"/>
          <w:tab w:val="right" w:pos="7740"/>
          <w:tab w:val="right" w:pos="9180"/>
        </w:tabs>
        <w:spacing w:before="120" w:after="120" w:line="380" w:lineRule="exact"/>
        <w:ind w:left="547" w:right="-43"/>
        <w:jc w:val="thaiDistribute"/>
        <w:rPr>
          <w:rFonts w:ascii="Arial" w:hAnsi="Arial" w:cs="Arial"/>
          <w:sz w:val="22"/>
          <w:szCs w:val="22"/>
        </w:rPr>
      </w:pPr>
      <w:r>
        <w:rPr>
          <w:rFonts w:ascii="Arial" w:hAnsi="Arial" w:cs="Arial"/>
          <w:sz w:val="22"/>
          <w:szCs w:val="22"/>
        </w:rPr>
        <w:t>Loans</w:t>
      </w:r>
      <w:r w:rsidR="00277DEA" w:rsidRPr="005D485A">
        <w:rPr>
          <w:rFonts w:ascii="Arial" w:hAnsi="Arial" w:cs="Arial"/>
          <w:sz w:val="22"/>
          <w:szCs w:val="22"/>
        </w:rPr>
        <w:t xml:space="preserve"> </w:t>
      </w:r>
      <w:r w:rsidR="000806B5" w:rsidRPr="005D485A">
        <w:rPr>
          <w:rFonts w:ascii="Arial" w:hAnsi="Arial" w:cs="Arial"/>
          <w:sz w:val="22"/>
          <w:szCs w:val="22"/>
        </w:rPr>
        <w:t>to SVI (</w:t>
      </w:r>
      <w:r w:rsidR="00FA553B">
        <w:rPr>
          <w:rFonts w:ascii="Arial" w:hAnsi="Arial" w:cs="Arial"/>
          <w:sz w:val="22"/>
          <w:szCs w:val="22"/>
        </w:rPr>
        <w:t>HKG)</w:t>
      </w:r>
      <w:r w:rsidR="000806B5" w:rsidRPr="005D485A">
        <w:rPr>
          <w:rFonts w:ascii="Arial" w:hAnsi="Arial" w:cs="Arial"/>
          <w:sz w:val="22"/>
          <w:szCs w:val="22"/>
        </w:rPr>
        <w:t xml:space="preserve"> Limited </w:t>
      </w:r>
      <w:r w:rsidR="00277DEA" w:rsidRPr="005D485A">
        <w:rPr>
          <w:rFonts w:ascii="Arial" w:hAnsi="Arial" w:cs="Arial"/>
          <w:sz w:val="22"/>
          <w:szCs w:val="22"/>
        </w:rPr>
        <w:t xml:space="preserve">of </w:t>
      </w:r>
      <w:r w:rsidR="000806B5" w:rsidRPr="005D485A">
        <w:rPr>
          <w:rFonts w:ascii="Arial" w:hAnsi="Arial" w:cs="Arial"/>
          <w:sz w:val="22"/>
          <w:szCs w:val="22"/>
        </w:rPr>
        <w:t>USD</w:t>
      </w:r>
      <w:r w:rsidR="008F5BB1">
        <w:rPr>
          <w:rFonts w:ascii="Arial" w:hAnsi="Arial" w:cs="Arial"/>
          <w:sz w:val="22"/>
          <w:szCs w:val="22"/>
        </w:rPr>
        <w:t xml:space="preserve"> </w:t>
      </w:r>
      <w:r w:rsidR="00FA553B">
        <w:rPr>
          <w:rFonts w:ascii="Arial" w:hAnsi="Arial" w:cs="Arial"/>
          <w:sz w:val="22"/>
          <w:szCs w:val="22"/>
        </w:rPr>
        <w:t>0.1</w:t>
      </w:r>
      <w:r w:rsidR="004F4B8F" w:rsidRPr="005D485A">
        <w:rPr>
          <w:rFonts w:ascii="Arial" w:hAnsi="Arial" w:cs="Arial"/>
          <w:sz w:val="22"/>
          <w:szCs w:val="22"/>
        </w:rPr>
        <w:t xml:space="preserve"> </w:t>
      </w:r>
      <w:r w:rsidR="000806B5" w:rsidRPr="005D485A">
        <w:rPr>
          <w:rFonts w:ascii="Arial" w:hAnsi="Arial" w:cs="Arial"/>
          <w:sz w:val="22"/>
          <w:szCs w:val="22"/>
        </w:rPr>
        <w:t>million</w:t>
      </w:r>
      <w:r w:rsidR="00F12BB9">
        <w:rPr>
          <w:rFonts w:ascii="Arial" w:hAnsi="Arial" w:cs="Arial"/>
          <w:sz w:val="22"/>
          <w:szCs w:val="22"/>
        </w:rPr>
        <w:t xml:space="preserve"> (2024: Nil)</w:t>
      </w:r>
      <w:r w:rsidR="000806B5" w:rsidRPr="005D485A">
        <w:rPr>
          <w:rFonts w:ascii="Arial" w:hAnsi="Arial" w:cs="Arial"/>
          <w:sz w:val="22"/>
          <w:szCs w:val="22"/>
        </w:rPr>
        <w:t xml:space="preserve"> </w:t>
      </w:r>
      <w:r w:rsidR="006139F9" w:rsidRPr="005D485A">
        <w:rPr>
          <w:rFonts w:ascii="Arial" w:hAnsi="Arial" w:cs="Arial"/>
          <w:sz w:val="22"/>
          <w:szCs w:val="22"/>
        </w:rPr>
        <w:t>carry</w:t>
      </w:r>
      <w:r w:rsidR="000806B5" w:rsidRPr="005D485A">
        <w:rPr>
          <w:rFonts w:ascii="Arial" w:hAnsi="Arial" w:cs="Arial"/>
          <w:sz w:val="22"/>
          <w:szCs w:val="22"/>
        </w:rPr>
        <w:t xml:space="preserve"> interest at </w:t>
      </w:r>
      <w:r w:rsidR="008F5BB1">
        <w:rPr>
          <w:rFonts w:ascii="Arial" w:hAnsi="Arial" w:cs="Arial"/>
          <w:sz w:val="22"/>
          <w:szCs w:val="22"/>
        </w:rPr>
        <w:t>a</w:t>
      </w:r>
      <w:r w:rsidR="000806B5" w:rsidRPr="005D485A">
        <w:rPr>
          <w:rFonts w:ascii="Arial" w:hAnsi="Arial" w:cs="Arial"/>
          <w:sz w:val="22"/>
          <w:szCs w:val="22"/>
        </w:rPr>
        <w:t xml:space="preserve"> rate of</w:t>
      </w:r>
      <w:r w:rsidR="00A203A1" w:rsidRPr="005D485A">
        <w:rPr>
          <w:rFonts w:ascii="Arial" w:hAnsi="Arial" w:cs="Arial"/>
          <w:sz w:val="22"/>
          <w:szCs w:val="22"/>
        </w:rPr>
        <w:t xml:space="preserve"> </w:t>
      </w:r>
      <w:r w:rsidR="00FA553B">
        <w:rPr>
          <w:rFonts w:ascii="Arial" w:hAnsi="Arial" w:cs="Arial"/>
          <w:sz w:val="22"/>
          <w:szCs w:val="22"/>
        </w:rPr>
        <w:t>3</w:t>
      </w:r>
      <w:r w:rsidR="008F5BB1">
        <w:rPr>
          <w:rFonts w:ascii="Arial" w:hAnsi="Arial" w:cs="Arial"/>
          <w:sz w:val="22"/>
          <w:szCs w:val="22"/>
        </w:rPr>
        <w:t>.00%</w:t>
      </w:r>
      <w:r w:rsidR="000806B5" w:rsidRPr="005D485A">
        <w:rPr>
          <w:rFonts w:ascii="Arial" w:hAnsi="Arial" w:cs="Arial"/>
          <w:sz w:val="22"/>
          <w:szCs w:val="22"/>
        </w:rPr>
        <w:t xml:space="preserve"> per annum</w:t>
      </w:r>
      <w:r w:rsidR="00F12BB9">
        <w:rPr>
          <w:rFonts w:ascii="Arial" w:hAnsi="Arial" w:cs="Arial"/>
          <w:sz w:val="22"/>
          <w:szCs w:val="22"/>
        </w:rPr>
        <w:t xml:space="preserve">. </w:t>
      </w:r>
      <w:r w:rsidR="000E57AA" w:rsidRPr="005D485A">
        <w:rPr>
          <w:rFonts w:ascii="Arial" w:hAnsi="Arial" w:cs="Arial"/>
          <w:sz w:val="22"/>
          <w:szCs w:val="22"/>
        </w:rPr>
        <w:t xml:space="preserve">Such </w:t>
      </w:r>
      <w:r w:rsidR="000806B5" w:rsidRPr="005D485A">
        <w:rPr>
          <w:rFonts w:ascii="Arial" w:hAnsi="Arial" w:cs="Arial"/>
          <w:sz w:val="22"/>
          <w:szCs w:val="22"/>
        </w:rPr>
        <w:t>loan</w:t>
      </w:r>
      <w:r w:rsidR="00BA0CCB" w:rsidRPr="005D485A">
        <w:rPr>
          <w:rFonts w:ascii="Arial" w:hAnsi="Arial" w:cs="Arial"/>
          <w:sz w:val="22"/>
          <w:szCs w:val="22"/>
        </w:rPr>
        <w:t>s</w:t>
      </w:r>
      <w:r w:rsidR="000806B5" w:rsidRPr="005D485A">
        <w:rPr>
          <w:rFonts w:ascii="Arial" w:hAnsi="Arial" w:cs="Arial"/>
          <w:sz w:val="22"/>
          <w:szCs w:val="22"/>
        </w:rPr>
        <w:t xml:space="preserve"> </w:t>
      </w:r>
      <w:r>
        <w:rPr>
          <w:rFonts w:ascii="Arial" w:hAnsi="Arial" w:cs="Arial"/>
          <w:sz w:val="22"/>
          <w:szCs w:val="22"/>
        </w:rPr>
        <w:t>are</w:t>
      </w:r>
      <w:r w:rsidR="000806B5" w:rsidRPr="005D485A">
        <w:rPr>
          <w:rFonts w:ascii="Arial" w:hAnsi="Arial" w:cs="Arial"/>
          <w:sz w:val="22"/>
          <w:szCs w:val="22"/>
        </w:rPr>
        <w:t xml:space="preserve"> unsecured</w:t>
      </w:r>
      <w:r w:rsidR="00FA553B">
        <w:rPr>
          <w:rFonts w:ascii="Arial" w:hAnsi="Arial" w:cs="Arial"/>
          <w:sz w:val="22"/>
          <w:szCs w:val="22"/>
        </w:rPr>
        <w:t xml:space="preserve"> and due within 1 year since the agreement date.</w:t>
      </w:r>
    </w:p>
    <w:p w14:paraId="599A832B" w14:textId="0095793E" w:rsidR="00173094" w:rsidRPr="00F43756" w:rsidRDefault="00173094" w:rsidP="00FF39B9">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olor w:val="000000"/>
          <w:sz w:val="22"/>
          <w:szCs w:val="22"/>
          <w:u w:val="single"/>
        </w:rPr>
      </w:pPr>
      <w:r w:rsidRPr="00F43756">
        <w:rPr>
          <w:rFonts w:ascii="Arial" w:hAnsi="Arial"/>
          <w:color w:val="000000"/>
          <w:sz w:val="22"/>
          <w:szCs w:val="22"/>
          <w:u w:val="single"/>
        </w:rPr>
        <w:t>Directors and management’s benefits</w:t>
      </w:r>
    </w:p>
    <w:p w14:paraId="17A6E828" w14:textId="1B50400F" w:rsidR="00A05D82" w:rsidRPr="00F43756" w:rsidRDefault="00BE6EDF" w:rsidP="00692BAB">
      <w:pPr>
        <w:tabs>
          <w:tab w:val="left" w:pos="900"/>
          <w:tab w:val="left" w:pos="1440"/>
          <w:tab w:val="right" w:pos="5490"/>
          <w:tab w:val="right" w:pos="7740"/>
          <w:tab w:val="right" w:pos="9180"/>
        </w:tabs>
        <w:spacing w:before="120" w:after="120" w:line="380" w:lineRule="exact"/>
        <w:ind w:left="562" w:right="-43"/>
        <w:jc w:val="thaiDistribute"/>
        <w:rPr>
          <w:rFonts w:ascii="Arial" w:hAnsi="Arial" w:cs="Arial"/>
          <w:sz w:val="22"/>
          <w:szCs w:val="22"/>
        </w:rPr>
      </w:pPr>
      <w:r w:rsidRPr="00F43756">
        <w:rPr>
          <w:rFonts w:ascii="Arial" w:hAnsi="Arial" w:cs="Arial"/>
          <w:sz w:val="22"/>
          <w:szCs w:val="22"/>
        </w:rPr>
        <w:t>During the</w:t>
      </w:r>
      <w:r w:rsidR="00692BAB" w:rsidRPr="00F43756">
        <w:rPr>
          <w:rFonts w:ascii="Arial" w:hAnsi="Arial" w:cs="Arial"/>
          <w:sz w:val="22"/>
          <w:szCs w:val="22"/>
        </w:rPr>
        <w:t xml:space="preserve"> years</w:t>
      </w:r>
      <w:r w:rsidR="0063005A" w:rsidRPr="00F43756">
        <w:rPr>
          <w:rFonts w:ascii="Arial" w:hAnsi="Arial" w:cs="Arial"/>
          <w:sz w:val="22"/>
          <w:szCs w:val="22"/>
        </w:rPr>
        <w:t xml:space="preserve"> ended 31 December </w:t>
      </w:r>
      <w:r w:rsidR="00367496">
        <w:rPr>
          <w:rFonts w:ascii="Arial" w:hAnsi="Arial" w:cs="Arial"/>
          <w:sz w:val="22"/>
          <w:szCs w:val="22"/>
        </w:rPr>
        <w:t>2025</w:t>
      </w:r>
      <w:r w:rsidR="0063005A" w:rsidRPr="00F43756">
        <w:rPr>
          <w:rFonts w:ascii="Arial" w:hAnsi="Arial" w:cs="Arial"/>
          <w:sz w:val="22"/>
          <w:szCs w:val="22"/>
        </w:rPr>
        <w:t xml:space="preserve"> and </w:t>
      </w:r>
      <w:r w:rsidR="00367496">
        <w:rPr>
          <w:rFonts w:ascii="Arial" w:hAnsi="Arial" w:cs="Arial"/>
          <w:sz w:val="22"/>
          <w:szCs w:val="22"/>
        </w:rPr>
        <w:t>2024</w:t>
      </w:r>
      <w:r w:rsidR="00FF62A6" w:rsidRPr="00F43756">
        <w:rPr>
          <w:rFonts w:ascii="Arial" w:hAnsi="Arial" w:cs="Arial"/>
          <w:sz w:val="22"/>
          <w:szCs w:val="22"/>
        </w:rPr>
        <w:t>, t</w:t>
      </w:r>
      <w:r w:rsidR="00692BAB" w:rsidRPr="00F43756">
        <w:rPr>
          <w:rFonts w:ascii="Arial" w:hAnsi="Arial" w:cs="Arial"/>
          <w:sz w:val="22"/>
          <w:szCs w:val="22"/>
        </w:rPr>
        <w:t xml:space="preserve">he </w:t>
      </w:r>
      <w:r w:rsidR="005F0C1F" w:rsidRPr="00F43756">
        <w:rPr>
          <w:rFonts w:ascii="Arial" w:hAnsi="Arial"/>
          <w:sz w:val="22"/>
          <w:szCs w:val="22"/>
        </w:rPr>
        <w:t xml:space="preserve">Group </w:t>
      </w:r>
      <w:r w:rsidR="00692BAB" w:rsidRPr="00F43756">
        <w:rPr>
          <w:rFonts w:ascii="Arial" w:hAnsi="Arial" w:cs="Arial"/>
          <w:sz w:val="22"/>
          <w:szCs w:val="22"/>
        </w:rPr>
        <w:t>had employee benefit expenses of their directors</w:t>
      </w:r>
      <w:r w:rsidR="00C84392">
        <w:rPr>
          <w:rFonts w:ascii="Arial" w:hAnsi="Arial" w:cs="Arial"/>
          <w:sz w:val="22"/>
          <w:szCs w:val="22"/>
        </w:rPr>
        <w:t xml:space="preserve">, </w:t>
      </w:r>
      <w:r w:rsidR="00692BAB" w:rsidRPr="00F43756">
        <w:rPr>
          <w:rFonts w:ascii="Arial" w:hAnsi="Arial" w:cs="Arial"/>
          <w:sz w:val="22"/>
          <w:szCs w:val="22"/>
        </w:rPr>
        <w:t xml:space="preserve">management </w:t>
      </w:r>
      <w:r w:rsidR="00C84392">
        <w:rPr>
          <w:rFonts w:ascii="Arial" w:hAnsi="Arial" w:cs="Arial"/>
          <w:sz w:val="22"/>
          <w:szCs w:val="22"/>
        </w:rPr>
        <w:t xml:space="preserve">and former management </w:t>
      </w:r>
      <w:r w:rsidR="00692BAB" w:rsidRPr="00F43756">
        <w:rPr>
          <w:rFonts w:ascii="Arial" w:hAnsi="Arial" w:cs="Arial"/>
          <w:sz w:val="22"/>
          <w:szCs w:val="22"/>
        </w:rPr>
        <w:t>as below.</w:t>
      </w:r>
    </w:p>
    <w:tbl>
      <w:tblPr>
        <w:tblW w:w="9317" w:type="dxa"/>
        <w:tblInd w:w="403" w:type="dxa"/>
        <w:tblLook w:val="04A0" w:firstRow="1" w:lastRow="0" w:firstColumn="1" w:lastColumn="0" w:noHBand="0" w:noVBand="1"/>
      </w:tblPr>
      <w:tblGrid>
        <w:gridCol w:w="3557"/>
        <w:gridCol w:w="1440"/>
        <w:gridCol w:w="1440"/>
        <w:gridCol w:w="1440"/>
        <w:gridCol w:w="1440"/>
      </w:tblGrid>
      <w:tr w:rsidR="00A05D82" w:rsidRPr="00F43756" w14:paraId="1DFEE937" w14:textId="77777777" w:rsidTr="00E123EA">
        <w:tc>
          <w:tcPr>
            <w:tcW w:w="9317" w:type="dxa"/>
            <w:gridSpan w:val="5"/>
          </w:tcPr>
          <w:p w14:paraId="792510B5" w14:textId="77777777" w:rsidR="00A05D82" w:rsidRPr="00F43756" w:rsidRDefault="003A34D5" w:rsidP="003361B8">
            <w:pPr>
              <w:tabs>
                <w:tab w:val="left" w:pos="600"/>
                <w:tab w:val="left" w:pos="900"/>
                <w:tab w:val="right" w:pos="7280"/>
                <w:tab w:val="right" w:pos="8540"/>
              </w:tabs>
              <w:spacing w:line="340" w:lineRule="exact"/>
              <w:ind w:right="-43"/>
              <w:jc w:val="right"/>
              <w:rPr>
                <w:rFonts w:ascii="Arial" w:hAnsi="Arial" w:cs="Arial"/>
                <w:sz w:val="20"/>
                <w:szCs w:val="20"/>
                <w:cs/>
              </w:rPr>
            </w:pPr>
            <w:r w:rsidRPr="00F43756">
              <w:rPr>
                <w:rFonts w:ascii="Arial" w:hAnsi="Arial" w:cs="Arial"/>
                <w:sz w:val="20"/>
                <w:szCs w:val="20"/>
                <w:cs/>
              </w:rPr>
              <w:t xml:space="preserve"> </w:t>
            </w:r>
            <w:r w:rsidR="00A05D82" w:rsidRPr="00F43756">
              <w:rPr>
                <w:rFonts w:ascii="Arial" w:hAnsi="Arial" w:cs="Arial"/>
                <w:sz w:val="20"/>
                <w:szCs w:val="20"/>
                <w:cs/>
              </w:rPr>
              <w:t>(</w:t>
            </w:r>
            <w:r w:rsidR="00692BAB" w:rsidRPr="00F43756">
              <w:rPr>
                <w:rFonts w:ascii="Arial" w:hAnsi="Arial" w:cs="Arial"/>
                <w:sz w:val="20"/>
                <w:szCs w:val="20"/>
              </w:rPr>
              <w:t xml:space="preserve">Unit: </w:t>
            </w:r>
            <w:r w:rsidR="00FD18BC" w:rsidRPr="00F43756">
              <w:rPr>
                <w:rFonts w:ascii="Arial" w:hAnsi="Arial" w:cs="Arial"/>
                <w:sz w:val="20"/>
                <w:szCs w:val="20"/>
              </w:rPr>
              <w:t>Thousand</w:t>
            </w:r>
            <w:r w:rsidR="00223C9D" w:rsidRPr="00F43756">
              <w:rPr>
                <w:rFonts w:ascii="Arial" w:hAnsi="Arial" w:cs="Arial"/>
                <w:sz w:val="20"/>
                <w:szCs w:val="20"/>
              </w:rPr>
              <w:t xml:space="preserve"> B</w:t>
            </w:r>
            <w:r w:rsidR="00692BAB" w:rsidRPr="00F43756">
              <w:rPr>
                <w:rFonts w:ascii="Arial" w:hAnsi="Arial" w:cs="Arial"/>
                <w:sz w:val="20"/>
                <w:szCs w:val="20"/>
              </w:rPr>
              <w:t>aht</w:t>
            </w:r>
            <w:r w:rsidR="00A05D82" w:rsidRPr="00F43756">
              <w:rPr>
                <w:rFonts w:ascii="Arial" w:hAnsi="Arial" w:cs="Arial"/>
                <w:sz w:val="20"/>
                <w:szCs w:val="20"/>
                <w:cs/>
              </w:rPr>
              <w:t>)</w:t>
            </w:r>
          </w:p>
        </w:tc>
      </w:tr>
      <w:tr w:rsidR="00692BAB" w:rsidRPr="00F43756" w14:paraId="4FE261B6" w14:textId="77777777" w:rsidTr="003361B8">
        <w:tc>
          <w:tcPr>
            <w:tcW w:w="3557" w:type="dxa"/>
          </w:tcPr>
          <w:p w14:paraId="5745A764" w14:textId="77777777" w:rsidR="00692BAB" w:rsidRPr="00F43756" w:rsidRDefault="00692BAB" w:rsidP="003361B8">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2880" w:type="dxa"/>
            <w:gridSpan w:val="2"/>
          </w:tcPr>
          <w:p w14:paraId="26337AF3" w14:textId="77777777" w:rsidR="00692BAB" w:rsidRPr="00F43756" w:rsidRDefault="00692BAB" w:rsidP="003361B8">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sidRPr="00F43756">
              <w:rPr>
                <w:rFonts w:ascii="Arial" w:hAnsi="Arial"/>
                <w:sz w:val="20"/>
                <w:szCs w:val="20"/>
              </w:rPr>
              <w:t>Consolidated</w:t>
            </w:r>
            <w:r w:rsidR="00EB53AA" w:rsidRPr="00F43756">
              <w:rPr>
                <w:rFonts w:ascii="Arial" w:hAnsi="Arial"/>
                <w:sz w:val="20"/>
                <w:szCs w:val="20"/>
              </w:rPr>
              <w:t xml:space="preserve">                    </w:t>
            </w:r>
            <w:r w:rsidRPr="00F43756">
              <w:rPr>
                <w:rFonts w:ascii="Arial" w:hAnsi="Arial"/>
                <w:sz w:val="20"/>
                <w:szCs w:val="20"/>
              </w:rPr>
              <w:t xml:space="preserve"> financial statements</w:t>
            </w:r>
          </w:p>
        </w:tc>
        <w:tc>
          <w:tcPr>
            <w:tcW w:w="2880" w:type="dxa"/>
            <w:gridSpan w:val="2"/>
          </w:tcPr>
          <w:p w14:paraId="20008B07" w14:textId="77777777" w:rsidR="00692BAB" w:rsidRPr="00F43756" w:rsidRDefault="00692BAB" w:rsidP="003361B8">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sidRPr="00F43756">
              <w:rPr>
                <w:rFonts w:ascii="Arial" w:hAnsi="Arial"/>
                <w:sz w:val="20"/>
                <w:szCs w:val="20"/>
              </w:rPr>
              <w:t>Separate</w:t>
            </w:r>
            <w:r w:rsidR="00EB53AA" w:rsidRPr="00F43756">
              <w:rPr>
                <w:rFonts w:ascii="Arial" w:hAnsi="Arial"/>
                <w:sz w:val="20"/>
                <w:szCs w:val="20"/>
              </w:rPr>
              <w:t xml:space="preserve">                     </w:t>
            </w:r>
            <w:r w:rsidRPr="00F43756">
              <w:rPr>
                <w:rFonts w:ascii="Arial" w:hAnsi="Arial"/>
                <w:sz w:val="20"/>
                <w:szCs w:val="20"/>
              </w:rPr>
              <w:t xml:space="preserve"> financial statements</w:t>
            </w:r>
          </w:p>
        </w:tc>
      </w:tr>
      <w:tr w:rsidR="00367496" w:rsidRPr="00F43756" w14:paraId="203FC740" w14:textId="77777777" w:rsidTr="003361B8">
        <w:tc>
          <w:tcPr>
            <w:tcW w:w="3557" w:type="dxa"/>
          </w:tcPr>
          <w:p w14:paraId="3ACB589C" w14:textId="77777777" w:rsidR="00367496" w:rsidRPr="00F43756" w:rsidRDefault="00367496" w:rsidP="00367496">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1440" w:type="dxa"/>
          </w:tcPr>
          <w:p w14:paraId="26133C2E" w14:textId="0A76BB0A" w:rsidR="00367496" w:rsidRPr="00F43756" w:rsidRDefault="00367496" w:rsidP="00367496">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Pr>
                <w:rFonts w:ascii="Arial" w:hAnsi="Arial" w:cs="Arial"/>
                <w:sz w:val="20"/>
                <w:szCs w:val="20"/>
              </w:rPr>
              <w:t>2025</w:t>
            </w:r>
          </w:p>
        </w:tc>
        <w:tc>
          <w:tcPr>
            <w:tcW w:w="1440" w:type="dxa"/>
          </w:tcPr>
          <w:p w14:paraId="4AF86C94" w14:textId="6CA959A5" w:rsidR="00367496" w:rsidRPr="00F43756" w:rsidRDefault="00367496" w:rsidP="00367496">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Pr>
                <w:rFonts w:ascii="Arial" w:hAnsi="Arial" w:cs="Arial"/>
                <w:sz w:val="20"/>
                <w:szCs w:val="20"/>
              </w:rPr>
              <w:t>2024</w:t>
            </w:r>
          </w:p>
        </w:tc>
        <w:tc>
          <w:tcPr>
            <w:tcW w:w="1440" w:type="dxa"/>
          </w:tcPr>
          <w:p w14:paraId="376A48A0" w14:textId="149D5F51" w:rsidR="00367496" w:rsidRPr="00F43756" w:rsidRDefault="00367496" w:rsidP="00367496">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Pr>
                <w:rFonts w:ascii="Arial" w:hAnsi="Arial" w:cs="Arial"/>
                <w:sz w:val="20"/>
                <w:szCs w:val="20"/>
              </w:rPr>
              <w:t>2025</w:t>
            </w:r>
          </w:p>
        </w:tc>
        <w:tc>
          <w:tcPr>
            <w:tcW w:w="1440" w:type="dxa"/>
          </w:tcPr>
          <w:p w14:paraId="0370FA52" w14:textId="63F375D8" w:rsidR="00367496" w:rsidRPr="00F43756" w:rsidRDefault="00367496" w:rsidP="00367496">
            <w:pPr>
              <w:pBdr>
                <w:bottom w:val="single" w:sz="4" w:space="1" w:color="auto"/>
              </w:pBdr>
              <w:tabs>
                <w:tab w:val="left" w:pos="600"/>
                <w:tab w:val="left" w:pos="900"/>
                <w:tab w:val="right" w:pos="7280"/>
                <w:tab w:val="right" w:pos="8540"/>
              </w:tabs>
              <w:spacing w:line="340" w:lineRule="exact"/>
              <w:ind w:right="-43"/>
              <w:jc w:val="center"/>
              <w:rPr>
                <w:rFonts w:ascii="Arial" w:hAnsi="Arial" w:cs="Arial"/>
                <w:sz w:val="20"/>
                <w:szCs w:val="20"/>
              </w:rPr>
            </w:pPr>
            <w:r>
              <w:rPr>
                <w:rFonts w:ascii="Arial" w:hAnsi="Arial" w:cs="Arial"/>
                <w:sz w:val="20"/>
                <w:szCs w:val="20"/>
              </w:rPr>
              <w:t>2024</w:t>
            </w:r>
          </w:p>
        </w:tc>
      </w:tr>
      <w:tr w:rsidR="002D0B3D" w:rsidRPr="00F43756" w14:paraId="171D355D" w14:textId="77777777" w:rsidTr="003361B8">
        <w:tc>
          <w:tcPr>
            <w:tcW w:w="3557" w:type="dxa"/>
          </w:tcPr>
          <w:p w14:paraId="49CBA336" w14:textId="77777777" w:rsidR="002D0B3D" w:rsidRPr="00F43756" w:rsidRDefault="002D0B3D" w:rsidP="002D0B3D">
            <w:pPr>
              <w:tabs>
                <w:tab w:val="left" w:pos="600"/>
                <w:tab w:val="left" w:pos="900"/>
                <w:tab w:val="right" w:pos="7280"/>
                <w:tab w:val="right" w:pos="8540"/>
              </w:tabs>
              <w:spacing w:line="340" w:lineRule="exact"/>
              <w:ind w:left="137" w:right="-43" w:hanging="107"/>
              <w:jc w:val="thaiDistribute"/>
              <w:rPr>
                <w:rFonts w:ascii="Arial" w:hAnsi="Arial" w:cs="Arial"/>
                <w:sz w:val="20"/>
                <w:szCs w:val="20"/>
                <w:cs/>
              </w:rPr>
            </w:pPr>
            <w:r w:rsidRPr="00F43756">
              <w:rPr>
                <w:rFonts w:ascii="Arial" w:hAnsi="Arial"/>
                <w:sz w:val="20"/>
                <w:szCs w:val="20"/>
              </w:rPr>
              <w:t>Short-term employee benefits</w:t>
            </w:r>
          </w:p>
        </w:tc>
        <w:tc>
          <w:tcPr>
            <w:tcW w:w="1440" w:type="dxa"/>
          </w:tcPr>
          <w:p w14:paraId="24413AF7" w14:textId="194B669C" w:rsidR="002D0B3D" w:rsidRPr="00F43756" w:rsidRDefault="002D0B3D" w:rsidP="002D0B3D">
            <w:pPr>
              <w:tabs>
                <w:tab w:val="decimal" w:pos="1155"/>
              </w:tabs>
              <w:spacing w:line="340" w:lineRule="exact"/>
              <w:ind w:right="-43"/>
              <w:rPr>
                <w:rFonts w:ascii="Arial" w:hAnsi="Arial" w:cs="Arial"/>
                <w:sz w:val="20"/>
                <w:szCs w:val="20"/>
              </w:rPr>
            </w:pPr>
            <w:r w:rsidRPr="002D0B3D">
              <w:rPr>
                <w:rFonts w:ascii="Arial" w:hAnsi="Arial" w:cs="Arial"/>
                <w:sz w:val="20"/>
                <w:szCs w:val="20"/>
              </w:rPr>
              <w:t>184,038</w:t>
            </w:r>
          </w:p>
        </w:tc>
        <w:tc>
          <w:tcPr>
            <w:tcW w:w="1440" w:type="dxa"/>
          </w:tcPr>
          <w:p w14:paraId="757FE23B" w14:textId="761675E6" w:rsidR="002D0B3D" w:rsidRPr="00F43756" w:rsidRDefault="002D0B3D" w:rsidP="002D0B3D">
            <w:pPr>
              <w:tabs>
                <w:tab w:val="decimal" w:pos="1155"/>
              </w:tabs>
              <w:spacing w:line="340" w:lineRule="exact"/>
              <w:ind w:right="-43"/>
              <w:rPr>
                <w:rFonts w:ascii="Arial" w:hAnsi="Arial" w:cs="Arial"/>
                <w:sz w:val="20"/>
                <w:szCs w:val="20"/>
              </w:rPr>
            </w:pPr>
            <w:r w:rsidRPr="002D0B3D">
              <w:rPr>
                <w:rFonts w:ascii="Arial" w:hAnsi="Arial" w:cs="Arial"/>
                <w:sz w:val="20"/>
                <w:szCs w:val="20"/>
              </w:rPr>
              <w:t>191,217</w:t>
            </w:r>
          </w:p>
        </w:tc>
        <w:tc>
          <w:tcPr>
            <w:tcW w:w="1440" w:type="dxa"/>
          </w:tcPr>
          <w:p w14:paraId="4616DCBB" w14:textId="56B5FD40" w:rsidR="002D0B3D" w:rsidRPr="00F43756" w:rsidRDefault="002D0B3D" w:rsidP="002D0B3D">
            <w:pPr>
              <w:tabs>
                <w:tab w:val="decimal" w:pos="1155"/>
              </w:tabs>
              <w:spacing w:line="340" w:lineRule="exact"/>
              <w:ind w:right="-43"/>
              <w:rPr>
                <w:rFonts w:ascii="Arial" w:hAnsi="Arial" w:cs="Arial"/>
                <w:sz w:val="20"/>
                <w:szCs w:val="20"/>
              </w:rPr>
            </w:pPr>
            <w:r w:rsidRPr="002D0B3D">
              <w:rPr>
                <w:rFonts w:ascii="Arial" w:hAnsi="Arial" w:cs="Arial"/>
                <w:sz w:val="20"/>
                <w:szCs w:val="20"/>
              </w:rPr>
              <w:t>85,401</w:t>
            </w:r>
          </w:p>
        </w:tc>
        <w:tc>
          <w:tcPr>
            <w:tcW w:w="1440" w:type="dxa"/>
          </w:tcPr>
          <w:p w14:paraId="761ECFF7" w14:textId="353FBF73" w:rsidR="002D0B3D" w:rsidRPr="00F43756" w:rsidRDefault="002D0B3D" w:rsidP="002D0B3D">
            <w:pPr>
              <w:tabs>
                <w:tab w:val="decimal" w:pos="1155"/>
              </w:tabs>
              <w:spacing w:line="340" w:lineRule="exact"/>
              <w:ind w:right="-43"/>
              <w:rPr>
                <w:rFonts w:ascii="Arial" w:hAnsi="Arial" w:cs="Arial"/>
                <w:sz w:val="20"/>
                <w:szCs w:val="20"/>
              </w:rPr>
            </w:pPr>
            <w:r>
              <w:rPr>
                <w:rFonts w:ascii="Arial" w:hAnsi="Arial" w:cs="Arial"/>
                <w:sz w:val="20"/>
                <w:szCs w:val="20"/>
              </w:rPr>
              <w:t>87,282</w:t>
            </w:r>
          </w:p>
        </w:tc>
      </w:tr>
      <w:tr w:rsidR="002D0B3D" w:rsidRPr="00F43756" w14:paraId="2093583B" w14:textId="77777777" w:rsidTr="003361B8">
        <w:trPr>
          <w:trHeight w:val="378"/>
        </w:trPr>
        <w:tc>
          <w:tcPr>
            <w:tcW w:w="3557" w:type="dxa"/>
          </w:tcPr>
          <w:p w14:paraId="5694E35C" w14:textId="77777777" w:rsidR="002D0B3D" w:rsidRPr="00F43756" w:rsidRDefault="002D0B3D" w:rsidP="002D0B3D">
            <w:pPr>
              <w:tabs>
                <w:tab w:val="left" w:pos="900"/>
                <w:tab w:val="left" w:pos="1440"/>
                <w:tab w:val="right" w:pos="5490"/>
                <w:tab w:val="right" w:pos="7740"/>
                <w:tab w:val="right" w:pos="9180"/>
              </w:tabs>
              <w:spacing w:line="340" w:lineRule="exact"/>
              <w:ind w:left="137" w:right="-45" w:hanging="107"/>
              <w:jc w:val="thaiDistribute"/>
              <w:rPr>
                <w:rFonts w:ascii="Arial" w:hAnsi="Arial" w:cs="Arial"/>
                <w:sz w:val="20"/>
                <w:szCs w:val="20"/>
                <w:cs/>
              </w:rPr>
            </w:pPr>
            <w:r w:rsidRPr="00F43756">
              <w:rPr>
                <w:rFonts w:ascii="Arial" w:hAnsi="Arial"/>
                <w:sz w:val="20"/>
                <w:szCs w:val="20"/>
              </w:rPr>
              <w:t>Post-employment benefits</w:t>
            </w:r>
          </w:p>
        </w:tc>
        <w:tc>
          <w:tcPr>
            <w:tcW w:w="1440" w:type="dxa"/>
          </w:tcPr>
          <w:p w14:paraId="28E33191" w14:textId="1EC17477" w:rsidR="002D0B3D" w:rsidRPr="00F43756" w:rsidRDefault="002D0B3D" w:rsidP="002D0B3D">
            <w:pPr>
              <w:pBdr>
                <w:bottom w:val="sing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11,750</w:t>
            </w:r>
          </w:p>
        </w:tc>
        <w:tc>
          <w:tcPr>
            <w:tcW w:w="1440" w:type="dxa"/>
          </w:tcPr>
          <w:p w14:paraId="2EF145CB" w14:textId="0621DD73" w:rsidR="002D0B3D" w:rsidRPr="00F43756" w:rsidRDefault="002D0B3D" w:rsidP="002D0B3D">
            <w:pPr>
              <w:pBdr>
                <w:bottom w:val="sing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16,275</w:t>
            </w:r>
          </w:p>
        </w:tc>
        <w:tc>
          <w:tcPr>
            <w:tcW w:w="1440" w:type="dxa"/>
          </w:tcPr>
          <w:p w14:paraId="790F4679" w14:textId="5C393D7F" w:rsidR="002D0B3D" w:rsidRPr="00F43756" w:rsidRDefault="002D0B3D" w:rsidP="002D0B3D">
            <w:pPr>
              <w:pBdr>
                <w:bottom w:val="sing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11,729</w:t>
            </w:r>
          </w:p>
        </w:tc>
        <w:tc>
          <w:tcPr>
            <w:tcW w:w="1440" w:type="dxa"/>
          </w:tcPr>
          <w:p w14:paraId="5A0F85F8" w14:textId="59B1F3FA" w:rsidR="002D0B3D" w:rsidRPr="00F43756" w:rsidRDefault="002D0B3D" w:rsidP="002D0B3D">
            <w:pPr>
              <w:pBdr>
                <w:bottom w:val="single" w:sz="4" w:space="1" w:color="auto"/>
              </w:pBdr>
              <w:tabs>
                <w:tab w:val="decimal" w:pos="1155"/>
              </w:tabs>
              <w:spacing w:line="340" w:lineRule="exact"/>
              <w:ind w:right="-43"/>
              <w:rPr>
                <w:rFonts w:ascii="Arial" w:hAnsi="Arial" w:cs="Arial"/>
                <w:sz w:val="20"/>
                <w:szCs w:val="20"/>
              </w:rPr>
            </w:pPr>
            <w:r>
              <w:rPr>
                <w:rFonts w:ascii="Arial" w:hAnsi="Arial" w:cs="Arial"/>
                <w:sz w:val="20"/>
                <w:szCs w:val="20"/>
              </w:rPr>
              <w:t>16,255</w:t>
            </w:r>
          </w:p>
        </w:tc>
      </w:tr>
      <w:tr w:rsidR="002D0B3D" w:rsidRPr="00F43756" w14:paraId="4AF48A62" w14:textId="77777777" w:rsidTr="003361B8">
        <w:tc>
          <w:tcPr>
            <w:tcW w:w="3557" w:type="dxa"/>
          </w:tcPr>
          <w:p w14:paraId="4FACA0CE" w14:textId="77777777" w:rsidR="002D0B3D" w:rsidRPr="00F43756" w:rsidRDefault="002D0B3D" w:rsidP="002D0B3D">
            <w:pPr>
              <w:tabs>
                <w:tab w:val="left" w:pos="600"/>
                <w:tab w:val="left" w:pos="900"/>
                <w:tab w:val="right" w:pos="7280"/>
                <w:tab w:val="right" w:pos="8540"/>
              </w:tabs>
              <w:spacing w:line="340" w:lineRule="exact"/>
              <w:ind w:left="137" w:right="-43" w:hanging="107"/>
              <w:jc w:val="thaiDistribute"/>
              <w:rPr>
                <w:rFonts w:ascii="Arial" w:hAnsi="Arial" w:cs="Arial"/>
                <w:sz w:val="20"/>
                <w:szCs w:val="20"/>
                <w:cs/>
              </w:rPr>
            </w:pPr>
            <w:r w:rsidRPr="00F43756">
              <w:rPr>
                <w:rFonts w:ascii="Arial" w:hAnsi="Arial"/>
                <w:sz w:val="20"/>
                <w:szCs w:val="20"/>
              </w:rPr>
              <w:t>Total</w:t>
            </w:r>
          </w:p>
        </w:tc>
        <w:tc>
          <w:tcPr>
            <w:tcW w:w="1440" w:type="dxa"/>
          </w:tcPr>
          <w:p w14:paraId="2CA1E2B8" w14:textId="1AF91E3C" w:rsidR="002D0B3D" w:rsidRPr="00F43756" w:rsidRDefault="002D0B3D" w:rsidP="002D0B3D">
            <w:pPr>
              <w:pBdr>
                <w:bottom w:val="doub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195,788</w:t>
            </w:r>
          </w:p>
        </w:tc>
        <w:tc>
          <w:tcPr>
            <w:tcW w:w="1440" w:type="dxa"/>
          </w:tcPr>
          <w:p w14:paraId="59836530" w14:textId="27AF0B11" w:rsidR="002D0B3D" w:rsidRPr="00F43756" w:rsidRDefault="002D0B3D" w:rsidP="002D0B3D">
            <w:pPr>
              <w:pBdr>
                <w:bottom w:val="doub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207,492</w:t>
            </w:r>
          </w:p>
        </w:tc>
        <w:tc>
          <w:tcPr>
            <w:tcW w:w="1440" w:type="dxa"/>
          </w:tcPr>
          <w:p w14:paraId="20CDD30F" w14:textId="01484699" w:rsidR="002D0B3D" w:rsidRPr="00F43756" w:rsidRDefault="002D0B3D" w:rsidP="002D0B3D">
            <w:pPr>
              <w:pBdr>
                <w:bottom w:val="double" w:sz="4" w:space="1" w:color="auto"/>
              </w:pBdr>
              <w:tabs>
                <w:tab w:val="decimal" w:pos="1155"/>
              </w:tabs>
              <w:spacing w:line="340" w:lineRule="exact"/>
              <w:ind w:right="-43"/>
              <w:rPr>
                <w:rFonts w:ascii="Arial" w:hAnsi="Arial" w:cs="Arial"/>
                <w:sz w:val="20"/>
                <w:szCs w:val="20"/>
              </w:rPr>
            </w:pPr>
            <w:r w:rsidRPr="002D0B3D">
              <w:rPr>
                <w:rFonts w:ascii="Arial" w:hAnsi="Arial" w:cs="Arial"/>
                <w:sz w:val="20"/>
                <w:szCs w:val="20"/>
              </w:rPr>
              <w:t>97,130</w:t>
            </w:r>
          </w:p>
        </w:tc>
        <w:tc>
          <w:tcPr>
            <w:tcW w:w="1440" w:type="dxa"/>
          </w:tcPr>
          <w:p w14:paraId="13269A27" w14:textId="2F2D98AB" w:rsidR="002D0B3D" w:rsidRPr="00F43756" w:rsidRDefault="002D0B3D" w:rsidP="002D0B3D">
            <w:pPr>
              <w:pBdr>
                <w:bottom w:val="double" w:sz="4" w:space="1" w:color="auto"/>
              </w:pBdr>
              <w:tabs>
                <w:tab w:val="decimal" w:pos="1155"/>
              </w:tabs>
              <w:spacing w:line="340" w:lineRule="exact"/>
              <w:ind w:right="-43"/>
              <w:rPr>
                <w:rFonts w:ascii="Arial" w:hAnsi="Arial" w:cs="Arial"/>
                <w:sz w:val="20"/>
                <w:szCs w:val="20"/>
              </w:rPr>
            </w:pPr>
            <w:r>
              <w:rPr>
                <w:rFonts w:ascii="Arial" w:hAnsi="Arial" w:cs="Arial"/>
                <w:sz w:val="20"/>
                <w:szCs w:val="20"/>
              </w:rPr>
              <w:t>103,537</w:t>
            </w:r>
          </w:p>
        </w:tc>
      </w:tr>
    </w:tbl>
    <w:p w14:paraId="226D9EA1" w14:textId="48630016" w:rsidR="00FB2674" w:rsidRPr="00F43756" w:rsidRDefault="00FB2674" w:rsidP="005B281B">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olor w:val="000000"/>
          <w:sz w:val="22"/>
          <w:szCs w:val="22"/>
          <w:u w:val="single"/>
        </w:rPr>
      </w:pPr>
      <w:r w:rsidRPr="00F43756">
        <w:rPr>
          <w:rFonts w:ascii="Arial" w:hAnsi="Arial"/>
          <w:color w:val="000000"/>
          <w:sz w:val="22"/>
          <w:szCs w:val="22"/>
          <w:u w:val="single"/>
        </w:rPr>
        <w:t>Commitment to related compan</w:t>
      </w:r>
      <w:r w:rsidR="00AA54DD" w:rsidRPr="00F43756">
        <w:rPr>
          <w:rFonts w:ascii="Arial" w:hAnsi="Arial"/>
          <w:color w:val="000000"/>
          <w:sz w:val="22"/>
          <w:szCs w:val="22"/>
          <w:u w:val="single"/>
        </w:rPr>
        <w:t>ies</w:t>
      </w:r>
    </w:p>
    <w:p w14:paraId="053B6D4E" w14:textId="7C9CA762" w:rsidR="00FF39B9" w:rsidRPr="00F43756" w:rsidRDefault="00580D6F" w:rsidP="008D06D1">
      <w:pPr>
        <w:tabs>
          <w:tab w:val="left" w:pos="540"/>
        </w:tabs>
        <w:spacing w:before="120" w:after="120" w:line="360" w:lineRule="exact"/>
        <w:ind w:left="547" w:right="58"/>
        <w:jc w:val="both"/>
        <w:rPr>
          <w:rFonts w:ascii="Arial" w:hAnsi="Arial" w:cs="Arial"/>
          <w:b/>
          <w:bCs/>
          <w:sz w:val="22"/>
          <w:szCs w:val="22"/>
        </w:rPr>
      </w:pPr>
      <w:r w:rsidRPr="00F43756">
        <w:rPr>
          <w:rFonts w:ascii="Arial" w:hAnsi="Arial" w:cs="Arial"/>
          <w:sz w:val="22"/>
          <w:szCs w:val="22"/>
        </w:rPr>
        <w:t>The</w:t>
      </w:r>
      <w:r w:rsidR="00E06DAC" w:rsidRPr="00F43756">
        <w:rPr>
          <w:rFonts w:ascii="Arial" w:hAnsi="Arial" w:cs="Arial"/>
          <w:sz w:val="22"/>
          <w:szCs w:val="22"/>
        </w:rPr>
        <w:t xml:space="preserve"> </w:t>
      </w:r>
      <w:r w:rsidR="0091631E">
        <w:rPr>
          <w:rFonts w:ascii="Arial" w:hAnsi="Arial" w:cs="Arial"/>
          <w:sz w:val="22"/>
          <w:szCs w:val="22"/>
        </w:rPr>
        <w:t>C</w:t>
      </w:r>
      <w:r w:rsidR="00E06DAC" w:rsidRPr="00F43756">
        <w:rPr>
          <w:rFonts w:ascii="Arial" w:hAnsi="Arial" w:cs="Arial"/>
          <w:sz w:val="22"/>
          <w:szCs w:val="22"/>
        </w:rPr>
        <w:t xml:space="preserve">ompany has </w:t>
      </w:r>
      <w:r w:rsidR="00277DEA">
        <w:rPr>
          <w:rFonts w:ascii="Arial" w:hAnsi="Arial" w:cs="Arial"/>
          <w:sz w:val="22"/>
          <w:szCs w:val="22"/>
        </w:rPr>
        <w:t xml:space="preserve">provided </w:t>
      </w:r>
      <w:r w:rsidR="00E06DAC" w:rsidRPr="00F43756">
        <w:rPr>
          <w:rFonts w:ascii="Arial" w:hAnsi="Arial" w:cs="Arial"/>
          <w:sz w:val="22"/>
          <w:szCs w:val="22"/>
        </w:rPr>
        <w:t>guarantee</w:t>
      </w:r>
      <w:r w:rsidR="00277DEA">
        <w:rPr>
          <w:rFonts w:ascii="Arial" w:hAnsi="Arial" w:cs="Arial"/>
          <w:sz w:val="22"/>
          <w:szCs w:val="22"/>
        </w:rPr>
        <w:t xml:space="preserve">s </w:t>
      </w:r>
      <w:r w:rsidR="00E06DAC" w:rsidRPr="00F43756">
        <w:rPr>
          <w:rFonts w:ascii="Arial" w:hAnsi="Arial" w:cs="Arial"/>
          <w:sz w:val="22"/>
          <w:szCs w:val="22"/>
        </w:rPr>
        <w:t xml:space="preserve">to </w:t>
      </w:r>
      <w:r w:rsidR="00702836" w:rsidRPr="00F43756">
        <w:rPr>
          <w:rFonts w:ascii="Arial" w:hAnsi="Arial" w:cs="Arial"/>
          <w:sz w:val="22"/>
          <w:szCs w:val="22"/>
        </w:rPr>
        <w:t>t</w:t>
      </w:r>
      <w:r w:rsidR="001528B5">
        <w:rPr>
          <w:rFonts w:ascii="Arial" w:hAnsi="Arial" w:cs="Arial"/>
          <w:sz w:val="22"/>
          <w:szCs w:val="22"/>
        </w:rPr>
        <w:t>hree</w:t>
      </w:r>
      <w:r w:rsidR="00E06DAC" w:rsidRPr="00F43756">
        <w:rPr>
          <w:rFonts w:ascii="Arial" w:hAnsi="Arial" w:cs="Arial"/>
          <w:sz w:val="22"/>
          <w:szCs w:val="22"/>
        </w:rPr>
        <w:t xml:space="preserve"> subsidiar</w:t>
      </w:r>
      <w:r w:rsidR="00702836" w:rsidRPr="00F43756">
        <w:rPr>
          <w:rFonts w:ascii="Arial" w:hAnsi="Arial" w:cs="Arial"/>
          <w:sz w:val="22"/>
          <w:szCs w:val="22"/>
        </w:rPr>
        <w:t>ies</w:t>
      </w:r>
      <w:r w:rsidR="0091631E">
        <w:rPr>
          <w:rFonts w:ascii="Arial" w:hAnsi="Arial" w:cs="Arial"/>
          <w:sz w:val="22"/>
          <w:szCs w:val="22"/>
        </w:rPr>
        <w:t xml:space="preserve"> for </w:t>
      </w:r>
      <w:r w:rsidR="00E06DAC" w:rsidRPr="00F43756">
        <w:rPr>
          <w:rFonts w:ascii="Arial" w:hAnsi="Arial" w:cs="Arial"/>
          <w:sz w:val="22"/>
          <w:szCs w:val="22"/>
        </w:rPr>
        <w:t>long-term loan</w:t>
      </w:r>
      <w:r w:rsidR="00524364" w:rsidRPr="00F43756">
        <w:rPr>
          <w:rFonts w:ascii="Arial" w:hAnsi="Arial" w:cs="Arial"/>
          <w:sz w:val="22"/>
          <w:szCs w:val="22"/>
        </w:rPr>
        <w:t>s</w:t>
      </w:r>
      <w:r w:rsidR="00E06DAC" w:rsidRPr="00F43756">
        <w:rPr>
          <w:rFonts w:ascii="Arial" w:hAnsi="Arial" w:cs="Arial"/>
          <w:sz w:val="22"/>
          <w:szCs w:val="22"/>
        </w:rPr>
        <w:t xml:space="preserve"> from bank</w:t>
      </w:r>
      <w:r w:rsidR="00524364" w:rsidRPr="00F43756">
        <w:rPr>
          <w:rFonts w:ascii="Arial" w:hAnsi="Arial" w:cs="Arial"/>
          <w:sz w:val="22"/>
          <w:szCs w:val="22"/>
        </w:rPr>
        <w:t>s</w:t>
      </w:r>
      <w:r w:rsidR="00E06DAC" w:rsidRPr="00F43756">
        <w:rPr>
          <w:rFonts w:ascii="Arial" w:hAnsi="Arial" w:cs="Arial"/>
          <w:sz w:val="22"/>
          <w:szCs w:val="22"/>
        </w:rPr>
        <w:t xml:space="preserve"> as stipulated in Note </w:t>
      </w:r>
      <w:r w:rsidR="00FA553B">
        <w:rPr>
          <w:rFonts w:ascii="Arial" w:hAnsi="Arial" w:cs="Arial"/>
          <w:sz w:val="22"/>
          <w:szCs w:val="22"/>
        </w:rPr>
        <w:t>36</w:t>
      </w:r>
      <w:r w:rsidR="00702836" w:rsidRPr="00F43756">
        <w:rPr>
          <w:rFonts w:ascii="Arial" w:hAnsi="Arial" w:cs="Arial"/>
          <w:sz w:val="22"/>
          <w:szCs w:val="22"/>
        </w:rPr>
        <w:t>.</w:t>
      </w:r>
      <w:r w:rsidR="00FA553B">
        <w:rPr>
          <w:rFonts w:ascii="Arial" w:hAnsi="Arial" w:cs="Arial"/>
          <w:sz w:val="22"/>
          <w:szCs w:val="22"/>
        </w:rPr>
        <w:t>4</w:t>
      </w:r>
      <w:r w:rsidR="00E06DAC" w:rsidRPr="00F43756">
        <w:rPr>
          <w:rFonts w:ascii="Arial" w:hAnsi="Arial" w:cs="Arial"/>
          <w:sz w:val="22"/>
          <w:szCs w:val="22"/>
        </w:rPr>
        <w:t>.</w:t>
      </w:r>
    </w:p>
    <w:p w14:paraId="041E047F" w14:textId="77777777" w:rsidR="004C139E" w:rsidRDefault="004C139E">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3B187EEA" w14:textId="49E227CF" w:rsidR="00AA5314" w:rsidRPr="00F43756" w:rsidRDefault="00AA5314" w:rsidP="00AA5314">
      <w:pPr>
        <w:tabs>
          <w:tab w:val="left" w:pos="1440"/>
        </w:tabs>
        <w:spacing w:before="120" w:after="120" w:line="380" w:lineRule="exact"/>
        <w:ind w:left="547" w:hanging="547"/>
        <w:jc w:val="thaiDistribute"/>
        <w:outlineLvl w:val="0"/>
        <w:rPr>
          <w:rFonts w:ascii="Arial" w:hAnsi="Arial"/>
          <w:sz w:val="22"/>
          <w:szCs w:val="22"/>
        </w:rPr>
      </w:pPr>
      <w:r>
        <w:rPr>
          <w:rFonts w:ascii="Arial" w:hAnsi="Arial"/>
          <w:b/>
          <w:bCs/>
          <w:sz w:val="22"/>
          <w:szCs w:val="22"/>
        </w:rPr>
        <w:lastRenderedPageBreak/>
        <w:t>7</w:t>
      </w:r>
      <w:r w:rsidRPr="00F43756">
        <w:rPr>
          <w:rFonts w:ascii="Arial" w:hAnsi="Arial"/>
          <w:b/>
          <w:bCs/>
          <w:sz w:val="22"/>
          <w:szCs w:val="22"/>
        </w:rPr>
        <w:t>.</w:t>
      </w:r>
      <w:r w:rsidRPr="00F43756">
        <w:rPr>
          <w:rFonts w:ascii="Arial" w:hAnsi="Arial"/>
          <w:b/>
          <w:bCs/>
          <w:sz w:val="22"/>
          <w:szCs w:val="22"/>
        </w:rPr>
        <w:tab/>
        <w:t>Cash and cash equivalents</w:t>
      </w:r>
    </w:p>
    <w:p w14:paraId="35C9B558" w14:textId="77777777" w:rsidR="00AA5314" w:rsidRPr="00F43756" w:rsidRDefault="00AA5314" w:rsidP="00AA5314">
      <w:pPr>
        <w:tabs>
          <w:tab w:val="left" w:pos="2160"/>
          <w:tab w:val="left" w:pos="7200"/>
        </w:tabs>
        <w:spacing w:line="380" w:lineRule="exact"/>
        <w:ind w:left="360" w:hanging="360"/>
        <w:jc w:val="right"/>
        <w:rPr>
          <w:rFonts w:ascii="Arial" w:hAnsi="Arial"/>
          <w:sz w:val="22"/>
          <w:szCs w:val="22"/>
        </w:rPr>
      </w:pPr>
      <w:r w:rsidRPr="00F43756">
        <w:rPr>
          <w:rFonts w:ascii="Arial" w:hAnsi="Arial"/>
          <w:sz w:val="22"/>
          <w:szCs w:val="22"/>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AA5314" w:rsidRPr="00F43756" w14:paraId="1D777900" w14:textId="77777777">
        <w:tc>
          <w:tcPr>
            <w:tcW w:w="3510" w:type="dxa"/>
          </w:tcPr>
          <w:p w14:paraId="163EBEBF" w14:textId="77777777" w:rsidR="00AA5314" w:rsidRPr="00F43756" w:rsidRDefault="00AA5314" w:rsidP="00C84392">
            <w:pPr>
              <w:tabs>
                <w:tab w:val="left" w:pos="1440"/>
              </w:tabs>
              <w:spacing w:line="340" w:lineRule="exact"/>
              <w:ind w:right="-108"/>
              <w:jc w:val="both"/>
              <w:rPr>
                <w:rFonts w:ascii="Arial" w:hAnsi="Arial"/>
                <w:sz w:val="22"/>
                <w:szCs w:val="22"/>
              </w:rPr>
            </w:pPr>
          </w:p>
        </w:tc>
        <w:tc>
          <w:tcPr>
            <w:tcW w:w="2790" w:type="dxa"/>
            <w:gridSpan w:val="2"/>
          </w:tcPr>
          <w:p w14:paraId="00286DB2" w14:textId="77777777" w:rsidR="00AA5314" w:rsidRPr="00F43756" w:rsidRDefault="00AA5314" w:rsidP="00C84392">
            <w:pPr>
              <w:spacing w:line="340" w:lineRule="exact"/>
              <w:jc w:val="center"/>
              <w:rPr>
                <w:rFonts w:ascii="Arial" w:hAnsi="Arial"/>
                <w:sz w:val="22"/>
                <w:szCs w:val="22"/>
              </w:rPr>
            </w:pPr>
            <w:r w:rsidRPr="00F43756">
              <w:rPr>
                <w:rFonts w:ascii="Arial" w:hAnsi="Arial"/>
                <w:sz w:val="22"/>
                <w:szCs w:val="22"/>
              </w:rPr>
              <w:t xml:space="preserve">Consolidated </w:t>
            </w:r>
          </w:p>
        </w:tc>
        <w:tc>
          <w:tcPr>
            <w:tcW w:w="2790" w:type="dxa"/>
            <w:gridSpan w:val="2"/>
          </w:tcPr>
          <w:p w14:paraId="2A050402" w14:textId="77777777" w:rsidR="00AA5314" w:rsidRPr="00F43756" w:rsidRDefault="00AA5314" w:rsidP="00C84392">
            <w:pPr>
              <w:spacing w:line="340" w:lineRule="exact"/>
              <w:jc w:val="center"/>
              <w:rPr>
                <w:rFonts w:ascii="Arial" w:hAnsi="Arial"/>
                <w:sz w:val="22"/>
                <w:szCs w:val="22"/>
              </w:rPr>
            </w:pPr>
            <w:r w:rsidRPr="00F43756">
              <w:rPr>
                <w:rFonts w:ascii="Arial" w:hAnsi="Arial"/>
                <w:sz w:val="22"/>
                <w:szCs w:val="22"/>
              </w:rPr>
              <w:t xml:space="preserve">Separate </w:t>
            </w:r>
          </w:p>
        </w:tc>
      </w:tr>
      <w:tr w:rsidR="00AA5314" w:rsidRPr="00F43756" w14:paraId="608D17B2" w14:textId="77777777">
        <w:tc>
          <w:tcPr>
            <w:tcW w:w="3510" w:type="dxa"/>
          </w:tcPr>
          <w:p w14:paraId="0B69C6AD" w14:textId="77777777" w:rsidR="00AA5314" w:rsidRPr="00F43756" w:rsidRDefault="00AA5314" w:rsidP="00C84392">
            <w:pPr>
              <w:tabs>
                <w:tab w:val="left" w:pos="1440"/>
              </w:tabs>
              <w:spacing w:line="340" w:lineRule="exact"/>
              <w:ind w:right="-108"/>
              <w:jc w:val="both"/>
              <w:rPr>
                <w:rFonts w:ascii="Arial" w:hAnsi="Arial"/>
                <w:sz w:val="22"/>
                <w:szCs w:val="22"/>
              </w:rPr>
            </w:pPr>
          </w:p>
        </w:tc>
        <w:tc>
          <w:tcPr>
            <w:tcW w:w="2790" w:type="dxa"/>
            <w:gridSpan w:val="2"/>
          </w:tcPr>
          <w:p w14:paraId="73F78DDF" w14:textId="77777777" w:rsidR="00AA5314" w:rsidRPr="00F43756" w:rsidRDefault="00AA5314" w:rsidP="00C84392">
            <w:pPr>
              <w:pBdr>
                <w:bottom w:val="single" w:sz="4" w:space="1" w:color="auto"/>
              </w:pBdr>
              <w:spacing w:line="340" w:lineRule="exact"/>
              <w:jc w:val="center"/>
              <w:rPr>
                <w:rFonts w:ascii="Arial" w:hAnsi="Arial"/>
                <w:sz w:val="22"/>
                <w:szCs w:val="22"/>
              </w:rPr>
            </w:pPr>
            <w:r w:rsidRPr="00F43756">
              <w:rPr>
                <w:rFonts w:ascii="Arial" w:hAnsi="Arial"/>
                <w:sz w:val="22"/>
                <w:szCs w:val="22"/>
              </w:rPr>
              <w:t>financial statements</w:t>
            </w:r>
          </w:p>
        </w:tc>
        <w:tc>
          <w:tcPr>
            <w:tcW w:w="2790" w:type="dxa"/>
            <w:gridSpan w:val="2"/>
          </w:tcPr>
          <w:p w14:paraId="7B0A9899" w14:textId="77777777" w:rsidR="00AA5314" w:rsidRPr="00F43756" w:rsidRDefault="00AA5314" w:rsidP="00C84392">
            <w:pPr>
              <w:pBdr>
                <w:bottom w:val="single" w:sz="4" w:space="1" w:color="auto"/>
              </w:pBdr>
              <w:spacing w:line="340" w:lineRule="exact"/>
              <w:jc w:val="center"/>
              <w:rPr>
                <w:rFonts w:ascii="Arial" w:hAnsi="Arial"/>
                <w:sz w:val="22"/>
                <w:szCs w:val="22"/>
              </w:rPr>
            </w:pPr>
            <w:r w:rsidRPr="00F43756">
              <w:rPr>
                <w:rFonts w:ascii="Arial" w:hAnsi="Arial"/>
                <w:sz w:val="22"/>
                <w:szCs w:val="22"/>
              </w:rPr>
              <w:t>financial statements</w:t>
            </w:r>
          </w:p>
        </w:tc>
      </w:tr>
      <w:tr w:rsidR="00367496" w:rsidRPr="00F43756" w14:paraId="692B98A2" w14:textId="77777777">
        <w:tc>
          <w:tcPr>
            <w:tcW w:w="3510" w:type="dxa"/>
          </w:tcPr>
          <w:p w14:paraId="1FD2FA15" w14:textId="77777777" w:rsidR="00367496" w:rsidRPr="00F43756" w:rsidRDefault="00367496" w:rsidP="00367496">
            <w:pPr>
              <w:tabs>
                <w:tab w:val="left" w:pos="1440"/>
              </w:tabs>
              <w:spacing w:line="340" w:lineRule="exact"/>
              <w:ind w:right="-108"/>
              <w:jc w:val="both"/>
              <w:rPr>
                <w:rFonts w:ascii="Arial" w:hAnsi="Arial"/>
                <w:sz w:val="22"/>
                <w:szCs w:val="22"/>
              </w:rPr>
            </w:pPr>
          </w:p>
        </w:tc>
        <w:tc>
          <w:tcPr>
            <w:tcW w:w="1395" w:type="dxa"/>
          </w:tcPr>
          <w:p w14:paraId="7BD0B91D" w14:textId="06D7C018" w:rsidR="00367496" w:rsidRPr="00F43756" w:rsidRDefault="00367496" w:rsidP="00367496">
            <w:pPr>
              <w:pBdr>
                <w:bottom w:val="single" w:sz="6" w:space="1" w:color="auto"/>
              </w:pBdr>
              <w:tabs>
                <w:tab w:val="left" w:pos="1440"/>
                <w:tab w:val="left" w:pos="2160"/>
                <w:tab w:val="right" w:pos="6660"/>
                <w:tab w:val="right" w:pos="8460"/>
              </w:tabs>
              <w:spacing w:line="340" w:lineRule="exact"/>
              <w:jc w:val="center"/>
              <w:rPr>
                <w:rFonts w:ascii="Arial" w:hAnsi="Arial"/>
                <w:sz w:val="22"/>
                <w:szCs w:val="22"/>
              </w:rPr>
            </w:pPr>
            <w:r>
              <w:rPr>
                <w:rFonts w:ascii="Arial" w:hAnsi="Arial"/>
                <w:sz w:val="22"/>
                <w:szCs w:val="22"/>
              </w:rPr>
              <w:t>2025</w:t>
            </w:r>
          </w:p>
        </w:tc>
        <w:tc>
          <w:tcPr>
            <w:tcW w:w="1395" w:type="dxa"/>
          </w:tcPr>
          <w:p w14:paraId="115A844D" w14:textId="057D3923" w:rsidR="00367496" w:rsidRPr="00F43756" w:rsidRDefault="00367496" w:rsidP="00367496">
            <w:pPr>
              <w:pBdr>
                <w:bottom w:val="single" w:sz="6" w:space="1" w:color="auto"/>
              </w:pBdr>
              <w:tabs>
                <w:tab w:val="left" w:pos="1440"/>
                <w:tab w:val="left" w:pos="2160"/>
                <w:tab w:val="right" w:pos="6660"/>
                <w:tab w:val="right" w:pos="8460"/>
              </w:tabs>
              <w:spacing w:line="340" w:lineRule="exact"/>
              <w:jc w:val="center"/>
              <w:rPr>
                <w:rFonts w:ascii="Arial" w:hAnsi="Arial"/>
                <w:sz w:val="22"/>
                <w:szCs w:val="22"/>
              </w:rPr>
            </w:pPr>
            <w:r>
              <w:rPr>
                <w:rFonts w:ascii="Arial" w:hAnsi="Arial"/>
                <w:sz w:val="22"/>
                <w:szCs w:val="22"/>
              </w:rPr>
              <w:t>2024</w:t>
            </w:r>
          </w:p>
        </w:tc>
        <w:tc>
          <w:tcPr>
            <w:tcW w:w="1395" w:type="dxa"/>
          </w:tcPr>
          <w:p w14:paraId="58922DB3" w14:textId="0C07A9C6" w:rsidR="00367496" w:rsidRPr="00F43756" w:rsidRDefault="00367496" w:rsidP="00367496">
            <w:pPr>
              <w:pBdr>
                <w:bottom w:val="single" w:sz="6" w:space="1" w:color="auto"/>
              </w:pBdr>
              <w:tabs>
                <w:tab w:val="left" w:pos="1440"/>
                <w:tab w:val="left" w:pos="2160"/>
                <w:tab w:val="right" w:pos="6660"/>
                <w:tab w:val="right" w:pos="8460"/>
              </w:tabs>
              <w:spacing w:line="340" w:lineRule="exact"/>
              <w:jc w:val="center"/>
              <w:rPr>
                <w:rFonts w:ascii="Arial" w:hAnsi="Arial"/>
                <w:sz w:val="22"/>
                <w:szCs w:val="22"/>
              </w:rPr>
            </w:pPr>
            <w:r>
              <w:rPr>
                <w:rFonts w:ascii="Arial" w:hAnsi="Arial"/>
                <w:sz w:val="22"/>
                <w:szCs w:val="22"/>
              </w:rPr>
              <w:t>2025</w:t>
            </w:r>
          </w:p>
        </w:tc>
        <w:tc>
          <w:tcPr>
            <w:tcW w:w="1395" w:type="dxa"/>
          </w:tcPr>
          <w:p w14:paraId="7AF020EA" w14:textId="7443FCDF" w:rsidR="00367496" w:rsidRPr="00F43756" w:rsidRDefault="00367496" w:rsidP="00367496">
            <w:pPr>
              <w:pBdr>
                <w:bottom w:val="single" w:sz="6" w:space="1" w:color="auto"/>
              </w:pBdr>
              <w:tabs>
                <w:tab w:val="left" w:pos="1440"/>
                <w:tab w:val="left" w:pos="2160"/>
                <w:tab w:val="right" w:pos="6660"/>
                <w:tab w:val="right" w:pos="8460"/>
              </w:tabs>
              <w:spacing w:line="340" w:lineRule="exact"/>
              <w:jc w:val="center"/>
              <w:rPr>
                <w:rFonts w:ascii="Arial" w:hAnsi="Arial"/>
                <w:sz w:val="22"/>
                <w:szCs w:val="22"/>
              </w:rPr>
            </w:pPr>
            <w:r>
              <w:rPr>
                <w:rFonts w:ascii="Arial" w:hAnsi="Arial"/>
                <w:sz w:val="22"/>
                <w:szCs w:val="22"/>
              </w:rPr>
              <w:t>2024</w:t>
            </w:r>
          </w:p>
        </w:tc>
      </w:tr>
      <w:tr w:rsidR="002D0B3D" w:rsidRPr="00F43756" w14:paraId="1FF146C4" w14:textId="77777777">
        <w:tc>
          <w:tcPr>
            <w:tcW w:w="3510" w:type="dxa"/>
          </w:tcPr>
          <w:p w14:paraId="488B60C8" w14:textId="77777777" w:rsidR="002D0B3D" w:rsidRPr="00F43756" w:rsidRDefault="002D0B3D" w:rsidP="002D0B3D">
            <w:pPr>
              <w:tabs>
                <w:tab w:val="left" w:pos="1440"/>
              </w:tabs>
              <w:spacing w:line="340" w:lineRule="exact"/>
              <w:ind w:right="-108"/>
              <w:rPr>
                <w:rFonts w:ascii="Arial" w:hAnsi="Arial" w:cs="Arial"/>
                <w:sz w:val="22"/>
                <w:szCs w:val="22"/>
              </w:rPr>
            </w:pPr>
            <w:r w:rsidRPr="00F43756">
              <w:rPr>
                <w:rFonts w:ascii="Arial" w:hAnsi="Arial" w:cs="Arial"/>
                <w:sz w:val="22"/>
                <w:szCs w:val="22"/>
              </w:rPr>
              <w:t xml:space="preserve">Cash </w:t>
            </w:r>
          </w:p>
        </w:tc>
        <w:tc>
          <w:tcPr>
            <w:tcW w:w="1395" w:type="dxa"/>
          </w:tcPr>
          <w:p w14:paraId="260CC202" w14:textId="01EA0CB5" w:rsidR="002D0B3D" w:rsidRPr="00F43756" w:rsidRDefault="002D0B3D" w:rsidP="002D0B3D">
            <w:pPr>
              <w:tabs>
                <w:tab w:val="decimal" w:pos="1065"/>
              </w:tabs>
              <w:spacing w:line="340" w:lineRule="exact"/>
              <w:ind w:right="-43"/>
              <w:rPr>
                <w:rFonts w:ascii="Arial" w:hAnsi="Arial" w:cs="Arial"/>
                <w:sz w:val="22"/>
                <w:szCs w:val="22"/>
              </w:rPr>
            </w:pPr>
            <w:r w:rsidRPr="002D0B3D">
              <w:rPr>
                <w:rFonts w:ascii="Arial" w:hAnsi="Arial" w:cs="Arial"/>
                <w:sz w:val="22"/>
                <w:szCs w:val="22"/>
              </w:rPr>
              <w:t>873</w:t>
            </w:r>
          </w:p>
        </w:tc>
        <w:tc>
          <w:tcPr>
            <w:tcW w:w="1395" w:type="dxa"/>
          </w:tcPr>
          <w:p w14:paraId="527B890A" w14:textId="23D4A136" w:rsidR="002D0B3D" w:rsidRPr="00F43756" w:rsidRDefault="002D0B3D" w:rsidP="002D0B3D">
            <w:pPr>
              <w:tabs>
                <w:tab w:val="decimal" w:pos="1065"/>
              </w:tabs>
              <w:spacing w:line="340" w:lineRule="exact"/>
              <w:ind w:right="-43"/>
              <w:rPr>
                <w:rFonts w:ascii="Arial" w:hAnsi="Arial" w:cs="Arial"/>
                <w:sz w:val="22"/>
                <w:szCs w:val="22"/>
              </w:rPr>
            </w:pPr>
            <w:r w:rsidRPr="002D0B3D">
              <w:rPr>
                <w:rFonts w:ascii="Arial" w:hAnsi="Arial" w:cs="Arial"/>
                <w:sz w:val="22"/>
                <w:szCs w:val="22"/>
              </w:rPr>
              <w:t>948</w:t>
            </w:r>
          </w:p>
        </w:tc>
        <w:tc>
          <w:tcPr>
            <w:tcW w:w="1395" w:type="dxa"/>
          </w:tcPr>
          <w:p w14:paraId="684514F4" w14:textId="2F395173" w:rsidR="002D0B3D" w:rsidRPr="00F43756" w:rsidRDefault="002D0B3D" w:rsidP="002D0B3D">
            <w:pPr>
              <w:tabs>
                <w:tab w:val="decimal" w:pos="1065"/>
              </w:tabs>
              <w:spacing w:line="340" w:lineRule="exact"/>
              <w:ind w:right="-43"/>
              <w:rPr>
                <w:rFonts w:ascii="Arial" w:hAnsi="Arial" w:cs="Arial"/>
                <w:sz w:val="22"/>
                <w:szCs w:val="22"/>
              </w:rPr>
            </w:pPr>
            <w:r w:rsidRPr="002D0B3D">
              <w:rPr>
                <w:rFonts w:ascii="Arial" w:hAnsi="Arial" w:cs="Arial"/>
                <w:sz w:val="22"/>
                <w:szCs w:val="22"/>
              </w:rPr>
              <w:t>355</w:t>
            </w:r>
          </w:p>
        </w:tc>
        <w:tc>
          <w:tcPr>
            <w:tcW w:w="1395" w:type="dxa"/>
          </w:tcPr>
          <w:p w14:paraId="3D41CA0E" w14:textId="1299AB11" w:rsidR="002D0B3D" w:rsidRPr="00F43756" w:rsidRDefault="002D0B3D" w:rsidP="002D0B3D">
            <w:pPr>
              <w:tabs>
                <w:tab w:val="decimal" w:pos="1065"/>
              </w:tabs>
              <w:spacing w:line="340" w:lineRule="exact"/>
              <w:ind w:right="-43"/>
              <w:rPr>
                <w:rFonts w:ascii="Arial" w:hAnsi="Arial" w:cs="Arial"/>
                <w:sz w:val="22"/>
                <w:szCs w:val="22"/>
              </w:rPr>
            </w:pPr>
            <w:r>
              <w:rPr>
                <w:rFonts w:ascii="Arial" w:hAnsi="Arial" w:cs="Arial"/>
                <w:sz w:val="22"/>
                <w:szCs w:val="22"/>
              </w:rPr>
              <w:t>404</w:t>
            </w:r>
          </w:p>
        </w:tc>
      </w:tr>
      <w:tr w:rsidR="002D0B3D" w:rsidRPr="00F43756" w14:paraId="7C340632" w14:textId="77777777">
        <w:tc>
          <w:tcPr>
            <w:tcW w:w="3510" w:type="dxa"/>
          </w:tcPr>
          <w:p w14:paraId="06349237" w14:textId="77777777" w:rsidR="002D0B3D" w:rsidRPr="00F43756" w:rsidRDefault="002D0B3D" w:rsidP="002D0B3D">
            <w:pPr>
              <w:tabs>
                <w:tab w:val="left" w:pos="1440"/>
              </w:tabs>
              <w:spacing w:line="340" w:lineRule="exact"/>
              <w:ind w:right="-108"/>
              <w:rPr>
                <w:rFonts w:ascii="Arial" w:hAnsi="Arial" w:cs="Arial"/>
                <w:sz w:val="22"/>
                <w:szCs w:val="22"/>
              </w:rPr>
            </w:pPr>
            <w:r w:rsidRPr="00F43756">
              <w:rPr>
                <w:rFonts w:ascii="Arial" w:hAnsi="Arial" w:cs="Arial"/>
                <w:sz w:val="22"/>
                <w:szCs w:val="22"/>
              </w:rPr>
              <w:t>Deposit at banks</w:t>
            </w:r>
          </w:p>
        </w:tc>
        <w:tc>
          <w:tcPr>
            <w:tcW w:w="1395" w:type="dxa"/>
          </w:tcPr>
          <w:p w14:paraId="29DA069F" w14:textId="44F68640" w:rsidR="002D0B3D" w:rsidRPr="00F43756" w:rsidRDefault="002D0B3D" w:rsidP="002D0B3D">
            <w:pPr>
              <w:pBdr>
                <w:bottom w:val="sing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1,284,205</w:t>
            </w:r>
          </w:p>
        </w:tc>
        <w:tc>
          <w:tcPr>
            <w:tcW w:w="1395" w:type="dxa"/>
          </w:tcPr>
          <w:p w14:paraId="2C3CD5E8" w14:textId="6808D0A9" w:rsidR="002D0B3D" w:rsidRPr="00F43756" w:rsidRDefault="002D0B3D" w:rsidP="002D0B3D">
            <w:pPr>
              <w:pBdr>
                <w:bottom w:val="sing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1,226,361</w:t>
            </w:r>
          </w:p>
        </w:tc>
        <w:tc>
          <w:tcPr>
            <w:tcW w:w="1395" w:type="dxa"/>
          </w:tcPr>
          <w:p w14:paraId="34E6FE72" w14:textId="3539DA75" w:rsidR="002D0B3D" w:rsidRPr="00F43756" w:rsidRDefault="002D0B3D" w:rsidP="002D0B3D">
            <w:pPr>
              <w:pBdr>
                <w:bottom w:val="sing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673,667</w:t>
            </w:r>
          </w:p>
        </w:tc>
        <w:tc>
          <w:tcPr>
            <w:tcW w:w="1395" w:type="dxa"/>
          </w:tcPr>
          <w:p w14:paraId="1CBC3B1A" w14:textId="70375B84" w:rsidR="002D0B3D" w:rsidRPr="00F43756" w:rsidRDefault="002D0B3D" w:rsidP="002D0B3D">
            <w:pPr>
              <w:pBdr>
                <w:bottom w:val="single" w:sz="6" w:space="1" w:color="auto"/>
              </w:pBdr>
              <w:tabs>
                <w:tab w:val="decimal" w:pos="1065"/>
              </w:tabs>
              <w:spacing w:line="340" w:lineRule="exact"/>
              <w:ind w:right="-43"/>
              <w:rPr>
                <w:rFonts w:ascii="Arial" w:hAnsi="Arial" w:cs="Arial"/>
                <w:sz w:val="22"/>
                <w:szCs w:val="22"/>
              </w:rPr>
            </w:pPr>
            <w:r>
              <w:rPr>
                <w:rFonts w:ascii="Arial" w:hAnsi="Arial" w:cs="Arial"/>
                <w:sz w:val="22"/>
                <w:szCs w:val="22"/>
              </w:rPr>
              <w:t>809,121</w:t>
            </w:r>
          </w:p>
        </w:tc>
      </w:tr>
      <w:tr w:rsidR="002D0B3D" w:rsidRPr="00F43756" w14:paraId="3C037250" w14:textId="77777777">
        <w:tc>
          <w:tcPr>
            <w:tcW w:w="3510" w:type="dxa"/>
          </w:tcPr>
          <w:p w14:paraId="72DE9D61" w14:textId="77777777" w:rsidR="002D0B3D" w:rsidRPr="00F43756" w:rsidRDefault="002D0B3D" w:rsidP="002D0B3D">
            <w:pPr>
              <w:pStyle w:val="Heading3"/>
              <w:spacing w:line="340" w:lineRule="exact"/>
              <w:rPr>
                <w:rFonts w:ascii="Arial" w:hAnsi="Arial" w:cs="Arial"/>
                <w:b w:val="0"/>
                <w:bCs w:val="0"/>
                <w:sz w:val="22"/>
                <w:szCs w:val="22"/>
              </w:rPr>
            </w:pPr>
            <w:r w:rsidRPr="00F43756">
              <w:rPr>
                <w:rFonts w:ascii="Arial" w:hAnsi="Arial" w:cs="Arial"/>
                <w:b w:val="0"/>
                <w:bCs w:val="0"/>
                <w:sz w:val="22"/>
                <w:szCs w:val="22"/>
              </w:rPr>
              <w:t>Total</w:t>
            </w:r>
          </w:p>
        </w:tc>
        <w:tc>
          <w:tcPr>
            <w:tcW w:w="1395" w:type="dxa"/>
          </w:tcPr>
          <w:p w14:paraId="61487DC2" w14:textId="077E8609" w:rsidR="002D0B3D" w:rsidRPr="00F43756" w:rsidRDefault="002D0B3D" w:rsidP="002D0B3D">
            <w:pPr>
              <w:pBdr>
                <w:bottom w:val="doub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1,285,078</w:t>
            </w:r>
          </w:p>
        </w:tc>
        <w:tc>
          <w:tcPr>
            <w:tcW w:w="1395" w:type="dxa"/>
          </w:tcPr>
          <w:p w14:paraId="350D6E7E" w14:textId="4ADAFCDA" w:rsidR="002D0B3D" w:rsidRPr="00F43756" w:rsidRDefault="002D0B3D" w:rsidP="002D0B3D">
            <w:pPr>
              <w:pBdr>
                <w:bottom w:val="doub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1,227,309</w:t>
            </w:r>
          </w:p>
        </w:tc>
        <w:tc>
          <w:tcPr>
            <w:tcW w:w="1395" w:type="dxa"/>
          </w:tcPr>
          <w:p w14:paraId="5F54AAA4" w14:textId="4E230A97" w:rsidR="002D0B3D" w:rsidRPr="00F43756" w:rsidRDefault="002D0B3D" w:rsidP="002D0B3D">
            <w:pPr>
              <w:pBdr>
                <w:bottom w:val="double" w:sz="6" w:space="1" w:color="auto"/>
              </w:pBdr>
              <w:tabs>
                <w:tab w:val="decimal" w:pos="1065"/>
              </w:tabs>
              <w:spacing w:line="340" w:lineRule="exact"/>
              <w:ind w:right="-43"/>
              <w:rPr>
                <w:rFonts w:ascii="Arial" w:hAnsi="Arial" w:cs="Arial"/>
                <w:sz w:val="22"/>
                <w:szCs w:val="22"/>
              </w:rPr>
            </w:pPr>
            <w:r w:rsidRPr="002D0B3D">
              <w:rPr>
                <w:rFonts w:ascii="Arial" w:hAnsi="Arial" w:cs="Arial"/>
                <w:sz w:val="22"/>
                <w:szCs w:val="22"/>
              </w:rPr>
              <w:t>674,022</w:t>
            </w:r>
          </w:p>
        </w:tc>
        <w:tc>
          <w:tcPr>
            <w:tcW w:w="1395" w:type="dxa"/>
          </w:tcPr>
          <w:p w14:paraId="4E2351BC" w14:textId="412D3358" w:rsidR="002D0B3D" w:rsidRPr="00F43756" w:rsidRDefault="002D0B3D" w:rsidP="002D0B3D">
            <w:pPr>
              <w:pBdr>
                <w:bottom w:val="double" w:sz="6" w:space="1" w:color="auto"/>
              </w:pBdr>
              <w:tabs>
                <w:tab w:val="decimal" w:pos="1065"/>
              </w:tabs>
              <w:spacing w:line="340" w:lineRule="exact"/>
              <w:ind w:right="-43"/>
              <w:rPr>
                <w:rFonts w:ascii="Arial" w:hAnsi="Arial" w:cs="Arial"/>
                <w:sz w:val="22"/>
                <w:szCs w:val="22"/>
              </w:rPr>
            </w:pPr>
            <w:r>
              <w:rPr>
                <w:rFonts w:ascii="Arial" w:hAnsi="Arial" w:cs="Arial"/>
                <w:sz w:val="22"/>
                <w:szCs w:val="22"/>
              </w:rPr>
              <w:t>809,525</w:t>
            </w:r>
          </w:p>
        </w:tc>
      </w:tr>
    </w:tbl>
    <w:p w14:paraId="6B4538CF" w14:textId="23B1133F" w:rsidR="00AA5314" w:rsidRPr="00F43756" w:rsidRDefault="00AA5314" w:rsidP="00AA5314">
      <w:pPr>
        <w:tabs>
          <w:tab w:val="left" w:pos="720"/>
          <w:tab w:val="left" w:pos="2160"/>
        </w:tabs>
        <w:spacing w:before="240" w:after="120" w:line="380" w:lineRule="exact"/>
        <w:ind w:left="547" w:hanging="547"/>
        <w:jc w:val="thaiDistribute"/>
        <w:rPr>
          <w:rFonts w:ascii="Arial" w:hAnsi="Arial"/>
          <w:b/>
          <w:bCs/>
          <w:sz w:val="22"/>
          <w:szCs w:val="22"/>
        </w:rPr>
      </w:pPr>
      <w:r w:rsidRPr="00F43756">
        <w:rPr>
          <w:rFonts w:ascii="Arial" w:hAnsi="Arial"/>
          <w:sz w:val="22"/>
          <w:szCs w:val="22"/>
        </w:rPr>
        <w:tab/>
        <w:t xml:space="preserve">As at 31 December </w:t>
      </w:r>
      <w:r w:rsidR="00367496">
        <w:rPr>
          <w:rFonts w:ascii="Arial" w:hAnsi="Arial"/>
          <w:sz w:val="22"/>
          <w:szCs w:val="22"/>
        </w:rPr>
        <w:t>2025</w:t>
      </w:r>
      <w:r w:rsidRPr="00F43756">
        <w:rPr>
          <w:rFonts w:ascii="Arial" w:hAnsi="Arial"/>
          <w:sz w:val="22"/>
          <w:szCs w:val="22"/>
        </w:rPr>
        <w:t xml:space="preserve">, bank deposits in savings accounts carried interests </w:t>
      </w:r>
      <w:r w:rsidR="00E6693A">
        <w:rPr>
          <w:rFonts w:ascii="Arial" w:hAnsi="Arial"/>
          <w:sz w:val="22"/>
          <w:szCs w:val="22"/>
        </w:rPr>
        <w:t>between</w:t>
      </w:r>
      <w:r w:rsidRPr="00F43756">
        <w:rPr>
          <w:rFonts w:ascii="Arial" w:hAnsi="Arial"/>
          <w:sz w:val="22"/>
          <w:szCs w:val="22"/>
        </w:rPr>
        <w:t xml:space="preserve"> </w:t>
      </w:r>
      <w:r w:rsidR="00B40A91">
        <w:rPr>
          <w:rFonts w:ascii="Arial" w:hAnsi="Arial"/>
          <w:sz w:val="22"/>
          <w:szCs w:val="22"/>
        </w:rPr>
        <w:t xml:space="preserve">         </w:t>
      </w:r>
      <w:r w:rsidR="00FA553B">
        <w:rPr>
          <w:rFonts w:ascii="Arial" w:hAnsi="Arial"/>
          <w:sz w:val="22"/>
          <w:szCs w:val="22"/>
        </w:rPr>
        <w:t>0.</w:t>
      </w:r>
      <w:r w:rsidR="00CD182B">
        <w:rPr>
          <w:rFonts w:ascii="Arial" w:hAnsi="Arial"/>
          <w:sz w:val="22"/>
          <w:szCs w:val="22"/>
        </w:rPr>
        <w:t>00</w:t>
      </w:r>
      <w:r w:rsidR="00FA553B">
        <w:rPr>
          <w:rFonts w:ascii="Arial" w:hAnsi="Arial"/>
          <w:sz w:val="22"/>
          <w:szCs w:val="22"/>
        </w:rPr>
        <w:t>% to 0.</w:t>
      </w:r>
      <w:r w:rsidR="00CD182B">
        <w:rPr>
          <w:rFonts w:ascii="Arial" w:hAnsi="Arial"/>
          <w:sz w:val="22"/>
          <w:szCs w:val="22"/>
        </w:rPr>
        <w:t>50</w:t>
      </w:r>
      <w:r w:rsidR="00FA553B">
        <w:rPr>
          <w:rFonts w:ascii="Arial" w:hAnsi="Arial"/>
          <w:sz w:val="22"/>
          <w:szCs w:val="22"/>
        </w:rPr>
        <w:t>%</w:t>
      </w:r>
      <w:r w:rsidR="008F5BB1">
        <w:rPr>
          <w:rFonts w:ascii="Arial" w:hAnsi="Arial"/>
          <w:sz w:val="22"/>
          <w:szCs w:val="22"/>
        </w:rPr>
        <w:t xml:space="preserve"> </w:t>
      </w:r>
      <w:r w:rsidRPr="00F43756">
        <w:rPr>
          <w:rFonts w:ascii="Arial" w:hAnsi="Arial"/>
          <w:sz w:val="22"/>
          <w:szCs w:val="22"/>
        </w:rPr>
        <w:t>per annum (</w:t>
      </w:r>
      <w:r w:rsidR="00367496">
        <w:rPr>
          <w:rFonts w:ascii="Arial" w:hAnsi="Arial"/>
          <w:sz w:val="22"/>
          <w:szCs w:val="22"/>
        </w:rPr>
        <w:t>2024</w:t>
      </w:r>
      <w:r w:rsidRPr="00F43756">
        <w:rPr>
          <w:rFonts w:ascii="Arial" w:hAnsi="Arial"/>
          <w:sz w:val="22"/>
          <w:szCs w:val="22"/>
        </w:rPr>
        <w:t xml:space="preserve">: </w:t>
      </w:r>
      <w:r w:rsidR="00367496">
        <w:rPr>
          <w:rFonts w:ascii="Arial" w:hAnsi="Arial"/>
          <w:sz w:val="22"/>
          <w:szCs w:val="22"/>
        </w:rPr>
        <w:t>0.01% to 0.40</w:t>
      </w:r>
      <w:r w:rsidR="008F5BB1">
        <w:rPr>
          <w:rFonts w:ascii="Arial" w:hAnsi="Arial"/>
          <w:sz w:val="22"/>
          <w:szCs w:val="22"/>
        </w:rPr>
        <w:t>%</w:t>
      </w:r>
      <w:r w:rsidR="000A581C">
        <w:rPr>
          <w:rFonts w:ascii="Arial" w:hAnsi="Arial"/>
          <w:sz w:val="22"/>
          <w:szCs w:val="22"/>
        </w:rPr>
        <w:t xml:space="preserve"> </w:t>
      </w:r>
      <w:r w:rsidRPr="00F43756">
        <w:rPr>
          <w:rFonts w:ascii="Arial" w:hAnsi="Arial"/>
          <w:sz w:val="22"/>
          <w:szCs w:val="22"/>
        </w:rPr>
        <w:t>per annum) (</w:t>
      </w:r>
      <w:r w:rsidR="006A55A5">
        <w:rPr>
          <w:rFonts w:ascii="Arial" w:hAnsi="Arial"/>
          <w:sz w:val="22"/>
          <w:szCs w:val="22"/>
        </w:rPr>
        <w:t>t</w:t>
      </w:r>
      <w:r w:rsidRPr="00F43756">
        <w:rPr>
          <w:rFonts w:ascii="Arial" w:hAnsi="Arial"/>
          <w:sz w:val="22"/>
          <w:szCs w:val="22"/>
        </w:rPr>
        <w:t xml:space="preserve">he Company only: </w:t>
      </w:r>
      <w:r w:rsidR="00FA553B">
        <w:rPr>
          <w:rFonts w:ascii="Arial" w:hAnsi="Arial"/>
          <w:sz w:val="22"/>
          <w:szCs w:val="22"/>
        </w:rPr>
        <w:t>0.15%</w:t>
      </w:r>
      <w:r w:rsidR="007D54BD">
        <w:rPr>
          <w:rFonts w:ascii="Arial" w:hAnsi="Arial"/>
          <w:sz w:val="22"/>
          <w:szCs w:val="22"/>
        </w:rPr>
        <w:t xml:space="preserve"> to </w:t>
      </w:r>
      <w:r w:rsidR="00FA553B">
        <w:rPr>
          <w:rFonts w:ascii="Arial" w:hAnsi="Arial"/>
          <w:sz w:val="22"/>
          <w:szCs w:val="22"/>
        </w:rPr>
        <w:t>0.25%</w:t>
      </w:r>
      <w:r w:rsidR="00C52511">
        <w:rPr>
          <w:rFonts w:ascii="Arial" w:hAnsi="Arial"/>
          <w:sz w:val="22"/>
          <w:szCs w:val="22"/>
        </w:rPr>
        <w:t xml:space="preserve"> </w:t>
      </w:r>
      <w:r w:rsidRPr="00F43756">
        <w:rPr>
          <w:rFonts w:ascii="Arial" w:hAnsi="Arial"/>
          <w:sz w:val="22"/>
          <w:szCs w:val="22"/>
        </w:rPr>
        <w:t>per annum (</w:t>
      </w:r>
      <w:r w:rsidR="00367496">
        <w:rPr>
          <w:rFonts w:ascii="Arial" w:hAnsi="Arial"/>
          <w:sz w:val="22"/>
          <w:szCs w:val="22"/>
        </w:rPr>
        <w:t>2024</w:t>
      </w:r>
      <w:r w:rsidRPr="00F43756">
        <w:rPr>
          <w:rFonts w:ascii="Arial" w:hAnsi="Arial"/>
          <w:sz w:val="22"/>
          <w:szCs w:val="22"/>
        </w:rPr>
        <w:t xml:space="preserve">: </w:t>
      </w:r>
      <w:r w:rsidR="000A581C">
        <w:rPr>
          <w:rFonts w:ascii="Arial" w:hAnsi="Arial"/>
          <w:sz w:val="22"/>
          <w:szCs w:val="22"/>
        </w:rPr>
        <w:t>0.15</w:t>
      </w:r>
      <w:r w:rsidR="008F5BB1">
        <w:rPr>
          <w:rFonts w:ascii="Arial" w:hAnsi="Arial"/>
          <w:sz w:val="22"/>
          <w:szCs w:val="22"/>
        </w:rPr>
        <w:t>%</w:t>
      </w:r>
      <w:r w:rsidR="000A581C">
        <w:rPr>
          <w:rFonts w:ascii="Arial" w:hAnsi="Arial"/>
          <w:sz w:val="22"/>
          <w:szCs w:val="22"/>
        </w:rPr>
        <w:t xml:space="preserve"> to 0.</w:t>
      </w:r>
      <w:r w:rsidR="00367496">
        <w:rPr>
          <w:rFonts w:ascii="Arial" w:hAnsi="Arial"/>
          <w:sz w:val="22"/>
          <w:szCs w:val="22"/>
        </w:rPr>
        <w:t>4</w:t>
      </w:r>
      <w:r w:rsidR="000A581C">
        <w:rPr>
          <w:rFonts w:ascii="Arial" w:hAnsi="Arial"/>
          <w:sz w:val="22"/>
          <w:szCs w:val="22"/>
        </w:rPr>
        <w:t>0</w:t>
      </w:r>
      <w:r w:rsidR="008F5BB1">
        <w:rPr>
          <w:rFonts w:ascii="Arial" w:hAnsi="Arial"/>
          <w:sz w:val="22"/>
          <w:szCs w:val="22"/>
        </w:rPr>
        <w:t>%</w:t>
      </w:r>
      <w:r w:rsidR="000A581C">
        <w:rPr>
          <w:rFonts w:ascii="Arial" w:hAnsi="Arial"/>
          <w:sz w:val="22"/>
          <w:szCs w:val="22"/>
        </w:rPr>
        <w:t xml:space="preserve"> </w:t>
      </w:r>
      <w:r w:rsidRPr="00F43756">
        <w:rPr>
          <w:rFonts w:ascii="Arial" w:hAnsi="Arial"/>
          <w:sz w:val="22"/>
          <w:szCs w:val="22"/>
        </w:rPr>
        <w:t>per annum)).</w:t>
      </w:r>
    </w:p>
    <w:p w14:paraId="166B4A23" w14:textId="57EC685D" w:rsidR="00E06DAC" w:rsidRPr="00F43756" w:rsidRDefault="004309E0" w:rsidP="00E06DAC">
      <w:pPr>
        <w:tabs>
          <w:tab w:val="left" w:pos="540"/>
          <w:tab w:val="left" w:pos="1440"/>
          <w:tab w:val="left" w:pos="2160"/>
          <w:tab w:val="left" w:pos="2880"/>
          <w:tab w:val="left" w:pos="6660"/>
        </w:tabs>
        <w:spacing w:before="120" w:after="120" w:line="380" w:lineRule="exact"/>
        <w:ind w:left="907" w:right="-43" w:hanging="907"/>
        <w:jc w:val="thaiDistribute"/>
        <w:rPr>
          <w:rFonts w:ascii="Arial" w:hAnsi="Arial" w:cs="Arial"/>
          <w:b/>
          <w:bCs/>
          <w:sz w:val="22"/>
          <w:szCs w:val="22"/>
        </w:rPr>
      </w:pPr>
      <w:r w:rsidRPr="00F43756">
        <w:rPr>
          <w:rFonts w:ascii="Arial" w:hAnsi="Arial" w:cs="Arial"/>
          <w:b/>
          <w:bCs/>
          <w:sz w:val="22"/>
          <w:szCs w:val="22"/>
        </w:rPr>
        <w:t>8</w:t>
      </w:r>
      <w:r w:rsidR="00E06DAC" w:rsidRPr="00F43756">
        <w:rPr>
          <w:rFonts w:ascii="Arial" w:hAnsi="Arial" w:cs="Arial"/>
          <w:b/>
          <w:bCs/>
          <w:sz w:val="22"/>
          <w:szCs w:val="22"/>
        </w:rPr>
        <w:t>.</w:t>
      </w:r>
      <w:r w:rsidR="00E06DAC" w:rsidRPr="00F43756">
        <w:rPr>
          <w:rFonts w:ascii="Arial" w:hAnsi="Arial" w:cs="Arial"/>
          <w:b/>
          <w:bCs/>
          <w:sz w:val="22"/>
          <w:szCs w:val="22"/>
        </w:rPr>
        <w:tab/>
        <w:t>Other current financial assets</w:t>
      </w:r>
    </w:p>
    <w:p w14:paraId="2D07E0DB" w14:textId="77777777" w:rsidR="00E06DAC" w:rsidRPr="00F43756" w:rsidRDefault="00E06DAC" w:rsidP="004068D3">
      <w:pPr>
        <w:tabs>
          <w:tab w:val="left" w:pos="2160"/>
          <w:tab w:val="right" w:pos="7200"/>
          <w:tab w:val="right" w:pos="8540"/>
        </w:tabs>
        <w:spacing w:line="380" w:lineRule="exact"/>
        <w:ind w:left="360"/>
        <w:jc w:val="right"/>
        <w:rPr>
          <w:rFonts w:ascii="Arial" w:hAnsi="Arial" w:cs="Arial"/>
          <w:sz w:val="18"/>
          <w:szCs w:val="18"/>
        </w:rPr>
      </w:pPr>
      <w:r w:rsidRPr="00F43756">
        <w:rPr>
          <w:rFonts w:ascii="Arial" w:hAnsi="Arial" w:cs="Arial"/>
          <w:sz w:val="18"/>
          <w:szCs w:val="18"/>
        </w:rPr>
        <w:t xml:space="preserve"> (Unit: Thousand Baht)</w:t>
      </w:r>
    </w:p>
    <w:tbl>
      <w:tblPr>
        <w:tblW w:w="9181" w:type="dxa"/>
        <w:tblInd w:w="468" w:type="dxa"/>
        <w:tblLayout w:type="fixed"/>
        <w:tblLook w:val="0000" w:firstRow="0" w:lastRow="0" w:firstColumn="0" w:lastColumn="0" w:noHBand="0" w:noVBand="0"/>
      </w:tblPr>
      <w:tblGrid>
        <w:gridCol w:w="5940"/>
        <w:gridCol w:w="1621"/>
        <w:gridCol w:w="1620"/>
      </w:tblGrid>
      <w:tr w:rsidR="00E06DAC" w:rsidRPr="00F43756" w14:paraId="32DE9AD3" w14:textId="77777777" w:rsidTr="001C0054">
        <w:trPr>
          <w:tblHeader/>
        </w:trPr>
        <w:tc>
          <w:tcPr>
            <w:tcW w:w="5940" w:type="dxa"/>
          </w:tcPr>
          <w:p w14:paraId="2249F79E" w14:textId="77777777" w:rsidR="00E06DAC" w:rsidRPr="00F43756" w:rsidRDefault="00E06DAC" w:rsidP="003361B8">
            <w:pPr>
              <w:tabs>
                <w:tab w:val="left" w:pos="342"/>
              </w:tabs>
              <w:spacing w:line="320" w:lineRule="exact"/>
              <w:ind w:left="162" w:right="54" w:hanging="162"/>
              <w:rPr>
                <w:rFonts w:ascii="Arial" w:hAnsi="Arial" w:cs="Arial"/>
                <w:sz w:val="18"/>
                <w:szCs w:val="18"/>
                <w:u w:val="single"/>
              </w:rPr>
            </w:pPr>
          </w:p>
        </w:tc>
        <w:tc>
          <w:tcPr>
            <w:tcW w:w="3241" w:type="dxa"/>
            <w:gridSpan w:val="2"/>
            <w:vAlign w:val="bottom"/>
          </w:tcPr>
          <w:p w14:paraId="0AAD3BDF" w14:textId="4C896360" w:rsidR="00E06DAC" w:rsidRPr="00F43756" w:rsidRDefault="00E06DAC" w:rsidP="003361B8">
            <w:pPr>
              <w:pBdr>
                <w:bottom w:val="single" w:sz="4" w:space="1" w:color="auto"/>
              </w:pBdr>
              <w:spacing w:line="320" w:lineRule="exact"/>
              <w:jc w:val="center"/>
              <w:rPr>
                <w:rFonts w:ascii="Arial" w:eastAsia="Arial Unicode MS" w:hAnsi="Arial" w:cs="Arial"/>
                <w:color w:val="000000"/>
                <w:sz w:val="18"/>
                <w:szCs w:val="18"/>
              </w:rPr>
            </w:pPr>
            <w:r w:rsidRPr="00F43756">
              <w:rPr>
                <w:rFonts w:ascii="Arial" w:eastAsia="Arial Unicode MS" w:hAnsi="Arial" w:cs="Arial"/>
                <w:color w:val="000000"/>
                <w:sz w:val="18"/>
                <w:szCs w:val="18"/>
              </w:rPr>
              <w:t xml:space="preserve">Consolidated </w:t>
            </w:r>
            <w:r w:rsidR="009F5B1A">
              <w:rPr>
                <w:rFonts w:ascii="Arial" w:eastAsia="Arial Unicode MS" w:hAnsi="Arial" w:cs="Arial"/>
                <w:color w:val="000000"/>
                <w:sz w:val="18"/>
                <w:szCs w:val="18"/>
              </w:rPr>
              <w:t>and</w:t>
            </w:r>
            <w:r w:rsidRPr="00F43756">
              <w:rPr>
                <w:rFonts w:ascii="Arial" w:eastAsia="Arial Unicode MS" w:hAnsi="Arial" w:cs="Arial"/>
                <w:color w:val="000000"/>
                <w:sz w:val="18"/>
                <w:szCs w:val="18"/>
              </w:rPr>
              <w:t xml:space="preserve"> Separate            financial statements</w:t>
            </w:r>
          </w:p>
        </w:tc>
      </w:tr>
      <w:tr w:rsidR="00367496" w:rsidRPr="00F43756" w14:paraId="74E8DC6D" w14:textId="77777777" w:rsidTr="001C0054">
        <w:trPr>
          <w:trHeight w:val="351"/>
          <w:tblHeader/>
        </w:trPr>
        <w:tc>
          <w:tcPr>
            <w:tcW w:w="5940" w:type="dxa"/>
          </w:tcPr>
          <w:p w14:paraId="20E66F10" w14:textId="77777777" w:rsidR="00367496" w:rsidRPr="00F43756" w:rsidRDefault="00367496" w:rsidP="00367496">
            <w:pPr>
              <w:tabs>
                <w:tab w:val="left" w:pos="342"/>
              </w:tabs>
              <w:spacing w:line="320" w:lineRule="exact"/>
              <w:ind w:left="162" w:right="54" w:hanging="14"/>
              <w:jc w:val="both"/>
              <w:rPr>
                <w:rFonts w:ascii="Arial" w:hAnsi="Arial" w:cs="Arial"/>
                <w:sz w:val="18"/>
                <w:szCs w:val="18"/>
                <w:cs/>
              </w:rPr>
            </w:pPr>
          </w:p>
        </w:tc>
        <w:tc>
          <w:tcPr>
            <w:tcW w:w="1621" w:type="dxa"/>
          </w:tcPr>
          <w:p w14:paraId="433F8D8E" w14:textId="7B2EFE76" w:rsidR="00367496" w:rsidRPr="00F43756" w:rsidRDefault="00367496" w:rsidP="00367496">
            <w:pPr>
              <w:pBdr>
                <w:bottom w:val="single" w:sz="4" w:space="1" w:color="auto"/>
              </w:pBdr>
              <w:spacing w:line="320" w:lineRule="exact"/>
              <w:jc w:val="center"/>
              <w:rPr>
                <w:rFonts w:ascii="Arial" w:hAnsi="Arial" w:cs="Arial"/>
                <w:sz w:val="18"/>
                <w:szCs w:val="18"/>
              </w:rPr>
            </w:pPr>
            <w:r>
              <w:rPr>
                <w:rFonts w:ascii="Arial" w:hAnsi="Arial" w:cs="Arial"/>
                <w:sz w:val="18"/>
                <w:szCs w:val="18"/>
              </w:rPr>
              <w:t>2025</w:t>
            </w:r>
          </w:p>
        </w:tc>
        <w:tc>
          <w:tcPr>
            <w:tcW w:w="1620" w:type="dxa"/>
          </w:tcPr>
          <w:p w14:paraId="78266B22" w14:textId="4E9F39E6" w:rsidR="00367496" w:rsidRPr="00F43756" w:rsidRDefault="00367496" w:rsidP="00367496">
            <w:pPr>
              <w:pBdr>
                <w:bottom w:val="single" w:sz="4" w:space="1" w:color="auto"/>
              </w:pBdr>
              <w:spacing w:line="320" w:lineRule="exact"/>
              <w:jc w:val="center"/>
              <w:rPr>
                <w:rFonts w:ascii="Arial" w:hAnsi="Arial" w:cs="Arial"/>
                <w:sz w:val="18"/>
                <w:szCs w:val="18"/>
              </w:rPr>
            </w:pPr>
            <w:r>
              <w:rPr>
                <w:rFonts w:ascii="Arial" w:hAnsi="Arial" w:cs="Arial"/>
                <w:sz w:val="18"/>
                <w:szCs w:val="18"/>
              </w:rPr>
              <w:t>2024</w:t>
            </w:r>
          </w:p>
        </w:tc>
      </w:tr>
      <w:tr w:rsidR="00367496" w:rsidRPr="00F43756" w14:paraId="162D722D" w14:textId="77777777" w:rsidTr="006B082E">
        <w:tc>
          <w:tcPr>
            <w:tcW w:w="5940" w:type="dxa"/>
          </w:tcPr>
          <w:p w14:paraId="0C1A4A95" w14:textId="77777777" w:rsidR="00367496" w:rsidRPr="00F43756" w:rsidRDefault="00367496" w:rsidP="00367496">
            <w:pPr>
              <w:spacing w:line="320" w:lineRule="exact"/>
              <w:ind w:right="54"/>
              <w:rPr>
                <w:rFonts w:ascii="Arial" w:hAnsi="Arial" w:cs="Arial"/>
                <w:sz w:val="18"/>
                <w:szCs w:val="18"/>
                <w:u w:val="single"/>
              </w:rPr>
            </w:pPr>
            <w:r w:rsidRPr="00F43756">
              <w:rPr>
                <w:rFonts w:ascii="Arial" w:hAnsi="Arial" w:cs="Arial"/>
                <w:sz w:val="18"/>
                <w:szCs w:val="18"/>
                <w:u w:val="single"/>
              </w:rPr>
              <w:t>Debt instruments at FVOCI</w:t>
            </w:r>
          </w:p>
        </w:tc>
        <w:tc>
          <w:tcPr>
            <w:tcW w:w="1621" w:type="dxa"/>
            <w:vAlign w:val="bottom"/>
          </w:tcPr>
          <w:p w14:paraId="67ABF4D7" w14:textId="77777777" w:rsidR="00367496" w:rsidRPr="00F43756" w:rsidRDefault="00367496" w:rsidP="00367496">
            <w:pPr>
              <w:tabs>
                <w:tab w:val="decimal" w:pos="1332"/>
              </w:tabs>
              <w:spacing w:line="320" w:lineRule="exact"/>
              <w:rPr>
                <w:rFonts w:ascii="Arial" w:hAnsi="Arial" w:cs="Arial"/>
                <w:sz w:val="18"/>
                <w:szCs w:val="18"/>
              </w:rPr>
            </w:pPr>
          </w:p>
        </w:tc>
        <w:tc>
          <w:tcPr>
            <w:tcW w:w="1620" w:type="dxa"/>
            <w:vAlign w:val="bottom"/>
          </w:tcPr>
          <w:p w14:paraId="4ADCDD95" w14:textId="77777777" w:rsidR="00367496" w:rsidRPr="00F43756" w:rsidRDefault="00367496" w:rsidP="00367496">
            <w:pPr>
              <w:tabs>
                <w:tab w:val="decimal" w:pos="1242"/>
              </w:tabs>
              <w:spacing w:line="320" w:lineRule="exact"/>
              <w:rPr>
                <w:rFonts w:ascii="Arial" w:hAnsi="Arial" w:cs="Arial"/>
                <w:sz w:val="18"/>
                <w:szCs w:val="18"/>
              </w:rPr>
            </w:pPr>
          </w:p>
        </w:tc>
      </w:tr>
      <w:tr w:rsidR="00367496" w:rsidRPr="00F43756" w14:paraId="668F3743" w14:textId="77777777" w:rsidTr="006B082E">
        <w:tc>
          <w:tcPr>
            <w:tcW w:w="5940" w:type="dxa"/>
          </w:tcPr>
          <w:p w14:paraId="03D07E97" w14:textId="077E7D75" w:rsidR="00367496" w:rsidRPr="00F43756" w:rsidRDefault="00367496" w:rsidP="00367496">
            <w:pPr>
              <w:tabs>
                <w:tab w:val="left" w:pos="162"/>
              </w:tabs>
              <w:spacing w:line="320" w:lineRule="exact"/>
              <w:ind w:left="40" w:right="54"/>
              <w:rPr>
                <w:rFonts w:ascii="Arial" w:hAnsi="Arial" w:cs="Arial"/>
                <w:sz w:val="18"/>
                <w:szCs w:val="18"/>
              </w:rPr>
            </w:pPr>
            <w:r w:rsidRPr="00F43756">
              <w:rPr>
                <w:rFonts w:ascii="Arial" w:hAnsi="Arial" w:cs="Arial"/>
                <w:sz w:val="18"/>
                <w:szCs w:val="18"/>
              </w:rPr>
              <w:tab/>
              <w:t>Investment</w:t>
            </w:r>
            <w:r>
              <w:rPr>
                <w:rFonts w:ascii="Arial" w:hAnsi="Arial" w:cs="Arial"/>
                <w:sz w:val="18"/>
                <w:szCs w:val="18"/>
              </w:rPr>
              <w:t>s</w:t>
            </w:r>
            <w:r w:rsidRPr="00F43756">
              <w:rPr>
                <w:rFonts w:ascii="Arial" w:hAnsi="Arial" w:cs="Arial"/>
                <w:sz w:val="18"/>
                <w:szCs w:val="18"/>
              </w:rPr>
              <w:t xml:space="preserve"> in debentures</w:t>
            </w:r>
          </w:p>
        </w:tc>
        <w:tc>
          <w:tcPr>
            <w:tcW w:w="1621" w:type="dxa"/>
          </w:tcPr>
          <w:p w14:paraId="70951CBA" w14:textId="4345BC5F" w:rsidR="00367496" w:rsidRPr="00F43756" w:rsidRDefault="002D0B3D" w:rsidP="00367496">
            <w:pPr>
              <w:tabs>
                <w:tab w:val="decimal" w:pos="1332"/>
              </w:tabs>
              <w:spacing w:line="320" w:lineRule="exact"/>
              <w:rPr>
                <w:rFonts w:ascii="Arial" w:hAnsi="Arial" w:cs="Arial"/>
                <w:sz w:val="18"/>
                <w:szCs w:val="18"/>
              </w:rPr>
            </w:pPr>
            <w:r>
              <w:rPr>
                <w:rFonts w:ascii="Arial" w:hAnsi="Arial" w:cs="Arial"/>
                <w:sz w:val="18"/>
                <w:szCs w:val="18"/>
              </w:rPr>
              <w:t>45,782</w:t>
            </w:r>
          </w:p>
        </w:tc>
        <w:tc>
          <w:tcPr>
            <w:tcW w:w="1620" w:type="dxa"/>
          </w:tcPr>
          <w:p w14:paraId="237BFC6A" w14:textId="50CFBDD6" w:rsidR="00367496" w:rsidRPr="00F43756" w:rsidRDefault="00367496" w:rsidP="00367496">
            <w:pPr>
              <w:tabs>
                <w:tab w:val="decimal" w:pos="1242"/>
              </w:tabs>
              <w:spacing w:line="320" w:lineRule="exact"/>
              <w:jc w:val="both"/>
              <w:rPr>
                <w:rFonts w:ascii="Arial" w:hAnsi="Arial" w:cs="Arial"/>
                <w:sz w:val="18"/>
                <w:szCs w:val="18"/>
              </w:rPr>
            </w:pPr>
            <w:r>
              <w:rPr>
                <w:rFonts w:ascii="Arial" w:hAnsi="Arial" w:cs="Arial"/>
                <w:sz w:val="18"/>
                <w:szCs w:val="18"/>
              </w:rPr>
              <w:t>93,631</w:t>
            </w:r>
          </w:p>
        </w:tc>
      </w:tr>
      <w:tr w:rsidR="00367496" w:rsidRPr="00F43756" w14:paraId="29CA5E3B" w14:textId="77777777" w:rsidTr="006B082E">
        <w:tc>
          <w:tcPr>
            <w:tcW w:w="5940" w:type="dxa"/>
          </w:tcPr>
          <w:p w14:paraId="1F47ED7E" w14:textId="2022257F" w:rsidR="00367496" w:rsidRPr="00F43756" w:rsidRDefault="00367496" w:rsidP="00FA553B">
            <w:pPr>
              <w:tabs>
                <w:tab w:val="left" w:pos="162"/>
              </w:tabs>
              <w:spacing w:line="320" w:lineRule="exact"/>
              <w:ind w:left="702" w:right="54" w:hanging="662"/>
              <w:rPr>
                <w:rFonts w:ascii="Arial" w:hAnsi="Arial" w:cs="Arial"/>
                <w:sz w:val="18"/>
                <w:szCs w:val="18"/>
              </w:rPr>
            </w:pPr>
            <w:r w:rsidRPr="00F43756">
              <w:rPr>
                <w:rFonts w:ascii="Arial" w:hAnsi="Arial" w:cs="Arial"/>
                <w:sz w:val="18"/>
                <w:szCs w:val="18"/>
              </w:rPr>
              <w:tab/>
              <w:t>Add</w:t>
            </w:r>
            <w:r>
              <w:rPr>
                <w:rFonts w:ascii="Arial" w:hAnsi="Arial" w:cs="Arial"/>
                <w:sz w:val="18"/>
                <w:szCs w:val="18"/>
              </w:rPr>
              <w:t xml:space="preserve"> </w:t>
            </w:r>
            <w:r w:rsidRPr="00F43756">
              <w:rPr>
                <w:rFonts w:ascii="Arial" w:hAnsi="Arial" w:cs="Arial"/>
                <w:sz w:val="18"/>
                <w:szCs w:val="18"/>
              </w:rPr>
              <w:t xml:space="preserve">Unrealised </w:t>
            </w:r>
            <w:r>
              <w:rPr>
                <w:rFonts w:ascii="Arial" w:hAnsi="Arial" w:cs="Arial"/>
                <w:sz w:val="18"/>
                <w:szCs w:val="18"/>
              </w:rPr>
              <w:t xml:space="preserve">gain </w:t>
            </w:r>
            <w:r w:rsidRPr="00F43756">
              <w:rPr>
                <w:rFonts w:ascii="Arial" w:hAnsi="Arial" w:cs="Arial"/>
                <w:sz w:val="18"/>
                <w:szCs w:val="18"/>
              </w:rPr>
              <w:t>on measurement</w:t>
            </w:r>
            <w:r w:rsidR="00FA553B">
              <w:rPr>
                <w:rFonts w:ascii="Arial" w:hAnsi="Arial" w:cs="Arial"/>
                <w:sz w:val="18"/>
                <w:szCs w:val="18"/>
              </w:rPr>
              <w:t xml:space="preserve"> </w:t>
            </w:r>
            <w:r w:rsidRPr="00F43756">
              <w:rPr>
                <w:rFonts w:ascii="Arial" w:hAnsi="Arial" w:cs="Arial"/>
                <w:sz w:val="18"/>
                <w:szCs w:val="18"/>
              </w:rPr>
              <w:t>of</w:t>
            </w:r>
            <w:r>
              <w:rPr>
                <w:rFonts w:ascii="Arial" w:hAnsi="Arial" w:cs="Arial"/>
                <w:sz w:val="18"/>
                <w:szCs w:val="18"/>
              </w:rPr>
              <w:t xml:space="preserve"> </w:t>
            </w:r>
            <w:r w:rsidRPr="00F43756">
              <w:rPr>
                <w:rFonts w:ascii="Arial" w:hAnsi="Arial" w:cs="Arial"/>
                <w:sz w:val="18"/>
                <w:szCs w:val="18"/>
              </w:rPr>
              <w:t>debentures at fair value</w:t>
            </w:r>
          </w:p>
        </w:tc>
        <w:tc>
          <w:tcPr>
            <w:tcW w:w="1621" w:type="dxa"/>
            <w:vAlign w:val="bottom"/>
          </w:tcPr>
          <w:p w14:paraId="256EC0AF" w14:textId="6AD08F04" w:rsidR="00367496" w:rsidRPr="00F43756" w:rsidRDefault="002D0B3D" w:rsidP="00367496">
            <w:pPr>
              <w:pBdr>
                <w:bottom w:val="single" w:sz="4" w:space="1" w:color="auto"/>
              </w:pBdr>
              <w:tabs>
                <w:tab w:val="decimal" w:pos="1332"/>
              </w:tabs>
              <w:spacing w:line="320" w:lineRule="exact"/>
              <w:rPr>
                <w:rFonts w:ascii="Arial" w:hAnsi="Arial" w:cs="Arial"/>
                <w:sz w:val="18"/>
                <w:szCs w:val="18"/>
              </w:rPr>
            </w:pPr>
            <w:r>
              <w:rPr>
                <w:rFonts w:ascii="Arial" w:hAnsi="Arial" w:cs="Arial"/>
                <w:sz w:val="18"/>
                <w:szCs w:val="18"/>
              </w:rPr>
              <w:t>1,549</w:t>
            </w:r>
          </w:p>
        </w:tc>
        <w:tc>
          <w:tcPr>
            <w:tcW w:w="1620" w:type="dxa"/>
            <w:vAlign w:val="bottom"/>
          </w:tcPr>
          <w:p w14:paraId="24E2BF1C" w14:textId="7B4B3AAB" w:rsidR="00367496" w:rsidRPr="00F43756" w:rsidRDefault="00367496" w:rsidP="00367496">
            <w:pPr>
              <w:pBdr>
                <w:bottom w:val="single" w:sz="4" w:space="1" w:color="auto"/>
              </w:pBdr>
              <w:tabs>
                <w:tab w:val="decimal" w:pos="1242"/>
              </w:tabs>
              <w:spacing w:line="320" w:lineRule="exact"/>
              <w:jc w:val="both"/>
              <w:rPr>
                <w:rFonts w:ascii="Arial" w:hAnsi="Arial" w:cs="Arial"/>
                <w:sz w:val="18"/>
                <w:szCs w:val="18"/>
              </w:rPr>
            </w:pPr>
            <w:r>
              <w:rPr>
                <w:rFonts w:ascii="Arial" w:hAnsi="Arial" w:cs="Arial"/>
                <w:sz w:val="18"/>
                <w:szCs w:val="18"/>
              </w:rPr>
              <w:t>372</w:t>
            </w:r>
          </w:p>
        </w:tc>
      </w:tr>
      <w:tr w:rsidR="00367496" w:rsidRPr="00F43756" w14:paraId="0E66B27F" w14:textId="77777777" w:rsidTr="006B082E">
        <w:trPr>
          <w:trHeight w:val="279"/>
        </w:trPr>
        <w:tc>
          <w:tcPr>
            <w:tcW w:w="5940" w:type="dxa"/>
          </w:tcPr>
          <w:p w14:paraId="538DB4BB" w14:textId="41ED879D" w:rsidR="00367496" w:rsidRPr="00F43756" w:rsidRDefault="00367496" w:rsidP="00367496">
            <w:pPr>
              <w:tabs>
                <w:tab w:val="left" w:pos="162"/>
              </w:tabs>
              <w:spacing w:line="320" w:lineRule="exact"/>
              <w:ind w:left="40" w:right="54"/>
              <w:rPr>
                <w:rFonts w:ascii="Arial" w:hAnsi="Arial" w:cs="Arial"/>
                <w:sz w:val="18"/>
                <w:szCs w:val="18"/>
              </w:rPr>
            </w:pPr>
            <w:r w:rsidRPr="00F43756">
              <w:rPr>
                <w:rFonts w:ascii="Arial" w:hAnsi="Arial" w:cs="Arial"/>
                <w:sz w:val="18"/>
                <w:szCs w:val="18"/>
              </w:rPr>
              <w:tab/>
            </w:r>
            <w:r w:rsidR="00FA553B">
              <w:rPr>
                <w:rFonts w:ascii="Arial" w:hAnsi="Arial" w:cs="Arial"/>
                <w:sz w:val="18"/>
                <w:szCs w:val="18"/>
              </w:rPr>
              <w:t>Total other current financial assets</w:t>
            </w:r>
          </w:p>
        </w:tc>
        <w:tc>
          <w:tcPr>
            <w:tcW w:w="1621" w:type="dxa"/>
          </w:tcPr>
          <w:p w14:paraId="7E5B45B8" w14:textId="19CF5821" w:rsidR="00367496" w:rsidRPr="00F43756" w:rsidRDefault="002D0B3D" w:rsidP="002D0B3D">
            <w:pPr>
              <w:pBdr>
                <w:bottom w:val="double" w:sz="4" w:space="1" w:color="auto"/>
              </w:pBdr>
              <w:tabs>
                <w:tab w:val="decimal" w:pos="1332"/>
              </w:tabs>
              <w:spacing w:line="320" w:lineRule="exact"/>
              <w:rPr>
                <w:rFonts w:ascii="Arial" w:hAnsi="Arial" w:cs="Arial"/>
                <w:sz w:val="18"/>
                <w:szCs w:val="18"/>
              </w:rPr>
            </w:pPr>
            <w:r>
              <w:rPr>
                <w:rFonts w:ascii="Arial" w:hAnsi="Arial" w:cs="Arial"/>
                <w:sz w:val="18"/>
                <w:szCs w:val="18"/>
              </w:rPr>
              <w:t>47,331</w:t>
            </w:r>
          </w:p>
        </w:tc>
        <w:tc>
          <w:tcPr>
            <w:tcW w:w="1620" w:type="dxa"/>
          </w:tcPr>
          <w:p w14:paraId="0E8E913E" w14:textId="4E6E3262" w:rsidR="00367496" w:rsidRPr="00F43756" w:rsidRDefault="00367496" w:rsidP="002D0B3D">
            <w:pPr>
              <w:pBdr>
                <w:bottom w:val="double" w:sz="4" w:space="1" w:color="auto"/>
              </w:pBdr>
              <w:tabs>
                <w:tab w:val="decimal" w:pos="1242"/>
              </w:tabs>
              <w:spacing w:line="320" w:lineRule="exact"/>
              <w:jc w:val="both"/>
              <w:rPr>
                <w:rFonts w:ascii="Arial" w:hAnsi="Arial" w:cs="Arial"/>
                <w:sz w:val="18"/>
                <w:szCs w:val="18"/>
              </w:rPr>
            </w:pPr>
            <w:r>
              <w:rPr>
                <w:rFonts w:ascii="Arial" w:hAnsi="Arial" w:cs="Arial"/>
                <w:sz w:val="18"/>
                <w:szCs w:val="18"/>
              </w:rPr>
              <w:t>94,003</w:t>
            </w:r>
          </w:p>
        </w:tc>
      </w:tr>
    </w:tbl>
    <w:p w14:paraId="404772E5" w14:textId="1D274E9D" w:rsidR="00FA553B" w:rsidRDefault="007930B0" w:rsidP="00C84392">
      <w:pPr>
        <w:tabs>
          <w:tab w:val="right" w:pos="7280"/>
          <w:tab w:val="right" w:pos="8540"/>
        </w:tabs>
        <w:spacing w:before="200" w:after="120" w:line="380" w:lineRule="exact"/>
        <w:ind w:left="605" w:right="-43" w:hanging="605"/>
        <w:jc w:val="thaiDistribute"/>
        <w:rPr>
          <w:rFonts w:ascii="Arial" w:hAnsi="Arial" w:cs="Arial"/>
          <w:sz w:val="22"/>
          <w:szCs w:val="22"/>
        </w:rPr>
      </w:pPr>
      <w:r>
        <w:rPr>
          <w:rFonts w:ascii="Arial" w:hAnsi="Arial" w:cs="Arial"/>
          <w:sz w:val="22"/>
          <w:szCs w:val="22"/>
        </w:rPr>
        <w:tab/>
      </w:r>
      <w:r w:rsidR="00264E9B" w:rsidRPr="005D485A">
        <w:rPr>
          <w:rFonts w:ascii="Arial" w:hAnsi="Arial" w:cs="Arial"/>
          <w:sz w:val="22"/>
          <w:szCs w:val="22"/>
        </w:rPr>
        <w:t xml:space="preserve">During the </w:t>
      </w:r>
      <w:r w:rsidR="00F1626F" w:rsidRPr="005D485A">
        <w:rPr>
          <w:rFonts w:ascii="Arial" w:hAnsi="Arial" w:cs="Arial"/>
          <w:sz w:val="22"/>
          <w:szCs w:val="22"/>
        </w:rPr>
        <w:t>year</w:t>
      </w:r>
      <w:r w:rsidR="00EA3982">
        <w:rPr>
          <w:rFonts w:ascii="Arial" w:hAnsi="Arial" w:cs="Arial"/>
          <w:sz w:val="22"/>
          <w:szCs w:val="22"/>
        </w:rPr>
        <w:t xml:space="preserve"> </w:t>
      </w:r>
      <w:r w:rsidR="00FA553B">
        <w:rPr>
          <w:rFonts w:ascii="Arial" w:hAnsi="Arial" w:cs="Arial"/>
          <w:sz w:val="22"/>
          <w:szCs w:val="22"/>
        </w:rPr>
        <w:t>2024</w:t>
      </w:r>
      <w:r w:rsidR="00264E9B" w:rsidRPr="005D485A">
        <w:rPr>
          <w:rFonts w:ascii="Arial" w:hAnsi="Arial" w:cs="Arial"/>
          <w:sz w:val="22"/>
          <w:szCs w:val="22"/>
        </w:rPr>
        <w:t>, the Company disposed investments in equity instrument</w:t>
      </w:r>
      <w:r w:rsidR="008F5BB1">
        <w:rPr>
          <w:rFonts w:ascii="Arial" w:hAnsi="Arial" w:cs="Arial"/>
          <w:sz w:val="22"/>
          <w:szCs w:val="22"/>
        </w:rPr>
        <w:t>s</w:t>
      </w:r>
      <w:r w:rsidR="00264E9B" w:rsidRPr="005D485A">
        <w:rPr>
          <w:rFonts w:ascii="Arial" w:hAnsi="Arial" w:cs="Arial"/>
          <w:sz w:val="22"/>
          <w:szCs w:val="22"/>
        </w:rPr>
        <w:t xml:space="preserve"> which its fair value on the date of disposal was Baht </w:t>
      </w:r>
      <w:r w:rsidR="002D0B3D">
        <w:rPr>
          <w:rFonts w:ascii="Arial" w:hAnsi="Arial" w:cs="Arial"/>
          <w:sz w:val="22"/>
          <w:szCs w:val="22"/>
        </w:rPr>
        <w:t>323</w:t>
      </w:r>
      <w:r w:rsidR="00367496">
        <w:rPr>
          <w:rFonts w:ascii="Arial" w:hAnsi="Arial" w:cs="Arial"/>
          <w:sz w:val="22"/>
          <w:szCs w:val="22"/>
        </w:rPr>
        <w:t xml:space="preserve"> </w:t>
      </w:r>
      <w:r w:rsidR="00264E9B" w:rsidRPr="005D485A">
        <w:rPr>
          <w:rFonts w:ascii="Arial" w:hAnsi="Arial" w:cs="Arial"/>
          <w:sz w:val="22"/>
          <w:szCs w:val="22"/>
        </w:rPr>
        <w:t>million (</w:t>
      </w:r>
      <w:r w:rsidR="007B239F">
        <w:rPr>
          <w:rFonts w:ascii="Arial" w:hAnsi="Arial" w:cs="Arial"/>
          <w:sz w:val="22"/>
          <w:szCs w:val="22"/>
        </w:rPr>
        <w:t>2025</w:t>
      </w:r>
      <w:r w:rsidR="00264E9B" w:rsidRPr="005D485A">
        <w:rPr>
          <w:rFonts w:ascii="Arial" w:hAnsi="Arial" w:cs="Arial"/>
          <w:sz w:val="22"/>
          <w:szCs w:val="22"/>
        </w:rPr>
        <w:t xml:space="preserve">: </w:t>
      </w:r>
      <w:r w:rsidR="00FA553B">
        <w:rPr>
          <w:rFonts w:ascii="Arial" w:hAnsi="Arial" w:cs="Arial"/>
          <w:sz w:val="22"/>
          <w:szCs w:val="22"/>
        </w:rPr>
        <w:t>Nil</w:t>
      </w:r>
      <w:r w:rsidR="00264E9B" w:rsidRPr="005D485A">
        <w:rPr>
          <w:rFonts w:ascii="Arial" w:hAnsi="Arial" w:cs="Arial"/>
          <w:sz w:val="22"/>
          <w:szCs w:val="22"/>
        </w:rPr>
        <w:t xml:space="preserve">). The Company recognised loss on disposal of investments amounting to Baht </w:t>
      </w:r>
      <w:r w:rsidR="002D0B3D">
        <w:rPr>
          <w:rFonts w:ascii="Arial" w:hAnsi="Arial" w:cs="Arial"/>
          <w:sz w:val="22"/>
          <w:szCs w:val="22"/>
        </w:rPr>
        <w:t>94</w:t>
      </w:r>
      <w:r w:rsidR="00367496">
        <w:rPr>
          <w:rFonts w:ascii="Arial" w:hAnsi="Arial" w:cs="Arial"/>
          <w:sz w:val="22"/>
          <w:szCs w:val="22"/>
        </w:rPr>
        <w:t xml:space="preserve"> </w:t>
      </w:r>
      <w:r w:rsidR="00264E9B" w:rsidRPr="005D485A">
        <w:rPr>
          <w:rFonts w:ascii="Arial" w:hAnsi="Arial" w:cs="Arial"/>
          <w:sz w:val="22"/>
          <w:szCs w:val="22"/>
        </w:rPr>
        <w:t>million (</w:t>
      </w:r>
      <w:r w:rsidR="00FA553B">
        <w:rPr>
          <w:rFonts w:ascii="Arial" w:hAnsi="Arial" w:cs="Arial"/>
          <w:sz w:val="22"/>
          <w:szCs w:val="22"/>
        </w:rPr>
        <w:t>2025: Nil</w:t>
      </w:r>
      <w:r w:rsidR="00264E9B" w:rsidRPr="005D485A">
        <w:rPr>
          <w:rFonts w:ascii="Arial" w:hAnsi="Arial" w:cs="Arial"/>
          <w:sz w:val="22"/>
          <w:szCs w:val="22"/>
        </w:rPr>
        <w:t xml:space="preserve">) by transferring the accumulated </w:t>
      </w:r>
      <w:r w:rsidR="00235794">
        <w:rPr>
          <w:rFonts w:ascii="Arial" w:hAnsi="Arial" w:cs="Arial"/>
          <w:sz w:val="22"/>
          <w:szCs w:val="22"/>
        </w:rPr>
        <w:t>loss</w:t>
      </w:r>
      <w:r w:rsidR="00264E9B" w:rsidRPr="005D485A">
        <w:rPr>
          <w:rFonts w:ascii="Arial" w:hAnsi="Arial" w:cs="Arial"/>
          <w:sz w:val="22"/>
          <w:szCs w:val="22"/>
        </w:rPr>
        <w:t xml:space="preserve"> recognised in other comprehensive income to unappropriated retained earnings in statement of change in shareholders’ equity. </w:t>
      </w:r>
    </w:p>
    <w:p w14:paraId="1E1E09DB" w14:textId="77777777" w:rsidR="00235794" w:rsidRDefault="00235794">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281A5911" w14:textId="726EC239" w:rsidR="00173094" w:rsidRPr="00F43756" w:rsidRDefault="00DA7394" w:rsidP="00990EC7">
      <w:pPr>
        <w:pStyle w:val="BodyTextIndent3"/>
        <w:tabs>
          <w:tab w:val="left" w:pos="540"/>
        </w:tabs>
        <w:ind w:left="0" w:right="58"/>
        <w:rPr>
          <w:rFonts w:ascii="Arial" w:hAnsi="Arial"/>
          <w:b/>
          <w:bCs/>
          <w:sz w:val="22"/>
          <w:szCs w:val="22"/>
        </w:rPr>
      </w:pPr>
      <w:r w:rsidRPr="00F43756">
        <w:rPr>
          <w:rFonts w:ascii="Arial" w:hAnsi="Arial"/>
          <w:b/>
          <w:bCs/>
          <w:sz w:val="22"/>
          <w:szCs w:val="22"/>
        </w:rPr>
        <w:lastRenderedPageBreak/>
        <w:t>9</w:t>
      </w:r>
      <w:r w:rsidR="00173094" w:rsidRPr="00F43756">
        <w:rPr>
          <w:rFonts w:ascii="Arial" w:hAnsi="Arial"/>
          <w:b/>
          <w:bCs/>
          <w:sz w:val="22"/>
          <w:szCs w:val="22"/>
        </w:rPr>
        <w:t>.</w:t>
      </w:r>
      <w:r w:rsidR="00173094" w:rsidRPr="00F43756">
        <w:rPr>
          <w:rFonts w:ascii="Arial" w:hAnsi="Arial"/>
          <w:b/>
          <w:bCs/>
          <w:sz w:val="22"/>
          <w:szCs w:val="22"/>
        </w:rPr>
        <w:tab/>
        <w:t xml:space="preserve">Trade </w:t>
      </w:r>
      <w:r w:rsidR="00760FFC" w:rsidRPr="00F43756">
        <w:rPr>
          <w:rFonts w:ascii="Arial" w:hAnsi="Arial"/>
          <w:b/>
          <w:bCs/>
          <w:sz w:val="22"/>
          <w:szCs w:val="22"/>
        </w:rPr>
        <w:t xml:space="preserve">and other </w:t>
      </w:r>
      <w:r w:rsidR="00FA553B">
        <w:rPr>
          <w:rFonts w:ascii="Arial" w:hAnsi="Arial"/>
          <w:b/>
          <w:bCs/>
          <w:sz w:val="22"/>
          <w:szCs w:val="22"/>
        </w:rPr>
        <w:t xml:space="preserve">current </w:t>
      </w:r>
      <w:r w:rsidR="00760FFC" w:rsidRPr="00F43756">
        <w:rPr>
          <w:rFonts w:ascii="Arial" w:hAnsi="Arial"/>
          <w:b/>
          <w:bCs/>
          <w:sz w:val="22"/>
          <w:szCs w:val="22"/>
        </w:rPr>
        <w:t>receivable</w:t>
      </w:r>
      <w:r w:rsidR="00874F5D" w:rsidRPr="00F43756">
        <w:rPr>
          <w:rFonts w:ascii="Arial" w:hAnsi="Arial"/>
          <w:b/>
          <w:bCs/>
          <w:sz w:val="22"/>
          <w:szCs w:val="22"/>
        </w:rPr>
        <w:t>s</w:t>
      </w:r>
    </w:p>
    <w:tbl>
      <w:tblPr>
        <w:tblW w:w="9450" w:type="dxa"/>
        <w:tblInd w:w="450" w:type="dxa"/>
        <w:tblLayout w:type="fixed"/>
        <w:tblLook w:val="0000" w:firstRow="0" w:lastRow="0" w:firstColumn="0" w:lastColumn="0" w:noHBand="0" w:noVBand="0"/>
      </w:tblPr>
      <w:tblGrid>
        <w:gridCol w:w="4320"/>
        <w:gridCol w:w="1282"/>
        <w:gridCol w:w="1283"/>
        <w:gridCol w:w="1282"/>
        <w:gridCol w:w="1283"/>
      </w:tblGrid>
      <w:tr w:rsidR="00A552C4" w:rsidRPr="00C84373" w14:paraId="79C240FF" w14:textId="77777777" w:rsidTr="008F5BB1">
        <w:tc>
          <w:tcPr>
            <w:tcW w:w="4320" w:type="dxa"/>
          </w:tcPr>
          <w:p w14:paraId="15D7A8A9" w14:textId="77777777" w:rsidR="00A552C4" w:rsidRPr="00C84373" w:rsidRDefault="00A552C4" w:rsidP="00A9236B">
            <w:pPr>
              <w:spacing w:line="300" w:lineRule="exact"/>
              <w:ind w:right="-18"/>
              <w:jc w:val="thaiDistribute"/>
              <w:rPr>
                <w:rFonts w:ascii="Arial" w:hAnsi="Arial" w:cs="Arial"/>
                <w:b/>
                <w:bCs/>
                <w:sz w:val="20"/>
                <w:szCs w:val="20"/>
              </w:rPr>
            </w:pPr>
            <w:r w:rsidRPr="00C84373">
              <w:rPr>
                <w:rFonts w:ascii="Angsana New" w:hAnsi="Angsana New" w:hint="cs"/>
                <w:b/>
                <w:bCs/>
                <w:sz w:val="20"/>
                <w:szCs w:val="20"/>
                <w:cs/>
              </w:rPr>
              <w:tab/>
            </w:r>
            <w:r w:rsidRPr="00C84373">
              <w:rPr>
                <w:rFonts w:ascii="Arial" w:hAnsi="Arial" w:cs="Arial"/>
                <w:b/>
                <w:bCs/>
                <w:sz w:val="20"/>
                <w:szCs w:val="20"/>
              </w:rPr>
              <w:tab/>
            </w:r>
            <w:r w:rsidRPr="00C84373">
              <w:rPr>
                <w:rFonts w:ascii="Arial" w:hAnsi="Arial" w:cs="Arial"/>
                <w:b/>
                <w:bCs/>
                <w:sz w:val="20"/>
                <w:szCs w:val="20"/>
              </w:rPr>
              <w:tab/>
            </w:r>
          </w:p>
        </w:tc>
        <w:tc>
          <w:tcPr>
            <w:tcW w:w="2565" w:type="dxa"/>
            <w:gridSpan w:val="2"/>
          </w:tcPr>
          <w:p w14:paraId="0D6E19D0" w14:textId="77777777" w:rsidR="00A552C4" w:rsidRPr="00C84373" w:rsidRDefault="00A552C4" w:rsidP="00A9236B">
            <w:pPr>
              <w:tabs>
                <w:tab w:val="left" w:pos="600"/>
                <w:tab w:val="left" w:pos="900"/>
                <w:tab w:val="right" w:pos="7280"/>
                <w:tab w:val="right" w:pos="8540"/>
              </w:tabs>
              <w:spacing w:line="300" w:lineRule="exact"/>
              <w:ind w:right="-45"/>
              <w:jc w:val="right"/>
              <w:rPr>
                <w:rFonts w:ascii="Arial" w:hAnsi="Arial" w:cs="Arial"/>
                <w:sz w:val="20"/>
                <w:szCs w:val="20"/>
                <w:cs/>
              </w:rPr>
            </w:pPr>
          </w:p>
        </w:tc>
        <w:tc>
          <w:tcPr>
            <w:tcW w:w="2565" w:type="dxa"/>
            <w:gridSpan w:val="2"/>
          </w:tcPr>
          <w:p w14:paraId="53E0FFCD" w14:textId="77777777" w:rsidR="00A552C4" w:rsidRPr="00C84373" w:rsidRDefault="00A552C4" w:rsidP="00A9236B">
            <w:pPr>
              <w:tabs>
                <w:tab w:val="left" w:pos="600"/>
                <w:tab w:val="left" w:pos="900"/>
                <w:tab w:val="right" w:pos="7280"/>
                <w:tab w:val="right" w:pos="8540"/>
              </w:tabs>
              <w:spacing w:line="300" w:lineRule="exact"/>
              <w:ind w:right="-45"/>
              <w:jc w:val="right"/>
              <w:rPr>
                <w:rFonts w:ascii="Arial" w:hAnsi="Arial" w:cs="Arial"/>
                <w:sz w:val="20"/>
                <w:szCs w:val="20"/>
                <w:cs/>
              </w:rPr>
            </w:pPr>
            <w:r w:rsidRPr="00C84373">
              <w:rPr>
                <w:rFonts w:ascii="Arial" w:hAnsi="Arial" w:cs="Arial"/>
                <w:sz w:val="20"/>
                <w:szCs w:val="20"/>
              </w:rPr>
              <w:t>(Unit: Thousand Baht)</w:t>
            </w:r>
          </w:p>
        </w:tc>
      </w:tr>
      <w:tr w:rsidR="00A552C4" w:rsidRPr="00C84373" w14:paraId="63E5165A" w14:textId="77777777" w:rsidTr="008F5BB1">
        <w:tc>
          <w:tcPr>
            <w:tcW w:w="4320" w:type="dxa"/>
          </w:tcPr>
          <w:p w14:paraId="2C447B90" w14:textId="77777777" w:rsidR="00A552C4" w:rsidRPr="00C84373" w:rsidRDefault="00A552C4" w:rsidP="00A9236B">
            <w:pPr>
              <w:spacing w:line="300" w:lineRule="exact"/>
              <w:ind w:right="-18"/>
              <w:jc w:val="thaiDistribute"/>
              <w:rPr>
                <w:rFonts w:ascii="Angsana New" w:hAnsi="Angsana New"/>
                <w:sz w:val="20"/>
                <w:szCs w:val="20"/>
              </w:rPr>
            </w:pPr>
          </w:p>
        </w:tc>
        <w:tc>
          <w:tcPr>
            <w:tcW w:w="2565" w:type="dxa"/>
            <w:gridSpan w:val="2"/>
            <w:vAlign w:val="bottom"/>
          </w:tcPr>
          <w:p w14:paraId="5A44FFC7" w14:textId="77777777" w:rsidR="00A552C4" w:rsidRPr="00C84373" w:rsidRDefault="00A552C4" w:rsidP="00A9236B">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C84373">
              <w:rPr>
                <w:rFonts w:ascii="Arial" w:hAnsi="Arial"/>
                <w:sz w:val="20"/>
                <w:szCs w:val="20"/>
              </w:rPr>
              <w:t>Consolidated</w:t>
            </w:r>
            <w:r w:rsidR="00EB53AA" w:rsidRPr="00C84373">
              <w:rPr>
                <w:rFonts w:ascii="Arial" w:hAnsi="Arial"/>
                <w:sz w:val="20"/>
                <w:szCs w:val="20"/>
              </w:rPr>
              <w:t xml:space="preserve">                         </w:t>
            </w:r>
            <w:r w:rsidRPr="00C84373">
              <w:rPr>
                <w:rFonts w:ascii="Arial" w:hAnsi="Arial"/>
                <w:sz w:val="20"/>
                <w:szCs w:val="20"/>
              </w:rPr>
              <w:t xml:space="preserve"> financial statements</w:t>
            </w:r>
          </w:p>
        </w:tc>
        <w:tc>
          <w:tcPr>
            <w:tcW w:w="2565" w:type="dxa"/>
            <w:gridSpan w:val="2"/>
            <w:vAlign w:val="bottom"/>
          </w:tcPr>
          <w:p w14:paraId="2415658A" w14:textId="77777777" w:rsidR="00A552C4" w:rsidRPr="00C84373" w:rsidRDefault="00A552C4" w:rsidP="00A9236B">
            <w:pPr>
              <w:pBdr>
                <w:bottom w:val="single" w:sz="4" w:space="1" w:color="auto"/>
              </w:pBdr>
              <w:tabs>
                <w:tab w:val="left" w:pos="600"/>
                <w:tab w:val="left" w:pos="900"/>
                <w:tab w:val="right" w:pos="7280"/>
                <w:tab w:val="right" w:pos="8540"/>
              </w:tabs>
              <w:spacing w:line="300" w:lineRule="exact"/>
              <w:ind w:right="-45"/>
              <w:jc w:val="center"/>
              <w:rPr>
                <w:rFonts w:ascii="Arial" w:hAnsi="Arial"/>
                <w:sz w:val="20"/>
                <w:szCs w:val="20"/>
              </w:rPr>
            </w:pPr>
            <w:r w:rsidRPr="00C84373">
              <w:rPr>
                <w:rFonts w:ascii="Arial" w:hAnsi="Arial"/>
                <w:sz w:val="20"/>
                <w:szCs w:val="20"/>
              </w:rPr>
              <w:t>Separate</w:t>
            </w:r>
            <w:r w:rsidR="00EB53AA" w:rsidRPr="00C84373">
              <w:rPr>
                <w:rFonts w:ascii="Arial" w:hAnsi="Arial"/>
                <w:sz w:val="20"/>
                <w:szCs w:val="20"/>
              </w:rPr>
              <w:t xml:space="preserve">                             </w:t>
            </w:r>
            <w:r w:rsidRPr="00C84373">
              <w:rPr>
                <w:rFonts w:ascii="Arial" w:hAnsi="Arial"/>
                <w:sz w:val="20"/>
                <w:szCs w:val="20"/>
              </w:rPr>
              <w:t xml:space="preserve"> financial</w:t>
            </w:r>
            <w:r w:rsidR="00EB53AA" w:rsidRPr="00C84373">
              <w:rPr>
                <w:rFonts w:ascii="Arial" w:hAnsi="Arial"/>
                <w:sz w:val="20"/>
                <w:szCs w:val="20"/>
              </w:rPr>
              <w:t xml:space="preserve"> </w:t>
            </w:r>
            <w:r w:rsidRPr="00C84373">
              <w:rPr>
                <w:rFonts w:ascii="Arial" w:hAnsi="Arial"/>
                <w:sz w:val="20"/>
                <w:szCs w:val="20"/>
              </w:rPr>
              <w:t>statements</w:t>
            </w:r>
          </w:p>
        </w:tc>
      </w:tr>
      <w:tr w:rsidR="00367496" w:rsidRPr="00C84373" w14:paraId="116A2135" w14:textId="77777777" w:rsidTr="008F5BB1">
        <w:tc>
          <w:tcPr>
            <w:tcW w:w="4320" w:type="dxa"/>
          </w:tcPr>
          <w:p w14:paraId="669775E0" w14:textId="77777777" w:rsidR="00367496" w:rsidRPr="00C84373" w:rsidRDefault="00367496" w:rsidP="00367496">
            <w:pPr>
              <w:spacing w:line="300" w:lineRule="exact"/>
              <w:ind w:right="-18"/>
              <w:jc w:val="thaiDistribute"/>
              <w:rPr>
                <w:rFonts w:ascii="Angsana New" w:hAnsi="Angsana New"/>
                <w:b/>
                <w:bCs/>
                <w:sz w:val="20"/>
                <w:szCs w:val="20"/>
                <w:u w:val="single"/>
              </w:rPr>
            </w:pPr>
          </w:p>
        </w:tc>
        <w:tc>
          <w:tcPr>
            <w:tcW w:w="1282" w:type="dxa"/>
          </w:tcPr>
          <w:p w14:paraId="5B9203E4" w14:textId="644539AB" w:rsidR="00367496" w:rsidRPr="00C84373" w:rsidRDefault="00367496" w:rsidP="003674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Pr>
                <w:rFonts w:ascii="Arial" w:hAnsi="Arial" w:cs="Arial"/>
                <w:sz w:val="20"/>
                <w:szCs w:val="20"/>
              </w:rPr>
              <w:t>2025</w:t>
            </w:r>
          </w:p>
        </w:tc>
        <w:tc>
          <w:tcPr>
            <w:tcW w:w="1283" w:type="dxa"/>
          </w:tcPr>
          <w:p w14:paraId="0BAC22CA" w14:textId="3ACF950C" w:rsidR="00367496" w:rsidRPr="00C84373" w:rsidRDefault="00367496" w:rsidP="003674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Pr>
                <w:rFonts w:ascii="Arial" w:hAnsi="Arial" w:cs="Arial"/>
                <w:sz w:val="20"/>
                <w:szCs w:val="20"/>
              </w:rPr>
              <w:t>2024</w:t>
            </w:r>
          </w:p>
        </w:tc>
        <w:tc>
          <w:tcPr>
            <w:tcW w:w="1282" w:type="dxa"/>
          </w:tcPr>
          <w:p w14:paraId="65BF5481" w14:textId="22B8BC89" w:rsidR="00367496" w:rsidRPr="00C84373" w:rsidRDefault="00367496" w:rsidP="003674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Pr>
                <w:rFonts w:ascii="Arial" w:hAnsi="Arial" w:cs="Arial"/>
                <w:sz w:val="20"/>
                <w:szCs w:val="20"/>
              </w:rPr>
              <w:t>2025</w:t>
            </w:r>
          </w:p>
        </w:tc>
        <w:tc>
          <w:tcPr>
            <w:tcW w:w="1283" w:type="dxa"/>
          </w:tcPr>
          <w:p w14:paraId="7819D0BF" w14:textId="53C453E1" w:rsidR="00367496" w:rsidRPr="00C84373" w:rsidRDefault="00367496" w:rsidP="003674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Pr>
                <w:rFonts w:ascii="Arial" w:hAnsi="Arial" w:cs="Arial"/>
                <w:sz w:val="20"/>
                <w:szCs w:val="20"/>
              </w:rPr>
              <w:t>2024</w:t>
            </w:r>
          </w:p>
        </w:tc>
      </w:tr>
      <w:tr w:rsidR="008A0742" w:rsidRPr="00F43756" w14:paraId="2C25833F" w14:textId="77777777" w:rsidTr="008F5BB1">
        <w:tc>
          <w:tcPr>
            <w:tcW w:w="4320" w:type="dxa"/>
          </w:tcPr>
          <w:p w14:paraId="2F889E6F" w14:textId="69680979" w:rsidR="008A0742" w:rsidRPr="00F43756" w:rsidRDefault="008A0742" w:rsidP="00A9236B">
            <w:pPr>
              <w:tabs>
                <w:tab w:val="decimal" w:pos="1002"/>
              </w:tabs>
              <w:spacing w:line="300" w:lineRule="exact"/>
              <w:ind w:right="-18"/>
              <w:rPr>
                <w:rFonts w:ascii="Angsana New" w:hAnsi="Angsana New"/>
                <w:sz w:val="28"/>
                <w:cs/>
              </w:rPr>
            </w:pPr>
            <w:r w:rsidRPr="00F43756">
              <w:rPr>
                <w:rFonts w:ascii="Arial" w:hAnsi="Arial"/>
                <w:sz w:val="20"/>
                <w:szCs w:val="20"/>
                <w:u w:val="single"/>
              </w:rPr>
              <w:t>Trade receivable</w:t>
            </w:r>
            <w:r w:rsidR="008F5BB1">
              <w:rPr>
                <w:rFonts w:ascii="Arial" w:hAnsi="Arial"/>
                <w:sz w:val="20"/>
                <w:szCs w:val="20"/>
                <w:u w:val="single"/>
              </w:rPr>
              <w:t>s</w:t>
            </w:r>
            <w:r w:rsidRPr="00F43756">
              <w:rPr>
                <w:rFonts w:ascii="Arial" w:hAnsi="Arial"/>
                <w:sz w:val="20"/>
                <w:szCs w:val="20"/>
                <w:u w:val="single"/>
              </w:rPr>
              <w:t xml:space="preserve"> - related parties</w:t>
            </w:r>
            <w:r w:rsidR="00E6693A" w:rsidRPr="00E6693A">
              <w:rPr>
                <w:rFonts w:ascii="Arial" w:hAnsi="Arial"/>
                <w:sz w:val="20"/>
                <w:szCs w:val="20"/>
              </w:rPr>
              <w:t xml:space="preserve"> (Note 6)</w:t>
            </w:r>
          </w:p>
        </w:tc>
        <w:tc>
          <w:tcPr>
            <w:tcW w:w="1282" w:type="dxa"/>
          </w:tcPr>
          <w:p w14:paraId="2732DA4C" w14:textId="77777777" w:rsidR="008A0742" w:rsidRPr="00F43756" w:rsidRDefault="008A0742" w:rsidP="00A9236B">
            <w:pPr>
              <w:tabs>
                <w:tab w:val="decimal" w:pos="1002"/>
              </w:tabs>
              <w:spacing w:line="300" w:lineRule="exact"/>
              <w:ind w:right="-18"/>
              <w:rPr>
                <w:rFonts w:ascii="Angsana New" w:hAnsi="Angsana New"/>
                <w:sz w:val="28"/>
                <w:cs/>
              </w:rPr>
            </w:pPr>
          </w:p>
        </w:tc>
        <w:tc>
          <w:tcPr>
            <w:tcW w:w="1283" w:type="dxa"/>
          </w:tcPr>
          <w:p w14:paraId="64ED6482" w14:textId="77777777" w:rsidR="008A0742" w:rsidRPr="00F43756" w:rsidRDefault="008A0742" w:rsidP="00A9236B">
            <w:pPr>
              <w:tabs>
                <w:tab w:val="decimal" w:pos="1002"/>
              </w:tabs>
              <w:spacing w:line="300" w:lineRule="exact"/>
              <w:ind w:right="-18"/>
              <w:rPr>
                <w:rFonts w:ascii="Angsana New" w:hAnsi="Angsana New"/>
                <w:sz w:val="28"/>
                <w:cs/>
              </w:rPr>
            </w:pPr>
          </w:p>
        </w:tc>
        <w:tc>
          <w:tcPr>
            <w:tcW w:w="1282" w:type="dxa"/>
          </w:tcPr>
          <w:p w14:paraId="0235B356" w14:textId="77777777" w:rsidR="008A0742" w:rsidRPr="00F43756" w:rsidRDefault="008A0742" w:rsidP="00A9236B">
            <w:pPr>
              <w:tabs>
                <w:tab w:val="decimal" w:pos="1002"/>
              </w:tabs>
              <w:spacing w:line="300" w:lineRule="exact"/>
              <w:ind w:right="-18"/>
              <w:rPr>
                <w:rFonts w:ascii="Arial" w:hAnsi="Arial"/>
                <w:sz w:val="20"/>
                <w:szCs w:val="20"/>
                <w:cs/>
              </w:rPr>
            </w:pPr>
          </w:p>
        </w:tc>
        <w:tc>
          <w:tcPr>
            <w:tcW w:w="1283" w:type="dxa"/>
          </w:tcPr>
          <w:p w14:paraId="612D9121" w14:textId="77777777" w:rsidR="008A0742" w:rsidRPr="00F43756" w:rsidRDefault="008A0742" w:rsidP="00A9236B">
            <w:pPr>
              <w:tabs>
                <w:tab w:val="decimal" w:pos="1002"/>
              </w:tabs>
              <w:spacing w:line="300" w:lineRule="exact"/>
              <w:ind w:right="-18"/>
              <w:rPr>
                <w:rFonts w:ascii="Arial" w:hAnsi="Arial"/>
                <w:sz w:val="20"/>
                <w:szCs w:val="20"/>
              </w:rPr>
            </w:pPr>
          </w:p>
        </w:tc>
      </w:tr>
      <w:tr w:rsidR="00C86822" w:rsidRPr="00F43756" w14:paraId="4AB2A6B2" w14:textId="77777777" w:rsidTr="008F5BB1">
        <w:tc>
          <w:tcPr>
            <w:tcW w:w="4320" w:type="dxa"/>
          </w:tcPr>
          <w:p w14:paraId="3628D3B7" w14:textId="77777777" w:rsidR="00C86822" w:rsidRPr="00F43756" w:rsidRDefault="00C86822" w:rsidP="00A9236B">
            <w:pPr>
              <w:spacing w:line="300" w:lineRule="exact"/>
              <w:ind w:right="-17"/>
              <w:jc w:val="thaiDistribute"/>
              <w:rPr>
                <w:rFonts w:ascii="Arial" w:hAnsi="Arial"/>
                <w:sz w:val="20"/>
                <w:szCs w:val="20"/>
                <w:cs/>
              </w:rPr>
            </w:pPr>
            <w:r w:rsidRPr="00F43756">
              <w:rPr>
                <w:rFonts w:ascii="Arial" w:hAnsi="Arial"/>
                <w:sz w:val="20"/>
                <w:szCs w:val="20"/>
              </w:rPr>
              <w:t>Aged on the basis of due dates</w:t>
            </w:r>
          </w:p>
        </w:tc>
        <w:tc>
          <w:tcPr>
            <w:tcW w:w="1282" w:type="dxa"/>
          </w:tcPr>
          <w:p w14:paraId="574EE66D" w14:textId="77777777" w:rsidR="00C86822" w:rsidRPr="00F43756" w:rsidRDefault="00C86822" w:rsidP="00A9236B">
            <w:pPr>
              <w:tabs>
                <w:tab w:val="decimal" w:pos="1002"/>
              </w:tabs>
              <w:spacing w:line="300" w:lineRule="exact"/>
              <w:ind w:right="-18"/>
              <w:rPr>
                <w:rFonts w:ascii="Arial" w:hAnsi="Arial"/>
                <w:sz w:val="20"/>
                <w:szCs w:val="20"/>
              </w:rPr>
            </w:pPr>
          </w:p>
        </w:tc>
        <w:tc>
          <w:tcPr>
            <w:tcW w:w="1283" w:type="dxa"/>
          </w:tcPr>
          <w:p w14:paraId="08EAC05D" w14:textId="77777777" w:rsidR="00C86822" w:rsidRPr="00F43756" w:rsidRDefault="00C86822" w:rsidP="00A9236B">
            <w:pPr>
              <w:tabs>
                <w:tab w:val="decimal" w:pos="1002"/>
              </w:tabs>
              <w:spacing w:line="300" w:lineRule="exact"/>
              <w:ind w:right="-18"/>
              <w:rPr>
                <w:rFonts w:ascii="Arial" w:hAnsi="Arial"/>
                <w:sz w:val="20"/>
                <w:szCs w:val="20"/>
              </w:rPr>
            </w:pPr>
          </w:p>
        </w:tc>
        <w:tc>
          <w:tcPr>
            <w:tcW w:w="1282" w:type="dxa"/>
          </w:tcPr>
          <w:p w14:paraId="30E25E51" w14:textId="77777777" w:rsidR="00C86822" w:rsidRPr="00F43756" w:rsidRDefault="00C86822" w:rsidP="00A9236B">
            <w:pPr>
              <w:tabs>
                <w:tab w:val="decimal" w:pos="1002"/>
              </w:tabs>
              <w:spacing w:line="300" w:lineRule="exact"/>
              <w:ind w:right="-18"/>
              <w:rPr>
                <w:rFonts w:ascii="Arial" w:hAnsi="Arial"/>
                <w:sz w:val="20"/>
                <w:szCs w:val="20"/>
              </w:rPr>
            </w:pPr>
          </w:p>
        </w:tc>
        <w:tc>
          <w:tcPr>
            <w:tcW w:w="1283" w:type="dxa"/>
          </w:tcPr>
          <w:p w14:paraId="77491B8B" w14:textId="77777777" w:rsidR="00C86822" w:rsidRPr="00F43756" w:rsidRDefault="00C86822" w:rsidP="00A9236B">
            <w:pPr>
              <w:tabs>
                <w:tab w:val="decimal" w:pos="1002"/>
              </w:tabs>
              <w:spacing w:line="300" w:lineRule="exact"/>
              <w:ind w:right="-18"/>
              <w:rPr>
                <w:rFonts w:ascii="Arial" w:hAnsi="Arial"/>
                <w:sz w:val="20"/>
                <w:szCs w:val="20"/>
              </w:rPr>
            </w:pPr>
          </w:p>
        </w:tc>
      </w:tr>
      <w:tr w:rsidR="002D0B3D" w:rsidRPr="00F43756" w14:paraId="4FE9BDCF" w14:textId="77777777" w:rsidTr="008F5BB1">
        <w:tc>
          <w:tcPr>
            <w:tcW w:w="4320" w:type="dxa"/>
          </w:tcPr>
          <w:p w14:paraId="42B1D69A" w14:textId="77777777" w:rsidR="002D0B3D" w:rsidRPr="00F43756" w:rsidRDefault="002D0B3D" w:rsidP="002D0B3D">
            <w:pPr>
              <w:tabs>
                <w:tab w:val="left" w:pos="162"/>
              </w:tabs>
              <w:spacing w:line="300" w:lineRule="exact"/>
              <w:ind w:right="-45"/>
              <w:jc w:val="thaiDistribute"/>
              <w:rPr>
                <w:rFonts w:ascii="Arial" w:hAnsi="Arial"/>
                <w:sz w:val="20"/>
                <w:szCs w:val="20"/>
              </w:rPr>
            </w:pPr>
            <w:r w:rsidRPr="00F43756">
              <w:rPr>
                <w:rFonts w:ascii="Arial" w:hAnsi="Arial"/>
                <w:sz w:val="20"/>
                <w:szCs w:val="20"/>
              </w:rPr>
              <w:tab/>
              <w:t>Not yet due</w:t>
            </w:r>
          </w:p>
        </w:tc>
        <w:tc>
          <w:tcPr>
            <w:tcW w:w="1282" w:type="dxa"/>
          </w:tcPr>
          <w:p w14:paraId="3B82A6EA" w14:textId="7C729B7C" w:rsidR="002D0B3D" w:rsidRPr="00F43756" w:rsidRDefault="002D0B3D" w:rsidP="002D0B3D">
            <w:pPr>
              <w:tabs>
                <w:tab w:val="decimal" w:pos="975"/>
              </w:tabs>
              <w:spacing w:line="300" w:lineRule="exact"/>
              <w:ind w:right="-18"/>
              <w:rPr>
                <w:rFonts w:ascii="Arial" w:hAnsi="Arial"/>
                <w:sz w:val="20"/>
                <w:szCs w:val="20"/>
                <w:cs/>
              </w:rPr>
            </w:pPr>
            <w:r w:rsidRPr="002D0B3D">
              <w:rPr>
                <w:rFonts w:ascii="Arial" w:hAnsi="Arial"/>
                <w:sz w:val="20"/>
                <w:szCs w:val="20"/>
              </w:rPr>
              <w:t>-</w:t>
            </w:r>
          </w:p>
        </w:tc>
        <w:tc>
          <w:tcPr>
            <w:tcW w:w="1283" w:type="dxa"/>
          </w:tcPr>
          <w:p w14:paraId="1E4A381A" w14:textId="1A7A7B35"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tcPr>
          <w:p w14:paraId="2056EFCD" w14:textId="67D56257"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188,675</w:t>
            </w:r>
          </w:p>
        </w:tc>
        <w:tc>
          <w:tcPr>
            <w:tcW w:w="1283" w:type="dxa"/>
          </w:tcPr>
          <w:p w14:paraId="423A4159" w14:textId="7A4C0260"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27,371</w:t>
            </w:r>
          </w:p>
        </w:tc>
      </w:tr>
      <w:tr w:rsidR="002D0B3D" w:rsidRPr="00F43756" w14:paraId="0899F1F5" w14:textId="77777777" w:rsidTr="008F5BB1">
        <w:tc>
          <w:tcPr>
            <w:tcW w:w="4320" w:type="dxa"/>
          </w:tcPr>
          <w:p w14:paraId="55239D2B" w14:textId="77777777" w:rsidR="002D0B3D" w:rsidRPr="00F43756" w:rsidRDefault="002D0B3D" w:rsidP="002D0B3D">
            <w:pPr>
              <w:tabs>
                <w:tab w:val="left" w:pos="162"/>
              </w:tabs>
              <w:spacing w:line="300" w:lineRule="exact"/>
              <w:jc w:val="thaiDistribute"/>
              <w:rPr>
                <w:rFonts w:ascii="Arial" w:hAnsi="Arial"/>
                <w:sz w:val="20"/>
                <w:szCs w:val="20"/>
              </w:rPr>
            </w:pPr>
            <w:r w:rsidRPr="00F43756">
              <w:rPr>
                <w:rFonts w:ascii="Arial" w:hAnsi="Arial"/>
                <w:sz w:val="20"/>
                <w:szCs w:val="20"/>
              </w:rPr>
              <w:tab/>
              <w:t>Past due</w:t>
            </w:r>
          </w:p>
        </w:tc>
        <w:tc>
          <w:tcPr>
            <w:tcW w:w="1282" w:type="dxa"/>
          </w:tcPr>
          <w:p w14:paraId="525154D5" w14:textId="77777777" w:rsidR="002D0B3D" w:rsidRPr="00F43756" w:rsidRDefault="002D0B3D" w:rsidP="002D0B3D">
            <w:pPr>
              <w:tabs>
                <w:tab w:val="decimal" w:pos="975"/>
              </w:tabs>
              <w:spacing w:line="300" w:lineRule="exact"/>
              <w:ind w:right="-18"/>
              <w:rPr>
                <w:rFonts w:ascii="Arial" w:hAnsi="Arial"/>
                <w:sz w:val="20"/>
                <w:szCs w:val="20"/>
              </w:rPr>
            </w:pPr>
          </w:p>
        </w:tc>
        <w:tc>
          <w:tcPr>
            <w:tcW w:w="1283" w:type="dxa"/>
          </w:tcPr>
          <w:p w14:paraId="153063E5" w14:textId="77777777" w:rsidR="002D0B3D" w:rsidRPr="00F43756" w:rsidRDefault="002D0B3D" w:rsidP="002D0B3D">
            <w:pPr>
              <w:tabs>
                <w:tab w:val="decimal" w:pos="975"/>
              </w:tabs>
              <w:spacing w:line="300" w:lineRule="exact"/>
              <w:ind w:right="-18"/>
              <w:rPr>
                <w:rFonts w:ascii="Arial" w:hAnsi="Arial"/>
                <w:sz w:val="20"/>
                <w:szCs w:val="20"/>
              </w:rPr>
            </w:pPr>
          </w:p>
        </w:tc>
        <w:tc>
          <w:tcPr>
            <w:tcW w:w="1282" w:type="dxa"/>
          </w:tcPr>
          <w:p w14:paraId="7C750CF9" w14:textId="77777777" w:rsidR="002D0B3D" w:rsidRPr="00F43756" w:rsidRDefault="002D0B3D" w:rsidP="002D0B3D">
            <w:pPr>
              <w:tabs>
                <w:tab w:val="decimal" w:pos="975"/>
              </w:tabs>
              <w:spacing w:line="300" w:lineRule="exact"/>
              <w:ind w:right="-18"/>
              <w:rPr>
                <w:rFonts w:ascii="Arial" w:hAnsi="Arial"/>
                <w:sz w:val="20"/>
                <w:szCs w:val="20"/>
              </w:rPr>
            </w:pPr>
          </w:p>
        </w:tc>
        <w:tc>
          <w:tcPr>
            <w:tcW w:w="1283" w:type="dxa"/>
          </w:tcPr>
          <w:p w14:paraId="317FA2EB" w14:textId="77777777" w:rsidR="002D0B3D" w:rsidRPr="00F43756" w:rsidRDefault="002D0B3D" w:rsidP="002D0B3D">
            <w:pPr>
              <w:tabs>
                <w:tab w:val="decimal" w:pos="975"/>
              </w:tabs>
              <w:spacing w:line="300" w:lineRule="exact"/>
              <w:ind w:right="-18"/>
              <w:rPr>
                <w:rFonts w:ascii="Arial" w:hAnsi="Arial"/>
                <w:sz w:val="20"/>
                <w:szCs w:val="20"/>
              </w:rPr>
            </w:pPr>
          </w:p>
        </w:tc>
      </w:tr>
      <w:tr w:rsidR="002D0B3D" w:rsidRPr="00F43756" w14:paraId="12506E6C" w14:textId="77777777" w:rsidTr="008F5BB1">
        <w:tc>
          <w:tcPr>
            <w:tcW w:w="4320" w:type="dxa"/>
          </w:tcPr>
          <w:p w14:paraId="14E3FCA7" w14:textId="77777777" w:rsidR="002D0B3D" w:rsidRPr="00F43756" w:rsidRDefault="002D0B3D" w:rsidP="002D0B3D">
            <w:pPr>
              <w:tabs>
                <w:tab w:val="left" w:pos="492"/>
              </w:tabs>
              <w:spacing w:line="300" w:lineRule="exact"/>
              <w:ind w:right="-45"/>
              <w:jc w:val="thaiDistribute"/>
              <w:rPr>
                <w:rFonts w:ascii="Arial" w:hAnsi="Arial" w:cs="Arial"/>
                <w:sz w:val="20"/>
                <w:szCs w:val="20"/>
                <w:cs/>
              </w:rPr>
            </w:pPr>
            <w:r w:rsidRPr="00F43756">
              <w:rPr>
                <w:rFonts w:ascii="Arial" w:hAnsi="Arial" w:cs="Arial"/>
                <w:sz w:val="20"/>
                <w:szCs w:val="20"/>
              </w:rPr>
              <w:tab/>
              <w:t>Up to 3 months</w:t>
            </w:r>
          </w:p>
        </w:tc>
        <w:tc>
          <w:tcPr>
            <w:tcW w:w="1282" w:type="dxa"/>
          </w:tcPr>
          <w:p w14:paraId="09605270" w14:textId="51040DCB" w:rsidR="002D0B3D" w:rsidRPr="00F43756" w:rsidRDefault="002D0B3D" w:rsidP="002D0B3D">
            <w:pPr>
              <w:tabs>
                <w:tab w:val="decimal" w:pos="975"/>
              </w:tabs>
              <w:spacing w:line="300" w:lineRule="exact"/>
              <w:ind w:right="-18"/>
              <w:rPr>
                <w:rFonts w:ascii="Arial" w:hAnsi="Arial"/>
                <w:sz w:val="20"/>
                <w:szCs w:val="20"/>
                <w:cs/>
              </w:rPr>
            </w:pPr>
            <w:r w:rsidRPr="002D0B3D">
              <w:rPr>
                <w:rFonts w:ascii="Arial" w:hAnsi="Arial"/>
                <w:sz w:val="20"/>
                <w:szCs w:val="20"/>
              </w:rPr>
              <w:t>-</w:t>
            </w:r>
          </w:p>
        </w:tc>
        <w:tc>
          <w:tcPr>
            <w:tcW w:w="1283" w:type="dxa"/>
          </w:tcPr>
          <w:p w14:paraId="4F4735E7" w14:textId="33818AEC"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tcPr>
          <w:p w14:paraId="79EBC6FD" w14:textId="0BBB5887"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47,888</w:t>
            </w:r>
          </w:p>
        </w:tc>
        <w:tc>
          <w:tcPr>
            <w:tcW w:w="1283" w:type="dxa"/>
          </w:tcPr>
          <w:p w14:paraId="653DE393" w14:textId="08E29DD4"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16,236</w:t>
            </w:r>
          </w:p>
        </w:tc>
      </w:tr>
      <w:tr w:rsidR="002D0B3D" w:rsidRPr="00F43756" w14:paraId="4D923405" w14:textId="77777777" w:rsidTr="008F5BB1">
        <w:tc>
          <w:tcPr>
            <w:tcW w:w="4320" w:type="dxa"/>
          </w:tcPr>
          <w:p w14:paraId="32A8EDEA" w14:textId="77777777" w:rsidR="002D0B3D" w:rsidRPr="00F43756" w:rsidRDefault="002D0B3D" w:rsidP="002D0B3D">
            <w:pPr>
              <w:tabs>
                <w:tab w:val="left" w:pos="492"/>
              </w:tabs>
              <w:spacing w:line="300" w:lineRule="exact"/>
              <w:ind w:right="-45"/>
              <w:jc w:val="thaiDistribute"/>
              <w:rPr>
                <w:rFonts w:ascii="Arial" w:hAnsi="Arial" w:cs="Arial"/>
                <w:sz w:val="20"/>
                <w:szCs w:val="20"/>
                <w:cs/>
              </w:rPr>
            </w:pPr>
            <w:r w:rsidRPr="00F43756">
              <w:rPr>
                <w:rFonts w:ascii="Arial" w:hAnsi="Arial" w:cs="Arial"/>
                <w:sz w:val="20"/>
                <w:szCs w:val="20"/>
              </w:rPr>
              <w:tab/>
              <w:t>3 - 6 months</w:t>
            </w:r>
          </w:p>
        </w:tc>
        <w:tc>
          <w:tcPr>
            <w:tcW w:w="1282" w:type="dxa"/>
          </w:tcPr>
          <w:p w14:paraId="15BC0B31" w14:textId="78CD70A1"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3" w:type="dxa"/>
          </w:tcPr>
          <w:p w14:paraId="6A0620D4" w14:textId="0EE82D7C"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tcPr>
          <w:p w14:paraId="0826508B" w14:textId="7C259562"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13,464</w:t>
            </w:r>
          </w:p>
        </w:tc>
        <w:tc>
          <w:tcPr>
            <w:tcW w:w="1283" w:type="dxa"/>
          </w:tcPr>
          <w:p w14:paraId="40EC8AB6" w14:textId="700B4ACB"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177</w:t>
            </w:r>
          </w:p>
        </w:tc>
      </w:tr>
      <w:tr w:rsidR="002D0B3D" w:rsidRPr="00F43756" w14:paraId="087727D7" w14:textId="77777777" w:rsidTr="008F5BB1">
        <w:tc>
          <w:tcPr>
            <w:tcW w:w="4320" w:type="dxa"/>
          </w:tcPr>
          <w:p w14:paraId="4A6EF907" w14:textId="2A17E432" w:rsidR="002D0B3D" w:rsidRPr="00F43756" w:rsidRDefault="002D0B3D" w:rsidP="002D0B3D">
            <w:pPr>
              <w:tabs>
                <w:tab w:val="left" w:pos="492"/>
              </w:tabs>
              <w:spacing w:line="300" w:lineRule="exact"/>
              <w:ind w:right="-45"/>
              <w:jc w:val="thaiDistribute"/>
              <w:rPr>
                <w:rFonts w:ascii="Arial" w:hAnsi="Arial" w:cs="Arial"/>
                <w:sz w:val="20"/>
                <w:szCs w:val="20"/>
              </w:rPr>
            </w:pPr>
            <w:r w:rsidRPr="00F43756">
              <w:rPr>
                <w:rFonts w:ascii="Arial" w:hAnsi="Arial" w:cs="Arial"/>
                <w:sz w:val="20"/>
                <w:szCs w:val="20"/>
              </w:rPr>
              <w:tab/>
              <w:t>6 - 12 months</w:t>
            </w:r>
          </w:p>
        </w:tc>
        <w:tc>
          <w:tcPr>
            <w:tcW w:w="1282" w:type="dxa"/>
          </w:tcPr>
          <w:p w14:paraId="1E546C78" w14:textId="7C41525E"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3" w:type="dxa"/>
          </w:tcPr>
          <w:p w14:paraId="27D1F2CA" w14:textId="6D344F08"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tcPr>
          <w:p w14:paraId="3C5BF5E4" w14:textId="0AC8C90A"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23,623</w:t>
            </w:r>
          </w:p>
        </w:tc>
        <w:tc>
          <w:tcPr>
            <w:tcW w:w="1283" w:type="dxa"/>
          </w:tcPr>
          <w:p w14:paraId="2EF502BF" w14:textId="37A24727"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w:t>
            </w:r>
          </w:p>
        </w:tc>
      </w:tr>
      <w:tr w:rsidR="002D0B3D" w:rsidRPr="00F43756" w14:paraId="2B343CA6" w14:textId="77777777" w:rsidTr="008F5BB1">
        <w:tc>
          <w:tcPr>
            <w:tcW w:w="4320" w:type="dxa"/>
          </w:tcPr>
          <w:p w14:paraId="7CE27DBA" w14:textId="51F5B374" w:rsidR="002D0B3D" w:rsidRPr="00F43756" w:rsidRDefault="002D0B3D" w:rsidP="002D0B3D">
            <w:pPr>
              <w:tabs>
                <w:tab w:val="left" w:pos="492"/>
              </w:tabs>
              <w:spacing w:line="300" w:lineRule="exact"/>
              <w:ind w:right="-45"/>
              <w:jc w:val="thaiDistribute"/>
              <w:rPr>
                <w:rFonts w:ascii="Arial" w:hAnsi="Arial" w:cs="Arial"/>
                <w:sz w:val="20"/>
                <w:szCs w:val="20"/>
                <w:cs/>
              </w:rPr>
            </w:pPr>
            <w:r>
              <w:rPr>
                <w:rFonts w:ascii="Arial" w:hAnsi="Arial" w:cs="Arial"/>
                <w:sz w:val="20"/>
                <w:szCs w:val="20"/>
              </w:rPr>
              <w:tab/>
              <w:t>Over 12 months</w:t>
            </w:r>
          </w:p>
        </w:tc>
        <w:tc>
          <w:tcPr>
            <w:tcW w:w="1282" w:type="dxa"/>
          </w:tcPr>
          <w:p w14:paraId="17FE4794" w14:textId="6790755D" w:rsidR="002D0B3D" w:rsidRPr="00F43756" w:rsidRDefault="002D0B3D" w:rsidP="002D0B3D">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990</w:t>
            </w:r>
          </w:p>
        </w:tc>
        <w:tc>
          <w:tcPr>
            <w:tcW w:w="1283" w:type="dxa"/>
          </w:tcPr>
          <w:p w14:paraId="110CA7C0" w14:textId="3100FC99" w:rsidR="002D0B3D" w:rsidRPr="00F43756" w:rsidRDefault="002D0B3D" w:rsidP="002D0B3D">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943</w:t>
            </w:r>
          </w:p>
        </w:tc>
        <w:tc>
          <w:tcPr>
            <w:tcW w:w="1282" w:type="dxa"/>
          </w:tcPr>
          <w:p w14:paraId="2D8C1FF5" w14:textId="0DE747F6" w:rsidR="002D0B3D" w:rsidRPr="00F43756" w:rsidRDefault="002D0B3D" w:rsidP="002D0B3D">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2,980</w:t>
            </w:r>
          </w:p>
        </w:tc>
        <w:tc>
          <w:tcPr>
            <w:tcW w:w="1283" w:type="dxa"/>
          </w:tcPr>
          <w:p w14:paraId="73B2BE1C" w14:textId="7A8A7F65" w:rsidR="002D0B3D" w:rsidRPr="00F43756" w:rsidRDefault="002D0B3D" w:rsidP="002D0B3D">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w:t>
            </w:r>
          </w:p>
        </w:tc>
      </w:tr>
      <w:tr w:rsidR="002D0B3D" w:rsidRPr="00F43756" w14:paraId="491BEDE6" w14:textId="77777777" w:rsidTr="008F5BB1">
        <w:tc>
          <w:tcPr>
            <w:tcW w:w="4320" w:type="dxa"/>
          </w:tcPr>
          <w:p w14:paraId="4CC14404" w14:textId="07FF911D" w:rsidR="002D0B3D" w:rsidRPr="00F43756" w:rsidRDefault="002D0B3D" w:rsidP="002D0B3D">
            <w:pPr>
              <w:tabs>
                <w:tab w:val="left" w:pos="162"/>
              </w:tabs>
              <w:spacing w:line="300" w:lineRule="exact"/>
              <w:ind w:right="-17"/>
              <w:rPr>
                <w:rFonts w:ascii="Arial" w:hAnsi="Arial"/>
                <w:sz w:val="20"/>
                <w:szCs w:val="20"/>
                <w:cs/>
              </w:rPr>
            </w:pPr>
            <w:r w:rsidRPr="00F43756">
              <w:rPr>
                <w:rFonts w:ascii="Arial" w:hAnsi="Arial"/>
                <w:sz w:val="20"/>
                <w:szCs w:val="20"/>
              </w:rPr>
              <w:t xml:space="preserve">Total </w:t>
            </w:r>
          </w:p>
        </w:tc>
        <w:tc>
          <w:tcPr>
            <w:tcW w:w="1282" w:type="dxa"/>
          </w:tcPr>
          <w:p w14:paraId="2D5B3109" w14:textId="2E464DB0"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990</w:t>
            </w:r>
          </w:p>
        </w:tc>
        <w:tc>
          <w:tcPr>
            <w:tcW w:w="1283" w:type="dxa"/>
          </w:tcPr>
          <w:p w14:paraId="1E74E91C" w14:textId="7814632C"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943</w:t>
            </w:r>
          </w:p>
        </w:tc>
        <w:tc>
          <w:tcPr>
            <w:tcW w:w="1282" w:type="dxa"/>
          </w:tcPr>
          <w:p w14:paraId="061F8B8D" w14:textId="412D800D"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276,630</w:t>
            </w:r>
          </w:p>
        </w:tc>
        <w:tc>
          <w:tcPr>
            <w:tcW w:w="1283" w:type="dxa"/>
          </w:tcPr>
          <w:p w14:paraId="0339526E" w14:textId="6693BB84" w:rsidR="002D0B3D" w:rsidRPr="00F43756" w:rsidRDefault="002D0B3D" w:rsidP="002D0B3D">
            <w:pPr>
              <w:tabs>
                <w:tab w:val="decimal" w:pos="975"/>
              </w:tabs>
              <w:spacing w:line="300" w:lineRule="exact"/>
              <w:ind w:right="-18"/>
              <w:rPr>
                <w:rFonts w:ascii="Arial" w:hAnsi="Arial"/>
                <w:sz w:val="20"/>
                <w:szCs w:val="20"/>
              </w:rPr>
            </w:pPr>
            <w:r w:rsidRPr="002D0B3D">
              <w:rPr>
                <w:rFonts w:ascii="Arial" w:hAnsi="Arial"/>
                <w:sz w:val="20"/>
                <w:szCs w:val="20"/>
              </w:rPr>
              <w:t>43,784</w:t>
            </w:r>
          </w:p>
        </w:tc>
      </w:tr>
      <w:tr w:rsidR="00FA553B" w:rsidRPr="00F43756" w14:paraId="0D6FAADE" w14:textId="77777777" w:rsidTr="008F5BB1">
        <w:tc>
          <w:tcPr>
            <w:tcW w:w="4320" w:type="dxa"/>
          </w:tcPr>
          <w:p w14:paraId="3F9EE225" w14:textId="4FF7B0B6" w:rsidR="00FA553B" w:rsidRPr="00F43756" w:rsidRDefault="00FA553B" w:rsidP="00FA553B">
            <w:pPr>
              <w:tabs>
                <w:tab w:val="left" w:pos="162"/>
              </w:tabs>
              <w:spacing w:line="300" w:lineRule="exact"/>
              <w:ind w:right="-17"/>
              <w:rPr>
                <w:rFonts w:ascii="Arial" w:hAnsi="Arial"/>
                <w:sz w:val="20"/>
                <w:szCs w:val="20"/>
              </w:rPr>
            </w:pPr>
            <w:r w:rsidRPr="00F43756">
              <w:rPr>
                <w:rFonts w:ascii="Arial" w:hAnsi="Arial"/>
                <w:sz w:val="20"/>
                <w:szCs w:val="20"/>
              </w:rPr>
              <w:t xml:space="preserve">Less: Allowance for expected credit losses </w:t>
            </w:r>
          </w:p>
        </w:tc>
        <w:tc>
          <w:tcPr>
            <w:tcW w:w="1282" w:type="dxa"/>
          </w:tcPr>
          <w:p w14:paraId="4D56887F" w14:textId="4C8DA878"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(990)</w:t>
            </w:r>
          </w:p>
        </w:tc>
        <w:tc>
          <w:tcPr>
            <w:tcW w:w="1283" w:type="dxa"/>
          </w:tcPr>
          <w:p w14:paraId="0BBF4EED" w14:textId="7184E48C" w:rsidR="00FA553B"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(943)</w:t>
            </w:r>
          </w:p>
        </w:tc>
        <w:tc>
          <w:tcPr>
            <w:tcW w:w="1282" w:type="dxa"/>
          </w:tcPr>
          <w:p w14:paraId="454384F5" w14:textId="1240D0B7"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w:t>
            </w:r>
          </w:p>
        </w:tc>
        <w:tc>
          <w:tcPr>
            <w:tcW w:w="1283" w:type="dxa"/>
          </w:tcPr>
          <w:p w14:paraId="4A5080F2" w14:textId="5B93A7B6" w:rsidR="00FA553B"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w:t>
            </w:r>
          </w:p>
        </w:tc>
      </w:tr>
      <w:tr w:rsidR="00FA553B" w:rsidRPr="00F43756" w14:paraId="364CC6F2" w14:textId="77777777" w:rsidTr="008F5BB1">
        <w:tc>
          <w:tcPr>
            <w:tcW w:w="4320" w:type="dxa"/>
          </w:tcPr>
          <w:p w14:paraId="526D954F" w14:textId="76D34475" w:rsidR="00FA553B" w:rsidRPr="00F43756" w:rsidRDefault="00FA553B" w:rsidP="00FA553B">
            <w:pPr>
              <w:tabs>
                <w:tab w:val="left" w:pos="162"/>
              </w:tabs>
              <w:spacing w:line="300" w:lineRule="exact"/>
              <w:ind w:right="-17"/>
              <w:rPr>
                <w:rFonts w:ascii="Arial" w:hAnsi="Arial"/>
                <w:sz w:val="20"/>
                <w:szCs w:val="20"/>
              </w:rPr>
            </w:pPr>
            <w:r>
              <w:rPr>
                <w:rFonts w:ascii="Arial" w:hAnsi="Arial"/>
                <w:sz w:val="20"/>
                <w:szCs w:val="20"/>
              </w:rPr>
              <w:t>Total trade receivables - related parties, net</w:t>
            </w:r>
          </w:p>
        </w:tc>
        <w:tc>
          <w:tcPr>
            <w:tcW w:w="1282" w:type="dxa"/>
          </w:tcPr>
          <w:p w14:paraId="5105E65E" w14:textId="4A95E9E7"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w:t>
            </w:r>
          </w:p>
        </w:tc>
        <w:tc>
          <w:tcPr>
            <w:tcW w:w="1283" w:type="dxa"/>
          </w:tcPr>
          <w:p w14:paraId="6A6388DA" w14:textId="743B1543" w:rsidR="00FA553B"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tcPr>
          <w:p w14:paraId="0785F1D5" w14:textId="19AB9D15"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276,630</w:t>
            </w:r>
          </w:p>
        </w:tc>
        <w:tc>
          <w:tcPr>
            <w:tcW w:w="1283" w:type="dxa"/>
          </w:tcPr>
          <w:p w14:paraId="389B3BAA" w14:textId="67B5FE47" w:rsidR="00FA553B"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43,784</w:t>
            </w:r>
          </w:p>
        </w:tc>
      </w:tr>
      <w:tr w:rsidR="00FA553B" w:rsidRPr="00C84373" w14:paraId="49D012AE" w14:textId="77777777" w:rsidTr="008F5BB1">
        <w:tc>
          <w:tcPr>
            <w:tcW w:w="4320" w:type="dxa"/>
          </w:tcPr>
          <w:p w14:paraId="4F826347" w14:textId="59C00439" w:rsidR="00FA553B" w:rsidRPr="00C84373" w:rsidRDefault="00FA553B" w:rsidP="00FA553B">
            <w:pPr>
              <w:tabs>
                <w:tab w:val="decimal" w:pos="1002"/>
              </w:tabs>
              <w:spacing w:line="300" w:lineRule="exact"/>
              <w:ind w:right="-18"/>
              <w:rPr>
                <w:rFonts w:ascii="Arial" w:hAnsi="Arial"/>
                <w:sz w:val="20"/>
                <w:szCs w:val="20"/>
              </w:rPr>
            </w:pPr>
            <w:r w:rsidRPr="00C84373">
              <w:rPr>
                <w:rFonts w:ascii="Arial" w:hAnsi="Arial"/>
                <w:sz w:val="20"/>
                <w:szCs w:val="20"/>
                <w:u w:val="single"/>
              </w:rPr>
              <w:t>Trade receivable</w:t>
            </w:r>
            <w:r>
              <w:rPr>
                <w:rFonts w:ascii="Arial" w:hAnsi="Arial"/>
                <w:sz w:val="20"/>
                <w:szCs w:val="20"/>
                <w:u w:val="single"/>
              </w:rPr>
              <w:t>s</w:t>
            </w:r>
            <w:r w:rsidRPr="00C84373">
              <w:rPr>
                <w:rFonts w:ascii="Arial" w:hAnsi="Arial"/>
                <w:sz w:val="20"/>
                <w:szCs w:val="20"/>
                <w:u w:val="single"/>
              </w:rPr>
              <w:t xml:space="preserve"> - unrelated parties</w:t>
            </w:r>
          </w:p>
        </w:tc>
        <w:tc>
          <w:tcPr>
            <w:tcW w:w="1282" w:type="dxa"/>
          </w:tcPr>
          <w:p w14:paraId="582779A7" w14:textId="77777777" w:rsidR="00FA553B" w:rsidRPr="00C84373" w:rsidRDefault="00FA553B" w:rsidP="00FA553B">
            <w:pPr>
              <w:tabs>
                <w:tab w:val="decimal" w:pos="975"/>
              </w:tabs>
              <w:spacing w:line="300" w:lineRule="exact"/>
              <w:ind w:right="-18"/>
              <w:rPr>
                <w:rFonts w:ascii="Arial" w:hAnsi="Arial"/>
                <w:sz w:val="20"/>
                <w:szCs w:val="20"/>
              </w:rPr>
            </w:pPr>
          </w:p>
        </w:tc>
        <w:tc>
          <w:tcPr>
            <w:tcW w:w="1283" w:type="dxa"/>
          </w:tcPr>
          <w:p w14:paraId="7D72D3DB" w14:textId="77777777" w:rsidR="00FA553B" w:rsidRPr="00C84373" w:rsidRDefault="00FA553B" w:rsidP="00FA553B">
            <w:pPr>
              <w:tabs>
                <w:tab w:val="decimal" w:pos="975"/>
              </w:tabs>
              <w:spacing w:line="300" w:lineRule="exact"/>
              <w:ind w:right="-18"/>
              <w:rPr>
                <w:rFonts w:ascii="Arial" w:hAnsi="Arial"/>
                <w:sz w:val="20"/>
                <w:szCs w:val="20"/>
              </w:rPr>
            </w:pPr>
          </w:p>
        </w:tc>
        <w:tc>
          <w:tcPr>
            <w:tcW w:w="1282" w:type="dxa"/>
          </w:tcPr>
          <w:p w14:paraId="393670BF" w14:textId="77777777" w:rsidR="00FA553B" w:rsidRPr="00C84373" w:rsidRDefault="00FA553B" w:rsidP="00FA553B">
            <w:pPr>
              <w:tabs>
                <w:tab w:val="decimal" w:pos="975"/>
              </w:tabs>
              <w:spacing w:line="300" w:lineRule="exact"/>
              <w:ind w:right="-18"/>
              <w:rPr>
                <w:rFonts w:ascii="Arial" w:hAnsi="Arial"/>
                <w:sz w:val="20"/>
                <w:szCs w:val="20"/>
                <w:cs/>
              </w:rPr>
            </w:pPr>
          </w:p>
        </w:tc>
        <w:tc>
          <w:tcPr>
            <w:tcW w:w="1283" w:type="dxa"/>
          </w:tcPr>
          <w:p w14:paraId="78901059" w14:textId="77777777" w:rsidR="00FA553B" w:rsidRPr="00C84373" w:rsidRDefault="00FA553B" w:rsidP="00FA553B">
            <w:pPr>
              <w:tabs>
                <w:tab w:val="decimal" w:pos="975"/>
              </w:tabs>
              <w:spacing w:line="300" w:lineRule="exact"/>
              <w:ind w:right="-45"/>
              <w:rPr>
                <w:rFonts w:ascii="Arial" w:hAnsi="Arial"/>
                <w:sz w:val="20"/>
                <w:szCs w:val="20"/>
                <w:cs/>
              </w:rPr>
            </w:pPr>
          </w:p>
        </w:tc>
      </w:tr>
      <w:tr w:rsidR="00FA553B" w:rsidRPr="00F43756" w14:paraId="59F4B881" w14:textId="77777777" w:rsidTr="008F5BB1">
        <w:tc>
          <w:tcPr>
            <w:tcW w:w="4320" w:type="dxa"/>
          </w:tcPr>
          <w:p w14:paraId="4E6969DD" w14:textId="77777777" w:rsidR="00FA553B" w:rsidRPr="00F43756" w:rsidRDefault="00FA553B" w:rsidP="00FA553B">
            <w:pPr>
              <w:spacing w:line="300" w:lineRule="exact"/>
              <w:ind w:right="-17"/>
              <w:jc w:val="thaiDistribute"/>
              <w:rPr>
                <w:rFonts w:ascii="Arial" w:hAnsi="Arial"/>
                <w:sz w:val="20"/>
                <w:szCs w:val="20"/>
                <w:cs/>
              </w:rPr>
            </w:pPr>
            <w:r w:rsidRPr="00F43756">
              <w:rPr>
                <w:rFonts w:ascii="Arial" w:hAnsi="Arial"/>
                <w:sz w:val="20"/>
                <w:szCs w:val="20"/>
              </w:rPr>
              <w:t>Aged on the basis of due dates</w:t>
            </w:r>
          </w:p>
        </w:tc>
        <w:tc>
          <w:tcPr>
            <w:tcW w:w="1282" w:type="dxa"/>
          </w:tcPr>
          <w:p w14:paraId="3D0F1628" w14:textId="77777777" w:rsidR="00FA553B" w:rsidRPr="00F43756" w:rsidRDefault="00FA553B" w:rsidP="00FA553B">
            <w:pPr>
              <w:tabs>
                <w:tab w:val="decimal" w:pos="975"/>
              </w:tabs>
              <w:spacing w:line="300" w:lineRule="exact"/>
              <w:ind w:right="-18"/>
              <w:rPr>
                <w:rFonts w:ascii="Arial" w:hAnsi="Arial"/>
                <w:sz w:val="20"/>
                <w:szCs w:val="20"/>
              </w:rPr>
            </w:pPr>
          </w:p>
        </w:tc>
        <w:tc>
          <w:tcPr>
            <w:tcW w:w="1283" w:type="dxa"/>
          </w:tcPr>
          <w:p w14:paraId="06D1D254" w14:textId="77777777" w:rsidR="00FA553B" w:rsidRPr="00F43756" w:rsidRDefault="00FA553B" w:rsidP="00FA553B">
            <w:pPr>
              <w:tabs>
                <w:tab w:val="decimal" w:pos="975"/>
              </w:tabs>
              <w:spacing w:line="300" w:lineRule="exact"/>
              <w:ind w:right="-18"/>
              <w:rPr>
                <w:rFonts w:ascii="Arial" w:hAnsi="Arial"/>
                <w:sz w:val="20"/>
                <w:szCs w:val="20"/>
              </w:rPr>
            </w:pPr>
          </w:p>
        </w:tc>
        <w:tc>
          <w:tcPr>
            <w:tcW w:w="1282" w:type="dxa"/>
          </w:tcPr>
          <w:p w14:paraId="3A7E932B" w14:textId="77777777" w:rsidR="00FA553B" w:rsidRPr="00F43756" w:rsidRDefault="00FA553B" w:rsidP="00FA553B">
            <w:pPr>
              <w:tabs>
                <w:tab w:val="decimal" w:pos="975"/>
              </w:tabs>
              <w:spacing w:line="300" w:lineRule="exact"/>
              <w:ind w:right="-18"/>
              <w:rPr>
                <w:rFonts w:ascii="Arial" w:hAnsi="Arial"/>
                <w:sz w:val="20"/>
                <w:szCs w:val="20"/>
              </w:rPr>
            </w:pPr>
          </w:p>
        </w:tc>
        <w:tc>
          <w:tcPr>
            <w:tcW w:w="1283" w:type="dxa"/>
          </w:tcPr>
          <w:p w14:paraId="24E0AA5F" w14:textId="77777777" w:rsidR="00FA553B" w:rsidRPr="00F43756" w:rsidRDefault="00FA553B" w:rsidP="00FA553B">
            <w:pPr>
              <w:tabs>
                <w:tab w:val="decimal" w:pos="975"/>
              </w:tabs>
              <w:spacing w:line="300" w:lineRule="exact"/>
              <w:ind w:right="-18"/>
              <w:rPr>
                <w:rFonts w:ascii="Arial" w:hAnsi="Arial"/>
                <w:sz w:val="20"/>
                <w:szCs w:val="20"/>
              </w:rPr>
            </w:pPr>
          </w:p>
        </w:tc>
      </w:tr>
      <w:tr w:rsidR="00FA553B" w:rsidRPr="00F43756" w14:paraId="2DDA0722" w14:textId="77777777" w:rsidTr="008F5BB1">
        <w:tc>
          <w:tcPr>
            <w:tcW w:w="4320" w:type="dxa"/>
          </w:tcPr>
          <w:p w14:paraId="1C571D55" w14:textId="77777777" w:rsidR="00FA553B" w:rsidRPr="00F43756" w:rsidRDefault="00FA553B" w:rsidP="00FA553B">
            <w:pPr>
              <w:tabs>
                <w:tab w:val="left" w:pos="162"/>
              </w:tabs>
              <w:spacing w:line="300" w:lineRule="exact"/>
              <w:ind w:right="-45"/>
              <w:jc w:val="thaiDistribute"/>
              <w:rPr>
                <w:rFonts w:ascii="Arial" w:hAnsi="Arial"/>
                <w:sz w:val="20"/>
                <w:szCs w:val="20"/>
              </w:rPr>
            </w:pPr>
            <w:r w:rsidRPr="00F43756">
              <w:rPr>
                <w:rFonts w:ascii="Arial" w:hAnsi="Arial"/>
                <w:sz w:val="20"/>
                <w:szCs w:val="20"/>
              </w:rPr>
              <w:tab/>
              <w:t>Not yet due</w:t>
            </w:r>
          </w:p>
        </w:tc>
        <w:tc>
          <w:tcPr>
            <w:tcW w:w="1282" w:type="dxa"/>
          </w:tcPr>
          <w:p w14:paraId="550D1201" w14:textId="47B930A2" w:rsidR="00FA553B" w:rsidRPr="00F43756" w:rsidRDefault="00FA553B" w:rsidP="00FA553B">
            <w:pPr>
              <w:tabs>
                <w:tab w:val="decimal" w:pos="975"/>
              </w:tabs>
              <w:spacing w:line="300" w:lineRule="exact"/>
              <w:ind w:right="-18"/>
              <w:rPr>
                <w:rFonts w:ascii="Arial" w:hAnsi="Arial"/>
                <w:sz w:val="20"/>
                <w:szCs w:val="20"/>
                <w:cs/>
              </w:rPr>
            </w:pPr>
            <w:r w:rsidRPr="002D0B3D">
              <w:rPr>
                <w:rFonts w:ascii="Arial" w:hAnsi="Arial"/>
                <w:sz w:val="20"/>
                <w:szCs w:val="20"/>
              </w:rPr>
              <w:t>2,695,836</w:t>
            </w:r>
          </w:p>
        </w:tc>
        <w:tc>
          <w:tcPr>
            <w:tcW w:w="1283" w:type="dxa"/>
          </w:tcPr>
          <w:p w14:paraId="71789F2E" w14:textId="52AAEE70" w:rsidR="00FA553B" w:rsidRPr="00F43756" w:rsidRDefault="00FA553B" w:rsidP="00FA553B">
            <w:pPr>
              <w:tabs>
                <w:tab w:val="decimal" w:pos="975"/>
              </w:tabs>
              <w:spacing w:line="300" w:lineRule="exact"/>
              <w:ind w:right="-18"/>
              <w:rPr>
                <w:rFonts w:ascii="Arial" w:hAnsi="Arial"/>
                <w:sz w:val="20"/>
                <w:szCs w:val="20"/>
                <w:cs/>
              </w:rPr>
            </w:pPr>
            <w:r w:rsidRPr="002D0B3D">
              <w:rPr>
                <w:rFonts w:ascii="Arial" w:hAnsi="Arial"/>
                <w:sz w:val="20"/>
                <w:szCs w:val="20"/>
              </w:rPr>
              <w:t>2,991,856</w:t>
            </w:r>
          </w:p>
        </w:tc>
        <w:tc>
          <w:tcPr>
            <w:tcW w:w="1282" w:type="dxa"/>
          </w:tcPr>
          <w:p w14:paraId="3B7F9A5A" w14:textId="028A2651"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1,695,467</w:t>
            </w:r>
          </w:p>
        </w:tc>
        <w:tc>
          <w:tcPr>
            <w:tcW w:w="1283" w:type="dxa"/>
          </w:tcPr>
          <w:p w14:paraId="2951453D" w14:textId="7041EFD5"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2,050,833</w:t>
            </w:r>
          </w:p>
        </w:tc>
      </w:tr>
      <w:tr w:rsidR="00FA553B" w:rsidRPr="00F43756" w14:paraId="21CBAF1B" w14:textId="77777777" w:rsidTr="008F5BB1">
        <w:tc>
          <w:tcPr>
            <w:tcW w:w="4320" w:type="dxa"/>
          </w:tcPr>
          <w:p w14:paraId="20507241" w14:textId="77777777" w:rsidR="00FA553B" w:rsidRPr="00F43756" w:rsidRDefault="00FA553B" w:rsidP="00FA553B">
            <w:pPr>
              <w:tabs>
                <w:tab w:val="left" w:pos="162"/>
              </w:tabs>
              <w:spacing w:line="300" w:lineRule="exact"/>
              <w:ind w:right="-45"/>
              <w:jc w:val="thaiDistribute"/>
              <w:rPr>
                <w:rFonts w:ascii="Arial" w:hAnsi="Arial"/>
                <w:sz w:val="20"/>
                <w:szCs w:val="20"/>
              </w:rPr>
            </w:pPr>
            <w:r w:rsidRPr="00F43756">
              <w:rPr>
                <w:rFonts w:ascii="Arial" w:hAnsi="Arial"/>
                <w:sz w:val="20"/>
                <w:szCs w:val="20"/>
              </w:rPr>
              <w:tab/>
              <w:t>Past due</w:t>
            </w:r>
          </w:p>
        </w:tc>
        <w:tc>
          <w:tcPr>
            <w:tcW w:w="1282" w:type="dxa"/>
          </w:tcPr>
          <w:p w14:paraId="493BE55B" w14:textId="77777777" w:rsidR="00FA553B" w:rsidRPr="00F43756" w:rsidRDefault="00FA553B" w:rsidP="00FA553B">
            <w:pPr>
              <w:tabs>
                <w:tab w:val="decimal" w:pos="975"/>
              </w:tabs>
              <w:spacing w:line="300" w:lineRule="exact"/>
              <w:ind w:right="-18"/>
              <w:rPr>
                <w:rFonts w:ascii="Arial" w:hAnsi="Arial"/>
                <w:sz w:val="20"/>
                <w:szCs w:val="20"/>
              </w:rPr>
            </w:pPr>
          </w:p>
        </w:tc>
        <w:tc>
          <w:tcPr>
            <w:tcW w:w="1283" w:type="dxa"/>
          </w:tcPr>
          <w:p w14:paraId="19DAA150" w14:textId="77777777" w:rsidR="00FA553B" w:rsidRPr="00F43756" w:rsidRDefault="00FA553B" w:rsidP="00FA553B">
            <w:pPr>
              <w:tabs>
                <w:tab w:val="decimal" w:pos="975"/>
              </w:tabs>
              <w:spacing w:line="300" w:lineRule="exact"/>
              <w:ind w:right="-18"/>
              <w:rPr>
                <w:rFonts w:ascii="Arial" w:hAnsi="Arial"/>
                <w:sz w:val="20"/>
                <w:szCs w:val="20"/>
              </w:rPr>
            </w:pPr>
          </w:p>
        </w:tc>
        <w:tc>
          <w:tcPr>
            <w:tcW w:w="1282" w:type="dxa"/>
          </w:tcPr>
          <w:p w14:paraId="736B37F3" w14:textId="77777777" w:rsidR="00FA553B" w:rsidRPr="00F43756" w:rsidRDefault="00FA553B" w:rsidP="00FA553B">
            <w:pPr>
              <w:tabs>
                <w:tab w:val="decimal" w:pos="975"/>
              </w:tabs>
              <w:spacing w:line="300" w:lineRule="exact"/>
              <w:ind w:right="-18"/>
              <w:rPr>
                <w:rFonts w:ascii="Arial" w:hAnsi="Arial"/>
                <w:sz w:val="20"/>
                <w:szCs w:val="20"/>
              </w:rPr>
            </w:pPr>
          </w:p>
        </w:tc>
        <w:tc>
          <w:tcPr>
            <w:tcW w:w="1283" w:type="dxa"/>
          </w:tcPr>
          <w:p w14:paraId="734E66D3" w14:textId="77777777" w:rsidR="00FA553B" w:rsidRPr="00F43756" w:rsidRDefault="00FA553B" w:rsidP="00FA553B">
            <w:pPr>
              <w:tabs>
                <w:tab w:val="decimal" w:pos="975"/>
              </w:tabs>
              <w:spacing w:line="300" w:lineRule="exact"/>
              <w:ind w:right="-18"/>
              <w:rPr>
                <w:rFonts w:ascii="Arial" w:hAnsi="Arial"/>
                <w:sz w:val="20"/>
                <w:szCs w:val="20"/>
              </w:rPr>
            </w:pPr>
          </w:p>
        </w:tc>
      </w:tr>
      <w:tr w:rsidR="00FA553B" w:rsidRPr="00F43756" w14:paraId="7BC4A12B" w14:textId="77777777" w:rsidTr="008F5BB1">
        <w:tc>
          <w:tcPr>
            <w:tcW w:w="4320" w:type="dxa"/>
          </w:tcPr>
          <w:p w14:paraId="1E095B6E" w14:textId="77777777" w:rsidR="00FA553B" w:rsidRPr="00F43756" w:rsidRDefault="00FA553B" w:rsidP="00FA553B">
            <w:pPr>
              <w:tabs>
                <w:tab w:val="left" w:pos="492"/>
              </w:tabs>
              <w:spacing w:line="300" w:lineRule="exact"/>
              <w:ind w:right="-45"/>
              <w:jc w:val="thaiDistribute"/>
              <w:rPr>
                <w:rFonts w:ascii="Arial" w:hAnsi="Arial"/>
                <w:sz w:val="20"/>
                <w:szCs w:val="20"/>
                <w:cs/>
              </w:rPr>
            </w:pPr>
            <w:r w:rsidRPr="00F43756">
              <w:rPr>
                <w:rFonts w:ascii="Arial" w:hAnsi="Arial"/>
                <w:sz w:val="20"/>
                <w:szCs w:val="20"/>
              </w:rPr>
              <w:tab/>
              <w:t>Up to 3 months</w:t>
            </w:r>
          </w:p>
        </w:tc>
        <w:tc>
          <w:tcPr>
            <w:tcW w:w="1282" w:type="dxa"/>
          </w:tcPr>
          <w:p w14:paraId="68053C69" w14:textId="08ECACEC"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1,079,195</w:t>
            </w:r>
          </w:p>
        </w:tc>
        <w:tc>
          <w:tcPr>
            <w:tcW w:w="1283" w:type="dxa"/>
          </w:tcPr>
          <w:p w14:paraId="2BEB83DA" w14:textId="3027EA8A"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1,185,402</w:t>
            </w:r>
          </w:p>
        </w:tc>
        <w:tc>
          <w:tcPr>
            <w:tcW w:w="1282" w:type="dxa"/>
          </w:tcPr>
          <w:p w14:paraId="052E17C4" w14:textId="065D8E2C"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750,344</w:t>
            </w:r>
          </w:p>
        </w:tc>
        <w:tc>
          <w:tcPr>
            <w:tcW w:w="1283" w:type="dxa"/>
          </w:tcPr>
          <w:p w14:paraId="54527E50" w14:textId="45FE9DC7"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767,835</w:t>
            </w:r>
          </w:p>
        </w:tc>
      </w:tr>
      <w:tr w:rsidR="00FA553B" w:rsidRPr="00F43756" w14:paraId="07C4AAFB" w14:textId="77777777" w:rsidTr="008F5BB1">
        <w:tc>
          <w:tcPr>
            <w:tcW w:w="4320" w:type="dxa"/>
          </w:tcPr>
          <w:p w14:paraId="4167F438" w14:textId="77777777" w:rsidR="00FA553B" w:rsidRPr="00F43756" w:rsidRDefault="00FA553B" w:rsidP="00FA553B">
            <w:pPr>
              <w:tabs>
                <w:tab w:val="left" w:pos="492"/>
              </w:tabs>
              <w:spacing w:line="300" w:lineRule="exact"/>
              <w:ind w:right="-45"/>
              <w:jc w:val="thaiDistribute"/>
              <w:rPr>
                <w:rFonts w:ascii="Arial" w:hAnsi="Arial"/>
                <w:sz w:val="20"/>
                <w:szCs w:val="20"/>
              </w:rPr>
            </w:pPr>
            <w:r w:rsidRPr="00F43756">
              <w:rPr>
                <w:rFonts w:ascii="Arial" w:hAnsi="Arial"/>
                <w:sz w:val="20"/>
                <w:szCs w:val="20"/>
              </w:rPr>
              <w:t xml:space="preserve"> </w:t>
            </w:r>
            <w:r w:rsidRPr="00F43756">
              <w:rPr>
                <w:rFonts w:ascii="Arial" w:hAnsi="Arial"/>
                <w:sz w:val="20"/>
                <w:szCs w:val="20"/>
              </w:rPr>
              <w:tab/>
              <w:t>3 - 6 months</w:t>
            </w:r>
          </w:p>
        </w:tc>
        <w:tc>
          <w:tcPr>
            <w:tcW w:w="1282" w:type="dxa"/>
          </w:tcPr>
          <w:p w14:paraId="4C10DD16" w14:textId="4E23DFE3"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78,814</w:t>
            </w:r>
          </w:p>
        </w:tc>
        <w:tc>
          <w:tcPr>
            <w:tcW w:w="1283" w:type="dxa"/>
          </w:tcPr>
          <w:p w14:paraId="3DFE7F8A" w14:textId="26B800D2"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143,005</w:t>
            </w:r>
          </w:p>
        </w:tc>
        <w:tc>
          <w:tcPr>
            <w:tcW w:w="1282" w:type="dxa"/>
          </w:tcPr>
          <w:p w14:paraId="676FB636" w14:textId="7C043EA5"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54,042</w:t>
            </w:r>
          </w:p>
        </w:tc>
        <w:tc>
          <w:tcPr>
            <w:tcW w:w="1283" w:type="dxa"/>
          </w:tcPr>
          <w:p w14:paraId="43AE10BB" w14:textId="6076D053"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106,475</w:t>
            </w:r>
          </w:p>
        </w:tc>
      </w:tr>
      <w:tr w:rsidR="00FA553B" w:rsidRPr="00F43756" w14:paraId="1189E892" w14:textId="77777777" w:rsidTr="008F5BB1">
        <w:tc>
          <w:tcPr>
            <w:tcW w:w="4320" w:type="dxa"/>
          </w:tcPr>
          <w:p w14:paraId="1EE018E1" w14:textId="77777777" w:rsidR="00FA553B" w:rsidRPr="00F43756" w:rsidRDefault="00FA553B" w:rsidP="00FA553B">
            <w:pPr>
              <w:tabs>
                <w:tab w:val="left" w:pos="492"/>
              </w:tabs>
              <w:spacing w:line="300" w:lineRule="exact"/>
              <w:ind w:right="-45"/>
              <w:jc w:val="thaiDistribute"/>
              <w:rPr>
                <w:rFonts w:ascii="Arial" w:hAnsi="Arial"/>
                <w:sz w:val="20"/>
                <w:szCs w:val="20"/>
              </w:rPr>
            </w:pPr>
            <w:r w:rsidRPr="00F43756">
              <w:rPr>
                <w:rFonts w:ascii="Arial" w:hAnsi="Arial"/>
                <w:sz w:val="20"/>
                <w:szCs w:val="20"/>
              </w:rPr>
              <w:tab/>
              <w:t>6</w:t>
            </w:r>
            <w:r w:rsidRPr="00F43756">
              <w:rPr>
                <w:rFonts w:ascii="Arial" w:hAnsi="Arial"/>
                <w:sz w:val="20"/>
                <w:szCs w:val="20"/>
                <w:cs/>
              </w:rPr>
              <w:t xml:space="preserve"> - </w:t>
            </w:r>
            <w:r w:rsidRPr="00F43756">
              <w:rPr>
                <w:rFonts w:ascii="Arial" w:hAnsi="Arial"/>
                <w:sz w:val="20"/>
                <w:szCs w:val="20"/>
              </w:rPr>
              <w:t>12</w:t>
            </w:r>
            <w:r w:rsidRPr="00F43756">
              <w:rPr>
                <w:rFonts w:ascii="Arial" w:hAnsi="Arial"/>
                <w:sz w:val="20"/>
                <w:szCs w:val="20"/>
                <w:cs/>
              </w:rPr>
              <w:t xml:space="preserve"> </w:t>
            </w:r>
            <w:r w:rsidRPr="00F43756">
              <w:rPr>
                <w:rFonts w:ascii="Arial" w:hAnsi="Arial"/>
                <w:sz w:val="20"/>
                <w:szCs w:val="20"/>
              </w:rPr>
              <w:t>months</w:t>
            </w:r>
          </w:p>
        </w:tc>
        <w:tc>
          <w:tcPr>
            <w:tcW w:w="1282" w:type="dxa"/>
          </w:tcPr>
          <w:p w14:paraId="16274456" w14:textId="49E42F49"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21,627</w:t>
            </w:r>
          </w:p>
        </w:tc>
        <w:tc>
          <w:tcPr>
            <w:tcW w:w="1283" w:type="dxa"/>
          </w:tcPr>
          <w:p w14:paraId="7B754D7D" w14:textId="0623E945"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96,424</w:t>
            </w:r>
          </w:p>
        </w:tc>
        <w:tc>
          <w:tcPr>
            <w:tcW w:w="1282" w:type="dxa"/>
          </w:tcPr>
          <w:p w14:paraId="5E2AA1BB" w14:textId="2AB8BA7C" w:rsidR="00FA553B" w:rsidRPr="00F43756" w:rsidRDefault="00FA553B" w:rsidP="00FA553B">
            <w:pPr>
              <w:tabs>
                <w:tab w:val="decimal" w:pos="975"/>
              </w:tabs>
              <w:spacing w:line="300" w:lineRule="exact"/>
              <w:ind w:right="-18"/>
              <w:rPr>
                <w:rFonts w:ascii="Arial" w:hAnsi="Arial"/>
                <w:sz w:val="20"/>
                <w:szCs w:val="20"/>
                <w:cs/>
              </w:rPr>
            </w:pPr>
            <w:r w:rsidRPr="002D0B3D">
              <w:rPr>
                <w:rFonts w:ascii="Arial" w:hAnsi="Arial"/>
                <w:sz w:val="20"/>
                <w:szCs w:val="20"/>
              </w:rPr>
              <w:t>14,498</w:t>
            </w:r>
          </w:p>
        </w:tc>
        <w:tc>
          <w:tcPr>
            <w:tcW w:w="1283" w:type="dxa"/>
          </w:tcPr>
          <w:p w14:paraId="248B5D60" w14:textId="5B537CF3" w:rsidR="00FA553B" w:rsidRPr="00F43756" w:rsidRDefault="00FA553B" w:rsidP="00FA553B">
            <w:pPr>
              <w:tabs>
                <w:tab w:val="decimal" w:pos="975"/>
              </w:tabs>
              <w:spacing w:line="300" w:lineRule="exact"/>
              <w:ind w:right="-18"/>
              <w:rPr>
                <w:rFonts w:ascii="Arial" w:hAnsi="Arial"/>
                <w:sz w:val="20"/>
                <w:szCs w:val="20"/>
                <w:cs/>
              </w:rPr>
            </w:pPr>
            <w:r w:rsidRPr="002D0B3D">
              <w:rPr>
                <w:rFonts w:ascii="Arial" w:hAnsi="Arial"/>
                <w:sz w:val="20"/>
                <w:szCs w:val="20"/>
              </w:rPr>
              <w:t>79,234</w:t>
            </w:r>
          </w:p>
        </w:tc>
      </w:tr>
      <w:tr w:rsidR="00FA553B" w:rsidRPr="00F43756" w14:paraId="4C7D4B08" w14:textId="77777777" w:rsidTr="008F5BB1">
        <w:tc>
          <w:tcPr>
            <w:tcW w:w="4320" w:type="dxa"/>
          </w:tcPr>
          <w:p w14:paraId="72ABE175" w14:textId="77777777" w:rsidR="00FA553B" w:rsidRPr="00F43756" w:rsidRDefault="00FA553B" w:rsidP="00FA553B">
            <w:pPr>
              <w:tabs>
                <w:tab w:val="left" w:pos="492"/>
              </w:tabs>
              <w:spacing w:line="300" w:lineRule="exact"/>
              <w:ind w:right="-17"/>
              <w:rPr>
                <w:rFonts w:ascii="Arial" w:hAnsi="Arial"/>
                <w:sz w:val="20"/>
                <w:szCs w:val="20"/>
              </w:rPr>
            </w:pPr>
            <w:r w:rsidRPr="00F43756">
              <w:rPr>
                <w:rFonts w:ascii="Arial" w:hAnsi="Arial"/>
                <w:sz w:val="20"/>
                <w:szCs w:val="20"/>
              </w:rPr>
              <w:tab/>
              <w:t>Over</w:t>
            </w:r>
            <w:r w:rsidRPr="00F43756">
              <w:rPr>
                <w:rFonts w:ascii="Arial" w:hAnsi="Arial"/>
                <w:sz w:val="20"/>
                <w:szCs w:val="20"/>
                <w:cs/>
              </w:rPr>
              <w:t xml:space="preserve"> </w:t>
            </w:r>
            <w:r w:rsidRPr="00F43756">
              <w:rPr>
                <w:rFonts w:ascii="Arial" w:hAnsi="Arial"/>
                <w:sz w:val="20"/>
                <w:szCs w:val="20"/>
              </w:rPr>
              <w:t>12</w:t>
            </w:r>
            <w:r w:rsidRPr="00F43756">
              <w:rPr>
                <w:rFonts w:ascii="Arial" w:hAnsi="Arial"/>
                <w:sz w:val="20"/>
                <w:szCs w:val="20"/>
                <w:cs/>
              </w:rPr>
              <w:t xml:space="preserve"> </w:t>
            </w:r>
            <w:r w:rsidRPr="00F43756">
              <w:rPr>
                <w:rFonts w:ascii="Arial" w:hAnsi="Arial"/>
                <w:sz w:val="20"/>
                <w:szCs w:val="20"/>
              </w:rPr>
              <w:t>months</w:t>
            </w:r>
          </w:p>
        </w:tc>
        <w:tc>
          <w:tcPr>
            <w:tcW w:w="1282" w:type="dxa"/>
          </w:tcPr>
          <w:p w14:paraId="46F53D17" w14:textId="0BD6E64A"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192,476</w:t>
            </w:r>
          </w:p>
        </w:tc>
        <w:tc>
          <w:tcPr>
            <w:tcW w:w="1283" w:type="dxa"/>
          </w:tcPr>
          <w:p w14:paraId="4935714C" w14:textId="0A03FEEC"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122,425</w:t>
            </w:r>
          </w:p>
        </w:tc>
        <w:tc>
          <w:tcPr>
            <w:tcW w:w="1282" w:type="dxa"/>
          </w:tcPr>
          <w:p w14:paraId="22485790" w14:textId="5657600D"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160,539</w:t>
            </w:r>
          </w:p>
        </w:tc>
        <w:tc>
          <w:tcPr>
            <w:tcW w:w="1283" w:type="dxa"/>
          </w:tcPr>
          <w:p w14:paraId="4C53F8D1" w14:textId="296EE652"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106,713</w:t>
            </w:r>
          </w:p>
        </w:tc>
      </w:tr>
      <w:tr w:rsidR="00FA553B" w:rsidRPr="00F43756" w14:paraId="796D1583" w14:textId="77777777" w:rsidTr="008F5BB1">
        <w:tc>
          <w:tcPr>
            <w:tcW w:w="4320" w:type="dxa"/>
          </w:tcPr>
          <w:p w14:paraId="7DB45B54" w14:textId="77777777" w:rsidR="00FA553B" w:rsidRPr="00F43756" w:rsidRDefault="00FA553B" w:rsidP="00FA553B">
            <w:pPr>
              <w:tabs>
                <w:tab w:val="left" w:pos="162"/>
              </w:tabs>
              <w:spacing w:line="300" w:lineRule="exact"/>
              <w:ind w:right="-17"/>
              <w:rPr>
                <w:rFonts w:ascii="Arial" w:hAnsi="Arial"/>
                <w:sz w:val="20"/>
                <w:szCs w:val="20"/>
                <w:cs/>
              </w:rPr>
            </w:pPr>
            <w:r w:rsidRPr="00F43756">
              <w:rPr>
                <w:rFonts w:ascii="Arial" w:hAnsi="Arial"/>
                <w:sz w:val="20"/>
                <w:szCs w:val="20"/>
              </w:rPr>
              <w:t>Total</w:t>
            </w:r>
          </w:p>
        </w:tc>
        <w:tc>
          <w:tcPr>
            <w:tcW w:w="1282" w:type="dxa"/>
          </w:tcPr>
          <w:p w14:paraId="0B20952A" w14:textId="710CB507"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4,067,948</w:t>
            </w:r>
          </w:p>
        </w:tc>
        <w:tc>
          <w:tcPr>
            <w:tcW w:w="1283" w:type="dxa"/>
          </w:tcPr>
          <w:p w14:paraId="7C07123E" w14:textId="30B317A8"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4,539,112</w:t>
            </w:r>
          </w:p>
        </w:tc>
        <w:tc>
          <w:tcPr>
            <w:tcW w:w="1282" w:type="dxa"/>
          </w:tcPr>
          <w:p w14:paraId="3653D840" w14:textId="619F6132"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2,674,890</w:t>
            </w:r>
          </w:p>
        </w:tc>
        <w:tc>
          <w:tcPr>
            <w:tcW w:w="1283" w:type="dxa"/>
          </w:tcPr>
          <w:p w14:paraId="499BCF50" w14:textId="2BA4D559" w:rsidR="00FA553B" w:rsidRPr="00F43756"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3,111,090</w:t>
            </w:r>
          </w:p>
        </w:tc>
      </w:tr>
      <w:tr w:rsidR="00FA553B" w:rsidRPr="00F43756" w14:paraId="0EA01813" w14:textId="77777777" w:rsidTr="008F5BB1">
        <w:tc>
          <w:tcPr>
            <w:tcW w:w="4320" w:type="dxa"/>
          </w:tcPr>
          <w:p w14:paraId="68DF408B" w14:textId="48E5836F" w:rsidR="00FA553B" w:rsidRPr="00F43756" w:rsidRDefault="00FA553B" w:rsidP="00FA553B">
            <w:pPr>
              <w:tabs>
                <w:tab w:val="left" w:pos="162"/>
              </w:tabs>
              <w:spacing w:line="300" w:lineRule="exact"/>
              <w:ind w:left="156" w:right="-17" w:hanging="156"/>
              <w:rPr>
                <w:rFonts w:ascii="Arial" w:hAnsi="Arial"/>
                <w:sz w:val="20"/>
                <w:szCs w:val="20"/>
                <w:cs/>
              </w:rPr>
            </w:pPr>
            <w:r w:rsidRPr="00F43756">
              <w:rPr>
                <w:rFonts w:ascii="Arial" w:hAnsi="Arial"/>
                <w:sz w:val="20"/>
                <w:szCs w:val="20"/>
              </w:rPr>
              <w:t xml:space="preserve">Less: Allowance for expected credit losses </w:t>
            </w:r>
          </w:p>
        </w:tc>
        <w:tc>
          <w:tcPr>
            <w:tcW w:w="1282" w:type="dxa"/>
          </w:tcPr>
          <w:p w14:paraId="61A75469" w14:textId="3A609AD9"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(92,973)</w:t>
            </w:r>
          </w:p>
        </w:tc>
        <w:tc>
          <w:tcPr>
            <w:tcW w:w="1283" w:type="dxa"/>
          </w:tcPr>
          <w:p w14:paraId="15CC9690" w14:textId="43DE8B21"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(53,670)</w:t>
            </w:r>
          </w:p>
        </w:tc>
        <w:tc>
          <w:tcPr>
            <w:tcW w:w="1282" w:type="dxa"/>
          </w:tcPr>
          <w:p w14:paraId="2359FC16" w14:textId="4B8C5C6F"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(83,027)</w:t>
            </w:r>
          </w:p>
        </w:tc>
        <w:tc>
          <w:tcPr>
            <w:tcW w:w="1283" w:type="dxa"/>
          </w:tcPr>
          <w:p w14:paraId="07276D7D" w14:textId="376036C9" w:rsidR="00FA553B" w:rsidRPr="00F43756" w:rsidRDefault="00FA553B" w:rsidP="00FA553B">
            <w:pPr>
              <w:pBdr>
                <w:bottom w:val="single" w:sz="6" w:space="1" w:color="auto"/>
              </w:pBdr>
              <w:tabs>
                <w:tab w:val="decimal" w:pos="975"/>
              </w:tabs>
              <w:spacing w:line="300" w:lineRule="exact"/>
              <w:ind w:right="-18"/>
              <w:rPr>
                <w:rFonts w:ascii="Arial" w:hAnsi="Arial"/>
                <w:sz w:val="20"/>
                <w:szCs w:val="20"/>
              </w:rPr>
            </w:pPr>
            <w:r w:rsidRPr="002D0B3D">
              <w:rPr>
                <w:rFonts w:ascii="Arial" w:hAnsi="Arial"/>
                <w:sz w:val="20"/>
                <w:szCs w:val="20"/>
              </w:rPr>
              <w:t>(48,138)</w:t>
            </w:r>
          </w:p>
        </w:tc>
      </w:tr>
      <w:tr w:rsidR="00FA553B" w:rsidRPr="00F43756" w14:paraId="1139C76C" w14:textId="77777777" w:rsidTr="00D47EF8">
        <w:tc>
          <w:tcPr>
            <w:tcW w:w="4320" w:type="dxa"/>
          </w:tcPr>
          <w:p w14:paraId="5413AD7D" w14:textId="4D9337F4" w:rsidR="00FA553B" w:rsidRPr="00F43756" w:rsidRDefault="00FA553B" w:rsidP="00FA553B">
            <w:pPr>
              <w:tabs>
                <w:tab w:val="left" w:pos="162"/>
              </w:tabs>
              <w:spacing w:line="300" w:lineRule="exact"/>
              <w:ind w:right="-17"/>
              <w:rPr>
                <w:rFonts w:ascii="Arial" w:hAnsi="Arial"/>
                <w:sz w:val="20"/>
                <w:szCs w:val="20"/>
              </w:rPr>
            </w:pPr>
            <w:r w:rsidRPr="00F43756">
              <w:rPr>
                <w:rFonts w:ascii="Arial" w:hAnsi="Arial"/>
                <w:sz w:val="20"/>
                <w:szCs w:val="20"/>
              </w:rPr>
              <w:t>Total trade receivable</w:t>
            </w:r>
            <w:r>
              <w:rPr>
                <w:rFonts w:ascii="Arial" w:hAnsi="Arial"/>
                <w:sz w:val="20"/>
                <w:szCs w:val="20"/>
              </w:rPr>
              <w:t>s</w:t>
            </w:r>
            <w:r w:rsidRPr="00F43756">
              <w:rPr>
                <w:rFonts w:ascii="Arial" w:hAnsi="Arial"/>
                <w:sz w:val="20"/>
                <w:szCs w:val="20"/>
              </w:rPr>
              <w:t xml:space="preserve"> - </w:t>
            </w:r>
            <w:r>
              <w:rPr>
                <w:rFonts w:ascii="Arial" w:hAnsi="Arial"/>
                <w:sz w:val="20"/>
                <w:szCs w:val="20"/>
              </w:rPr>
              <w:t>unrelated</w:t>
            </w:r>
            <w:r w:rsidRPr="00F43756">
              <w:rPr>
                <w:rFonts w:ascii="Arial" w:hAnsi="Arial"/>
                <w:sz w:val="20"/>
                <w:szCs w:val="20"/>
              </w:rPr>
              <w:t xml:space="preserve"> parties, net</w:t>
            </w:r>
          </w:p>
        </w:tc>
        <w:tc>
          <w:tcPr>
            <w:tcW w:w="1282" w:type="dxa"/>
          </w:tcPr>
          <w:p w14:paraId="11F366D6" w14:textId="62C2FA4B"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3,974,975</w:t>
            </w:r>
          </w:p>
        </w:tc>
        <w:tc>
          <w:tcPr>
            <w:tcW w:w="1283" w:type="dxa"/>
          </w:tcPr>
          <w:p w14:paraId="41BCCBBA" w14:textId="0E29F165"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4,485,442</w:t>
            </w:r>
          </w:p>
        </w:tc>
        <w:tc>
          <w:tcPr>
            <w:tcW w:w="1282" w:type="dxa"/>
          </w:tcPr>
          <w:p w14:paraId="02E069F4" w14:textId="7A1E6590"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2,591,863</w:t>
            </w:r>
          </w:p>
        </w:tc>
        <w:tc>
          <w:tcPr>
            <w:tcW w:w="1283" w:type="dxa"/>
          </w:tcPr>
          <w:p w14:paraId="764D5EC6" w14:textId="27920121"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3,062,952</w:t>
            </w:r>
          </w:p>
        </w:tc>
      </w:tr>
      <w:tr w:rsidR="00FA553B" w:rsidRPr="00F43756" w14:paraId="4745B54D" w14:textId="77777777" w:rsidTr="00D47EF8">
        <w:tc>
          <w:tcPr>
            <w:tcW w:w="4320" w:type="dxa"/>
          </w:tcPr>
          <w:p w14:paraId="2B3A03E2" w14:textId="4888CA4A" w:rsidR="00FA553B" w:rsidRPr="00F43756" w:rsidRDefault="00FA553B" w:rsidP="00FA553B">
            <w:pPr>
              <w:tabs>
                <w:tab w:val="left" w:pos="162"/>
              </w:tabs>
              <w:spacing w:line="300" w:lineRule="exact"/>
              <w:ind w:right="-17"/>
              <w:rPr>
                <w:rFonts w:ascii="Arial" w:hAnsi="Arial"/>
                <w:sz w:val="20"/>
                <w:szCs w:val="20"/>
              </w:rPr>
            </w:pPr>
            <w:r>
              <w:rPr>
                <w:rFonts w:ascii="Arial" w:hAnsi="Arial"/>
                <w:sz w:val="20"/>
                <w:szCs w:val="20"/>
              </w:rPr>
              <w:t>Total trade receivables - net</w:t>
            </w:r>
          </w:p>
        </w:tc>
        <w:tc>
          <w:tcPr>
            <w:tcW w:w="1282" w:type="dxa"/>
          </w:tcPr>
          <w:p w14:paraId="6BB3B4F0" w14:textId="7B2B3627" w:rsidR="00FA553B"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3,974,975</w:t>
            </w:r>
          </w:p>
        </w:tc>
        <w:tc>
          <w:tcPr>
            <w:tcW w:w="1283" w:type="dxa"/>
          </w:tcPr>
          <w:p w14:paraId="68315219" w14:textId="203F89BF"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4,485,442</w:t>
            </w:r>
          </w:p>
        </w:tc>
        <w:tc>
          <w:tcPr>
            <w:tcW w:w="1282" w:type="dxa"/>
          </w:tcPr>
          <w:p w14:paraId="47276D1C" w14:textId="40943143" w:rsidR="00FA553B"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2,868,493</w:t>
            </w:r>
          </w:p>
        </w:tc>
        <w:tc>
          <w:tcPr>
            <w:tcW w:w="1283" w:type="dxa"/>
          </w:tcPr>
          <w:p w14:paraId="4E91B7D1" w14:textId="2DF1C38A"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3,106,736</w:t>
            </w:r>
          </w:p>
        </w:tc>
      </w:tr>
      <w:tr w:rsidR="00FA553B" w:rsidRPr="00F43756" w14:paraId="2B2DC055" w14:textId="77777777" w:rsidTr="008F5BB1">
        <w:tc>
          <w:tcPr>
            <w:tcW w:w="4320" w:type="dxa"/>
          </w:tcPr>
          <w:p w14:paraId="18794796" w14:textId="06C821E4" w:rsidR="00FA553B" w:rsidRPr="00A678FE" w:rsidRDefault="00FA553B" w:rsidP="00FA553B">
            <w:pPr>
              <w:tabs>
                <w:tab w:val="left" w:pos="162"/>
              </w:tabs>
              <w:spacing w:line="300" w:lineRule="exact"/>
              <w:ind w:right="-17"/>
              <w:rPr>
                <w:rFonts w:ascii="Arial" w:hAnsi="Arial"/>
                <w:sz w:val="20"/>
                <w:szCs w:val="20"/>
                <w:u w:val="single"/>
              </w:rPr>
            </w:pPr>
            <w:r w:rsidRPr="00A678FE">
              <w:rPr>
                <w:rFonts w:ascii="Arial" w:hAnsi="Arial"/>
                <w:sz w:val="20"/>
                <w:szCs w:val="20"/>
                <w:u w:val="single"/>
              </w:rPr>
              <w:t>Other</w:t>
            </w:r>
            <w:r>
              <w:rPr>
                <w:rFonts w:ascii="Arial" w:hAnsi="Arial"/>
                <w:sz w:val="20"/>
                <w:szCs w:val="20"/>
                <w:u w:val="single"/>
              </w:rPr>
              <w:t xml:space="preserve"> current</w:t>
            </w:r>
            <w:r w:rsidRPr="00A678FE">
              <w:rPr>
                <w:rFonts w:ascii="Arial" w:hAnsi="Arial"/>
                <w:sz w:val="20"/>
                <w:szCs w:val="20"/>
                <w:u w:val="single"/>
              </w:rPr>
              <w:t xml:space="preserve"> receivables</w:t>
            </w:r>
          </w:p>
        </w:tc>
        <w:tc>
          <w:tcPr>
            <w:tcW w:w="1282" w:type="dxa"/>
            <w:vAlign w:val="bottom"/>
          </w:tcPr>
          <w:p w14:paraId="7FBC0B52" w14:textId="77777777" w:rsidR="00FA553B" w:rsidRPr="007D54BD" w:rsidRDefault="00FA553B" w:rsidP="00FA553B">
            <w:pPr>
              <w:tabs>
                <w:tab w:val="decimal" w:pos="975"/>
              </w:tabs>
              <w:spacing w:line="300" w:lineRule="exact"/>
              <w:ind w:right="-18"/>
              <w:rPr>
                <w:rFonts w:ascii="Arial" w:hAnsi="Arial"/>
                <w:sz w:val="20"/>
                <w:szCs w:val="20"/>
              </w:rPr>
            </w:pPr>
          </w:p>
        </w:tc>
        <w:tc>
          <w:tcPr>
            <w:tcW w:w="1283" w:type="dxa"/>
            <w:vAlign w:val="bottom"/>
          </w:tcPr>
          <w:p w14:paraId="6C0B5414" w14:textId="77777777" w:rsidR="00FA553B" w:rsidRPr="007D54BD" w:rsidRDefault="00FA553B" w:rsidP="00FA553B">
            <w:pPr>
              <w:tabs>
                <w:tab w:val="decimal" w:pos="975"/>
              </w:tabs>
              <w:spacing w:line="300" w:lineRule="exact"/>
              <w:ind w:right="-18"/>
              <w:rPr>
                <w:rFonts w:ascii="Arial" w:hAnsi="Arial"/>
                <w:sz w:val="20"/>
                <w:szCs w:val="20"/>
              </w:rPr>
            </w:pPr>
          </w:p>
        </w:tc>
        <w:tc>
          <w:tcPr>
            <w:tcW w:w="1282" w:type="dxa"/>
            <w:vAlign w:val="bottom"/>
          </w:tcPr>
          <w:p w14:paraId="09A576E2" w14:textId="77777777" w:rsidR="00FA553B" w:rsidRPr="007D54BD" w:rsidRDefault="00FA553B" w:rsidP="00FA553B">
            <w:pPr>
              <w:tabs>
                <w:tab w:val="decimal" w:pos="975"/>
              </w:tabs>
              <w:spacing w:line="300" w:lineRule="exact"/>
              <w:ind w:right="-18"/>
              <w:rPr>
                <w:rFonts w:ascii="Arial" w:hAnsi="Arial"/>
                <w:sz w:val="20"/>
                <w:szCs w:val="20"/>
              </w:rPr>
            </w:pPr>
          </w:p>
        </w:tc>
        <w:tc>
          <w:tcPr>
            <w:tcW w:w="1283" w:type="dxa"/>
            <w:vAlign w:val="bottom"/>
          </w:tcPr>
          <w:p w14:paraId="2BCE7A12" w14:textId="77777777" w:rsidR="00FA553B" w:rsidRPr="007D54BD" w:rsidRDefault="00FA553B" w:rsidP="00FA553B">
            <w:pPr>
              <w:tabs>
                <w:tab w:val="decimal" w:pos="975"/>
              </w:tabs>
              <w:spacing w:line="300" w:lineRule="exact"/>
              <w:ind w:right="-18"/>
              <w:rPr>
                <w:rFonts w:ascii="Arial" w:hAnsi="Arial"/>
                <w:sz w:val="20"/>
                <w:szCs w:val="20"/>
              </w:rPr>
            </w:pPr>
          </w:p>
        </w:tc>
      </w:tr>
      <w:tr w:rsidR="00FA553B" w:rsidRPr="00F43756" w14:paraId="7B1C7F8D" w14:textId="77777777" w:rsidTr="00D47EF8">
        <w:tc>
          <w:tcPr>
            <w:tcW w:w="4320" w:type="dxa"/>
          </w:tcPr>
          <w:p w14:paraId="144992E4" w14:textId="77777777" w:rsidR="00FA553B" w:rsidRDefault="00FA553B" w:rsidP="00FA553B">
            <w:pPr>
              <w:spacing w:line="300" w:lineRule="exact"/>
              <w:ind w:right="-17"/>
              <w:jc w:val="thaiDistribute"/>
              <w:rPr>
                <w:rFonts w:ascii="Arial" w:hAnsi="Arial"/>
                <w:sz w:val="20"/>
                <w:szCs w:val="20"/>
              </w:rPr>
            </w:pPr>
            <w:r w:rsidRPr="00A678FE">
              <w:rPr>
                <w:rFonts w:ascii="Arial" w:hAnsi="Arial"/>
                <w:sz w:val="20"/>
                <w:szCs w:val="20"/>
              </w:rPr>
              <w:t xml:space="preserve">Other </w:t>
            </w:r>
            <w:r>
              <w:rPr>
                <w:rFonts w:ascii="Arial" w:hAnsi="Arial"/>
                <w:sz w:val="20"/>
                <w:szCs w:val="20"/>
              </w:rPr>
              <w:t xml:space="preserve">current </w:t>
            </w:r>
            <w:r w:rsidRPr="00A678FE">
              <w:rPr>
                <w:rFonts w:ascii="Arial" w:hAnsi="Arial"/>
                <w:sz w:val="20"/>
                <w:szCs w:val="20"/>
              </w:rPr>
              <w:t>receivables - related parties</w:t>
            </w:r>
            <w:r>
              <w:rPr>
                <w:rFonts w:ascii="Arial" w:hAnsi="Arial"/>
                <w:sz w:val="20"/>
                <w:szCs w:val="20"/>
              </w:rPr>
              <w:t xml:space="preserve"> </w:t>
            </w:r>
          </w:p>
          <w:p w14:paraId="097BEA09" w14:textId="24911999" w:rsidR="00FA553B" w:rsidRPr="00A678FE" w:rsidRDefault="00FA553B" w:rsidP="00FA553B">
            <w:pPr>
              <w:spacing w:line="300" w:lineRule="exact"/>
              <w:ind w:right="-17"/>
              <w:jc w:val="thaiDistribute"/>
              <w:rPr>
                <w:rFonts w:ascii="Arial" w:hAnsi="Arial"/>
                <w:sz w:val="20"/>
                <w:szCs w:val="20"/>
              </w:rPr>
            </w:pPr>
            <w:r>
              <w:rPr>
                <w:rFonts w:ascii="Arial" w:hAnsi="Arial"/>
                <w:sz w:val="20"/>
                <w:szCs w:val="20"/>
              </w:rPr>
              <w:t xml:space="preserve">   (Note 6)</w:t>
            </w:r>
          </w:p>
        </w:tc>
        <w:tc>
          <w:tcPr>
            <w:tcW w:w="1282" w:type="dxa"/>
            <w:vAlign w:val="bottom"/>
          </w:tcPr>
          <w:p w14:paraId="71CE133D" w14:textId="64FD55FB" w:rsidR="00FA553B" w:rsidRDefault="00CD182B" w:rsidP="00FA553B">
            <w:pPr>
              <w:tabs>
                <w:tab w:val="decimal" w:pos="975"/>
              </w:tabs>
              <w:spacing w:line="300" w:lineRule="exact"/>
              <w:ind w:right="-18"/>
              <w:rPr>
                <w:rFonts w:ascii="Arial" w:hAnsi="Arial"/>
                <w:sz w:val="20"/>
                <w:szCs w:val="20"/>
              </w:rPr>
            </w:pPr>
            <w:r>
              <w:rPr>
                <w:rFonts w:ascii="Arial" w:hAnsi="Arial"/>
                <w:sz w:val="20"/>
                <w:szCs w:val="20"/>
              </w:rPr>
              <w:t>13</w:t>
            </w:r>
          </w:p>
        </w:tc>
        <w:tc>
          <w:tcPr>
            <w:tcW w:w="1283" w:type="dxa"/>
            <w:vAlign w:val="bottom"/>
          </w:tcPr>
          <w:p w14:paraId="09C4FF4D" w14:textId="30EB8FA8" w:rsidR="00FA553B" w:rsidRPr="007D54BD"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w:t>
            </w:r>
          </w:p>
        </w:tc>
        <w:tc>
          <w:tcPr>
            <w:tcW w:w="1282" w:type="dxa"/>
            <w:vAlign w:val="bottom"/>
          </w:tcPr>
          <w:p w14:paraId="6582F56D" w14:textId="57F2E736" w:rsidR="00FA553B"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179,747</w:t>
            </w:r>
          </w:p>
        </w:tc>
        <w:tc>
          <w:tcPr>
            <w:tcW w:w="1283" w:type="dxa"/>
            <w:vAlign w:val="bottom"/>
          </w:tcPr>
          <w:p w14:paraId="6C0E493C" w14:textId="79E4BE36" w:rsidR="00FA553B" w:rsidRPr="007D54BD" w:rsidRDefault="00FA553B" w:rsidP="00FA553B">
            <w:pPr>
              <w:tabs>
                <w:tab w:val="decimal" w:pos="975"/>
              </w:tabs>
              <w:spacing w:line="300" w:lineRule="exact"/>
              <w:ind w:right="-18"/>
              <w:rPr>
                <w:rFonts w:ascii="Arial" w:hAnsi="Arial"/>
                <w:sz w:val="20"/>
                <w:szCs w:val="20"/>
              </w:rPr>
            </w:pPr>
            <w:r w:rsidRPr="002D0B3D">
              <w:rPr>
                <w:rFonts w:ascii="Arial" w:hAnsi="Arial"/>
                <w:sz w:val="20"/>
                <w:szCs w:val="20"/>
              </w:rPr>
              <w:t>41,548</w:t>
            </w:r>
          </w:p>
        </w:tc>
      </w:tr>
      <w:tr w:rsidR="00FA553B" w:rsidRPr="00F43756" w14:paraId="4FB12A61" w14:textId="77777777" w:rsidTr="008F5BB1">
        <w:tc>
          <w:tcPr>
            <w:tcW w:w="4320" w:type="dxa"/>
          </w:tcPr>
          <w:p w14:paraId="2F8B0249" w14:textId="412502A2" w:rsidR="00FA553B" w:rsidRPr="00A678FE" w:rsidRDefault="00FA553B" w:rsidP="00FA553B">
            <w:pPr>
              <w:spacing w:line="300" w:lineRule="exact"/>
              <w:ind w:right="-17"/>
              <w:jc w:val="thaiDistribute"/>
              <w:rPr>
                <w:rFonts w:ascii="Arial" w:hAnsi="Arial"/>
                <w:sz w:val="20"/>
                <w:szCs w:val="20"/>
                <w:cs/>
              </w:rPr>
            </w:pPr>
            <w:r w:rsidRPr="00A678FE">
              <w:rPr>
                <w:rFonts w:ascii="Arial" w:hAnsi="Arial"/>
                <w:sz w:val="20"/>
                <w:szCs w:val="20"/>
              </w:rPr>
              <w:t xml:space="preserve">Other </w:t>
            </w:r>
            <w:r>
              <w:rPr>
                <w:rFonts w:ascii="Arial" w:hAnsi="Arial"/>
                <w:sz w:val="20"/>
                <w:szCs w:val="20"/>
              </w:rPr>
              <w:t xml:space="preserve">current </w:t>
            </w:r>
            <w:r w:rsidRPr="00A678FE">
              <w:rPr>
                <w:rFonts w:ascii="Arial" w:hAnsi="Arial"/>
                <w:sz w:val="20"/>
                <w:szCs w:val="20"/>
              </w:rPr>
              <w:t>receivables - unrelated parties</w:t>
            </w:r>
          </w:p>
        </w:tc>
        <w:tc>
          <w:tcPr>
            <w:tcW w:w="1282" w:type="dxa"/>
          </w:tcPr>
          <w:p w14:paraId="02E37155" w14:textId="0C6C4846"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152,9</w:t>
            </w:r>
            <w:r w:rsidR="00CD182B">
              <w:rPr>
                <w:rFonts w:ascii="Arial" w:hAnsi="Arial"/>
                <w:sz w:val="20"/>
                <w:szCs w:val="20"/>
              </w:rPr>
              <w:t>53</w:t>
            </w:r>
          </w:p>
        </w:tc>
        <w:tc>
          <w:tcPr>
            <w:tcW w:w="1283" w:type="dxa"/>
          </w:tcPr>
          <w:p w14:paraId="6A7F6FF1" w14:textId="12B55278"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138,221</w:t>
            </w:r>
          </w:p>
        </w:tc>
        <w:tc>
          <w:tcPr>
            <w:tcW w:w="1282" w:type="dxa"/>
          </w:tcPr>
          <w:p w14:paraId="35F654E2" w14:textId="51298BE0"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84,065</w:t>
            </w:r>
          </w:p>
        </w:tc>
        <w:tc>
          <w:tcPr>
            <w:tcW w:w="1283" w:type="dxa"/>
          </w:tcPr>
          <w:p w14:paraId="462334E6" w14:textId="6AD55ADC" w:rsidR="00FA553B" w:rsidRPr="00F43756"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71,238</w:t>
            </w:r>
          </w:p>
        </w:tc>
      </w:tr>
      <w:tr w:rsidR="00FA553B" w:rsidRPr="00F43756" w14:paraId="559DA4DA" w14:textId="77777777" w:rsidTr="008F5BB1">
        <w:tc>
          <w:tcPr>
            <w:tcW w:w="4320" w:type="dxa"/>
          </w:tcPr>
          <w:p w14:paraId="2EBA8280" w14:textId="321DB41F" w:rsidR="00FA553B" w:rsidRPr="00A678FE" w:rsidRDefault="00FA553B" w:rsidP="00FA553B">
            <w:pPr>
              <w:spacing w:line="300" w:lineRule="exact"/>
              <w:ind w:right="-17"/>
              <w:jc w:val="thaiDistribute"/>
              <w:rPr>
                <w:rFonts w:ascii="Arial" w:hAnsi="Arial"/>
                <w:sz w:val="20"/>
                <w:szCs w:val="20"/>
              </w:rPr>
            </w:pPr>
            <w:r>
              <w:rPr>
                <w:rFonts w:ascii="Arial" w:hAnsi="Arial"/>
                <w:sz w:val="20"/>
                <w:szCs w:val="20"/>
              </w:rPr>
              <w:t xml:space="preserve">Total other </w:t>
            </w:r>
            <w:r w:rsidR="007904EB">
              <w:rPr>
                <w:rFonts w:ascii="Arial" w:hAnsi="Arial"/>
                <w:sz w:val="20"/>
                <w:szCs w:val="20"/>
              </w:rPr>
              <w:t xml:space="preserve">current </w:t>
            </w:r>
            <w:r>
              <w:rPr>
                <w:rFonts w:ascii="Arial" w:hAnsi="Arial"/>
                <w:sz w:val="20"/>
                <w:szCs w:val="20"/>
              </w:rPr>
              <w:t>receivables</w:t>
            </w:r>
            <w:r w:rsidR="007904EB">
              <w:rPr>
                <w:rFonts w:ascii="Arial" w:hAnsi="Arial"/>
                <w:sz w:val="20"/>
                <w:szCs w:val="20"/>
              </w:rPr>
              <w:t xml:space="preserve">  </w:t>
            </w:r>
          </w:p>
        </w:tc>
        <w:tc>
          <w:tcPr>
            <w:tcW w:w="1282" w:type="dxa"/>
          </w:tcPr>
          <w:p w14:paraId="442D3766" w14:textId="41E7F8C0"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152,966</w:t>
            </w:r>
          </w:p>
        </w:tc>
        <w:tc>
          <w:tcPr>
            <w:tcW w:w="1283" w:type="dxa"/>
          </w:tcPr>
          <w:p w14:paraId="15B32829" w14:textId="303B4BD9"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138,221</w:t>
            </w:r>
          </w:p>
        </w:tc>
        <w:tc>
          <w:tcPr>
            <w:tcW w:w="1282" w:type="dxa"/>
          </w:tcPr>
          <w:p w14:paraId="15187A26" w14:textId="6DD98E15"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263,812</w:t>
            </w:r>
          </w:p>
        </w:tc>
        <w:tc>
          <w:tcPr>
            <w:tcW w:w="1283" w:type="dxa"/>
          </w:tcPr>
          <w:p w14:paraId="6712C1B2" w14:textId="5551646A" w:rsidR="00FA553B" w:rsidRPr="007D54BD" w:rsidRDefault="00FA553B" w:rsidP="00FA553B">
            <w:pPr>
              <w:pBdr>
                <w:bottom w:val="single" w:sz="4" w:space="1" w:color="auto"/>
              </w:pBdr>
              <w:tabs>
                <w:tab w:val="decimal" w:pos="975"/>
              </w:tabs>
              <w:spacing w:line="300" w:lineRule="exact"/>
              <w:ind w:right="-18"/>
              <w:rPr>
                <w:rFonts w:ascii="Arial" w:hAnsi="Arial"/>
                <w:sz w:val="20"/>
                <w:szCs w:val="20"/>
              </w:rPr>
            </w:pPr>
            <w:r w:rsidRPr="002D0B3D">
              <w:rPr>
                <w:rFonts w:ascii="Arial" w:hAnsi="Arial"/>
                <w:sz w:val="20"/>
                <w:szCs w:val="20"/>
              </w:rPr>
              <w:t>112,786</w:t>
            </w:r>
          </w:p>
        </w:tc>
      </w:tr>
      <w:tr w:rsidR="00FA553B" w:rsidRPr="00F43756" w14:paraId="7C11F866" w14:textId="77777777" w:rsidTr="008F5BB1">
        <w:tc>
          <w:tcPr>
            <w:tcW w:w="4320" w:type="dxa"/>
          </w:tcPr>
          <w:p w14:paraId="5AB3A85F" w14:textId="3893D158" w:rsidR="00FA553B" w:rsidRPr="00F43756" w:rsidRDefault="00FA553B" w:rsidP="00FA553B">
            <w:pPr>
              <w:tabs>
                <w:tab w:val="left" w:pos="162"/>
              </w:tabs>
              <w:spacing w:line="300" w:lineRule="exact"/>
              <w:ind w:right="-198"/>
              <w:rPr>
                <w:rFonts w:ascii="Arial" w:hAnsi="Arial"/>
                <w:sz w:val="20"/>
                <w:szCs w:val="20"/>
              </w:rPr>
            </w:pPr>
            <w:r w:rsidRPr="00F43756">
              <w:rPr>
                <w:rFonts w:ascii="Arial" w:hAnsi="Arial"/>
                <w:sz w:val="20"/>
                <w:szCs w:val="20"/>
              </w:rPr>
              <w:t xml:space="preserve">Total trade and other </w:t>
            </w:r>
            <w:r w:rsidR="007904EB">
              <w:rPr>
                <w:rFonts w:ascii="Arial" w:hAnsi="Arial"/>
                <w:sz w:val="20"/>
                <w:szCs w:val="20"/>
              </w:rPr>
              <w:t xml:space="preserve">current </w:t>
            </w:r>
            <w:r w:rsidRPr="00F43756">
              <w:rPr>
                <w:rFonts w:ascii="Arial" w:hAnsi="Arial"/>
                <w:sz w:val="20"/>
                <w:szCs w:val="20"/>
              </w:rPr>
              <w:t>receivables - net</w:t>
            </w:r>
          </w:p>
        </w:tc>
        <w:tc>
          <w:tcPr>
            <w:tcW w:w="1282" w:type="dxa"/>
          </w:tcPr>
          <w:p w14:paraId="394F3C3F" w14:textId="4E2CBC0E" w:rsidR="00FA553B" w:rsidRPr="00F43756" w:rsidRDefault="00FA553B" w:rsidP="00FA553B">
            <w:pPr>
              <w:pBdr>
                <w:bottom w:val="double" w:sz="4" w:space="1" w:color="auto"/>
              </w:pBdr>
              <w:tabs>
                <w:tab w:val="decimal" w:pos="975"/>
              </w:tabs>
              <w:spacing w:line="300" w:lineRule="exact"/>
              <w:ind w:right="-18"/>
              <w:rPr>
                <w:rFonts w:ascii="Arial" w:hAnsi="Arial"/>
                <w:sz w:val="20"/>
                <w:szCs w:val="20"/>
              </w:rPr>
            </w:pPr>
            <w:r w:rsidRPr="002D0B3D">
              <w:rPr>
                <w:rFonts w:ascii="Arial" w:hAnsi="Arial"/>
                <w:sz w:val="20"/>
                <w:szCs w:val="20"/>
              </w:rPr>
              <w:t>4,127,941</w:t>
            </w:r>
          </w:p>
        </w:tc>
        <w:tc>
          <w:tcPr>
            <w:tcW w:w="1283" w:type="dxa"/>
          </w:tcPr>
          <w:p w14:paraId="2FC720C4" w14:textId="55644586" w:rsidR="00FA553B" w:rsidRPr="00F43756" w:rsidRDefault="00FA553B" w:rsidP="00FA553B">
            <w:pPr>
              <w:pBdr>
                <w:bottom w:val="double" w:sz="4" w:space="1" w:color="auto"/>
              </w:pBdr>
              <w:tabs>
                <w:tab w:val="decimal" w:pos="975"/>
              </w:tabs>
              <w:spacing w:line="300" w:lineRule="exact"/>
              <w:ind w:right="-18"/>
              <w:rPr>
                <w:rFonts w:ascii="Arial" w:hAnsi="Arial"/>
                <w:sz w:val="20"/>
                <w:szCs w:val="20"/>
              </w:rPr>
            </w:pPr>
            <w:r w:rsidRPr="002D0B3D">
              <w:rPr>
                <w:rFonts w:ascii="Arial" w:hAnsi="Arial"/>
                <w:sz w:val="20"/>
                <w:szCs w:val="20"/>
              </w:rPr>
              <w:t>4,623,663</w:t>
            </w:r>
          </w:p>
        </w:tc>
        <w:tc>
          <w:tcPr>
            <w:tcW w:w="1282" w:type="dxa"/>
          </w:tcPr>
          <w:p w14:paraId="0540DDEB" w14:textId="02CC1327" w:rsidR="00FA553B" w:rsidRPr="00F43756" w:rsidRDefault="00FA553B" w:rsidP="00FA553B">
            <w:pPr>
              <w:pBdr>
                <w:bottom w:val="double" w:sz="4" w:space="1" w:color="auto"/>
              </w:pBdr>
              <w:tabs>
                <w:tab w:val="decimal" w:pos="975"/>
              </w:tabs>
              <w:spacing w:line="300" w:lineRule="exact"/>
              <w:ind w:right="-18"/>
              <w:rPr>
                <w:rFonts w:ascii="Arial" w:hAnsi="Arial"/>
                <w:sz w:val="20"/>
                <w:szCs w:val="20"/>
              </w:rPr>
            </w:pPr>
            <w:r w:rsidRPr="002D0B3D">
              <w:rPr>
                <w:rFonts w:ascii="Arial" w:hAnsi="Arial"/>
                <w:sz w:val="20"/>
                <w:szCs w:val="20"/>
              </w:rPr>
              <w:t>3,132,305</w:t>
            </w:r>
          </w:p>
        </w:tc>
        <w:tc>
          <w:tcPr>
            <w:tcW w:w="1283" w:type="dxa"/>
          </w:tcPr>
          <w:p w14:paraId="248E2444" w14:textId="6722A407" w:rsidR="00FA553B" w:rsidRPr="00F43756" w:rsidRDefault="00FA553B" w:rsidP="00FA553B">
            <w:pPr>
              <w:pBdr>
                <w:bottom w:val="double" w:sz="4" w:space="1" w:color="auto"/>
              </w:pBdr>
              <w:tabs>
                <w:tab w:val="decimal" w:pos="975"/>
              </w:tabs>
              <w:spacing w:line="300" w:lineRule="exact"/>
              <w:ind w:right="-18"/>
              <w:rPr>
                <w:rFonts w:ascii="Arial" w:hAnsi="Arial"/>
                <w:sz w:val="20"/>
                <w:szCs w:val="20"/>
              </w:rPr>
            </w:pPr>
            <w:r w:rsidRPr="002D0B3D">
              <w:rPr>
                <w:rFonts w:ascii="Arial" w:hAnsi="Arial"/>
                <w:sz w:val="20"/>
                <w:szCs w:val="20"/>
              </w:rPr>
              <w:t>3,219,522</w:t>
            </w:r>
          </w:p>
        </w:tc>
      </w:tr>
    </w:tbl>
    <w:p w14:paraId="1AE06497" w14:textId="3293A3C3" w:rsidR="00DE23EE" w:rsidRPr="00F43756" w:rsidRDefault="00DE23EE" w:rsidP="009F5B1A">
      <w:pPr>
        <w:tabs>
          <w:tab w:val="right" w:pos="7280"/>
          <w:tab w:val="right" w:pos="8540"/>
        </w:tabs>
        <w:spacing w:before="120" w:after="120" w:line="400" w:lineRule="exact"/>
        <w:ind w:left="605" w:right="-43" w:hanging="605"/>
        <w:jc w:val="thaiDistribute"/>
        <w:rPr>
          <w:rFonts w:ascii="Arial" w:hAnsi="Arial" w:cs="Arial"/>
          <w:sz w:val="22"/>
          <w:szCs w:val="22"/>
        </w:rPr>
      </w:pPr>
      <w:r w:rsidRPr="00F43756">
        <w:rPr>
          <w:rFonts w:ascii="Arial" w:hAnsi="Arial" w:cs="Arial"/>
          <w:sz w:val="22"/>
          <w:szCs w:val="22"/>
        </w:rPr>
        <w:tab/>
      </w:r>
      <w:r>
        <w:rPr>
          <w:rFonts w:ascii="Arial" w:hAnsi="Arial" w:cs="Arial"/>
          <w:sz w:val="22"/>
          <w:szCs w:val="22"/>
        </w:rPr>
        <w:t xml:space="preserve">The normal credit terms are </w:t>
      </w:r>
      <w:r w:rsidR="002D0B3D">
        <w:rPr>
          <w:rFonts w:ascii="Arial" w:hAnsi="Arial" w:cs="Arial"/>
          <w:sz w:val="22"/>
          <w:szCs w:val="22"/>
        </w:rPr>
        <w:t>30</w:t>
      </w:r>
      <w:r>
        <w:rPr>
          <w:rFonts w:ascii="Arial" w:hAnsi="Arial" w:cs="Arial"/>
          <w:sz w:val="22"/>
          <w:szCs w:val="22"/>
        </w:rPr>
        <w:t xml:space="preserve"> - 90 days.</w:t>
      </w:r>
    </w:p>
    <w:p w14:paraId="4FF3B66A" w14:textId="77777777" w:rsidR="00CD182B" w:rsidRDefault="004309E0" w:rsidP="00E06DAC">
      <w:pPr>
        <w:tabs>
          <w:tab w:val="right" w:pos="7280"/>
          <w:tab w:val="right" w:pos="8540"/>
        </w:tabs>
        <w:spacing w:before="120" w:after="120" w:line="400" w:lineRule="exact"/>
        <w:ind w:left="605" w:right="-43" w:hanging="605"/>
        <w:jc w:val="thaiDistribute"/>
        <w:rPr>
          <w:rFonts w:ascii="Arial" w:hAnsi="Arial" w:cs="Arial"/>
          <w:sz w:val="22"/>
          <w:szCs w:val="22"/>
        </w:rPr>
      </w:pPr>
      <w:r w:rsidRPr="00F43756">
        <w:rPr>
          <w:rFonts w:ascii="Arial" w:hAnsi="Arial" w:cs="Arial"/>
          <w:sz w:val="22"/>
          <w:szCs w:val="22"/>
        </w:rPr>
        <w:tab/>
      </w:r>
    </w:p>
    <w:p w14:paraId="38AE3D09" w14:textId="77777777" w:rsidR="00CD182B" w:rsidRDefault="00CD182B">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5F4F9CBD" w14:textId="0F685944" w:rsidR="00E06DAC" w:rsidRPr="00F43756" w:rsidRDefault="00CD182B" w:rsidP="00E06DAC">
      <w:pPr>
        <w:tabs>
          <w:tab w:val="right" w:pos="7280"/>
          <w:tab w:val="right" w:pos="8540"/>
        </w:tabs>
        <w:spacing w:before="120" w:after="120" w:line="400" w:lineRule="exact"/>
        <w:ind w:left="605" w:right="-43" w:hanging="605"/>
        <w:jc w:val="thaiDistribute"/>
        <w:rPr>
          <w:rFonts w:ascii="Arial" w:hAnsi="Arial" w:cs="Arial"/>
          <w:sz w:val="22"/>
          <w:szCs w:val="22"/>
        </w:rPr>
      </w:pPr>
      <w:r>
        <w:rPr>
          <w:rFonts w:ascii="Arial" w:hAnsi="Arial" w:cs="Arial"/>
          <w:sz w:val="22"/>
          <w:szCs w:val="22"/>
        </w:rPr>
        <w:lastRenderedPageBreak/>
        <w:tab/>
      </w:r>
      <w:r w:rsidR="00E06DAC" w:rsidRPr="00F43756">
        <w:rPr>
          <w:rFonts w:ascii="Arial" w:hAnsi="Arial" w:cs="Arial"/>
          <w:sz w:val="22"/>
          <w:szCs w:val="22"/>
        </w:rPr>
        <w:t>Set out below is the movement</w:t>
      </w:r>
      <w:r w:rsidR="00C84373">
        <w:rPr>
          <w:rFonts w:ascii="Arial" w:hAnsi="Arial" w:cs="Arial"/>
          <w:sz w:val="22"/>
          <w:szCs w:val="22"/>
        </w:rPr>
        <w:t>s</w:t>
      </w:r>
      <w:r w:rsidR="00E06DAC" w:rsidRPr="00F43756">
        <w:rPr>
          <w:rFonts w:ascii="Arial" w:hAnsi="Arial" w:cs="Arial"/>
          <w:sz w:val="22"/>
          <w:szCs w:val="22"/>
        </w:rPr>
        <w:t xml:space="preserve"> in the allowance for expected credit losses of trade receivables</w:t>
      </w:r>
      <w:r w:rsidR="008F5BB1">
        <w:rPr>
          <w:rFonts w:ascii="Arial" w:hAnsi="Arial" w:cs="Arial"/>
          <w:sz w:val="22"/>
          <w:szCs w:val="22"/>
        </w:rPr>
        <w:t xml:space="preserve"> account:</w:t>
      </w:r>
    </w:p>
    <w:tbl>
      <w:tblPr>
        <w:tblW w:w="9090" w:type="dxa"/>
        <w:tblInd w:w="540" w:type="dxa"/>
        <w:tblLayout w:type="fixed"/>
        <w:tblLook w:val="04A0" w:firstRow="1" w:lastRow="0" w:firstColumn="1" w:lastColumn="0" w:noHBand="0" w:noVBand="1"/>
      </w:tblPr>
      <w:tblGrid>
        <w:gridCol w:w="5220"/>
        <w:gridCol w:w="1935"/>
        <w:gridCol w:w="1935"/>
      </w:tblGrid>
      <w:tr w:rsidR="00E06DAC" w:rsidRPr="007904EB" w14:paraId="26039884" w14:textId="77777777" w:rsidTr="00876255">
        <w:trPr>
          <w:trHeight w:val="74"/>
          <w:tblHeader/>
        </w:trPr>
        <w:tc>
          <w:tcPr>
            <w:tcW w:w="5220" w:type="dxa"/>
            <w:vAlign w:val="bottom"/>
          </w:tcPr>
          <w:p w14:paraId="0C3CD4FB" w14:textId="77777777" w:rsidR="00E06DAC" w:rsidRPr="007904EB" w:rsidRDefault="00E06DAC" w:rsidP="002D0B3D">
            <w:pPr>
              <w:spacing w:line="320" w:lineRule="exact"/>
              <w:jc w:val="center"/>
              <w:rPr>
                <w:rFonts w:ascii="Arial" w:hAnsi="Arial" w:cs="Arial"/>
                <w:sz w:val="22"/>
                <w:szCs w:val="22"/>
                <w:u w:val="single"/>
              </w:rPr>
            </w:pPr>
          </w:p>
        </w:tc>
        <w:tc>
          <w:tcPr>
            <w:tcW w:w="3870" w:type="dxa"/>
            <w:gridSpan w:val="2"/>
            <w:vAlign w:val="bottom"/>
          </w:tcPr>
          <w:p w14:paraId="14C35E41" w14:textId="77777777" w:rsidR="00E06DAC" w:rsidRPr="007904EB" w:rsidRDefault="00E06DAC" w:rsidP="002D0B3D">
            <w:pPr>
              <w:tabs>
                <w:tab w:val="decimal" w:pos="978"/>
              </w:tabs>
              <w:spacing w:line="320" w:lineRule="exact"/>
              <w:ind w:right="-17" w:firstLine="70"/>
              <w:jc w:val="right"/>
              <w:rPr>
                <w:rFonts w:ascii="Arial" w:hAnsi="Arial" w:cs="Arial"/>
                <w:sz w:val="22"/>
                <w:szCs w:val="22"/>
                <w:cs/>
              </w:rPr>
            </w:pPr>
            <w:r w:rsidRPr="007904EB">
              <w:rPr>
                <w:rFonts w:ascii="Arial" w:hAnsi="Arial" w:cs="Arial"/>
                <w:sz w:val="22"/>
                <w:szCs w:val="22"/>
                <w:cs/>
              </w:rPr>
              <w:t>(Unit: Thousand Baht)</w:t>
            </w:r>
          </w:p>
        </w:tc>
      </w:tr>
      <w:tr w:rsidR="00E06DAC" w:rsidRPr="007904EB" w14:paraId="2F5CE57D" w14:textId="77777777" w:rsidTr="00876255">
        <w:trPr>
          <w:trHeight w:val="675"/>
          <w:tblHeader/>
        </w:trPr>
        <w:tc>
          <w:tcPr>
            <w:tcW w:w="5220" w:type="dxa"/>
          </w:tcPr>
          <w:p w14:paraId="72FEBC91" w14:textId="77777777" w:rsidR="00E06DAC" w:rsidRPr="007904EB" w:rsidRDefault="00E06DAC" w:rsidP="002D0B3D">
            <w:pPr>
              <w:tabs>
                <w:tab w:val="left" w:pos="600"/>
                <w:tab w:val="left" w:pos="900"/>
                <w:tab w:val="right" w:pos="7280"/>
                <w:tab w:val="right" w:pos="8540"/>
              </w:tabs>
              <w:spacing w:line="320" w:lineRule="exact"/>
              <w:ind w:right="-43"/>
              <w:jc w:val="thaiDistribute"/>
              <w:rPr>
                <w:rFonts w:ascii="Arial" w:hAnsi="Arial" w:cs="Arial"/>
                <w:sz w:val="22"/>
                <w:szCs w:val="22"/>
              </w:rPr>
            </w:pPr>
          </w:p>
        </w:tc>
        <w:tc>
          <w:tcPr>
            <w:tcW w:w="1935" w:type="dxa"/>
            <w:vAlign w:val="bottom"/>
          </w:tcPr>
          <w:p w14:paraId="319504DB" w14:textId="77777777" w:rsidR="00E06DAC" w:rsidRPr="007904EB" w:rsidRDefault="00E06DAC" w:rsidP="002D0B3D">
            <w:pPr>
              <w:pBdr>
                <w:bottom w:val="single" w:sz="4" w:space="1" w:color="auto"/>
              </w:pBdr>
              <w:spacing w:line="320" w:lineRule="exact"/>
              <w:ind w:left="-29" w:right="-29"/>
              <w:jc w:val="center"/>
              <w:rPr>
                <w:rFonts w:ascii="Arial" w:hAnsi="Arial" w:cs="Arial"/>
                <w:spacing w:val="-5"/>
                <w:sz w:val="22"/>
                <w:szCs w:val="22"/>
              </w:rPr>
            </w:pPr>
            <w:r w:rsidRPr="007904EB">
              <w:rPr>
                <w:rFonts w:ascii="Arial" w:hAnsi="Arial" w:cs="Arial"/>
                <w:sz w:val="22"/>
                <w:szCs w:val="22"/>
              </w:rPr>
              <w:t>Consolidated                          financial statements</w:t>
            </w:r>
          </w:p>
        </w:tc>
        <w:tc>
          <w:tcPr>
            <w:tcW w:w="1935" w:type="dxa"/>
            <w:vAlign w:val="bottom"/>
          </w:tcPr>
          <w:p w14:paraId="3CE81AE7" w14:textId="77777777" w:rsidR="00E06DAC" w:rsidRPr="007904EB" w:rsidRDefault="00E06DAC" w:rsidP="002D0B3D">
            <w:pPr>
              <w:pBdr>
                <w:bottom w:val="single" w:sz="4" w:space="1" w:color="auto"/>
              </w:pBdr>
              <w:spacing w:line="320" w:lineRule="exact"/>
              <w:ind w:left="-29" w:right="-29"/>
              <w:jc w:val="center"/>
              <w:rPr>
                <w:rFonts w:ascii="Arial" w:hAnsi="Arial" w:cs="Arial"/>
                <w:spacing w:val="-5"/>
                <w:sz w:val="22"/>
                <w:szCs w:val="22"/>
              </w:rPr>
            </w:pPr>
            <w:r w:rsidRPr="007904EB">
              <w:rPr>
                <w:rFonts w:ascii="Arial" w:hAnsi="Arial" w:cs="Arial"/>
                <w:sz w:val="22"/>
                <w:szCs w:val="22"/>
              </w:rPr>
              <w:t>Separate                      financial statements</w:t>
            </w:r>
          </w:p>
        </w:tc>
      </w:tr>
      <w:tr w:rsidR="002D0B3D" w:rsidRPr="007904EB" w14:paraId="7CAC400B" w14:textId="77777777">
        <w:trPr>
          <w:trHeight w:val="79"/>
        </w:trPr>
        <w:tc>
          <w:tcPr>
            <w:tcW w:w="5220" w:type="dxa"/>
          </w:tcPr>
          <w:p w14:paraId="19DCB086" w14:textId="0195B119" w:rsidR="002D0B3D" w:rsidRPr="007904EB" w:rsidRDefault="002D0B3D" w:rsidP="002D0B3D">
            <w:pPr>
              <w:spacing w:line="320" w:lineRule="exact"/>
              <w:ind w:left="156" w:hanging="156"/>
              <w:textAlignment w:val="auto"/>
              <w:rPr>
                <w:rFonts w:ascii="Arial" w:hAnsi="Arial" w:cs="Arial"/>
                <w:sz w:val="22"/>
                <w:szCs w:val="22"/>
              </w:rPr>
            </w:pPr>
            <w:r w:rsidRPr="007904EB">
              <w:rPr>
                <w:rFonts w:ascii="Arial" w:hAnsi="Arial" w:cs="Arial"/>
                <w:sz w:val="22"/>
                <w:szCs w:val="22"/>
              </w:rPr>
              <w:t xml:space="preserve">Beginning balance </w:t>
            </w:r>
          </w:p>
        </w:tc>
        <w:tc>
          <w:tcPr>
            <w:tcW w:w="1935" w:type="dxa"/>
          </w:tcPr>
          <w:p w14:paraId="426CBC6D" w14:textId="4C0636E9" w:rsidR="002D0B3D" w:rsidRPr="007904EB" w:rsidRDefault="002D0B3D" w:rsidP="002D0B3D">
            <w:pPr>
              <w:tabs>
                <w:tab w:val="decimal" w:pos="1511"/>
              </w:tabs>
              <w:spacing w:line="320" w:lineRule="exact"/>
              <w:ind w:left="-29" w:right="-29"/>
              <w:rPr>
                <w:rFonts w:ascii="Arial" w:hAnsi="Arial" w:cs="Arial"/>
                <w:sz w:val="22"/>
                <w:szCs w:val="22"/>
              </w:rPr>
            </w:pPr>
            <w:r w:rsidRPr="007904EB">
              <w:rPr>
                <w:rFonts w:ascii="Arial" w:hAnsi="Arial" w:cs="Arial"/>
                <w:sz w:val="22"/>
                <w:szCs w:val="22"/>
              </w:rPr>
              <w:t>54,613</w:t>
            </w:r>
          </w:p>
        </w:tc>
        <w:tc>
          <w:tcPr>
            <w:tcW w:w="1935" w:type="dxa"/>
          </w:tcPr>
          <w:p w14:paraId="608580D4" w14:textId="56E8F141" w:rsidR="002D0B3D" w:rsidRPr="007904EB" w:rsidRDefault="002D0B3D" w:rsidP="002D0B3D">
            <w:pPr>
              <w:tabs>
                <w:tab w:val="decimal" w:pos="1511"/>
              </w:tabs>
              <w:spacing w:line="320" w:lineRule="exact"/>
              <w:ind w:left="-29" w:right="-29"/>
              <w:rPr>
                <w:rFonts w:ascii="Arial" w:hAnsi="Arial" w:cs="Arial"/>
                <w:sz w:val="22"/>
                <w:szCs w:val="22"/>
              </w:rPr>
            </w:pPr>
            <w:r w:rsidRPr="007904EB">
              <w:rPr>
                <w:rFonts w:ascii="Arial" w:hAnsi="Arial" w:cs="Arial"/>
                <w:sz w:val="22"/>
                <w:szCs w:val="22"/>
              </w:rPr>
              <w:t>48,138</w:t>
            </w:r>
          </w:p>
        </w:tc>
      </w:tr>
      <w:tr w:rsidR="002D0B3D" w:rsidRPr="007904EB" w14:paraId="52169F11" w14:textId="77777777">
        <w:trPr>
          <w:trHeight w:val="79"/>
        </w:trPr>
        <w:tc>
          <w:tcPr>
            <w:tcW w:w="5220" w:type="dxa"/>
          </w:tcPr>
          <w:p w14:paraId="535E5248" w14:textId="11FCA157" w:rsidR="002D0B3D" w:rsidRPr="007904EB" w:rsidRDefault="002D0B3D" w:rsidP="002D0B3D">
            <w:pPr>
              <w:spacing w:line="320" w:lineRule="exact"/>
              <w:ind w:left="156" w:hanging="156"/>
              <w:textAlignment w:val="auto"/>
              <w:rPr>
                <w:rFonts w:ascii="Arial" w:hAnsi="Arial" w:cs="Arial"/>
                <w:sz w:val="22"/>
                <w:szCs w:val="22"/>
              </w:rPr>
            </w:pPr>
            <w:r w:rsidRPr="007904EB">
              <w:rPr>
                <w:rFonts w:ascii="Arial" w:hAnsi="Arial" w:cs="Arial"/>
                <w:sz w:val="22"/>
                <w:szCs w:val="22"/>
              </w:rPr>
              <w:t>Increase during the year</w:t>
            </w:r>
          </w:p>
        </w:tc>
        <w:tc>
          <w:tcPr>
            <w:tcW w:w="1935" w:type="dxa"/>
          </w:tcPr>
          <w:p w14:paraId="64877FD4" w14:textId="231691B2" w:rsidR="002D0B3D" w:rsidRPr="007904EB" w:rsidRDefault="002D0B3D" w:rsidP="002D0B3D">
            <w:pPr>
              <w:tabs>
                <w:tab w:val="decimal" w:pos="1511"/>
              </w:tabs>
              <w:spacing w:line="320" w:lineRule="exact"/>
              <w:ind w:left="-29" w:right="-29"/>
              <w:rPr>
                <w:rFonts w:ascii="Arial" w:hAnsi="Arial" w:cs="Arial"/>
                <w:sz w:val="22"/>
                <w:szCs w:val="22"/>
              </w:rPr>
            </w:pPr>
            <w:r w:rsidRPr="007904EB">
              <w:rPr>
                <w:rFonts w:ascii="Arial" w:hAnsi="Arial" w:cs="Arial"/>
                <w:sz w:val="22"/>
                <w:szCs w:val="22"/>
              </w:rPr>
              <w:t>39,490</w:t>
            </w:r>
          </w:p>
        </w:tc>
        <w:tc>
          <w:tcPr>
            <w:tcW w:w="1935" w:type="dxa"/>
          </w:tcPr>
          <w:p w14:paraId="3D3FC288" w14:textId="531F0158" w:rsidR="002D0B3D" w:rsidRPr="007904EB" w:rsidRDefault="002D0B3D" w:rsidP="002D0B3D">
            <w:pPr>
              <w:tabs>
                <w:tab w:val="decimal" w:pos="1511"/>
              </w:tabs>
              <w:spacing w:line="320" w:lineRule="exact"/>
              <w:ind w:left="-29" w:right="-29"/>
              <w:rPr>
                <w:rFonts w:ascii="Arial" w:hAnsi="Arial" w:cs="Arial"/>
                <w:sz w:val="22"/>
                <w:szCs w:val="22"/>
              </w:rPr>
            </w:pPr>
            <w:r w:rsidRPr="007904EB">
              <w:rPr>
                <w:rFonts w:ascii="Arial" w:hAnsi="Arial" w:cs="Arial"/>
                <w:sz w:val="22"/>
                <w:szCs w:val="22"/>
              </w:rPr>
              <w:t>34,889</w:t>
            </w:r>
          </w:p>
        </w:tc>
      </w:tr>
      <w:tr w:rsidR="002D0B3D" w:rsidRPr="007904EB" w14:paraId="52DFCB3A" w14:textId="77777777">
        <w:trPr>
          <w:trHeight w:val="79"/>
        </w:trPr>
        <w:tc>
          <w:tcPr>
            <w:tcW w:w="5220" w:type="dxa"/>
          </w:tcPr>
          <w:p w14:paraId="05505E18" w14:textId="77777777" w:rsidR="002D0B3D" w:rsidRPr="007904EB" w:rsidRDefault="002D0B3D" w:rsidP="002D0B3D">
            <w:pPr>
              <w:spacing w:line="320" w:lineRule="exact"/>
              <w:ind w:left="520" w:right="-109" w:hanging="520"/>
              <w:rPr>
                <w:rFonts w:ascii="Arial" w:hAnsi="Arial" w:cs="Arial"/>
                <w:sz w:val="22"/>
                <w:szCs w:val="22"/>
                <w:cs/>
              </w:rPr>
            </w:pPr>
            <w:r w:rsidRPr="007904EB">
              <w:rPr>
                <w:rFonts w:ascii="Arial" w:hAnsi="Arial"/>
                <w:sz w:val="22"/>
                <w:szCs w:val="22"/>
              </w:rPr>
              <w:t>Translation adjustments</w:t>
            </w:r>
          </w:p>
        </w:tc>
        <w:tc>
          <w:tcPr>
            <w:tcW w:w="1935" w:type="dxa"/>
          </w:tcPr>
          <w:p w14:paraId="77367C75" w14:textId="35762EFA" w:rsidR="002D0B3D" w:rsidRPr="007904EB" w:rsidRDefault="002D0B3D" w:rsidP="002D0B3D">
            <w:pPr>
              <w:pBdr>
                <w:bottom w:val="single" w:sz="4" w:space="1" w:color="auto"/>
              </w:pBdr>
              <w:tabs>
                <w:tab w:val="decimal" w:pos="1511"/>
              </w:tabs>
              <w:spacing w:line="320" w:lineRule="exact"/>
              <w:ind w:left="-29" w:right="-29"/>
              <w:rPr>
                <w:rFonts w:ascii="Arial" w:hAnsi="Arial" w:cs="Arial"/>
                <w:sz w:val="22"/>
                <w:szCs w:val="22"/>
              </w:rPr>
            </w:pPr>
            <w:r w:rsidRPr="007904EB">
              <w:rPr>
                <w:rFonts w:ascii="Arial" w:hAnsi="Arial" w:cs="Arial"/>
                <w:sz w:val="22"/>
                <w:szCs w:val="22"/>
              </w:rPr>
              <w:t>(140)</w:t>
            </w:r>
          </w:p>
        </w:tc>
        <w:tc>
          <w:tcPr>
            <w:tcW w:w="1935" w:type="dxa"/>
          </w:tcPr>
          <w:p w14:paraId="0051881F" w14:textId="3A983C01" w:rsidR="002D0B3D" w:rsidRPr="007904EB" w:rsidRDefault="002D0B3D" w:rsidP="002D0B3D">
            <w:pPr>
              <w:pBdr>
                <w:bottom w:val="single" w:sz="4" w:space="1" w:color="auto"/>
              </w:pBdr>
              <w:tabs>
                <w:tab w:val="decimal" w:pos="1511"/>
              </w:tabs>
              <w:spacing w:line="320" w:lineRule="exact"/>
              <w:ind w:left="-29" w:right="-29"/>
              <w:rPr>
                <w:rFonts w:ascii="Arial" w:hAnsi="Arial" w:cs="Arial"/>
                <w:sz w:val="22"/>
                <w:szCs w:val="22"/>
              </w:rPr>
            </w:pPr>
            <w:r w:rsidRPr="007904EB">
              <w:rPr>
                <w:rFonts w:ascii="Arial" w:hAnsi="Arial" w:cs="Arial"/>
                <w:sz w:val="22"/>
                <w:szCs w:val="22"/>
              </w:rPr>
              <w:t>-</w:t>
            </w:r>
          </w:p>
        </w:tc>
      </w:tr>
      <w:tr w:rsidR="002D0B3D" w:rsidRPr="007904EB" w14:paraId="36916130" w14:textId="77777777">
        <w:trPr>
          <w:trHeight w:val="79"/>
        </w:trPr>
        <w:tc>
          <w:tcPr>
            <w:tcW w:w="5220" w:type="dxa"/>
          </w:tcPr>
          <w:p w14:paraId="6F88B51F" w14:textId="2DD47443" w:rsidR="002D0B3D" w:rsidRPr="007904EB" w:rsidRDefault="002D0B3D" w:rsidP="002D0B3D">
            <w:pPr>
              <w:spacing w:line="320" w:lineRule="exact"/>
              <w:ind w:left="520" w:right="-109" w:hanging="520"/>
              <w:rPr>
                <w:rFonts w:ascii="Arial" w:hAnsi="Arial"/>
                <w:sz w:val="22"/>
                <w:szCs w:val="22"/>
              </w:rPr>
            </w:pPr>
            <w:r w:rsidRPr="007904EB">
              <w:rPr>
                <w:rFonts w:ascii="Arial" w:hAnsi="Arial" w:cs="Arial"/>
                <w:sz w:val="22"/>
                <w:szCs w:val="22"/>
              </w:rPr>
              <w:t>Ending balance</w:t>
            </w:r>
          </w:p>
        </w:tc>
        <w:tc>
          <w:tcPr>
            <w:tcW w:w="1935" w:type="dxa"/>
          </w:tcPr>
          <w:p w14:paraId="6A99535B" w14:textId="11F4ED7D" w:rsidR="002D0B3D" w:rsidRPr="007904EB" w:rsidRDefault="002D0B3D" w:rsidP="002D0B3D">
            <w:pPr>
              <w:pBdr>
                <w:bottom w:val="single" w:sz="4" w:space="1" w:color="auto"/>
              </w:pBdr>
              <w:tabs>
                <w:tab w:val="decimal" w:pos="1511"/>
              </w:tabs>
              <w:spacing w:line="320" w:lineRule="exact"/>
              <w:ind w:left="-29" w:right="-29"/>
              <w:rPr>
                <w:rFonts w:ascii="Arial" w:hAnsi="Arial" w:cs="Arial"/>
                <w:sz w:val="22"/>
                <w:szCs w:val="22"/>
              </w:rPr>
            </w:pPr>
            <w:r w:rsidRPr="007904EB">
              <w:rPr>
                <w:rFonts w:ascii="Arial" w:hAnsi="Arial" w:cs="Arial"/>
                <w:sz w:val="22"/>
                <w:szCs w:val="22"/>
              </w:rPr>
              <w:t>93,963</w:t>
            </w:r>
          </w:p>
        </w:tc>
        <w:tc>
          <w:tcPr>
            <w:tcW w:w="1935" w:type="dxa"/>
          </w:tcPr>
          <w:p w14:paraId="171FB5E2" w14:textId="7D42CDD9" w:rsidR="002D0B3D" w:rsidRPr="007904EB" w:rsidRDefault="002D0B3D" w:rsidP="002D0B3D">
            <w:pPr>
              <w:pBdr>
                <w:bottom w:val="single" w:sz="4" w:space="1" w:color="auto"/>
              </w:pBdr>
              <w:tabs>
                <w:tab w:val="decimal" w:pos="1511"/>
              </w:tabs>
              <w:spacing w:line="320" w:lineRule="exact"/>
              <w:ind w:left="-29" w:right="-29"/>
              <w:rPr>
                <w:rFonts w:ascii="Arial" w:hAnsi="Arial" w:cs="Arial"/>
                <w:sz w:val="22"/>
                <w:szCs w:val="22"/>
              </w:rPr>
            </w:pPr>
            <w:r w:rsidRPr="007904EB">
              <w:rPr>
                <w:rFonts w:ascii="Arial" w:hAnsi="Arial" w:cs="Arial"/>
                <w:sz w:val="22"/>
                <w:szCs w:val="22"/>
              </w:rPr>
              <w:t>83,027</w:t>
            </w:r>
          </w:p>
        </w:tc>
      </w:tr>
    </w:tbl>
    <w:p w14:paraId="64F157B3" w14:textId="6DDAB18A" w:rsidR="00173094" w:rsidRPr="00F43756" w:rsidRDefault="00DA7394" w:rsidP="00A678FE">
      <w:pPr>
        <w:tabs>
          <w:tab w:val="left" w:pos="540"/>
        </w:tabs>
        <w:overflowPunct/>
        <w:autoSpaceDE/>
        <w:autoSpaceDN/>
        <w:adjustRightInd/>
        <w:spacing w:before="240" w:after="120" w:line="380" w:lineRule="exact"/>
        <w:textAlignment w:val="auto"/>
        <w:rPr>
          <w:rFonts w:ascii="Arial" w:hAnsi="Arial"/>
          <w:b/>
          <w:bCs/>
          <w:sz w:val="22"/>
          <w:szCs w:val="22"/>
        </w:rPr>
      </w:pPr>
      <w:r w:rsidRPr="00F43756">
        <w:rPr>
          <w:rFonts w:ascii="Arial" w:hAnsi="Arial"/>
          <w:b/>
          <w:bCs/>
          <w:sz w:val="22"/>
          <w:szCs w:val="22"/>
        </w:rPr>
        <w:t>10</w:t>
      </w:r>
      <w:r w:rsidR="00173094" w:rsidRPr="00F43756">
        <w:rPr>
          <w:rFonts w:ascii="Arial" w:hAnsi="Arial"/>
          <w:b/>
          <w:bCs/>
          <w:sz w:val="22"/>
          <w:szCs w:val="22"/>
        </w:rPr>
        <w:t>.</w:t>
      </w:r>
      <w:r w:rsidR="00A678FE">
        <w:rPr>
          <w:rFonts w:ascii="Arial" w:hAnsi="Arial"/>
          <w:b/>
          <w:bCs/>
          <w:sz w:val="22"/>
          <w:szCs w:val="22"/>
        </w:rPr>
        <w:tab/>
      </w:r>
      <w:r w:rsidR="00173094" w:rsidRPr="00F43756">
        <w:rPr>
          <w:rFonts w:ascii="Arial" w:hAnsi="Arial"/>
          <w:b/>
          <w:bCs/>
          <w:sz w:val="22"/>
          <w:szCs w:val="22"/>
        </w:rPr>
        <w:t>Inventories</w:t>
      </w:r>
    </w:p>
    <w:p w14:paraId="19BE5761" w14:textId="77777777" w:rsidR="00173094" w:rsidRPr="00F43756" w:rsidRDefault="00173094" w:rsidP="005B281B">
      <w:pPr>
        <w:tabs>
          <w:tab w:val="left" w:pos="360"/>
          <w:tab w:val="left" w:pos="900"/>
          <w:tab w:val="left" w:pos="6120"/>
          <w:tab w:val="left" w:pos="6480"/>
        </w:tabs>
        <w:spacing w:line="380" w:lineRule="exact"/>
        <w:ind w:left="360" w:hanging="360"/>
        <w:jc w:val="right"/>
        <w:rPr>
          <w:rFonts w:ascii="Arial" w:hAnsi="Arial"/>
          <w:b/>
          <w:bCs/>
          <w:sz w:val="14"/>
          <w:szCs w:val="14"/>
        </w:rPr>
      </w:pPr>
      <w:r w:rsidRPr="00F43756">
        <w:rPr>
          <w:rFonts w:ascii="Arial" w:hAnsi="Arial"/>
          <w:sz w:val="14"/>
          <w:szCs w:val="14"/>
        </w:rPr>
        <w:t xml:space="preserve"> (Unit: </w:t>
      </w:r>
      <w:r w:rsidR="00A552C4" w:rsidRPr="00F43756">
        <w:rPr>
          <w:rFonts w:ascii="Arial" w:hAnsi="Arial"/>
          <w:sz w:val="14"/>
          <w:szCs w:val="14"/>
        </w:rPr>
        <w:t xml:space="preserve">Thousand </w:t>
      </w:r>
      <w:r w:rsidRPr="00F43756">
        <w:rPr>
          <w:rFonts w:ascii="Arial" w:hAnsi="Arial"/>
          <w:sz w:val="14"/>
          <w:szCs w:val="14"/>
        </w:rPr>
        <w:t>Baht)</w:t>
      </w:r>
    </w:p>
    <w:tbl>
      <w:tblPr>
        <w:tblW w:w="9090" w:type="dxa"/>
        <w:tblInd w:w="450" w:type="dxa"/>
        <w:tblLayout w:type="fixed"/>
        <w:tblLook w:val="0000" w:firstRow="0" w:lastRow="0" w:firstColumn="0" w:lastColumn="0" w:noHBand="0" w:noVBand="0"/>
      </w:tblPr>
      <w:tblGrid>
        <w:gridCol w:w="2160"/>
        <w:gridCol w:w="1155"/>
        <w:gridCol w:w="1155"/>
        <w:gridCol w:w="1155"/>
        <w:gridCol w:w="1155"/>
        <w:gridCol w:w="1155"/>
        <w:gridCol w:w="1155"/>
      </w:tblGrid>
      <w:tr w:rsidR="00173094" w:rsidRPr="00F43756" w14:paraId="4DB8ECE9" w14:textId="77777777" w:rsidTr="008A0742">
        <w:tc>
          <w:tcPr>
            <w:tcW w:w="2160" w:type="dxa"/>
          </w:tcPr>
          <w:p w14:paraId="362AE68D" w14:textId="77777777" w:rsidR="00173094" w:rsidRPr="00F43756" w:rsidRDefault="00173094" w:rsidP="00317F29">
            <w:pPr>
              <w:spacing w:line="280" w:lineRule="exact"/>
              <w:ind w:right="33"/>
              <w:jc w:val="thaiDistribute"/>
              <w:rPr>
                <w:rFonts w:ascii="Arial" w:hAnsi="Arial"/>
                <w:sz w:val="14"/>
                <w:szCs w:val="14"/>
                <w:u w:val="single"/>
              </w:rPr>
            </w:pPr>
          </w:p>
        </w:tc>
        <w:tc>
          <w:tcPr>
            <w:tcW w:w="6930" w:type="dxa"/>
            <w:gridSpan w:val="6"/>
          </w:tcPr>
          <w:p w14:paraId="26DB7F8C" w14:textId="77777777" w:rsidR="00173094" w:rsidRPr="00F43756" w:rsidRDefault="00173094" w:rsidP="00C07670">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Consolidated</w:t>
            </w:r>
            <w:r w:rsidR="00874F5D" w:rsidRPr="00F43756">
              <w:rPr>
                <w:rFonts w:ascii="Arial" w:hAnsi="Arial"/>
                <w:sz w:val="14"/>
                <w:szCs w:val="14"/>
              </w:rPr>
              <w:t xml:space="preserve"> </w:t>
            </w:r>
            <w:r w:rsidRPr="00F43756">
              <w:rPr>
                <w:rFonts w:ascii="Arial" w:hAnsi="Arial"/>
                <w:sz w:val="14"/>
                <w:szCs w:val="14"/>
              </w:rPr>
              <w:t>financial statements</w:t>
            </w:r>
          </w:p>
        </w:tc>
      </w:tr>
      <w:tr w:rsidR="00173094" w:rsidRPr="00F43756" w14:paraId="3CA51731" w14:textId="77777777" w:rsidTr="008A0742">
        <w:tc>
          <w:tcPr>
            <w:tcW w:w="2160" w:type="dxa"/>
            <w:vAlign w:val="bottom"/>
          </w:tcPr>
          <w:p w14:paraId="4A657252" w14:textId="77777777" w:rsidR="00173094" w:rsidRPr="00F43756" w:rsidRDefault="00173094" w:rsidP="00317F29">
            <w:pPr>
              <w:spacing w:line="280" w:lineRule="exact"/>
              <w:ind w:right="33"/>
              <w:jc w:val="center"/>
              <w:rPr>
                <w:rFonts w:ascii="Arial" w:hAnsi="Arial"/>
                <w:sz w:val="14"/>
                <w:szCs w:val="14"/>
              </w:rPr>
            </w:pPr>
          </w:p>
        </w:tc>
        <w:tc>
          <w:tcPr>
            <w:tcW w:w="2310" w:type="dxa"/>
            <w:gridSpan w:val="2"/>
            <w:vAlign w:val="bottom"/>
          </w:tcPr>
          <w:p w14:paraId="30DF9F2A" w14:textId="77777777" w:rsidR="00173094" w:rsidRPr="00F43756" w:rsidRDefault="00173094" w:rsidP="00317F29">
            <w:pPr>
              <w:tabs>
                <w:tab w:val="center" w:pos="6480"/>
                <w:tab w:val="center" w:pos="8820"/>
              </w:tabs>
              <w:spacing w:line="280" w:lineRule="exact"/>
              <w:ind w:right="33"/>
              <w:jc w:val="center"/>
              <w:rPr>
                <w:rFonts w:ascii="Arial" w:hAnsi="Arial"/>
                <w:sz w:val="14"/>
                <w:szCs w:val="14"/>
              </w:rPr>
            </w:pPr>
          </w:p>
        </w:tc>
        <w:tc>
          <w:tcPr>
            <w:tcW w:w="2310" w:type="dxa"/>
            <w:gridSpan w:val="2"/>
            <w:vAlign w:val="bottom"/>
          </w:tcPr>
          <w:p w14:paraId="0DE9CCE7" w14:textId="77777777" w:rsidR="00173094" w:rsidRPr="00F43756" w:rsidRDefault="00D34C16" w:rsidP="00317F29">
            <w:pP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Reduce cost</w:t>
            </w:r>
            <w:r w:rsidR="00A552C4" w:rsidRPr="00F43756">
              <w:rPr>
                <w:rFonts w:ascii="Arial" w:hAnsi="Arial"/>
                <w:sz w:val="14"/>
                <w:szCs w:val="14"/>
              </w:rPr>
              <w:t xml:space="preserve"> to net</w:t>
            </w:r>
          </w:p>
        </w:tc>
        <w:tc>
          <w:tcPr>
            <w:tcW w:w="2310" w:type="dxa"/>
            <w:gridSpan w:val="2"/>
            <w:vAlign w:val="bottom"/>
          </w:tcPr>
          <w:p w14:paraId="5D6667B3" w14:textId="77777777" w:rsidR="00173094" w:rsidRPr="00F43756" w:rsidRDefault="00173094" w:rsidP="00317F29">
            <w:pPr>
              <w:tabs>
                <w:tab w:val="center" w:pos="6480"/>
                <w:tab w:val="center" w:pos="8820"/>
              </w:tabs>
              <w:spacing w:line="280" w:lineRule="exact"/>
              <w:ind w:right="33"/>
              <w:jc w:val="center"/>
              <w:rPr>
                <w:rFonts w:ascii="Arial" w:hAnsi="Arial"/>
                <w:sz w:val="14"/>
                <w:szCs w:val="14"/>
              </w:rPr>
            </w:pPr>
          </w:p>
        </w:tc>
      </w:tr>
      <w:tr w:rsidR="00173094" w:rsidRPr="00F43756" w14:paraId="4B05BB85" w14:textId="77777777" w:rsidTr="008A0742">
        <w:tc>
          <w:tcPr>
            <w:tcW w:w="2160" w:type="dxa"/>
            <w:vAlign w:val="bottom"/>
          </w:tcPr>
          <w:p w14:paraId="2477927C" w14:textId="77777777" w:rsidR="00173094" w:rsidRPr="00F43756" w:rsidRDefault="00173094" w:rsidP="00317F29">
            <w:pPr>
              <w:spacing w:line="280" w:lineRule="exact"/>
              <w:ind w:right="33"/>
              <w:jc w:val="center"/>
              <w:rPr>
                <w:rFonts w:ascii="Arial" w:hAnsi="Arial"/>
                <w:sz w:val="14"/>
                <w:szCs w:val="14"/>
              </w:rPr>
            </w:pPr>
          </w:p>
        </w:tc>
        <w:tc>
          <w:tcPr>
            <w:tcW w:w="2310" w:type="dxa"/>
            <w:gridSpan w:val="2"/>
            <w:vAlign w:val="bottom"/>
          </w:tcPr>
          <w:p w14:paraId="1A3B772A" w14:textId="77777777" w:rsidR="00173094" w:rsidRPr="00F43756" w:rsidRDefault="00173094" w:rsidP="00317F29">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Cost</w:t>
            </w:r>
          </w:p>
        </w:tc>
        <w:tc>
          <w:tcPr>
            <w:tcW w:w="2310" w:type="dxa"/>
            <w:gridSpan w:val="2"/>
            <w:vAlign w:val="bottom"/>
          </w:tcPr>
          <w:p w14:paraId="7657511C" w14:textId="77777777" w:rsidR="00173094" w:rsidRPr="00F43756" w:rsidRDefault="00A552C4" w:rsidP="00317F29">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reali</w:t>
            </w:r>
            <w:r w:rsidR="00EB249C" w:rsidRPr="00F43756">
              <w:rPr>
                <w:rFonts w:ascii="Arial" w:hAnsi="Arial"/>
                <w:sz w:val="14"/>
                <w:szCs w:val="14"/>
              </w:rPr>
              <w:t>s</w:t>
            </w:r>
            <w:r w:rsidRPr="00F43756">
              <w:rPr>
                <w:rFonts w:ascii="Arial" w:hAnsi="Arial"/>
                <w:sz w:val="14"/>
                <w:szCs w:val="14"/>
              </w:rPr>
              <w:t>able value</w:t>
            </w:r>
          </w:p>
        </w:tc>
        <w:tc>
          <w:tcPr>
            <w:tcW w:w="2310" w:type="dxa"/>
            <w:gridSpan w:val="2"/>
            <w:vAlign w:val="bottom"/>
          </w:tcPr>
          <w:p w14:paraId="0ECF8A9F" w14:textId="77777777" w:rsidR="00173094" w:rsidRPr="00F43756" w:rsidRDefault="0033784E" w:rsidP="00317F29">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Inventories</w:t>
            </w:r>
            <w:r w:rsidR="00173094" w:rsidRPr="00F43756">
              <w:rPr>
                <w:rFonts w:ascii="Arial" w:hAnsi="Arial"/>
                <w:sz w:val="14"/>
                <w:szCs w:val="14"/>
              </w:rPr>
              <w:t xml:space="preserve"> - net</w:t>
            </w:r>
          </w:p>
        </w:tc>
      </w:tr>
      <w:tr w:rsidR="00367496" w:rsidRPr="00F43756" w14:paraId="31B56630" w14:textId="77777777" w:rsidTr="008A0742">
        <w:tc>
          <w:tcPr>
            <w:tcW w:w="2160" w:type="dxa"/>
          </w:tcPr>
          <w:p w14:paraId="35F7BB47" w14:textId="77777777" w:rsidR="00367496" w:rsidRPr="00F43756" w:rsidRDefault="00367496" w:rsidP="00367496">
            <w:pPr>
              <w:spacing w:line="280" w:lineRule="exact"/>
              <w:ind w:right="33"/>
              <w:jc w:val="thaiDistribute"/>
              <w:rPr>
                <w:rFonts w:ascii="Arial" w:hAnsi="Arial"/>
                <w:sz w:val="14"/>
                <w:szCs w:val="14"/>
                <w:u w:val="single"/>
              </w:rPr>
            </w:pPr>
          </w:p>
        </w:tc>
        <w:tc>
          <w:tcPr>
            <w:tcW w:w="1155" w:type="dxa"/>
          </w:tcPr>
          <w:p w14:paraId="7BD86416" w14:textId="62F7E77C"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3784A344" w14:textId="4918EB55"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c>
          <w:tcPr>
            <w:tcW w:w="1155" w:type="dxa"/>
          </w:tcPr>
          <w:p w14:paraId="76784A88" w14:textId="1D352A5A"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7FD033A5" w14:textId="5C5CC94F"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c>
          <w:tcPr>
            <w:tcW w:w="1155" w:type="dxa"/>
          </w:tcPr>
          <w:p w14:paraId="715A450A" w14:textId="1BBCE6AF"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2F177377" w14:textId="1828E042"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r>
      <w:tr w:rsidR="002D0B3D" w:rsidRPr="00F43756" w14:paraId="423248E1" w14:textId="77777777" w:rsidTr="008A0742">
        <w:tc>
          <w:tcPr>
            <w:tcW w:w="2160" w:type="dxa"/>
          </w:tcPr>
          <w:p w14:paraId="171DFDA1"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Finished goods</w:t>
            </w:r>
          </w:p>
        </w:tc>
        <w:tc>
          <w:tcPr>
            <w:tcW w:w="1155" w:type="dxa"/>
          </w:tcPr>
          <w:p w14:paraId="7497DA2F" w14:textId="6AC32347"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546,06</w:t>
            </w:r>
            <w:r w:rsidR="005720E0">
              <w:rPr>
                <w:rFonts w:ascii="Arial" w:eastAsia="Arial Unicode MS" w:hAnsi="Arial" w:cs="Arial"/>
                <w:sz w:val="14"/>
                <w:szCs w:val="14"/>
              </w:rPr>
              <w:t>9</w:t>
            </w:r>
          </w:p>
        </w:tc>
        <w:tc>
          <w:tcPr>
            <w:tcW w:w="1155" w:type="dxa"/>
          </w:tcPr>
          <w:p w14:paraId="009A2EF8" w14:textId="69565DBC"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528,841</w:t>
            </w:r>
          </w:p>
        </w:tc>
        <w:tc>
          <w:tcPr>
            <w:tcW w:w="1155" w:type="dxa"/>
          </w:tcPr>
          <w:p w14:paraId="3608972B" w14:textId="7AB83AD3"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(1,51</w:t>
            </w:r>
            <w:r w:rsidR="005720E0">
              <w:rPr>
                <w:rFonts w:ascii="Arial" w:eastAsia="Arial Unicode MS" w:hAnsi="Arial" w:cs="Arial"/>
                <w:sz w:val="14"/>
                <w:szCs w:val="14"/>
              </w:rPr>
              <w:t>3</w:t>
            </w:r>
            <w:r w:rsidRPr="002D0B3D">
              <w:rPr>
                <w:rFonts w:ascii="Arial" w:eastAsia="Arial Unicode MS" w:hAnsi="Arial" w:cs="Arial"/>
                <w:sz w:val="14"/>
                <w:szCs w:val="14"/>
              </w:rPr>
              <w:t>)</w:t>
            </w:r>
          </w:p>
        </w:tc>
        <w:tc>
          <w:tcPr>
            <w:tcW w:w="1155" w:type="dxa"/>
          </w:tcPr>
          <w:p w14:paraId="029C1382" w14:textId="1527C658"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(7,994)</w:t>
            </w:r>
          </w:p>
        </w:tc>
        <w:tc>
          <w:tcPr>
            <w:tcW w:w="1155" w:type="dxa"/>
          </w:tcPr>
          <w:p w14:paraId="38A51AB9" w14:textId="31F0DA70" w:rsidR="002D0B3D" w:rsidRPr="00F43756" w:rsidRDefault="002D0B3D" w:rsidP="002D0B3D">
            <w:pP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544,556</w:t>
            </w:r>
          </w:p>
        </w:tc>
        <w:tc>
          <w:tcPr>
            <w:tcW w:w="1155" w:type="dxa"/>
          </w:tcPr>
          <w:p w14:paraId="30FF0367" w14:textId="773E3318" w:rsidR="002D0B3D" w:rsidRPr="00F43756" w:rsidRDefault="002D0B3D" w:rsidP="002D0B3D">
            <w:pP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520,847</w:t>
            </w:r>
          </w:p>
        </w:tc>
      </w:tr>
      <w:tr w:rsidR="002D0B3D" w:rsidRPr="00F43756" w14:paraId="54AAED02" w14:textId="77777777" w:rsidTr="008A0742">
        <w:tc>
          <w:tcPr>
            <w:tcW w:w="2160" w:type="dxa"/>
          </w:tcPr>
          <w:p w14:paraId="1E22BE00"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Work in process</w:t>
            </w:r>
          </w:p>
        </w:tc>
        <w:tc>
          <w:tcPr>
            <w:tcW w:w="1155" w:type="dxa"/>
          </w:tcPr>
          <w:p w14:paraId="35DFCCCF" w14:textId="04C4C9A7" w:rsidR="002D0B3D" w:rsidRPr="00F43756" w:rsidRDefault="00235794"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343,394</w:t>
            </w:r>
          </w:p>
        </w:tc>
        <w:tc>
          <w:tcPr>
            <w:tcW w:w="1155" w:type="dxa"/>
          </w:tcPr>
          <w:p w14:paraId="65C0EDA0" w14:textId="783DFB3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322,397</w:t>
            </w:r>
          </w:p>
        </w:tc>
        <w:tc>
          <w:tcPr>
            <w:tcW w:w="1155" w:type="dxa"/>
          </w:tcPr>
          <w:p w14:paraId="3568F774" w14:textId="0E020EDC" w:rsidR="002D0B3D" w:rsidRPr="00F43756" w:rsidRDefault="00235794"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w:t>
            </w:r>
          </w:p>
        </w:tc>
        <w:tc>
          <w:tcPr>
            <w:tcW w:w="1155" w:type="dxa"/>
          </w:tcPr>
          <w:p w14:paraId="16E9FF4D" w14:textId="13C47F32"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29F3DE80" w14:textId="74504FC4" w:rsidR="002D0B3D" w:rsidRPr="00F43756" w:rsidRDefault="002D0B3D" w:rsidP="002D0B3D">
            <w:pP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343,394</w:t>
            </w:r>
          </w:p>
        </w:tc>
        <w:tc>
          <w:tcPr>
            <w:tcW w:w="1155" w:type="dxa"/>
          </w:tcPr>
          <w:p w14:paraId="0BABB0D1" w14:textId="47918980" w:rsidR="002D0B3D" w:rsidRPr="00F43756" w:rsidRDefault="002D0B3D" w:rsidP="002D0B3D">
            <w:pP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322,397</w:t>
            </w:r>
          </w:p>
        </w:tc>
      </w:tr>
      <w:tr w:rsidR="002D0B3D" w:rsidRPr="00F43756" w14:paraId="0DC878D9" w14:textId="77777777" w:rsidTr="008A0742">
        <w:tc>
          <w:tcPr>
            <w:tcW w:w="2160" w:type="dxa"/>
          </w:tcPr>
          <w:p w14:paraId="3C535093"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Raw materials</w:t>
            </w:r>
          </w:p>
        </w:tc>
        <w:tc>
          <w:tcPr>
            <w:tcW w:w="1155" w:type="dxa"/>
          </w:tcPr>
          <w:p w14:paraId="6346F1FD" w14:textId="749BAAB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4,185,27</w:t>
            </w:r>
            <w:r w:rsidR="005720E0">
              <w:rPr>
                <w:rFonts w:ascii="Arial" w:eastAsia="Arial Unicode MS" w:hAnsi="Arial" w:cs="Arial"/>
                <w:sz w:val="14"/>
                <w:szCs w:val="14"/>
              </w:rPr>
              <w:t>8</w:t>
            </w:r>
          </w:p>
        </w:tc>
        <w:tc>
          <w:tcPr>
            <w:tcW w:w="1155" w:type="dxa"/>
          </w:tcPr>
          <w:p w14:paraId="33BE67E7" w14:textId="7AAD857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3,540,619</w:t>
            </w:r>
          </w:p>
        </w:tc>
        <w:tc>
          <w:tcPr>
            <w:tcW w:w="1155" w:type="dxa"/>
          </w:tcPr>
          <w:p w14:paraId="2AA4DF76" w14:textId="6DE71F7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(458,961)</w:t>
            </w:r>
          </w:p>
        </w:tc>
        <w:tc>
          <w:tcPr>
            <w:tcW w:w="1155" w:type="dxa"/>
          </w:tcPr>
          <w:p w14:paraId="121D83D8" w14:textId="3C037989"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(396,224)</w:t>
            </w:r>
          </w:p>
        </w:tc>
        <w:tc>
          <w:tcPr>
            <w:tcW w:w="1155" w:type="dxa"/>
          </w:tcPr>
          <w:p w14:paraId="11579E02" w14:textId="0FC37F4B" w:rsidR="002D0B3D" w:rsidRPr="00F43756" w:rsidRDefault="002D0B3D" w:rsidP="002D0B3D">
            <w:pP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3,726,31</w:t>
            </w:r>
            <w:r w:rsidR="005720E0">
              <w:rPr>
                <w:rFonts w:ascii="Arial" w:eastAsia="Arial Unicode MS" w:hAnsi="Arial" w:cs="Arial"/>
                <w:sz w:val="14"/>
                <w:szCs w:val="14"/>
              </w:rPr>
              <w:t>7</w:t>
            </w:r>
          </w:p>
        </w:tc>
        <w:tc>
          <w:tcPr>
            <w:tcW w:w="1155" w:type="dxa"/>
          </w:tcPr>
          <w:p w14:paraId="69557077" w14:textId="1AB7AA6A" w:rsidR="002D0B3D" w:rsidRPr="00F43756" w:rsidRDefault="002D0B3D" w:rsidP="002D0B3D">
            <w:pP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3,144,395</w:t>
            </w:r>
          </w:p>
        </w:tc>
      </w:tr>
      <w:tr w:rsidR="002D0B3D" w:rsidRPr="00F43756" w14:paraId="24CF0192" w14:textId="77777777" w:rsidTr="008A0742">
        <w:tc>
          <w:tcPr>
            <w:tcW w:w="2160" w:type="dxa"/>
          </w:tcPr>
          <w:p w14:paraId="5ED0DAB9" w14:textId="77777777" w:rsidR="002D0B3D" w:rsidRPr="00F43756" w:rsidRDefault="002D0B3D" w:rsidP="002D0B3D">
            <w:pPr>
              <w:spacing w:line="280" w:lineRule="exact"/>
              <w:ind w:right="33"/>
              <w:jc w:val="thaiDistribute"/>
              <w:rPr>
                <w:rFonts w:ascii="Arial" w:eastAsia="Arial Unicode MS" w:hAnsi="Arial" w:cs="Arial"/>
                <w:sz w:val="14"/>
                <w:szCs w:val="14"/>
              </w:rPr>
            </w:pPr>
            <w:r w:rsidRPr="00F43756">
              <w:rPr>
                <w:rFonts w:ascii="Arial" w:eastAsia="Arial Unicode MS" w:hAnsi="Arial" w:cs="Arial"/>
                <w:sz w:val="14"/>
                <w:szCs w:val="14"/>
              </w:rPr>
              <w:t>Supplies and spare parts</w:t>
            </w:r>
          </w:p>
        </w:tc>
        <w:tc>
          <w:tcPr>
            <w:tcW w:w="1155" w:type="dxa"/>
          </w:tcPr>
          <w:p w14:paraId="0D63C666" w14:textId="282058B6"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70,</w:t>
            </w:r>
            <w:r w:rsidR="00235794">
              <w:rPr>
                <w:rFonts w:ascii="Arial" w:eastAsia="Arial Unicode MS" w:hAnsi="Arial" w:cs="Arial"/>
                <w:sz w:val="14"/>
                <w:szCs w:val="14"/>
              </w:rPr>
              <w:t>719</w:t>
            </w:r>
          </w:p>
        </w:tc>
        <w:tc>
          <w:tcPr>
            <w:tcW w:w="1155" w:type="dxa"/>
          </w:tcPr>
          <w:p w14:paraId="47BEECB4" w14:textId="42AAF4A6"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71,765</w:t>
            </w:r>
          </w:p>
        </w:tc>
        <w:tc>
          <w:tcPr>
            <w:tcW w:w="1155" w:type="dxa"/>
          </w:tcPr>
          <w:p w14:paraId="028B9155" w14:textId="77F56116" w:rsidR="002D0B3D" w:rsidRPr="00F43756" w:rsidRDefault="00235794"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w:t>
            </w:r>
          </w:p>
        </w:tc>
        <w:tc>
          <w:tcPr>
            <w:tcW w:w="1155" w:type="dxa"/>
          </w:tcPr>
          <w:p w14:paraId="3F53187C" w14:textId="3356673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(478)</w:t>
            </w:r>
          </w:p>
        </w:tc>
        <w:tc>
          <w:tcPr>
            <w:tcW w:w="1155" w:type="dxa"/>
          </w:tcPr>
          <w:p w14:paraId="71DF2623" w14:textId="36589085" w:rsidR="002D0B3D" w:rsidRPr="00F43756" w:rsidRDefault="002D0B3D" w:rsidP="002D0B3D">
            <w:pP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70,7</w:t>
            </w:r>
            <w:r w:rsidR="005720E0">
              <w:rPr>
                <w:rFonts w:ascii="Arial" w:eastAsia="Arial Unicode MS" w:hAnsi="Arial" w:cs="Arial"/>
                <w:sz w:val="14"/>
                <w:szCs w:val="14"/>
              </w:rPr>
              <w:t>19</w:t>
            </w:r>
          </w:p>
        </w:tc>
        <w:tc>
          <w:tcPr>
            <w:tcW w:w="1155" w:type="dxa"/>
          </w:tcPr>
          <w:p w14:paraId="18C6FC70" w14:textId="38138340" w:rsidR="002D0B3D" w:rsidRPr="00F43756" w:rsidRDefault="002D0B3D" w:rsidP="002D0B3D">
            <w:pP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71,287</w:t>
            </w:r>
          </w:p>
        </w:tc>
      </w:tr>
      <w:tr w:rsidR="002D0B3D" w:rsidRPr="00F43756" w14:paraId="4FCD58A1" w14:textId="77777777" w:rsidTr="008A0742">
        <w:tc>
          <w:tcPr>
            <w:tcW w:w="2160" w:type="dxa"/>
          </w:tcPr>
          <w:p w14:paraId="347C1050" w14:textId="77777777" w:rsidR="002D0B3D" w:rsidRPr="00F43756" w:rsidRDefault="002D0B3D" w:rsidP="002D0B3D">
            <w:pPr>
              <w:spacing w:line="280" w:lineRule="exact"/>
              <w:ind w:left="252" w:right="33" w:hanging="240"/>
              <w:rPr>
                <w:rFonts w:ascii="Arial" w:eastAsia="Arial Unicode MS" w:hAnsi="Arial" w:cs="Arial"/>
                <w:sz w:val="14"/>
                <w:szCs w:val="14"/>
              </w:rPr>
            </w:pPr>
            <w:r w:rsidRPr="00F43756">
              <w:rPr>
                <w:rFonts w:ascii="Arial" w:eastAsia="Arial Unicode MS" w:hAnsi="Arial" w:cs="Arial"/>
                <w:sz w:val="14"/>
                <w:szCs w:val="14"/>
              </w:rPr>
              <w:t>Raw materials in transit</w:t>
            </w:r>
          </w:p>
        </w:tc>
        <w:tc>
          <w:tcPr>
            <w:tcW w:w="1155" w:type="dxa"/>
          </w:tcPr>
          <w:p w14:paraId="168A917A" w14:textId="1A6E6EA2"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393,692</w:t>
            </w:r>
          </w:p>
        </w:tc>
        <w:tc>
          <w:tcPr>
            <w:tcW w:w="1155" w:type="dxa"/>
          </w:tcPr>
          <w:p w14:paraId="5CFBA293" w14:textId="4FC22A59"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223,863</w:t>
            </w:r>
          </w:p>
        </w:tc>
        <w:tc>
          <w:tcPr>
            <w:tcW w:w="1155" w:type="dxa"/>
          </w:tcPr>
          <w:p w14:paraId="3C98D684" w14:textId="66DF8520"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cs/>
              </w:rPr>
            </w:pPr>
            <w:r w:rsidRPr="002D0B3D">
              <w:rPr>
                <w:rFonts w:ascii="Arial" w:eastAsia="Arial Unicode MS" w:hAnsi="Arial" w:cs="Arial"/>
                <w:sz w:val="14"/>
                <w:szCs w:val="14"/>
              </w:rPr>
              <w:t>-</w:t>
            </w:r>
          </w:p>
        </w:tc>
        <w:tc>
          <w:tcPr>
            <w:tcW w:w="1155" w:type="dxa"/>
          </w:tcPr>
          <w:p w14:paraId="4E6A5C1F" w14:textId="18FA53C3"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cs/>
              </w:rPr>
            </w:pPr>
            <w:r w:rsidRPr="002D0B3D">
              <w:rPr>
                <w:rFonts w:ascii="Arial" w:eastAsia="Arial Unicode MS" w:hAnsi="Arial" w:cs="Arial"/>
                <w:sz w:val="14"/>
                <w:szCs w:val="14"/>
              </w:rPr>
              <w:t>-</w:t>
            </w:r>
          </w:p>
        </w:tc>
        <w:tc>
          <w:tcPr>
            <w:tcW w:w="1155" w:type="dxa"/>
          </w:tcPr>
          <w:p w14:paraId="615CE6C1" w14:textId="566C19C2" w:rsidR="002D0B3D" w:rsidRPr="00F43756" w:rsidRDefault="002D0B3D" w:rsidP="002D0B3D">
            <w:pPr>
              <w:pBdr>
                <w:bottom w:val="single" w:sz="4" w:space="1" w:color="auto"/>
              </w:pBd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393,692</w:t>
            </w:r>
          </w:p>
        </w:tc>
        <w:tc>
          <w:tcPr>
            <w:tcW w:w="1155" w:type="dxa"/>
          </w:tcPr>
          <w:p w14:paraId="440D5D9E" w14:textId="6E6B9761" w:rsidR="002D0B3D" w:rsidRPr="00F43756" w:rsidRDefault="002D0B3D" w:rsidP="002D0B3D">
            <w:pPr>
              <w:pBdr>
                <w:bottom w:val="single" w:sz="4" w:space="1" w:color="auto"/>
              </w:pBd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223,863</w:t>
            </w:r>
          </w:p>
        </w:tc>
      </w:tr>
      <w:tr w:rsidR="002D0B3D" w:rsidRPr="00F43756" w14:paraId="4AB73C25" w14:textId="77777777" w:rsidTr="008A0742">
        <w:tc>
          <w:tcPr>
            <w:tcW w:w="2160" w:type="dxa"/>
          </w:tcPr>
          <w:p w14:paraId="13CDF75A"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Total</w:t>
            </w:r>
          </w:p>
        </w:tc>
        <w:tc>
          <w:tcPr>
            <w:tcW w:w="1155" w:type="dxa"/>
          </w:tcPr>
          <w:p w14:paraId="5F96E985" w14:textId="09631C22" w:rsidR="002D0B3D" w:rsidRPr="00F43756" w:rsidRDefault="00235794" w:rsidP="002D0B3D">
            <w:pPr>
              <w:pBdr>
                <w:bottom w:val="double" w:sz="4" w:space="1" w:color="auto"/>
              </w:pBd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5,539,152</w:t>
            </w:r>
          </w:p>
        </w:tc>
        <w:tc>
          <w:tcPr>
            <w:tcW w:w="1155" w:type="dxa"/>
          </w:tcPr>
          <w:p w14:paraId="3B898B81" w14:textId="48C6D59F"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4,687,485</w:t>
            </w:r>
          </w:p>
        </w:tc>
        <w:tc>
          <w:tcPr>
            <w:tcW w:w="1155" w:type="dxa"/>
          </w:tcPr>
          <w:p w14:paraId="26B994D4" w14:textId="3395A91D" w:rsidR="002D0B3D" w:rsidRPr="00F43756" w:rsidRDefault="00235794" w:rsidP="002D0B3D">
            <w:pPr>
              <w:pBdr>
                <w:bottom w:val="double" w:sz="4" w:space="1" w:color="auto"/>
              </w:pBd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(460,474)</w:t>
            </w:r>
          </w:p>
        </w:tc>
        <w:tc>
          <w:tcPr>
            <w:tcW w:w="1155" w:type="dxa"/>
          </w:tcPr>
          <w:p w14:paraId="388F4F00" w14:textId="5A204870"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(404,696)</w:t>
            </w:r>
          </w:p>
        </w:tc>
        <w:tc>
          <w:tcPr>
            <w:tcW w:w="1155" w:type="dxa"/>
          </w:tcPr>
          <w:p w14:paraId="6CD67F80" w14:textId="2387D970" w:rsidR="002D0B3D" w:rsidRPr="00F43756" w:rsidRDefault="002D0B3D" w:rsidP="002D0B3D">
            <w:pPr>
              <w:pBdr>
                <w:bottom w:val="double" w:sz="4" w:space="1" w:color="auto"/>
              </w:pBdr>
              <w:tabs>
                <w:tab w:val="decimal" w:pos="882"/>
              </w:tabs>
              <w:spacing w:line="280" w:lineRule="exact"/>
              <w:rPr>
                <w:rFonts w:ascii="Arial" w:eastAsia="Arial Unicode MS" w:hAnsi="Arial" w:cs="Arial"/>
                <w:sz w:val="14"/>
                <w:szCs w:val="14"/>
              </w:rPr>
            </w:pPr>
            <w:r w:rsidRPr="002D0B3D">
              <w:rPr>
                <w:rFonts w:ascii="Arial" w:eastAsia="Arial Unicode MS" w:hAnsi="Arial" w:cs="Arial"/>
                <w:sz w:val="14"/>
                <w:szCs w:val="14"/>
              </w:rPr>
              <w:t>5,078,678</w:t>
            </w:r>
          </w:p>
        </w:tc>
        <w:tc>
          <w:tcPr>
            <w:tcW w:w="1155" w:type="dxa"/>
          </w:tcPr>
          <w:p w14:paraId="7BE63CCB" w14:textId="72E410DC" w:rsidR="002D0B3D" w:rsidRPr="00F43756" w:rsidRDefault="002D0B3D" w:rsidP="002D0B3D">
            <w:pPr>
              <w:pBdr>
                <w:bottom w:val="double" w:sz="4" w:space="1" w:color="auto"/>
              </w:pBdr>
              <w:tabs>
                <w:tab w:val="decimal" w:pos="882"/>
              </w:tabs>
              <w:spacing w:line="280" w:lineRule="exact"/>
              <w:rPr>
                <w:rFonts w:ascii="Arial" w:eastAsia="Arial Unicode MS" w:hAnsi="Arial" w:cs="Arial"/>
                <w:sz w:val="14"/>
                <w:szCs w:val="14"/>
              </w:rPr>
            </w:pPr>
            <w:r>
              <w:rPr>
                <w:rFonts w:ascii="Arial" w:eastAsia="Arial Unicode MS" w:hAnsi="Arial" w:cs="Arial"/>
                <w:sz w:val="14"/>
                <w:szCs w:val="14"/>
              </w:rPr>
              <w:t>4,282,789</w:t>
            </w:r>
          </w:p>
        </w:tc>
      </w:tr>
    </w:tbl>
    <w:p w14:paraId="728B2FC7" w14:textId="77777777" w:rsidR="00C07670" w:rsidRPr="00F43756" w:rsidRDefault="00B300A9" w:rsidP="005B281B">
      <w:pPr>
        <w:tabs>
          <w:tab w:val="left" w:pos="360"/>
          <w:tab w:val="left" w:pos="900"/>
          <w:tab w:val="left" w:pos="6120"/>
          <w:tab w:val="left" w:pos="6480"/>
        </w:tabs>
        <w:spacing w:before="120" w:line="380" w:lineRule="exact"/>
        <w:ind w:left="360" w:hanging="360"/>
        <w:jc w:val="right"/>
        <w:rPr>
          <w:rFonts w:ascii="Arial" w:hAnsi="Arial"/>
          <w:b/>
          <w:bCs/>
          <w:sz w:val="14"/>
          <w:szCs w:val="14"/>
        </w:rPr>
      </w:pPr>
      <w:r w:rsidRPr="00F43756">
        <w:rPr>
          <w:rFonts w:ascii="Arial" w:hAnsi="Arial"/>
          <w:sz w:val="14"/>
          <w:szCs w:val="14"/>
        </w:rPr>
        <w:t xml:space="preserve"> </w:t>
      </w:r>
      <w:r w:rsidR="00C07670" w:rsidRPr="00F43756">
        <w:rPr>
          <w:rFonts w:ascii="Arial" w:hAnsi="Arial"/>
          <w:sz w:val="14"/>
          <w:szCs w:val="14"/>
        </w:rPr>
        <w:t>(Unit: Thousand Baht)</w:t>
      </w:r>
    </w:p>
    <w:tbl>
      <w:tblPr>
        <w:tblW w:w="9090" w:type="dxa"/>
        <w:tblInd w:w="450" w:type="dxa"/>
        <w:tblLayout w:type="fixed"/>
        <w:tblLook w:val="0000" w:firstRow="0" w:lastRow="0" w:firstColumn="0" w:lastColumn="0" w:noHBand="0" w:noVBand="0"/>
      </w:tblPr>
      <w:tblGrid>
        <w:gridCol w:w="2160"/>
        <w:gridCol w:w="1155"/>
        <w:gridCol w:w="1155"/>
        <w:gridCol w:w="1155"/>
        <w:gridCol w:w="1155"/>
        <w:gridCol w:w="1155"/>
        <w:gridCol w:w="1155"/>
      </w:tblGrid>
      <w:tr w:rsidR="00C07670" w:rsidRPr="00F43756" w14:paraId="0DCCEDB2" w14:textId="77777777" w:rsidTr="008A0742">
        <w:tc>
          <w:tcPr>
            <w:tcW w:w="2160" w:type="dxa"/>
          </w:tcPr>
          <w:p w14:paraId="60B4EB6A" w14:textId="77777777" w:rsidR="00C07670" w:rsidRPr="00F43756" w:rsidRDefault="00C07670" w:rsidP="00C07670">
            <w:pPr>
              <w:spacing w:line="280" w:lineRule="exact"/>
              <w:ind w:right="33"/>
              <w:jc w:val="thaiDistribute"/>
              <w:rPr>
                <w:rFonts w:ascii="Arial" w:hAnsi="Arial"/>
                <w:sz w:val="14"/>
                <w:szCs w:val="14"/>
                <w:u w:val="single"/>
              </w:rPr>
            </w:pPr>
          </w:p>
        </w:tc>
        <w:tc>
          <w:tcPr>
            <w:tcW w:w="6930" w:type="dxa"/>
            <w:gridSpan w:val="6"/>
          </w:tcPr>
          <w:p w14:paraId="17B820BF" w14:textId="77777777" w:rsidR="00C07670" w:rsidRPr="00F43756" w:rsidRDefault="00C07670" w:rsidP="00C07670">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Separate financial statements</w:t>
            </w:r>
          </w:p>
        </w:tc>
      </w:tr>
      <w:tr w:rsidR="00C07670" w:rsidRPr="00F43756" w14:paraId="52190F0F" w14:textId="77777777" w:rsidTr="00614C99">
        <w:tc>
          <w:tcPr>
            <w:tcW w:w="2160" w:type="dxa"/>
            <w:vAlign w:val="bottom"/>
          </w:tcPr>
          <w:p w14:paraId="09C782E2" w14:textId="77777777" w:rsidR="00C07670" w:rsidRPr="00F43756" w:rsidRDefault="00C07670" w:rsidP="00C07670">
            <w:pPr>
              <w:spacing w:line="280" w:lineRule="exact"/>
              <w:ind w:right="33"/>
              <w:jc w:val="center"/>
              <w:rPr>
                <w:rFonts w:ascii="Arial" w:hAnsi="Arial"/>
                <w:sz w:val="14"/>
                <w:szCs w:val="14"/>
              </w:rPr>
            </w:pPr>
          </w:p>
        </w:tc>
        <w:tc>
          <w:tcPr>
            <w:tcW w:w="2310" w:type="dxa"/>
            <w:gridSpan w:val="2"/>
            <w:vAlign w:val="bottom"/>
          </w:tcPr>
          <w:p w14:paraId="45F4DAF0" w14:textId="77777777" w:rsidR="00C07670" w:rsidRPr="00F43756" w:rsidRDefault="00C07670" w:rsidP="00C07670">
            <w:pPr>
              <w:tabs>
                <w:tab w:val="center" w:pos="6480"/>
                <w:tab w:val="center" w:pos="8820"/>
              </w:tabs>
              <w:spacing w:line="280" w:lineRule="exact"/>
              <w:ind w:right="33"/>
              <w:jc w:val="center"/>
              <w:rPr>
                <w:rFonts w:ascii="Arial" w:hAnsi="Arial"/>
                <w:sz w:val="14"/>
                <w:szCs w:val="14"/>
              </w:rPr>
            </w:pPr>
          </w:p>
        </w:tc>
        <w:tc>
          <w:tcPr>
            <w:tcW w:w="2310" w:type="dxa"/>
            <w:gridSpan w:val="2"/>
            <w:vAlign w:val="bottom"/>
          </w:tcPr>
          <w:p w14:paraId="5D8003ED" w14:textId="77777777" w:rsidR="00C07670" w:rsidRPr="00F43756" w:rsidRDefault="00D34C16" w:rsidP="00C07670">
            <w:pP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 xml:space="preserve">Reduce cost </w:t>
            </w:r>
            <w:r w:rsidR="00C07670" w:rsidRPr="00F43756">
              <w:rPr>
                <w:rFonts w:ascii="Arial" w:hAnsi="Arial"/>
                <w:sz w:val="14"/>
                <w:szCs w:val="14"/>
              </w:rPr>
              <w:t>to net</w:t>
            </w:r>
          </w:p>
        </w:tc>
        <w:tc>
          <w:tcPr>
            <w:tcW w:w="2310" w:type="dxa"/>
            <w:gridSpan w:val="2"/>
            <w:vAlign w:val="bottom"/>
          </w:tcPr>
          <w:p w14:paraId="132373AA" w14:textId="77777777" w:rsidR="00C07670" w:rsidRPr="00F43756" w:rsidRDefault="00C07670" w:rsidP="00C07670">
            <w:pPr>
              <w:tabs>
                <w:tab w:val="center" w:pos="6480"/>
                <w:tab w:val="center" w:pos="8820"/>
              </w:tabs>
              <w:spacing w:line="280" w:lineRule="exact"/>
              <w:ind w:right="33"/>
              <w:jc w:val="center"/>
              <w:rPr>
                <w:rFonts w:ascii="Arial" w:hAnsi="Arial"/>
                <w:sz w:val="14"/>
                <w:szCs w:val="14"/>
              </w:rPr>
            </w:pPr>
          </w:p>
        </w:tc>
      </w:tr>
      <w:tr w:rsidR="00C07670" w:rsidRPr="00F43756" w14:paraId="2D9BB10F" w14:textId="77777777" w:rsidTr="00614C99">
        <w:tc>
          <w:tcPr>
            <w:tcW w:w="2160" w:type="dxa"/>
            <w:vAlign w:val="bottom"/>
          </w:tcPr>
          <w:p w14:paraId="2663852C" w14:textId="77777777" w:rsidR="00C07670" w:rsidRPr="00F43756" w:rsidRDefault="00C07670" w:rsidP="00C07670">
            <w:pPr>
              <w:spacing w:line="280" w:lineRule="exact"/>
              <w:ind w:right="33"/>
              <w:jc w:val="center"/>
              <w:rPr>
                <w:rFonts w:ascii="Arial" w:hAnsi="Arial"/>
                <w:sz w:val="14"/>
                <w:szCs w:val="14"/>
              </w:rPr>
            </w:pPr>
          </w:p>
        </w:tc>
        <w:tc>
          <w:tcPr>
            <w:tcW w:w="2310" w:type="dxa"/>
            <w:gridSpan w:val="2"/>
            <w:vAlign w:val="bottom"/>
          </w:tcPr>
          <w:p w14:paraId="52F8B0D7" w14:textId="77777777" w:rsidR="00C07670" w:rsidRPr="00F43756" w:rsidRDefault="00C07670" w:rsidP="00C07670">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Cost</w:t>
            </w:r>
          </w:p>
        </w:tc>
        <w:tc>
          <w:tcPr>
            <w:tcW w:w="2310" w:type="dxa"/>
            <w:gridSpan w:val="2"/>
            <w:vAlign w:val="bottom"/>
          </w:tcPr>
          <w:p w14:paraId="29A5095D" w14:textId="77777777" w:rsidR="00C07670" w:rsidRPr="00F43756" w:rsidRDefault="00C07670" w:rsidP="00C07670">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realisable value</w:t>
            </w:r>
          </w:p>
        </w:tc>
        <w:tc>
          <w:tcPr>
            <w:tcW w:w="2310" w:type="dxa"/>
            <w:gridSpan w:val="2"/>
            <w:vAlign w:val="bottom"/>
          </w:tcPr>
          <w:p w14:paraId="3B6505C9" w14:textId="77777777" w:rsidR="00C07670" w:rsidRPr="00F43756" w:rsidRDefault="00C07670" w:rsidP="00C07670">
            <w:pPr>
              <w:pBdr>
                <w:bottom w:val="single" w:sz="4" w:space="1" w:color="auto"/>
              </w:pBdr>
              <w:tabs>
                <w:tab w:val="center" w:pos="6480"/>
                <w:tab w:val="center" w:pos="8820"/>
              </w:tabs>
              <w:spacing w:line="280" w:lineRule="exact"/>
              <w:ind w:right="33"/>
              <w:jc w:val="center"/>
              <w:rPr>
                <w:rFonts w:ascii="Arial" w:hAnsi="Arial"/>
                <w:sz w:val="14"/>
                <w:szCs w:val="14"/>
              </w:rPr>
            </w:pPr>
            <w:r w:rsidRPr="00F43756">
              <w:rPr>
                <w:rFonts w:ascii="Arial" w:hAnsi="Arial"/>
                <w:sz w:val="14"/>
                <w:szCs w:val="14"/>
              </w:rPr>
              <w:t>Inventories - net</w:t>
            </w:r>
          </w:p>
        </w:tc>
      </w:tr>
      <w:tr w:rsidR="00367496" w:rsidRPr="00F43756" w14:paraId="6758EFF1" w14:textId="77777777" w:rsidTr="00614C99">
        <w:tc>
          <w:tcPr>
            <w:tcW w:w="2160" w:type="dxa"/>
          </w:tcPr>
          <w:p w14:paraId="48E45966" w14:textId="77777777" w:rsidR="00367496" w:rsidRPr="00F43756" w:rsidRDefault="00367496" w:rsidP="00367496">
            <w:pPr>
              <w:spacing w:line="280" w:lineRule="exact"/>
              <w:ind w:right="33"/>
              <w:jc w:val="thaiDistribute"/>
              <w:rPr>
                <w:rFonts w:ascii="Arial" w:hAnsi="Arial"/>
                <w:sz w:val="14"/>
                <w:szCs w:val="14"/>
                <w:u w:val="single"/>
              </w:rPr>
            </w:pPr>
          </w:p>
        </w:tc>
        <w:tc>
          <w:tcPr>
            <w:tcW w:w="1155" w:type="dxa"/>
          </w:tcPr>
          <w:p w14:paraId="7B468CCC" w14:textId="018EF9AF"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5C9459C8" w14:textId="4C048F14"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c>
          <w:tcPr>
            <w:tcW w:w="1155" w:type="dxa"/>
          </w:tcPr>
          <w:p w14:paraId="4245283F" w14:textId="0904AFEA"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7225C383" w14:textId="2DAB7F22"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c>
          <w:tcPr>
            <w:tcW w:w="1155" w:type="dxa"/>
          </w:tcPr>
          <w:p w14:paraId="2DCA757F" w14:textId="53031514"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2025</w:t>
            </w:r>
          </w:p>
        </w:tc>
        <w:tc>
          <w:tcPr>
            <w:tcW w:w="1155" w:type="dxa"/>
          </w:tcPr>
          <w:p w14:paraId="4B0A5B2F" w14:textId="67CA3CEE" w:rsidR="00367496" w:rsidRPr="00F43756" w:rsidRDefault="00367496" w:rsidP="00367496">
            <w:pPr>
              <w:pBdr>
                <w:bottom w:val="single" w:sz="4" w:space="1" w:color="auto"/>
              </w:pBdr>
              <w:tabs>
                <w:tab w:val="center" w:pos="6480"/>
                <w:tab w:val="center" w:pos="8820"/>
              </w:tabs>
              <w:spacing w:line="280" w:lineRule="exact"/>
              <w:ind w:right="33"/>
              <w:jc w:val="center"/>
              <w:rPr>
                <w:rFonts w:ascii="Arial" w:hAnsi="Arial"/>
                <w:sz w:val="14"/>
                <w:szCs w:val="14"/>
              </w:rPr>
            </w:pPr>
            <w:r>
              <w:rPr>
                <w:rFonts w:ascii="Arial" w:hAnsi="Arial"/>
                <w:sz w:val="14"/>
                <w:szCs w:val="14"/>
              </w:rPr>
              <w:t>2024</w:t>
            </w:r>
          </w:p>
        </w:tc>
      </w:tr>
      <w:tr w:rsidR="002D0B3D" w:rsidRPr="00F43756" w14:paraId="11E8074E" w14:textId="77777777" w:rsidTr="00614C99">
        <w:tc>
          <w:tcPr>
            <w:tcW w:w="2160" w:type="dxa"/>
          </w:tcPr>
          <w:p w14:paraId="59F9D088"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Finished goods</w:t>
            </w:r>
          </w:p>
        </w:tc>
        <w:tc>
          <w:tcPr>
            <w:tcW w:w="1155" w:type="dxa"/>
          </w:tcPr>
          <w:p w14:paraId="5FC1E565" w14:textId="1C35D150"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216,127</w:t>
            </w:r>
          </w:p>
        </w:tc>
        <w:tc>
          <w:tcPr>
            <w:tcW w:w="1155" w:type="dxa"/>
          </w:tcPr>
          <w:p w14:paraId="2C8A346D" w14:textId="6F65762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361,949</w:t>
            </w:r>
          </w:p>
        </w:tc>
        <w:tc>
          <w:tcPr>
            <w:tcW w:w="1155" w:type="dxa"/>
          </w:tcPr>
          <w:p w14:paraId="4D0A002E" w14:textId="2273B07C"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(1,142)</w:t>
            </w:r>
          </w:p>
        </w:tc>
        <w:tc>
          <w:tcPr>
            <w:tcW w:w="1155" w:type="dxa"/>
          </w:tcPr>
          <w:p w14:paraId="13B5C299" w14:textId="608E775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(1,053)</w:t>
            </w:r>
          </w:p>
        </w:tc>
        <w:tc>
          <w:tcPr>
            <w:tcW w:w="1155" w:type="dxa"/>
          </w:tcPr>
          <w:p w14:paraId="3EF731E9" w14:textId="5486322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214,985</w:t>
            </w:r>
          </w:p>
        </w:tc>
        <w:tc>
          <w:tcPr>
            <w:tcW w:w="1155" w:type="dxa"/>
          </w:tcPr>
          <w:p w14:paraId="2C4298AE" w14:textId="27C2D647" w:rsidR="002D0B3D" w:rsidRPr="00F43756" w:rsidRDefault="002D0B3D"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360,896</w:t>
            </w:r>
          </w:p>
        </w:tc>
      </w:tr>
      <w:tr w:rsidR="002D0B3D" w:rsidRPr="00F43756" w14:paraId="3CC1ABDD" w14:textId="77777777" w:rsidTr="00614C99">
        <w:tc>
          <w:tcPr>
            <w:tcW w:w="2160" w:type="dxa"/>
          </w:tcPr>
          <w:p w14:paraId="0D6D08BE"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Work in process</w:t>
            </w:r>
          </w:p>
        </w:tc>
        <w:tc>
          <w:tcPr>
            <w:tcW w:w="1155" w:type="dxa"/>
          </w:tcPr>
          <w:p w14:paraId="2AF5067D" w14:textId="3B3FF12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222,161</w:t>
            </w:r>
          </w:p>
        </w:tc>
        <w:tc>
          <w:tcPr>
            <w:tcW w:w="1155" w:type="dxa"/>
          </w:tcPr>
          <w:p w14:paraId="1506BC5C" w14:textId="5586CE02"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135,614</w:t>
            </w:r>
          </w:p>
        </w:tc>
        <w:tc>
          <w:tcPr>
            <w:tcW w:w="1155" w:type="dxa"/>
          </w:tcPr>
          <w:p w14:paraId="3E74CBD2" w14:textId="2F99F5AC"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21BC0C2F" w14:textId="0913D9C9"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462C3932" w14:textId="59969FC7"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222,161</w:t>
            </w:r>
          </w:p>
        </w:tc>
        <w:tc>
          <w:tcPr>
            <w:tcW w:w="1155" w:type="dxa"/>
          </w:tcPr>
          <w:p w14:paraId="299B1000" w14:textId="2C923B5F" w:rsidR="002D0B3D" w:rsidRPr="00F43756" w:rsidRDefault="002D0B3D"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135,614</w:t>
            </w:r>
          </w:p>
        </w:tc>
      </w:tr>
      <w:tr w:rsidR="002D0B3D" w:rsidRPr="00F43756" w14:paraId="31AF392F" w14:textId="77777777" w:rsidTr="00614C99">
        <w:tc>
          <w:tcPr>
            <w:tcW w:w="2160" w:type="dxa"/>
          </w:tcPr>
          <w:p w14:paraId="6CEB0B48"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Raw materials</w:t>
            </w:r>
          </w:p>
        </w:tc>
        <w:tc>
          <w:tcPr>
            <w:tcW w:w="1155" w:type="dxa"/>
          </w:tcPr>
          <w:p w14:paraId="101CCCBC" w14:textId="027C7222"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2,908,915</w:t>
            </w:r>
          </w:p>
        </w:tc>
        <w:tc>
          <w:tcPr>
            <w:tcW w:w="1155" w:type="dxa"/>
          </w:tcPr>
          <w:p w14:paraId="3BE6FA46" w14:textId="76F27432"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2,357,834</w:t>
            </w:r>
          </w:p>
        </w:tc>
        <w:tc>
          <w:tcPr>
            <w:tcW w:w="1155" w:type="dxa"/>
          </w:tcPr>
          <w:p w14:paraId="271C2F31" w14:textId="4E609661"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(323,493)</w:t>
            </w:r>
          </w:p>
        </w:tc>
        <w:tc>
          <w:tcPr>
            <w:tcW w:w="1155" w:type="dxa"/>
          </w:tcPr>
          <w:p w14:paraId="7F4B2385" w14:textId="45B6200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(288,678)</w:t>
            </w:r>
          </w:p>
        </w:tc>
        <w:tc>
          <w:tcPr>
            <w:tcW w:w="1155" w:type="dxa"/>
          </w:tcPr>
          <w:p w14:paraId="009E926B" w14:textId="76F820E2"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2,585,422</w:t>
            </w:r>
          </w:p>
        </w:tc>
        <w:tc>
          <w:tcPr>
            <w:tcW w:w="1155" w:type="dxa"/>
          </w:tcPr>
          <w:p w14:paraId="5E63B1F7" w14:textId="022C0D69" w:rsidR="002D0B3D" w:rsidRPr="00F43756" w:rsidRDefault="002D0B3D"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2,069,156</w:t>
            </w:r>
          </w:p>
        </w:tc>
      </w:tr>
      <w:tr w:rsidR="002D0B3D" w:rsidRPr="00F43756" w14:paraId="355ED138" w14:textId="77777777" w:rsidTr="00614C99">
        <w:tc>
          <w:tcPr>
            <w:tcW w:w="2160" w:type="dxa"/>
          </w:tcPr>
          <w:p w14:paraId="2A3186F5" w14:textId="77777777" w:rsidR="002D0B3D" w:rsidRPr="00F43756" w:rsidRDefault="002D0B3D" w:rsidP="002D0B3D">
            <w:pPr>
              <w:spacing w:line="280" w:lineRule="exact"/>
              <w:ind w:right="33"/>
              <w:jc w:val="thaiDistribute"/>
              <w:rPr>
                <w:rFonts w:ascii="Arial" w:eastAsia="Arial Unicode MS" w:hAnsi="Arial" w:cs="Arial"/>
                <w:sz w:val="14"/>
                <w:szCs w:val="14"/>
              </w:rPr>
            </w:pPr>
            <w:r w:rsidRPr="00F43756">
              <w:rPr>
                <w:rFonts w:ascii="Arial" w:eastAsia="Arial Unicode MS" w:hAnsi="Arial" w:cs="Arial"/>
                <w:sz w:val="14"/>
                <w:szCs w:val="14"/>
              </w:rPr>
              <w:t>Supplies and spare parts</w:t>
            </w:r>
          </w:p>
        </w:tc>
        <w:tc>
          <w:tcPr>
            <w:tcW w:w="1155" w:type="dxa"/>
          </w:tcPr>
          <w:p w14:paraId="49133866" w14:textId="2812649B"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7,133</w:t>
            </w:r>
          </w:p>
        </w:tc>
        <w:tc>
          <w:tcPr>
            <w:tcW w:w="1155" w:type="dxa"/>
          </w:tcPr>
          <w:p w14:paraId="01678144" w14:textId="75736D9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3,427</w:t>
            </w:r>
          </w:p>
        </w:tc>
        <w:tc>
          <w:tcPr>
            <w:tcW w:w="1155" w:type="dxa"/>
          </w:tcPr>
          <w:p w14:paraId="7AD6C9DE" w14:textId="68412D93"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1D0B4462" w14:textId="313F662E"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544B36D9" w14:textId="683FB2C6" w:rsidR="002D0B3D" w:rsidRPr="00F43756" w:rsidRDefault="002D0B3D" w:rsidP="002D0B3D">
            <w:pP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7,133</w:t>
            </w:r>
          </w:p>
        </w:tc>
        <w:tc>
          <w:tcPr>
            <w:tcW w:w="1155" w:type="dxa"/>
          </w:tcPr>
          <w:p w14:paraId="6483F51A" w14:textId="5D5C289A" w:rsidR="002D0B3D" w:rsidRPr="00F43756" w:rsidRDefault="002D0B3D" w:rsidP="002D0B3D">
            <w:pP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3,427</w:t>
            </w:r>
          </w:p>
        </w:tc>
      </w:tr>
      <w:tr w:rsidR="002D0B3D" w:rsidRPr="00F43756" w14:paraId="3084E5C5" w14:textId="77777777" w:rsidTr="00614C99">
        <w:tc>
          <w:tcPr>
            <w:tcW w:w="2160" w:type="dxa"/>
          </w:tcPr>
          <w:p w14:paraId="118D24F8" w14:textId="77777777" w:rsidR="002D0B3D" w:rsidRPr="00F43756" w:rsidRDefault="002D0B3D" w:rsidP="002D0B3D">
            <w:pPr>
              <w:spacing w:line="280" w:lineRule="exact"/>
              <w:ind w:left="252" w:right="33" w:hanging="240"/>
              <w:rPr>
                <w:rFonts w:ascii="Arial" w:eastAsia="Arial Unicode MS" w:hAnsi="Arial" w:cs="Arial"/>
                <w:sz w:val="14"/>
                <w:szCs w:val="14"/>
              </w:rPr>
            </w:pPr>
            <w:r w:rsidRPr="00F43756">
              <w:rPr>
                <w:rFonts w:ascii="Arial" w:eastAsia="Arial Unicode MS" w:hAnsi="Arial" w:cs="Arial"/>
                <w:sz w:val="14"/>
                <w:szCs w:val="14"/>
              </w:rPr>
              <w:t>Raw materials in transit</w:t>
            </w:r>
          </w:p>
        </w:tc>
        <w:tc>
          <w:tcPr>
            <w:tcW w:w="1155" w:type="dxa"/>
          </w:tcPr>
          <w:p w14:paraId="6ECFE67A" w14:textId="6EBA3B61"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249,382</w:t>
            </w:r>
          </w:p>
        </w:tc>
        <w:tc>
          <w:tcPr>
            <w:tcW w:w="1155" w:type="dxa"/>
          </w:tcPr>
          <w:p w14:paraId="38C9D2DA" w14:textId="7CE59CAD"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191,972</w:t>
            </w:r>
          </w:p>
        </w:tc>
        <w:tc>
          <w:tcPr>
            <w:tcW w:w="1155" w:type="dxa"/>
          </w:tcPr>
          <w:p w14:paraId="31AACAD7" w14:textId="0FB881D3"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00346530" w14:textId="5F34F6D8"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w:t>
            </w:r>
          </w:p>
        </w:tc>
        <w:tc>
          <w:tcPr>
            <w:tcW w:w="1155" w:type="dxa"/>
          </w:tcPr>
          <w:p w14:paraId="751A960F" w14:textId="0DEEABE4"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249,382</w:t>
            </w:r>
          </w:p>
        </w:tc>
        <w:tc>
          <w:tcPr>
            <w:tcW w:w="1155" w:type="dxa"/>
          </w:tcPr>
          <w:p w14:paraId="17FBC36D" w14:textId="6E662950" w:rsidR="002D0B3D" w:rsidRPr="00F43756" w:rsidRDefault="002D0B3D" w:rsidP="002D0B3D">
            <w:pPr>
              <w:pBdr>
                <w:bottom w:val="single" w:sz="4" w:space="1" w:color="auto"/>
              </w:pBd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191,972</w:t>
            </w:r>
          </w:p>
        </w:tc>
      </w:tr>
      <w:tr w:rsidR="002D0B3D" w:rsidRPr="00F43756" w14:paraId="34879DF5" w14:textId="77777777" w:rsidTr="00614C99">
        <w:tc>
          <w:tcPr>
            <w:tcW w:w="2160" w:type="dxa"/>
          </w:tcPr>
          <w:p w14:paraId="756F80BE" w14:textId="77777777" w:rsidR="002D0B3D" w:rsidRPr="00F43756" w:rsidRDefault="002D0B3D" w:rsidP="002D0B3D">
            <w:pPr>
              <w:spacing w:line="280" w:lineRule="exact"/>
              <w:ind w:right="33"/>
              <w:jc w:val="thaiDistribute"/>
              <w:rPr>
                <w:rFonts w:ascii="Arial" w:hAnsi="Arial"/>
                <w:sz w:val="14"/>
                <w:szCs w:val="14"/>
              </w:rPr>
            </w:pPr>
            <w:r w:rsidRPr="00F43756">
              <w:rPr>
                <w:rFonts w:ascii="Arial" w:hAnsi="Arial"/>
                <w:sz w:val="14"/>
                <w:szCs w:val="14"/>
              </w:rPr>
              <w:t>Total</w:t>
            </w:r>
          </w:p>
        </w:tc>
        <w:tc>
          <w:tcPr>
            <w:tcW w:w="1155" w:type="dxa"/>
          </w:tcPr>
          <w:p w14:paraId="51AAF27B" w14:textId="18450121"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3,603,718</w:t>
            </w:r>
          </w:p>
        </w:tc>
        <w:tc>
          <w:tcPr>
            <w:tcW w:w="1155" w:type="dxa"/>
          </w:tcPr>
          <w:p w14:paraId="26254375" w14:textId="4E3B1D8A"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3,050,796</w:t>
            </w:r>
          </w:p>
        </w:tc>
        <w:tc>
          <w:tcPr>
            <w:tcW w:w="1155" w:type="dxa"/>
          </w:tcPr>
          <w:p w14:paraId="7E99B31F" w14:textId="4CE91877"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(324,635)</w:t>
            </w:r>
          </w:p>
        </w:tc>
        <w:tc>
          <w:tcPr>
            <w:tcW w:w="1155" w:type="dxa"/>
          </w:tcPr>
          <w:p w14:paraId="6979A15F" w14:textId="64A31271"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(289,731)</w:t>
            </w:r>
          </w:p>
        </w:tc>
        <w:tc>
          <w:tcPr>
            <w:tcW w:w="1155" w:type="dxa"/>
          </w:tcPr>
          <w:p w14:paraId="7A30B61D" w14:textId="5F076CBD"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sidRPr="002D0B3D">
              <w:rPr>
                <w:rFonts w:ascii="Arial" w:eastAsia="Arial Unicode MS" w:hAnsi="Arial" w:cs="Arial"/>
                <w:sz w:val="14"/>
                <w:szCs w:val="14"/>
              </w:rPr>
              <w:t>3,279,083</w:t>
            </w:r>
          </w:p>
        </w:tc>
        <w:tc>
          <w:tcPr>
            <w:tcW w:w="1155" w:type="dxa"/>
          </w:tcPr>
          <w:p w14:paraId="39C7795C" w14:textId="3F9F07C2" w:rsidR="002D0B3D" w:rsidRPr="00F43756" w:rsidRDefault="002D0B3D" w:rsidP="002D0B3D">
            <w:pPr>
              <w:pBdr>
                <w:bottom w:val="double" w:sz="4" w:space="1" w:color="auto"/>
              </w:pBdr>
              <w:tabs>
                <w:tab w:val="decimal" w:pos="885"/>
              </w:tabs>
              <w:spacing w:line="280" w:lineRule="exact"/>
              <w:rPr>
                <w:rFonts w:ascii="Arial" w:eastAsia="Arial Unicode MS" w:hAnsi="Arial" w:cs="Arial"/>
                <w:sz w:val="14"/>
                <w:szCs w:val="14"/>
              </w:rPr>
            </w:pPr>
            <w:r>
              <w:rPr>
                <w:rFonts w:ascii="Arial" w:eastAsia="Arial Unicode MS" w:hAnsi="Arial" w:cs="Arial"/>
                <w:sz w:val="14"/>
                <w:szCs w:val="14"/>
              </w:rPr>
              <w:t>2,761,065</w:t>
            </w:r>
          </w:p>
        </w:tc>
      </w:tr>
    </w:tbl>
    <w:p w14:paraId="51C38A2F" w14:textId="52272308" w:rsidR="00847E88" w:rsidRPr="00627926" w:rsidRDefault="00C07670" w:rsidP="00627926">
      <w:pPr>
        <w:tabs>
          <w:tab w:val="left" w:pos="900"/>
          <w:tab w:val="left" w:pos="2160"/>
          <w:tab w:val="right" w:pos="4860"/>
          <w:tab w:val="right" w:pos="6120"/>
          <w:tab w:val="right" w:pos="7380"/>
        </w:tabs>
        <w:spacing w:before="240" w:after="120" w:line="400" w:lineRule="exact"/>
        <w:ind w:left="540" w:hanging="540"/>
        <w:jc w:val="thaiDistribute"/>
        <w:rPr>
          <w:rFonts w:ascii="Arial" w:eastAsia="MS Mincho" w:hAnsi="Arial" w:cstheme="minorBidi"/>
          <w:color w:val="000000"/>
          <w:sz w:val="22"/>
          <w:szCs w:val="22"/>
        </w:rPr>
      </w:pPr>
      <w:r w:rsidRPr="00F43756">
        <w:rPr>
          <w:rFonts w:ascii="Arial" w:hAnsi="Arial"/>
          <w:sz w:val="22"/>
          <w:szCs w:val="22"/>
        </w:rPr>
        <w:tab/>
      </w:r>
      <w:r w:rsidR="00847E88" w:rsidRPr="00F43756">
        <w:rPr>
          <w:rFonts w:ascii="Arial" w:eastAsia="MS Mincho" w:hAnsi="Arial" w:cs="Arial"/>
          <w:color w:val="000000"/>
          <w:sz w:val="22"/>
          <w:szCs w:val="22"/>
        </w:rPr>
        <w:t xml:space="preserve">During the current year, the </w:t>
      </w:r>
      <w:r w:rsidR="005412EB" w:rsidRPr="00F43756">
        <w:rPr>
          <w:rFonts w:ascii="Arial" w:eastAsia="MS Mincho" w:hAnsi="Arial" w:cs="Arial"/>
          <w:color w:val="000000"/>
          <w:sz w:val="22"/>
          <w:szCs w:val="22"/>
        </w:rPr>
        <w:t>Group</w:t>
      </w:r>
      <w:r w:rsidR="00A07FF1" w:rsidRPr="00F43756">
        <w:rPr>
          <w:rFonts w:ascii="Arial" w:eastAsia="MS Mincho" w:hAnsi="Arial" w:cs="Arial"/>
          <w:color w:val="000000"/>
          <w:sz w:val="22"/>
          <w:szCs w:val="22"/>
        </w:rPr>
        <w:t xml:space="preserve"> </w:t>
      </w:r>
      <w:r w:rsidR="00847E88" w:rsidRPr="00F43756">
        <w:rPr>
          <w:rFonts w:ascii="Arial" w:eastAsia="MS Mincho" w:hAnsi="Arial" w:cs="Arial"/>
          <w:color w:val="000000"/>
          <w:sz w:val="22"/>
          <w:szCs w:val="22"/>
        </w:rPr>
        <w:t xml:space="preserve">reduced cost of inventories by Baht </w:t>
      </w:r>
      <w:r w:rsidR="005720E0">
        <w:rPr>
          <w:rFonts w:ascii="Arial" w:eastAsia="MS Mincho" w:hAnsi="Arial" w:cs="Arial"/>
          <w:color w:val="000000"/>
          <w:sz w:val="22"/>
          <w:szCs w:val="22"/>
        </w:rPr>
        <w:t>6</w:t>
      </w:r>
      <w:r w:rsidR="00235794">
        <w:rPr>
          <w:rFonts w:ascii="Arial" w:eastAsia="MS Mincho" w:hAnsi="Arial" w:cs="Arial"/>
          <w:color w:val="000000"/>
          <w:sz w:val="22"/>
          <w:szCs w:val="22"/>
        </w:rPr>
        <w:t>1</w:t>
      </w:r>
      <w:r w:rsidR="00C01B6E">
        <w:rPr>
          <w:rFonts w:ascii="Arial" w:eastAsia="MS Mincho" w:hAnsi="Arial" w:cs="Arial"/>
          <w:color w:val="000000"/>
          <w:sz w:val="22"/>
          <w:szCs w:val="22"/>
        </w:rPr>
        <w:t xml:space="preserve"> </w:t>
      </w:r>
      <w:r w:rsidR="00847E88" w:rsidRPr="00F43756">
        <w:rPr>
          <w:rFonts w:ascii="Arial" w:eastAsia="MS Mincho" w:hAnsi="Arial" w:cs="Arial"/>
          <w:color w:val="000000"/>
          <w:sz w:val="22"/>
          <w:szCs w:val="22"/>
        </w:rPr>
        <w:t>million (</w:t>
      </w:r>
      <w:r w:rsidR="00C01B6E">
        <w:rPr>
          <w:rFonts w:ascii="Arial" w:eastAsia="MS Mincho" w:hAnsi="Arial" w:cs="Arial"/>
          <w:color w:val="000000"/>
          <w:sz w:val="22"/>
          <w:szCs w:val="22"/>
        </w:rPr>
        <w:t>2024</w:t>
      </w:r>
      <w:r w:rsidR="00847E88" w:rsidRPr="00F43756">
        <w:rPr>
          <w:rFonts w:ascii="Arial" w:eastAsia="MS Mincho" w:hAnsi="Arial" w:cs="Arial"/>
          <w:color w:val="000000"/>
          <w:sz w:val="22"/>
          <w:szCs w:val="22"/>
        </w:rPr>
        <w:t xml:space="preserve">: Baht </w:t>
      </w:r>
      <w:r w:rsidR="005720E0">
        <w:rPr>
          <w:rFonts w:ascii="Arial" w:eastAsia="MS Mincho" w:hAnsi="Arial" w:cs="Arial"/>
          <w:color w:val="000000"/>
          <w:sz w:val="22"/>
          <w:szCs w:val="22"/>
        </w:rPr>
        <w:t>70</w:t>
      </w:r>
      <w:r w:rsidR="00C01B6E">
        <w:rPr>
          <w:rFonts w:ascii="Arial" w:eastAsia="MS Mincho" w:hAnsi="Arial" w:cs="Arial"/>
          <w:color w:val="000000"/>
          <w:sz w:val="22"/>
          <w:szCs w:val="22"/>
        </w:rPr>
        <w:t xml:space="preserve"> </w:t>
      </w:r>
      <w:r w:rsidR="00847E88" w:rsidRPr="00F43756">
        <w:rPr>
          <w:rFonts w:ascii="Arial" w:eastAsia="MS Mincho" w:hAnsi="Arial" w:cs="Arial"/>
          <w:color w:val="000000"/>
          <w:sz w:val="22"/>
          <w:szCs w:val="22"/>
        </w:rPr>
        <w:t>million)</w:t>
      </w:r>
      <w:r w:rsidR="00847E88" w:rsidRPr="00F43756">
        <w:rPr>
          <w:rFonts w:ascii="Arial" w:hAnsi="Arial"/>
          <w:sz w:val="22"/>
          <w:szCs w:val="22"/>
        </w:rPr>
        <w:t xml:space="preserve"> (</w:t>
      </w:r>
      <w:r w:rsidR="00B40A91">
        <w:rPr>
          <w:rFonts w:ascii="Arial" w:hAnsi="Arial"/>
          <w:sz w:val="22"/>
          <w:szCs w:val="22"/>
        </w:rPr>
        <w:t>t</w:t>
      </w:r>
      <w:r w:rsidR="00847E88" w:rsidRPr="00F43756">
        <w:rPr>
          <w:rFonts w:ascii="Arial" w:hAnsi="Arial"/>
          <w:sz w:val="22"/>
          <w:szCs w:val="22"/>
        </w:rPr>
        <w:t xml:space="preserve">he Company only: Baht </w:t>
      </w:r>
      <w:r w:rsidR="002D0B3D">
        <w:rPr>
          <w:rFonts w:ascii="Arial" w:hAnsi="Arial"/>
          <w:sz w:val="22"/>
          <w:szCs w:val="22"/>
        </w:rPr>
        <w:t>35</w:t>
      </w:r>
      <w:r w:rsidR="00C01B6E">
        <w:rPr>
          <w:rFonts w:ascii="Arial" w:hAnsi="Arial"/>
          <w:sz w:val="22"/>
          <w:szCs w:val="22"/>
        </w:rPr>
        <w:t xml:space="preserve"> </w:t>
      </w:r>
      <w:r w:rsidR="00847E88" w:rsidRPr="00F43756">
        <w:rPr>
          <w:rFonts w:ascii="Arial" w:hAnsi="Arial"/>
          <w:sz w:val="22"/>
          <w:szCs w:val="22"/>
        </w:rPr>
        <w:t xml:space="preserve">million </w:t>
      </w:r>
      <w:r w:rsidR="00A07FF1" w:rsidRPr="00F43756">
        <w:rPr>
          <w:rFonts w:ascii="Arial" w:hAnsi="Arial"/>
          <w:sz w:val="22"/>
          <w:szCs w:val="22"/>
        </w:rPr>
        <w:t>(</w:t>
      </w:r>
      <w:r w:rsidR="00C01B6E">
        <w:rPr>
          <w:rFonts w:ascii="Arial" w:hAnsi="Arial"/>
          <w:sz w:val="22"/>
          <w:szCs w:val="22"/>
        </w:rPr>
        <w:t>2024</w:t>
      </w:r>
      <w:r w:rsidR="00847E88" w:rsidRPr="00F43756">
        <w:rPr>
          <w:rFonts w:ascii="Arial" w:hAnsi="Arial"/>
          <w:sz w:val="22"/>
          <w:szCs w:val="22"/>
        </w:rPr>
        <w:t>: Baht</w:t>
      </w:r>
      <w:r w:rsidR="004567FD" w:rsidRPr="00F43756">
        <w:rPr>
          <w:rFonts w:ascii="Arial" w:hAnsi="Arial"/>
          <w:sz w:val="22"/>
          <w:szCs w:val="22"/>
        </w:rPr>
        <w:t xml:space="preserve"> </w:t>
      </w:r>
      <w:r w:rsidR="00C01B6E">
        <w:rPr>
          <w:rFonts w:ascii="Arial" w:hAnsi="Arial"/>
          <w:sz w:val="22"/>
          <w:szCs w:val="22"/>
        </w:rPr>
        <w:t xml:space="preserve">34 </w:t>
      </w:r>
      <w:r w:rsidR="00847E88" w:rsidRPr="00F43756">
        <w:rPr>
          <w:rFonts w:ascii="Arial" w:hAnsi="Arial"/>
          <w:sz w:val="22"/>
          <w:szCs w:val="22"/>
        </w:rPr>
        <w:t>million</w:t>
      </w:r>
      <w:r w:rsidR="00A07FF1" w:rsidRPr="00F43756">
        <w:rPr>
          <w:rFonts w:ascii="Arial" w:hAnsi="Arial"/>
          <w:sz w:val="22"/>
          <w:szCs w:val="22"/>
        </w:rPr>
        <w:t>)</w:t>
      </w:r>
      <w:r w:rsidR="00847E88" w:rsidRPr="00F43756">
        <w:rPr>
          <w:rFonts w:ascii="Arial" w:hAnsi="Arial"/>
          <w:sz w:val="22"/>
          <w:szCs w:val="22"/>
        </w:rPr>
        <w:t>)</w:t>
      </w:r>
      <w:r w:rsidR="00847E88" w:rsidRPr="00F43756">
        <w:rPr>
          <w:rFonts w:ascii="Arial" w:eastAsia="MS Mincho" w:hAnsi="Arial" w:cs="Arial"/>
          <w:color w:val="000000"/>
          <w:sz w:val="22"/>
          <w:szCs w:val="22"/>
        </w:rPr>
        <w:t>, to reflect the net realisable value</w:t>
      </w:r>
      <w:r w:rsidR="00E8520F">
        <w:rPr>
          <w:rFonts w:ascii="Arial" w:eastAsia="MS Mincho" w:hAnsi="Arial" w:cs="Arial"/>
          <w:color w:val="000000"/>
          <w:sz w:val="22"/>
          <w:szCs w:val="22"/>
        </w:rPr>
        <w:t xml:space="preserve">, which </w:t>
      </w:r>
      <w:r w:rsidR="00847E88" w:rsidRPr="00F43756">
        <w:rPr>
          <w:rFonts w:ascii="Arial" w:eastAsia="MS Mincho" w:hAnsi="Arial" w:cs="Arial"/>
          <w:color w:val="000000"/>
          <w:sz w:val="22"/>
          <w:szCs w:val="22"/>
        </w:rPr>
        <w:t>was in</w:t>
      </w:r>
      <w:bookmarkStart w:id="2" w:name="Note12_included"/>
      <w:bookmarkEnd w:id="2"/>
      <w:r w:rsidR="00847E88" w:rsidRPr="00F43756">
        <w:rPr>
          <w:rFonts w:ascii="Arial" w:eastAsia="MS Mincho" w:hAnsi="Arial" w:cs="Arial"/>
          <w:color w:val="000000"/>
          <w:sz w:val="22"/>
          <w:szCs w:val="22"/>
        </w:rPr>
        <w:t>cluded in cost of sales</w:t>
      </w:r>
      <w:r w:rsidR="00C84392">
        <w:rPr>
          <w:rFonts w:ascii="Arial" w:eastAsia="MS Mincho" w:hAnsi="Arial" w:cs="Arial"/>
          <w:color w:val="000000"/>
          <w:sz w:val="22"/>
          <w:szCs w:val="22"/>
        </w:rPr>
        <w:t xml:space="preserve">. In addition, </w:t>
      </w:r>
      <w:r w:rsidR="007904EB">
        <w:rPr>
          <w:rFonts w:ascii="Arial" w:eastAsia="MS Mincho" w:hAnsi="Arial" w:cs="Arial"/>
          <w:color w:val="000000"/>
          <w:sz w:val="22"/>
          <w:szCs w:val="22"/>
        </w:rPr>
        <w:t xml:space="preserve">the Group </w:t>
      </w:r>
      <w:r w:rsidR="00235794">
        <w:rPr>
          <w:rFonts w:ascii="Arial" w:eastAsia="MS Mincho" w:hAnsi="Arial" w:cs="Arial"/>
          <w:color w:val="000000"/>
          <w:sz w:val="22"/>
          <w:szCs w:val="22"/>
        </w:rPr>
        <w:t xml:space="preserve">reversed                              </w:t>
      </w:r>
      <w:r w:rsidR="00C84392">
        <w:rPr>
          <w:rFonts w:ascii="Arial" w:eastAsia="MS Mincho" w:hAnsi="Arial" w:cs="Arial"/>
          <w:color w:val="000000"/>
          <w:sz w:val="22"/>
          <w:szCs w:val="22"/>
        </w:rPr>
        <w:t xml:space="preserve"> the write-down of cost of inventories</w:t>
      </w:r>
      <w:r w:rsidR="007904EB">
        <w:rPr>
          <w:rFonts w:ascii="Arial" w:eastAsia="MS Mincho" w:hAnsi="Arial" w:cs="Arial"/>
          <w:color w:val="000000"/>
          <w:sz w:val="22"/>
          <w:szCs w:val="22"/>
        </w:rPr>
        <w:t xml:space="preserve"> by Baht </w:t>
      </w:r>
      <w:r w:rsidR="00235794">
        <w:rPr>
          <w:rFonts w:ascii="Arial" w:eastAsia="MS Mincho" w:hAnsi="Arial" w:cs="Arial"/>
          <w:color w:val="000000"/>
          <w:sz w:val="22"/>
          <w:szCs w:val="22"/>
        </w:rPr>
        <w:t>8</w:t>
      </w:r>
      <w:r w:rsidR="007904EB">
        <w:rPr>
          <w:rFonts w:ascii="Arial" w:eastAsia="MS Mincho" w:hAnsi="Arial" w:cs="Arial"/>
          <w:color w:val="000000"/>
          <w:sz w:val="22"/>
          <w:szCs w:val="22"/>
        </w:rPr>
        <w:t xml:space="preserve"> million</w:t>
      </w:r>
      <w:r w:rsidR="00627926">
        <w:rPr>
          <w:rFonts w:ascii="Arial" w:eastAsia="MS Mincho" w:hAnsi="Arial" w:cs="Arial"/>
          <w:color w:val="000000"/>
          <w:sz w:val="22"/>
          <w:szCs w:val="22"/>
        </w:rPr>
        <w:t xml:space="preserve"> (</w:t>
      </w:r>
      <w:r w:rsidR="007904EB">
        <w:rPr>
          <w:rFonts w:ascii="Arial" w:eastAsia="MS Mincho" w:hAnsi="Arial" w:cs="Arial"/>
          <w:color w:val="000000"/>
          <w:sz w:val="22"/>
          <w:szCs w:val="22"/>
        </w:rPr>
        <w:t xml:space="preserve">2024: </w:t>
      </w:r>
      <w:r w:rsidR="005720E0">
        <w:rPr>
          <w:rFonts w:ascii="Arial" w:eastAsia="MS Mincho" w:hAnsi="Arial" w:cs="Arial"/>
          <w:color w:val="000000"/>
          <w:sz w:val="22"/>
          <w:szCs w:val="22"/>
        </w:rPr>
        <w:t>Baht 11 million</w:t>
      </w:r>
      <w:r w:rsidR="00C84392">
        <w:rPr>
          <w:rFonts w:ascii="Arial" w:eastAsia="MS Mincho" w:hAnsi="Arial" w:cs="Arial"/>
          <w:color w:val="000000"/>
          <w:sz w:val="22"/>
          <w:szCs w:val="22"/>
        </w:rPr>
        <w:t>)</w:t>
      </w:r>
      <w:r w:rsidR="00B05D5F" w:rsidRPr="005D485A">
        <w:rPr>
          <w:rFonts w:ascii="Arial" w:eastAsia="MS Mincho" w:hAnsi="Arial" w:cs="Arial"/>
          <w:color w:val="000000"/>
          <w:sz w:val="22"/>
          <w:szCs w:val="22"/>
        </w:rPr>
        <w:t xml:space="preserve"> </w:t>
      </w:r>
      <w:r w:rsidR="00235794">
        <w:rPr>
          <w:rFonts w:ascii="Arial" w:eastAsia="MS Mincho" w:hAnsi="Arial" w:cs="Arial"/>
          <w:color w:val="000000"/>
          <w:sz w:val="22"/>
          <w:szCs w:val="22"/>
        </w:rPr>
        <w:t xml:space="preserve">(the Company only: Nil (2024: Nil)) </w:t>
      </w:r>
      <w:r w:rsidR="00847E88" w:rsidRPr="005D485A">
        <w:rPr>
          <w:rFonts w:ascii="Arial" w:eastAsia="MS Mincho" w:hAnsi="Arial" w:cs="Arial"/>
          <w:color w:val="000000"/>
          <w:sz w:val="22"/>
          <w:szCs w:val="22"/>
        </w:rPr>
        <w:t>and reduced the amount of inventories recognised as expenses during the year</w:t>
      </w:r>
      <w:r w:rsidR="00627926">
        <w:rPr>
          <w:rFonts w:ascii="Arial" w:eastAsia="MS Mincho" w:hAnsi="Arial" w:cs="Arial"/>
          <w:color w:val="000000"/>
          <w:sz w:val="22"/>
          <w:szCs w:val="22"/>
        </w:rPr>
        <w:t>.</w:t>
      </w:r>
    </w:p>
    <w:p w14:paraId="11A78ABC" w14:textId="77777777" w:rsidR="002D0B3D" w:rsidRDefault="002D0B3D">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2806920A" w14:textId="48196795" w:rsidR="001A5661" w:rsidRDefault="002D0B3D" w:rsidP="001A5661">
      <w:pPr>
        <w:spacing w:before="120" w:after="120" w:line="380" w:lineRule="exact"/>
        <w:ind w:left="533" w:hanging="533"/>
        <w:rPr>
          <w:rFonts w:ascii="Arial" w:hAnsi="Arial"/>
          <w:b/>
          <w:bCs/>
          <w:sz w:val="22"/>
          <w:szCs w:val="22"/>
        </w:rPr>
      </w:pPr>
      <w:r>
        <w:rPr>
          <w:rFonts w:ascii="Arial" w:hAnsi="Arial"/>
          <w:b/>
          <w:bCs/>
          <w:sz w:val="22"/>
          <w:szCs w:val="22"/>
        </w:rPr>
        <w:lastRenderedPageBreak/>
        <w:t>11</w:t>
      </w:r>
      <w:r w:rsidR="00C07670" w:rsidRPr="00F43756">
        <w:rPr>
          <w:rFonts w:ascii="Arial" w:hAnsi="Arial"/>
          <w:b/>
          <w:bCs/>
          <w:sz w:val="22"/>
          <w:szCs w:val="22"/>
        </w:rPr>
        <w:t>.</w:t>
      </w:r>
      <w:r w:rsidR="00C07670" w:rsidRPr="00F43756">
        <w:rPr>
          <w:rFonts w:ascii="Arial" w:hAnsi="Arial"/>
          <w:b/>
          <w:bCs/>
          <w:sz w:val="22"/>
          <w:szCs w:val="22"/>
        </w:rPr>
        <w:tab/>
        <w:t>Investments in subsidiaries</w:t>
      </w:r>
    </w:p>
    <w:p w14:paraId="72D95476" w14:textId="0BBE95BA" w:rsidR="001A5661" w:rsidRPr="00F43756" w:rsidRDefault="002D0B3D" w:rsidP="001A5661">
      <w:pPr>
        <w:spacing w:before="120" w:after="120" w:line="380" w:lineRule="exact"/>
        <w:ind w:left="533" w:hanging="533"/>
        <w:rPr>
          <w:rFonts w:ascii="Arial" w:hAnsi="Arial"/>
          <w:b/>
          <w:bCs/>
          <w:sz w:val="22"/>
          <w:szCs w:val="22"/>
        </w:rPr>
      </w:pPr>
      <w:r>
        <w:rPr>
          <w:rFonts w:ascii="Arial" w:hAnsi="Arial"/>
          <w:b/>
          <w:bCs/>
          <w:sz w:val="22"/>
          <w:szCs w:val="22"/>
        </w:rPr>
        <w:t>11</w:t>
      </w:r>
      <w:r w:rsidR="001A5661">
        <w:rPr>
          <w:rFonts w:ascii="Arial" w:hAnsi="Arial"/>
          <w:b/>
          <w:bCs/>
          <w:sz w:val="22"/>
          <w:szCs w:val="22"/>
        </w:rPr>
        <w:t>.1</w:t>
      </w:r>
      <w:r w:rsidR="001A5661">
        <w:rPr>
          <w:rFonts w:ascii="Arial" w:hAnsi="Arial"/>
          <w:b/>
          <w:bCs/>
          <w:sz w:val="22"/>
          <w:szCs w:val="22"/>
        </w:rPr>
        <w:tab/>
        <w:t>Details of investments in subsidiaries</w:t>
      </w:r>
    </w:p>
    <w:p w14:paraId="502A1F30" w14:textId="77777777" w:rsidR="00C07670" w:rsidRPr="00235794" w:rsidRDefault="00C07670" w:rsidP="00235794">
      <w:pPr>
        <w:tabs>
          <w:tab w:val="left" w:pos="360"/>
          <w:tab w:val="left" w:pos="900"/>
          <w:tab w:val="left" w:pos="6120"/>
          <w:tab w:val="left" w:pos="6480"/>
        </w:tabs>
        <w:spacing w:line="380" w:lineRule="exact"/>
        <w:ind w:left="360" w:right="-187" w:hanging="360"/>
        <w:jc w:val="right"/>
        <w:rPr>
          <w:rFonts w:ascii="Arial" w:hAnsi="Arial" w:cs="Arial"/>
          <w:sz w:val="18"/>
          <w:szCs w:val="18"/>
        </w:rPr>
      </w:pPr>
      <w:r w:rsidRPr="00235794">
        <w:rPr>
          <w:rFonts w:ascii="Arial" w:hAnsi="Arial" w:cs="Arial"/>
          <w:sz w:val="18"/>
          <w:szCs w:val="18"/>
        </w:rPr>
        <w:t>(Unit: Thousand Baht)</w:t>
      </w:r>
    </w:p>
    <w:tbl>
      <w:tblPr>
        <w:tblW w:w="10098" w:type="dxa"/>
        <w:tblInd w:w="-90" w:type="dxa"/>
        <w:tblLayout w:type="fixed"/>
        <w:tblLook w:val="0000" w:firstRow="0" w:lastRow="0" w:firstColumn="0" w:lastColumn="0" w:noHBand="0" w:noVBand="0"/>
      </w:tblPr>
      <w:tblGrid>
        <w:gridCol w:w="2250"/>
        <w:gridCol w:w="1800"/>
        <w:gridCol w:w="1800"/>
        <w:gridCol w:w="1080"/>
        <w:gridCol w:w="990"/>
        <w:gridCol w:w="1080"/>
        <w:gridCol w:w="1098"/>
      </w:tblGrid>
      <w:tr w:rsidR="00EB7B25" w:rsidRPr="00235794" w14:paraId="0DC00CAB" w14:textId="77777777" w:rsidTr="0056367C">
        <w:tc>
          <w:tcPr>
            <w:tcW w:w="2250" w:type="dxa"/>
          </w:tcPr>
          <w:p w14:paraId="7AFB4834" w14:textId="77777777" w:rsidR="00EB7B25" w:rsidRPr="00235794" w:rsidRDefault="00EB7B25" w:rsidP="007C1BC8">
            <w:pPr>
              <w:spacing w:line="260" w:lineRule="exact"/>
              <w:ind w:right="-36"/>
              <w:jc w:val="center"/>
              <w:rPr>
                <w:rFonts w:ascii="Arial" w:hAnsi="Arial" w:cs="Arial"/>
                <w:sz w:val="18"/>
                <w:szCs w:val="18"/>
                <w:u w:val="single"/>
              </w:rPr>
            </w:pPr>
          </w:p>
        </w:tc>
        <w:tc>
          <w:tcPr>
            <w:tcW w:w="3600" w:type="dxa"/>
            <w:gridSpan w:val="2"/>
          </w:tcPr>
          <w:p w14:paraId="150DF5F1" w14:textId="77777777" w:rsidR="00EB7B25" w:rsidRPr="00235794" w:rsidRDefault="00EB7B25" w:rsidP="007C1BC8">
            <w:pPr>
              <w:spacing w:line="260" w:lineRule="exact"/>
              <w:ind w:right="-36"/>
              <w:jc w:val="center"/>
              <w:rPr>
                <w:rFonts w:ascii="Arial" w:hAnsi="Arial" w:cs="Arial"/>
                <w:sz w:val="18"/>
                <w:szCs w:val="18"/>
              </w:rPr>
            </w:pPr>
          </w:p>
        </w:tc>
        <w:tc>
          <w:tcPr>
            <w:tcW w:w="2070" w:type="dxa"/>
            <w:gridSpan w:val="2"/>
          </w:tcPr>
          <w:p w14:paraId="53A0EC8D" w14:textId="77777777" w:rsidR="00EB7B25" w:rsidRPr="00235794" w:rsidRDefault="00EB7B25" w:rsidP="007C1BC8">
            <w:pPr>
              <w:spacing w:line="260" w:lineRule="exact"/>
              <w:ind w:right="-36"/>
              <w:jc w:val="center"/>
              <w:rPr>
                <w:rFonts w:ascii="Arial" w:hAnsi="Arial" w:cs="Arial"/>
                <w:sz w:val="18"/>
                <w:szCs w:val="18"/>
              </w:rPr>
            </w:pPr>
            <w:r w:rsidRPr="00235794">
              <w:rPr>
                <w:rFonts w:ascii="Arial" w:hAnsi="Arial" w:cs="Arial"/>
                <w:sz w:val="18"/>
                <w:szCs w:val="18"/>
              </w:rPr>
              <w:t>Shareholding</w:t>
            </w:r>
          </w:p>
        </w:tc>
        <w:tc>
          <w:tcPr>
            <w:tcW w:w="2178" w:type="dxa"/>
            <w:gridSpan w:val="2"/>
          </w:tcPr>
          <w:p w14:paraId="5F9FBA6F" w14:textId="77777777" w:rsidR="00EB7B25" w:rsidRPr="00235794" w:rsidRDefault="00EB7B25" w:rsidP="007C1BC8">
            <w:pPr>
              <w:tabs>
                <w:tab w:val="left" w:pos="72"/>
                <w:tab w:val="center" w:pos="1332"/>
                <w:tab w:val="right" w:pos="2682"/>
              </w:tabs>
              <w:spacing w:line="260" w:lineRule="exact"/>
              <w:ind w:right="-36"/>
              <w:jc w:val="center"/>
              <w:rPr>
                <w:rFonts w:ascii="Arial" w:hAnsi="Arial" w:cs="Arial"/>
                <w:sz w:val="18"/>
                <w:szCs w:val="18"/>
              </w:rPr>
            </w:pPr>
          </w:p>
        </w:tc>
      </w:tr>
      <w:tr w:rsidR="00EB7B25" w:rsidRPr="00235794" w14:paraId="451EAFC2" w14:textId="77777777" w:rsidTr="0056367C">
        <w:tc>
          <w:tcPr>
            <w:tcW w:w="2250" w:type="dxa"/>
          </w:tcPr>
          <w:p w14:paraId="1BB2B585" w14:textId="4D42CA6B" w:rsidR="00EB7B25" w:rsidRPr="00235794" w:rsidRDefault="00A678FE" w:rsidP="007C1BC8">
            <w:pPr>
              <w:pBdr>
                <w:bottom w:val="single" w:sz="6" w:space="1" w:color="auto"/>
              </w:pBdr>
              <w:spacing w:line="260" w:lineRule="exact"/>
              <w:ind w:left="-42" w:right="33" w:firstLine="42"/>
              <w:jc w:val="center"/>
              <w:rPr>
                <w:rFonts w:ascii="Arial" w:hAnsi="Arial" w:cs="Arial"/>
                <w:sz w:val="18"/>
                <w:szCs w:val="18"/>
              </w:rPr>
            </w:pPr>
            <w:r w:rsidRPr="00235794">
              <w:rPr>
                <w:rFonts w:ascii="Arial" w:hAnsi="Arial" w:cs="Arial"/>
                <w:sz w:val="18"/>
                <w:szCs w:val="18"/>
              </w:rPr>
              <w:t>Company</w:t>
            </w:r>
            <w:r w:rsidR="00B40A91" w:rsidRPr="00235794">
              <w:rPr>
                <w:rFonts w:ascii="Arial" w:hAnsi="Arial" w:cs="Arial"/>
                <w:sz w:val="18"/>
                <w:szCs w:val="18"/>
              </w:rPr>
              <w:t>’s name</w:t>
            </w:r>
          </w:p>
        </w:tc>
        <w:tc>
          <w:tcPr>
            <w:tcW w:w="3600" w:type="dxa"/>
            <w:gridSpan w:val="2"/>
          </w:tcPr>
          <w:p w14:paraId="31EA680A" w14:textId="77777777" w:rsidR="00EB7B25" w:rsidRPr="00235794" w:rsidRDefault="00EB7B25" w:rsidP="007C1BC8">
            <w:pPr>
              <w:pBdr>
                <w:bottom w:val="single" w:sz="6" w:space="1" w:color="auto"/>
              </w:pBdr>
              <w:spacing w:line="260" w:lineRule="exact"/>
              <w:ind w:right="-36"/>
              <w:jc w:val="center"/>
              <w:rPr>
                <w:rFonts w:ascii="Arial" w:hAnsi="Arial" w:cs="Arial"/>
                <w:sz w:val="18"/>
                <w:szCs w:val="18"/>
              </w:rPr>
            </w:pPr>
            <w:r w:rsidRPr="00235794">
              <w:rPr>
                <w:rFonts w:ascii="Arial" w:hAnsi="Arial" w:cs="Arial"/>
                <w:sz w:val="18"/>
                <w:szCs w:val="18"/>
              </w:rPr>
              <w:t>Paid-up share capital</w:t>
            </w:r>
          </w:p>
        </w:tc>
        <w:tc>
          <w:tcPr>
            <w:tcW w:w="2070" w:type="dxa"/>
            <w:gridSpan w:val="2"/>
          </w:tcPr>
          <w:p w14:paraId="08A60E5E" w14:textId="77777777" w:rsidR="00EB7B25" w:rsidRPr="00235794" w:rsidRDefault="00EB7B25" w:rsidP="007C1BC8">
            <w:pPr>
              <w:pBdr>
                <w:bottom w:val="single" w:sz="6" w:space="1" w:color="auto"/>
              </w:pBdr>
              <w:spacing w:line="260" w:lineRule="exact"/>
              <w:ind w:right="-36"/>
              <w:jc w:val="center"/>
              <w:rPr>
                <w:rFonts w:ascii="Arial" w:hAnsi="Arial" w:cs="Arial"/>
                <w:sz w:val="18"/>
                <w:szCs w:val="18"/>
              </w:rPr>
            </w:pPr>
            <w:r w:rsidRPr="00235794">
              <w:rPr>
                <w:rFonts w:ascii="Arial" w:hAnsi="Arial" w:cs="Arial"/>
                <w:sz w:val="18"/>
                <w:szCs w:val="18"/>
              </w:rPr>
              <w:t>percentage</w:t>
            </w:r>
          </w:p>
        </w:tc>
        <w:tc>
          <w:tcPr>
            <w:tcW w:w="2178" w:type="dxa"/>
            <w:gridSpan w:val="2"/>
          </w:tcPr>
          <w:p w14:paraId="6581F19B" w14:textId="77777777" w:rsidR="00EB7B25" w:rsidRPr="00235794" w:rsidRDefault="00EB7B25" w:rsidP="007C1BC8">
            <w:pPr>
              <w:pBdr>
                <w:bottom w:val="single" w:sz="6" w:space="1" w:color="auto"/>
              </w:pBdr>
              <w:spacing w:line="260" w:lineRule="exact"/>
              <w:ind w:right="-36"/>
              <w:jc w:val="center"/>
              <w:rPr>
                <w:rFonts w:ascii="Arial" w:hAnsi="Arial" w:cs="Arial"/>
                <w:sz w:val="18"/>
                <w:szCs w:val="18"/>
              </w:rPr>
            </w:pPr>
            <w:r w:rsidRPr="00235794">
              <w:rPr>
                <w:rFonts w:ascii="Arial" w:hAnsi="Arial" w:cs="Arial"/>
                <w:sz w:val="18"/>
                <w:szCs w:val="18"/>
              </w:rPr>
              <w:t>Cost method</w:t>
            </w:r>
          </w:p>
        </w:tc>
      </w:tr>
      <w:tr w:rsidR="00C01B6E" w:rsidRPr="00235794" w14:paraId="6D3F37E6" w14:textId="77777777" w:rsidTr="0056367C">
        <w:tc>
          <w:tcPr>
            <w:tcW w:w="2250" w:type="dxa"/>
          </w:tcPr>
          <w:p w14:paraId="45498742" w14:textId="77777777" w:rsidR="00C01B6E" w:rsidRPr="00235794" w:rsidRDefault="00C01B6E" w:rsidP="00C01B6E">
            <w:pPr>
              <w:spacing w:line="260" w:lineRule="exact"/>
              <w:ind w:right="-36"/>
              <w:jc w:val="center"/>
              <w:rPr>
                <w:rFonts w:ascii="Arial" w:hAnsi="Arial" w:cs="Arial"/>
                <w:sz w:val="18"/>
                <w:szCs w:val="18"/>
              </w:rPr>
            </w:pPr>
          </w:p>
        </w:tc>
        <w:tc>
          <w:tcPr>
            <w:tcW w:w="1800" w:type="dxa"/>
          </w:tcPr>
          <w:p w14:paraId="30D6CA64" w14:textId="5245A0AE"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2025</w:t>
            </w:r>
          </w:p>
        </w:tc>
        <w:tc>
          <w:tcPr>
            <w:tcW w:w="1800" w:type="dxa"/>
          </w:tcPr>
          <w:p w14:paraId="3B1F28E2" w14:textId="51B049FC"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2024</w:t>
            </w:r>
          </w:p>
        </w:tc>
        <w:tc>
          <w:tcPr>
            <w:tcW w:w="1080" w:type="dxa"/>
          </w:tcPr>
          <w:p w14:paraId="357035AD" w14:textId="4AB5F5C3"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2025</w:t>
            </w:r>
          </w:p>
        </w:tc>
        <w:tc>
          <w:tcPr>
            <w:tcW w:w="990" w:type="dxa"/>
          </w:tcPr>
          <w:p w14:paraId="2CC803F1" w14:textId="03103DEB"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2024</w:t>
            </w:r>
          </w:p>
        </w:tc>
        <w:tc>
          <w:tcPr>
            <w:tcW w:w="1080" w:type="dxa"/>
          </w:tcPr>
          <w:p w14:paraId="104C0314" w14:textId="025363E7"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2025</w:t>
            </w:r>
          </w:p>
        </w:tc>
        <w:tc>
          <w:tcPr>
            <w:tcW w:w="1098" w:type="dxa"/>
          </w:tcPr>
          <w:p w14:paraId="4F1ED787" w14:textId="43B6A749" w:rsidR="00C01B6E" w:rsidRPr="00235794" w:rsidRDefault="00C01B6E" w:rsidP="00C01B6E">
            <w:pPr>
              <w:pBdr>
                <w:bottom w:val="single" w:sz="4" w:space="1" w:color="auto"/>
              </w:pBdr>
              <w:spacing w:line="240" w:lineRule="exact"/>
              <w:ind w:right="-36"/>
              <w:jc w:val="center"/>
              <w:rPr>
                <w:rFonts w:ascii="Arial" w:hAnsi="Arial" w:cs="Arial"/>
                <w:sz w:val="18"/>
                <w:szCs w:val="18"/>
              </w:rPr>
            </w:pPr>
            <w:r w:rsidRPr="00235794">
              <w:rPr>
                <w:rFonts w:ascii="Arial" w:hAnsi="Arial" w:cs="Arial"/>
                <w:sz w:val="18"/>
                <w:szCs w:val="18"/>
              </w:rPr>
              <w:t>2024</w:t>
            </w:r>
          </w:p>
        </w:tc>
      </w:tr>
      <w:tr w:rsidR="00EB7B25" w:rsidRPr="00235794" w14:paraId="20A95E15" w14:textId="77777777" w:rsidTr="0056367C">
        <w:tc>
          <w:tcPr>
            <w:tcW w:w="2250" w:type="dxa"/>
          </w:tcPr>
          <w:p w14:paraId="2D5054F0" w14:textId="77777777" w:rsidR="00EB7B25" w:rsidRPr="00235794" w:rsidRDefault="00EB7B25" w:rsidP="007C1BC8">
            <w:pPr>
              <w:spacing w:line="260" w:lineRule="exact"/>
              <w:ind w:right="-36"/>
              <w:jc w:val="center"/>
              <w:rPr>
                <w:rFonts w:ascii="Arial" w:hAnsi="Arial" w:cs="Arial"/>
                <w:sz w:val="18"/>
                <w:szCs w:val="18"/>
              </w:rPr>
            </w:pPr>
          </w:p>
        </w:tc>
        <w:tc>
          <w:tcPr>
            <w:tcW w:w="1800" w:type="dxa"/>
          </w:tcPr>
          <w:p w14:paraId="7DD741B1" w14:textId="77777777" w:rsidR="00EB7B25" w:rsidRPr="00235794" w:rsidRDefault="00EB7B25" w:rsidP="007C1BC8">
            <w:pPr>
              <w:spacing w:line="260" w:lineRule="exact"/>
              <w:ind w:right="-36"/>
              <w:jc w:val="center"/>
              <w:rPr>
                <w:rFonts w:ascii="Arial" w:hAnsi="Arial" w:cs="Arial"/>
                <w:sz w:val="18"/>
                <w:szCs w:val="18"/>
              </w:rPr>
            </w:pPr>
          </w:p>
        </w:tc>
        <w:tc>
          <w:tcPr>
            <w:tcW w:w="1800" w:type="dxa"/>
          </w:tcPr>
          <w:p w14:paraId="46002095" w14:textId="77777777" w:rsidR="00EB7B25" w:rsidRPr="00235794" w:rsidRDefault="00EB7B25" w:rsidP="007C1BC8">
            <w:pPr>
              <w:spacing w:line="260" w:lineRule="exact"/>
              <w:ind w:right="-36"/>
              <w:jc w:val="center"/>
              <w:rPr>
                <w:rFonts w:ascii="Arial" w:hAnsi="Arial" w:cs="Arial"/>
                <w:sz w:val="18"/>
                <w:szCs w:val="18"/>
              </w:rPr>
            </w:pPr>
          </w:p>
        </w:tc>
        <w:tc>
          <w:tcPr>
            <w:tcW w:w="1080" w:type="dxa"/>
          </w:tcPr>
          <w:p w14:paraId="0DEEC295" w14:textId="77777777" w:rsidR="00EB7B25" w:rsidRPr="00235794" w:rsidRDefault="00EB7B25" w:rsidP="007C1BC8">
            <w:pPr>
              <w:spacing w:line="260" w:lineRule="exact"/>
              <w:ind w:right="-36"/>
              <w:jc w:val="center"/>
              <w:rPr>
                <w:rFonts w:ascii="Arial" w:hAnsi="Arial" w:cs="Arial"/>
                <w:sz w:val="18"/>
                <w:szCs w:val="18"/>
              </w:rPr>
            </w:pPr>
            <w:r w:rsidRPr="00235794">
              <w:rPr>
                <w:rFonts w:ascii="Arial" w:hAnsi="Arial" w:cs="Arial"/>
                <w:sz w:val="18"/>
                <w:szCs w:val="18"/>
              </w:rPr>
              <w:t>(Percent)</w:t>
            </w:r>
          </w:p>
        </w:tc>
        <w:tc>
          <w:tcPr>
            <w:tcW w:w="990" w:type="dxa"/>
          </w:tcPr>
          <w:p w14:paraId="1BAB886D" w14:textId="77777777" w:rsidR="00EB7B25" w:rsidRPr="00235794" w:rsidRDefault="00EB7B25" w:rsidP="007C1BC8">
            <w:pPr>
              <w:spacing w:line="260" w:lineRule="exact"/>
              <w:ind w:right="-36"/>
              <w:jc w:val="center"/>
              <w:rPr>
                <w:rFonts w:ascii="Arial" w:hAnsi="Arial" w:cs="Arial"/>
                <w:sz w:val="18"/>
                <w:szCs w:val="18"/>
              </w:rPr>
            </w:pPr>
            <w:r w:rsidRPr="00235794">
              <w:rPr>
                <w:rFonts w:ascii="Arial" w:hAnsi="Arial" w:cs="Arial"/>
                <w:sz w:val="18"/>
                <w:szCs w:val="18"/>
              </w:rPr>
              <w:t>(Percent)</w:t>
            </w:r>
          </w:p>
        </w:tc>
        <w:tc>
          <w:tcPr>
            <w:tcW w:w="1080" w:type="dxa"/>
          </w:tcPr>
          <w:p w14:paraId="1E9D7D37" w14:textId="77777777" w:rsidR="00EB7B25" w:rsidRPr="00235794" w:rsidRDefault="00EB7B25" w:rsidP="007C1BC8">
            <w:pPr>
              <w:spacing w:line="260" w:lineRule="exact"/>
              <w:ind w:right="-36"/>
              <w:jc w:val="center"/>
              <w:rPr>
                <w:rFonts w:ascii="Arial" w:hAnsi="Arial" w:cs="Arial"/>
                <w:sz w:val="18"/>
                <w:szCs w:val="18"/>
              </w:rPr>
            </w:pPr>
          </w:p>
        </w:tc>
        <w:tc>
          <w:tcPr>
            <w:tcW w:w="1098" w:type="dxa"/>
          </w:tcPr>
          <w:p w14:paraId="1AD962A0" w14:textId="77777777" w:rsidR="00EB7B25" w:rsidRPr="00235794" w:rsidRDefault="00EB7B25" w:rsidP="007C1BC8">
            <w:pPr>
              <w:spacing w:line="260" w:lineRule="exact"/>
              <w:ind w:right="-36"/>
              <w:jc w:val="center"/>
              <w:rPr>
                <w:rFonts w:ascii="Arial" w:hAnsi="Arial" w:cs="Arial"/>
                <w:sz w:val="18"/>
                <w:szCs w:val="18"/>
              </w:rPr>
            </w:pPr>
          </w:p>
        </w:tc>
      </w:tr>
      <w:tr w:rsidR="002D0B3D" w:rsidRPr="00235794" w14:paraId="23F03318" w14:textId="77777777" w:rsidTr="0056367C">
        <w:tc>
          <w:tcPr>
            <w:tcW w:w="2250" w:type="dxa"/>
          </w:tcPr>
          <w:p w14:paraId="6452079F" w14:textId="77777777" w:rsidR="002D0B3D" w:rsidRPr="00235794" w:rsidRDefault="002D0B3D" w:rsidP="002D0B3D">
            <w:pPr>
              <w:spacing w:line="260" w:lineRule="exact"/>
              <w:ind w:right="-36"/>
              <w:rPr>
                <w:rFonts w:ascii="Arial" w:hAnsi="Arial" w:cs="Arial"/>
                <w:sz w:val="18"/>
                <w:szCs w:val="18"/>
              </w:rPr>
            </w:pPr>
            <w:r w:rsidRPr="00235794">
              <w:rPr>
                <w:rFonts w:ascii="Arial" w:hAnsi="Arial" w:cs="Arial"/>
                <w:sz w:val="18"/>
                <w:szCs w:val="18"/>
              </w:rPr>
              <w:t>SVI A/S</w:t>
            </w:r>
          </w:p>
        </w:tc>
        <w:tc>
          <w:tcPr>
            <w:tcW w:w="1800" w:type="dxa"/>
          </w:tcPr>
          <w:p w14:paraId="39FB597F" w14:textId="1517C936"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DKK 0.50 million</w:t>
            </w:r>
          </w:p>
        </w:tc>
        <w:tc>
          <w:tcPr>
            <w:tcW w:w="1800" w:type="dxa"/>
          </w:tcPr>
          <w:p w14:paraId="7AA524D7" w14:textId="519BB66D"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DKK 0.50 million</w:t>
            </w:r>
          </w:p>
        </w:tc>
        <w:tc>
          <w:tcPr>
            <w:tcW w:w="1080" w:type="dxa"/>
          </w:tcPr>
          <w:p w14:paraId="2C8345CA" w14:textId="30876771"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43192F9F" w14:textId="1C76B027"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3844CD6A" w14:textId="5907AC3F" w:rsidR="002D0B3D" w:rsidRPr="00235794" w:rsidRDefault="002D0B3D" w:rsidP="00235794">
            <w:pPr>
              <w:tabs>
                <w:tab w:val="decimal" w:pos="795"/>
              </w:tabs>
              <w:spacing w:line="260" w:lineRule="exact"/>
              <w:rPr>
                <w:rFonts w:ascii="Arial" w:hAnsi="Arial" w:cs="Arial"/>
                <w:sz w:val="18"/>
                <w:szCs w:val="18"/>
                <w:cs/>
              </w:rPr>
            </w:pPr>
            <w:r w:rsidRPr="00235794">
              <w:rPr>
                <w:rFonts w:ascii="Arial" w:hAnsi="Arial" w:cs="Arial"/>
                <w:sz w:val="18"/>
                <w:szCs w:val="18"/>
              </w:rPr>
              <w:t>3,269</w:t>
            </w:r>
          </w:p>
        </w:tc>
        <w:tc>
          <w:tcPr>
            <w:tcW w:w="1098" w:type="dxa"/>
          </w:tcPr>
          <w:p w14:paraId="42892F81" w14:textId="11A6270D" w:rsidR="002D0B3D" w:rsidRPr="00235794" w:rsidRDefault="002D0B3D" w:rsidP="002D0B3D">
            <w:pPr>
              <w:tabs>
                <w:tab w:val="decimal" w:pos="795"/>
              </w:tabs>
              <w:spacing w:line="260" w:lineRule="exact"/>
              <w:rPr>
                <w:rFonts w:ascii="Arial" w:hAnsi="Arial" w:cs="Arial"/>
                <w:sz w:val="18"/>
                <w:szCs w:val="18"/>
                <w:cs/>
              </w:rPr>
            </w:pPr>
            <w:r w:rsidRPr="00235794">
              <w:rPr>
                <w:rFonts w:ascii="Arial" w:hAnsi="Arial" w:cs="Arial"/>
                <w:sz w:val="18"/>
                <w:szCs w:val="18"/>
              </w:rPr>
              <w:t>3,269</w:t>
            </w:r>
          </w:p>
        </w:tc>
      </w:tr>
      <w:tr w:rsidR="002D0B3D" w:rsidRPr="00235794" w14:paraId="5B05C36B" w14:textId="77777777" w:rsidTr="0056367C">
        <w:tc>
          <w:tcPr>
            <w:tcW w:w="2250" w:type="dxa"/>
          </w:tcPr>
          <w:p w14:paraId="50E4E148" w14:textId="77777777" w:rsidR="002D0B3D" w:rsidRPr="00235794" w:rsidRDefault="002D0B3D" w:rsidP="002D0B3D">
            <w:pPr>
              <w:spacing w:line="260" w:lineRule="exact"/>
              <w:ind w:right="-36"/>
              <w:rPr>
                <w:rFonts w:ascii="Arial" w:hAnsi="Arial" w:cs="Arial"/>
                <w:sz w:val="18"/>
                <w:szCs w:val="18"/>
              </w:rPr>
            </w:pPr>
            <w:r w:rsidRPr="00235794">
              <w:rPr>
                <w:rFonts w:ascii="Arial" w:hAnsi="Arial" w:cs="Arial"/>
                <w:sz w:val="18"/>
                <w:szCs w:val="18"/>
              </w:rPr>
              <w:t>SVI Public (HK) Limited</w:t>
            </w:r>
          </w:p>
        </w:tc>
        <w:tc>
          <w:tcPr>
            <w:tcW w:w="1800" w:type="dxa"/>
          </w:tcPr>
          <w:p w14:paraId="77A35E85" w14:textId="24BE4482"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HKD 36.94 million</w:t>
            </w:r>
          </w:p>
        </w:tc>
        <w:tc>
          <w:tcPr>
            <w:tcW w:w="1800" w:type="dxa"/>
          </w:tcPr>
          <w:p w14:paraId="516E0C93" w14:textId="204565D7"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HKD 36.94 million</w:t>
            </w:r>
          </w:p>
        </w:tc>
        <w:tc>
          <w:tcPr>
            <w:tcW w:w="1080" w:type="dxa"/>
          </w:tcPr>
          <w:p w14:paraId="05E551C7" w14:textId="34550684"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497EE1C2" w14:textId="7D1F7E07"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23A7BE99" w14:textId="1667E081" w:rsidR="002D0B3D" w:rsidRPr="00235794" w:rsidRDefault="002D0B3D" w:rsidP="00235794">
            <w:pPr>
              <w:tabs>
                <w:tab w:val="decimal" w:pos="795"/>
              </w:tabs>
              <w:spacing w:line="260" w:lineRule="exact"/>
              <w:rPr>
                <w:rFonts w:ascii="Arial" w:hAnsi="Arial" w:cs="Arial"/>
                <w:sz w:val="18"/>
                <w:szCs w:val="18"/>
              </w:rPr>
            </w:pPr>
            <w:r w:rsidRPr="00235794">
              <w:rPr>
                <w:rFonts w:ascii="Arial" w:hAnsi="Arial" w:cs="Arial"/>
                <w:sz w:val="18"/>
                <w:szCs w:val="18"/>
              </w:rPr>
              <w:t>174,143</w:t>
            </w:r>
          </w:p>
        </w:tc>
        <w:tc>
          <w:tcPr>
            <w:tcW w:w="1098" w:type="dxa"/>
          </w:tcPr>
          <w:p w14:paraId="7547B55E" w14:textId="3E77DE9A" w:rsidR="002D0B3D" w:rsidRPr="00235794" w:rsidRDefault="002D0B3D" w:rsidP="002D0B3D">
            <w:pPr>
              <w:tabs>
                <w:tab w:val="decimal" w:pos="795"/>
              </w:tabs>
              <w:spacing w:line="260" w:lineRule="exact"/>
              <w:rPr>
                <w:rFonts w:ascii="Arial" w:hAnsi="Arial" w:cs="Arial"/>
                <w:sz w:val="18"/>
                <w:szCs w:val="18"/>
              </w:rPr>
            </w:pPr>
            <w:r w:rsidRPr="00235794">
              <w:rPr>
                <w:rFonts w:ascii="Arial" w:hAnsi="Arial" w:cs="Arial"/>
                <w:sz w:val="18"/>
                <w:szCs w:val="18"/>
              </w:rPr>
              <w:t>174,143</w:t>
            </w:r>
          </w:p>
        </w:tc>
      </w:tr>
      <w:tr w:rsidR="002D0B3D" w:rsidRPr="00235794" w14:paraId="3C6E95C0" w14:textId="77777777" w:rsidTr="0056367C">
        <w:tc>
          <w:tcPr>
            <w:tcW w:w="2250" w:type="dxa"/>
          </w:tcPr>
          <w:p w14:paraId="1B7423E0" w14:textId="77777777" w:rsidR="00235794" w:rsidRDefault="002D0B3D" w:rsidP="002D0B3D">
            <w:pPr>
              <w:spacing w:line="260" w:lineRule="exact"/>
              <w:ind w:right="-36"/>
              <w:rPr>
                <w:rFonts w:ascii="Arial" w:hAnsi="Arial" w:cs="Arial"/>
                <w:sz w:val="18"/>
                <w:szCs w:val="18"/>
              </w:rPr>
            </w:pPr>
            <w:r w:rsidRPr="00235794">
              <w:rPr>
                <w:rFonts w:ascii="Arial" w:hAnsi="Arial" w:cs="Arial"/>
                <w:sz w:val="18"/>
                <w:szCs w:val="18"/>
              </w:rPr>
              <w:t xml:space="preserve">SVI (AEC) Company </w:t>
            </w:r>
          </w:p>
          <w:p w14:paraId="0726CBD9" w14:textId="1E00EB93" w:rsidR="002D0B3D" w:rsidRPr="00235794" w:rsidRDefault="00235794" w:rsidP="002D0B3D">
            <w:pPr>
              <w:spacing w:line="260" w:lineRule="exact"/>
              <w:ind w:right="-36"/>
              <w:rPr>
                <w:rFonts w:ascii="Arial" w:hAnsi="Arial" w:cs="Arial"/>
                <w:sz w:val="18"/>
                <w:szCs w:val="18"/>
              </w:rPr>
            </w:pPr>
            <w:r>
              <w:rPr>
                <w:rFonts w:ascii="Arial" w:hAnsi="Arial" w:cs="Arial"/>
                <w:sz w:val="18"/>
                <w:szCs w:val="18"/>
              </w:rPr>
              <w:t xml:space="preserve">   </w:t>
            </w:r>
            <w:r w:rsidR="002D0B3D" w:rsidRPr="00235794">
              <w:rPr>
                <w:rFonts w:ascii="Arial" w:hAnsi="Arial" w:cs="Arial"/>
                <w:sz w:val="18"/>
                <w:szCs w:val="18"/>
              </w:rPr>
              <w:t>Limited</w:t>
            </w:r>
          </w:p>
        </w:tc>
        <w:tc>
          <w:tcPr>
            <w:tcW w:w="1800" w:type="dxa"/>
          </w:tcPr>
          <w:p w14:paraId="7666ED7D" w14:textId="5E750181"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USD 50.00 million</w:t>
            </w:r>
          </w:p>
        </w:tc>
        <w:tc>
          <w:tcPr>
            <w:tcW w:w="1800" w:type="dxa"/>
          </w:tcPr>
          <w:p w14:paraId="65B1D450" w14:textId="1366862A"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USD 50.00 million</w:t>
            </w:r>
          </w:p>
        </w:tc>
        <w:tc>
          <w:tcPr>
            <w:tcW w:w="1080" w:type="dxa"/>
          </w:tcPr>
          <w:p w14:paraId="722ADD4C" w14:textId="75292D47"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71789D73" w14:textId="0638CACA"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3B3D33E6" w14:textId="69394CEE" w:rsidR="002D0B3D" w:rsidRPr="00235794" w:rsidRDefault="002D0B3D" w:rsidP="00235794">
            <w:pPr>
              <w:tabs>
                <w:tab w:val="decimal" w:pos="795"/>
              </w:tabs>
              <w:spacing w:line="260" w:lineRule="exact"/>
              <w:rPr>
                <w:rFonts w:ascii="Arial" w:hAnsi="Arial" w:cs="Arial"/>
                <w:sz w:val="18"/>
                <w:szCs w:val="18"/>
                <w:cs/>
              </w:rPr>
            </w:pPr>
            <w:r w:rsidRPr="00235794">
              <w:rPr>
                <w:rFonts w:ascii="Arial" w:hAnsi="Arial" w:cs="Arial"/>
                <w:sz w:val="18"/>
                <w:szCs w:val="18"/>
              </w:rPr>
              <w:t>1,840,570</w:t>
            </w:r>
          </w:p>
        </w:tc>
        <w:tc>
          <w:tcPr>
            <w:tcW w:w="1098" w:type="dxa"/>
          </w:tcPr>
          <w:p w14:paraId="35FCC06B" w14:textId="770AD2FA" w:rsidR="002D0B3D" w:rsidRPr="00235794" w:rsidRDefault="002D0B3D" w:rsidP="002D0B3D">
            <w:pPr>
              <w:tabs>
                <w:tab w:val="decimal" w:pos="795"/>
              </w:tabs>
              <w:spacing w:line="260" w:lineRule="exact"/>
              <w:rPr>
                <w:rFonts w:ascii="Arial" w:hAnsi="Arial" w:cs="Arial"/>
                <w:sz w:val="18"/>
                <w:szCs w:val="18"/>
                <w:cs/>
              </w:rPr>
            </w:pPr>
            <w:r w:rsidRPr="00235794">
              <w:rPr>
                <w:rFonts w:ascii="Arial" w:hAnsi="Arial" w:cs="Arial"/>
                <w:sz w:val="18"/>
                <w:szCs w:val="18"/>
              </w:rPr>
              <w:t>1,840,570</w:t>
            </w:r>
          </w:p>
        </w:tc>
      </w:tr>
      <w:tr w:rsidR="002D0B3D" w:rsidRPr="00235794" w14:paraId="6D675DDC" w14:textId="77777777" w:rsidTr="0056367C">
        <w:tc>
          <w:tcPr>
            <w:tcW w:w="2250" w:type="dxa"/>
          </w:tcPr>
          <w:p w14:paraId="30B0B220" w14:textId="77777777" w:rsidR="00235794" w:rsidRDefault="002D0B3D" w:rsidP="002D0B3D">
            <w:pPr>
              <w:spacing w:line="260" w:lineRule="exact"/>
              <w:ind w:right="-36"/>
              <w:rPr>
                <w:rFonts w:ascii="Arial" w:hAnsi="Arial" w:cs="Arial"/>
                <w:sz w:val="18"/>
                <w:szCs w:val="18"/>
              </w:rPr>
            </w:pPr>
            <w:r w:rsidRPr="00235794">
              <w:rPr>
                <w:rFonts w:ascii="Arial" w:hAnsi="Arial" w:cs="Arial"/>
                <w:sz w:val="18"/>
                <w:szCs w:val="18"/>
              </w:rPr>
              <w:t xml:space="preserve">SVI Japan Company </w:t>
            </w:r>
          </w:p>
          <w:p w14:paraId="7973A829" w14:textId="489CE272" w:rsidR="002D0B3D" w:rsidRPr="00235794" w:rsidRDefault="00235794" w:rsidP="002D0B3D">
            <w:pPr>
              <w:spacing w:line="260" w:lineRule="exact"/>
              <w:ind w:right="-36"/>
              <w:rPr>
                <w:rFonts w:ascii="Arial" w:hAnsi="Arial" w:cs="Arial"/>
                <w:sz w:val="18"/>
                <w:szCs w:val="18"/>
              </w:rPr>
            </w:pPr>
            <w:r>
              <w:rPr>
                <w:rFonts w:ascii="Arial" w:hAnsi="Arial" w:cs="Arial"/>
                <w:sz w:val="18"/>
                <w:szCs w:val="18"/>
              </w:rPr>
              <w:t xml:space="preserve">   </w:t>
            </w:r>
            <w:r w:rsidR="002D0B3D" w:rsidRPr="00235794">
              <w:rPr>
                <w:rFonts w:ascii="Arial" w:hAnsi="Arial" w:cs="Arial"/>
                <w:sz w:val="18"/>
                <w:szCs w:val="18"/>
              </w:rPr>
              <w:t>Limited*</w:t>
            </w:r>
          </w:p>
        </w:tc>
        <w:tc>
          <w:tcPr>
            <w:tcW w:w="1800" w:type="dxa"/>
          </w:tcPr>
          <w:p w14:paraId="65071CB0" w14:textId="27186385"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JPY 0.75 million</w:t>
            </w:r>
          </w:p>
        </w:tc>
        <w:tc>
          <w:tcPr>
            <w:tcW w:w="1800" w:type="dxa"/>
          </w:tcPr>
          <w:p w14:paraId="5CE46613" w14:textId="2B07E4C3"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JPY 0.75 million</w:t>
            </w:r>
          </w:p>
        </w:tc>
        <w:tc>
          <w:tcPr>
            <w:tcW w:w="1080" w:type="dxa"/>
          </w:tcPr>
          <w:p w14:paraId="412CD473" w14:textId="46EFFFA8"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6FDF08AE" w14:textId="5EA62EDD"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5A5CF14C" w14:textId="0119713A" w:rsidR="002D0B3D" w:rsidRPr="00235794" w:rsidRDefault="002D0B3D" w:rsidP="00235794">
            <w:pPr>
              <w:tabs>
                <w:tab w:val="decimal" w:pos="795"/>
              </w:tabs>
              <w:spacing w:line="260" w:lineRule="exact"/>
              <w:rPr>
                <w:rFonts w:ascii="Arial" w:hAnsi="Arial" w:cs="Arial"/>
                <w:sz w:val="18"/>
                <w:szCs w:val="18"/>
              </w:rPr>
            </w:pPr>
            <w:r w:rsidRPr="00235794">
              <w:rPr>
                <w:rFonts w:ascii="Arial" w:hAnsi="Arial" w:cs="Arial"/>
                <w:sz w:val="18"/>
                <w:szCs w:val="18"/>
              </w:rPr>
              <w:t>227</w:t>
            </w:r>
          </w:p>
        </w:tc>
        <w:tc>
          <w:tcPr>
            <w:tcW w:w="1098" w:type="dxa"/>
          </w:tcPr>
          <w:p w14:paraId="3AA1D4A4" w14:textId="1A990BE5" w:rsidR="002D0B3D" w:rsidRPr="00235794" w:rsidRDefault="002D0B3D" w:rsidP="002D0B3D">
            <w:pPr>
              <w:tabs>
                <w:tab w:val="decimal" w:pos="795"/>
              </w:tabs>
              <w:spacing w:line="260" w:lineRule="exact"/>
              <w:rPr>
                <w:rFonts w:ascii="Arial" w:hAnsi="Arial" w:cs="Arial"/>
                <w:sz w:val="18"/>
                <w:szCs w:val="18"/>
              </w:rPr>
            </w:pPr>
            <w:r w:rsidRPr="00235794">
              <w:rPr>
                <w:rFonts w:ascii="Arial" w:hAnsi="Arial" w:cs="Arial"/>
                <w:sz w:val="18"/>
                <w:szCs w:val="18"/>
              </w:rPr>
              <w:t>227</w:t>
            </w:r>
          </w:p>
        </w:tc>
      </w:tr>
      <w:tr w:rsidR="002D0B3D" w:rsidRPr="00235794" w14:paraId="0EA927D8" w14:textId="77777777" w:rsidTr="0056367C">
        <w:tc>
          <w:tcPr>
            <w:tcW w:w="2250" w:type="dxa"/>
          </w:tcPr>
          <w:p w14:paraId="3188A94C" w14:textId="77777777" w:rsidR="002D0B3D" w:rsidRPr="00235794" w:rsidRDefault="002D0B3D" w:rsidP="002D0B3D">
            <w:pPr>
              <w:spacing w:line="260" w:lineRule="exact"/>
              <w:ind w:right="-36"/>
              <w:rPr>
                <w:rFonts w:ascii="Arial" w:hAnsi="Arial" w:cs="Arial"/>
                <w:sz w:val="18"/>
                <w:szCs w:val="18"/>
              </w:rPr>
            </w:pPr>
            <w:r w:rsidRPr="00235794">
              <w:rPr>
                <w:rFonts w:ascii="Arial" w:hAnsi="Arial" w:cs="Arial"/>
                <w:sz w:val="18"/>
                <w:szCs w:val="18"/>
              </w:rPr>
              <w:t>SVI (HKG) Limited</w:t>
            </w:r>
          </w:p>
        </w:tc>
        <w:tc>
          <w:tcPr>
            <w:tcW w:w="1800" w:type="dxa"/>
          </w:tcPr>
          <w:p w14:paraId="62D3A37F" w14:textId="5088BAD1"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HKD 0.01 million</w:t>
            </w:r>
          </w:p>
        </w:tc>
        <w:tc>
          <w:tcPr>
            <w:tcW w:w="1800" w:type="dxa"/>
          </w:tcPr>
          <w:p w14:paraId="6C3425A3" w14:textId="6D03DC86"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HKD 0.01 million</w:t>
            </w:r>
          </w:p>
        </w:tc>
        <w:tc>
          <w:tcPr>
            <w:tcW w:w="1080" w:type="dxa"/>
          </w:tcPr>
          <w:p w14:paraId="2794CAA3" w14:textId="36DE2C6A"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122EA2C3" w14:textId="1FFC33B0"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2226DAA0" w14:textId="5D5457E4" w:rsidR="002D0B3D" w:rsidRPr="00235794" w:rsidRDefault="002D0B3D" w:rsidP="00235794">
            <w:pPr>
              <w:tabs>
                <w:tab w:val="decimal" w:pos="795"/>
              </w:tabs>
              <w:spacing w:line="260" w:lineRule="exact"/>
              <w:rPr>
                <w:rFonts w:ascii="Arial" w:hAnsi="Arial" w:cs="Arial"/>
                <w:sz w:val="18"/>
                <w:szCs w:val="18"/>
              </w:rPr>
            </w:pPr>
            <w:r w:rsidRPr="00235794">
              <w:rPr>
                <w:rFonts w:ascii="Arial" w:hAnsi="Arial" w:cs="Arial"/>
                <w:sz w:val="18"/>
                <w:szCs w:val="18"/>
              </w:rPr>
              <w:t>41</w:t>
            </w:r>
          </w:p>
        </w:tc>
        <w:tc>
          <w:tcPr>
            <w:tcW w:w="1098" w:type="dxa"/>
          </w:tcPr>
          <w:p w14:paraId="479DE00D" w14:textId="0C37F07C" w:rsidR="002D0B3D" w:rsidRPr="00235794" w:rsidRDefault="002D0B3D" w:rsidP="002D0B3D">
            <w:pPr>
              <w:tabs>
                <w:tab w:val="decimal" w:pos="795"/>
              </w:tabs>
              <w:spacing w:line="260" w:lineRule="exact"/>
              <w:rPr>
                <w:rFonts w:ascii="Arial" w:hAnsi="Arial" w:cs="Arial"/>
                <w:sz w:val="18"/>
                <w:szCs w:val="18"/>
              </w:rPr>
            </w:pPr>
            <w:r w:rsidRPr="00235794">
              <w:rPr>
                <w:rFonts w:ascii="Arial" w:hAnsi="Arial" w:cs="Arial"/>
                <w:sz w:val="18"/>
                <w:szCs w:val="18"/>
              </w:rPr>
              <w:t>41</w:t>
            </w:r>
          </w:p>
        </w:tc>
      </w:tr>
      <w:tr w:rsidR="002D0B3D" w:rsidRPr="00235794" w14:paraId="533CBDB9" w14:textId="77777777" w:rsidTr="001B3989">
        <w:tc>
          <w:tcPr>
            <w:tcW w:w="2250" w:type="dxa"/>
          </w:tcPr>
          <w:p w14:paraId="583EADE4" w14:textId="77777777" w:rsidR="00235794" w:rsidRDefault="002D0B3D" w:rsidP="002D0B3D">
            <w:pPr>
              <w:spacing w:line="260" w:lineRule="exact"/>
              <w:ind w:right="-36"/>
              <w:rPr>
                <w:rFonts w:ascii="Arial" w:hAnsi="Arial" w:cs="Arial"/>
                <w:sz w:val="18"/>
                <w:szCs w:val="18"/>
              </w:rPr>
            </w:pPr>
            <w:r w:rsidRPr="00235794">
              <w:rPr>
                <w:rFonts w:ascii="Arial" w:hAnsi="Arial" w:cs="Arial"/>
                <w:sz w:val="18"/>
                <w:szCs w:val="18"/>
              </w:rPr>
              <w:t xml:space="preserve">SVI Electronics (USA) </w:t>
            </w:r>
          </w:p>
          <w:p w14:paraId="0A6A4A23" w14:textId="5A7670DA" w:rsidR="002D0B3D" w:rsidRPr="00235794" w:rsidRDefault="00235794" w:rsidP="002D0B3D">
            <w:pPr>
              <w:spacing w:line="260" w:lineRule="exact"/>
              <w:ind w:right="-36"/>
              <w:rPr>
                <w:rFonts w:ascii="Arial" w:hAnsi="Arial" w:cs="Arial"/>
                <w:sz w:val="18"/>
                <w:szCs w:val="18"/>
              </w:rPr>
            </w:pPr>
            <w:r>
              <w:rPr>
                <w:rFonts w:ascii="Arial" w:hAnsi="Arial" w:cs="Arial"/>
                <w:sz w:val="18"/>
                <w:szCs w:val="18"/>
              </w:rPr>
              <w:t xml:space="preserve">   </w:t>
            </w:r>
            <w:r w:rsidR="002D0B3D" w:rsidRPr="00235794">
              <w:rPr>
                <w:rFonts w:ascii="Arial" w:hAnsi="Arial" w:cs="Arial"/>
                <w:sz w:val="18"/>
                <w:szCs w:val="18"/>
              </w:rPr>
              <w:t>LLC.</w:t>
            </w:r>
          </w:p>
        </w:tc>
        <w:tc>
          <w:tcPr>
            <w:tcW w:w="1800" w:type="dxa"/>
          </w:tcPr>
          <w:p w14:paraId="2AAACAD4" w14:textId="5AAC680D" w:rsidR="002D0B3D" w:rsidRPr="00235794" w:rsidRDefault="002D0B3D" w:rsidP="001B3989">
            <w:pPr>
              <w:spacing w:line="260" w:lineRule="exact"/>
              <w:ind w:right="-16"/>
              <w:rPr>
                <w:rFonts w:ascii="Arial" w:hAnsi="Arial" w:cs="Browallia New"/>
                <w:sz w:val="18"/>
                <w:szCs w:val="18"/>
              </w:rPr>
            </w:pPr>
            <w:r w:rsidRPr="00235794">
              <w:rPr>
                <w:rFonts w:ascii="Arial" w:hAnsi="Arial" w:cs="Arial"/>
                <w:sz w:val="18"/>
                <w:szCs w:val="18"/>
              </w:rPr>
              <w:t xml:space="preserve">USD </w:t>
            </w:r>
            <w:r w:rsidR="0056367C">
              <w:rPr>
                <w:rFonts w:ascii="Arial" w:hAnsi="Arial" w:cs="Arial"/>
                <w:sz w:val="18"/>
                <w:szCs w:val="18"/>
              </w:rPr>
              <w:t>4.001</w:t>
            </w:r>
            <w:r w:rsidRPr="00235794">
              <w:rPr>
                <w:rFonts w:ascii="Arial" w:hAnsi="Arial" w:cs="Arial"/>
                <w:sz w:val="18"/>
                <w:szCs w:val="18"/>
              </w:rPr>
              <w:t xml:space="preserve"> million</w:t>
            </w:r>
          </w:p>
        </w:tc>
        <w:tc>
          <w:tcPr>
            <w:tcW w:w="1800" w:type="dxa"/>
          </w:tcPr>
          <w:p w14:paraId="7533DDA3" w14:textId="7231CBC8" w:rsidR="002D0B3D" w:rsidRPr="00235794" w:rsidRDefault="002D0B3D" w:rsidP="001B3989">
            <w:pPr>
              <w:spacing w:line="260" w:lineRule="exact"/>
              <w:ind w:right="-16"/>
              <w:rPr>
                <w:rFonts w:ascii="Arial" w:hAnsi="Arial" w:cs="Arial"/>
                <w:sz w:val="18"/>
                <w:szCs w:val="18"/>
              </w:rPr>
            </w:pPr>
            <w:r w:rsidRPr="00235794">
              <w:rPr>
                <w:rFonts w:ascii="Arial" w:hAnsi="Arial" w:cs="Arial"/>
                <w:sz w:val="18"/>
                <w:szCs w:val="18"/>
              </w:rPr>
              <w:t>USD 1.001 million</w:t>
            </w:r>
          </w:p>
        </w:tc>
        <w:tc>
          <w:tcPr>
            <w:tcW w:w="1080" w:type="dxa"/>
          </w:tcPr>
          <w:p w14:paraId="61CAA003" w14:textId="72FB87EB" w:rsidR="002D0B3D" w:rsidRPr="00235794" w:rsidRDefault="002D0B3D" w:rsidP="001B3989">
            <w:pPr>
              <w:tabs>
                <w:tab w:val="decimal" w:pos="525"/>
              </w:tabs>
              <w:spacing w:line="260" w:lineRule="exact"/>
              <w:ind w:right="-16"/>
              <w:rPr>
                <w:rFonts w:ascii="Arial" w:hAnsi="Arial" w:cs="Arial"/>
                <w:sz w:val="18"/>
                <w:szCs w:val="18"/>
              </w:rPr>
            </w:pPr>
            <w:r w:rsidRPr="00235794">
              <w:rPr>
                <w:rFonts w:ascii="Arial" w:hAnsi="Arial" w:cs="Arial"/>
                <w:sz w:val="18"/>
                <w:szCs w:val="18"/>
              </w:rPr>
              <w:t>100</w:t>
            </w:r>
          </w:p>
        </w:tc>
        <w:tc>
          <w:tcPr>
            <w:tcW w:w="990" w:type="dxa"/>
          </w:tcPr>
          <w:p w14:paraId="35697F36" w14:textId="2294B19E" w:rsidR="002D0B3D" w:rsidRPr="00235794" w:rsidRDefault="002D0B3D" w:rsidP="001B3989">
            <w:pPr>
              <w:tabs>
                <w:tab w:val="decimal" w:pos="525"/>
              </w:tabs>
              <w:spacing w:line="260" w:lineRule="exact"/>
              <w:ind w:right="-16"/>
              <w:rPr>
                <w:rFonts w:ascii="Arial" w:hAnsi="Arial" w:cs="Arial"/>
                <w:sz w:val="18"/>
                <w:szCs w:val="18"/>
              </w:rPr>
            </w:pPr>
            <w:r w:rsidRPr="00235794">
              <w:rPr>
                <w:rFonts w:ascii="Arial" w:hAnsi="Arial" w:cs="Arial"/>
                <w:sz w:val="18"/>
                <w:szCs w:val="18"/>
              </w:rPr>
              <w:t>100</w:t>
            </w:r>
          </w:p>
        </w:tc>
        <w:tc>
          <w:tcPr>
            <w:tcW w:w="1080" w:type="dxa"/>
          </w:tcPr>
          <w:p w14:paraId="2B421894" w14:textId="07BCBCF8" w:rsidR="002D0B3D" w:rsidRPr="00235794" w:rsidRDefault="002D0B3D" w:rsidP="001B3989">
            <w:pPr>
              <w:tabs>
                <w:tab w:val="decimal" w:pos="795"/>
              </w:tabs>
              <w:spacing w:line="260" w:lineRule="exact"/>
              <w:rPr>
                <w:rFonts w:ascii="Arial" w:hAnsi="Arial" w:cs="Arial"/>
                <w:sz w:val="18"/>
                <w:szCs w:val="18"/>
              </w:rPr>
            </w:pPr>
            <w:r w:rsidRPr="00235794">
              <w:rPr>
                <w:rFonts w:ascii="Arial" w:hAnsi="Arial" w:cs="Arial"/>
                <w:sz w:val="18"/>
                <w:szCs w:val="18"/>
              </w:rPr>
              <w:t>130,867</w:t>
            </w:r>
          </w:p>
        </w:tc>
        <w:tc>
          <w:tcPr>
            <w:tcW w:w="1098" w:type="dxa"/>
          </w:tcPr>
          <w:p w14:paraId="21B5B711" w14:textId="0D1E8BCE" w:rsidR="002D0B3D" w:rsidRPr="00235794" w:rsidRDefault="002D0B3D" w:rsidP="001B3989">
            <w:pPr>
              <w:tabs>
                <w:tab w:val="decimal" w:pos="795"/>
              </w:tabs>
              <w:spacing w:line="260" w:lineRule="exact"/>
              <w:rPr>
                <w:rFonts w:ascii="Arial" w:hAnsi="Arial" w:cs="Arial"/>
                <w:sz w:val="18"/>
                <w:szCs w:val="18"/>
              </w:rPr>
            </w:pPr>
            <w:r w:rsidRPr="00235794">
              <w:rPr>
                <w:rFonts w:ascii="Arial" w:hAnsi="Arial" w:cs="Arial"/>
                <w:sz w:val="18"/>
                <w:szCs w:val="18"/>
              </w:rPr>
              <w:t>33,342</w:t>
            </w:r>
          </w:p>
        </w:tc>
      </w:tr>
      <w:tr w:rsidR="002D0B3D" w:rsidRPr="00235794" w14:paraId="55A55261" w14:textId="77777777" w:rsidTr="0056367C">
        <w:tc>
          <w:tcPr>
            <w:tcW w:w="2250" w:type="dxa"/>
          </w:tcPr>
          <w:p w14:paraId="5466A36D" w14:textId="534459DA" w:rsidR="002D0B3D" w:rsidRPr="00235794" w:rsidRDefault="002D0B3D" w:rsidP="002D0B3D">
            <w:pPr>
              <w:spacing w:line="260" w:lineRule="exact"/>
              <w:ind w:right="-36"/>
              <w:rPr>
                <w:rFonts w:ascii="Arial" w:hAnsi="Arial" w:cs="Arial"/>
                <w:sz w:val="18"/>
                <w:szCs w:val="18"/>
              </w:rPr>
            </w:pPr>
            <w:r w:rsidRPr="00235794">
              <w:rPr>
                <w:rFonts w:ascii="Arial" w:hAnsi="Arial" w:cs="Arial"/>
                <w:sz w:val="18"/>
                <w:szCs w:val="18"/>
              </w:rPr>
              <w:t>BEI Company Limited</w:t>
            </w:r>
          </w:p>
        </w:tc>
        <w:tc>
          <w:tcPr>
            <w:tcW w:w="1800" w:type="dxa"/>
          </w:tcPr>
          <w:p w14:paraId="00988277" w14:textId="4BDEF2A0" w:rsidR="002D0B3D" w:rsidRPr="00235794" w:rsidRDefault="00235794" w:rsidP="002D0B3D">
            <w:pPr>
              <w:spacing w:line="260" w:lineRule="exact"/>
              <w:ind w:right="-16"/>
              <w:rPr>
                <w:rFonts w:ascii="Arial" w:hAnsi="Arial" w:cs="Arial"/>
                <w:sz w:val="18"/>
                <w:szCs w:val="18"/>
              </w:rPr>
            </w:pPr>
            <w:r w:rsidRPr="00235794">
              <w:rPr>
                <w:rFonts w:ascii="Arial" w:hAnsi="Arial" w:cs="Arial"/>
                <w:sz w:val="18"/>
                <w:szCs w:val="18"/>
              </w:rPr>
              <w:t>Baht</w:t>
            </w:r>
            <w:r w:rsidR="002D0B3D" w:rsidRPr="00235794">
              <w:rPr>
                <w:rFonts w:ascii="Arial" w:hAnsi="Arial" w:cs="Arial"/>
                <w:sz w:val="18"/>
                <w:szCs w:val="18"/>
              </w:rPr>
              <w:t xml:space="preserve"> 60.00 million</w:t>
            </w:r>
          </w:p>
        </w:tc>
        <w:tc>
          <w:tcPr>
            <w:tcW w:w="1800" w:type="dxa"/>
          </w:tcPr>
          <w:p w14:paraId="75D1B7FD" w14:textId="10B3F5B9" w:rsidR="002D0B3D" w:rsidRPr="00235794" w:rsidRDefault="00235794" w:rsidP="002D0B3D">
            <w:pPr>
              <w:spacing w:line="260" w:lineRule="exact"/>
              <w:ind w:right="-16"/>
              <w:rPr>
                <w:rFonts w:ascii="Arial" w:hAnsi="Arial" w:cs="Arial"/>
                <w:sz w:val="18"/>
                <w:szCs w:val="18"/>
              </w:rPr>
            </w:pPr>
            <w:r w:rsidRPr="00235794">
              <w:rPr>
                <w:rFonts w:ascii="Arial" w:hAnsi="Arial" w:cs="Arial"/>
                <w:sz w:val="18"/>
                <w:szCs w:val="18"/>
              </w:rPr>
              <w:t xml:space="preserve">Baht </w:t>
            </w:r>
            <w:r w:rsidR="002D0B3D" w:rsidRPr="00235794">
              <w:rPr>
                <w:rFonts w:ascii="Arial" w:hAnsi="Arial" w:cs="Arial"/>
                <w:sz w:val="18"/>
                <w:szCs w:val="18"/>
              </w:rPr>
              <w:t>60.00 million</w:t>
            </w:r>
          </w:p>
        </w:tc>
        <w:tc>
          <w:tcPr>
            <w:tcW w:w="1080" w:type="dxa"/>
          </w:tcPr>
          <w:p w14:paraId="098C5DED" w14:textId="1D148CF9"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68FBF33C" w14:textId="5F49DFE9"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tcPr>
          <w:p w14:paraId="24AF3019" w14:textId="7BE995C3" w:rsidR="002D0B3D" w:rsidRPr="00235794" w:rsidRDefault="002D0B3D" w:rsidP="00235794">
            <w:pPr>
              <w:tabs>
                <w:tab w:val="decimal" w:pos="795"/>
              </w:tabs>
              <w:spacing w:line="260" w:lineRule="exact"/>
              <w:rPr>
                <w:rFonts w:ascii="Arial" w:hAnsi="Arial" w:cs="Arial"/>
                <w:sz w:val="18"/>
                <w:szCs w:val="18"/>
              </w:rPr>
            </w:pPr>
            <w:r w:rsidRPr="00235794">
              <w:rPr>
                <w:rFonts w:ascii="Arial" w:hAnsi="Arial" w:cs="Arial"/>
                <w:sz w:val="18"/>
                <w:szCs w:val="18"/>
              </w:rPr>
              <w:t>60,000</w:t>
            </w:r>
          </w:p>
        </w:tc>
        <w:tc>
          <w:tcPr>
            <w:tcW w:w="1098" w:type="dxa"/>
          </w:tcPr>
          <w:p w14:paraId="6FD4E6C0" w14:textId="011EB122" w:rsidR="002D0B3D" w:rsidRPr="00235794" w:rsidRDefault="002D0B3D" w:rsidP="002D0B3D">
            <w:pPr>
              <w:tabs>
                <w:tab w:val="decimal" w:pos="795"/>
              </w:tabs>
              <w:spacing w:line="260" w:lineRule="exact"/>
              <w:rPr>
                <w:rFonts w:ascii="Arial" w:hAnsi="Arial" w:cs="Arial"/>
                <w:sz w:val="18"/>
                <w:szCs w:val="18"/>
              </w:rPr>
            </w:pPr>
            <w:r w:rsidRPr="00235794">
              <w:rPr>
                <w:rFonts w:ascii="Arial" w:hAnsi="Arial" w:cs="Arial"/>
                <w:sz w:val="18"/>
                <w:szCs w:val="18"/>
              </w:rPr>
              <w:t>60,000</w:t>
            </w:r>
          </w:p>
        </w:tc>
      </w:tr>
      <w:tr w:rsidR="002D0B3D" w:rsidRPr="00235794" w14:paraId="01B723A3" w14:textId="77777777" w:rsidTr="0056367C">
        <w:tc>
          <w:tcPr>
            <w:tcW w:w="2250" w:type="dxa"/>
          </w:tcPr>
          <w:p w14:paraId="284077D1" w14:textId="349B8B54" w:rsidR="002D0B3D" w:rsidRPr="00235794" w:rsidRDefault="002D0B3D" w:rsidP="002D0B3D">
            <w:pPr>
              <w:spacing w:line="260" w:lineRule="exact"/>
              <w:ind w:left="165" w:right="-36" w:hanging="165"/>
              <w:rPr>
                <w:rFonts w:ascii="Arial" w:hAnsi="Arial" w:cs="Arial"/>
                <w:sz w:val="18"/>
                <w:szCs w:val="18"/>
              </w:rPr>
            </w:pPr>
            <w:r w:rsidRPr="00235794">
              <w:rPr>
                <w:rFonts w:ascii="Arial" w:hAnsi="Arial" w:cs="Arial"/>
                <w:sz w:val="18"/>
                <w:szCs w:val="18"/>
              </w:rPr>
              <w:t>TOHOKU SOLUTIONS Company Limited</w:t>
            </w:r>
          </w:p>
        </w:tc>
        <w:tc>
          <w:tcPr>
            <w:tcW w:w="1800" w:type="dxa"/>
            <w:vAlign w:val="bottom"/>
          </w:tcPr>
          <w:p w14:paraId="4C415D06" w14:textId="7A404B40" w:rsidR="002D0B3D" w:rsidRPr="00235794" w:rsidRDefault="00235794" w:rsidP="002D0B3D">
            <w:pPr>
              <w:spacing w:line="260" w:lineRule="exact"/>
              <w:ind w:right="-16"/>
              <w:rPr>
                <w:rFonts w:ascii="Arial" w:hAnsi="Arial" w:cs="Arial"/>
                <w:sz w:val="18"/>
                <w:szCs w:val="18"/>
              </w:rPr>
            </w:pPr>
            <w:r w:rsidRPr="00235794">
              <w:rPr>
                <w:rFonts w:ascii="Arial" w:hAnsi="Arial" w:cs="Arial"/>
                <w:sz w:val="18"/>
                <w:szCs w:val="18"/>
              </w:rPr>
              <w:t xml:space="preserve">Baht </w:t>
            </w:r>
            <w:r w:rsidR="002D0B3D" w:rsidRPr="00235794">
              <w:rPr>
                <w:rFonts w:ascii="Arial" w:hAnsi="Arial" w:cs="Arial"/>
                <w:sz w:val="18"/>
                <w:szCs w:val="18"/>
              </w:rPr>
              <w:t>180.00 million</w:t>
            </w:r>
          </w:p>
        </w:tc>
        <w:tc>
          <w:tcPr>
            <w:tcW w:w="1800" w:type="dxa"/>
            <w:vAlign w:val="bottom"/>
          </w:tcPr>
          <w:p w14:paraId="029A8FB1" w14:textId="30DC402B" w:rsidR="002D0B3D" w:rsidRPr="00235794" w:rsidRDefault="00235794" w:rsidP="002D0B3D">
            <w:pPr>
              <w:spacing w:line="260" w:lineRule="exact"/>
              <w:ind w:right="-16"/>
              <w:rPr>
                <w:rFonts w:ascii="Arial" w:hAnsi="Arial" w:cs="Arial"/>
                <w:sz w:val="18"/>
                <w:szCs w:val="18"/>
              </w:rPr>
            </w:pPr>
            <w:r w:rsidRPr="00235794">
              <w:rPr>
                <w:rFonts w:ascii="Arial" w:hAnsi="Arial" w:cs="Arial"/>
                <w:sz w:val="18"/>
                <w:szCs w:val="18"/>
              </w:rPr>
              <w:t xml:space="preserve">Baht </w:t>
            </w:r>
            <w:r w:rsidR="002D0B3D" w:rsidRPr="00235794">
              <w:rPr>
                <w:rFonts w:ascii="Arial" w:hAnsi="Arial" w:cs="Arial"/>
                <w:sz w:val="18"/>
                <w:szCs w:val="18"/>
              </w:rPr>
              <w:t>180.00 million</w:t>
            </w:r>
          </w:p>
        </w:tc>
        <w:tc>
          <w:tcPr>
            <w:tcW w:w="1080" w:type="dxa"/>
          </w:tcPr>
          <w:p w14:paraId="27573566" w14:textId="77777777" w:rsidR="002D0B3D" w:rsidRPr="00235794" w:rsidRDefault="002D0B3D" w:rsidP="002D0B3D">
            <w:pPr>
              <w:tabs>
                <w:tab w:val="decimal" w:pos="525"/>
              </w:tabs>
              <w:spacing w:line="260" w:lineRule="exact"/>
              <w:ind w:right="-16"/>
              <w:jc w:val="both"/>
              <w:rPr>
                <w:rFonts w:ascii="Arial" w:hAnsi="Arial" w:cs="Arial"/>
                <w:sz w:val="18"/>
                <w:szCs w:val="18"/>
              </w:rPr>
            </w:pPr>
          </w:p>
          <w:p w14:paraId="7E872AFA" w14:textId="7DCB2AF3"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990" w:type="dxa"/>
          </w:tcPr>
          <w:p w14:paraId="4E6B4F43" w14:textId="77777777" w:rsidR="002D0B3D" w:rsidRPr="00235794" w:rsidRDefault="002D0B3D" w:rsidP="002D0B3D">
            <w:pPr>
              <w:tabs>
                <w:tab w:val="decimal" w:pos="525"/>
              </w:tabs>
              <w:spacing w:line="260" w:lineRule="exact"/>
              <w:ind w:right="-16"/>
              <w:jc w:val="both"/>
              <w:rPr>
                <w:rFonts w:ascii="Arial" w:hAnsi="Arial" w:cs="Arial"/>
                <w:sz w:val="18"/>
                <w:szCs w:val="18"/>
              </w:rPr>
            </w:pPr>
          </w:p>
          <w:p w14:paraId="2288A313" w14:textId="05CC9529" w:rsidR="002D0B3D" w:rsidRPr="00235794" w:rsidRDefault="002D0B3D" w:rsidP="002D0B3D">
            <w:pPr>
              <w:tabs>
                <w:tab w:val="decimal" w:pos="525"/>
              </w:tabs>
              <w:spacing w:line="260" w:lineRule="exact"/>
              <w:ind w:right="-16"/>
              <w:jc w:val="both"/>
              <w:rPr>
                <w:rFonts w:ascii="Arial" w:hAnsi="Arial" w:cs="Arial"/>
                <w:sz w:val="18"/>
                <w:szCs w:val="18"/>
              </w:rPr>
            </w:pPr>
            <w:r w:rsidRPr="00235794">
              <w:rPr>
                <w:rFonts w:ascii="Arial" w:hAnsi="Arial" w:cs="Arial"/>
                <w:sz w:val="18"/>
                <w:szCs w:val="18"/>
              </w:rPr>
              <w:t>100</w:t>
            </w:r>
          </w:p>
        </w:tc>
        <w:tc>
          <w:tcPr>
            <w:tcW w:w="1080" w:type="dxa"/>
            <w:vAlign w:val="bottom"/>
          </w:tcPr>
          <w:p w14:paraId="6EE4C9D2" w14:textId="33EF8E62" w:rsidR="002D0B3D" w:rsidRPr="00235794" w:rsidRDefault="002D0B3D" w:rsidP="00235794">
            <w:pPr>
              <w:pBdr>
                <w:bottom w:val="single" w:sz="4" w:space="1" w:color="auto"/>
              </w:pBdr>
              <w:tabs>
                <w:tab w:val="decimal" w:pos="795"/>
              </w:tabs>
              <w:spacing w:line="260" w:lineRule="exact"/>
              <w:rPr>
                <w:rFonts w:ascii="Arial" w:hAnsi="Arial" w:cs="Arial"/>
                <w:sz w:val="18"/>
                <w:szCs w:val="18"/>
              </w:rPr>
            </w:pPr>
            <w:r w:rsidRPr="00235794">
              <w:rPr>
                <w:rFonts w:ascii="Arial" w:hAnsi="Arial" w:cs="Arial"/>
                <w:sz w:val="18"/>
                <w:szCs w:val="18"/>
              </w:rPr>
              <w:t>253,397</w:t>
            </w:r>
          </w:p>
        </w:tc>
        <w:tc>
          <w:tcPr>
            <w:tcW w:w="1098" w:type="dxa"/>
            <w:vAlign w:val="bottom"/>
          </w:tcPr>
          <w:p w14:paraId="5A1F66C9" w14:textId="2E93C2CB" w:rsidR="002D0B3D" w:rsidRPr="00235794" w:rsidRDefault="002D0B3D" w:rsidP="002D0B3D">
            <w:pPr>
              <w:pBdr>
                <w:bottom w:val="single" w:sz="4" w:space="1" w:color="auto"/>
              </w:pBdr>
              <w:tabs>
                <w:tab w:val="decimal" w:pos="795"/>
              </w:tabs>
              <w:spacing w:line="260" w:lineRule="exact"/>
              <w:rPr>
                <w:rFonts w:ascii="Arial" w:hAnsi="Arial" w:cs="Arial"/>
                <w:sz w:val="18"/>
                <w:szCs w:val="18"/>
              </w:rPr>
            </w:pPr>
            <w:r w:rsidRPr="00235794">
              <w:rPr>
                <w:rFonts w:ascii="Arial" w:hAnsi="Arial" w:cs="Arial"/>
                <w:sz w:val="18"/>
                <w:szCs w:val="18"/>
              </w:rPr>
              <w:t>253,397</w:t>
            </w:r>
          </w:p>
        </w:tc>
      </w:tr>
      <w:tr w:rsidR="002D0B3D" w:rsidRPr="00235794" w14:paraId="2D0ACBEA" w14:textId="77777777" w:rsidTr="0056367C">
        <w:tc>
          <w:tcPr>
            <w:tcW w:w="4050" w:type="dxa"/>
            <w:gridSpan w:val="2"/>
          </w:tcPr>
          <w:p w14:paraId="714F756D" w14:textId="0762B074" w:rsidR="002D0B3D" w:rsidRPr="00235794" w:rsidRDefault="002D0B3D" w:rsidP="002D0B3D">
            <w:pPr>
              <w:tabs>
                <w:tab w:val="decimal" w:pos="522"/>
              </w:tabs>
              <w:spacing w:line="260" w:lineRule="exact"/>
              <w:ind w:right="-16"/>
              <w:jc w:val="both"/>
              <w:rPr>
                <w:rFonts w:ascii="Arial" w:hAnsi="Arial" w:cs="Arial"/>
                <w:sz w:val="18"/>
                <w:szCs w:val="18"/>
              </w:rPr>
            </w:pPr>
          </w:p>
        </w:tc>
        <w:tc>
          <w:tcPr>
            <w:tcW w:w="1800" w:type="dxa"/>
          </w:tcPr>
          <w:p w14:paraId="1058CA71" w14:textId="77777777" w:rsidR="002D0B3D" w:rsidRPr="00235794" w:rsidRDefault="002D0B3D" w:rsidP="002D0B3D">
            <w:pPr>
              <w:tabs>
                <w:tab w:val="decimal" w:pos="522"/>
              </w:tabs>
              <w:spacing w:line="260" w:lineRule="exact"/>
              <w:ind w:right="-16"/>
              <w:jc w:val="both"/>
              <w:rPr>
                <w:rFonts w:ascii="Arial" w:hAnsi="Arial" w:cs="Arial"/>
                <w:sz w:val="18"/>
                <w:szCs w:val="18"/>
              </w:rPr>
            </w:pPr>
          </w:p>
        </w:tc>
        <w:tc>
          <w:tcPr>
            <w:tcW w:w="1080" w:type="dxa"/>
          </w:tcPr>
          <w:p w14:paraId="395AFDA2" w14:textId="77777777" w:rsidR="002D0B3D" w:rsidRPr="00235794" w:rsidRDefault="002D0B3D" w:rsidP="002D0B3D">
            <w:pPr>
              <w:spacing w:line="260" w:lineRule="exact"/>
              <w:ind w:right="-16"/>
              <w:jc w:val="center"/>
              <w:rPr>
                <w:rFonts w:ascii="Arial" w:hAnsi="Arial" w:cs="Arial"/>
                <w:sz w:val="18"/>
                <w:szCs w:val="18"/>
              </w:rPr>
            </w:pPr>
          </w:p>
        </w:tc>
        <w:tc>
          <w:tcPr>
            <w:tcW w:w="990" w:type="dxa"/>
          </w:tcPr>
          <w:p w14:paraId="72C10C9C" w14:textId="77777777" w:rsidR="002D0B3D" w:rsidRPr="00235794" w:rsidRDefault="002D0B3D" w:rsidP="002D0B3D">
            <w:pPr>
              <w:spacing w:line="260" w:lineRule="exact"/>
              <w:ind w:right="-16"/>
              <w:jc w:val="center"/>
              <w:rPr>
                <w:rFonts w:ascii="Arial" w:hAnsi="Arial" w:cs="Arial"/>
                <w:sz w:val="18"/>
                <w:szCs w:val="18"/>
              </w:rPr>
            </w:pPr>
          </w:p>
        </w:tc>
        <w:tc>
          <w:tcPr>
            <w:tcW w:w="1080" w:type="dxa"/>
          </w:tcPr>
          <w:p w14:paraId="730DB7ED" w14:textId="413B5A9A" w:rsidR="002D0B3D" w:rsidRPr="00235794" w:rsidRDefault="002D0B3D" w:rsidP="00235794">
            <w:pPr>
              <w:pBdr>
                <w:bottom w:val="double" w:sz="4" w:space="1" w:color="auto"/>
              </w:pBdr>
              <w:tabs>
                <w:tab w:val="decimal" w:pos="795"/>
              </w:tabs>
              <w:spacing w:line="260" w:lineRule="exact"/>
              <w:rPr>
                <w:rFonts w:ascii="Arial" w:hAnsi="Arial" w:cs="Arial"/>
                <w:sz w:val="18"/>
                <w:szCs w:val="18"/>
                <w:cs/>
              </w:rPr>
            </w:pPr>
            <w:r w:rsidRPr="00235794">
              <w:rPr>
                <w:rFonts w:ascii="Arial" w:hAnsi="Arial" w:cs="Arial"/>
                <w:sz w:val="18"/>
                <w:szCs w:val="18"/>
              </w:rPr>
              <w:t>2,462,514</w:t>
            </w:r>
          </w:p>
        </w:tc>
        <w:tc>
          <w:tcPr>
            <w:tcW w:w="1098" w:type="dxa"/>
          </w:tcPr>
          <w:p w14:paraId="7055F7A8" w14:textId="1C7033BA" w:rsidR="002D0B3D" w:rsidRPr="00235794" w:rsidRDefault="002D0B3D" w:rsidP="002D0B3D">
            <w:pPr>
              <w:pBdr>
                <w:bottom w:val="double" w:sz="4" w:space="1" w:color="auto"/>
              </w:pBdr>
              <w:tabs>
                <w:tab w:val="decimal" w:pos="795"/>
              </w:tabs>
              <w:spacing w:line="260" w:lineRule="exact"/>
              <w:rPr>
                <w:rFonts w:ascii="Arial" w:hAnsi="Arial" w:cs="Arial"/>
                <w:sz w:val="18"/>
                <w:szCs w:val="18"/>
                <w:cs/>
              </w:rPr>
            </w:pPr>
            <w:r w:rsidRPr="00235794">
              <w:rPr>
                <w:rFonts w:ascii="Arial" w:hAnsi="Arial" w:cs="Arial"/>
                <w:sz w:val="18"/>
                <w:szCs w:val="18"/>
              </w:rPr>
              <w:t>2,364,989</w:t>
            </w:r>
          </w:p>
        </w:tc>
      </w:tr>
      <w:tr w:rsidR="002D0B3D" w:rsidRPr="00235794" w14:paraId="0413D314" w14:textId="77777777" w:rsidTr="0056367C">
        <w:tc>
          <w:tcPr>
            <w:tcW w:w="4050" w:type="dxa"/>
            <w:gridSpan w:val="2"/>
          </w:tcPr>
          <w:p w14:paraId="1BFBD081" w14:textId="2DFA2445" w:rsidR="002D0B3D" w:rsidRPr="00235794" w:rsidRDefault="002D0B3D" w:rsidP="002D0B3D">
            <w:pPr>
              <w:spacing w:line="260" w:lineRule="exact"/>
              <w:ind w:right="-16"/>
              <w:rPr>
                <w:rFonts w:ascii="Arial" w:hAnsi="Arial" w:cs="Arial"/>
                <w:sz w:val="18"/>
                <w:szCs w:val="18"/>
              </w:rPr>
            </w:pPr>
            <w:r w:rsidRPr="00235794">
              <w:rPr>
                <w:rFonts w:ascii="Arial" w:hAnsi="Arial" w:cs="Arial"/>
                <w:sz w:val="18"/>
                <w:szCs w:val="18"/>
              </w:rPr>
              <w:t xml:space="preserve">*  </w:t>
            </w:r>
            <w:r w:rsidR="005720E0" w:rsidRPr="00235794">
              <w:rPr>
                <w:rFonts w:ascii="Arial" w:hAnsi="Arial" w:cs="Arial"/>
                <w:sz w:val="18"/>
                <w:szCs w:val="18"/>
              </w:rPr>
              <w:t>It is in a dissolution process</w:t>
            </w:r>
          </w:p>
        </w:tc>
        <w:tc>
          <w:tcPr>
            <w:tcW w:w="1800" w:type="dxa"/>
          </w:tcPr>
          <w:p w14:paraId="267A9651" w14:textId="77777777" w:rsidR="002D0B3D" w:rsidRPr="00235794" w:rsidRDefault="002D0B3D" w:rsidP="002D0B3D">
            <w:pPr>
              <w:tabs>
                <w:tab w:val="decimal" w:pos="522"/>
              </w:tabs>
              <w:spacing w:line="260" w:lineRule="exact"/>
              <w:ind w:right="-16"/>
              <w:jc w:val="both"/>
              <w:rPr>
                <w:rFonts w:ascii="Arial" w:hAnsi="Arial" w:cs="Arial"/>
                <w:sz w:val="18"/>
                <w:szCs w:val="18"/>
              </w:rPr>
            </w:pPr>
          </w:p>
        </w:tc>
        <w:tc>
          <w:tcPr>
            <w:tcW w:w="1080" w:type="dxa"/>
          </w:tcPr>
          <w:p w14:paraId="47E576C5" w14:textId="77777777" w:rsidR="002D0B3D" w:rsidRPr="00235794" w:rsidRDefault="002D0B3D" w:rsidP="002D0B3D">
            <w:pPr>
              <w:spacing w:line="260" w:lineRule="exact"/>
              <w:ind w:right="-16"/>
              <w:jc w:val="center"/>
              <w:rPr>
                <w:rFonts w:ascii="Arial" w:hAnsi="Arial" w:cs="Arial"/>
                <w:sz w:val="18"/>
                <w:szCs w:val="18"/>
              </w:rPr>
            </w:pPr>
          </w:p>
        </w:tc>
        <w:tc>
          <w:tcPr>
            <w:tcW w:w="990" w:type="dxa"/>
          </w:tcPr>
          <w:p w14:paraId="490A3922" w14:textId="77777777" w:rsidR="002D0B3D" w:rsidRPr="00235794" w:rsidRDefault="002D0B3D" w:rsidP="002D0B3D">
            <w:pPr>
              <w:spacing w:line="260" w:lineRule="exact"/>
              <w:ind w:right="-16"/>
              <w:jc w:val="center"/>
              <w:rPr>
                <w:rFonts w:ascii="Arial" w:hAnsi="Arial" w:cs="Arial"/>
                <w:sz w:val="18"/>
                <w:szCs w:val="18"/>
              </w:rPr>
            </w:pPr>
          </w:p>
        </w:tc>
        <w:tc>
          <w:tcPr>
            <w:tcW w:w="1080" w:type="dxa"/>
          </w:tcPr>
          <w:p w14:paraId="283EB7D4" w14:textId="77777777" w:rsidR="002D0B3D" w:rsidRPr="00235794" w:rsidRDefault="002D0B3D" w:rsidP="002D0B3D">
            <w:pPr>
              <w:tabs>
                <w:tab w:val="decimal" w:pos="702"/>
              </w:tabs>
              <w:spacing w:line="260" w:lineRule="exact"/>
              <w:rPr>
                <w:rFonts w:ascii="Arial" w:hAnsi="Arial" w:cs="Arial"/>
                <w:sz w:val="18"/>
                <w:szCs w:val="18"/>
                <w:cs/>
              </w:rPr>
            </w:pPr>
          </w:p>
        </w:tc>
        <w:tc>
          <w:tcPr>
            <w:tcW w:w="1098" w:type="dxa"/>
          </w:tcPr>
          <w:p w14:paraId="091EF7C4" w14:textId="77777777" w:rsidR="002D0B3D" w:rsidRPr="00235794" w:rsidRDefault="002D0B3D" w:rsidP="002D0B3D">
            <w:pPr>
              <w:tabs>
                <w:tab w:val="decimal" w:pos="795"/>
              </w:tabs>
              <w:spacing w:line="260" w:lineRule="exact"/>
              <w:rPr>
                <w:rFonts w:ascii="Arial" w:hAnsi="Arial" w:cs="Arial"/>
                <w:sz w:val="18"/>
                <w:szCs w:val="18"/>
              </w:rPr>
            </w:pPr>
          </w:p>
        </w:tc>
      </w:tr>
    </w:tbl>
    <w:p w14:paraId="3DC9F980" w14:textId="4E6FDC17" w:rsidR="001A5661" w:rsidRPr="00F43756" w:rsidRDefault="002D0B3D" w:rsidP="00235794">
      <w:pPr>
        <w:spacing w:before="120" w:after="120" w:line="380" w:lineRule="exact"/>
        <w:ind w:left="533" w:hanging="533"/>
        <w:rPr>
          <w:rFonts w:ascii="Arial" w:hAnsi="Arial"/>
          <w:b/>
          <w:bCs/>
          <w:sz w:val="22"/>
          <w:szCs w:val="22"/>
        </w:rPr>
      </w:pPr>
      <w:r>
        <w:rPr>
          <w:rFonts w:ascii="Arial" w:hAnsi="Arial"/>
          <w:b/>
          <w:bCs/>
          <w:sz w:val="22"/>
          <w:szCs w:val="22"/>
        </w:rPr>
        <w:t>11</w:t>
      </w:r>
      <w:r w:rsidR="001A5661">
        <w:rPr>
          <w:rFonts w:ascii="Arial" w:hAnsi="Arial"/>
          <w:b/>
          <w:bCs/>
          <w:sz w:val="22"/>
          <w:szCs w:val="22"/>
        </w:rPr>
        <w:t>.2</w:t>
      </w:r>
      <w:r w:rsidR="001A5661">
        <w:rPr>
          <w:rFonts w:ascii="Arial" w:hAnsi="Arial"/>
          <w:b/>
          <w:bCs/>
          <w:sz w:val="22"/>
          <w:szCs w:val="22"/>
        </w:rPr>
        <w:tab/>
        <w:t>Significant changes in</w:t>
      </w:r>
      <w:r w:rsidR="00C84392">
        <w:rPr>
          <w:rFonts w:ascii="Arial" w:hAnsi="Arial"/>
          <w:b/>
          <w:bCs/>
          <w:sz w:val="22"/>
          <w:szCs w:val="22"/>
        </w:rPr>
        <w:t xml:space="preserve"> </w:t>
      </w:r>
      <w:r w:rsidR="001A5661">
        <w:rPr>
          <w:rFonts w:ascii="Arial" w:hAnsi="Arial"/>
          <w:b/>
          <w:bCs/>
          <w:sz w:val="22"/>
          <w:szCs w:val="22"/>
        </w:rPr>
        <w:t>subsidiaries</w:t>
      </w:r>
    </w:p>
    <w:p w14:paraId="00F94088" w14:textId="0B8456D8" w:rsidR="005720E0" w:rsidRPr="005720E0" w:rsidRDefault="005720E0" w:rsidP="007904EB">
      <w:pPr>
        <w:spacing w:before="120" w:after="120" w:line="380" w:lineRule="exact"/>
        <w:ind w:left="540"/>
        <w:jc w:val="thaiDistribute"/>
        <w:rPr>
          <w:rFonts w:ascii="Arial" w:hAnsi="Arial" w:cs="Arial"/>
          <w:b/>
          <w:bCs/>
          <w:sz w:val="22"/>
          <w:szCs w:val="22"/>
          <w:u w:val="single"/>
        </w:rPr>
      </w:pPr>
      <w:r w:rsidRPr="005720E0">
        <w:rPr>
          <w:rFonts w:ascii="Arial" w:hAnsi="Arial" w:cs="Arial"/>
          <w:b/>
          <w:bCs/>
          <w:sz w:val="22"/>
          <w:szCs w:val="22"/>
          <w:u w:val="single"/>
        </w:rPr>
        <w:t>SVI Electronics (USA) LLC.</w:t>
      </w:r>
    </w:p>
    <w:p w14:paraId="2E405920" w14:textId="7E1CEFB9" w:rsidR="007904EB" w:rsidRDefault="007904EB" w:rsidP="007904EB">
      <w:pPr>
        <w:spacing w:before="120" w:after="120" w:line="380" w:lineRule="exact"/>
        <w:ind w:left="540"/>
        <w:jc w:val="thaiDistribute"/>
        <w:rPr>
          <w:rFonts w:ascii="Arial" w:hAnsi="Arial" w:cs="Arial"/>
          <w:sz w:val="22"/>
          <w:szCs w:val="22"/>
        </w:rPr>
      </w:pPr>
      <w:r w:rsidRPr="007904EB">
        <w:rPr>
          <w:rFonts w:ascii="Arial" w:hAnsi="Arial" w:cs="Arial"/>
          <w:sz w:val="22"/>
          <w:szCs w:val="22"/>
        </w:rPr>
        <w:t>During the year 2025, SVI Electronics (USA) LLC</w:t>
      </w:r>
      <w:r w:rsidR="005720E0">
        <w:rPr>
          <w:rFonts w:ascii="Arial" w:hAnsi="Arial" w:cs="Arial"/>
          <w:sz w:val="22"/>
          <w:szCs w:val="22"/>
        </w:rPr>
        <w:t>.</w:t>
      </w:r>
      <w:r w:rsidRPr="007904EB">
        <w:rPr>
          <w:rFonts w:ascii="Arial" w:hAnsi="Arial" w:cs="Arial"/>
          <w:sz w:val="22"/>
          <w:szCs w:val="22"/>
        </w:rPr>
        <w:t xml:space="preserve"> called for additional share subscription totaling USD 3</w:t>
      </w:r>
      <w:r w:rsidR="005720E0">
        <w:rPr>
          <w:rFonts w:ascii="Arial" w:hAnsi="Arial" w:cs="Arial"/>
          <w:sz w:val="22"/>
          <w:szCs w:val="22"/>
        </w:rPr>
        <w:t xml:space="preserve"> </w:t>
      </w:r>
      <w:r w:rsidRPr="007904EB">
        <w:rPr>
          <w:rFonts w:ascii="Arial" w:hAnsi="Arial" w:cs="Arial"/>
          <w:sz w:val="22"/>
          <w:szCs w:val="22"/>
        </w:rPr>
        <w:t xml:space="preserve">million. The Company fully paid the additional share subscription amounting to USD 3 million, equivalent to approximately </w:t>
      </w:r>
      <w:r w:rsidR="00235794">
        <w:rPr>
          <w:rFonts w:ascii="Arial" w:hAnsi="Arial" w:cs="Arial"/>
          <w:sz w:val="22"/>
          <w:szCs w:val="22"/>
        </w:rPr>
        <w:t>Baht</w:t>
      </w:r>
      <w:r w:rsidRPr="007904EB">
        <w:rPr>
          <w:rFonts w:ascii="Arial" w:hAnsi="Arial" w:cs="Arial"/>
          <w:sz w:val="22"/>
          <w:szCs w:val="22"/>
        </w:rPr>
        <w:t xml:space="preserve"> 98 million.</w:t>
      </w:r>
    </w:p>
    <w:p w14:paraId="50BEB2FD" w14:textId="6F8CF326" w:rsidR="005720E0" w:rsidRPr="007904EB" w:rsidRDefault="005720E0" w:rsidP="007904EB">
      <w:pPr>
        <w:spacing w:before="120" w:after="120" w:line="380" w:lineRule="exact"/>
        <w:ind w:left="540"/>
        <w:jc w:val="thaiDistribute"/>
        <w:rPr>
          <w:rFonts w:ascii="Arial" w:hAnsi="Arial" w:cs="Arial"/>
          <w:sz w:val="22"/>
          <w:szCs w:val="22"/>
        </w:rPr>
      </w:pPr>
      <w:r>
        <w:rPr>
          <w:rFonts w:ascii="Arial" w:hAnsi="Arial" w:cs="Arial"/>
          <w:sz w:val="22"/>
          <w:szCs w:val="22"/>
        </w:rPr>
        <w:t>In 2025 and 2024, the Company did not received dividend from subsidiaries.</w:t>
      </w:r>
    </w:p>
    <w:p w14:paraId="28159A21" w14:textId="77777777" w:rsidR="007904EB" w:rsidRPr="007904EB" w:rsidRDefault="007904EB" w:rsidP="007904EB">
      <w:pPr>
        <w:tabs>
          <w:tab w:val="left" w:pos="540"/>
        </w:tabs>
        <w:spacing w:before="120" w:after="120" w:line="380" w:lineRule="exact"/>
        <w:ind w:left="547" w:hanging="547"/>
        <w:jc w:val="thaiDistribute"/>
        <w:rPr>
          <w:rFonts w:ascii="Arial" w:hAnsi="Arial" w:cs="Arial"/>
          <w:b/>
          <w:bCs/>
          <w:sz w:val="22"/>
          <w:szCs w:val="22"/>
        </w:rPr>
      </w:pPr>
      <w:r w:rsidRPr="007904EB">
        <w:rPr>
          <w:rFonts w:ascii="Arial" w:hAnsi="Arial" w:cs="Arial"/>
          <w:b/>
          <w:bCs/>
          <w:sz w:val="22"/>
          <w:szCs w:val="22"/>
        </w:rPr>
        <w:t>12.</w:t>
      </w:r>
      <w:r w:rsidRPr="007904EB">
        <w:rPr>
          <w:rFonts w:ascii="Arial" w:hAnsi="Arial" w:cs="Arial"/>
          <w:b/>
          <w:bCs/>
          <w:sz w:val="22"/>
          <w:szCs w:val="22"/>
          <w:cs/>
        </w:rPr>
        <w:t xml:space="preserve"> </w:t>
      </w:r>
      <w:r w:rsidRPr="007904EB">
        <w:rPr>
          <w:rFonts w:ascii="Arial" w:hAnsi="Arial" w:cs="Arial"/>
          <w:b/>
          <w:bCs/>
          <w:sz w:val="22"/>
          <w:szCs w:val="22"/>
        </w:rPr>
        <w:tab/>
        <w:t>Investment in joint venture</w:t>
      </w:r>
    </w:p>
    <w:p w14:paraId="5FC69FA1" w14:textId="77777777" w:rsidR="007904EB" w:rsidRPr="007904EB" w:rsidRDefault="007904EB" w:rsidP="007904EB">
      <w:pPr>
        <w:pStyle w:val="Heading2"/>
        <w:tabs>
          <w:tab w:val="left" w:pos="540"/>
        </w:tabs>
        <w:spacing w:before="120" w:after="120" w:line="380" w:lineRule="exact"/>
        <w:rPr>
          <w:rFonts w:ascii="Arial" w:hAnsi="Arial" w:cs="Arial"/>
          <w:b w:val="0"/>
          <w:bCs w:val="0"/>
          <w:i/>
          <w:iCs/>
          <w:sz w:val="22"/>
          <w:szCs w:val="22"/>
        </w:rPr>
      </w:pPr>
      <w:r w:rsidRPr="007904EB">
        <w:rPr>
          <w:rFonts w:ascii="Arial" w:hAnsi="Arial" w:cs="Arial"/>
          <w:sz w:val="22"/>
          <w:szCs w:val="22"/>
        </w:rPr>
        <w:t>12.1</w:t>
      </w:r>
      <w:r w:rsidRPr="007904EB">
        <w:rPr>
          <w:rFonts w:ascii="Arial" w:hAnsi="Arial" w:cs="Arial"/>
          <w:sz w:val="22"/>
          <w:szCs w:val="22"/>
          <w:cs/>
        </w:rPr>
        <w:t xml:space="preserve"> </w:t>
      </w:r>
      <w:r w:rsidRPr="007904EB">
        <w:rPr>
          <w:rFonts w:ascii="Arial" w:hAnsi="Arial" w:cs="Arial"/>
          <w:sz w:val="22"/>
          <w:szCs w:val="22"/>
        </w:rPr>
        <w:tab/>
        <w:t xml:space="preserve">Details of investment in joint venture          </w:t>
      </w:r>
    </w:p>
    <w:p w14:paraId="61E6D3CE" w14:textId="43969FF2" w:rsidR="007904EB" w:rsidRPr="007904EB" w:rsidRDefault="005720E0" w:rsidP="007904EB">
      <w:pPr>
        <w:tabs>
          <w:tab w:val="left" w:pos="900"/>
          <w:tab w:val="left" w:pos="1920"/>
          <w:tab w:val="left" w:pos="6120"/>
          <w:tab w:val="right" w:pos="7920"/>
        </w:tabs>
        <w:spacing w:before="120" w:after="120" w:line="380" w:lineRule="exact"/>
        <w:ind w:left="547"/>
        <w:jc w:val="both"/>
        <w:rPr>
          <w:rFonts w:ascii="Arial" w:hAnsi="Arial" w:cs="Arial"/>
          <w:sz w:val="22"/>
          <w:szCs w:val="22"/>
        </w:rPr>
      </w:pPr>
      <w:r>
        <w:rPr>
          <w:rFonts w:ascii="Arial" w:hAnsi="Arial" w:cs="Arial"/>
          <w:sz w:val="22"/>
          <w:szCs w:val="22"/>
        </w:rPr>
        <w:t xml:space="preserve">As at 31 December 2025, </w:t>
      </w:r>
      <w:r w:rsidR="00235794">
        <w:rPr>
          <w:rFonts w:ascii="Arial" w:hAnsi="Arial" w:cs="Arial"/>
          <w:sz w:val="22"/>
          <w:szCs w:val="22"/>
        </w:rPr>
        <w:t>investment</w:t>
      </w:r>
      <w:r w:rsidR="007904EB" w:rsidRPr="007904EB">
        <w:rPr>
          <w:rFonts w:ascii="Arial" w:hAnsi="Arial" w:cs="Arial"/>
          <w:sz w:val="22"/>
          <w:szCs w:val="22"/>
        </w:rPr>
        <w:t xml:space="preserve"> in joint venture represent</w:t>
      </w:r>
      <w:r w:rsidR="007904EB" w:rsidRPr="007904EB">
        <w:rPr>
          <w:rFonts w:ascii="Arial" w:hAnsi="Arial" w:cs="Browallia New"/>
          <w:sz w:val="22"/>
          <w:szCs w:val="22"/>
        </w:rPr>
        <w:t>s</w:t>
      </w:r>
      <w:r w:rsidR="007904EB" w:rsidRPr="007904EB">
        <w:rPr>
          <w:rFonts w:ascii="Arial" w:hAnsi="Arial" w:cs="Arial"/>
          <w:sz w:val="22"/>
          <w:szCs w:val="22"/>
        </w:rPr>
        <w:t xml:space="preserve"> </w:t>
      </w:r>
      <w:r w:rsidR="007904EB" w:rsidRPr="007904EB">
        <w:rPr>
          <w:rFonts w:ascii="Arial" w:hAnsi="Arial" w:cs="Browallia New"/>
          <w:sz w:val="22"/>
          <w:szCs w:val="22"/>
        </w:rPr>
        <w:t>an</w:t>
      </w:r>
      <w:r w:rsidR="007904EB" w:rsidRPr="007904EB">
        <w:rPr>
          <w:rFonts w:ascii="Arial" w:hAnsi="Arial" w:cs="Arial"/>
          <w:sz w:val="22"/>
          <w:szCs w:val="22"/>
        </w:rPr>
        <w:t xml:space="preserve"> investment in entity which is jointly controlled by the Company and another company. Details of this investment are as follows:</w:t>
      </w:r>
      <w:r w:rsidR="007904EB" w:rsidRPr="007904EB">
        <w:rPr>
          <w:rFonts w:ascii="Arial" w:hAnsi="Arial" w:cs="Arial"/>
          <w:i/>
          <w:iCs/>
          <w:color w:val="FF0000"/>
          <w:sz w:val="22"/>
          <w:szCs w:val="22"/>
          <w:highlight w:val="yellow"/>
        </w:rPr>
        <w:t xml:space="preserve"> </w:t>
      </w:r>
    </w:p>
    <w:tbl>
      <w:tblPr>
        <w:tblW w:w="9900" w:type="dxa"/>
        <w:tblLayout w:type="fixed"/>
        <w:tblLook w:val="0000" w:firstRow="0" w:lastRow="0" w:firstColumn="0" w:lastColumn="0" w:noHBand="0" w:noVBand="0"/>
      </w:tblPr>
      <w:tblGrid>
        <w:gridCol w:w="2340"/>
        <w:gridCol w:w="2340"/>
        <w:gridCol w:w="1710"/>
        <w:gridCol w:w="1350"/>
        <w:gridCol w:w="2160"/>
      </w:tblGrid>
      <w:tr w:rsidR="007904EB" w:rsidRPr="00235794" w14:paraId="5CE0EED8" w14:textId="77777777" w:rsidTr="00235794">
        <w:tc>
          <w:tcPr>
            <w:tcW w:w="2340" w:type="dxa"/>
            <w:tcBorders>
              <w:left w:val="nil"/>
              <w:bottom w:val="nil"/>
              <w:right w:val="nil"/>
            </w:tcBorders>
            <w:vAlign w:val="bottom"/>
          </w:tcPr>
          <w:p w14:paraId="6F586A63" w14:textId="77777777" w:rsidR="007904EB" w:rsidRPr="00235794" w:rsidRDefault="007904EB" w:rsidP="00235794">
            <w:pPr>
              <w:spacing w:line="300" w:lineRule="exact"/>
              <w:jc w:val="center"/>
              <w:rPr>
                <w:rFonts w:ascii="Arial" w:hAnsi="Arial" w:cs="Arial"/>
                <w:sz w:val="18"/>
                <w:szCs w:val="18"/>
                <w:cs/>
              </w:rPr>
            </w:pPr>
          </w:p>
        </w:tc>
        <w:tc>
          <w:tcPr>
            <w:tcW w:w="2340" w:type="dxa"/>
            <w:tcBorders>
              <w:left w:val="nil"/>
              <w:bottom w:val="nil"/>
              <w:right w:val="nil"/>
            </w:tcBorders>
          </w:tcPr>
          <w:p w14:paraId="2DF64F07" w14:textId="77777777" w:rsidR="007904EB" w:rsidRPr="00235794" w:rsidRDefault="007904EB" w:rsidP="00235794">
            <w:pPr>
              <w:spacing w:line="300" w:lineRule="exact"/>
              <w:jc w:val="center"/>
              <w:rPr>
                <w:rFonts w:ascii="Arial" w:hAnsi="Arial" w:cs="Arial"/>
                <w:sz w:val="18"/>
                <w:szCs w:val="18"/>
                <w:cs/>
              </w:rPr>
            </w:pPr>
          </w:p>
        </w:tc>
        <w:tc>
          <w:tcPr>
            <w:tcW w:w="5220" w:type="dxa"/>
            <w:gridSpan w:val="3"/>
            <w:tcBorders>
              <w:top w:val="nil"/>
              <w:left w:val="nil"/>
              <w:bottom w:val="nil"/>
              <w:right w:val="nil"/>
            </w:tcBorders>
            <w:vAlign w:val="bottom"/>
          </w:tcPr>
          <w:p w14:paraId="5D428B25" w14:textId="77777777" w:rsidR="007904EB" w:rsidRPr="00235794" w:rsidRDefault="007904EB" w:rsidP="00235794">
            <w:pPr>
              <w:spacing w:line="300" w:lineRule="exact"/>
              <w:jc w:val="right"/>
              <w:rPr>
                <w:rFonts w:ascii="Arial" w:hAnsi="Arial" w:cs="Arial"/>
                <w:sz w:val="18"/>
                <w:szCs w:val="18"/>
                <w:cs/>
              </w:rPr>
            </w:pPr>
            <w:r w:rsidRPr="00235794">
              <w:rPr>
                <w:rFonts w:ascii="Arial" w:hAnsi="Arial" w:cs="Arial"/>
                <w:sz w:val="18"/>
                <w:szCs w:val="18"/>
              </w:rPr>
              <w:t>(Unit: Thousand Baht)</w:t>
            </w:r>
          </w:p>
        </w:tc>
      </w:tr>
      <w:tr w:rsidR="007904EB" w:rsidRPr="00235794" w14:paraId="035E4483" w14:textId="77777777" w:rsidTr="00235794">
        <w:tc>
          <w:tcPr>
            <w:tcW w:w="2340" w:type="dxa"/>
            <w:tcBorders>
              <w:left w:val="nil"/>
              <w:bottom w:val="nil"/>
              <w:right w:val="nil"/>
            </w:tcBorders>
            <w:vAlign w:val="bottom"/>
          </w:tcPr>
          <w:p w14:paraId="3C37BD98" w14:textId="77777777" w:rsidR="007904EB" w:rsidRPr="00235794" w:rsidRDefault="007904EB" w:rsidP="00235794">
            <w:pPr>
              <w:spacing w:line="300" w:lineRule="exact"/>
              <w:jc w:val="center"/>
              <w:rPr>
                <w:rFonts w:ascii="Arial" w:hAnsi="Arial" w:cs="Arial"/>
                <w:sz w:val="18"/>
                <w:szCs w:val="18"/>
                <w:cs/>
              </w:rPr>
            </w:pPr>
          </w:p>
        </w:tc>
        <w:tc>
          <w:tcPr>
            <w:tcW w:w="2340" w:type="dxa"/>
            <w:tcBorders>
              <w:left w:val="nil"/>
              <w:bottom w:val="nil"/>
              <w:right w:val="nil"/>
            </w:tcBorders>
          </w:tcPr>
          <w:p w14:paraId="417143FD" w14:textId="77777777" w:rsidR="007904EB" w:rsidRPr="00235794" w:rsidRDefault="007904EB" w:rsidP="00235794">
            <w:pPr>
              <w:spacing w:line="300" w:lineRule="exact"/>
              <w:jc w:val="center"/>
              <w:rPr>
                <w:rFonts w:ascii="Arial" w:hAnsi="Arial" w:cs="Arial"/>
                <w:sz w:val="18"/>
                <w:szCs w:val="18"/>
                <w:cs/>
              </w:rPr>
            </w:pPr>
          </w:p>
        </w:tc>
        <w:tc>
          <w:tcPr>
            <w:tcW w:w="5220" w:type="dxa"/>
            <w:gridSpan w:val="3"/>
            <w:tcBorders>
              <w:top w:val="nil"/>
              <w:left w:val="nil"/>
              <w:bottom w:val="nil"/>
              <w:right w:val="nil"/>
            </w:tcBorders>
            <w:vAlign w:val="bottom"/>
          </w:tcPr>
          <w:p w14:paraId="314A1D99" w14:textId="77777777" w:rsidR="007904EB" w:rsidRPr="00235794" w:rsidRDefault="007904EB" w:rsidP="00235794">
            <w:pPr>
              <w:pBdr>
                <w:bottom w:val="single" w:sz="4" w:space="1" w:color="auto"/>
              </w:pBdr>
              <w:spacing w:line="300" w:lineRule="exact"/>
              <w:jc w:val="center"/>
              <w:rPr>
                <w:rFonts w:ascii="Arial" w:hAnsi="Arial" w:cs="Arial"/>
                <w:sz w:val="18"/>
                <w:szCs w:val="18"/>
                <w:cs/>
              </w:rPr>
            </w:pPr>
            <w:r w:rsidRPr="00235794">
              <w:rPr>
                <w:rFonts w:ascii="Arial" w:hAnsi="Arial" w:cs="Arial"/>
                <w:sz w:val="18"/>
                <w:szCs w:val="18"/>
              </w:rPr>
              <w:t>Consolidated financial statements</w:t>
            </w:r>
          </w:p>
        </w:tc>
      </w:tr>
      <w:tr w:rsidR="007904EB" w:rsidRPr="00235794" w14:paraId="07994A3D" w14:textId="77777777" w:rsidTr="00235794">
        <w:tc>
          <w:tcPr>
            <w:tcW w:w="2340" w:type="dxa"/>
            <w:tcBorders>
              <w:top w:val="nil"/>
              <w:left w:val="nil"/>
              <w:bottom w:val="nil"/>
              <w:right w:val="nil"/>
            </w:tcBorders>
            <w:vAlign w:val="bottom"/>
          </w:tcPr>
          <w:p w14:paraId="52770578" w14:textId="77777777" w:rsidR="007904EB" w:rsidRPr="00235794" w:rsidRDefault="007904EB" w:rsidP="00235794">
            <w:pPr>
              <w:pBdr>
                <w:bottom w:val="single" w:sz="4" w:space="1" w:color="auto"/>
              </w:pBdr>
              <w:spacing w:line="300" w:lineRule="exact"/>
              <w:jc w:val="center"/>
              <w:rPr>
                <w:rFonts w:ascii="Arial" w:hAnsi="Arial" w:cs="Arial"/>
                <w:sz w:val="18"/>
                <w:szCs w:val="18"/>
                <w:cs/>
              </w:rPr>
            </w:pPr>
            <w:r w:rsidRPr="00235794">
              <w:rPr>
                <w:rFonts w:ascii="Arial" w:hAnsi="Arial" w:cs="Arial"/>
                <w:sz w:val="18"/>
                <w:szCs w:val="18"/>
              </w:rPr>
              <w:t>Joint venture</w:t>
            </w:r>
          </w:p>
        </w:tc>
        <w:tc>
          <w:tcPr>
            <w:tcW w:w="2340" w:type="dxa"/>
            <w:tcBorders>
              <w:top w:val="nil"/>
              <w:left w:val="nil"/>
              <w:bottom w:val="nil"/>
              <w:right w:val="nil"/>
            </w:tcBorders>
            <w:vAlign w:val="bottom"/>
          </w:tcPr>
          <w:p w14:paraId="3B19A90E" w14:textId="1C3AFE14" w:rsidR="007904EB" w:rsidRPr="00235794" w:rsidRDefault="007904EB" w:rsidP="00235794">
            <w:pPr>
              <w:pBdr>
                <w:bottom w:val="single" w:sz="4" w:space="1" w:color="auto"/>
              </w:pBdr>
              <w:spacing w:line="300" w:lineRule="exact"/>
              <w:jc w:val="center"/>
              <w:rPr>
                <w:rFonts w:ascii="Arial" w:hAnsi="Arial" w:cs="Arial"/>
                <w:sz w:val="18"/>
                <w:szCs w:val="18"/>
                <w:cs/>
              </w:rPr>
            </w:pPr>
            <w:r w:rsidRPr="00235794">
              <w:rPr>
                <w:rFonts w:ascii="Arial" w:hAnsi="Arial" w:cs="Arial"/>
                <w:sz w:val="18"/>
                <w:szCs w:val="18"/>
              </w:rPr>
              <w:t>Nature of</w:t>
            </w:r>
            <w:r w:rsidR="00235794" w:rsidRPr="00235794">
              <w:rPr>
                <w:rFonts w:ascii="Arial" w:hAnsi="Arial" w:cs="Arial"/>
                <w:sz w:val="18"/>
                <w:szCs w:val="18"/>
              </w:rPr>
              <w:t xml:space="preserve">                   </w:t>
            </w:r>
            <w:r w:rsidRPr="00235794">
              <w:rPr>
                <w:rFonts w:ascii="Arial" w:hAnsi="Arial" w:cs="Arial"/>
                <w:sz w:val="18"/>
                <w:szCs w:val="18"/>
              </w:rPr>
              <w:t xml:space="preserve"> business</w:t>
            </w:r>
          </w:p>
        </w:tc>
        <w:tc>
          <w:tcPr>
            <w:tcW w:w="1710" w:type="dxa"/>
            <w:tcBorders>
              <w:top w:val="nil"/>
              <w:left w:val="nil"/>
              <w:bottom w:val="nil"/>
              <w:right w:val="nil"/>
            </w:tcBorders>
            <w:vAlign w:val="bottom"/>
          </w:tcPr>
          <w:p w14:paraId="62775D78" w14:textId="77777777" w:rsidR="007904EB" w:rsidRPr="00235794" w:rsidRDefault="007904EB" w:rsidP="00235794">
            <w:pPr>
              <w:pBdr>
                <w:bottom w:val="single" w:sz="4" w:space="1" w:color="auto"/>
              </w:pBdr>
              <w:spacing w:line="300" w:lineRule="exact"/>
              <w:jc w:val="center"/>
              <w:rPr>
                <w:rFonts w:ascii="Arial" w:hAnsi="Arial" w:cs="Arial"/>
                <w:sz w:val="18"/>
                <w:szCs w:val="18"/>
                <w:cs/>
              </w:rPr>
            </w:pPr>
            <w:r w:rsidRPr="00235794">
              <w:rPr>
                <w:rFonts w:ascii="Arial" w:hAnsi="Arial" w:cs="Arial"/>
                <w:sz w:val="18"/>
                <w:szCs w:val="18"/>
              </w:rPr>
              <w:t>Shareholding percentage</w:t>
            </w:r>
          </w:p>
        </w:tc>
        <w:tc>
          <w:tcPr>
            <w:tcW w:w="1350" w:type="dxa"/>
            <w:tcBorders>
              <w:top w:val="nil"/>
              <w:left w:val="nil"/>
              <w:bottom w:val="nil"/>
              <w:right w:val="nil"/>
            </w:tcBorders>
            <w:vAlign w:val="bottom"/>
          </w:tcPr>
          <w:p w14:paraId="1849A734" w14:textId="77777777" w:rsidR="007904EB" w:rsidRPr="00235794" w:rsidRDefault="007904EB" w:rsidP="00235794">
            <w:pPr>
              <w:pBdr>
                <w:bottom w:val="single" w:sz="4" w:space="1" w:color="auto"/>
              </w:pBdr>
              <w:spacing w:line="300" w:lineRule="exact"/>
              <w:jc w:val="center"/>
              <w:rPr>
                <w:rFonts w:ascii="Arial" w:hAnsi="Arial" w:cs="Arial"/>
                <w:sz w:val="18"/>
                <w:szCs w:val="18"/>
                <w:cs/>
              </w:rPr>
            </w:pPr>
            <w:r w:rsidRPr="00235794">
              <w:rPr>
                <w:rFonts w:ascii="Arial" w:hAnsi="Arial" w:cs="Arial"/>
                <w:sz w:val="18"/>
                <w:szCs w:val="18"/>
              </w:rPr>
              <w:t>Cost</w:t>
            </w:r>
          </w:p>
        </w:tc>
        <w:tc>
          <w:tcPr>
            <w:tcW w:w="2160" w:type="dxa"/>
            <w:tcBorders>
              <w:top w:val="nil"/>
              <w:left w:val="nil"/>
              <w:right w:val="nil"/>
            </w:tcBorders>
          </w:tcPr>
          <w:p w14:paraId="5CA02ADD" w14:textId="3F1B5059" w:rsidR="007904EB" w:rsidRPr="00235794" w:rsidRDefault="007904EB" w:rsidP="00235794">
            <w:pPr>
              <w:pBdr>
                <w:bottom w:val="single" w:sz="4" w:space="1" w:color="auto"/>
              </w:pBdr>
              <w:spacing w:line="300" w:lineRule="exact"/>
              <w:jc w:val="center"/>
              <w:rPr>
                <w:rFonts w:ascii="Arial" w:hAnsi="Arial" w:cs="Arial"/>
                <w:sz w:val="18"/>
                <w:szCs w:val="18"/>
              </w:rPr>
            </w:pPr>
            <w:r w:rsidRPr="00235794">
              <w:rPr>
                <w:rFonts w:ascii="Arial" w:hAnsi="Arial" w:cs="Arial"/>
                <w:sz w:val="18"/>
                <w:szCs w:val="18"/>
              </w:rPr>
              <w:t xml:space="preserve">Carrying amounts based on </w:t>
            </w:r>
            <w:r w:rsidR="00235794" w:rsidRPr="00235794">
              <w:rPr>
                <w:rFonts w:ascii="Arial" w:hAnsi="Arial" w:cs="Arial"/>
                <w:sz w:val="18"/>
                <w:szCs w:val="18"/>
              </w:rPr>
              <w:t xml:space="preserve">                   </w:t>
            </w:r>
            <w:r w:rsidRPr="00235794">
              <w:rPr>
                <w:rFonts w:ascii="Arial" w:hAnsi="Arial" w:cs="Arial"/>
                <w:sz w:val="18"/>
                <w:szCs w:val="18"/>
              </w:rPr>
              <w:t>equity method</w:t>
            </w:r>
          </w:p>
        </w:tc>
      </w:tr>
      <w:tr w:rsidR="007904EB" w:rsidRPr="00235794" w14:paraId="7A111693" w14:textId="77777777" w:rsidTr="00235794">
        <w:tc>
          <w:tcPr>
            <w:tcW w:w="2340" w:type="dxa"/>
            <w:tcBorders>
              <w:top w:val="nil"/>
              <w:left w:val="nil"/>
              <w:bottom w:val="nil"/>
              <w:right w:val="nil"/>
            </w:tcBorders>
          </w:tcPr>
          <w:p w14:paraId="1EC1B37E" w14:textId="77777777" w:rsidR="007904EB" w:rsidRPr="00235794" w:rsidRDefault="007904EB" w:rsidP="00235794">
            <w:pPr>
              <w:spacing w:line="300" w:lineRule="exact"/>
              <w:jc w:val="center"/>
              <w:rPr>
                <w:rFonts w:ascii="Arial" w:hAnsi="Arial" w:cs="Arial"/>
                <w:sz w:val="18"/>
                <w:szCs w:val="18"/>
                <w:cs/>
              </w:rPr>
            </w:pPr>
          </w:p>
        </w:tc>
        <w:tc>
          <w:tcPr>
            <w:tcW w:w="2340" w:type="dxa"/>
            <w:tcBorders>
              <w:top w:val="nil"/>
              <w:left w:val="nil"/>
              <w:bottom w:val="nil"/>
              <w:right w:val="nil"/>
            </w:tcBorders>
          </w:tcPr>
          <w:p w14:paraId="080FBE7F" w14:textId="77777777" w:rsidR="007904EB" w:rsidRPr="00235794" w:rsidRDefault="007904EB" w:rsidP="00235794">
            <w:pPr>
              <w:tabs>
                <w:tab w:val="right" w:pos="7200"/>
                <w:tab w:val="right" w:pos="8540"/>
              </w:tabs>
              <w:spacing w:line="300" w:lineRule="exact"/>
              <w:jc w:val="center"/>
              <w:rPr>
                <w:rFonts w:ascii="Arial" w:hAnsi="Arial" w:cs="Arial"/>
                <w:sz w:val="18"/>
                <w:szCs w:val="18"/>
                <w:u w:val="single"/>
              </w:rPr>
            </w:pPr>
          </w:p>
        </w:tc>
        <w:tc>
          <w:tcPr>
            <w:tcW w:w="1710" w:type="dxa"/>
            <w:tcBorders>
              <w:top w:val="nil"/>
              <w:left w:val="nil"/>
              <w:bottom w:val="nil"/>
              <w:right w:val="nil"/>
            </w:tcBorders>
          </w:tcPr>
          <w:p w14:paraId="5F0BB9D1" w14:textId="77777777" w:rsidR="007904EB" w:rsidRPr="00235794" w:rsidRDefault="007904EB" w:rsidP="00235794">
            <w:pPr>
              <w:tabs>
                <w:tab w:val="right" w:pos="7200"/>
                <w:tab w:val="right" w:pos="8540"/>
              </w:tabs>
              <w:spacing w:line="300" w:lineRule="exact"/>
              <w:ind w:right="-78"/>
              <w:jc w:val="center"/>
              <w:rPr>
                <w:rFonts w:ascii="Arial" w:hAnsi="Arial" w:cs="Arial"/>
                <w:sz w:val="18"/>
                <w:szCs w:val="18"/>
                <w:u w:val="single"/>
              </w:rPr>
            </w:pPr>
            <w:r w:rsidRPr="00235794">
              <w:rPr>
                <w:rFonts w:ascii="Arial" w:hAnsi="Arial" w:cs="Arial"/>
                <w:sz w:val="18"/>
                <w:szCs w:val="18"/>
              </w:rPr>
              <w:t>(%)</w:t>
            </w:r>
          </w:p>
        </w:tc>
        <w:tc>
          <w:tcPr>
            <w:tcW w:w="1350" w:type="dxa"/>
            <w:tcBorders>
              <w:top w:val="nil"/>
              <w:left w:val="nil"/>
              <w:bottom w:val="nil"/>
              <w:right w:val="nil"/>
            </w:tcBorders>
          </w:tcPr>
          <w:p w14:paraId="5FE48328" w14:textId="77777777" w:rsidR="007904EB" w:rsidRPr="00235794" w:rsidRDefault="007904EB" w:rsidP="00235794">
            <w:pPr>
              <w:tabs>
                <w:tab w:val="right" w:pos="7200"/>
                <w:tab w:val="right" w:pos="8540"/>
              </w:tabs>
              <w:spacing w:line="300" w:lineRule="exact"/>
              <w:jc w:val="center"/>
              <w:rPr>
                <w:rFonts w:ascii="Arial" w:hAnsi="Arial" w:cs="Arial"/>
                <w:sz w:val="18"/>
                <w:szCs w:val="18"/>
                <w:u w:val="single"/>
              </w:rPr>
            </w:pPr>
          </w:p>
        </w:tc>
        <w:tc>
          <w:tcPr>
            <w:tcW w:w="2160" w:type="dxa"/>
            <w:tcBorders>
              <w:top w:val="nil"/>
              <w:left w:val="nil"/>
              <w:right w:val="nil"/>
            </w:tcBorders>
          </w:tcPr>
          <w:p w14:paraId="5C887583" w14:textId="77777777" w:rsidR="007904EB" w:rsidRPr="00235794" w:rsidRDefault="007904EB" w:rsidP="00235794">
            <w:pPr>
              <w:tabs>
                <w:tab w:val="right" w:pos="7200"/>
                <w:tab w:val="right" w:pos="8540"/>
              </w:tabs>
              <w:spacing w:line="300" w:lineRule="exact"/>
              <w:jc w:val="center"/>
              <w:rPr>
                <w:rFonts w:ascii="Arial" w:hAnsi="Arial" w:cs="Arial"/>
                <w:sz w:val="18"/>
                <w:szCs w:val="18"/>
                <w:u w:val="single"/>
              </w:rPr>
            </w:pPr>
          </w:p>
        </w:tc>
      </w:tr>
      <w:tr w:rsidR="007904EB" w:rsidRPr="00235794" w14:paraId="06F22C78" w14:textId="77777777" w:rsidTr="00235794">
        <w:tc>
          <w:tcPr>
            <w:tcW w:w="2340" w:type="dxa"/>
            <w:tcBorders>
              <w:top w:val="nil"/>
              <w:left w:val="nil"/>
              <w:bottom w:val="nil"/>
              <w:right w:val="nil"/>
            </w:tcBorders>
          </w:tcPr>
          <w:p w14:paraId="7C9C0C7F" w14:textId="56C28796" w:rsidR="007904EB" w:rsidRPr="00235794" w:rsidRDefault="007904EB" w:rsidP="00235794">
            <w:pPr>
              <w:spacing w:line="300" w:lineRule="exact"/>
              <w:ind w:left="156" w:hanging="156"/>
              <w:rPr>
                <w:rFonts w:ascii="Arial" w:hAnsi="Arial" w:cs="Arial"/>
                <w:sz w:val="18"/>
                <w:szCs w:val="18"/>
                <w:cs/>
              </w:rPr>
            </w:pPr>
            <w:r w:rsidRPr="00235794">
              <w:rPr>
                <w:rFonts w:ascii="Arial" w:hAnsi="Arial" w:cs="Arial"/>
                <w:sz w:val="18"/>
                <w:szCs w:val="18"/>
              </w:rPr>
              <w:t>Advance</w:t>
            </w:r>
            <w:r w:rsidR="00235794">
              <w:rPr>
                <w:rFonts w:ascii="Arial" w:hAnsi="Arial" w:cs="Arial"/>
                <w:sz w:val="18"/>
                <w:szCs w:val="18"/>
              </w:rPr>
              <w:t xml:space="preserve">d </w:t>
            </w:r>
            <w:r w:rsidRPr="00235794">
              <w:rPr>
                <w:rFonts w:ascii="Arial" w:hAnsi="Arial" w:cs="Arial"/>
                <w:sz w:val="18"/>
                <w:szCs w:val="18"/>
              </w:rPr>
              <w:t>Interconnection Technology Company Limited</w:t>
            </w:r>
          </w:p>
        </w:tc>
        <w:tc>
          <w:tcPr>
            <w:tcW w:w="2340" w:type="dxa"/>
            <w:tcBorders>
              <w:top w:val="nil"/>
              <w:left w:val="nil"/>
              <w:bottom w:val="nil"/>
              <w:right w:val="nil"/>
            </w:tcBorders>
          </w:tcPr>
          <w:p w14:paraId="09985129" w14:textId="77777777" w:rsidR="007904EB" w:rsidRPr="00235794" w:rsidRDefault="007904EB" w:rsidP="00235794">
            <w:pPr>
              <w:spacing w:line="300" w:lineRule="exact"/>
              <w:ind w:left="159" w:hanging="159"/>
              <w:rPr>
                <w:rFonts w:ascii="Arial" w:hAnsi="Arial" w:cs="Arial"/>
                <w:sz w:val="18"/>
                <w:szCs w:val="18"/>
                <w:cs/>
              </w:rPr>
            </w:pPr>
            <w:r w:rsidRPr="00235794">
              <w:rPr>
                <w:rFonts w:ascii="Arial" w:hAnsi="Arial" w:cs="Arial"/>
                <w:sz w:val="18"/>
                <w:szCs w:val="18"/>
              </w:rPr>
              <w:t>Manufacturing electronic equipment</w:t>
            </w:r>
          </w:p>
        </w:tc>
        <w:tc>
          <w:tcPr>
            <w:tcW w:w="1710" w:type="dxa"/>
            <w:tcBorders>
              <w:top w:val="nil"/>
              <w:left w:val="nil"/>
              <w:bottom w:val="nil"/>
              <w:right w:val="nil"/>
            </w:tcBorders>
          </w:tcPr>
          <w:p w14:paraId="336E5076" w14:textId="77777777" w:rsidR="007904EB" w:rsidRPr="00235794" w:rsidRDefault="007904EB" w:rsidP="00235794">
            <w:pPr>
              <w:tabs>
                <w:tab w:val="decimal" w:pos="357"/>
              </w:tabs>
              <w:spacing w:line="300" w:lineRule="exact"/>
              <w:jc w:val="center"/>
              <w:rPr>
                <w:rFonts w:ascii="Arial" w:hAnsi="Arial" w:cs="Arial"/>
                <w:sz w:val="18"/>
                <w:szCs w:val="18"/>
              </w:rPr>
            </w:pPr>
            <w:r w:rsidRPr="00235794">
              <w:rPr>
                <w:rFonts w:ascii="Arial" w:hAnsi="Arial" w:cs="Arial"/>
                <w:sz w:val="18"/>
                <w:szCs w:val="18"/>
              </w:rPr>
              <w:t>75</w:t>
            </w:r>
          </w:p>
        </w:tc>
        <w:tc>
          <w:tcPr>
            <w:tcW w:w="1350" w:type="dxa"/>
            <w:tcBorders>
              <w:top w:val="nil"/>
              <w:left w:val="nil"/>
              <w:bottom w:val="nil"/>
              <w:right w:val="nil"/>
            </w:tcBorders>
          </w:tcPr>
          <w:p w14:paraId="2A118C0C" w14:textId="77777777" w:rsidR="007904EB" w:rsidRPr="00235794" w:rsidRDefault="007904EB" w:rsidP="00235794">
            <w:pPr>
              <w:tabs>
                <w:tab w:val="decimal" w:pos="1065"/>
              </w:tabs>
              <w:spacing w:line="300" w:lineRule="exact"/>
              <w:rPr>
                <w:rFonts w:ascii="Arial" w:hAnsi="Arial" w:cs="Arial"/>
                <w:sz w:val="18"/>
                <w:szCs w:val="18"/>
              </w:rPr>
            </w:pPr>
            <w:r w:rsidRPr="00235794">
              <w:rPr>
                <w:rFonts w:ascii="Arial" w:hAnsi="Arial" w:cs="Arial"/>
                <w:sz w:val="18"/>
                <w:szCs w:val="18"/>
              </w:rPr>
              <w:t>599,736</w:t>
            </w:r>
          </w:p>
        </w:tc>
        <w:tc>
          <w:tcPr>
            <w:tcW w:w="2160" w:type="dxa"/>
            <w:tcBorders>
              <w:top w:val="nil"/>
              <w:left w:val="nil"/>
              <w:right w:val="nil"/>
            </w:tcBorders>
          </w:tcPr>
          <w:p w14:paraId="7E365F47" w14:textId="77777777" w:rsidR="007904EB" w:rsidRPr="00235794" w:rsidRDefault="007904EB" w:rsidP="00235794">
            <w:pPr>
              <w:tabs>
                <w:tab w:val="decimal" w:pos="1875"/>
              </w:tabs>
              <w:spacing w:line="300" w:lineRule="exact"/>
              <w:rPr>
                <w:rFonts w:ascii="Arial" w:hAnsi="Arial" w:cs="Arial"/>
                <w:sz w:val="18"/>
                <w:szCs w:val="18"/>
              </w:rPr>
            </w:pPr>
            <w:r w:rsidRPr="00235794">
              <w:rPr>
                <w:rFonts w:ascii="Arial" w:hAnsi="Arial" w:cs="Arial"/>
                <w:sz w:val="18"/>
                <w:szCs w:val="18"/>
              </w:rPr>
              <w:t>499,498</w:t>
            </w:r>
          </w:p>
        </w:tc>
      </w:tr>
      <w:tr w:rsidR="007904EB" w:rsidRPr="00235794" w14:paraId="288DD26D" w14:textId="77777777" w:rsidTr="00235794">
        <w:tc>
          <w:tcPr>
            <w:tcW w:w="2340" w:type="dxa"/>
            <w:tcBorders>
              <w:top w:val="nil"/>
              <w:left w:val="nil"/>
              <w:bottom w:val="nil"/>
              <w:right w:val="nil"/>
            </w:tcBorders>
          </w:tcPr>
          <w:p w14:paraId="13A0ACDF" w14:textId="77777777" w:rsidR="007904EB" w:rsidRPr="00235794" w:rsidRDefault="007904EB" w:rsidP="00235794">
            <w:pPr>
              <w:spacing w:line="300" w:lineRule="exact"/>
              <w:rPr>
                <w:rFonts w:ascii="Arial" w:hAnsi="Arial" w:cs="Arial"/>
                <w:sz w:val="18"/>
                <w:szCs w:val="18"/>
              </w:rPr>
            </w:pPr>
            <w:r w:rsidRPr="00235794">
              <w:rPr>
                <w:rFonts w:ascii="Arial" w:hAnsi="Arial" w:cs="Arial"/>
                <w:sz w:val="18"/>
                <w:szCs w:val="18"/>
              </w:rPr>
              <w:t>Total</w:t>
            </w:r>
          </w:p>
        </w:tc>
        <w:tc>
          <w:tcPr>
            <w:tcW w:w="2340" w:type="dxa"/>
            <w:tcBorders>
              <w:top w:val="nil"/>
              <w:left w:val="nil"/>
              <w:bottom w:val="nil"/>
              <w:right w:val="nil"/>
            </w:tcBorders>
          </w:tcPr>
          <w:p w14:paraId="1614A01C" w14:textId="77777777" w:rsidR="007904EB" w:rsidRPr="00235794" w:rsidRDefault="007904EB" w:rsidP="00235794">
            <w:pPr>
              <w:spacing w:line="300" w:lineRule="exact"/>
              <w:rPr>
                <w:rFonts w:ascii="Arial" w:hAnsi="Arial" w:cs="Arial"/>
                <w:b/>
                <w:bCs/>
                <w:sz w:val="18"/>
                <w:szCs w:val="18"/>
              </w:rPr>
            </w:pPr>
          </w:p>
        </w:tc>
        <w:tc>
          <w:tcPr>
            <w:tcW w:w="1710" w:type="dxa"/>
            <w:tcBorders>
              <w:top w:val="nil"/>
              <w:left w:val="nil"/>
              <w:bottom w:val="nil"/>
              <w:right w:val="nil"/>
            </w:tcBorders>
          </w:tcPr>
          <w:p w14:paraId="304F1562" w14:textId="77777777" w:rsidR="007904EB" w:rsidRPr="00235794" w:rsidRDefault="007904EB" w:rsidP="00235794">
            <w:pPr>
              <w:spacing w:line="300" w:lineRule="exact"/>
              <w:rPr>
                <w:rFonts w:ascii="Arial" w:hAnsi="Arial" w:cs="Arial"/>
                <w:b/>
                <w:bCs/>
                <w:sz w:val="18"/>
                <w:szCs w:val="18"/>
              </w:rPr>
            </w:pPr>
          </w:p>
        </w:tc>
        <w:tc>
          <w:tcPr>
            <w:tcW w:w="1350" w:type="dxa"/>
            <w:tcBorders>
              <w:top w:val="nil"/>
              <w:left w:val="nil"/>
              <w:bottom w:val="nil"/>
              <w:right w:val="nil"/>
            </w:tcBorders>
            <w:vAlign w:val="bottom"/>
          </w:tcPr>
          <w:p w14:paraId="64F427D1" w14:textId="77777777" w:rsidR="007904EB" w:rsidRPr="00235794" w:rsidRDefault="007904EB" w:rsidP="00235794">
            <w:pPr>
              <w:pBdr>
                <w:top w:val="single" w:sz="4" w:space="1" w:color="auto"/>
                <w:bottom w:val="double" w:sz="4" w:space="1" w:color="auto"/>
              </w:pBdr>
              <w:tabs>
                <w:tab w:val="decimal" w:pos="1065"/>
              </w:tabs>
              <w:spacing w:line="300" w:lineRule="exact"/>
              <w:rPr>
                <w:rFonts w:ascii="Arial" w:hAnsi="Arial" w:cs="Arial"/>
                <w:sz w:val="18"/>
                <w:szCs w:val="18"/>
              </w:rPr>
            </w:pPr>
            <w:r w:rsidRPr="00235794">
              <w:rPr>
                <w:rFonts w:ascii="Arial" w:hAnsi="Arial" w:cs="Arial"/>
                <w:sz w:val="18"/>
                <w:szCs w:val="18"/>
              </w:rPr>
              <w:t>599,736</w:t>
            </w:r>
          </w:p>
        </w:tc>
        <w:tc>
          <w:tcPr>
            <w:tcW w:w="2160" w:type="dxa"/>
            <w:tcBorders>
              <w:left w:val="nil"/>
              <w:right w:val="nil"/>
            </w:tcBorders>
            <w:vAlign w:val="bottom"/>
          </w:tcPr>
          <w:p w14:paraId="05A86741" w14:textId="77777777" w:rsidR="007904EB" w:rsidRPr="00235794" w:rsidRDefault="007904EB" w:rsidP="00235794">
            <w:pPr>
              <w:pBdr>
                <w:top w:val="single" w:sz="4" w:space="1" w:color="auto"/>
                <w:bottom w:val="double" w:sz="4" w:space="1" w:color="auto"/>
              </w:pBdr>
              <w:tabs>
                <w:tab w:val="decimal" w:pos="1875"/>
              </w:tabs>
              <w:spacing w:line="300" w:lineRule="exact"/>
              <w:rPr>
                <w:rFonts w:ascii="Arial" w:hAnsi="Arial" w:cs="Arial"/>
                <w:sz w:val="18"/>
                <w:szCs w:val="18"/>
              </w:rPr>
            </w:pPr>
            <w:r w:rsidRPr="00235794">
              <w:rPr>
                <w:rFonts w:ascii="Arial" w:hAnsi="Arial" w:cs="Arial"/>
                <w:sz w:val="18"/>
                <w:szCs w:val="18"/>
              </w:rPr>
              <w:t>499,498</w:t>
            </w:r>
          </w:p>
        </w:tc>
      </w:tr>
      <w:tr w:rsidR="005720E0" w:rsidRPr="00235794" w14:paraId="4AA5592B" w14:textId="77777777" w:rsidTr="00235794">
        <w:tc>
          <w:tcPr>
            <w:tcW w:w="2340" w:type="dxa"/>
            <w:tcBorders>
              <w:left w:val="nil"/>
              <w:bottom w:val="nil"/>
              <w:right w:val="nil"/>
            </w:tcBorders>
            <w:vAlign w:val="bottom"/>
          </w:tcPr>
          <w:p w14:paraId="01142026" w14:textId="4C133449" w:rsidR="005720E0" w:rsidRPr="00235794" w:rsidRDefault="005720E0" w:rsidP="00814B9B">
            <w:pPr>
              <w:spacing w:line="320" w:lineRule="exact"/>
              <w:jc w:val="center"/>
              <w:rPr>
                <w:rFonts w:ascii="Arial" w:hAnsi="Arial" w:cs="Arial"/>
                <w:sz w:val="18"/>
                <w:szCs w:val="18"/>
                <w:cs/>
              </w:rPr>
            </w:pPr>
          </w:p>
        </w:tc>
        <w:tc>
          <w:tcPr>
            <w:tcW w:w="2340" w:type="dxa"/>
            <w:tcBorders>
              <w:left w:val="nil"/>
              <w:bottom w:val="nil"/>
              <w:right w:val="nil"/>
            </w:tcBorders>
          </w:tcPr>
          <w:p w14:paraId="7C2214F0" w14:textId="77777777" w:rsidR="005720E0" w:rsidRPr="00235794" w:rsidRDefault="005720E0" w:rsidP="00814B9B">
            <w:pPr>
              <w:spacing w:line="320" w:lineRule="exact"/>
              <w:jc w:val="center"/>
              <w:rPr>
                <w:rFonts w:ascii="Arial" w:hAnsi="Arial" w:cs="Arial"/>
                <w:sz w:val="18"/>
                <w:szCs w:val="18"/>
                <w:cs/>
              </w:rPr>
            </w:pPr>
          </w:p>
        </w:tc>
        <w:tc>
          <w:tcPr>
            <w:tcW w:w="5220" w:type="dxa"/>
            <w:gridSpan w:val="3"/>
            <w:tcBorders>
              <w:top w:val="nil"/>
              <w:left w:val="nil"/>
              <w:bottom w:val="nil"/>
              <w:right w:val="nil"/>
            </w:tcBorders>
            <w:vAlign w:val="bottom"/>
          </w:tcPr>
          <w:p w14:paraId="428A31CD" w14:textId="77777777" w:rsidR="005720E0" w:rsidRPr="00235794" w:rsidRDefault="005720E0" w:rsidP="00814B9B">
            <w:pPr>
              <w:spacing w:line="320" w:lineRule="exact"/>
              <w:jc w:val="right"/>
              <w:rPr>
                <w:rFonts w:ascii="Arial" w:hAnsi="Arial" w:cs="Arial"/>
                <w:sz w:val="18"/>
                <w:szCs w:val="18"/>
                <w:cs/>
              </w:rPr>
            </w:pPr>
            <w:r w:rsidRPr="00235794">
              <w:rPr>
                <w:rFonts w:ascii="Arial" w:hAnsi="Arial" w:cs="Arial"/>
                <w:sz w:val="18"/>
                <w:szCs w:val="18"/>
              </w:rPr>
              <w:t>(Unit: Thousand Baht)</w:t>
            </w:r>
          </w:p>
        </w:tc>
      </w:tr>
      <w:tr w:rsidR="005720E0" w:rsidRPr="00235794" w14:paraId="0D2B52C2" w14:textId="77777777" w:rsidTr="00235794">
        <w:tc>
          <w:tcPr>
            <w:tcW w:w="2340" w:type="dxa"/>
            <w:tcBorders>
              <w:left w:val="nil"/>
              <w:bottom w:val="nil"/>
              <w:right w:val="nil"/>
            </w:tcBorders>
            <w:vAlign w:val="bottom"/>
          </w:tcPr>
          <w:p w14:paraId="445A9C57" w14:textId="77777777" w:rsidR="005720E0" w:rsidRPr="00235794" w:rsidRDefault="005720E0" w:rsidP="00814B9B">
            <w:pPr>
              <w:spacing w:line="320" w:lineRule="exact"/>
              <w:jc w:val="center"/>
              <w:rPr>
                <w:rFonts w:ascii="Arial" w:hAnsi="Arial" w:cs="Arial"/>
                <w:sz w:val="18"/>
                <w:szCs w:val="18"/>
                <w:cs/>
              </w:rPr>
            </w:pPr>
          </w:p>
        </w:tc>
        <w:tc>
          <w:tcPr>
            <w:tcW w:w="2340" w:type="dxa"/>
            <w:tcBorders>
              <w:left w:val="nil"/>
              <w:bottom w:val="nil"/>
              <w:right w:val="nil"/>
            </w:tcBorders>
          </w:tcPr>
          <w:p w14:paraId="632C87A6" w14:textId="77777777" w:rsidR="005720E0" w:rsidRPr="00235794" w:rsidRDefault="005720E0" w:rsidP="00814B9B">
            <w:pPr>
              <w:spacing w:line="320" w:lineRule="exact"/>
              <w:jc w:val="center"/>
              <w:rPr>
                <w:rFonts w:ascii="Arial" w:hAnsi="Arial" w:cs="Arial"/>
                <w:sz w:val="18"/>
                <w:szCs w:val="18"/>
                <w:cs/>
              </w:rPr>
            </w:pPr>
          </w:p>
        </w:tc>
        <w:tc>
          <w:tcPr>
            <w:tcW w:w="5220" w:type="dxa"/>
            <w:gridSpan w:val="3"/>
            <w:tcBorders>
              <w:top w:val="nil"/>
              <w:left w:val="nil"/>
              <w:bottom w:val="nil"/>
              <w:right w:val="nil"/>
            </w:tcBorders>
            <w:vAlign w:val="bottom"/>
          </w:tcPr>
          <w:p w14:paraId="3E5CE789" w14:textId="72294912" w:rsidR="005720E0" w:rsidRPr="00235794" w:rsidRDefault="005720E0" w:rsidP="00814B9B">
            <w:pPr>
              <w:pBdr>
                <w:bottom w:val="single" w:sz="4" w:space="1" w:color="auto"/>
              </w:pBdr>
              <w:spacing w:line="320" w:lineRule="exact"/>
              <w:jc w:val="center"/>
              <w:rPr>
                <w:rFonts w:ascii="Arial" w:hAnsi="Arial" w:cs="Arial"/>
                <w:sz w:val="18"/>
                <w:szCs w:val="18"/>
                <w:cs/>
              </w:rPr>
            </w:pPr>
            <w:r w:rsidRPr="00235794">
              <w:rPr>
                <w:rFonts w:ascii="Arial" w:hAnsi="Arial" w:cs="Arial"/>
                <w:sz w:val="18"/>
                <w:szCs w:val="18"/>
              </w:rPr>
              <w:t>Separate financial statements</w:t>
            </w:r>
          </w:p>
        </w:tc>
      </w:tr>
      <w:tr w:rsidR="005720E0" w:rsidRPr="00235794" w14:paraId="2D00B018" w14:textId="77777777" w:rsidTr="00235794">
        <w:tc>
          <w:tcPr>
            <w:tcW w:w="2340" w:type="dxa"/>
            <w:tcBorders>
              <w:top w:val="nil"/>
              <w:left w:val="nil"/>
              <w:bottom w:val="nil"/>
              <w:right w:val="nil"/>
            </w:tcBorders>
            <w:vAlign w:val="bottom"/>
          </w:tcPr>
          <w:p w14:paraId="521283BD" w14:textId="77777777" w:rsidR="005720E0" w:rsidRPr="00235794" w:rsidRDefault="005720E0" w:rsidP="00814B9B">
            <w:pPr>
              <w:pBdr>
                <w:bottom w:val="single" w:sz="4" w:space="1" w:color="auto"/>
              </w:pBdr>
              <w:spacing w:line="320" w:lineRule="exact"/>
              <w:jc w:val="center"/>
              <w:rPr>
                <w:rFonts w:ascii="Arial" w:hAnsi="Arial" w:cs="Arial"/>
                <w:sz w:val="18"/>
                <w:szCs w:val="18"/>
                <w:cs/>
              </w:rPr>
            </w:pPr>
            <w:r w:rsidRPr="00235794">
              <w:rPr>
                <w:rFonts w:ascii="Arial" w:hAnsi="Arial" w:cs="Arial"/>
                <w:sz w:val="18"/>
                <w:szCs w:val="18"/>
              </w:rPr>
              <w:t>Joint venture</w:t>
            </w:r>
          </w:p>
        </w:tc>
        <w:tc>
          <w:tcPr>
            <w:tcW w:w="2340" w:type="dxa"/>
            <w:tcBorders>
              <w:top w:val="nil"/>
              <w:left w:val="nil"/>
              <w:bottom w:val="nil"/>
              <w:right w:val="nil"/>
            </w:tcBorders>
            <w:vAlign w:val="bottom"/>
          </w:tcPr>
          <w:p w14:paraId="2B54CA65" w14:textId="3D04113D" w:rsidR="005720E0" w:rsidRPr="00235794" w:rsidRDefault="005720E0" w:rsidP="00814B9B">
            <w:pPr>
              <w:pBdr>
                <w:bottom w:val="single" w:sz="4" w:space="1" w:color="auto"/>
              </w:pBdr>
              <w:spacing w:line="320" w:lineRule="exact"/>
              <w:jc w:val="center"/>
              <w:rPr>
                <w:rFonts w:ascii="Arial" w:hAnsi="Arial" w:cs="Arial"/>
                <w:sz w:val="18"/>
                <w:szCs w:val="18"/>
                <w:cs/>
              </w:rPr>
            </w:pPr>
            <w:r w:rsidRPr="00235794">
              <w:rPr>
                <w:rFonts w:ascii="Arial" w:hAnsi="Arial" w:cs="Arial"/>
                <w:sz w:val="18"/>
                <w:szCs w:val="18"/>
              </w:rPr>
              <w:t>Nature of</w:t>
            </w:r>
            <w:r w:rsidR="00235794">
              <w:rPr>
                <w:rFonts w:ascii="Arial" w:hAnsi="Arial" w:cs="Arial"/>
                <w:sz w:val="18"/>
                <w:szCs w:val="18"/>
              </w:rPr>
              <w:t xml:space="preserve">                        </w:t>
            </w:r>
            <w:r w:rsidRPr="00235794">
              <w:rPr>
                <w:rFonts w:ascii="Arial" w:hAnsi="Arial" w:cs="Arial"/>
                <w:sz w:val="18"/>
                <w:szCs w:val="18"/>
              </w:rPr>
              <w:t xml:space="preserve"> business</w:t>
            </w:r>
          </w:p>
        </w:tc>
        <w:tc>
          <w:tcPr>
            <w:tcW w:w="1710" w:type="dxa"/>
            <w:tcBorders>
              <w:top w:val="nil"/>
              <w:left w:val="nil"/>
              <w:bottom w:val="nil"/>
              <w:right w:val="nil"/>
            </w:tcBorders>
            <w:vAlign w:val="bottom"/>
          </w:tcPr>
          <w:p w14:paraId="6EE54B45" w14:textId="77777777" w:rsidR="005720E0" w:rsidRPr="00235794" w:rsidRDefault="005720E0" w:rsidP="00814B9B">
            <w:pPr>
              <w:pBdr>
                <w:bottom w:val="single" w:sz="4" w:space="1" w:color="auto"/>
              </w:pBdr>
              <w:spacing w:line="320" w:lineRule="exact"/>
              <w:jc w:val="center"/>
              <w:rPr>
                <w:rFonts w:ascii="Arial" w:hAnsi="Arial" w:cs="Arial"/>
                <w:sz w:val="18"/>
                <w:szCs w:val="18"/>
                <w:cs/>
              </w:rPr>
            </w:pPr>
            <w:r w:rsidRPr="00235794">
              <w:rPr>
                <w:rFonts w:ascii="Arial" w:hAnsi="Arial" w:cs="Arial"/>
                <w:sz w:val="18"/>
                <w:szCs w:val="18"/>
              </w:rPr>
              <w:t>Shareholding percentage</w:t>
            </w:r>
          </w:p>
        </w:tc>
        <w:tc>
          <w:tcPr>
            <w:tcW w:w="1350" w:type="dxa"/>
            <w:tcBorders>
              <w:top w:val="nil"/>
              <w:left w:val="nil"/>
              <w:bottom w:val="nil"/>
              <w:right w:val="nil"/>
            </w:tcBorders>
            <w:vAlign w:val="bottom"/>
          </w:tcPr>
          <w:p w14:paraId="6D859A50" w14:textId="77777777" w:rsidR="005720E0" w:rsidRPr="00235794" w:rsidRDefault="005720E0" w:rsidP="00814B9B">
            <w:pPr>
              <w:pBdr>
                <w:bottom w:val="single" w:sz="4" w:space="1" w:color="auto"/>
              </w:pBdr>
              <w:spacing w:line="320" w:lineRule="exact"/>
              <w:jc w:val="center"/>
              <w:rPr>
                <w:rFonts w:ascii="Arial" w:hAnsi="Arial" w:cs="Arial"/>
                <w:sz w:val="18"/>
                <w:szCs w:val="18"/>
                <w:cs/>
              </w:rPr>
            </w:pPr>
            <w:r w:rsidRPr="00235794">
              <w:rPr>
                <w:rFonts w:ascii="Arial" w:hAnsi="Arial" w:cs="Arial"/>
                <w:sz w:val="18"/>
                <w:szCs w:val="18"/>
              </w:rPr>
              <w:t>Cost</w:t>
            </w:r>
          </w:p>
        </w:tc>
        <w:tc>
          <w:tcPr>
            <w:tcW w:w="2160" w:type="dxa"/>
            <w:tcBorders>
              <w:top w:val="nil"/>
              <w:left w:val="nil"/>
              <w:right w:val="nil"/>
            </w:tcBorders>
          </w:tcPr>
          <w:p w14:paraId="397DDFD5" w14:textId="738F7110" w:rsidR="005720E0" w:rsidRPr="00235794" w:rsidRDefault="005720E0" w:rsidP="00814B9B">
            <w:pPr>
              <w:pBdr>
                <w:bottom w:val="single" w:sz="4" w:space="1" w:color="auto"/>
              </w:pBdr>
              <w:spacing w:line="320" w:lineRule="exact"/>
              <w:jc w:val="center"/>
              <w:rPr>
                <w:rFonts w:ascii="Arial" w:hAnsi="Arial" w:cs="Arial"/>
                <w:sz w:val="18"/>
                <w:szCs w:val="18"/>
              </w:rPr>
            </w:pPr>
            <w:r w:rsidRPr="00235794">
              <w:rPr>
                <w:rFonts w:ascii="Arial" w:hAnsi="Arial" w:cs="Arial"/>
                <w:sz w:val="18"/>
                <w:szCs w:val="18"/>
              </w:rPr>
              <w:t>Carrying amounts based on cost method</w:t>
            </w:r>
          </w:p>
        </w:tc>
      </w:tr>
      <w:tr w:rsidR="005720E0" w:rsidRPr="00235794" w14:paraId="089263FC" w14:textId="77777777" w:rsidTr="00235794">
        <w:tc>
          <w:tcPr>
            <w:tcW w:w="2340" w:type="dxa"/>
            <w:tcBorders>
              <w:top w:val="nil"/>
              <w:left w:val="nil"/>
              <w:bottom w:val="nil"/>
              <w:right w:val="nil"/>
            </w:tcBorders>
          </w:tcPr>
          <w:p w14:paraId="0E7047A9" w14:textId="77777777" w:rsidR="005720E0" w:rsidRPr="00235794" w:rsidRDefault="005720E0" w:rsidP="00814B9B">
            <w:pPr>
              <w:spacing w:line="320" w:lineRule="exact"/>
              <w:jc w:val="center"/>
              <w:rPr>
                <w:rFonts w:ascii="Arial" w:hAnsi="Arial" w:cs="Arial"/>
                <w:sz w:val="18"/>
                <w:szCs w:val="18"/>
                <w:cs/>
              </w:rPr>
            </w:pPr>
          </w:p>
        </w:tc>
        <w:tc>
          <w:tcPr>
            <w:tcW w:w="2340" w:type="dxa"/>
            <w:tcBorders>
              <w:top w:val="nil"/>
              <w:left w:val="nil"/>
              <w:bottom w:val="nil"/>
              <w:right w:val="nil"/>
            </w:tcBorders>
          </w:tcPr>
          <w:p w14:paraId="0479E80E" w14:textId="77777777" w:rsidR="005720E0" w:rsidRPr="00235794" w:rsidRDefault="005720E0" w:rsidP="00814B9B">
            <w:pPr>
              <w:tabs>
                <w:tab w:val="right" w:pos="7200"/>
                <w:tab w:val="right" w:pos="8540"/>
              </w:tabs>
              <w:spacing w:line="320" w:lineRule="exact"/>
              <w:jc w:val="center"/>
              <w:rPr>
                <w:rFonts w:ascii="Arial" w:hAnsi="Arial" w:cs="Arial"/>
                <w:sz w:val="18"/>
                <w:szCs w:val="18"/>
                <w:u w:val="single"/>
              </w:rPr>
            </w:pPr>
          </w:p>
        </w:tc>
        <w:tc>
          <w:tcPr>
            <w:tcW w:w="1710" w:type="dxa"/>
            <w:tcBorders>
              <w:top w:val="nil"/>
              <w:left w:val="nil"/>
              <w:bottom w:val="nil"/>
              <w:right w:val="nil"/>
            </w:tcBorders>
          </w:tcPr>
          <w:p w14:paraId="53C80367" w14:textId="77777777" w:rsidR="005720E0" w:rsidRPr="00235794" w:rsidRDefault="005720E0" w:rsidP="00814B9B">
            <w:pPr>
              <w:tabs>
                <w:tab w:val="right" w:pos="7200"/>
                <w:tab w:val="right" w:pos="8540"/>
              </w:tabs>
              <w:spacing w:line="320" w:lineRule="exact"/>
              <w:ind w:right="-78"/>
              <w:jc w:val="center"/>
              <w:rPr>
                <w:rFonts w:ascii="Arial" w:hAnsi="Arial" w:cs="Arial"/>
                <w:sz w:val="18"/>
                <w:szCs w:val="18"/>
                <w:u w:val="single"/>
              </w:rPr>
            </w:pPr>
            <w:r w:rsidRPr="00235794">
              <w:rPr>
                <w:rFonts w:ascii="Arial" w:hAnsi="Arial" w:cs="Arial"/>
                <w:sz w:val="18"/>
                <w:szCs w:val="18"/>
              </w:rPr>
              <w:t>(%)</w:t>
            </w:r>
          </w:p>
        </w:tc>
        <w:tc>
          <w:tcPr>
            <w:tcW w:w="1350" w:type="dxa"/>
            <w:tcBorders>
              <w:top w:val="nil"/>
              <w:left w:val="nil"/>
              <w:bottom w:val="nil"/>
              <w:right w:val="nil"/>
            </w:tcBorders>
          </w:tcPr>
          <w:p w14:paraId="3B37679A" w14:textId="77777777" w:rsidR="005720E0" w:rsidRPr="00235794" w:rsidRDefault="005720E0" w:rsidP="00814B9B">
            <w:pPr>
              <w:tabs>
                <w:tab w:val="right" w:pos="7200"/>
                <w:tab w:val="right" w:pos="8540"/>
              </w:tabs>
              <w:spacing w:line="320" w:lineRule="exact"/>
              <w:jc w:val="center"/>
              <w:rPr>
                <w:rFonts w:ascii="Arial" w:hAnsi="Arial" w:cs="Arial"/>
                <w:sz w:val="18"/>
                <w:szCs w:val="18"/>
                <w:u w:val="single"/>
              </w:rPr>
            </w:pPr>
          </w:p>
        </w:tc>
        <w:tc>
          <w:tcPr>
            <w:tcW w:w="2160" w:type="dxa"/>
            <w:tcBorders>
              <w:top w:val="nil"/>
              <w:left w:val="nil"/>
              <w:right w:val="nil"/>
            </w:tcBorders>
          </w:tcPr>
          <w:p w14:paraId="578E48F9" w14:textId="77777777" w:rsidR="005720E0" w:rsidRPr="00235794" w:rsidRDefault="005720E0" w:rsidP="00814B9B">
            <w:pPr>
              <w:tabs>
                <w:tab w:val="right" w:pos="7200"/>
                <w:tab w:val="right" w:pos="8540"/>
              </w:tabs>
              <w:spacing w:line="320" w:lineRule="exact"/>
              <w:jc w:val="center"/>
              <w:rPr>
                <w:rFonts w:ascii="Arial" w:hAnsi="Arial" w:cs="Arial"/>
                <w:sz w:val="18"/>
                <w:szCs w:val="18"/>
                <w:u w:val="single"/>
              </w:rPr>
            </w:pPr>
          </w:p>
        </w:tc>
      </w:tr>
      <w:tr w:rsidR="005720E0" w:rsidRPr="00235794" w14:paraId="30E44653" w14:textId="77777777" w:rsidTr="00235794">
        <w:tc>
          <w:tcPr>
            <w:tcW w:w="2340" w:type="dxa"/>
            <w:tcBorders>
              <w:top w:val="nil"/>
              <w:left w:val="nil"/>
              <w:bottom w:val="nil"/>
              <w:right w:val="nil"/>
            </w:tcBorders>
          </w:tcPr>
          <w:p w14:paraId="731260C2" w14:textId="77777777" w:rsidR="005720E0" w:rsidRPr="00235794" w:rsidRDefault="005720E0" w:rsidP="005720E0">
            <w:pPr>
              <w:spacing w:line="320" w:lineRule="exact"/>
              <w:ind w:left="156" w:hanging="156"/>
              <w:rPr>
                <w:rFonts w:ascii="Arial" w:hAnsi="Arial" w:cs="Arial"/>
                <w:sz w:val="18"/>
                <w:szCs w:val="18"/>
                <w:cs/>
              </w:rPr>
            </w:pPr>
            <w:r w:rsidRPr="00235794">
              <w:rPr>
                <w:rFonts w:ascii="Arial" w:hAnsi="Arial" w:cs="Arial"/>
                <w:sz w:val="18"/>
                <w:szCs w:val="18"/>
              </w:rPr>
              <w:t>Advanced Interconnection Technology Company Limited</w:t>
            </w:r>
          </w:p>
        </w:tc>
        <w:tc>
          <w:tcPr>
            <w:tcW w:w="2340" w:type="dxa"/>
            <w:tcBorders>
              <w:top w:val="nil"/>
              <w:left w:val="nil"/>
              <w:bottom w:val="nil"/>
              <w:right w:val="nil"/>
            </w:tcBorders>
          </w:tcPr>
          <w:p w14:paraId="2316E4BF" w14:textId="77777777" w:rsidR="005720E0" w:rsidRPr="00235794" w:rsidRDefault="005720E0" w:rsidP="005720E0">
            <w:pPr>
              <w:spacing w:line="320" w:lineRule="exact"/>
              <w:ind w:left="159" w:hanging="159"/>
              <w:rPr>
                <w:rFonts w:ascii="Arial" w:hAnsi="Arial" w:cs="Arial"/>
                <w:sz w:val="18"/>
                <w:szCs w:val="18"/>
                <w:cs/>
              </w:rPr>
            </w:pPr>
            <w:r w:rsidRPr="00235794">
              <w:rPr>
                <w:rFonts w:ascii="Arial" w:hAnsi="Arial" w:cs="Arial"/>
                <w:sz w:val="18"/>
                <w:szCs w:val="18"/>
              </w:rPr>
              <w:t>Manufacturing electronic equipment</w:t>
            </w:r>
          </w:p>
        </w:tc>
        <w:tc>
          <w:tcPr>
            <w:tcW w:w="1710" w:type="dxa"/>
            <w:tcBorders>
              <w:top w:val="nil"/>
              <w:left w:val="nil"/>
              <w:bottom w:val="nil"/>
              <w:right w:val="nil"/>
            </w:tcBorders>
          </w:tcPr>
          <w:p w14:paraId="40522703" w14:textId="77777777" w:rsidR="005720E0" w:rsidRPr="00235794" w:rsidRDefault="005720E0" w:rsidP="005720E0">
            <w:pPr>
              <w:tabs>
                <w:tab w:val="decimal" w:pos="357"/>
              </w:tabs>
              <w:spacing w:line="320" w:lineRule="exact"/>
              <w:jc w:val="center"/>
              <w:rPr>
                <w:rFonts w:ascii="Arial" w:hAnsi="Arial" w:cs="Arial"/>
                <w:sz w:val="18"/>
                <w:szCs w:val="18"/>
              </w:rPr>
            </w:pPr>
            <w:r w:rsidRPr="00235794">
              <w:rPr>
                <w:rFonts w:ascii="Arial" w:hAnsi="Arial" w:cs="Arial"/>
                <w:sz w:val="18"/>
                <w:szCs w:val="18"/>
              </w:rPr>
              <w:t>75</w:t>
            </w:r>
          </w:p>
        </w:tc>
        <w:tc>
          <w:tcPr>
            <w:tcW w:w="1350" w:type="dxa"/>
            <w:tcBorders>
              <w:top w:val="nil"/>
              <w:left w:val="nil"/>
              <w:bottom w:val="nil"/>
              <w:right w:val="nil"/>
            </w:tcBorders>
          </w:tcPr>
          <w:p w14:paraId="2AAF7DB3" w14:textId="77777777" w:rsidR="005720E0" w:rsidRPr="00235794" w:rsidRDefault="005720E0" w:rsidP="005720E0">
            <w:pPr>
              <w:tabs>
                <w:tab w:val="decimal" w:pos="1065"/>
              </w:tabs>
              <w:spacing w:line="320" w:lineRule="exact"/>
              <w:rPr>
                <w:rFonts w:ascii="Arial" w:hAnsi="Arial" w:cs="Arial"/>
                <w:sz w:val="18"/>
                <w:szCs w:val="18"/>
              </w:rPr>
            </w:pPr>
            <w:r w:rsidRPr="00235794">
              <w:rPr>
                <w:rFonts w:ascii="Arial" w:hAnsi="Arial" w:cs="Arial"/>
                <w:sz w:val="18"/>
                <w:szCs w:val="18"/>
              </w:rPr>
              <w:t>599,736</w:t>
            </w:r>
          </w:p>
        </w:tc>
        <w:tc>
          <w:tcPr>
            <w:tcW w:w="2160" w:type="dxa"/>
            <w:tcBorders>
              <w:top w:val="nil"/>
              <w:left w:val="nil"/>
              <w:right w:val="nil"/>
            </w:tcBorders>
          </w:tcPr>
          <w:p w14:paraId="29760D2D" w14:textId="19800C78" w:rsidR="005720E0" w:rsidRPr="00235794" w:rsidRDefault="005720E0" w:rsidP="005720E0">
            <w:pPr>
              <w:tabs>
                <w:tab w:val="decimal" w:pos="1875"/>
              </w:tabs>
              <w:spacing w:line="320" w:lineRule="exact"/>
              <w:rPr>
                <w:rFonts w:ascii="Arial" w:hAnsi="Arial" w:cs="Arial"/>
                <w:sz w:val="18"/>
                <w:szCs w:val="18"/>
              </w:rPr>
            </w:pPr>
            <w:r w:rsidRPr="00235794">
              <w:rPr>
                <w:rFonts w:ascii="Arial" w:hAnsi="Arial" w:cs="Arial"/>
                <w:sz w:val="18"/>
                <w:szCs w:val="18"/>
              </w:rPr>
              <w:t>599,736</w:t>
            </w:r>
          </w:p>
        </w:tc>
      </w:tr>
      <w:tr w:rsidR="005720E0" w:rsidRPr="00235794" w14:paraId="2B4ADF48" w14:textId="77777777" w:rsidTr="00235794">
        <w:tc>
          <w:tcPr>
            <w:tcW w:w="2340" w:type="dxa"/>
            <w:tcBorders>
              <w:top w:val="nil"/>
              <w:left w:val="nil"/>
              <w:bottom w:val="nil"/>
              <w:right w:val="nil"/>
            </w:tcBorders>
          </w:tcPr>
          <w:p w14:paraId="406AA2DD" w14:textId="77777777" w:rsidR="005720E0" w:rsidRPr="00235794" w:rsidRDefault="005720E0" w:rsidP="005720E0">
            <w:pPr>
              <w:spacing w:line="320" w:lineRule="exact"/>
              <w:rPr>
                <w:rFonts w:ascii="Arial" w:hAnsi="Arial" w:cs="Arial"/>
                <w:sz w:val="18"/>
                <w:szCs w:val="18"/>
              </w:rPr>
            </w:pPr>
            <w:r w:rsidRPr="00235794">
              <w:rPr>
                <w:rFonts w:ascii="Arial" w:hAnsi="Arial" w:cs="Arial"/>
                <w:sz w:val="18"/>
                <w:szCs w:val="18"/>
              </w:rPr>
              <w:t>Total</w:t>
            </w:r>
          </w:p>
        </w:tc>
        <w:tc>
          <w:tcPr>
            <w:tcW w:w="2340" w:type="dxa"/>
            <w:tcBorders>
              <w:top w:val="nil"/>
              <w:left w:val="nil"/>
              <w:bottom w:val="nil"/>
              <w:right w:val="nil"/>
            </w:tcBorders>
          </w:tcPr>
          <w:p w14:paraId="55F6C16A" w14:textId="77777777" w:rsidR="005720E0" w:rsidRPr="00235794" w:rsidRDefault="005720E0" w:rsidP="005720E0">
            <w:pPr>
              <w:spacing w:line="320" w:lineRule="exact"/>
              <w:rPr>
                <w:rFonts w:ascii="Arial" w:hAnsi="Arial" w:cs="Arial"/>
                <w:b/>
                <w:bCs/>
                <w:sz w:val="18"/>
                <w:szCs w:val="18"/>
              </w:rPr>
            </w:pPr>
          </w:p>
        </w:tc>
        <w:tc>
          <w:tcPr>
            <w:tcW w:w="1710" w:type="dxa"/>
            <w:tcBorders>
              <w:top w:val="nil"/>
              <w:left w:val="nil"/>
              <w:bottom w:val="nil"/>
              <w:right w:val="nil"/>
            </w:tcBorders>
          </w:tcPr>
          <w:p w14:paraId="7666E422" w14:textId="77777777" w:rsidR="005720E0" w:rsidRPr="00235794" w:rsidRDefault="005720E0" w:rsidP="005720E0">
            <w:pPr>
              <w:spacing w:line="320" w:lineRule="exact"/>
              <w:rPr>
                <w:rFonts w:ascii="Arial" w:hAnsi="Arial" w:cs="Arial"/>
                <w:b/>
                <w:bCs/>
                <w:sz w:val="18"/>
                <w:szCs w:val="18"/>
              </w:rPr>
            </w:pPr>
          </w:p>
        </w:tc>
        <w:tc>
          <w:tcPr>
            <w:tcW w:w="1350" w:type="dxa"/>
            <w:tcBorders>
              <w:top w:val="nil"/>
              <w:left w:val="nil"/>
              <w:bottom w:val="nil"/>
              <w:right w:val="nil"/>
            </w:tcBorders>
            <w:vAlign w:val="bottom"/>
          </w:tcPr>
          <w:p w14:paraId="644AEA61" w14:textId="77777777" w:rsidR="005720E0" w:rsidRPr="00235794" w:rsidRDefault="005720E0" w:rsidP="005720E0">
            <w:pPr>
              <w:pBdr>
                <w:top w:val="single" w:sz="4" w:space="1" w:color="auto"/>
                <w:bottom w:val="double" w:sz="4" w:space="1" w:color="auto"/>
              </w:pBdr>
              <w:tabs>
                <w:tab w:val="decimal" w:pos="1065"/>
              </w:tabs>
              <w:spacing w:line="320" w:lineRule="exact"/>
              <w:rPr>
                <w:rFonts w:ascii="Arial" w:hAnsi="Arial" w:cs="Arial"/>
                <w:sz w:val="18"/>
                <w:szCs w:val="18"/>
              </w:rPr>
            </w:pPr>
            <w:r w:rsidRPr="00235794">
              <w:rPr>
                <w:rFonts w:ascii="Arial" w:hAnsi="Arial" w:cs="Arial"/>
                <w:sz w:val="18"/>
                <w:szCs w:val="18"/>
              </w:rPr>
              <w:t>599,736</w:t>
            </w:r>
          </w:p>
        </w:tc>
        <w:tc>
          <w:tcPr>
            <w:tcW w:w="2160" w:type="dxa"/>
            <w:tcBorders>
              <w:left w:val="nil"/>
              <w:right w:val="nil"/>
            </w:tcBorders>
            <w:vAlign w:val="bottom"/>
          </w:tcPr>
          <w:p w14:paraId="290E7929" w14:textId="073DF013" w:rsidR="005720E0" w:rsidRPr="00235794" w:rsidRDefault="005720E0" w:rsidP="005720E0">
            <w:pPr>
              <w:pBdr>
                <w:top w:val="single" w:sz="4" w:space="1" w:color="auto"/>
                <w:bottom w:val="double" w:sz="4" w:space="1" w:color="auto"/>
              </w:pBdr>
              <w:tabs>
                <w:tab w:val="decimal" w:pos="1875"/>
              </w:tabs>
              <w:spacing w:line="320" w:lineRule="exact"/>
              <w:rPr>
                <w:rFonts w:ascii="Arial" w:hAnsi="Arial" w:cs="Arial"/>
                <w:sz w:val="18"/>
                <w:szCs w:val="18"/>
              </w:rPr>
            </w:pPr>
            <w:r w:rsidRPr="00235794">
              <w:rPr>
                <w:rFonts w:ascii="Arial" w:hAnsi="Arial" w:cs="Arial"/>
                <w:sz w:val="18"/>
                <w:szCs w:val="18"/>
              </w:rPr>
              <w:t>599,736</w:t>
            </w:r>
          </w:p>
        </w:tc>
      </w:tr>
    </w:tbl>
    <w:p w14:paraId="3BCE47E6" w14:textId="77777777" w:rsidR="005720E0" w:rsidRPr="007904EB" w:rsidRDefault="005720E0" w:rsidP="005720E0">
      <w:pPr>
        <w:spacing w:before="240" w:after="120" w:line="380" w:lineRule="exact"/>
        <w:ind w:left="547"/>
        <w:jc w:val="both"/>
        <w:rPr>
          <w:rFonts w:ascii="Arial" w:hAnsi="Arial" w:cs="Arial"/>
          <w:sz w:val="22"/>
          <w:szCs w:val="22"/>
        </w:rPr>
      </w:pPr>
      <w:r w:rsidRPr="007904EB">
        <w:rPr>
          <w:rFonts w:ascii="Arial" w:hAnsi="Arial" w:cs="Arial"/>
          <w:sz w:val="22"/>
          <w:szCs w:val="22"/>
        </w:rPr>
        <w:t xml:space="preserve">On 17 April 2025, the Board of Directors’ Meeting of the Company No.4/2025 passed                          a resolution approving the execution of a joint venture agreement with China Circuit Technology (Shantou) Corporation to establish Advanced Interconnection Technology Company Limited, with a registered share capital of Baht 1,600 million. The newly established is to engage in operate import and export business, the development, production, processing, service and sales of printed circuit boards, module packaging products, electronic assembly products, and electronic components, including after-sales services and technical services, sales of chemical analytical instruments, industrial automation equipment and optoelectronic devices. The Company and China Circuit Technology (Shantou) Corporation will hold </w:t>
      </w:r>
      <w:r>
        <w:rPr>
          <w:rFonts w:ascii="Arial" w:hAnsi="Arial" w:cs="Arial"/>
          <w:sz w:val="22"/>
          <w:szCs w:val="22"/>
        </w:rPr>
        <w:t xml:space="preserve">               </w:t>
      </w:r>
      <w:r w:rsidRPr="007904EB">
        <w:rPr>
          <w:rFonts w:ascii="Arial" w:hAnsi="Arial" w:cs="Arial"/>
          <w:sz w:val="22"/>
          <w:szCs w:val="22"/>
        </w:rPr>
        <w:t xml:space="preserve">75 percent and 25 percent of the shares, respectively. </w:t>
      </w:r>
    </w:p>
    <w:p w14:paraId="73A906A9" w14:textId="77777777" w:rsidR="005720E0" w:rsidRPr="007904EB" w:rsidRDefault="005720E0" w:rsidP="005720E0">
      <w:pPr>
        <w:tabs>
          <w:tab w:val="left" w:pos="900"/>
          <w:tab w:val="left" w:pos="2160"/>
          <w:tab w:val="left" w:pos="2880"/>
          <w:tab w:val="right" w:pos="6380"/>
          <w:tab w:val="right" w:pos="8180"/>
          <w:tab w:val="center" w:pos="8910"/>
        </w:tabs>
        <w:spacing w:before="120" w:after="120" w:line="380" w:lineRule="exact"/>
        <w:ind w:left="547" w:right="-43" w:hanging="7"/>
        <w:jc w:val="thaiDistribute"/>
        <w:rPr>
          <w:rFonts w:ascii="Arial" w:hAnsi="Arial" w:cs="Arial"/>
          <w:spacing w:val="-4"/>
          <w:sz w:val="22"/>
          <w:szCs w:val="22"/>
        </w:rPr>
      </w:pPr>
      <w:r w:rsidRPr="007904EB">
        <w:rPr>
          <w:rFonts w:ascii="Arial" w:hAnsi="Arial" w:cs="Arial"/>
          <w:spacing w:val="-4"/>
          <w:sz w:val="22"/>
          <w:szCs w:val="22"/>
        </w:rPr>
        <w:t>Subsequently, during the third quarter of the current year, the Company made a cash payment of Baht 412.7 million and transferred land with a building thereon, which its fair value amounting to Baht 187.0 million in response to the joint venture’s capital call for share subscription.</w:t>
      </w:r>
    </w:p>
    <w:p w14:paraId="47DC035F" w14:textId="0E6904E2" w:rsidR="007904EB" w:rsidRPr="007904EB" w:rsidRDefault="007904EB" w:rsidP="005720E0">
      <w:pPr>
        <w:pStyle w:val="Heading2"/>
        <w:tabs>
          <w:tab w:val="left" w:pos="540"/>
        </w:tabs>
        <w:spacing w:before="120" w:after="120" w:line="380" w:lineRule="exact"/>
        <w:rPr>
          <w:rFonts w:ascii="Arial" w:hAnsi="Arial" w:cs="Arial"/>
          <w:b w:val="0"/>
          <w:bCs w:val="0"/>
          <w:i/>
          <w:iCs/>
          <w:sz w:val="22"/>
          <w:szCs w:val="22"/>
        </w:rPr>
      </w:pPr>
      <w:r w:rsidRPr="007904EB">
        <w:rPr>
          <w:rFonts w:ascii="Arial" w:hAnsi="Arial" w:cs="Arial"/>
          <w:sz w:val="22"/>
          <w:szCs w:val="22"/>
        </w:rPr>
        <w:t>12.2</w:t>
      </w:r>
      <w:r w:rsidRPr="007904EB">
        <w:rPr>
          <w:rFonts w:ascii="Arial" w:hAnsi="Arial" w:cs="Arial"/>
          <w:sz w:val="22"/>
          <w:szCs w:val="22"/>
        </w:rPr>
        <w:tab/>
      </w:r>
      <w:r w:rsidR="005720E0">
        <w:rPr>
          <w:rFonts w:ascii="Arial" w:hAnsi="Arial" w:cs="Arial"/>
          <w:sz w:val="22"/>
          <w:szCs w:val="22"/>
        </w:rPr>
        <w:tab/>
        <w:t>S</w:t>
      </w:r>
      <w:r w:rsidRPr="007904EB">
        <w:rPr>
          <w:rFonts w:ascii="Arial" w:hAnsi="Arial" w:cs="Arial"/>
          <w:sz w:val="22"/>
          <w:szCs w:val="22"/>
        </w:rPr>
        <w:t>hare of comprehensive income and dividend received</w:t>
      </w:r>
    </w:p>
    <w:p w14:paraId="5E7A1FDD" w14:textId="77777777" w:rsidR="007904EB" w:rsidRPr="007904EB" w:rsidRDefault="007904EB" w:rsidP="007904EB">
      <w:pPr>
        <w:tabs>
          <w:tab w:val="right" w:pos="7280"/>
          <w:tab w:val="right" w:pos="8760"/>
        </w:tabs>
        <w:spacing w:before="120" w:after="120" w:line="380" w:lineRule="exact"/>
        <w:ind w:left="540" w:right="-7"/>
        <w:jc w:val="thaiDistribute"/>
        <w:rPr>
          <w:rFonts w:ascii="Arial" w:hAnsi="Arial" w:cs="Arial"/>
          <w:sz w:val="22"/>
          <w:szCs w:val="22"/>
        </w:rPr>
      </w:pPr>
      <w:r w:rsidRPr="007904EB">
        <w:rPr>
          <w:rFonts w:ascii="Arial" w:hAnsi="Arial" w:cs="Arial"/>
          <w:sz w:val="22"/>
          <w:szCs w:val="22"/>
        </w:rPr>
        <w:t>During the year 2025, the Company recognised its share of comprehensive income from investment in the joint venture in the consolidated financial statements and dividend income in the separate financial statements as follows:</w:t>
      </w:r>
    </w:p>
    <w:tbl>
      <w:tblPr>
        <w:tblW w:w="9360" w:type="dxa"/>
        <w:tblInd w:w="450" w:type="dxa"/>
        <w:tblLayout w:type="fixed"/>
        <w:tblLook w:val="0000" w:firstRow="0" w:lastRow="0" w:firstColumn="0" w:lastColumn="0" w:noHBand="0" w:noVBand="0"/>
      </w:tblPr>
      <w:tblGrid>
        <w:gridCol w:w="2610"/>
        <w:gridCol w:w="2250"/>
        <w:gridCol w:w="2250"/>
        <w:gridCol w:w="2250"/>
      </w:tblGrid>
      <w:tr w:rsidR="007904EB" w:rsidRPr="00235794" w14:paraId="698409DC" w14:textId="77777777" w:rsidTr="0056367C">
        <w:tc>
          <w:tcPr>
            <w:tcW w:w="2610" w:type="dxa"/>
            <w:tcBorders>
              <w:top w:val="nil"/>
              <w:left w:val="nil"/>
              <w:bottom w:val="nil"/>
              <w:right w:val="nil"/>
            </w:tcBorders>
            <w:vAlign w:val="bottom"/>
          </w:tcPr>
          <w:p w14:paraId="0E253EA6" w14:textId="77777777" w:rsidR="007904EB" w:rsidRPr="00235794" w:rsidRDefault="007904EB" w:rsidP="00235794">
            <w:pPr>
              <w:spacing w:line="300" w:lineRule="exact"/>
              <w:jc w:val="center"/>
              <w:rPr>
                <w:rFonts w:ascii="Arial" w:hAnsi="Arial" w:cs="Arial"/>
                <w:sz w:val="20"/>
                <w:szCs w:val="20"/>
                <w:cs/>
              </w:rPr>
            </w:pPr>
          </w:p>
        </w:tc>
        <w:tc>
          <w:tcPr>
            <w:tcW w:w="6750" w:type="dxa"/>
            <w:gridSpan w:val="3"/>
            <w:tcBorders>
              <w:top w:val="nil"/>
              <w:left w:val="nil"/>
              <w:right w:val="nil"/>
            </w:tcBorders>
            <w:vAlign w:val="bottom"/>
          </w:tcPr>
          <w:p w14:paraId="45E12638" w14:textId="77777777" w:rsidR="007904EB" w:rsidRPr="00235794" w:rsidRDefault="007904EB" w:rsidP="00235794">
            <w:pPr>
              <w:spacing w:line="300" w:lineRule="exact"/>
              <w:jc w:val="right"/>
              <w:rPr>
                <w:rFonts w:ascii="Arial" w:hAnsi="Arial" w:cs="Arial"/>
                <w:sz w:val="20"/>
                <w:szCs w:val="20"/>
                <w:cs/>
              </w:rPr>
            </w:pPr>
            <w:r w:rsidRPr="00235794">
              <w:rPr>
                <w:rFonts w:ascii="Arial" w:hAnsi="Arial" w:cs="Arial"/>
                <w:sz w:val="20"/>
                <w:szCs w:val="20"/>
              </w:rPr>
              <w:t>(Unit: Thousand Baht)</w:t>
            </w:r>
          </w:p>
        </w:tc>
      </w:tr>
      <w:tr w:rsidR="007904EB" w:rsidRPr="00235794" w14:paraId="1DEF15A2" w14:textId="77777777" w:rsidTr="0056367C">
        <w:tc>
          <w:tcPr>
            <w:tcW w:w="2610" w:type="dxa"/>
            <w:tcBorders>
              <w:top w:val="nil"/>
              <w:left w:val="nil"/>
              <w:bottom w:val="nil"/>
              <w:right w:val="nil"/>
            </w:tcBorders>
            <w:vAlign w:val="bottom"/>
          </w:tcPr>
          <w:p w14:paraId="097B1CC2" w14:textId="77777777" w:rsidR="007904EB" w:rsidRPr="00235794" w:rsidRDefault="007904EB" w:rsidP="00235794">
            <w:pPr>
              <w:spacing w:line="300" w:lineRule="exact"/>
              <w:jc w:val="center"/>
              <w:rPr>
                <w:rFonts w:ascii="Arial" w:hAnsi="Arial" w:cs="Arial"/>
                <w:sz w:val="20"/>
                <w:szCs w:val="20"/>
                <w:cs/>
              </w:rPr>
            </w:pPr>
          </w:p>
        </w:tc>
        <w:tc>
          <w:tcPr>
            <w:tcW w:w="4500" w:type="dxa"/>
            <w:gridSpan w:val="2"/>
            <w:tcBorders>
              <w:top w:val="nil"/>
              <w:left w:val="nil"/>
              <w:right w:val="nil"/>
            </w:tcBorders>
            <w:vAlign w:val="bottom"/>
          </w:tcPr>
          <w:p w14:paraId="530AFE2A" w14:textId="77777777" w:rsidR="007904EB" w:rsidRPr="00235794" w:rsidRDefault="007904EB" w:rsidP="00235794">
            <w:pPr>
              <w:pBdr>
                <w:bottom w:val="single" w:sz="4" w:space="1" w:color="auto"/>
              </w:pBdr>
              <w:spacing w:line="300" w:lineRule="exact"/>
              <w:jc w:val="center"/>
              <w:rPr>
                <w:rFonts w:ascii="Arial" w:hAnsi="Arial" w:cs="Arial"/>
                <w:sz w:val="20"/>
                <w:szCs w:val="20"/>
                <w:cs/>
              </w:rPr>
            </w:pPr>
            <w:r w:rsidRPr="00235794">
              <w:rPr>
                <w:rFonts w:ascii="Arial" w:hAnsi="Arial" w:cs="Arial"/>
                <w:sz w:val="20"/>
                <w:szCs w:val="20"/>
              </w:rPr>
              <w:t>Consolidated financial statements</w:t>
            </w:r>
          </w:p>
        </w:tc>
        <w:tc>
          <w:tcPr>
            <w:tcW w:w="2250" w:type="dxa"/>
            <w:tcBorders>
              <w:top w:val="nil"/>
              <w:left w:val="nil"/>
              <w:right w:val="nil"/>
            </w:tcBorders>
            <w:vAlign w:val="bottom"/>
          </w:tcPr>
          <w:p w14:paraId="67C57A3B" w14:textId="77777777" w:rsidR="007904EB" w:rsidRPr="00235794" w:rsidRDefault="007904EB" w:rsidP="00235794">
            <w:pPr>
              <w:pBdr>
                <w:bottom w:val="single" w:sz="4" w:space="1" w:color="auto"/>
              </w:pBdr>
              <w:tabs>
                <w:tab w:val="right" w:pos="7200"/>
                <w:tab w:val="right" w:pos="8540"/>
              </w:tabs>
              <w:spacing w:line="300" w:lineRule="exact"/>
              <w:jc w:val="center"/>
              <w:rPr>
                <w:rFonts w:ascii="Arial" w:hAnsi="Arial" w:cs="Arial"/>
                <w:sz w:val="20"/>
                <w:szCs w:val="20"/>
                <w:cs/>
              </w:rPr>
            </w:pPr>
            <w:r w:rsidRPr="00235794">
              <w:rPr>
                <w:rFonts w:ascii="Arial" w:hAnsi="Arial" w:cs="Arial"/>
                <w:sz w:val="20"/>
                <w:szCs w:val="20"/>
              </w:rPr>
              <w:t>Separate financial statements</w:t>
            </w:r>
          </w:p>
        </w:tc>
      </w:tr>
      <w:tr w:rsidR="007904EB" w:rsidRPr="00235794" w14:paraId="400840AB" w14:textId="77777777" w:rsidTr="0056367C">
        <w:tc>
          <w:tcPr>
            <w:tcW w:w="2610" w:type="dxa"/>
            <w:tcBorders>
              <w:top w:val="nil"/>
              <w:left w:val="nil"/>
              <w:bottom w:val="nil"/>
              <w:right w:val="nil"/>
            </w:tcBorders>
            <w:vAlign w:val="bottom"/>
          </w:tcPr>
          <w:p w14:paraId="781DA66A" w14:textId="77777777" w:rsidR="007904EB" w:rsidRPr="00235794" w:rsidRDefault="007904EB" w:rsidP="00235794">
            <w:pPr>
              <w:pBdr>
                <w:bottom w:val="single" w:sz="4" w:space="1" w:color="auto"/>
              </w:pBdr>
              <w:spacing w:line="300" w:lineRule="exact"/>
              <w:jc w:val="center"/>
              <w:rPr>
                <w:rFonts w:ascii="Arial" w:hAnsi="Arial" w:cs="Arial"/>
                <w:sz w:val="20"/>
                <w:szCs w:val="20"/>
                <w:cs/>
              </w:rPr>
            </w:pPr>
            <w:r w:rsidRPr="00235794">
              <w:rPr>
                <w:rFonts w:ascii="Arial" w:hAnsi="Arial" w:cs="Arial"/>
                <w:sz w:val="20"/>
                <w:szCs w:val="20"/>
              </w:rPr>
              <w:t>Joint venture</w:t>
            </w:r>
          </w:p>
        </w:tc>
        <w:tc>
          <w:tcPr>
            <w:tcW w:w="2250" w:type="dxa"/>
            <w:tcBorders>
              <w:top w:val="nil"/>
              <w:left w:val="nil"/>
              <w:right w:val="nil"/>
            </w:tcBorders>
            <w:vAlign w:val="bottom"/>
          </w:tcPr>
          <w:p w14:paraId="2486240D" w14:textId="76E736E1" w:rsidR="007904EB" w:rsidRPr="00235794" w:rsidRDefault="007904EB" w:rsidP="00235794">
            <w:pPr>
              <w:pBdr>
                <w:bottom w:val="single" w:sz="4" w:space="1" w:color="auto"/>
              </w:pBdr>
              <w:spacing w:line="300" w:lineRule="exact"/>
              <w:jc w:val="center"/>
              <w:rPr>
                <w:rFonts w:ascii="Arial" w:hAnsi="Arial" w:cs="Arial"/>
                <w:sz w:val="20"/>
                <w:szCs w:val="20"/>
              </w:rPr>
            </w:pPr>
            <w:r w:rsidRPr="00235794">
              <w:rPr>
                <w:rFonts w:ascii="Arial" w:hAnsi="Arial" w:cs="Arial"/>
                <w:sz w:val="20"/>
                <w:szCs w:val="20"/>
              </w:rPr>
              <w:t>Share of loss</w:t>
            </w:r>
            <w:r w:rsidR="00235794" w:rsidRPr="00235794">
              <w:rPr>
                <w:rFonts w:ascii="Arial" w:hAnsi="Arial" w:cs="Arial"/>
                <w:sz w:val="20"/>
                <w:szCs w:val="20"/>
              </w:rPr>
              <w:t xml:space="preserve">               </w:t>
            </w:r>
            <w:r w:rsidRPr="00235794">
              <w:rPr>
                <w:rFonts w:ascii="Arial" w:hAnsi="Arial" w:cs="Arial"/>
                <w:sz w:val="20"/>
                <w:szCs w:val="20"/>
              </w:rPr>
              <w:t xml:space="preserve"> from investment</w:t>
            </w:r>
            <w:r w:rsidR="00235794" w:rsidRPr="00235794">
              <w:rPr>
                <w:rFonts w:ascii="Arial" w:hAnsi="Arial" w:cs="Arial"/>
                <w:sz w:val="20"/>
                <w:szCs w:val="20"/>
              </w:rPr>
              <w:t xml:space="preserve">   </w:t>
            </w:r>
            <w:r w:rsidR="00235794">
              <w:rPr>
                <w:rFonts w:ascii="Arial" w:hAnsi="Arial" w:cs="Arial"/>
                <w:sz w:val="20"/>
                <w:szCs w:val="20"/>
              </w:rPr>
              <w:t xml:space="preserve">      </w:t>
            </w:r>
            <w:r w:rsidR="00235794" w:rsidRPr="00235794">
              <w:rPr>
                <w:rFonts w:ascii="Arial" w:hAnsi="Arial" w:cs="Arial"/>
                <w:sz w:val="20"/>
                <w:szCs w:val="20"/>
              </w:rPr>
              <w:t xml:space="preserve">  </w:t>
            </w:r>
            <w:r w:rsidRPr="00235794">
              <w:rPr>
                <w:rFonts w:ascii="Arial" w:hAnsi="Arial" w:cs="Arial"/>
                <w:sz w:val="20"/>
                <w:szCs w:val="20"/>
              </w:rPr>
              <w:t xml:space="preserve"> in joint venture</w:t>
            </w:r>
          </w:p>
        </w:tc>
        <w:tc>
          <w:tcPr>
            <w:tcW w:w="2250" w:type="dxa"/>
            <w:tcBorders>
              <w:top w:val="nil"/>
              <w:left w:val="nil"/>
              <w:right w:val="nil"/>
            </w:tcBorders>
            <w:vAlign w:val="bottom"/>
          </w:tcPr>
          <w:p w14:paraId="4921BDCB" w14:textId="0686CDD5" w:rsidR="007904EB" w:rsidRPr="00235794" w:rsidRDefault="007904EB" w:rsidP="00235794">
            <w:pPr>
              <w:pBdr>
                <w:bottom w:val="single" w:sz="4" w:space="1" w:color="auto"/>
              </w:pBdr>
              <w:spacing w:line="300" w:lineRule="exact"/>
              <w:jc w:val="center"/>
              <w:rPr>
                <w:rFonts w:ascii="Arial" w:hAnsi="Arial" w:cs="Arial"/>
                <w:sz w:val="20"/>
                <w:szCs w:val="20"/>
              </w:rPr>
            </w:pPr>
            <w:r w:rsidRPr="00235794">
              <w:rPr>
                <w:rFonts w:ascii="Arial" w:hAnsi="Arial" w:cs="Arial"/>
                <w:sz w:val="20"/>
                <w:szCs w:val="20"/>
              </w:rPr>
              <w:t>Share of other comprehensive income from investment</w:t>
            </w:r>
            <w:r w:rsidR="00235794" w:rsidRPr="00235794">
              <w:rPr>
                <w:rFonts w:ascii="Arial" w:hAnsi="Arial" w:cs="Arial"/>
                <w:sz w:val="20"/>
                <w:szCs w:val="20"/>
              </w:rPr>
              <w:t xml:space="preserve"> </w:t>
            </w:r>
            <w:r w:rsidRPr="00235794">
              <w:rPr>
                <w:rFonts w:ascii="Arial" w:hAnsi="Arial" w:cs="Arial"/>
                <w:sz w:val="20"/>
                <w:szCs w:val="20"/>
              </w:rPr>
              <w:t xml:space="preserve">in </w:t>
            </w:r>
            <w:r w:rsidR="005720E0" w:rsidRPr="00235794">
              <w:rPr>
                <w:rFonts w:ascii="Arial" w:hAnsi="Arial" w:cs="Arial"/>
                <w:sz w:val="20"/>
                <w:szCs w:val="20"/>
              </w:rPr>
              <w:t xml:space="preserve">                 </w:t>
            </w:r>
            <w:r w:rsidRPr="00235794">
              <w:rPr>
                <w:rFonts w:ascii="Arial" w:hAnsi="Arial" w:cs="Arial"/>
                <w:sz w:val="20"/>
                <w:szCs w:val="20"/>
              </w:rPr>
              <w:t>joint venture</w:t>
            </w:r>
          </w:p>
        </w:tc>
        <w:tc>
          <w:tcPr>
            <w:tcW w:w="2250" w:type="dxa"/>
            <w:tcBorders>
              <w:top w:val="nil"/>
              <w:left w:val="nil"/>
              <w:right w:val="nil"/>
            </w:tcBorders>
            <w:vAlign w:val="bottom"/>
          </w:tcPr>
          <w:p w14:paraId="2E7B01FE" w14:textId="77777777" w:rsidR="007904EB" w:rsidRPr="00235794" w:rsidRDefault="007904EB" w:rsidP="00235794">
            <w:pPr>
              <w:pBdr>
                <w:bottom w:val="single" w:sz="4" w:space="1" w:color="auto"/>
              </w:pBdr>
              <w:tabs>
                <w:tab w:val="right" w:pos="7200"/>
                <w:tab w:val="right" w:pos="8540"/>
              </w:tabs>
              <w:spacing w:line="300" w:lineRule="exact"/>
              <w:jc w:val="center"/>
              <w:rPr>
                <w:rFonts w:ascii="Arial" w:hAnsi="Arial" w:cs="Arial"/>
                <w:spacing w:val="-4"/>
                <w:sz w:val="20"/>
                <w:szCs w:val="20"/>
              </w:rPr>
            </w:pPr>
            <w:r w:rsidRPr="00235794">
              <w:rPr>
                <w:rFonts w:ascii="Arial" w:hAnsi="Arial" w:cs="Arial"/>
                <w:sz w:val="20"/>
                <w:szCs w:val="20"/>
              </w:rPr>
              <w:t>Dividend received</w:t>
            </w:r>
          </w:p>
        </w:tc>
      </w:tr>
      <w:tr w:rsidR="007904EB" w:rsidRPr="00235794" w14:paraId="199A9CFA" w14:textId="77777777" w:rsidTr="0056367C">
        <w:tc>
          <w:tcPr>
            <w:tcW w:w="2610" w:type="dxa"/>
            <w:tcBorders>
              <w:top w:val="nil"/>
              <w:left w:val="nil"/>
              <w:bottom w:val="nil"/>
              <w:right w:val="nil"/>
            </w:tcBorders>
          </w:tcPr>
          <w:p w14:paraId="17A5C055" w14:textId="77777777" w:rsidR="007904EB" w:rsidRPr="00235794" w:rsidRDefault="007904EB" w:rsidP="00235794">
            <w:pPr>
              <w:spacing w:line="300" w:lineRule="exact"/>
              <w:ind w:left="156" w:hanging="156"/>
              <w:rPr>
                <w:rFonts w:ascii="Arial" w:hAnsi="Arial" w:cs="Arial"/>
                <w:sz w:val="20"/>
                <w:szCs w:val="20"/>
                <w:cs/>
              </w:rPr>
            </w:pPr>
            <w:r w:rsidRPr="00235794">
              <w:rPr>
                <w:rFonts w:ascii="Arial" w:hAnsi="Arial" w:cs="Arial"/>
                <w:sz w:val="20"/>
                <w:szCs w:val="20"/>
              </w:rPr>
              <w:t>Advanced Interconnection Technology Company Limited</w:t>
            </w:r>
          </w:p>
        </w:tc>
        <w:tc>
          <w:tcPr>
            <w:tcW w:w="2250" w:type="dxa"/>
            <w:tcBorders>
              <w:top w:val="nil"/>
              <w:left w:val="nil"/>
              <w:right w:val="nil"/>
            </w:tcBorders>
            <w:vAlign w:val="bottom"/>
          </w:tcPr>
          <w:p w14:paraId="4CD0390C" w14:textId="77777777" w:rsidR="007904EB" w:rsidRPr="00235794" w:rsidRDefault="007904EB" w:rsidP="00235794">
            <w:pPr>
              <w:pBdr>
                <w:bottom w:val="sing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(10,468)</w:t>
            </w:r>
          </w:p>
        </w:tc>
        <w:tc>
          <w:tcPr>
            <w:tcW w:w="2250" w:type="dxa"/>
            <w:tcBorders>
              <w:top w:val="nil"/>
              <w:left w:val="nil"/>
              <w:right w:val="nil"/>
            </w:tcBorders>
            <w:vAlign w:val="bottom"/>
          </w:tcPr>
          <w:p w14:paraId="6B2955BA" w14:textId="77777777" w:rsidR="007904EB" w:rsidRPr="00235794" w:rsidRDefault="007904EB" w:rsidP="00235794">
            <w:pPr>
              <w:pBdr>
                <w:bottom w:val="sing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w:t>
            </w:r>
          </w:p>
        </w:tc>
        <w:tc>
          <w:tcPr>
            <w:tcW w:w="2250" w:type="dxa"/>
            <w:tcBorders>
              <w:top w:val="nil"/>
              <w:left w:val="nil"/>
              <w:right w:val="nil"/>
            </w:tcBorders>
            <w:vAlign w:val="bottom"/>
          </w:tcPr>
          <w:p w14:paraId="2BCAAEA4" w14:textId="77777777" w:rsidR="007904EB" w:rsidRPr="00235794" w:rsidRDefault="007904EB" w:rsidP="0056367C">
            <w:pPr>
              <w:pBdr>
                <w:bottom w:val="sing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w:t>
            </w:r>
          </w:p>
        </w:tc>
      </w:tr>
      <w:tr w:rsidR="005720E0" w:rsidRPr="00235794" w14:paraId="2CD1D9E7" w14:textId="77777777" w:rsidTr="0056367C">
        <w:tc>
          <w:tcPr>
            <w:tcW w:w="2610" w:type="dxa"/>
            <w:tcBorders>
              <w:top w:val="nil"/>
              <w:left w:val="nil"/>
              <w:bottom w:val="nil"/>
              <w:right w:val="nil"/>
            </w:tcBorders>
          </w:tcPr>
          <w:p w14:paraId="3D3DC90D" w14:textId="0222C985" w:rsidR="005720E0" w:rsidRPr="00235794" w:rsidRDefault="005720E0" w:rsidP="00235794">
            <w:pPr>
              <w:spacing w:line="300" w:lineRule="exact"/>
              <w:ind w:left="156" w:hanging="156"/>
              <w:rPr>
                <w:rFonts w:ascii="Arial" w:hAnsi="Arial" w:cs="Arial"/>
                <w:sz w:val="20"/>
                <w:szCs w:val="20"/>
              </w:rPr>
            </w:pPr>
            <w:r w:rsidRPr="00235794">
              <w:rPr>
                <w:rFonts w:ascii="Arial" w:hAnsi="Arial" w:cs="Arial"/>
                <w:sz w:val="20"/>
                <w:szCs w:val="20"/>
              </w:rPr>
              <w:t>Total</w:t>
            </w:r>
          </w:p>
        </w:tc>
        <w:tc>
          <w:tcPr>
            <w:tcW w:w="2250" w:type="dxa"/>
            <w:tcBorders>
              <w:top w:val="nil"/>
              <w:left w:val="nil"/>
              <w:right w:val="nil"/>
            </w:tcBorders>
            <w:vAlign w:val="bottom"/>
          </w:tcPr>
          <w:p w14:paraId="0656D3F7" w14:textId="18793300" w:rsidR="005720E0" w:rsidRPr="00235794" w:rsidRDefault="005720E0" w:rsidP="00235794">
            <w:pPr>
              <w:pBdr>
                <w:bottom w:val="doub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(10,468)</w:t>
            </w:r>
          </w:p>
        </w:tc>
        <w:tc>
          <w:tcPr>
            <w:tcW w:w="2250" w:type="dxa"/>
            <w:tcBorders>
              <w:top w:val="nil"/>
              <w:left w:val="nil"/>
              <w:right w:val="nil"/>
            </w:tcBorders>
            <w:vAlign w:val="bottom"/>
          </w:tcPr>
          <w:p w14:paraId="4C0E4ED8" w14:textId="3309393D" w:rsidR="005720E0" w:rsidRPr="00235794" w:rsidRDefault="005720E0" w:rsidP="00235794">
            <w:pPr>
              <w:pBdr>
                <w:bottom w:val="doub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w:t>
            </w:r>
          </w:p>
        </w:tc>
        <w:tc>
          <w:tcPr>
            <w:tcW w:w="2250" w:type="dxa"/>
            <w:tcBorders>
              <w:top w:val="nil"/>
              <w:left w:val="nil"/>
              <w:right w:val="nil"/>
            </w:tcBorders>
            <w:vAlign w:val="bottom"/>
          </w:tcPr>
          <w:p w14:paraId="5BF3A370" w14:textId="586197CB" w:rsidR="005720E0" w:rsidRPr="00235794" w:rsidRDefault="005720E0" w:rsidP="0056367C">
            <w:pPr>
              <w:pBdr>
                <w:bottom w:val="double" w:sz="4" w:space="1" w:color="auto"/>
              </w:pBdr>
              <w:tabs>
                <w:tab w:val="decimal" w:pos="1875"/>
              </w:tabs>
              <w:spacing w:line="300" w:lineRule="exact"/>
              <w:rPr>
                <w:rFonts w:ascii="Arial" w:hAnsi="Arial" w:cs="Arial"/>
                <w:sz w:val="20"/>
                <w:szCs w:val="20"/>
              </w:rPr>
            </w:pPr>
            <w:r w:rsidRPr="00235794">
              <w:rPr>
                <w:rFonts w:ascii="Arial" w:hAnsi="Arial" w:cs="Arial"/>
                <w:sz w:val="20"/>
                <w:szCs w:val="20"/>
              </w:rPr>
              <w:t>-</w:t>
            </w:r>
          </w:p>
        </w:tc>
      </w:tr>
    </w:tbl>
    <w:p w14:paraId="182BA01B" w14:textId="61316CD8" w:rsidR="007904EB" w:rsidRPr="006D6084" w:rsidRDefault="007904EB" w:rsidP="005720E0">
      <w:pPr>
        <w:pStyle w:val="Heading2"/>
        <w:tabs>
          <w:tab w:val="left" w:pos="540"/>
        </w:tabs>
        <w:spacing w:before="240" w:after="120" w:line="380" w:lineRule="exact"/>
        <w:rPr>
          <w:rFonts w:ascii="Arial" w:hAnsi="Arial" w:cs="Arial"/>
          <w:b w:val="0"/>
          <w:bCs w:val="0"/>
          <w:i/>
          <w:iCs/>
          <w:sz w:val="24"/>
          <w:szCs w:val="24"/>
        </w:rPr>
      </w:pPr>
      <w:r w:rsidRPr="006D6084">
        <w:rPr>
          <w:rFonts w:ascii="Arial" w:hAnsi="Arial" w:cs="Arial"/>
          <w:sz w:val="24"/>
          <w:szCs w:val="24"/>
        </w:rPr>
        <w:lastRenderedPageBreak/>
        <w:t>12.3</w:t>
      </w:r>
      <w:r w:rsidRPr="006D6084">
        <w:rPr>
          <w:rFonts w:ascii="Arial" w:hAnsi="Arial" w:cs="Arial"/>
          <w:sz w:val="24"/>
          <w:szCs w:val="24"/>
        </w:rPr>
        <w:tab/>
        <w:t>Summarised financial information about material joint venture</w:t>
      </w:r>
    </w:p>
    <w:p w14:paraId="5CA9F709" w14:textId="77777777" w:rsidR="007904EB" w:rsidRPr="006D6084" w:rsidRDefault="007904EB" w:rsidP="007904EB">
      <w:pPr>
        <w:tabs>
          <w:tab w:val="right" w:pos="7280"/>
          <w:tab w:val="right" w:pos="8760"/>
        </w:tabs>
        <w:spacing w:before="120" w:after="120" w:line="380" w:lineRule="exact"/>
        <w:ind w:left="540" w:right="-360"/>
        <w:jc w:val="thaiDistribute"/>
        <w:rPr>
          <w:rFonts w:ascii="Arial" w:hAnsi="Arial" w:cs="Arial"/>
          <w:szCs w:val="24"/>
        </w:rPr>
      </w:pPr>
      <w:r w:rsidRPr="006D6084">
        <w:rPr>
          <w:rFonts w:ascii="Arial" w:hAnsi="Arial" w:cs="Arial"/>
          <w:szCs w:val="24"/>
        </w:rPr>
        <w:t>Summarised information about financial position as at 31 December 2025.</w:t>
      </w:r>
    </w:p>
    <w:tbl>
      <w:tblPr>
        <w:tblW w:w="9095" w:type="dxa"/>
        <w:tblInd w:w="450" w:type="dxa"/>
        <w:tblLook w:val="04A0" w:firstRow="1" w:lastRow="0" w:firstColumn="1" w:lastColumn="0" w:noHBand="0" w:noVBand="1"/>
      </w:tblPr>
      <w:tblGrid>
        <w:gridCol w:w="6300"/>
        <w:gridCol w:w="2795"/>
      </w:tblGrid>
      <w:tr w:rsidR="007904EB" w:rsidRPr="007904EB" w14:paraId="12B5E189" w14:textId="77777777" w:rsidTr="00235794">
        <w:trPr>
          <w:trHeight w:val="243"/>
          <w:tblHeader/>
        </w:trPr>
        <w:tc>
          <w:tcPr>
            <w:tcW w:w="9090" w:type="dxa"/>
            <w:gridSpan w:val="2"/>
            <w:vAlign w:val="bottom"/>
          </w:tcPr>
          <w:p w14:paraId="7F76FC31" w14:textId="52E016FF" w:rsidR="007904EB" w:rsidRPr="007904EB" w:rsidRDefault="007904EB" w:rsidP="007904EB">
            <w:pPr>
              <w:spacing w:line="380" w:lineRule="exact"/>
              <w:jc w:val="right"/>
              <w:rPr>
                <w:rFonts w:ascii="Arial" w:hAnsi="Arial" w:cs="Arial"/>
                <w:sz w:val="22"/>
                <w:szCs w:val="22"/>
              </w:rPr>
            </w:pPr>
            <w:r w:rsidRPr="007904EB">
              <w:rPr>
                <w:rFonts w:ascii="Arial" w:hAnsi="Arial" w:cs="Arial"/>
                <w:sz w:val="22"/>
                <w:szCs w:val="22"/>
              </w:rPr>
              <w:t xml:space="preserve"> (Unit: Million Baht)</w:t>
            </w:r>
          </w:p>
        </w:tc>
      </w:tr>
      <w:tr w:rsidR="007904EB" w:rsidRPr="007904EB" w14:paraId="3664F4B6" w14:textId="77777777" w:rsidTr="00235794">
        <w:trPr>
          <w:tblHeader/>
        </w:trPr>
        <w:tc>
          <w:tcPr>
            <w:tcW w:w="6300" w:type="dxa"/>
          </w:tcPr>
          <w:p w14:paraId="6699F073" w14:textId="77777777" w:rsidR="007904EB" w:rsidRPr="007904EB" w:rsidRDefault="007904EB" w:rsidP="007904EB">
            <w:pPr>
              <w:spacing w:line="380" w:lineRule="exact"/>
              <w:jc w:val="center"/>
              <w:rPr>
                <w:rFonts w:ascii="Arial" w:hAnsi="Arial" w:cs="Arial"/>
                <w:sz w:val="22"/>
                <w:szCs w:val="22"/>
                <w:cs/>
              </w:rPr>
            </w:pPr>
          </w:p>
        </w:tc>
        <w:tc>
          <w:tcPr>
            <w:tcW w:w="2795" w:type="dxa"/>
            <w:vAlign w:val="bottom"/>
          </w:tcPr>
          <w:p w14:paraId="3AAA6802" w14:textId="7CA78FDA" w:rsidR="007904EB" w:rsidRPr="007904EB" w:rsidRDefault="007904EB" w:rsidP="007904EB">
            <w:pPr>
              <w:pBdr>
                <w:bottom w:val="single" w:sz="4" w:space="1" w:color="auto"/>
              </w:pBdr>
              <w:tabs>
                <w:tab w:val="right" w:pos="7200"/>
                <w:tab w:val="right" w:pos="8540"/>
              </w:tabs>
              <w:spacing w:line="380" w:lineRule="exact"/>
              <w:jc w:val="center"/>
              <w:rPr>
                <w:rFonts w:ascii="Arial" w:hAnsi="Arial" w:cs="Arial"/>
                <w:sz w:val="22"/>
                <w:szCs w:val="22"/>
                <w:cs/>
              </w:rPr>
            </w:pPr>
            <w:r w:rsidRPr="007904EB">
              <w:rPr>
                <w:rFonts w:ascii="Arial" w:hAnsi="Arial" w:cs="Arial"/>
                <w:sz w:val="22"/>
                <w:szCs w:val="22"/>
              </w:rPr>
              <w:t xml:space="preserve">Advanced Interconnection Technology Company </w:t>
            </w:r>
            <w:r w:rsidR="00235794">
              <w:rPr>
                <w:rFonts w:ascii="Arial" w:hAnsi="Arial" w:cs="Arial"/>
                <w:sz w:val="22"/>
                <w:szCs w:val="22"/>
              </w:rPr>
              <w:t xml:space="preserve">  </w:t>
            </w:r>
            <w:r w:rsidRPr="007904EB">
              <w:rPr>
                <w:rFonts w:ascii="Arial" w:hAnsi="Arial" w:cs="Arial"/>
                <w:sz w:val="22"/>
                <w:szCs w:val="22"/>
              </w:rPr>
              <w:t>Limited</w:t>
            </w:r>
          </w:p>
        </w:tc>
      </w:tr>
      <w:tr w:rsidR="007904EB" w:rsidRPr="007904EB" w14:paraId="3C7BDD0F" w14:textId="77777777" w:rsidTr="00235794">
        <w:tc>
          <w:tcPr>
            <w:tcW w:w="6300" w:type="dxa"/>
          </w:tcPr>
          <w:p w14:paraId="5A0CB7BE"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Cash and cash equivalent</w:t>
            </w:r>
          </w:p>
        </w:tc>
        <w:tc>
          <w:tcPr>
            <w:tcW w:w="2795" w:type="dxa"/>
            <w:vAlign w:val="bottom"/>
          </w:tcPr>
          <w:p w14:paraId="34F1D4C2"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490</w:t>
            </w:r>
          </w:p>
        </w:tc>
      </w:tr>
      <w:tr w:rsidR="007904EB" w:rsidRPr="007904EB" w14:paraId="677EB112" w14:textId="77777777" w:rsidTr="00235794">
        <w:tc>
          <w:tcPr>
            <w:tcW w:w="6300" w:type="dxa"/>
          </w:tcPr>
          <w:p w14:paraId="76DC6655"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Other current assets</w:t>
            </w:r>
          </w:p>
        </w:tc>
        <w:tc>
          <w:tcPr>
            <w:tcW w:w="2795" w:type="dxa"/>
            <w:vAlign w:val="bottom"/>
          </w:tcPr>
          <w:p w14:paraId="004EBB93"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8</w:t>
            </w:r>
          </w:p>
        </w:tc>
      </w:tr>
      <w:tr w:rsidR="007904EB" w:rsidRPr="007904EB" w14:paraId="1F974FA2" w14:textId="77777777" w:rsidTr="00235794">
        <w:tc>
          <w:tcPr>
            <w:tcW w:w="6300" w:type="dxa"/>
          </w:tcPr>
          <w:p w14:paraId="025BE200" w14:textId="77777777" w:rsidR="007904EB" w:rsidRPr="007904EB" w:rsidRDefault="007904EB" w:rsidP="007904EB">
            <w:pPr>
              <w:spacing w:line="380" w:lineRule="exact"/>
              <w:ind w:left="72" w:hanging="72"/>
              <w:rPr>
                <w:rFonts w:ascii="Arial" w:hAnsi="Arial" w:cs="Arial"/>
                <w:sz w:val="22"/>
                <w:szCs w:val="22"/>
              </w:rPr>
            </w:pPr>
            <w:r w:rsidRPr="007904EB">
              <w:rPr>
                <w:rFonts w:ascii="Arial" w:hAnsi="Arial" w:cs="Arial"/>
                <w:sz w:val="22"/>
                <w:szCs w:val="22"/>
              </w:rPr>
              <w:t>Assets under construction</w:t>
            </w:r>
          </w:p>
        </w:tc>
        <w:tc>
          <w:tcPr>
            <w:tcW w:w="2795" w:type="dxa"/>
            <w:vAlign w:val="bottom"/>
          </w:tcPr>
          <w:p w14:paraId="19F9CF6D"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123</w:t>
            </w:r>
          </w:p>
        </w:tc>
      </w:tr>
      <w:tr w:rsidR="007904EB" w:rsidRPr="007904EB" w14:paraId="1DF80154" w14:textId="77777777" w:rsidTr="00235794">
        <w:tc>
          <w:tcPr>
            <w:tcW w:w="6300" w:type="dxa"/>
          </w:tcPr>
          <w:p w14:paraId="0AD6CBD4"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Other non-current assets</w:t>
            </w:r>
          </w:p>
        </w:tc>
        <w:tc>
          <w:tcPr>
            <w:tcW w:w="2795" w:type="dxa"/>
            <w:vAlign w:val="bottom"/>
          </w:tcPr>
          <w:p w14:paraId="6D562C8D"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179</w:t>
            </w:r>
          </w:p>
        </w:tc>
      </w:tr>
      <w:tr w:rsidR="007904EB" w:rsidRPr="007904EB" w14:paraId="4B107AB1" w14:textId="77777777" w:rsidTr="00235794">
        <w:tc>
          <w:tcPr>
            <w:tcW w:w="6300" w:type="dxa"/>
            <w:vAlign w:val="bottom"/>
          </w:tcPr>
          <w:p w14:paraId="4E57C0C4"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Trade and other current payables</w:t>
            </w:r>
          </w:p>
        </w:tc>
        <w:tc>
          <w:tcPr>
            <w:tcW w:w="2795" w:type="dxa"/>
            <w:vAlign w:val="bottom"/>
          </w:tcPr>
          <w:p w14:paraId="178B0376" w14:textId="6E064F84"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w:t>
            </w:r>
            <w:r w:rsidR="005720E0">
              <w:rPr>
                <w:rFonts w:ascii="Arial" w:hAnsi="Arial" w:cs="Arial"/>
                <w:color w:val="0D0D0D" w:themeColor="text1" w:themeTint="F2"/>
                <w:sz w:val="22"/>
                <w:szCs w:val="22"/>
              </w:rPr>
              <w:t>1</w:t>
            </w:r>
            <w:r w:rsidRPr="007904EB">
              <w:rPr>
                <w:rFonts w:ascii="Arial" w:hAnsi="Arial" w:cs="Arial"/>
                <w:color w:val="0D0D0D" w:themeColor="text1" w:themeTint="F2"/>
                <w:sz w:val="22"/>
                <w:szCs w:val="22"/>
              </w:rPr>
              <w:t>)</w:t>
            </w:r>
          </w:p>
        </w:tc>
      </w:tr>
      <w:tr w:rsidR="007904EB" w:rsidRPr="007904EB" w14:paraId="0B31FDF9" w14:textId="77777777" w:rsidTr="00235794">
        <w:tc>
          <w:tcPr>
            <w:tcW w:w="6300" w:type="dxa"/>
            <w:vAlign w:val="bottom"/>
          </w:tcPr>
          <w:p w14:paraId="523FB450"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Other current liabilities</w:t>
            </w:r>
          </w:p>
        </w:tc>
        <w:tc>
          <w:tcPr>
            <w:tcW w:w="2795" w:type="dxa"/>
            <w:vAlign w:val="bottom"/>
          </w:tcPr>
          <w:p w14:paraId="70F53CFF" w14:textId="77777777" w:rsidR="007904EB" w:rsidRPr="007904EB" w:rsidRDefault="007904EB" w:rsidP="00235794">
            <w:pPr>
              <w:pBdr>
                <w:bottom w:val="sing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(4)</w:t>
            </w:r>
          </w:p>
        </w:tc>
      </w:tr>
      <w:tr w:rsidR="007904EB" w:rsidRPr="007904EB" w14:paraId="11C0B867" w14:textId="77777777" w:rsidTr="00235794">
        <w:tc>
          <w:tcPr>
            <w:tcW w:w="6300" w:type="dxa"/>
            <w:vAlign w:val="bottom"/>
          </w:tcPr>
          <w:p w14:paraId="17E8EC56" w14:textId="77777777" w:rsidR="007904EB" w:rsidRPr="007904EB" w:rsidRDefault="007904EB" w:rsidP="007904EB">
            <w:pPr>
              <w:spacing w:line="380" w:lineRule="exact"/>
              <w:ind w:left="72" w:hanging="72"/>
              <w:rPr>
                <w:rFonts w:ascii="Arial" w:hAnsi="Arial" w:cs="Arial"/>
                <w:b/>
                <w:bCs/>
                <w:sz w:val="22"/>
                <w:szCs w:val="22"/>
                <w:cs/>
              </w:rPr>
            </w:pPr>
            <w:r w:rsidRPr="007904EB">
              <w:rPr>
                <w:rFonts w:ascii="Arial" w:hAnsi="Arial" w:cs="Arial"/>
                <w:b/>
                <w:bCs/>
                <w:sz w:val="22"/>
                <w:szCs w:val="22"/>
              </w:rPr>
              <w:t>Net assets</w:t>
            </w:r>
          </w:p>
        </w:tc>
        <w:tc>
          <w:tcPr>
            <w:tcW w:w="2795" w:type="dxa"/>
            <w:vAlign w:val="bottom"/>
          </w:tcPr>
          <w:p w14:paraId="5DBF5F87" w14:textId="77777777" w:rsidR="007904EB" w:rsidRPr="007904EB" w:rsidRDefault="007904EB" w:rsidP="00235794">
            <w:pPr>
              <w:tabs>
                <w:tab w:val="decimal" w:pos="2325"/>
              </w:tabs>
              <w:spacing w:line="380" w:lineRule="exact"/>
              <w:rPr>
                <w:rFonts w:ascii="Arial" w:hAnsi="Arial" w:cs="Arial"/>
                <w:b/>
                <w:bCs/>
                <w:color w:val="0D0D0D" w:themeColor="text1" w:themeTint="F2"/>
                <w:sz w:val="22"/>
                <w:szCs w:val="22"/>
              </w:rPr>
            </w:pPr>
            <w:r w:rsidRPr="007904EB">
              <w:rPr>
                <w:rFonts w:ascii="Arial" w:hAnsi="Arial" w:cs="Arial"/>
                <w:b/>
                <w:bCs/>
                <w:color w:val="0D0D0D" w:themeColor="text1" w:themeTint="F2"/>
                <w:sz w:val="22"/>
                <w:szCs w:val="22"/>
              </w:rPr>
              <w:t>785</w:t>
            </w:r>
          </w:p>
        </w:tc>
      </w:tr>
      <w:tr w:rsidR="007904EB" w:rsidRPr="007904EB" w14:paraId="043EBB05" w14:textId="77777777" w:rsidTr="00235794">
        <w:tc>
          <w:tcPr>
            <w:tcW w:w="6300" w:type="dxa"/>
            <w:vAlign w:val="bottom"/>
          </w:tcPr>
          <w:p w14:paraId="296F12A6"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Shareholding percentage (%)</w:t>
            </w:r>
          </w:p>
        </w:tc>
        <w:tc>
          <w:tcPr>
            <w:tcW w:w="2795" w:type="dxa"/>
            <w:vAlign w:val="bottom"/>
          </w:tcPr>
          <w:p w14:paraId="252B2BDE" w14:textId="77777777" w:rsidR="007904EB" w:rsidRPr="007904EB" w:rsidRDefault="007904EB" w:rsidP="00235794">
            <w:pPr>
              <w:pBdr>
                <w:bottom w:val="sing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75</w:t>
            </w:r>
          </w:p>
        </w:tc>
      </w:tr>
      <w:tr w:rsidR="007904EB" w:rsidRPr="007904EB" w14:paraId="0CA1405B" w14:textId="77777777" w:rsidTr="00235794">
        <w:tc>
          <w:tcPr>
            <w:tcW w:w="6300" w:type="dxa"/>
            <w:vAlign w:val="bottom"/>
          </w:tcPr>
          <w:p w14:paraId="75995A59" w14:textId="77777777" w:rsidR="007904EB" w:rsidRPr="007904EB" w:rsidRDefault="007904EB" w:rsidP="007904EB">
            <w:pPr>
              <w:spacing w:line="380" w:lineRule="exact"/>
              <w:ind w:left="72" w:hanging="72"/>
              <w:rPr>
                <w:rFonts w:ascii="Arial" w:hAnsi="Arial" w:cs="Arial"/>
                <w:b/>
                <w:bCs/>
                <w:sz w:val="22"/>
                <w:szCs w:val="22"/>
                <w:cs/>
              </w:rPr>
            </w:pPr>
            <w:r w:rsidRPr="007904EB">
              <w:rPr>
                <w:rFonts w:ascii="Arial" w:hAnsi="Arial" w:cs="Arial"/>
                <w:b/>
                <w:bCs/>
                <w:sz w:val="22"/>
                <w:szCs w:val="22"/>
              </w:rPr>
              <w:t>Share of net assets</w:t>
            </w:r>
          </w:p>
        </w:tc>
        <w:tc>
          <w:tcPr>
            <w:tcW w:w="2795" w:type="dxa"/>
            <w:vAlign w:val="bottom"/>
          </w:tcPr>
          <w:p w14:paraId="172BF6A1" w14:textId="77777777" w:rsidR="007904EB" w:rsidRPr="007904EB" w:rsidRDefault="007904EB" w:rsidP="00235794">
            <w:pPr>
              <w:tabs>
                <w:tab w:val="decimal" w:pos="2325"/>
              </w:tabs>
              <w:spacing w:line="380" w:lineRule="exact"/>
              <w:rPr>
                <w:rFonts w:ascii="Arial" w:hAnsi="Arial" w:cs="Arial"/>
                <w:b/>
                <w:bCs/>
                <w:color w:val="0D0D0D" w:themeColor="text1" w:themeTint="F2"/>
                <w:sz w:val="22"/>
                <w:szCs w:val="22"/>
              </w:rPr>
            </w:pPr>
            <w:r w:rsidRPr="007904EB">
              <w:rPr>
                <w:rFonts w:ascii="Arial" w:hAnsi="Arial" w:cs="Arial"/>
                <w:b/>
                <w:bCs/>
                <w:color w:val="0D0D0D" w:themeColor="text1" w:themeTint="F2"/>
                <w:sz w:val="22"/>
                <w:szCs w:val="22"/>
              </w:rPr>
              <w:t>589</w:t>
            </w:r>
          </w:p>
        </w:tc>
      </w:tr>
      <w:tr w:rsidR="007904EB" w:rsidRPr="007904EB" w14:paraId="402D545B" w14:textId="77777777" w:rsidTr="00235794">
        <w:tc>
          <w:tcPr>
            <w:tcW w:w="6300" w:type="dxa"/>
          </w:tcPr>
          <w:p w14:paraId="212E8993"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Elimination entries</w:t>
            </w:r>
          </w:p>
        </w:tc>
        <w:tc>
          <w:tcPr>
            <w:tcW w:w="2795" w:type="dxa"/>
            <w:vAlign w:val="bottom"/>
          </w:tcPr>
          <w:p w14:paraId="11608DD1" w14:textId="77777777" w:rsidR="007904EB" w:rsidRPr="007904EB" w:rsidRDefault="007904EB" w:rsidP="00235794">
            <w:pPr>
              <w:pBdr>
                <w:bottom w:val="sing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(90)</w:t>
            </w:r>
          </w:p>
        </w:tc>
      </w:tr>
      <w:tr w:rsidR="007904EB" w:rsidRPr="007904EB" w14:paraId="790CB705" w14:textId="77777777" w:rsidTr="00235794">
        <w:tc>
          <w:tcPr>
            <w:tcW w:w="6300" w:type="dxa"/>
          </w:tcPr>
          <w:p w14:paraId="0072035F" w14:textId="77777777" w:rsidR="00235794" w:rsidRDefault="007904EB" w:rsidP="007904EB">
            <w:pPr>
              <w:spacing w:line="380" w:lineRule="exact"/>
              <w:ind w:left="72" w:hanging="72"/>
              <w:rPr>
                <w:rFonts w:ascii="Arial" w:hAnsi="Arial" w:cs="Arial"/>
                <w:b/>
                <w:bCs/>
                <w:sz w:val="22"/>
                <w:szCs w:val="22"/>
              </w:rPr>
            </w:pPr>
            <w:r w:rsidRPr="007904EB">
              <w:rPr>
                <w:rFonts w:ascii="Arial" w:hAnsi="Arial" w:cs="Arial"/>
                <w:b/>
                <w:bCs/>
                <w:sz w:val="22"/>
                <w:szCs w:val="22"/>
              </w:rPr>
              <w:t xml:space="preserve">Carrying amounts of joint venture </w:t>
            </w:r>
            <w:r w:rsidR="00235794">
              <w:rPr>
                <w:rFonts w:ascii="Arial" w:hAnsi="Arial" w:cs="Arial"/>
                <w:b/>
                <w:bCs/>
                <w:sz w:val="22"/>
                <w:szCs w:val="22"/>
              </w:rPr>
              <w:t xml:space="preserve">                         </w:t>
            </w:r>
          </w:p>
          <w:p w14:paraId="260A0133" w14:textId="738D261E" w:rsidR="007904EB" w:rsidRPr="007904EB" w:rsidRDefault="00235794" w:rsidP="007904EB">
            <w:pPr>
              <w:spacing w:line="380" w:lineRule="exact"/>
              <w:ind w:left="72" w:hanging="72"/>
              <w:rPr>
                <w:rFonts w:ascii="Arial" w:hAnsi="Arial" w:cs="Arial"/>
                <w:b/>
                <w:bCs/>
                <w:sz w:val="22"/>
                <w:szCs w:val="22"/>
                <w:cs/>
              </w:rPr>
            </w:pPr>
            <w:r>
              <w:rPr>
                <w:rFonts w:ascii="Arial" w:hAnsi="Arial" w:cs="Arial"/>
                <w:b/>
                <w:bCs/>
                <w:sz w:val="22"/>
                <w:szCs w:val="22"/>
              </w:rPr>
              <w:t xml:space="preserve">   </w:t>
            </w:r>
            <w:r w:rsidR="007904EB" w:rsidRPr="007904EB">
              <w:rPr>
                <w:rFonts w:ascii="Arial" w:hAnsi="Arial" w:cs="Arial"/>
                <w:b/>
                <w:bCs/>
                <w:sz w:val="22"/>
                <w:szCs w:val="22"/>
              </w:rPr>
              <w:t>based on equity method</w:t>
            </w:r>
          </w:p>
        </w:tc>
        <w:tc>
          <w:tcPr>
            <w:tcW w:w="2795" w:type="dxa"/>
            <w:vAlign w:val="bottom"/>
          </w:tcPr>
          <w:p w14:paraId="68DCC8B5" w14:textId="77777777" w:rsidR="007904EB" w:rsidRPr="007904EB" w:rsidRDefault="007904EB" w:rsidP="00235794">
            <w:pPr>
              <w:pBdr>
                <w:bottom w:val="double" w:sz="4" w:space="1" w:color="auto"/>
              </w:pBdr>
              <w:tabs>
                <w:tab w:val="decimal" w:pos="2325"/>
              </w:tabs>
              <w:spacing w:line="380" w:lineRule="exact"/>
              <w:rPr>
                <w:rFonts w:ascii="Arial" w:hAnsi="Arial" w:cs="Arial"/>
                <w:b/>
                <w:bCs/>
                <w:color w:val="0D0D0D" w:themeColor="text1" w:themeTint="F2"/>
                <w:sz w:val="22"/>
                <w:szCs w:val="22"/>
              </w:rPr>
            </w:pPr>
            <w:r w:rsidRPr="007904EB">
              <w:rPr>
                <w:rFonts w:ascii="Arial" w:hAnsi="Arial" w:cs="Arial"/>
                <w:b/>
                <w:bCs/>
                <w:color w:val="0D0D0D" w:themeColor="text1" w:themeTint="F2"/>
                <w:sz w:val="22"/>
                <w:szCs w:val="22"/>
              </w:rPr>
              <w:t>499</w:t>
            </w:r>
          </w:p>
        </w:tc>
      </w:tr>
    </w:tbl>
    <w:p w14:paraId="77D630E6" w14:textId="0110201F" w:rsidR="007904EB" w:rsidRPr="007904EB" w:rsidRDefault="007904EB" w:rsidP="00235794">
      <w:pPr>
        <w:tabs>
          <w:tab w:val="right" w:pos="7280"/>
          <w:tab w:val="right" w:pos="8760"/>
        </w:tabs>
        <w:spacing w:before="240" w:after="120" w:line="380" w:lineRule="exact"/>
        <w:ind w:left="547"/>
        <w:jc w:val="thaiDistribute"/>
        <w:rPr>
          <w:rFonts w:ascii="Arial" w:hAnsi="Arial" w:cs="Arial"/>
          <w:sz w:val="22"/>
          <w:szCs w:val="22"/>
        </w:rPr>
      </w:pPr>
      <w:r w:rsidRPr="007904EB">
        <w:rPr>
          <w:rFonts w:ascii="Arial" w:hAnsi="Arial" w:cs="Arial"/>
          <w:sz w:val="22"/>
          <w:szCs w:val="22"/>
        </w:rPr>
        <w:t xml:space="preserve">Summarised information about comprehensive income for the period </w:t>
      </w:r>
      <w:r w:rsidR="00235794">
        <w:rPr>
          <w:rFonts w:ascii="Arial" w:hAnsi="Arial" w:cs="Arial"/>
          <w:sz w:val="22"/>
          <w:szCs w:val="22"/>
        </w:rPr>
        <w:t xml:space="preserve">as </w:t>
      </w:r>
      <w:r w:rsidRPr="007904EB">
        <w:rPr>
          <w:rFonts w:ascii="Arial" w:hAnsi="Arial" w:cs="Arial"/>
          <w:sz w:val="22"/>
          <w:szCs w:val="22"/>
        </w:rPr>
        <w:t xml:space="preserve">from 5 June 2025 </w:t>
      </w:r>
      <w:r>
        <w:rPr>
          <w:rFonts w:ascii="Arial" w:hAnsi="Arial" w:cs="Arial"/>
          <w:sz w:val="22"/>
          <w:szCs w:val="22"/>
        </w:rPr>
        <w:t xml:space="preserve">         </w:t>
      </w:r>
      <w:r w:rsidRPr="007904EB">
        <w:rPr>
          <w:rFonts w:ascii="Arial" w:hAnsi="Arial" w:cs="Arial"/>
          <w:sz w:val="22"/>
          <w:szCs w:val="22"/>
        </w:rPr>
        <w:t>(the date of the company’s incorporation) to 31 December 2025.</w:t>
      </w:r>
    </w:p>
    <w:tbl>
      <w:tblPr>
        <w:tblW w:w="9095" w:type="dxa"/>
        <w:tblInd w:w="450" w:type="dxa"/>
        <w:tblLook w:val="04A0" w:firstRow="1" w:lastRow="0" w:firstColumn="1" w:lastColumn="0" w:noHBand="0" w:noVBand="1"/>
      </w:tblPr>
      <w:tblGrid>
        <w:gridCol w:w="6300"/>
        <w:gridCol w:w="2795"/>
      </w:tblGrid>
      <w:tr w:rsidR="007904EB" w:rsidRPr="007904EB" w14:paraId="1134BDA3" w14:textId="77777777" w:rsidTr="00235794">
        <w:trPr>
          <w:tblHeader/>
        </w:trPr>
        <w:tc>
          <w:tcPr>
            <w:tcW w:w="9090" w:type="dxa"/>
            <w:gridSpan w:val="2"/>
            <w:vAlign w:val="bottom"/>
          </w:tcPr>
          <w:p w14:paraId="6F1EF1F2" w14:textId="72C3F628" w:rsidR="007904EB" w:rsidRPr="007904EB" w:rsidRDefault="007904EB" w:rsidP="007904EB">
            <w:pPr>
              <w:spacing w:line="380" w:lineRule="exact"/>
              <w:jc w:val="right"/>
              <w:rPr>
                <w:rFonts w:ascii="Arial" w:hAnsi="Arial" w:cs="Arial"/>
                <w:sz w:val="22"/>
                <w:szCs w:val="22"/>
              </w:rPr>
            </w:pPr>
            <w:r w:rsidRPr="007904EB">
              <w:rPr>
                <w:rFonts w:ascii="Arial" w:hAnsi="Arial" w:cs="Arial"/>
                <w:sz w:val="22"/>
                <w:szCs w:val="22"/>
              </w:rPr>
              <w:t xml:space="preserve">                                                (Unit: Million Baht)</w:t>
            </w:r>
          </w:p>
        </w:tc>
      </w:tr>
      <w:tr w:rsidR="007904EB" w:rsidRPr="007904EB" w14:paraId="4813B65B" w14:textId="77777777" w:rsidTr="00235794">
        <w:trPr>
          <w:tblHeader/>
        </w:trPr>
        <w:tc>
          <w:tcPr>
            <w:tcW w:w="6300" w:type="dxa"/>
          </w:tcPr>
          <w:p w14:paraId="2F5BDF45" w14:textId="77777777" w:rsidR="007904EB" w:rsidRPr="007904EB" w:rsidRDefault="007904EB" w:rsidP="007904EB">
            <w:pPr>
              <w:spacing w:line="380" w:lineRule="exact"/>
              <w:rPr>
                <w:rFonts w:ascii="Arial" w:hAnsi="Arial" w:cs="Arial"/>
                <w:sz w:val="22"/>
                <w:szCs w:val="22"/>
                <w:cs/>
              </w:rPr>
            </w:pPr>
          </w:p>
        </w:tc>
        <w:tc>
          <w:tcPr>
            <w:tcW w:w="2795" w:type="dxa"/>
            <w:vAlign w:val="bottom"/>
          </w:tcPr>
          <w:p w14:paraId="729137B9" w14:textId="5F4BACD5" w:rsidR="007904EB" w:rsidRPr="007904EB" w:rsidRDefault="007904EB" w:rsidP="007904EB">
            <w:pPr>
              <w:pBdr>
                <w:bottom w:val="single" w:sz="4" w:space="1" w:color="auto"/>
              </w:pBdr>
              <w:tabs>
                <w:tab w:val="right" w:pos="7200"/>
                <w:tab w:val="right" w:pos="8540"/>
              </w:tabs>
              <w:spacing w:line="380" w:lineRule="exact"/>
              <w:jc w:val="center"/>
              <w:rPr>
                <w:rFonts w:ascii="Arial" w:hAnsi="Arial" w:cs="Arial"/>
                <w:sz w:val="22"/>
                <w:szCs w:val="22"/>
                <w:cs/>
              </w:rPr>
            </w:pPr>
            <w:r w:rsidRPr="007904EB">
              <w:rPr>
                <w:rFonts w:ascii="Arial" w:hAnsi="Arial" w:cs="Arial"/>
                <w:sz w:val="22"/>
                <w:szCs w:val="22"/>
              </w:rPr>
              <w:t xml:space="preserve">Advanced Interconnection Technology Company </w:t>
            </w:r>
            <w:r w:rsidR="00235794">
              <w:rPr>
                <w:rFonts w:ascii="Arial" w:hAnsi="Arial" w:cs="Arial"/>
                <w:sz w:val="22"/>
                <w:szCs w:val="22"/>
              </w:rPr>
              <w:t xml:space="preserve">   </w:t>
            </w:r>
            <w:r w:rsidRPr="007904EB">
              <w:rPr>
                <w:rFonts w:ascii="Arial" w:hAnsi="Arial" w:cs="Arial"/>
                <w:sz w:val="22"/>
                <w:szCs w:val="22"/>
              </w:rPr>
              <w:t>Limited</w:t>
            </w:r>
          </w:p>
        </w:tc>
      </w:tr>
      <w:tr w:rsidR="007904EB" w:rsidRPr="007904EB" w14:paraId="061358D1" w14:textId="77777777" w:rsidTr="00235794">
        <w:tc>
          <w:tcPr>
            <w:tcW w:w="6300" w:type="dxa"/>
          </w:tcPr>
          <w:p w14:paraId="3747AE88" w14:textId="77777777" w:rsidR="007904EB" w:rsidRPr="007904EB" w:rsidRDefault="007904EB" w:rsidP="007904EB">
            <w:pPr>
              <w:spacing w:line="380" w:lineRule="exact"/>
              <w:ind w:left="72" w:hanging="72"/>
              <w:rPr>
                <w:rFonts w:ascii="Arial" w:hAnsi="Arial" w:cs="Arial"/>
                <w:sz w:val="22"/>
                <w:szCs w:val="22"/>
              </w:rPr>
            </w:pPr>
            <w:r w:rsidRPr="007904EB">
              <w:rPr>
                <w:rFonts w:ascii="Arial" w:hAnsi="Arial" w:cs="Arial"/>
                <w:sz w:val="22"/>
                <w:szCs w:val="22"/>
              </w:rPr>
              <w:t>Other income</w:t>
            </w:r>
          </w:p>
        </w:tc>
        <w:tc>
          <w:tcPr>
            <w:tcW w:w="2795" w:type="dxa"/>
            <w:vAlign w:val="bottom"/>
          </w:tcPr>
          <w:p w14:paraId="53FF5958"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w:t>
            </w:r>
          </w:p>
        </w:tc>
      </w:tr>
      <w:tr w:rsidR="007904EB" w:rsidRPr="007904EB" w14:paraId="6763BD6B" w14:textId="77777777" w:rsidTr="00235794">
        <w:tc>
          <w:tcPr>
            <w:tcW w:w="6300" w:type="dxa"/>
          </w:tcPr>
          <w:p w14:paraId="2F430738" w14:textId="77777777" w:rsidR="007904EB" w:rsidRPr="007904EB" w:rsidRDefault="007904EB" w:rsidP="007904EB">
            <w:pPr>
              <w:spacing w:line="380" w:lineRule="exact"/>
              <w:ind w:left="72" w:hanging="72"/>
              <w:rPr>
                <w:rFonts w:ascii="Arial" w:hAnsi="Arial" w:cs="Arial"/>
                <w:sz w:val="22"/>
                <w:szCs w:val="22"/>
              </w:rPr>
            </w:pPr>
            <w:r w:rsidRPr="007904EB">
              <w:rPr>
                <w:rFonts w:ascii="Arial" w:hAnsi="Arial" w:cs="Arial"/>
                <w:sz w:val="22"/>
                <w:szCs w:val="22"/>
              </w:rPr>
              <w:t>Administrative expenses</w:t>
            </w:r>
          </w:p>
        </w:tc>
        <w:tc>
          <w:tcPr>
            <w:tcW w:w="2795" w:type="dxa"/>
            <w:vAlign w:val="bottom"/>
          </w:tcPr>
          <w:p w14:paraId="3978B926" w14:textId="77777777" w:rsidR="007904EB" w:rsidRPr="007904EB" w:rsidRDefault="007904EB" w:rsidP="00235794">
            <w:pPr>
              <w:pBdr>
                <w:bottom w:val="sing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(15)</w:t>
            </w:r>
          </w:p>
        </w:tc>
      </w:tr>
      <w:tr w:rsidR="007904EB" w:rsidRPr="007904EB" w14:paraId="3FCE6E41" w14:textId="77777777" w:rsidTr="00235794">
        <w:tc>
          <w:tcPr>
            <w:tcW w:w="6300" w:type="dxa"/>
          </w:tcPr>
          <w:p w14:paraId="7866B12C" w14:textId="77777777" w:rsidR="007904EB" w:rsidRPr="007904EB" w:rsidRDefault="007904EB" w:rsidP="007904EB">
            <w:pPr>
              <w:spacing w:line="380" w:lineRule="exact"/>
              <w:ind w:left="72" w:hanging="72"/>
              <w:rPr>
                <w:rFonts w:ascii="Arial" w:hAnsi="Arial" w:cs="Arial"/>
                <w:sz w:val="22"/>
                <w:szCs w:val="22"/>
                <w:cs/>
              </w:rPr>
            </w:pPr>
            <w:r w:rsidRPr="007904EB">
              <w:rPr>
                <w:rFonts w:ascii="Arial" w:hAnsi="Arial" w:cs="Arial"/>
                <w:sz w:val="22"/>
                <w:szCs w:val="22"/>
              </w:rPr>
              <w:t>Net loss for the period</w:t>
            </w:r>
          </w:p>
        </w:tc>
        <w:tc>
          <w:tcPr>
            <w:tcW w:w="2795" w:type="dxa"/>
            <w:vAlign w:val="bottom"/>
          </w:tcPr>
          <w:p w14:paraId="16A7D621" w14:textId="77777777" w:rsidR="007904EB" w:rsidRPr="007904EB" w:rsidRDefault="007904EB" w:rsidP="00235794">
            <w:pP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(14)</w:t>
            </w:r>
          </w:p>
        </w:tc>
      </w:tr>
      <w:tr w:rsidR="007904EB" w:rsidRPr="007904EB" w14:paraId="3CEC4233" w14:textId="77777777" w:rsidTr="00235794">
        <w:tc>
          <w:tcPr>
            <w:tcW w:w="6300" w:type="dxa"/>
          </w:tcPr>
          <w:p w14:paraId="6D688B47" w14:textId="77777777" w:rsidR="007904EB" w:rsidRPr="007904EB" w:rsidRDefault="007904EB" w:rsidP="007904EB">
            <w:pPr>
              <w:spacing w:line="380" w:lineRule="exact"/>
              <w:ind w:left="72" w:hanging="72"/>
              <w:rPr>
                <w:rFonts w:ascii="Arial" w:hAnsi="Arial" w:cs="Arial"/>
                <w:sz w:val="22"/>
                <w:szCs w:val="22"/>
              </w:rPr>
            </w:pPr>
            <w:r w:rsidRPr="007904EB">
              <w:rPr>
                <w:rFonts w:ascii="Arial" w:hAnsi="Arial" w:cs="Arial"/>
                <w:sz w:val="22"/>
                <w:szCs w:val="22"/>
              </w:rPr>
              <w:t>Other comprehensive income</w:t>
            </w:r>
          </w:p>
        </w:tc>
        <w:tc>
          <w:tcPr>
            <w:tcW w:w="2795" w:type="dxa"/>
            <w:vAlign w:val="bottom"/>
          </w:tcPr>
          <w:p w14:paraId="5EB41090" w14:textId="77777777" w:rsidR="007904EB" w:rsidRPr="007904EB" w:rsidRDefault="007904EB" w:rsidP="00235794">
            <w:pPr>
              <w:pBdr>
                <w:bottom w:val="sing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w:t>
            </w:r>
          </w:p>
        </w:tc>
      </w:tr>
      <w:tr w:rsidR="007904EB" w:rsidRPr="007904EB" w14:paraId="5796D54F" w14:textId="77777777" w:rsidTr="00235794">
        <w:tc>
          <w:tcPr>
            <w:tcW w:w="6300" w:type="dxa"/>
          </w:tcPr>
          <w:p w14:paraId="4EB468DB" w14:textId="77777777" w:rsidR="007904EB" w:rsidRPr="007904EB" w:rsidRDefault="007904EB" w:rsidP="007904EB">
            <w:pPr>
              <w:spacing w:line="380" w:lineRule="exact"/>
              <w:ind w:left="72" w:hanging="72"/>
              <w:rPr>
                <w:rFonts w:ascii="Arial" w:hAnsi="Arial" w:cs="Arial"/>
                <w:sz w:val="22"/>
                <w:szCs w:val="22"/>
              </w:rPr>
            </w:pPr>
            <w:r w:rsidRPr="007904EB">
              <w:rPr>
                <w:rFonts w:ascii="Arial" w:hAnsi="Arial" w:cs="Arial"/>
                <w:sz w:val="22"/>
                <w:szCs w:val="22"/>
              </w:rPr>
              <w:t>Total comprehensive income</w:t>
            </w:r>
          </w:p>
        </w:tc>
        <w:tc>
          <w:tcPr>
            <w:tcW w:w="2795" w:type="dxa"/>
            <w:vAlign w:val="bottom"/>
          </w:tcPr>
          <w:p w14:paraId="7A277A96" w14:textId="77777777" w:rsidR="007904EB" w:rsidRPr="007904EB" w:rsidRDefault="007904EB" w:rsidP="00235794">
            <w:pPr>
              <w:pBdr>
                <w:bottom w:val="double" w:sz="4" w:space="1" w:color="auto"/>
              </w:pBdr>
              <w:tabs>
                <w:tab w:val="decimal" w:pos="2325"/>
              </w:tabs>
              <w:spacing w:line="380" w:lineRule="exact"/>
              <w:rPr>
                <w:rFonts w:ascii="Arial" w:hAnsi="Arial" w:cs="Arial"/>
                <w:color w:val="0D0D0D" w:themeColor="text1" w:themeTint="F2"/>
                <w:sz w:val="22"/>
                <w:szCs w:val="22"/>
              </w:rPr>
            </w:pPr>
            <w:r w:rsidRPr="007904EB">
              <w:rPr>
                <w:rFonts w:ascii="Arial" w:hAnsi="Arial" w:cs="Arial"/>
                <w:color w:val="0D0D0D" w:themeColor="text1" w:themeTint="F2"/>
                <w:sz w:val="22"/>
                <w:szCs w:val="22"/>
              </w:rPr>
              <w:t>(14)</w:t>
            </w:r>
          </w:p>
        </w:tc>
      </w:tr>
    </w:tbl>
    <w:p w14:paraId="5D454A3A" w14:textId="77777777" w:rsidR="00235794" w:rsidRDefault="00235794" w:rsidP="005720E0">
      <w:pPr>
        <w:tabs>
          <w:tab w:val="left" w:pos="720"/>
          <w:tab w:val="right" w:pos="7200"/>
          <w:tab w:val="right" w:pos="8540"/>
        </w:tabs>
        <w:spacing w:before="240" w:after="120" w:line="380" w:lineRule="exact"/>
        <w:ind w:left="547" w:hanging="547"/>
        <w:jc w:val="both"/>
        <w:rPr>
          <w:rFonts w:ascii="Arial" w:eastAsia="Arial Unicode MS" w:hAnsi="Arial" w:cs="Arial Unicode MS"/>
          <w:b/>
          <w:bCs/>
          <w:sz w:val="22"/>
          <w:szCs w:val="22"/>
        </w:rPr>
      </w:pPr>
    </w:p>
    <w:p w14:paraId="4272FFAC" w14:textId="77777777" w:rsidR="00235794" w:rsidRDefault="00235794">
      <w:pPr>
        <w:overflowPunct/>
        <w:autoSpaceDE/>
        <w:autoSpaceDN/>
        <w:adjustRightInd/>
        <w:spacing w:after="200" w:line="276" w:lineRule="auto"/>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14:paraId="5EB7402E" w14:textId="463D8DBA" w:rsidR="002D0B3D" w:rsidRPr="00F43756" w:rsidRDefault="002D0B3D" w:rsidP="005720E0">
      <w:pPr>
        <w:tabs>
          <w:tab w:val="left" w:pos="720"/>
          <w:tab w:val="right" w:pos="7200"/>
          <w:tab w:val="right" w:pos="8540"/>
        </w:tabs>
        <w:spacing w:before="240" w:after="120" w:line="380" w:lineRule="exact"/>
        <w:ind w:left="547" w:hanging="547"/>
        <w:jc w:val="both"/>
        <w:rPr>
          <w:rFonts w:ascii="Arial" w:eastAsia="Arial Unicode MS" w:hAnsi="Arial" w:cs="Arial Unicode MS"/>
          <w:b/>
          <w:bCs/>
          <w:sz w:val="22"/>
          <w:szCs w:val="22"/>
        </w:rPr>
      </w:pPr>
      <w:r>
        <w:rPr>
          <w:rFonts w:ascii="Arial" w:eastAsia="Arial Unicode MS" w:hAnsi="Arial" w:cs="Arial Unicode MS"/>
          <w:b/>
          <w:bCs/>
          <w:sz w:val="22"/>
          <w:szCs w:val="22"/>
        </w:rPr>
        <w:lastRenderedPageBreak/>
        <w:t>13</w:t>
      </w:r>
      <w:r w:rsidRPr="00F43756">
        <w:rPr>
          <w:rFonts w:ascii="Arial" w:eastAsia="Arial Unicode MS" w:hAnsi="Arial" w:cs="Arial Unicode MS"/>
          <w:b/>
          <w:bCs/>
          <w:sz w:val="22"/>
          <w:szCs w:val="22"/>
        </w:rPr>
        <w:t>.</w:t>
      </w:r>
      <w:r w:rsidRPr="00F43756">
        <w:rPr>
          <w:rFonts w:ascii="Arial" w:eastAsia="Arial Unicode MS" w:hAnsi="Arial" w:cs="Arial Unicode MS"/>
          <w:b/>
          <w:bCs/>
          <w:sz w:val="22"/>
          <w:szCs w:val="22"/>
        </w:rPr>
        <w:tab/>
        <w:t>Investment in associate</w:t>
      </w:r>
    </w:p>
    <w:p w14:paraId="3725FF4D" w14:textId="77777777" w:rsidR="002D0B3D" w:rsidRPr="00A678FE" w:rsidRDefault="002D0B3D" w:rsidP="002D0B3D">
      <w:pPr>
        <w:tabs>
          <w:tab w:val="left" w:pos="360"/>
          <w:tab w:val="left" w:pos="1440"/>
          <w:tab w:val="left" w:pos="1620"/>
          <w:tab w:val="decimal" w:pos="4950"/>
          <w:tab w:val="left" w:pos="5580"/>
          <w:tab w:val="center" w:pos="5850"/>
          <w:tab w:val="decimal" w:pos="6120"/>
          <w:tab w:val="left" w:pos="6660"/>
        </w:tabs>
        <w:spacing w:line="240" w:lineRule="exact"/>
        <w:ind w:right="-7"/>
        <w:jc w:val="right"/>
        <w:rPr>
          <w:rFonts w:ascii="Arial" w:hAnsi="Arial" w:cs="Arial"/>
          <w:sz w:val="14"/>
          <w:szCs w:val="14"/>
          <w:cs/>
        </w:rPr>
      </w:pPr>
      <w:r w:rsidRPr="00A678FE">
        <w:rPr>
          <w:rFonts w:ascii="Arial" w:hAnsi="Arial" w:cs="Arial"/>
          <w:sz w:val="14"/>
          <w:szCs w:val="14"/>
          <w:cs/>
        </w:rPr>
        <w:t>(Unit: Thousand Baht)</w:t>
      </w:r>
    </w:p>
    <w:tbl>
      <w:tblPr>
        <w:tblW w:w="9090" w:type="dxa"/>
        <w:tblInd w:w="540" w:type="dxa"/>
        <w:tblLayout w:type="fixed"/>
        <w:tblLook w:val="0000" w:firstRow="0" w:lastRow="0" w:firstColumn="0" w:lastColumn="0" w:noHBand="0" w:noVBand="0"/>
      </w:tblPr>
      <w:tblGrid>
        <w:gridCol w:w="1620"/>
        <w:gridCol w:w="990"/>
        <w:gridCol w:w="1080"/>
        <w:gridCol w:w="900"/>
        <w:gridCol w:w="900"/>
        <w:gridCol w:w="900"/>
        <w:gridCol w:w="900"/>
        <w:gridCol w:w="900"/>
        <w:gridCol w:w="900"/>
      </w:tblGrid>
      <w:tr w:rsidR="002D0B3D" w:rsidRPr="00A678FE" w14:paraId="774CC69A" w14:textId="77777777" w:rsidTr="00410269">
        <w:tc>
          <w:tcPr>
            <w:tcW w:w="1620" w:type="dxa"/>
          </w:tcPr>
          <w:p w14:paraId="47BFF79A" w14:textId="77777777" w:rsidR="002D0B3D" w:rsidRPr="00A678FE" w:rsidRDefault="002D0B3D" w:rsidP="00410269">
            <w:pPr>
              <w:spacing w:line="220" w:lineRule="exact"/>
              <w:ind w:left="-115" w:right="-14"/>
              <w:jc w:val="center"/>
              <w:rPr>
                <w:rFonts w:ascii="Arial" w:hAnsi="Arial" w:cs="Arial"/>
                <w:sz w:val="14"/>
                <w:szCs w:val="14"/>
                <w:u w:val="single"/>
                <w:cs/>
              </w:rPr>
            </w:pPr>
          </w:p>
        </w:tc>
        <w:tc>
          <w:tcPr>
            <w:tcW w:w="990" w:type="dxa"/>
          </w:tcPr>
          <w:p w14:paraId="2A8AA57D" w14:textId="77777777" w:rsidR="002D0B3D" w:rsidRPr="00A678FE" w:rsidRDefault="002D0B3D" w:rsidP="00410269">
            <w:pPr>
              <w:spacing w:line="220" w:lineRule="exact"/>
              <w:ind w:left="-115" w:right="-14"/>
              <w:jc w:val="center"/>
              <w:rPr>
                <w:rFonts w:ascii="Arial" w:hAnsi="Arial" w:cs="Arial"/>
                <w:sz w:val="14"/>
                <w:szCs w:val="14"/>
                <w:u w:val="single"/>
                <w:cs/>
              </w:rPr>
            </w:pPr>
          </w:p>
        </w:tc>
        <w:tc>
          <w:tcPr>
            <w:tcW w:w="1080" w:type="dxa"/>
          </w:tcPr>
          <w:p w14:paraId="23FB7E62" w14:textId="77777777" w:rsidR="002D0B3D" w:rsidRPr="00A678FE" w:rsidRDefault="002D0B3D" w:rsidP="00410269">
            <w:pPr>
              <w:spacing w:line="220" w:lineRule="exact"/>
              <w:ind w:left="-115" w:right="-14"/>
              <w:jc w:val="center"/>
              <w:rPr>
                <w:rFonts w:ascii="Arial" w:hAnsi="Arial" w:cs="Arial"/>
                <w:sz w:val="14"/>
                <w:szCs w:val="14"/>
                <w:cs/>
              </w:rPr>
            </w:pPr>
          </w:p>
        </w:tc>
        <w:tc>
          <w:tcPr>
            <w:tcW w:w="5400" w:type="dxa"/>
            <w:gridSpan w:val="6"/>
          </w:tcPr>
          <w:p w14:paraId="022C4481" w14:textId="77777777" w:rsidR="002D0B3D" w:rsidRPr="00A678FE" w:rsidRDefault="002D0B3D" w:rsidP="00410269">
            <w:pPr>
              <w:pBdr>
                <w:bottom w:val="single" w:sz="4" w:space="1" w:color="auto"/>
              </w:pBdr>
              <w:spacing w:line="220" w:lineRule="exact"/>
              <w:ind w:left="-14" w:right="-14"/>
              <w:jc w:val="center"/>
              <w:rPr>
                <w:rFonts w:ascii="Arial" w:hAnsi="Arial" w:cs="Arial"/>
                <w:sz w:val="14"/>
                <w:szCs w:val="14"/>
                <w:u w:val="single"/>
                <w:cs/>
              </w:rPr>
            </w:pPr>
            <w:r w:rsidRPr="00A678FE">
              <w:rPr>
                <w:rFonts w:ascii="Arial" w:hAnsi="Arial" w:cs="Arial"/>
                <w:sz w:val="14"/>
                <w:szCs w:val="14"/>
                <w:cs/>
              </w:rPr>
              <w:t>Consolidated financial statements</w:t>
            </w:r>
          </w:p>
        </w:tc>
      </w:tr>
      <w:tr w:rsidR="002D0B3D" w:rsidRPr="00A678FE" w14:paraId="69E0405C" w14:textId="77777777" w:rsidTr="00410269">
        <w:trPr>
          <w:trHeight w:val="378"/>
        </w:trPr>
        <w:tc>
          <w:tcPr>
            <w:tcW w:w="1620" w:type="dxa"/>
            <w:vAlign w:val="bottom"/>
          </w:tcPr>
          <w:p w14:paraId="576BF590"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1E6EFD">
              <w:rPr>
                <w:rFonts w:ascii="Arial" w:hAnsi="Arial" w:cs="Arial"/>
                <w:sz w:val="14"/>
                <w:szCs w:val="14"/>
              </w:rPr>
              <w:t>Company’s name</w:t>
            </w:r>
          </w:p>
        </w:tc>
        <w:tc>
          <w:tcPr>
            <w:tcW w:w="990" w:type="dxa"/>
            <w:vAlign w:val="bottom"/>
          </w:tcPr>
          <w:p w14:paraId="63B86A34"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A678FE">
              <w:rPr>
                <w:rFonts w:ascii="Arial" w:hAnsi="Arial" w:cs="Arial"/>
                <w:sz w:val="14"/>
                <w:szCs w:val="14"/>
                <w:cs/>
              </w:rPr>
              <w:t>Nature of business</w:t>
            </w:r>
          </w:p>
        </w:tc>
        <w:tc>
          <w:tcPr>
            <w:tcW w:w="1080" w:type="dxa"/>
            <w:vAlign w:val="bottom"/>
          </w:tcPr>
          <w:p w14:paraId="34CF4560"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A678FE">
              <w:rPr>
                <w:rFonts w:ascii="Arial" w:hAnsi="Arial" w:cs="Arial"/>
                <w:sz w:val="14"/>
                <w:szCs w:val="14"/>
                <w:cs/>
              </w:rPr>
              <w:t>Country of incorporation</w:t>
            </w:r>
          </w:p>
        </w:tc>
        <w:tc>
          <w:tcPr>
            <w:tcW w:w="1800" w:type="dxa"/>
            <w:gridSpan w:val="2"/>
            <w:vAlign w:val="bottom"/>
          </w:tcPr>
          <w:p w14:paraId="0EA550B7"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A678FE">
              <w:rPr>
                <w:rFonts w:ascii="Arial" w:hAnsi="Arial" w:cs="Arial"/>
                <w:sz w:val="14"/>
                <w:szCs w:val="14"/>
                <w:cs/>
              </w:rPr>
              <w:t>Shareholding</w:t>
            </w:r>
            <w:r w:rsidRPr="00A678FE">
              <w:rPr>
                <w:rFonts w:ascii="Arial" w:hAnsi="Arial" w:cs="Arial"/>
                <w:sz w:val="14"/>
                <w:szCs w:val="14"/>
              </w:rPr>
              <w:t xml:space="preserve"> </w:t>
            </w:r>
            <w:r w:rsidRPr="00A678FE">
              <w:rPr>
                <w:rFonts w:ascii="Arial" w:hAnsi="Arial" w:cs="Arial"/>
                <w:sz w:val="14"/>
                <w:szCs w:val="14"/>
                <w:cs/>
              </w:rPr>
              <w:t>percentage</w:t>
            </w:r>
          </w:p>
        </w:tc>
        <w:tc>
          <w:tcPr>
            <w:tcW w:w="1800" w:type="dxa"/>
            <w:gridSpan w:val="2"/>
            <w:vAlign w:val="bottom"/>
          </w:tcPr>
          <w:p w14:paraId="771631FA"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A678FE">
              <w:rPr>
                <w:rFonts w:ascii="Arial" w:hAnsi="Arial" w:cs="Arial"/>
                <w:sz w:val="14"/>
                <w:szCs w:val="14"/>
                <w:cs/>
              </w:rPr>
              <w:t>Cost</w:t>
            </w:r>
          </w:p>
        </w:tc>
        <w:tc>
          <w:tcPr>
            <w:tcW w:w="1800" w:type="dxa"/>
            <w:gridSpan w:val="2"/>
            <w:vAlign w:val="bottom"/>
          </w:tcPr>
          <w:p w14:paraId="29883830" w14:textId="77777777" w:rsidR="002D0B3D" w:rsidRPr="00A678FE" w:rsidRDefault="002D0B3D" w:rsidP="00410269">
            <w:pPr>
              <w:pBdr>
                <w:bottom w:val="single" w:sz="4" w:space="1" w:color="auto"/>
              </w:pBdr>
              <w:spacing w:line="220" w:lineRule="exact"/>
              <w:ind w:left="-15" w:right="-14"/>
              <w:jc w:val="center"/>
              <w:rPr>
                <w:rFonts w:ascii="Arial" w:hAnsi="Arial" w:cs="Arial"/>
                <w:sz w:val="14"/>
                <w:szCs w:val="14"/>
                <w:cs/>
              </w:rPr>
            </w:pPr>
            <w:r w:rsidRPr="00A678FE">
              <w:rPr>
                <w:rFonts w:ascii="Arial" w:hAnsi="Arial" w:cs="Arial"/>
                <w:sz w:val="14"/>
                <w:szCs w:val="14"/>
              </w:rPr>
              <w:t xml:space="preserve">Carrying amounts based on equity method </w:t>
            </w:r>
          </w:p>
        </w:tc>
      </w:tr>
      <w:tr w:rsidR="002D0B3D" w:rsidRPr="00A678FE" w14:paraId="7C2536E0" w14:textId="77777777" w:rsidTr="00410269">
        <w:tc>
          <w:tcPr>
            <w:tcW w:w="1620" w:type="dxa"/>
          </w:tcPr>
          <w:p w14:paraId="5B11E8BB" w14:textId="77777777" w:rsidR="002D0B3D" w:rsidRPr="00A678FE" w:rsidRDefault="002D0B3D" w:rsidP="00410269">
            <w:pPr>
              <w:spacing w:line="220" w:lineRule="exact"/>
              <w:ind w:left="-115" w:right="-14"/>
              <w:jc w:val="both"/>
              <w:rPr>
                <w:rFonts w:ascii="Arial" w:hAnsi="Arial" w:cs="Arial"/>
                <w:b/>
                <w:bCs/>
                <w:sz w:val="14"/>
                <w:szCs w:val="14"/>
                <w:u w:val="single"/>
                <w:cs/>
              </w:rPr>
            </w:pPr>
          </w:p>
        </w:tc>
        <w:tc>
          <w:tcPr>
            <w:tcW w:w="990" w:type="dxa"/>
          </w:tcPr>
          <w:p w14:paraId="591A2992" w14:textId="77777777" w:rsidR="002D0B3D" w:rsidRPr="00A678FE" w:rsidRDefault="002D0B3D" w:rsidP="00410269">
            <w:pPr>
              <w:spacing w:line="220" w:lineRule="exact"/>
              <w:ind w:left="-115" w:right="-14"/>
              <w:jc w:val="both"/>
              <w:rPr>
                <w:rFonts w:ascii="Arial" w:hAnsi="Arial" w:cs="Arial"/>
                <w:sz w:val="14"/>
                <w:szCs w:val="14"/>
                <w:cs/>
              </w:rPr>
            </w:pPr>
          </w:p>
        </w:tc>
        <w:tc>
          <w:tcPr>
            <w:tcW w:w="1080" w:type="dxa"/>
          </w:tcPr>
          <w:p w14:paraId="5BB9A57F" w14:textId="77777777" w:rsidR="002D0B3D" w:rsidRPr="00A678FE" w:rsidRDefault="002D0B3D" w:rsidP="00410269">
            <w:pPr>
              <w:spacing w:line="220" w:lineRule="exact"/>
              <w:ind w:left="-115" w:right="-14"/>
              <w:jc w:val="both"/>
              <w:rPr>
                <w:rFonts w:ascii="Arial" w:hAnsi="Arial" w:cs="Arial"/>
                <w:sz w:val="14"/>
                <w:szCs w:val="14"/>
                <w:cs/>
              </w:rPr>
            </w:pPr>
          </w:p>
        </w:tc>
        <w:tc>
          <w:tcPr>
            <w:tcW w:w="900" w:type="dxa"/>
          </w:tcPr>
          <w:p w14:paraId="7C0EE2B5"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rPr>
            </w:pPr>
            <w:r>
              <w:rPr>
                <w:rFonts w:ascii="Arial" w:hAnsi="Arial"/>
                <w:sz w:val="14"/>
                <w:szCs w:val="14"/>
              </w:rPr>
              <w:t>2025</w:t>
            </w:r>
          </w:p>
        </w:tc>
        <w:tc>
          <w:tcPr>
            <w:tcW w:w="900" w:type="dxa"/>
          </w:tcPr>
          <w:p w14:paraId="621C3755"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cs/>
              </w:rPr>
            </w:pPr>
            <w:r>
              <w:rPr>
                <w:rFonts w:ascii="Arial" w:hAnsi="Arial"/>
                <w:sz w:val="14"/>
                <w:szCs w:val="14"/>
              </w:rPr>
              <w:t>2024</w:t>
            </w:r>
          </w:p>
        </w:tc>
        <w:tc>
          <w:tcPr>
            <w:tcW w:w="900" w:type="dxa"/>
          </w:tcPr>
          <w:p w14:paraId="6F83A233"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rPr>
            </w:pPr>
            <w:r>
              <w:rPr>
                <w:rFonts w:ascii="Arial" w:hAnsi="Arial"/>
                <w:sz w:val="14"/>
                <w:szCs w:val="14"/>
              </w:rPr>
              <w:t>2025</w:t>
            </w:r>
          </w:p>
        </w:tc>
        <w:tc>
          <w:tcPr>
            <w:tcW w:w="900" w:type="dxa"/>
          </w:tcPr>
          <w:p w14:paraId="27F27511"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cs/>
              </w:rPr>
            </w:pPr>
            <w:r>
              <w:rPr>
                <w:rFonts w:ascii="Arial" w:hAnsi="Arial"/>
                <w:sz w:val="14"/>
                <w:szCs w:val="14"/>
              </w:rPr>
              <w:t>2024</w:t>
            </w:r>
          </w:p>
        </w:tc>
        <w:tc>
          <w:tcPr>
            <w:tcW w:w="900" w:type="dxa"/>
          </w:tcPr>
          <w:p w14:paraId="1B81CE71"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rPr>
            </w:pPr>
            <w:r>
              <w:rPr>
                <w:rFonts w:ascii="Arial" w:hAnsi="Arial"/>
                <w:sz w:val="14"/>
                <w:szCs w:val="14"/>
              </w:rPr>
              <w:t>2025</w:t>
            </w:r>
          </w:p>
        </w:tc>
        <w:tc>
          <w:tcPr>
            <w:tcW w:w="900" w:type="dxa"/>
          </w:tcPr>
          <w:p w14:paraId="5DD9808B" w14:textId="77777777" w:rsidR="002D0B3D" w:rsidRPr="00A678FE" w:rsidRDefault="002D0B3D" w:rsidP="00410269">
            <w:pPr>
              <w:pBdr>
                <w:bottom w:val="single" w:sz="4" w:space="1" w:color="auto"/>
              </w:pBdr>
              <w:spacing w:line="220" w:lineRule="exact"/>
              <w:ind w:left="-115" w:right="-14"/>
              <w:jc w:val="center"/>
              <w:rPr>
                <w:rFonts w:ascii="Arial" w:hAnsi="Arial" w:cs="Arial"/>
                <w:sz w:val="14"/>
                <w:szCs w:val="14"/>
                <w:cs/>
              </w:rPr>
            </w:pPr>
            <w:r>
              <w:rPr>
                <w:rFonts w:ascii="Arial" w:hAnsi="Arial"/>
                <w:sz w:val="14"/>
                <w:szCs w:val="14"/>
              </w:rPr>
              <w:t>2024</w:t>
            </w:r>
          </w:p>
        </w:tc>
      </w:tr>
      <w:tr w:rsidR="002D0B3D" w:rsidRPr="00A678FE" w14:paraId="3B793D9C" w14:textId="77777777" w:rsidTr="00410269">
        <w:tc>
          <w:tcPr>
            <w:tcW w:w="1620" w:type="dxa"/>
          </w:tcPr>
          <w:p w14:paraId="3AB71C2C" w14:textId="77777777" w:rsidR="002D0B3D" w:rsidRPr="00A678FE" w:rsidRDefault="002D0B3D" w:rsidP="00410269">
            <w:pPr>
              <w:spacing w:line="220" w:lineRule="exact"/>
              <w:ind w:left="-115" w:right="-14"/>
              <w:jc w:val="both"/>
              <w:rPr>
                <w:rFonts w:ascii="Arial" w:hAnsi="Arial" w:cs="Arial"/>
                <w:b/>
                <w:bCs/>
                <w:sz w:val="14"/>
                <w:szCs w:val="14"/>
                <w:u w:val="single"/>
                <w:cs/>
              </w:rPr>
            </w:pPr>
          </w:p>
        </w:tc>
        <w:tc>
          <w:tcPr>
            <w:tcW w:w="990" w:type="dxa"/>
          </w:tcPr>
          <w:p w14:paraId="1DC093EF" w14:textId="77777777" w:rsidR="002D0B3D" w:rsidRPr="00A678FE" w:rsidRDefault="002D0B3D" w:rsidP="00410269">
            <w:pPr>
              <w:spacing w:line="220" w:lineRule="exact"/>
              <w:ind w:left="-115" w:right="-14"/>
              <w:jc w:val="both"/>
              <w:rPr>
                <w:rFonts w:ascii="Arial" w:hAnsi="Arial" w:cs="Arial"/>
                <w:sz w:val="14"/>
                <w:szCs w:val="14"/>
                <w:cs/>
              </w:rPr>
            </w:pPr>
          </w:p>
        </w:tc>
        <w:tc>
          <w:tcPr>
            <w:tcW w:w="1080" w:type="dxa"/>
          </w:tcPr>
          <w:p w14:paraId="7FF80A64" w14:textId="77777777" w:rsidR="002D0B3D" w:rsidRPr="00A678FE" w:rsidRDefault="002D0B3D" w:rsidP="00410269">
            <w:pPr>
              <w:spacing w:line="220" w:lineRule="exact"/>
              <w:ind w:left="-115" w:right="-14"/>
              <w:jc w:val="both"/>
              <w:rPr>
                <w:rFonts w:ascii="Arial" w:hAnsi="Arial" w:cs="Arial"/>
                <w:sz w:val="14"/>
                <w:szCs w:val="14"/>
                <w:cs/>
              </w:rPr>
            </w:pPr>
          </w:p>
        </w:tc>
        <w:tc>
          <w:tcPr>
            <w:tcW w:w="900" w:type="dxa"/>
          </w:tcPr>
          <w:p w14:paraId="69B3A4F9" w14:textId="77777777" w:rsidR="002D0B3D" w:rsidRPr="00A678FE" w:rsidRDefault="002D0B3D" w:rsidP="00410269">
            <w:pPr>
              <w:spacing w:line="220" w:lineRule="exact"/>
              <w:ind w:left="-115" w:right="-14"/>
              <w:jc w:val="center"/>
              <w:rPr>
                <w:rFonts w:ascii="Arial" w:hAnsi="Arial" w:cs="Arial"/>
                <w:sz w:val="14"/>
                <w:szCs w:val="14"/>
                <w:cs/>
              </w:rPr>
            </w:pPr>
            <w:r w:rsidRPr="00A678FE">
              <w:rPr>
                <w:rFonts w:ascii="Arial" w:hAnsi="Arial" w:cs="Arial"/>
                <w:sz w:val="14"/>
                <w:szCs w:val="14"/>
              </w:rPr>
              <w:t>(Percent)</w:t>
            </w:r>
          </w:p>
        </w:tc>
        <w:tc>
          <w:tcPr>
            <w:tcW w:w="900" w:type="dxa"/>
          </w:tcPr>
          <w:p w14:paraId="2BCCCE08" w14:textId="77777777" w:rsidR="002D0B3D" w:rsidRPr="00A678FE" w:rsidRDefault="002D0B3D" w:rsidP="00410269">
            <w:pPr>
              <w:spacing w:line="220" w:lineRule="exact"/>
              <w:ind w:left="-115" w:right="-14"/>
              <w:jc w:val="center"/>
              <w:rPr>
                <w:rFonts w:ascii="Arial" w:hAnsi="Arial" w:cs="Arial"/>
                <w:sz w:val="14"/>
                <w:szCs w:val="14"/>
                <w:cs/>
              </w:rPr>
            </w:pPr>
            <w:r w:rsidRPr="00A678FE">
              <w:rPr>
                <w:rFonts w:ascii="Arial" w:hAnsi="Arial" w:cs="Arial"/>
                <w:sz w:val="14"/>
                <w:szCs w:val="14"/>
              </w:rPr>
              <w:t>(Percent)</w:t>
            </w:r>
          </w:p>
        </w:tc>
        <w:tc>
          <w:tcPr>
            <w:tcW w:w="900" w:type="dxa"/>
          </w:tcPr>
          <w:p w14:paraId="6B08E01F" w14:textId="77777777" w:rsidR="002D0B3D" w:rsidRPr="00A678FE" w:rsidRDefault="002D0B3D" w:rsidP="00410269">
            <w:pPr>
              <w:spacing w:line="220" w:lineRule="exact"/>
              <w:ind w:left="-115" w:right="-14"/>
              <w:jc w:val="center"/>
              <w:rPr>
                <w:rFonts w:ascii="Arial" w:hAnsi="Arial" w:cs="Arial"/>
                <w:sz w:val="14"/>
                <w:szCs w:val="14"/>
                <w:cs/>
              </w:rPr>
            </w:pPr>
          </w:p>
        </w:tc>
        <w:tc>
          <w:tcPr>
            <w:tcW w:w="900" w:type="dxa"/>
          </w:tcPr>
          <w:p w14:paraId="4E8AEF96" w14:textId="77777777" w:rsidR="002D0B3D" w:rsidRPr="00A678FE" w:rsidRDefault="002D0B3D" w:rsidP="00410269">
            <w:pPr>
              <w:spacing w:line="220" w:lineRule="exact"/>
              <w:ind w:left="-115" w:right="-14"/>
              <w:jc w:val="center"/>
              <w:rPr>
                <w:rFonts w:ascii="Arial" w:hAnsi="Arial" w:cs="Arial"/>
                <w:sz w:val="14"/>
                <w:szCs w:val="14"/>
                <w:cs/>
              </w:rPr>
            </w:pPr>
          </w:p>
        </w:tc>
        <w:tc>
          <w:tcPr>
            <w:tcW w:w="900" w:type="dxa"/>
          </w:tcPr>
          <w:p w14:paraId="43161DBE" w14:textId="77777777" w:rsidR="002D0B3D" w:rsidRPr="00A678FE" w:rsidRDefault="002D0B3D" w:rsidP="00410269">
            <w:pPr>
              <w:spacing w:line="220" w:lineRule="exact"/>
              <w:ind w:left="-115" w:right="-14"/>
              <w:jc w:val="center"/>
              <w:rPr>
                <w:rFonts w:ascii="Arial" w:hAnsi="Arial" w:cs="Arial"/>
                <w:sz w:val="14"/>
                <w:szCs w:val="14"/>
                <w:cs/>
              </w:rPr>
            </w:pPr>
          </w:p>
        </w:tc>
        <w:tc>
          <w:tcPr>
            <w:tcW w:w="900" w:type="dxa"/>
          </w:tcPr>
          <w:p w14:paraId="427FCA1B" w14:textId="77777777" w:rsidR="002D0B3D" w:rsidRPr="00A678FE" w:rsidRDefault="002D0B3D" w:rsidP="00410269">
            <w:pPr>
              <w:spacing w:line="220" w:lineRule="exact"/>
              <w:ind w:left="-115" w:right="-14"/>
              <w:jc w:val="center"/>
              <w:rPr>
                <w:rFonts w:ascii="Arial" w:hAnsi="Arial" w:cs="Arial"/>
                <w:sz w:val="14"/>
                <w:szCs w:val="14"/>
                <w:cs/>
              </w:rPr>
            </w:pPr>
          </w:p>
        </w:tc>
      </w:tr>
      <w:tr w:rsidR="002D0B3D" w:rsidRPr="00A678FE" w14:paraId="5B23CA56" w14:textId="77777777" w:rsidTr="002D0B3D">
        <w:tc>
          <w:tcPr>
            <w:tcW w:w="1620" w:type="dxa"/>
          </w:tcPr>
          <w:p w14:paraId="353D4E4F" w14:textId="77777777" w:rsidR="002D0B3D" w:rsidRPr="00A678FE" w:rsidRDefault="002D0B3D" w:rsidP="00410269">
            <w:pPr>
              <w:spacing w:line="220" w:lineRule="exact"/>
              <w:ind w:left="75" w:right="-14" w:hanging="90"/>
              <w:rPr>
                <w:rFonts w:ascii="Arial" w:hAnsi="Arial" w:cs="Arial"/>
                <w:sz w:val="14"/>
                <w:szCs w:val="14"/>
              </w:rPr>
            </w:pPr>
            <w:r w:rsidRPr="00A678FE">
              <w:rPr>
                <w:rFonts w:ascii="Arial" w:hAnsi="Arial" w:cs="Arial"/>
                <w:sz w:val="14"/>
                <w:szCs w:val="14"/>
              </w:rPr>
              <w:t>Sementis</w:t>
            </w:r>
            <w:r w:rsidRPr="00A678FE">
              <w:rPr>
                <w:rFonts w:ascii="Arial" w:hAnsi="Arial" w:cs="Arial"/>
                <w:sz w:val="14"/>
                <w:szCs w:val="14"/>
                <w:cs/>
              </w:rPr>
              <w:t xml:space="preserve"> Engineering </w:t>
            </w:r>
            <w:r w:rsidRPr="00A678FE">
              <w:rPr>
                <w:rFonts w:ascii="Arial" w:hAnsi="Arial" w:cs="Arial"/>
                <w:sz w:val="14"/>
                <w:szCs w:val="14"/>
              </w:rPr>
              <w:t xml:space="preserve"> </w:t>
            </w:r>
          </w:p>
          <w:p w14:paraId="0BF1EEDD" w14:textId="77777777" w:rsidR="002D0B3D" w:rsidRPr="00A678FE" w:rsidRDefault="002D0B3D" w:rsidP="00410269">
            <w:pPr>
              <w:spacing w:line="220" w:lineRule="exact"/>
              <w:ind w:left="75" w:right="-14" w:hanging="90"/>
              <w:rPr>
                <w:rFonts w:ascii="Arial" w:hAnsi="Arial" w:cs="Arial"/>
                <w:sz w:val="14"/>
                <w:szCs w:val="14"/>
                <w:cs/>
              </w:rPr>
            </w:pPr>
            <w:r w:rsidRPr="00A678FE">
              <w:rPr>
                <w:rFonts w:ascii="Arial" w:hAnsi="Arial" w:cs="Arial"/>
                <w:sz w:val="14"/>
                <w:szCs w:val="14"/>
              </w:rPr>
              <w:t xml:space="preserve">   </w:t>
            </w:r>
            <w:r w:rsidRPr="00A678FE">
              <w:rPr>
                <w:rFonts w:ascii="Arial" w:hAnsi="Arial" w:cs="Arial"/>
                <w:sz w:val="14"/>
                <w:szCs w:val="14"/>
                <w:cs/>
              </w:rPr>
              <w:t>GmbH</w:t>
            </w:r>
          </w:p>
        </w:tc>
        <w:tc>
          <w:tcPr>
            <w:tcW w:w="990" w:type="dxa"/>
          </w:tcPr>
          <w:p w14:paraId="5B6556AC" w14:textId="77777777" w:rsidR="002D0B3D" w:rsidRPr="00A678FE" w:rsidRDefault="002D0B3D" w:rsidP="00410269">
            <w:pPr>
              <w:spacing w:line="220" w:lineRule="exact"/>
              <w:ind w:left="-36" w:right="-14" w:hanging="79"/>
              <w:rPr>
                <w:rFonts w:ascii="Arial" w:hAnsi="Arial" w:cs="Arial"/>
                <w:sz w:val="14"/>
                <w:szCs w:val="14"/>
                <w:cs/>
              </w:rPr>
            </w:pPr>
            <w:r w:rsidRPr="00A678FE">
              <w:rPr>
                <w:rFonts w:ascii="Arial" w:hAnsi="Arial" w:cs="Arial"/>
                <w:sz w:val="14"/>
                <w:szCs w:val="14"/>
              </w:rPr>
              <w:t xml:space="preserve">Design and development </w:t>
            </w:r>
            <w:r>
              <w:rPr>
                <w:rFonts w:ascii="Arial" w:hAnsi="Arial" w:cs="Arial"/>
                <w:sz w:val="14"/>
                <w:szCs w:val="14"/>
              </w:rPr>
              <w:t xml:space="preserve">    </w:t>
            </w:r>
            <w:r w:rsidRPr="00A678FE">
              <w:rPr>
                <w:rFonts w:ascii="Arial" w:hAnsi="Arial" w:cs="Arial"/>
                <w:sz w:val="14"/>
                <w:szCs w:val="14"/>
              </w:rPr>
              <w:t>of products</w:t>
            </w:r>
          </w:p>
        </w:tc>
        <w:tc>
          <w:tcPr>
            <w:tcW w:w="1080" w:type="dxa"/>
          </w:tcPr>
          <w:p w14:paraId="59BADBC6" w14:textId="77777777" w:rsidR="002D0B3D" w:rsidRPr="00A678FE" w:rsidRDefault="002D0B3D" w:rsidP="00410269">
            <w:pPr>
              <w:spacing w:line="220" w:lineRule="exact"/>
              <w:ind w:left="-115" w:right="-14"/>
              <w:jc w:val="center"/>
              <w:rPr>
                <w:rFonts w:ascii="Arial" w:hAnsi="Arial" w:cs="Arial"/>
                <w:sz w:val="14"/>
                <w:szCs w:val="14"/>
                <w:cs/>
              </w:rPr>
            </w:pPr>
            <w:r>
              <w:rPr>
                <w:rFonts w:ascii="Arial" w:hAnsi="Arial" w:cs="Arial"/>
                <w:sz w:val="14"/>
                <w:szCs w:val="14"/>
              </w:rPr>
              <w:t xml:space="preserve">Republic of </w:t>
            </w:r>
            <w:r w:rsidRPr="00A678FE">
              <w:rPr>
                <w:rFonts w:ascii="Arial" w:hAnsi="Arial" w:cs="Arial"/>
                <w:sz w:val="14"/>
                <w:szCs w:val="14"/>
              </w:rPr>
              <w:t>Austria</w:t>
            </w:r>
          </w:p>
        </w:tc>
        <w:tc>
          <w:tcPr>
            <w:tcW w:w="900" w:type="dxa"/>
          </w:tcPr>
          <w:p w14:paraId="708E2C38" w14:textId="77777777" w:rsidR="002D0B3D" w:rsidRPr="00A678FE" w:rsidRDefault="002D0B3D" w:rsidP="00410269">
            <w:pPr>
              <w:spacing w:line="220" w:lineRule="exact"/>
              <w:ind w:left="-115" w:right="-14"/>
              <w:jc w:val="center"/>
              <w:rPr>
                <w:rFonts w:ascii="Arial" w:hAnsi="Arial" w:cs="Arial"/>
                <w:sz w:val="14"/>
                <w:szCs w:val="14"/>
              </w:rPr>
            </w:pPr>
            <w:r>
              <w:rPr>
                <w:rFonts w:ascii="Arial" w:hAnsi="Arial" w:cs="Arial"/>
                <w:sz w:val="14"/>
                <w:szCs w:val="14"/>
              </w:rPr>
              <w:t>20</w:t>
            </w:r>
          </w:p>
        </w:tc>
        <w:tc>
          <w:tcPr>
            <w:tcW w:w="900" w:type="dxa"/>
          </w:tcPr>
          <w:p w14:paraId="194352C3" w14:textId="77777777" w:rsidR="002D0B3D" w:rsidRPr="00A678FE" w:rsidRDefault="002D0B3D" w:rsidP="00410269">
            <w:pPr>
              <w:spacing w:line="220" w:lineRule="exact"/>
              <w:ind w:left="-115" w:right="-14"/>
              <w:jc w:val="center"/>
              <w:rPr>
                <w:rFonts w:ascii="Arial" w:hAnsi="Arial" w:cs="Arial"/>
                <w:sz w:val="14"/>
                <w:szCs w:val="14"/>
              </w:rPr>
            </w:pPr>
            <w:r w:rsidRPr="00A678FE">
              <w:rPr>
                <w:rFonts w:ascii="Arial" w:hAnsi="Arial" w:cs="Arial"/>
                <w:sz w:val="14"/>
                <w:szCs w:val="14"/>
              </w:rPr>
              <w:t>20</w:t>
            </w:r>
          </w:p>
        </w:tc>
        <w:tc>
          <w:tcPr>
            <w:tcW w:w="900" w:type="dxa"/>
          </w:tcPr>
          <w:p w14:paraId="1617FDE8" w14:textId="77777777" w:rsidR="002D0B3D" w:rsidRDefault="002D0B3D" w:rsidP="002D0B3D">
            <w:pPr>
              <w:pBdr>
                <w:bottom w:val="single" w:sz="4" w:space="1" w:color="auto"/>
              </w:pBdr>
              <w:tabs>
                <w:tab w:val="decimal" w:pos="574"/>
              </w:tabs>
              <w:spacing w:line="220" w:lineRule="exact"/>
              <w:ind w:left="-115" w:right="-14"/>
              <w:rPr>
                <w:rFonts w:ascii="Arial" w:hAnsi="Arial" w:cs="Arial"/>
                <w:sz w:val="14"/>
                <w:szCs w:val="14"/>
              </w:rPr>
            </w:pPr>
            <w:r>
              <w:rPr>
                <w:rFonts w:ascii="Arial" w:hAnsi="Arial" w:cs="Arial"/>
                <w:sz w:val="14"/>
                <w:szCs w:val="14"/>
              </w:rPr>
              <w:t>9,935</w:t>
            </w:r>
          </w:p>
          <w:p w14:paraId="58E1A1F3" w14:textId="77777777" w:rsidR="002D0B3D" w:rsidRDefault="002D0B3D" w:rsidP="002D0B3D">
            <w:pPr>
              <w:pBdr>
                <w:bottom w:val="single" w:sz="4" w:space="1" w:color="auto"/>
              </w:pBdr>
              <w:tabs>
                <w:tab w:val="decimal" w:pos="574"/>
              </w:tabs>
              <w:spacing w:line="220" w:lineRule="exact"/>
              <w:ind w:left="-115" w:right="-14"/>
              <w:rPr>
                <w:rFonts w:ascii="Arial" w:hAnsi="Arial" w:cs="Arial"/>
                <w:sz w:val="14"/>
                <w:szCs w:val="14"/>
              </w:rPr>
            </w:pPr>
          </w:p>
          <w:p w14:paraId="46CAC467" w14:textId="372C23DC"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tc>
        <w:tc>
          <w:tcPr>
            <w:tcW w:w="900" w:type="dxa"/>
          </w:tcPr>
          <w:p w14:paraId="6BDD7AC8"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r w:rsidRPr="00A678FE">
              <w:rPr>
                <w:rFonts w:ascii="Arial" w:hAnsi="Arial" w:cs="Arial"/>
                <w:sz w:val="14"/>
                <w:szCs w:val="14"/>
              </w:rPr>
              <w:t>9,935</w:t>
            </w:r>
          </w:p>
          <w:p w14:paraId="2ABC42EB"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p w14:paraId="135FF961"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tc>
        <w:tc>
          <w:tcPr>
            <w:tcW w:w="900" w:type="dxa"/>
          </w:tcPr>
          <w:p w14:paraId="53E64BFC" w14:textId="77777777" w:rsidR="002D0B3D" w:rsidRDefault="002D0B3D" w:rsidP="002D0B3D">
            <w:pPr>
              <w:pBdr>
                <w:bottom w:val="single" w:sz="4" w:space="1" w:color="auto"/>
              </w:pBdr>
              <w:tabs>
                <w:tab w:val="decimal" w:pos="574"/>
              </w:tabs>
              <w:spacing w:line="220" w:lineRule="exact"/>
              <w:ind w:left="-115" w:right="-14"/>
              <w:rPr>
                <w:rFonts w:ascii="Arial" w:hAnsi="Arial" w:cs="Arial"/>
                <w:sz w:val="14"/>
                <w:szCs w:val="14"/>
              </w:rPr>
            </w:pPr>
            <w:r>
              <w:rPr>
                <w:rFonts w:ascii="Arial" w:hAnsi="Arial" w:cs="Arial"/>
                <w:sz w:val="14"/>
                <w:szCs w:val="14"/>
              </w:rPr>
              <w:t>-</w:t>
            </w:r>
          </w:p>
          <w:p w14:paraId="5AABEBBF" w14:textId="77777777" w:rsidR="002D0B3D" w:rsidRDefault="002D0B3D" w:rsidP="002D0B3D">
            <w:pPr>
              <w:pBdr>
                <w:bottom w:val="single" w:sz="4" w:space="1" w:color="auto"/>
              </w:pBdr>
              <w:tabs>
                <w:tab w:val="decimal" w:pos="574"/>
              </w:tabs>
              <w:spacing w:line="220" w:lineRule="exact"/>
              <w:ind w:left="-115" w:right="-14"/>
              <w:rPr>
                <w:rFonts w:ascii="Arial" w:hAnsi="Arial" w:cs="Arial"/>
                <w:sz w:val="14"/>
                <w:szCs w:val="14"/>
              </w:rPr>
            </w:pPr>
          </w:p>
          <w:p w14:paraId="63EEC711" w14:textId="33687FFF"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tc>
        <w:tc>
          <w:tcPr>
            <w:tcW w:w="900" w:type="dxa"/>
          </w:tcPr>
          <w:p w14:paraId="5A57C64B"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r w:rsidRPr="00A678FE">
              <w:rPr>
                <w:rFonts w:ascii="Arial" w:hAnsi="Arial" w:cs="Arial"/>
                <w:sz w:val="14"/>
                <w:szCs w:val="14"/>
              </w:rPr>
              <w:t>-</w:t>
            </w:r>
          </w:p>
          <w:p w14:paraId="745F1365"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p w14:paraId="7E77F5F6" w14:textId="77777777" w:rsidR="002D0B3D" w:rsidRPr="00A678FE" w:rsidRDefault="002D0B3D" w:rsidP="002D0B3D">
            <w:pPr>
              <w:pBdr>
                <w:bottom w:val="single" w:sz="4" w:space="1" w:color="auto"/>
              </w:pBdr>
              <w:tabs>
                <w:tab w:val="decimal" w:pos="574"/>
              </w:tabs>
              <w:spacing w:line="220" w:lineRule="exact"/>
              <w:ind w:left="-115" w:right="-14"/>
              <w:rPr>
                <w:rFonts w:ascii="Arial" w:hAnsi="Arial" w:cs="Arial"/>
                <w:sz w:val="14"/>
                <w:szCs w:val="14"/>
              </w:rPr>
            </w:pPr>
          </w:p>
        </w:tc>
      </w:tr>
      <w:tr w:rsidR="002D0B3D" w:rsidRPr="00A678FE" w14:paraId="1616D7B2" w14:textId="77777777" w:rsidTr="00410269">
        <w:tc>
          <w:tcPr>
            <w:tcW w:w="1620" w:type="dxa"/>
          </w:tcPr>
          <w:p w14:paraId="07163BB5" w14:textId="77777777" w:rsidR="002D0B3D" w:rsidRPr="00A678FE" w:rsidRDefault="002D0B3D" w:rsidP="00410269">
            <w:pPr>
              <w:spacing w:line="220" w:lineRule="exact"/>
              <w:ind w:left="75" w:right="-14" w:hanging="90"/>
              <w:jc w:val="both"/>
              <w:rPr>
                <w:rFonts w:ascii="Arial" w:hAnsi="Arial" w:cs="Arial"/>
                <w:sz w:val="14"/>
                <w:szCs w:val="14"/>
                <w:cs/>
              </w:rPr>
            </w:pPr>
            <w:r w:rsidRPr="00A678FE">
              <w:rPr>
                <w:rFonts w:ascii="Arial" w:hAnsi="Arial" w:cs="Arial"/>
                <w:sz w:val="14"/>
                <w:szCs w:val="14"/>
                <w:cs/>
              </w:rPr>
              <w:t>Total</w:t>
            </w:r>
          </w:p>
        </w:tc>
        <w:tc>
          <w:tcPr>
            <w:tcW w:w="990" w:type="dxa"/>
          </w:tcPr>
          <w:p w14:paraId="7AFD48E5" w14:textId="77777777" w:rsidR="002D0B3D" w:rsidRPr="00A678FE" w:rsidRDefault="002D0B3D" w:rsidP="00410269">
            <w:pPr>
              <w:spacing w:line="220" w:lineRule="exact"/>
              <w:ind w:left="-115" w:right="-14"/>
              <w:jc w:val="both"/>
              <w:rPr>
                <w:rFonts w:ascii="Arial" w:hAnsi="Arial" w:cs="Arial"/>
                <w:sz w:val="14"/>
                <w:szCs w:val="14"/>
                <w:cs/>
              </w:rPr>
            </w:pPr>
          </w:p>
        </w:tc>
        <w:tc>
          <w:tcPr>
            <w:tcW w:w="1080" w:type="dxa"/>
          </w:tcPr>
          <w:p w14:paraId="61E27798" w14:textId="77777777" w:rsidR="002D0B3D" w:rsidRPr="00A678FE" w:rsidRDefault="002D0B3D" w:rsidP="00410269">
            <w:pPr>
              <w:spacing w:line="220" w:lineRule="exact"/>
              <w:ind w:left="-115" w:right="-14"/>
              <w:rPr>
                <w:rFonts w:ascii="Arial" w:hAnsi="Arial" w:cs="Arial"/>
                <w:sz w:val="14"/>
                <w:szCs w:val="14"/>
                <w:cs/>
              </w:rPr>
            </w:pPr>
          </w:p>
        </w:tc>
        <w:tc>
          <w:tcPr>
            <w:tcW w:w="900" w:type="dxa"/>
          </w:tcPr>
          <w:p w14:paraId="4812EC8B" w14:textId="77777777" w:rsidR="002D0B3D" w:rsidRPr="00A678FE" w:rsidRDefault="002D0B3D" w:rsidP="00410269">
            <w:pPr>
              <w:spacing w:line="220" w:lineRule="exact"/>
              <w:ind w:left="-115" w:right="-14"/>
              <w:jc w:val="right"/>
              <w:rPr>
                <w:rFonts w:ascii="Arial" w:hAnsi="Arial" w:cs="Arial"/>
                <w:sz w:val="14"/>
                <w:szCs w:val="14"/>
                <w:cs/>
              </w:rPr>
            </w:pPr>
          </w:p>
        </w:tc>
        <w:tc>
          <w:tcPr>
            <w:tcW w:w="900" w:type="dxa"/>
          </w:tcPr>
          <w:p w14:paraId="190960AC" w14:textId="77777777" w:rsidR="002D0B3D" w:rsidRPr="00A678FE" w:rsidRDefault="002D0B3D" w:rsidP="00410269">
            <w:pPr>
              <w:spacing w:line="220" w:lineRule="exact"/>
              <w:ind w:left="-115" w:right="-14"/>
              <w:jc w:val="center"/>
              <w:rPr>
                <w:rFonts w:ascii="Arial" w:hAnsi="Arial" w:cs="Arial"/>
                <w:sz w:val="14"/>
                <w:szCs w:val="14"/>
                <w:cs/>
              </w:rPr>
            </w:pPr>
          </w:p>
        </w:tc>
        <w:tc>
          <w:tcPr>
            <w:tcW w:w="900" w:type="dxa"/>
            <w:vAlign w:val="bottom"/>
          </w:tcPr>
          <w:p w14:paraId="17CE679A" w14:textId="17F8DDE5" w:rsidR="002D0B3D" w:rsidRPr="00A678FE" w:rsidRDefault="002D0B3D" w:rsidP="00410269">
            <w:pPr>
              <w:pBdr>
                <w:bottom w:val="double" w:sz="4" w:space="1" w:color="auto"/>
              </w:pBdr>
              <w:tabs>
                <w:tab w:val="decimal" w:pos="574"/>
              </w:tabs>
              <w:spacing w:line="220" w:lineRule="exact"/>
              <w:ind w:left="-115" w:right="-14"/>
              <w:rPr>
                <w:rFonts w:ascii="Arial" w:hAnsi="Arial" w:cs="Arial"/>
                <w:sz w:val="14"/>
                <w:szCs w:val="14"/>
              </w:rPr>
            </w:pPr>
            <w:r>
              <w:rPr>
                <w:rFonts w:ascii="Arial" w:hAnsi="Arial" w:cs="Arial"/>
                <w:sz w:val="14"/>
                <w:szCs w:val="14"/>
              </w:rPr>
              <w:t>9,935</w:t>
            </w:r>
          </w:p>
        </w:tc>
        <w:tc>
          <w:tcPr>
            <w:tcW w:w="900" w:type="dxa"/>
            <w:vAlign w:val="bottom"/>
          </w:tcPr>
          <w:p w14:paraId="64692C80" w14:textId="77777777" w:rsidR="002D0B3D" w:rsidRPr="00A678FE" w:rsidRDefault="002D0B3D" w:rsidP="00410269">
            <w:pPr>
              <w:pBdr>
                <w:bottom w:val="double" w:sz="4" w:space="1" w:color="auto"/>
              </w:pBdr>
              <w:tabs>
                <w:tab w:val="decimal" w:pos="574"/>
              </w:tabs>
              <w:spacing w:line="220" w:lineRule="exact"/>
              <w:ind w:left="-115" w:right="-14"/>
              <w:rPr>
                <w:rFonts w:ascii="Arial" w:hAnsi="Arial" w:cs="Arial"/>
                <w:sz w:val="14"/>
                <w:szCs w:val="14"/>
              </w:rPr>
            </w:pPr>
            <w:r w:rsidRPr="00A678FE">
              <w:rPr>
                <w:rFonts w:ascii="Arial" w:hAnsi="Arial" w:cs="Arial"/>
                <w:sz w:val="14"/>
                <w:szCs w:val="14"/>
              </w:rPr>
              <w:t>9,935</w:t>
            </w:r>
          </w:p>
        </w:tc>
        <w:tc>
          <w:tcPr>
            <w:tcW w:w="900" w:type="dxa"/>
          </w:tcPr>
          <w:p w14:paraId="31DD1520" w14:textId="416556F5" w:rsidR="002D0B3D" w:rsidRPr="00A678FE" w:rsidRDefault="002D0B3D" w:rsidP="00410269">
            <w:pPr>
              <w:pBdr>
                <w:bottom w:val="double" w:sz="4" w:space="1" w:color="auto"/>
              </w:pBdr>
              <w:tabs>
                <w:tab w:val="decimal" w:pos="574"/>
              </w:tabs>
              <w:spacing w:line="220" w:lineRule="exact"/>
              <w:ind w:left="-115" w:right="-14"/>
              <w:rPr>
                <w:rFonts w:ascii="Arial" w:hAnsi="Arial" w:cs="Arial"/>
                <w:sz w:val="14"/>
                <w:szCs w:val="14"/>
                <w:cs/>
              </w:rPr>
            </w:pPr>
            <w:r>
              <w:rPr>
                <w:rFonts w:ascii="Arial" w:hAnsi="Arial" w:cs="Arial"/>
                <w:sz w:val="14"/>
                <w:szCs w:val="14"/>
              </w:rPr>
              <w:t>-</w:t>
            </w:r>
          </w:p>
        </w:tc>
        <w:tc>
          <w:tcPr>
            <w:tcW w:w="900" w:type="dxa"/>
          </w:tcPr>
          <w:p w14:paraId="09803250" w14:textId="77777777" w:rsidR="002D0B3D" w:rsidRPr="00A678FE" w:rsidRDefault="002D0B3D" w:rsidP="00410269">
            <w:pPr>
              <w:pBdr>
                <w:bottom w:val="double" w:sz="4" w:space="1" w:color="auto"/>
              </w:pBdr>
              <w:tabs>
                <w:tab w:val="decimal" w:pos="574"/>
              </w:tabs>
              <w:spacing w:line="220" w:lineRule="exact"/>
              <w:ind w:left="-115" w:right="-14"/>
              <w:rPr>
                <w:rFonts w:ascii="Arial" w:hAnsi="Arial" w:cs="Arial"/>
                <w:sz w:val="14"/>
                <w:szCs w:val="14"/>
                <w:cs/>
              </w:rPr>
            </w:pPr>
            <w:r w:rsidRPr="00A678FE">
              <w:rPr>
                <w:rFonts w:ascii="Arial" w:hAnsi="Arial" w:cs="Arial"/>
                <w:sz w:val="14"/>
                <w:szCs w:val="14"/>
              </w:rPr>
              <w:t>-</w:t>
            </w:r>
          </w:p>
        </w:tc>
      </w:tr>
    </w:tbl>
    <w:p w14:paraId="055D76B9" w14:textId="77777777" w:rsidR="002D0B3D" w:rsidRPr="00F43756" w:rsidRDefault="002D0B3D" w:rsidP="002D0B3D">
      <w:pPr>
        <w:spacing w:before="240" w:after="120" w:line="380" w:lineRule="exact"/>
        <w:ind w:left="533" w:hanging="533"/>
        <w:jc w:val="thaiDistribute"/>
        <w:rPr>
          <w:rFonts w:ascii="Arial" w:hAnsi="Arial"/>
          <w:sz w:val="22"/>
          <w:szCs w:val="22"/>
        </w:rPr>
      </w:pPr>
      <w:r w:rsidRPr="00F43756">
        <w:rPr>
          <w:rFonts w:ascii="Arial" w:hAnsi="Arial"/>
          <w:b/>
          <w:bCs/>
          <w:sz w:val="22"/>
          <w:szCs w:val="22"/>
          <w:cs/>
        </w:rPr>
        <w:tab/>
      </w:r>
      <w:r w:rsidRPr="005D485A">
        <w:rPr>
          <w:rFonts w:ascii="Arial" w:hAnsi="Arial"/>
          <w:sz w:val="22"/>
          <w:szCs w:val="22"/>
        </w:rPr>
        <w:t xml:space="preserve">In </w:t>
      </w:r>
      <w:r>
        <w:rPr>
          <w:rFonts w:ascii="Arial" w:hAnsi="Arial"/>
          <w:sz w:val="22"/>
          <w:szCs w:val="22"/>
        </w:rPr>
        <w:t>2025 and 2024, the subsidiary did not receive dividend from the associate.</w:t>
      </w:r>
    </w:p>
    <w:p w14:paraId="4FBD33EF" w14:textId="2940E805" w:rsidR="0056173B" w:rsidRPr="00783CC7" w:rsidRDefault="002D0B3D" w:rsidP="00056C0C">
      <w:pPr>
        <w:tabs>
          <w:tab w:val="left" w:pos="900"/>
          <w:tab w:val="left" w:pos="2160"/>
          <w:tab w:val="left" w:pos="2880"/>
          <w:tab w:val="right" w:pos="6380"/>
          <w:tab w:val="right" w:pos="8180"/>
          <w:tab w:val="center" w:pos="8910"/>
        </w:tabs>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t>14</w:t>
      </w:r>
      <w:r w:rsidR="0056173B" w:rsidRPr="00783CC7">
        <w:rPr>
          <w:rFonts w:ascii="Arial" w:hAnsi="Arial" w:cs="Arial"/>
          <w:b/>
          <w:bCs/>
          <w:sz w:val="22"/>
          <w:szCs w:val="22"/>
        </w:rPr>
        <w:t>.</w:t>
      </w:r>
      <w:r w:rsidR="0056173B" w:rsidRPr="00783CC7">
        <w:rPr>
          <w:rFonts w:ascii="Arial" w:hAnsi="Arial" w:cs="Arial"/>
          <w:b/>
          <w:bCs/>
          <w:sz w:val="22"/>
          <w:szCs w:val="22"/>
          <w:cs/>
        </w:rPr>
        <w:t xml:space="preserve"> </w:t>
      </w:r>
      <w:r w:rsidR="0056173B" w:rsidRPr="00783CC7">
        <w:rPr>
          <w:rFonts w:ascii="Arial" w:hAnsi="Arial" w:cs="Arial"/>
          <w:b/>
          <w:bCs/>
          <w:sz w:val="22"/>
          <w:szCs w:val="22"/>
        </w:rPr>
        <w:tab/>
      </w:r>
      <w:r w:rsidR="00083109" w:rsidRPr="00783CC7">
        <w:rPr>
          <w:rFonts w:ascii="Arial" w:hAnsi="Arial" w:cs="Arial"/>
          <w:b/>
          <w:bCs/>
          <w:sz w:val="22"/>
          <w:szCs w:val="22"/>
        </w:rPr>
        <w:t>Investment properties</w:t>
      </w:r>
    </w:p>
    <w:p w14:paraId="287E497E" w14:textId="4D60B4CD" w:rsidR="0056173B" w:rsidRPr="00783CC7" w:rsidRDefault="0056173B" w:rsidP="00056C0C">
      <w:pPr>
        <w:tabs>
          <w:tab w:val="right" w:pos="7280"/>
          <w:tab w:val="right" w:pos="8540"/>
        </w:tabs>
        <w:spacing w:before="120" w:after="120" w:line="380" w:lineRule="exact"/>
        <w:ind w:left="540" w:right="-43" w:hanging="540"/>
        <w:jc w:val="thaiDistribute"/>
        <w:rPr>
          <w:rFonts w:ascii="Arial" w:hAnsi="Arial" w:cs="Arial"/>
          <w:sz w:val="22"/>
          <w:szCs w:val="22"/>
          <w:cs/>
        </w:rPr>
      </w:pPr>
      <w:r w:rsidRPr="00783CC7">
        <w:rPr>
          <w:rFonts w:ascii="Arial" w:hAnsi="Arial" w:cs="Arial"/>
          <w:sz w:val="22"/>
          <w:szCs w:val="22"/>
          <w:cs/>
        </w:rPr>
        <w:tab/>
      </w:r>
      <w:r w:rsidR="00056C0C" w:rsidRPr="00783CC7">
        <w:rPr>
          <w:rFonts w:ascii="Arial" w:hAnsi="Arial" w:cs="Arial"/>
          <w:sz w:val="22"/>
          <w:szCs w:val="22"/>
        </w:rPr>
        <w:t xml:space="preserve">The net book value of investment properties </w:t>
      </w:r>
      <w:r w:rsidR="008F5BB1">
        <w:rPr>
          <w:rFonts w:ascii="Arial" w:hAnsi="Arial" w:cs="Arial"/>
          <w:sz w:val="22"/>
          <w:szCs w:val="22"/>
        </w:rPr>
        <w:t xml:space="preserve">account </w:t>
      </w:r>
      <w:r w:rsidR="00056C0C" w:rsidRPr="00783CC7">
        <w:rPr>
          <w:rFonts w:ascii="Arial" w:hAnsi="Arial" w:cs="Arial"/>
          <w:sz w:val="22"/>
          <w:szCs w:val="22"/>
        </w:rPr>
        <w:t xml:space="preserve">as at 31 December </w:t>
      </w:r>
      <w:r w:rsidR="00C01B6E">
        <w:rPr>
          <w:rFonts w:ascii="Arial" w:hAnsi="Arial" w:cs="Arial"/>
          <w:sz w:val="22"/>
          <w:szCs w:val="22"/>
        </w:rPr>
        <w:t>2025</w:t>
      </w:r>
      <w:r w:rsidR="00056C0C" w:rsidRPr="00783CC7">
        <w:rPr>
          <w:rFonts w:ascii="Arial" w:hAnsi="Arial" w:cs="Arial"/>
          <w:sz w:val="22"/>
          <w:szCs w:val="22"/>
        </w:rPr>
        <w:t xml:space="preserve"> </w:t>
      </w:r>
      <w:r w:rsidR="005F0C1F" w:rsidRPr="00783CC7">
        <w:rPr>
          <w:rFonts w:ascii="Arial" w:hAnsi="Arial" w:cs="Arial"/>
          <w:sz w:val="22"/>
          <w:szCs w:val="22"/>
        </w:rPr>
        <w:t xml:space="preserve">and </w:t>
      </w:r>
      <w:r w:rsidR="00C01B6E">
        <w:rPr>
          <w:rFonts w:ascii="Arial" w:hAnsi="Arial" w:cs="Arial"/>
          <w:sz w:val="22"/>
          <w:szCs w:val="22"/>
        </w:rPr>
        <w:t>2024</w:t>
      </w:r>
      <w:r w:rsidR="005F0C1F" w:rsidRPr="00783CC7">
        <w:rPr>
          <w:rFonts w:ascii="Arial" w:hAnsi="Arial" w:cs="Arial"/>
          <w:sz w:val="22"/>
          <w:szCs w:val="22"/>
        </w:rPr>
        <w:t xml:space="preserve"> are</w:t>
      </w:r>
      <w:r w:rsidR="00056C0C" w:rsidRPr="00783CC7">
        <w:rPr>
          <w:rFonts w:ascii="Arial" w:hAnsi="Arial" w:cs="Arial"/>
          <w:sz w:val="22"/>
          <w:szCs w:val="22"/>
        </w:rPr>
        <w:t xml:space="preserve"> presented below.</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5"/>
        <w:gridCol w:w="1771"/>
        <w:gridCol w:w="1772"/>
        <w:gridCol w:w="1772"/>
      </w:tblGrid>
      <w:tr w:rsidR="00A8734B" w:rsidRPr="00783CC7" w14:paraId="26E19695" w14:textId="77777777" w:rsidTr="00614C99">
        <w:tc>
          <w:tcPr>
            <w:tcW w:w="9090" w:type="dxa"/>
            <w:gridSpan w:val="4"/>
          </w:tcPr>
          <w:p w14:paraId="0FD62F4F" w14:textId="77777777" w:rsidR="00A8734B" w:rsidRPr="00783CC7" w:rsidRDefault="00A8734B" w:rsidP="007904EB">
            <w:pPr>
              <w:tabs>
                <w:tab w:val="right" w:pos="1033"/>
              </w:tabs>
              <w:spacing w:line="340" w:lineRule="exact"/>
              <w:ind w:right="-72"/>
              <w:jc w:val="right"/>
              <w:rPr>
                <w:rFonts w:ascii="Arial" w:hAnsi="Arial" w:cs="Arial"/>
                <w:sz w:val="22"/>
                <w:szCs w:val="22"/>
                <w:cs/>
              </w:rPr>
            </w:pPr>
            <w:r w:rsidRPr="00783CC7">
              <w:rPr>
                <w:rFonts w:ascii="Arial" w:hAnsi="Arial" w:cs="Arial"/>
                <w:sz w:val="22"/>
                <w:szCs w:val="22"/>
                <w:cs/>
              </w:rPr>
              <w:t>(</w:t>
            </w:r>
            <w:r w:rsidRPr="00783CC7">
              <w:rPr>
                <w:rFonts w:ascii="Arial" w:hAnsi="Arial" w:cs="Arial"/>
                <w:sz w:val="22"/>
                <w:szCs w:val="22"/>
              </w:rPr>
              <w:t>Unit: Thousand Baht</w:t>
            </w:r>
            <w:r w:rsidRPr="00783CC7">
              <w:rPr>
                <w:rFonts w:ascii="Arial" w:hAnsi="Arial" w:cs="Arial"/>
                <w:sz w:val="22"/>
                <w:szCs w:val="22"/>
                <w:cs/>
              </w:rPr>
              <w:t>)</w:t>
            </w:r>
          </w:p>
        </w:tc>
      </w:tr>
      <w:tr w:rsidR="00A8734B" w:rsidRPr="00783CC7" w14:paraId="613BE3A2" w14:textId="77777777" w:rsidTr="00614C99">
        <w:tc>
          <w:tcPr>
            <w:tcW w:w="3775" w:type="dxa"/>
          </w:tcPr>
          <w:p w14:paraId="375AA467" w14:textId="77777777" w:rsidR="00A8734B" w:rsidRPr="00783CC7" w:rsidRDefault="00A8734B" w:rsidP="007904EB">
            <w:pPr>
              <w:spacing w:line="340" w:lineRule="exact"/>
              <w:ind w:left="151" w:hanging="151"/>
              <w:jc w:val="center"/>
              <w:outlineLvl w:val="0"/>
              <w:rPr>
                <w:rFonts w:ascii="Arial" w:hAnsi="Arial" w:cs="Arial"/>
                <w:sz w:val="22"/>
                <w:szCs w:val="22"/>
              </w:rPr>
            </w:pPr>
          </w:p>
        </w:tc>
        <w:tc>
          <w:tcPr>
            <w:tcW w:w="5315" w:type="dxa"/>
            <w:gridSpan w:val="3"/>
            <w:vAlign w:val="bottom"/>
          </w:tcPr>
          <w:p w14:paraId="2B61C7D4" w14:textId="6D21919E" w:rsidR="00A8734B" w:rsidRPr="00783CC7" w:rsidRDefault="00A8734B" w:rsidP="007904EB">
            <w:pPr>
              <w:pBdr>
                <w:bottom w:val="single" w:sz="4" w:space="1" w:color="auto"/>
              </w:pBdr>
              <w:tabs>
                <w:tab w:val="right" w:pos="1033"/>
              </w:tabs>
              <w:spacing w:line="340" w:lineRule="exact"/>
              <w:ind w:right="-72"/>
              <w:jc w:val="center"/>
              <w:rPr>
                <w:rFonts w:ascii="Arial" w:hAnsi="Arial" w:cs="Arial"/>
                <w:sz w:val="22"/>
                <w:szCs w:val="22"/>
              </w:rPr>
            </w:pPr>
            <w:r w:rsidRPr="00783CC7">
              <w:rPr>
                <w:rFonts w:ascii="Arial" w:hAnsi="Arial" w:cs="Arial"/>
                <w:sz w:val="22"/>
                <w:szCs w:val="22"/>
              </w:rPr>
              <w:t xml:space="preserve">Consolidated </w:t>
            </w:r>
            <w:r w:rsidR="00AA5314" w:rsidRPr="00783CC7">
              <w:rPr>
                <w:rFonts w:ascii="Arial" w:hAnsi="Arial" w:cs="Arial"/>
                <w:sz w:val="22"/>
                <w:szCs w:val="22"/>
              </w:rPr>
              <w:t xml:space="preserve">and </w:t>
            </w:r>
            <w:r w:rsidRPr="00783CC7">
              <w:rPr>
                <w:rFonts w:ascii="Arial" w:hAnsi="Arial" w:cs="Arial"/>
                <w:sz w:val="22"/>
                <w:szCs w:val="22"/>
              </w:rPr>
              <w:t>Separate financial statements</w:t>
            </w:r>
          </w:p>
        </w:tc>
      </w:tr>
      <w:tr w:rsidR="00A8734B" w:rsidRPr="00783CC7" w14:paraId="76429783" w14:textId="77777777" w:rsidTr="00614C99">
        <w:tc>
          <w:tcPr>
            <w:tcW w:w="3775" w:type="dxa"/>
          </w:tcPr>
          <w:p w14:paraId="5198B2F7" w14:textId="77777777" w:rsidR="00A8734B" w:rsidRPr="00783CC7" w:rsidRDefault="00A8734B" w:rsidP="007904EB">
            <w:pPr>
              <w:spacing w:line="340" w:lineRule="exact"/>
              <w:ind w:left="151" w:hanging="151"/>
              <w:jc w:val="center"/>
              <w:outlineLvl w:val="0"/>
              <w:rPr>
                <w:rFonts w:ascii="Arial" w:hAnsi="Arial" w:cs="Arial"/>
                <w:sz w:val="22"/>
                <w:szCs w:val="22"/>
              </w:rPr>
            </w:pPr>
          </w:p>
        </w:tc>
        <w:tc>
          <w:tcPr>
            <w:tcW w:w="1771" w:type="dxa"/>
            <w:vAlign w:val="bottom"/>
          </w:tcPr>
          <w:p w14:paraId="6A1683E5" w14:textId="644503D0" w:rsidR="00A8734B" w:rsidRPr="00783CC7" w:rsidRDefault="00A8734B" w:rsidP="007904EB">
            <w:pPr>
              <w:pBdr>
                <w:bottom w:val="single" w:sz="4" w:space="1" w:color="auto"/>
              </w:pBdr>
              <w:tabs>
                <w:tab w:val="left" w:pos="2160"/>
                <w:tab w:val="center" w:pos="6840"/>
                <w:tab w:val="center" w:pos="8280"/>
              </w:tabs>
              <w:spacing w:line="340" w:lineRule="exact"/>
              <w:ind w:right="-43"/>
              <w:jc w:val="center"/>
              <w:rPr>
                <w:rFonts w:ascii="Arial" w:hAnsi="Arial" w:cs="Arial"/>
                <w:sz w:val="22"/>
                <w:szCs w:val="22"/>
              </w:rPr>
            </w:pPr>
            <w:r w:rsidRPr="00783CC7">
              <w:rPr>
                <w:rFonts w:ascii="Arial" w:hAnsi="Arial" w:cs="Arial"/>
                <w:sz w:val="22"/>
                <w:szCs w:val="22"/>
              </w:rPr>
              <w:t xml:space="preserve">Land </w:t>
            </w:r>
          </w:p>
        </w:tc>
        <w:tc>
          <w:tcPr>
            <w:tcW w:w="1772" w:type="dxa"/>
            <w:vAlign w:val="bottom"/>
          </w:tcPr>
          <w:p w14:paraId="7CCEE40B" w14:textId="51064AAD" w:rsidR="00A8734B" w:rsidRPr="00783CC7" w:rsidRDefault="00A8734B" w:rsidP="007904EB">
            <w:pPr>
              <w:pBdr>
                <w:bottom w:val="single" w:sz="4" w:space="1" w:color="auto"/>
              </w:pBdr>
              <w:tabs>
                <w:tab w:val="left" w:pos="2160"/>
                <w:tab w:val="center" w:pos="6840"/>
                <w:tab w:val="center" w:pos="8280"/>
              </w:tabs>
              <w:spacing w:line="340" w:lineRule="exact"/>
              <w:ind w:right="-43"/>
              <w:jc w:val="center"/>
              <w:rPr>
                <w:rFonts w:ascii="Arial" w:hAnsi="Arial" w:cs="Arial"/>
                <w:sz w:val="22"/>
                <w:szCs w:val="22"/>
              </w:rPr>
            </w:pPr>
            <w:r w:rsidRPr="00783CC7">
              <w:rPr>
                <w:rFonts w:ascii="Arial" w:hAnsi="Arial" w:cs="Arial"/>
                <w:sz w:val="22"/>
                <w:szCs w:val="22"/>
              </w:rPr>
              <w:t>Buildings</w:t>
            </w:r>
            <w:r w:rsidR="00524364" w:rsidRPr="00783CC7">
              <w:rPr>
                <w:rFonts w:ascii="Arial" w:hAnsi="Arial" w:cs="Arial"/>
                <w:sz w:val="22"/>
                <w:szCs w:val="22"/>
              </w:rPr>
              <w:t>,</w:t>
            </w:r>
            <w:r w:rsidRPr="00783CC7">
              <w:rPr>
                <w:rFonts w:ascii="Arial" w:hAnsi="Arial" w:cs="Arial"/>
                <w:sz w:val="22"/>
                <w:szCs w:val="22"/>
              </w:rPr>
              <w:t xml:space="preserve"> building </w:t>
            </w:r>
            <w:r w:rsidR="007667F7" w:rsidRPr="00783CC7">
              <w:rPr>
                <w:rFonts w:ascii="Arial" w:hAnsi="Arial" w:cs="Arial"/>
                <w:sz w:val="22"/>
                <w:szCs w:val="22"/>
              </w:rPr>
              <w:t xml:space="preserve">and land </w:t>
            </w:r>
            <w:r w:rsidRPr="00783CC7">
              <w:rPr>
                <w:rFonts w:ascii="Arial" w:hAnsi="Arial" w:cs="Arial"/>
                <w:sz w:val="22"/>
                <w:szCs w:val="22"/>
              </w:rPr>
              <w:t>improvements</w:t>
            </w:r>
          </w:p>
        </w:tc>
        <w:tc>
          <w:tcPr>
            <w:tcW w:w="1772" w:type="dxa"/>
            <w:vAlign w:val="bottom"/>
          </w:tcPr>
          <w:p w14:paraId="280F83DE" w14:textId="77777777" w:rsidR="00A8734B" w:rsidRPr="00783CC7" w:rsidRDefault="00A8734B" w:rsidP="007904EB">
            <w:pPr>
              <w:pBdr>
                <w:bottom w:val="single" w:sz="4" w:space="1" w:color="auto"/>
              </w:pBdr>
              <w:tabs>
                <w:tab w:val="right" w:pos="1033"/>
              </w:tabs>
              <w:spacing w:line="340" w:lineRule="exact"/>
              <w:ind w:right="-72"/>
              <w:jc w:val="center"/>
              <w:rPr>
                <w:rFonts w:ascii="Arial" w:hAnsi="Arial" w:cs="Arial"/>
                <w:sz w:val="22"/>
                <w:szCs w:val="22"/>
              </w:rPr>
            </w:pPr>
            <w:r w:rsidRPr="00783CC7">
              <w:rPr>
                <w:rFonts w:ascii="Arial" w:hAnsi="Arial" w:cs="Arial"/>
                <w:sz w:val="22"/>
                <w:szCs w:val="22"/>
              </w:rPr>
              <w:t>Total</w:t>
            </w:r>
          </w:p>
        </w:tc>
      </w:tr>
      <w:tr w:rsidR="00A8734B" w:rsidRPr="00783CC7" w14:paraId="43752551" w14:textId="77777777" w:rsidTr="00614C99">
        <w:tc>
          <w:tcPr>
            <w:tcW w:w="3775" w:type="dxa"/>
          </w:tcPr>
          <w:p w14:paraId="73BB81CF" w14:textId="6EDE853A" w:rsidR="00A8734B" w:rsidRPr="00783CC7" w:rsidRDefault="008F5BB1" w:rsidP="007904EB">
            <w:pPr>
              <w:spacing w:line="340" w:lineRule="exact"/>
              <w:ind w:left="151" w:right="-72" w:hanging="151"/>
              <w:rPr>
                <w:rFonts w:ascii="Arial" w:hAnsi="Arial" w:cs="Arial"/>
                <w:sz w:val="22"/>
                <w:szCs w:val="22"/>
                <w:cs/>
              </w:rPr>
            </w:pPr>
            <w:r>
              <w:rPr>
                <w:rFonts w:ascii="Arial" w:hAnsi="Arial" w:cs="Arial"/>
                <w:sz w:val="22"/>
                <w:szCs w:val="22"/>
              </w:rPr>
              <w:t xml:space="preserve">As at </w:t>
            </w:r>
            <w:r w:rsidR="00A8734B" w:rsidRPr="00783CC7">
              <w:rPr>
                <w:rFonts w:ascii="Arial" w:hAnsi="Arial" w:cs="Arial"/>
                <w:sz w:val="22"/>
                <w:szCs w:val="22"/>
              </w:rPr>
              <w:t xml:space="preserve">31 December </w:t>
            </w:r>
            <w:r w:rsidR="00F47F9B">
              <w:rPr>
                <w:rFonts w:ascii="Arial" w:hAnsi="Arial" w:cs="Arial"/>
                <w:sz w:val="22"/>
                <w:szCs w:val="22"/>
              </w:rPr>
              <w:t>202</w:t>
            </w:r>
            <w:r w:rsidR="00C01B6E">
              <w:rPr>
                <w:rFonts w:ascii="Arial" w:hAnsi="Arial" w:cs="Arial"/>
                <w:sz w:val="22"/>
                <w:szCs w:val="22"/>
              </w:rPr>
              <w:t>5</w:t>
            </w:r>
          </w:p>
        </w:tc>
        <w:tc>
          <w:tcPr>
            <w:tcW w:w="1771" w:type="dxa"/>
          </w:tcPr>
          <w:p w14:paraId="7B6FE0E6" w14:textId="09120E30" w:rsidR="00A8734B" w:rsidRPr="00783CC7" w:rsidRDefault="00A8734B" w:rsidP="007904EB">
            <w:pPr>
              <w:tabs>
                <w:tab w:val="decimal" w:pos="1037"/>
              </w:tabs>
              <w:spacing w:line="340" w:lineRule="exact"/>
              <w:ind w:right="-72"/>
              <w:rPr>
                <w:rFonts w:ascii="Arial" w:hAnsi="Arial" w:cs="Arial"/>
                <w:sz w:val="22"/>
                <w:szCs w:val="22"/>
              </w:rPr>
            </w:pPr>
          </w:p>
        </w:tc>
        <w:tc>
          <w:tcPr>
            <w:tcW w:w="1772" w:type="dxa"/>
          </w:tcPr>
          <w:p w14:paraId="0E13DDC1" w14:textId="77777777" w:rsidR="00A8734B" w:rsidRPr="00783CC7" w:rsidRDefault="00A8734B" w:rsidP="007904EB">
            <w:pPr>
              <w:tabs>
                <w:tab w:val="decimal" w:pos="1037"/>
              </w:tabs>
              <w:spacing w:line="340" w:lineRule="exact"/>
              <w:ind w:right="-72"/>
              <w:rPr>
                <w:rFonts w:ascii="Arial" w:hAnsi="Arial" w:cs="Arial"/>
                <w:sz w:val="22"/>
                <w:szCs w:val="22"/>
              </w:rPr>
            </w:pPr>
          </w:p>
        </w:tc>
        <w:tc>
          <w:tcPr>
            <w:tcW w:w="1772" w:type="dxa"/>
          </w:tcPr>
          <w:p w14:paraId="2B2EF4E1" w14:textId="77777777" w:rsidR="00A8734B" w:rsidRPr="00783CC7" w:rsidRDefault="00A8734B" w:rsidP="007904EB">
            <w:pPr>
              <w:tabs>
                <w:tab w:val="decimal" w:pos="1037"/>
              </w:tabs>
              <w:spacing w:line="340" w:lineRule="exact"/>
              <w:ind w:right="-72"/>
              <w:rPr>
                <w:rFonts w:ascii="Arial" w:hAnsi="Arial" w:cs="Arial"/>
                <w:sz w:val="22"/>
                <w:szCs w:val="22"/>
              </w:rPr>
            </w:pPr>
          </w:p>
        </w:tc>
      </w:tr>
      <w:tr w:rsidR="002D0B3D" w:rsidRPr="00783CC7" w14:paraId="06486F7F" w14:textId="77777777" w:rsidTr="00614C99">
        <w:tc>
          <w:tcPr>
            <w:tcW w:w="3775" w:type="dxa"/>
          </w:tcPr>
          <w:p w14:paraId="00257C81" w14:textId="77777777" w:rsidR="002D0B3D" w:rsidRPr="00783CC7" w:rsidRDefault="002D0B3D" w:rsidP="007904EB">
            <w:pPr>
              <w:spacing w:line="340" w:lineRule="exact"/>
              <w:ind w:left="151" w:right="-72" w:hanging="151"/>
              <w:rPr>
                <w:rFonts w:ascii="Arial" w:hAnsi="Arial" w:cs="Arial"/>
                <w:sz w:val="22"/>
                <w:szCs w:val="22"/>
                <w:cs/>
              </w:rPr>
            </w:pPr>
            <w:r w:rsidRPr="00783CC7">
              <w:rPr>
                <w:rFonts w:ascii="Arial" w:hAnsi="Arial" w:cs="Arial"/>
                <w:sz w:val="22"/>
                <w:szCs w:val="22"/>
              </w:rPr>
              <w:t>Cost</w:t>
            </w:r>
          </w:p>
        </w:tc>
        <w:tc>
          <w:tcPr>
            <w:tcW w:w="1771" w:type="dxa"/>
          </w:tcPr>
          <w:p w14:paraId="39261FCE" w14:textId="6DF9BB33" w:rsidR="002D0B3D" w:rsidRPr="00783CC7" w:rsidRDefault="002D0B3D" w:rsidP="007904EB">
            <w:pPr>
              <w:tabs>
                <w:tab w:val="decimal" w:pos="1425"/>
              </w:tabs>
              <w:spacing w:line="340" w:lineRule="exact"/>
              <w:ind w:right="-72"/>
              <w:rPr>
                <w:rFonts w:ascii="Arial" w:hAnsi="Arial" w:cs="Arial"/>
                <w:sz w:val="22"/>
                <w:szCs w:val="22"/>
              </w:rPr>
            </w:pPr>
            <w:r w:rsidRPr="002D0B3D">
              <w:rPr>
                <w:rFonts w:ascii="Arial" w:hAnsi="Arial" w:cs="Arial"/>
                <w:sz w:val="22"/>
                <w:szCs w:val="22"/>
              </w:rPr>
              <w:t>171,697</w:t>
            </w:r>
          </w:p>
        </w:tc>
        <w:tc>
          <w:tcPr>
            <w:tcW w:w="1772" w:type="dxa"/>
          </w:tcPr>
          <w:p w14:paraId="069EEB7F" w14:textId="208F8C04" w:rsidR="002D0B3D" w:rsidRPr="00783CC7" w:rsidRDefault="002D0B3D" w:rsidP="007904EB">
            <w:pPr>
              <w:tabs>
                <w:tab w:val="decimal" w:pos="1425"/>
              </w:tabs>
              <w:spacing w:line="340" w:lineRule="exact"/>
              <w:ind w:right="-72"/>
              <w:rPr>
                <w:rFonts w:ascii="Arial" w:hAnsi="Arial" w:cs="Arial"/>
                <w:sz w:val="22"/>
                <w:szCs w:val="22"/>
              </w:rPr>
            </w:pPr>
            <w:r w:rsidRPr="002D0B3D">
              <w:rPr>
                <w:rFonts w:ascii="Arial" w:hAnsi="Arial" w:cs="Arial"/>
                <w:sz w:val="22"/>
                <w:szCs w:val="22"/>
              </w:rPr>
              <w:t>126,111</w:t>
            </w:r>
          </w:p>
        </w:tc>
        <w:tc>
          <w:tcPr>
            <w:tcW w:w="1772" w:type="dxa"/>
          </w:tcPr>
          <w:p w14:paraId="19BD17D8" w14:textId="3DFB2BED" w:rsidR="002D0B3D" w:rsidRPr="00783CC7" w:rsidRDefault="002D0B3D" w:rsidP="007904EB">
            <w:pPr>
              <w:tabs>
                <w:tab w:val="decimal" w:pos="1425"/>
              </w:tabs>
              <w:spacing w:line="340" w:lineRule="exact"/>
              <w:ind w:right="-72"/>
              <w:rPr>
                <w:rFonts w:ascii="Arial" w:hAnsi="Arial" w:cs="Arial"/>
                <w:sz w:val="22"/>
                <w:szCs w:val="22"/>
              </w:rPr>
            </w:pPr>
            <w:r w:rsidRPr="002D0B3D">
              <w:rPr>
                <w:rFonts w:ascii="Arial" w:hAnsi="Arial" w:cs="Arial"/>
                <w:sz w:val="22"/>
                <w:szCs w:val="22"/>
              </w:rPr>
              <w:t>297,808</w:t>
            </w:r>
          </w:p>
        </w:tc>
      </w:tr>
      <w:tr w:rsidR="002D0B3D" w:rsidRPr="00783CC7" w14:paraId="7A7B6BDC" w14:textId="77777777" w:rsidTr="00614C99">
        <w:tc>
          <w:tcPr>
            <w:tcW w:w="3775" w:type="dxa"/>
          </w:tcPr>
          <w:p w14:paraId="23EA0D31" w14:textId="77777777" w:rsidR="002D0B3D" w:rsidRPr="00783CC7" w:rsidRDefault="002D0B3D" w:rsidP="007904EB">
            <w:pPr>
              <w:spacing w:line="340" w:lineRule="exact"/>
              <w:ind w:left="151" w:right="-72" w:hanging="151"/>
              <w:rPr>
                <w:rFonts w:ascii="Arial" w:hAnsi="Arial" w:cs="Arial"/>
                <w:sz w:val="22"/>
                <w:szCs w:val="22"/>
                <w:cs/>
                <w:lang w:val="en-GB"/>
              </w:rPr>
            </w:pPr>
            <w:r w:rsidRPr="00783CC7">
              <w:rPr>
                <w:rFonts w:ascii="Arial" w:hAnsi="Arial" w:cs="Arial"/>
                <w:sz w:val="22"/>
                <w:szCs w:val="22"/>
                <w:lang w:val="en-GB"/>
              </w:rPr>
              <w:t>Less: Accumulated depreciation</w:t>
            </w:r>
          </w:p>
        </w:tc>
        <w:tc>
          <w:tcPr>
            <w:tcW w:w="1771" w:type="dxa"/>
          </w:tcPr>
          <w:p w14:paraId="6508D12A" w14:textId="67D0FEF5" w:rsidR="002D0B3D" w:rsidRPr="00783CC7" w:rsidRDefault="002D0B3D" w:rsidP="007904EB">
            <w:pPr>
              <w:pBdr>
                <w:bottom w:val="sing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w:t>
            </w:r>
          </w:p>
        </w:tc>
        <w:tc>
          <w:tcPr>
            <w:tcW w:w="1772" w:type="dxa"/>
          </w:tcPr>
          <w:p w14:paraId="1E4D1339" w14:textId="57D1F15E" w:rsidR="002D0B3D" w:rsidRPr="00783CC7" w:rsidRDefault="002D0B3D" w:rsidP="007904EB">
            <w:pPr>
              <w:pBdr>
                <w:bottom w:val="sing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(105,979)</w:t>
            </w:r>
          </w:p>
        </w:tc>
        <w:tc>
          <w:tcPr>
            <w:tcW w:w="1772" w:type="dxa"/>
          </w:tcPr>
          <w:p w14:paraId="0DE738D1" w14:textId="2C25805C" w:rsidR="002D0B3D" w:rsidRPr="00783CC7" w:rsidRDefault="002D0B3D" w:rsidP="007904EB">
            <w:pPr>
              <w:pBdr>
                <w:bottom w:val="sing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(105,979)</w:t>
            </w:r>
          </w:p>
        </w:tc>
      </w:tr>
      <w:tr w:rsidR="002D0B3D" w:rsidRPr="00783CC7" w14:paraId="03D63C67" w14:textId="77777777" w:rsidTr="00614C99">
        <w:tc>
          <w:tcPr>
            <w:tcW w:w="3775" w:type="dxa"/>
          </w:tcPr>
          <w:p w14:paraId="6BE5D121" w14:textId="77777777" w:rsidR="002D0B3D" w:rsidRPr="00783CC7" w:rsidRDefault="002D0B3D" w:rsidP="007904EB">
            <w:pPr>
              <w:spacing w:line="340" w:lineRule="exact"/>
              <w:ind w:left="151" w:right="-72" w:hanging="151"/>
              <w:rPr>
                <w:rFonts w:ascii="Arial" w:hAnsi="Arial" w:cs="Arial"/>
                <w:sz w:val="22"/>
                <w:szCs w:val="22"/>
              </w:rPr>
            </w:pPr>
            <w:r w:rsidRPr="00783CC7">
              <w:rPr>
                <w:rFonts w:ascii="Arial" w:hAnsi="Arial" w:cs="Arial"/>
                <w:sz w:val="22"/>
                <w:szCs w:val="22"/>
              </w:rPr>
              <w:t>Net book value</w:t>
            </w:r>
          </w:p>
        </w:tc>
        <w:tc>
          <w:tcPr>
            <w:tcW w:w="1771" w:type="dxa"/>
          </w:tcPr>
          <w:p w14:paraId="6A94C2B7" w14:textId="35BA21C3" w:rsidR="002D0B3D" w:rsidRPr="00783CC7" w:rsidRDefault="002D0B3D" w:rsidP="007904EB">
            <w:pPr>
              <w:pBdr>
                <w:bottom w:val="doub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171,697</w:t>
            </w:r>
          </w:p>
        </w:tc>
        <w:tc>
          <w:tcPr>
            <w:tcW w:w="1772" w:type="dxa"/>
          </w:tcPr>
          <w:p w14:paraId="67FEDDB0" w14:textId="40AE1599" w:rsidR="002D0B3D" w:rsidRPr="00783CC7" w:rsidRDefault="002D0B3D" w:rsidP="007904EB">
            <w:pPr>
              <w:pBdr>
                <w:bottom w:val="doub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20,132</w:t>
            </w:r>
          </w:p>
        </w:tc>
        <w:tc>
          <w:tcPr>
            <w:tcW w:w="1772" w:type="dxa"/>
          </w:tcPr>
          <w:p w14:paraId="378BA8C4" w14:textId="717F6DAA" w:rsidR="002D0B3D" w:rsidRPr="00783CC7" w:rsidRDefault="002D0B3D" w:rsidP="007904EB">
            <w:pPr>
              <w:pBdr>
                <w:bottom w:val="double" w:sz="4" w:space="1" w:color="auto"/>
              </w:pBdr>
              <w:tabs>
                <w:tab w:val="decimal" w:pos="1425"/>
              </w:tabs>
              <w:spacing w:line="340" w:lineRule="exact"/>
              <w:ind w:right="-72"/>
              <w:rPr>
                <w:rFonts w:ascii="Arial" w:hAnsi="Arial" w:cs="Arial"/>
                <w:sz w:val="22"/>
                <w:szCs w:val="22"/>
              </w:rPr>
            </w:pPr>
            <w:r w:rsidRPr="002D0B3D">
              <w:rPr>
                <w:rFonts w:ascii="Arial" w:hAnsi="Arial" w:cs="Arial"/>
                <w:sz w:val="22"/>
                <w:szCs w:val="22"/>
              </w:rPr>
              <w:t>191,829</w:t>
            </w:r>
          </w:p>
        </w:tc>
      </w:tr>
      <w:tr w:rsidR="002D0B3D" w:rsidRPr="00783CC7" w14:paraId="48375275" w14:textId="77777777" w:rsidTr="00614C99">
        <w:tc>
          <w:tcPr>
            <w:tcW w:w="3775" w:type="dxa"/>
          </w:tcPr>
          <w:p w14:paraId="2E322945" w14:textId="23014CA8" w:rsidR="002D0B3D" w:rsidRPr="00783CC7" w:rsidRDefault="002D0B3D" w:rsidP="007904EB">
            <w:pPr>
              <w:spacing w:line="380" w:lineRule="exact"/>
              <w:ind w:left="151" w:right="-72" w:hanging="151"/>
              <w:rPr>
                <w:rFonts w:ascii="Arial" w:hAnsi="Arial" w:cs="Arial"/>
                <w:sz w:val="22"/>
                <w:szCs w:val="22"/>
                <w:cs/>
              </w:rPr>
            </w:pPr>
            <w:r>
              <w:rPr>
                <w:rFonts w:ascii="Arial" w:hAnsi="Arial" w:cs="Arial"/>
                <w:sz w:val="22"/>
                <w:szCs w:val="22"/>
              </w:rPr>
              <w:t xml:space="preserve">As at </w:t>
            </w:r>
            <w:r w:rsidRPr="00783CC7">
              <w:rPr>
                <w:rFonts w:ascii="Arial" w:hAnsi="Arial" w:cs="Arial"/>
                <w:sz w:val="22"/>
                <w:szCs w:val="22"/>
              </w:rPr>
              <w:t xml:space="preserve">31 December </w:t>
            </w:r>
            <w:r>
              <w:rPr>
                <w:rFonts w:ascii="Arial" w:hAnsi="Arial" w:cs="Arial"/>
                <w:sz w:val="22"/>
                <w:szCs w:val="22"/>
              </w:rPr>
              <w:t>2024</w:t>
            </w:r>
          </w:p>
        </w:tc>
        <w:tc>
          <w:tcPr>
            <w:tcW w:w="1771" w:type="dxa"/>
          </w:tcPr>
          <w:p w14:paraId="5566195A" w14:textId="77777777" w:rsidR="002D0B3D" w:rsidRPr="00783CC7" w:rsidRDefault="002D0B3D" w:rsidP="007904EB">
            <w:pPr>
              <w:tabs>
                <w:tab w:val="decimal" w:pos="1037"/>
              </w:tabs>
              <w:spacing w:line="380" w:lineRule="exact"/>
              <w:ind w:right="-72"/>
              <w:rPr>
                <w:rFonts w:ascii="Arial" w:hAnsi="Arial" w:cs="Arial"/>
                <w:sz w:val="22"/>
                <w:szCs w:val="22"/>
              </w:rPr>
            </w:pPr>
          </w:p>
        </w:tc>
        <w:tc>
          <w:tcPr>
            <w:tcW w:w="1772" w:type="dxa"/>
          </w:tcPr>
          <w:p w14:paraId="48E77101" w14:textId="77777777" w:rsidR="002D0B3D" w:rsidRPr="00783CC7" w:rsidRDefault="002D0B3D" w:rsidP="007904EB">
            <w:pPr>
              <w:tabs>
                <w:tab w:val="decimal" w:pos="1037"/>
              </w:tabs>
              <w:spacing w:line="380" w:lineRule="exact"/>
              <w:ind w:right="-72"/>
              <w:rPr>
                <w:rFonts w:ascii="Arial" w:hAnsi="Arial" w:cs="Arial"/>
                <w:sz w:val="22"/>
                <w:szCs w:val="22"/>
              </w:rPr>
            </w:pPr>
          </w:p>
        </w:tc>
        <w:tc>
          <w:tcPr>
            <w:tcW w:w="1772" w:type="dxa"/>
          </w:tcPr>
          <w:p w14:paraId="71E70EFF" w14:textId="77777777" w:rsidR="002D0B3D" w:rsidRPr="00783CC7" w:rsidRDefault="002D0B3D" w:rsidP="007904EB">
            <w:pPr>
              <w:tabs>
                <w:tab w:val="decimal" w:pos="1037"/>
              </w:tabs>
              <w:spacing w:line="380" w:lineRule="exact"/>
              <w:ind w:right="-72"/>
              <w:rPr>
                <w:rFonts w:ascii="Arial" w:hAnsi="Arial" w:cs="Arial"/>
                <w:sz w:val="22"/>
                <w:szCs w:val="22"/>
              </w:rPr>
            </w:pPr>
          </w:p>
        </w:tc>
      </w:tr>
      <w:tr w:rsidR="002D0B3D" w:rsidRPr="00783CC7" w14:paraId="695544C4" w14:textId="77777777" w:rsidTr="00614C99">
        <w:tc>
          <w:tcPr>
            <w:tcW w:w="3775" w:type="dxa"/>
          </w:tcPr>
          <w:p w14:paraId="0D633C3B" w14:textId="77777777" w:rsidR="002D0B3D" w:rsidRPr="00783CC7" w:rsidRDefault="002D0B3D" w:rsidP="007904EB">
            <w:pPr>
              <w:spacing w:line="380" w:lineRule="exact"/>
              <w:ind w:left="151" w:right="-72" w:hanging="151"/>
              <w:rPr>
                <w:rFonts w:ascii="Arial" w:hAnsi="Arial" w:cs="Arial"/>
                <w:sz w:val="22"/>
                <w:szCs w:val="22"/>
                <w:cs/>
              </w:rPr>
            </w:pPr>
            <w:r w:rsidRPr="00783CC7">
              <w:rPr>
                <w:rFonts w:ascii="Arial" w:hAnsi="Arial" w:cs="Arial"/>
                <w:sz w:val="22"/>
                <w:szCs w:val="22"/>
              </w:rPr>
              <w:t>Cost</w:t>
            </w:r>
          </w:p>
        </w:tc>
        <w:tc>
          <w:tcPr>
            <w:tcW w:w="1771" w:type="dxa"/>
          </w:tcPr>
          <w:p w14:paraId="330A623A" w14:textId="555AFFDE" w:rsidR="002D0B3D" w:rsidRPr="00783CC7" w:rsidRDefault="002D0B3D" w:rsidP="007904EB">
            <w:pPr>
              <w:tabs>
                <w:tab w:val="decimal" w:pos="1425"/>
              </w:tabs>
              <w:spacing w:line="380" w:lineRule="exact"/>
              <w:ind w:right="-72"/>
              <w:rPr>
                <w:rFonts w:ascii="Arial" w:hAnsi="Arial" w:cs="Arial"/>
                <w:sz w:val="22"/>
                <w:szCs w:val="22"/>
              </w:rPr>
            </w:pPr>
            <w:r>
              <w:rPr>
                <w:rFonts w:ascii="Arial" w:hAnsi="Arial" w:cs="Arial"/>
                <w:sz w:val="22"/>
                <w:szCs w:val="22"/>
              </w:rPr>
              <w:t>171,697</w:t>
            </w:r>
          </w:p>
        </w:tc>
        <w:tc>
          <w:tcPr>
            <w:tcW w:w="1772" w:type="dxa"/>
          </w:tcPr>
          <w:p w14:paraId="306706CA" w14:textId="4665D174" w:rsidR="002D0B3D" w:rsidRPr="00783CC7" w:rsidRDefault="002D0B3D" w:rsidP="007904EB">
            <w:pPr>
              <w:tabs>
                <w:tab w:val="decimal" w:pos="1425"/>
              </w:tabs>
              <w:spacing w:line="380" w:lineRule="exact"/>
              <w:ind w:right="-72"/>
              <w:rPr>
                <w:rFonts w:ascii="Arial" w:hAnsi="Arial" w:cs="Arial"/>
                <w:sz w:val="22"/>
                <w:szCs w:val="22"/>
              </w:rPr>
            </w:pPr>
            <w:r>
              <w:rPr>
                <w:rFonts w:ascii="Arial" w:hAnsi="Arial" w:cs="Arial"/>
                <w:sz w:val="22"/>
                <w:szCs w:val="22"/>
              </w:rPr>
              <w:t>125,877</w:t>
            </w:r>
          </w:p>
        </w:tc>
        <w:tc>
          <w:tcPr>
            <w:tcW w:w="1772" w:type="dxa"/>
          </w:tcPr>
          <w:p w14:paraId="7B7C444D" w14:textId="52D1CF7C" w:rsidR="002D0B3D" w:rsidRPr="00783CC7" w:rsidRDefault="002D0B3D" w:rsidP="007904EB">
            <w:pPr>
              <w:tabs>
                <w:tab w:val="decimal" w:pos="1425"/>
              </w:tabs>
              <w:spacing w:line="380" w:lineRule="exact"/>
              <w:ind w:right="-72"/>
              <w:rPr>
                <w:rFonts w:ascii="Arial" w:hAnsi="Arial" w:cs="Arial"/>
                <w:sz w:val="22"/>
                <w:szCs w:val="22"/>
                <w:cs/>
              </w:rPr>
            </w:pPr>
            <w:r>
              <w:rPr>
                <w:rFonts w:ascii="Arial" w:hAnsi="Arial" w:cs="Arial"/>
                <w:sz w:val="22"/>
                <w:szCs w:val="22"/>
              </w:rPr>
              <w:t>297,574</w:t>
            </w:r>
          </w:p>
        </w:tc>
      </w:tr>
      <w:tr w:rsidR="002D0B3D" w:rsidRPr="00783CC7" w14:paraId="144D67CE" w14:textId="77777777" w:rsidTr="00614C99">
        <w:tc>
          <w:tcPr>
            <w:tcW w:w="3775" w:type="dxa"/>
          </w:tcPr>
          <w:p w14:paraId="073C0AB8" w14:textId="77777777" w:rsidR="002D0B3D" w:rsidRPr="00783CC7" w:rsidRDefault="002D0B3D" w:rsidP="007904EB">
            <w:pPr>
              <w:spacing w:line="380" w:lineRule="exact"/>
              <w:ind w:left="151" w:right="-72" w:hanging="151"/>
              <w:rPr>
                <w:rFonts w:ascii="Arial" w:hAnsi="Arial" w:cs="Arial"/>
                <w:sz w:val="22"/>
                <w:szCs w:val="22"/>
                <w:cs/>
                <w:lang w:val="en-GB"/>
              </w:rPr>
            </w:pPr>
            <w:r w:rsidRPr="00783CC7">
              <w:rPr>
                <w:rFonts w:ascii="Arial" w:hAnsi="Arial" w:cs="Arial"/>
                <w:sz w:val="22"/>
                <w:szCs w:val="22"/>
                <w:lang w:val="en-GB"/>
              </w:rPr>
              <w:t>Less: Accumulated depreciation</w:t>
            </w:r>
          </w:p>
        </w:tc>
        <w:tc>
          <w:tcPr>
            <w:tcW w:w="1771" w:type="dxa"/>
          </w:tcPr>
          <w:p w14:paraId="2573DD75" w14:textId="7CB5FC0F" w:rsidR="002D0B3D" w:rsidRPr="00783CC7" w:rsidRDefault="002D0B3D" w:rsidP="007904EB">
            <w:pPr>
              <w:pBdr>
                <w:bottom w:val="single" w:sz="4" w:space="1" w:color="auto"/>
              </w:pBdr>
              <w:tabs>
                <w:tab w:val="decimal" w:pos="1425"/>
              </w:tabs>
              <w:spacing w:line="380" w:lineRule="exact"/>
              <w:ind w:right="-72"/>
              <w:rPr>
                <w:rFonts w:ascii="Arial" w:hAnsi="Arial" w:cs="Arial"/>
                <w:sz w:val="22"/>
                <w:szCs w:val="22"/>
              </w:rPr>
            </w:pPr>
            <w:r>
              <w:rPr>
                <w:rFonts w:ascii="Arial" w:hAnsi="Arial" w:cs="Arial"/>
                <w:sz w:val="22"/>
                <w:szCs w:val="22"/>
              </w:rPr>
              <w:t>-</w:t>
            </w:r>
          </w:p>
        </w:tc>
        <w:tc>
          <w:tcPr>
            <w:tcW w:w="1772" w:type="dxa"/>
          </w:tcPr>
          <w:p w14:paraId="69039636" w14:textId="79861F0A" w:rsidR="002D0B3D" w:rsidRPr="00783CC7" w:rsidRDefault="002D0B3D" w:rsidP="007904EB">
            <w:pPr>
              <w:pBdr>
                <w:bottom w:val="single" w:sz="4" w:space="1" w:color="auto"/>
              </w:pBdr>
              <w:tabs>
                <w:tab w:val="decimal" w:pos="1425"/>
              </w:tabs>
              <w:spacing w:line="380" w:lineRule="exact"/>
              <w:ind w:right="-72"/>
              <w:rPr>
                <w:rFonts w:ascii="Arial" w:hAnsi="Arial" w:cs="Arial"/>
                <w:sz w:val="22"/>
                <w:szCs w:val="22"/>
              </w:rPr>
            </w:pPr>
            <w:r>
              <w:rPr>
                <w:rFonts w:ascii="Arial" w:hAnsi="Arial" w:cs="Arial"/>
                <w:sz w:val="22"/>
                <w:szCs w:val="22"/>
              </w:rPr>
              <w:t>(103,302)</w:t>
            </w:r>
          </w:p>
        </w:tc>
        <w:tc>
          <w:tcPr>
            <w:tcW w:w="1772" w:type="dxa"/>
          </w:tcPr>
          <w:p w14:paraId="49A6851C" w14:textId="264E5F8F" w:rsidR="002D0B3D" w:rsidRPr="00783CC7" w:rsidRDefault="002D0B3D" w:rsidP="007904EB">
            <w:pPr>
              <w:pBdr>
                <w:bottom w:val="single" w:sz="4" w:space="1" w:color="auto"/>
              </w:pBdr>
              <w:tabs>
                <w:tab w:val="decimal" w:pos="1425"/>
              </w:tabs>
              <w:spacing w:line="380" w:lineRule="exact"/>
              <w:ind w:right="-72"/>
              <w:rPr>
                <w:rFonts w:ascii="Arial" w:hAnsi="Arial" w:cs="Arial"/>
                <w:sz w:val="22"/>
                <w:szCs w:val="22"/>
              </w:rPr>
            </w:pPr>
            <w:r>
              <w:rPr>
                <w:rFonts w:ascii="Arial" w:hAnsi="Arial" w:cs="Arial"/>
                <w:sz w:val="22"/>
                <w:szCs w:val="22"/>
              </w:rPr>
              <w:t>(103,302)</w:t>
            </w:r>
          </w:p>
        </w:tc>
      </w:tr>
      <w:tr w:rsidR="002D0B3D" w:rsidRPr="00783CC7" w14:paraId="1C1F5134" w14:textId="77777777" w:rsidTr="00614C99">
        <w:tc>
          <w:tcPr>
            <w:tcW w:w="3775" w:type="dxa"/>
          </w:tcPr>
          <w:p w14:paraId="7893FB23" w14:textId="77777777" w:rsidR="002D0B3D" w:rsidRPr="00783CC7" w:rsidRDefault="002D0B3D" w:rsidP="007904EB">
            <w:pPr>
              <w:spacing w:line="380" w:lineRule="exact"/>
              <w:ind w:left="151" w:right="-72" w:hanging="151"/>
              <w:rPr>
                <w:rFonts w:ascii="Arial" w:hAnsi="Arial" w:cs="Arial"/>
                <w:sz w:val="22"/>
                <w:szCs w:val="22"/>
              </w:rPr>
            </w:pPr>
            <w:r w:rsidRPr="00783CC7">
              <w:rPr>
                <w:rFonts w:ascii="Arial" w:hAnsi="Arial" w:cs="Arial"/>
                <w:sz w:val="22"/>
                <w:szCs w:val="22"/>
              </w:rPr>
              <w:t>Net book value</w:t>
            </w:r>
          </w:p>
        </w:tc>
        <w:tc>
          <w:tcPr>
            <w:tcW w:w="1771" w:type="dxa"/>
          </w:tcPr>
          <w:p w14:paraId="60165B7C" w14:textId="5D30A06D" w:rsidR="002D0B3D" w:rsidRPr="00783CC7" w:rsidRDefault="002D0B3D" w:rsidP="007904EB">
            <w:pPr>
              <w:pBdr>
                <w:bottom w:val="double" w:sz="4" w:space="1" w:color="auto"/>
              </w:pBdr>
              <w:tabs>
                <w:tab w:val="decimal" w:pos="1425"/>
              </w:tabs>
              <w:spacing w:line="380" w:lineRule="exact"/>
              <w:ind w:right="-72"/>
              <w:rPr>
                <w:rFonts w:ascii="Arial" w:hAnsi="Arial" w:cs="Arial"/>
                <w:sz w:val="22"/>
                <w:szCs w:val="22"/>
              </w:rPr>
            </w:pPr>
            <w:r>
              <w:rPr>
                <w:rFonts w:ascii="Arial" w:hAnsi="Arial" w:cs="Arial"/>
                <w:sz w:val="22"/>
                <w:szCs w:val="22"/>
              </w:rPr>
              <w:t>171,697</w:t>
            </w:r>
          </w:p>
        </w:tc>
        <w:tc>
          <w:tcPr>
            <w:tcW w:w="1772" w:type="dxa"/>
          </w:tcPr>
          <w:p w14:paraId="54C081EE" w14:textId="3BA325FD" w:rsidR="002D0B3D" w:rsidRPr="00783CC7" w:rsidRDefault="002D0B3D" w:rsidP="007904EB">
            <w:pPr>
              <w:pBdr>
                <w:bottom w:val="double" w:sz="4" w:space="1" w:color="auto"/>
              </w:pBdr>
              <w:tabs>
                <w:tab w:val="decimal" w:pos="1425"/>
              </w:tabs>
              <w:spacing w:line="380" w:lineRule="exact"/>
              <w:ind w:right="-72"/>
              <w:rPr>
                <w:rFonts w:ascii="Arial" w:hAnsi="Arial" w:cs="Arial"/>
                <w:sz w:val="22"/>
                <w:szCs w:val="22"/>
              </w:rPr>
            </w:pPr>
            <w:r>
              <w:rPr>
                <w:rFonts w:ascii="Arial" w:hAnsi="Arial" w:cs="Arial"/>
                <w:sz w:val="22"/>
                <w:szCs w:val="22"/>
              </w:rPr>
              <w:t>22,575</w:t>
            </w:r>
          </w:p>
        </w:tc>
        <w:tc>
          <w:tcPr>
            <w:tcW w:w="1772" w:type="dxa"/>
          </w:tcPr>
          <w:p w14:paraId="78457826" w14:textId="652F2458" w:rsidR="002D0B3D" w:rsidRPr="00783CC7" w:rsidRDefault="002D0B3D" w:rsidP="007904EB">
            <w:pPr>
              <w:pBdr>
                <w:bottom w:val="double" w:sz="4" w:space="1" w:color="auto"/>
              </w:pBdr>
              <w:tabs>
                <w:tab w:val="decimal" w:pos="1425"/>
              </w:tabs>
              <w:spacing w:line="380" w:lineRule="exact"/>
              <w:ind w:right="-72"/>
              <w:rPr>
                <w:rFonts w:ascii="Arial" w:hAnsi="Arial" w:cs="Arial"/>
                <w:sz w:val="22"/>
                <w:szCs w:val="22"/>
              </w:rPr>
            </w:pPr>
            <w:r>
              <w:rPr>
                <w:rFonts w:ascii="Arial" w:hAnsi="Arial" w:cs="Arial"/>
                <w:sz w:val="22"/>
                <w:szCs w:val="22"/>
              </w:rPr>
              <w:t>194,272</w:t>
            </w:r>
          </w:p>
        </w:tc>
      </w:tr>
    </w:tbl>
    <w:p w14:paraId="701C738A" w14:textId="77777777" w:rsidR="00235794" w:rsidRDefault="00235794" w:rsidP="008042B3">
      <w:pPr>
        <w:tabs>
          <w:tab w:val="left" w:pos="2160"/>
          <w:tab w:val="center" w:pos="6840"/>
          <w:tab w:val="center" w:pos="8280"/>
        </w:tabs>
        <w:spacing w:before="240" w:after="120" w:line="380" w:lineRule="exact"/>
        <w:ind w:left="547" w:right="29" w:hanging="547"/>
        <w:jc w:val="thaiDistribute"/>
        <w:rPr>
          <w:rFonts w:ascii="Arial" w:hAnsi="Arial" w:cs="Arial"/>
          <w:sz w:val="22"/>
          <w:szCs w:val="22"/>
        </w:rPr>
      </w:pPr>
    </w:p>
    <w:p w14:paraId="46DDBEA7" w14:textId="77777777" w:rsidR="00235794" w:rsidRDefault="00235794">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787AF40E" w14:textId="0E895DBC" w:rsidR="007A74F9" w:rsidRPr="00783CC7" w:rsidRDefault="00AE1765" w:rsidP="008042B3">
      <w:pPr>
        <w:tabs>
          <w:tab w:val="left" w:pos="2160"/>
          <w:tab w:val="center" w:pos="6840"/>
          <w:tab w:val="center" w:pos="8280"/>
        </w:tabs>
        <w:spacing w:before="240" w:after="120" w:line="380" w:lineRule="exact"/>
        <w:ind w:left="547" w:right="29" w:hanging="547"/>
        <w:jc w:val="thaiDistribute"/>
        <w:rPr>
          <w:rFonts w:ascii="Arial" w:hAnsi="Arial" w:cs="Arial"/>
          <w:sz w:val="22"/>
          <w:szCs w:val="22"/>
        </w:rPr>
      </w:pPr>
      <w:r>
        <w:rPr>
          <w:rFonts w:ascii="Arial" w:hAnsi="Arial" w:cs="Arial"/>
          <w:sz w:val="22"/>
          <w:szCs w:val="22"/>
        </w:rPr>
        <w:lastRenderedPageBreak/>
        <w:tab/>
      </w:r>
      <w:r w:rsidR="007A74F9" w:rsidRPr="00783CC7">
        <w:rPr>
          <w:rFonts w:ascii="Arial" w:hAnsi="Arial" w:cs="Arial"/>
          <w:sz w:val="22"/>
          <w:szCs w:val="22"/>
        </w:rPr>
        <w:t>A reconciliation of the net book value of inve</w:t>
      </w:r>
      <w:r w:rsidR="001E0151" w:rsidRPr="00783CC7">
        <w:rPr>
          <w:rFonts w:ascii="Arial" w:hAnsi="Arial" w:cs="Arial"/>
          <w:sz w:val="22"/>
          <w:szCs w:val="22"/>
        </w:rPr>
        <w:t>stment properties for the year</w:t>
      </w:r>
      <w:r w:rsidR="00A003BC" w:rsidRPr="00783CC7">
        <w:rPr>
          <w:rFonts w:ascii="Arial" w:hAnsi="Arial" w:cs="Arial"/>
          <w:sz w:val="22"/>
          <w:szCs w:val="22"/>
        </w:rPr>
        <w:t>s</w:t>
      </w:r>
      <w:r w:rsidR="001E0151" w:rsidRPr="00783CC7">
        <w:rPr>
          <w:rFonts w:ascii="Arial" w:hAnsi="Arial" w:cs="Arial"/>
          <w:sz w:val="22"/>
          <w:szCs w:val="22"/>
        </w:rPr>
        <w:t xml:space="preserve"> </w:t>
      </w:r>
      <w:r w:rsidR="00C01B6E">
        <w:rPr>
          <w:rFonts w:ascii="Arial" w:hAnsi="Arial" w:cs="Arial"/>
          <w:sz w:val="22"/>
          <w:szCs w:val="22"/>
        </w:rPr>
        <w:t>2025</w:t>
      </w:r>
      <w:r w:rsidR="007A74F9" w:rsidRPr="00783CC7">
        <w:rPr>
          <w:rFonts w:ascii="Arial" w:hAnsi="Arial" w:cs="Arial"/>
          <w:sz w:val="22"/>
          <w:szCs w:val="22"/>
        </w:rPr>
        <w:t xml:space="preserve"> </w:t>
      </w:r>
      <w:r w:rsidR="005F0C1F" w:rsidRPr="00783CC7">
        <w:rPr>
          <w:rFonts w:ascii="Arial" w:hAnsi="Arial" w:cs="Arial"/>
          <w:sz w:val="22"/>
          <w:szCs w:val="22"/>
        </w:rPr>
        <w:t xml:space="preserve">and </w:t>
      </w:r>
      <w:r w:rsidR="00C01B6E">
        <w:rPr>
          <w:rFonts w:ascii="Arial" w:hAnsi="Arial" w:cs="Arial"/>
          <w:sz w:val="22"/>
          <w:szCs w:val="22"/>
        </w:rPr>
        <w:t>2024</w:t>
      </w:r>
      <w:r w:rsidR="005F0C1F" w:rsidRPr="00783CC7">
        <w:rPr>
          <w:rFonts w:ascii="Arial" w:hAnsi="Arial" w:cs="Arial"/>
          <w:sz w:val="22"/>
          <w:szCs w:val="22"/>
        </w:rPr>
        <w:t xml:space="preserve"> are</w:t>
      </w:r>
      <w:r w:rsidR="007A74F9" w:rsidRPr="00783CC7">
        <w:rPr>
          <w:rFonts w:ascii="Arial" w:hAnsi="Arial" w:cs="Arial"/>
          <w:sz w:val="22"/>
          <w:szCs w:val="22"/>
        </w:rPr>
        <w:t xml:space="preserve"> presented below.</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4"/>
        <w:gridCol w:w="3146"/>
        <w:gridCol w:w="1755"/>
        <w:gridCol w:w="1755"/>
      </w:tblGrid>
      <w:tr w:rsidR="008042B3" w:rsidRPr="00F43756" w14:paraId="1D895BB3" w14:textId="77777777" w:rsidTr="00D237B4">
        <w:tc>
          <w:tcPr>
            <w:tcW w:w="2434" w:type="dxa"/>
          </w:tcPr>
          <w:p w14:paraId="1FF1B7D2" w14:textId="77777777" w:rsidR="008042B3" w:rsidRPr="00F43756" w:rsidRDefault="008042B3" w:rsidP="007904EB">
            <w:pPr>
              <w:spacing w:line="380" w:lineRule="exact"/>
              <w:ind w:left="547" w:right="29" w:hanging="547"/>
              <w:jc w:val="right"/>
              <w:outlineLvl w:val="0"/>
              <w:rPr>
                <w:rFonts w:ascii="Arial" w:hAnsi="Arial" w:cs="Arial"/>
                <w:sz w:val="22"/>
                <w:szCs w:val="22"/>
              </w:rPr>
            </w:pPr>
          </w:p>
        </w:tc>
        <w:tc>
          <w:tcPr>
            <w:tcW w:w="6656" w:type="dxa"/>
            <w:gridSpan w:val="3"/>
          </w:tcPr>
          <w:p w14:paraId="1725BB26" w14:textId="77777777" w:rsidR="008042B3" w:rsidRPr="00F43756" w:rsidRDefault="008042B3" w:rsidP="007904EB">
            <w:pPr>
              <w:spacing w:line="380" w:lineRule="exact"/>
              <w:ind w:left="547" w:right="29" w:hanging="547"/>
              <w:jc w:val="right"/>
              <w:outlineLvl w:val="0"/>
              <w:rPr>
                <w:rFonts w:ascii="Arial" w:hAnsi="Arial" w:cs="Arial"/>
                <w:sz w:val="22"/>
                <w:szCs w:val="22"/>
                <w:cs/>
              </w:rPr>
            </w:pPr>
            <w:r w:rsidRPr="00F43756">
              <w:rPr>
                <w:rFonts w:ascii="Arial" w:hAnsi="Arial" w:cs="Arial"/>
                <w:sz w:val="22"/>
                <w:szCs w:val="22"/>
              </w:rPr>
              <w:br w:type="page"/>
              <w:t>(Unit: Thousand Baht)</w:t>
            </w:r>
          </w:p>
        </w:tc>
      </w:tr>
      <w:tr w:rsidR="008042B3" w:rsidRPr="00F43756" w14:paraId="7B8E5F02" w14:textId="77777777" w:rsidTr="00D237B4">
        <w:tc>
          <w:tcPr>
            <w:tcW w:w="5580" w:type="dxa"/>
            <w:gridSpan w:val="2"/>
          </w:tcPr>
          <w:p w14:paraId="398FB307" w14:textId="77777777" w:rsidR="008042B3" w:rsidRPr="00F43756" w:rsidRDefault="008042B3" w:rsidP="007904EB">
            <w:pPr>
              <w:spacing w:line="380" w:lineRule="exact"/>
              <w:ind w:left="547" w:right="29" w:hanging="547"/>
              <w:jc w:val="center"/>
              <w:outlineLvl w:val="0"/>
              <w:rPr>
                <w:rFonts w:ascii="Arial" w:hAnsi="Arial" w:cs="Arial"/>
                <w:sz w:val="22"/>
                <w:szCs w:val="22"/>
              </w:rPr>
            </w:pPr>
          </w:p>
        </w:tc>
        <w:tc>
          <w:tcPr>
            <w:tcW w:w="3510" w:type="dxa"/>
            <w:gridSpan w:val="2"/>
          </w:tcPr>
          <w:p w14:paraId="58D3D494" w14:textId="43B01F8B" w:rsidR="008042B3" w:rsidRPr="00F43756" w:rsidRDefault="008042B3" w:rsidP="007904EB">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sidRPr="00F43756">
              <w:rPr>
                <w:rFonts w:ascii="Arial" w:hAnsi="Arial" w:cs="Arial"/>
                <w:sz w:val="22"/>
                <w:szCs w:val="22"/>
              </w:rPr>
              <w:t xml:space="preserve">Consolidated </w:t>
            </w:r>
            <w:r w:rsidR="00AA5314">
              <w:rPr>
                <w:rFonts w:ascii="Arial" w:hAnsi="Arial" w:cs="Arial"/>
                <w:sz w:val="22"/>
                <w:szCs w:val="22"/>
              </w:rPr>
              <w:t xml:space="preserve">and </w:t>
            </w:r>
            <w:r w:rsidRPr="00F43756">
              <w:rPr>
                <w:rFonts w:ascii="Arial" w:hAnsi="Arial" w:cs="Arial"/>
                <w:sz w:val="22"/>
                <w:szCs w:val="22"/>
              </w:rPr>
              <w:t xml:space="preserve">Separate </w:t>
            </w:r>
          </w:p>
          <w:p w14:paraId="518F2514" w14:textId="77777777" w:rsidR="008042B3" w:rsidRPr="00F43756" w:rsidRDefault="008042B3" w:rsidP="007904EB">
            <w:pPr>
              <w:pBdr>
                <w:bottom w:val="single" w:sz="4" w:space="1" w:color="auto"/>
              </w:pBdr>
              <w:tabs>
                <w:tab w:val="left" w:pos="600"/>
                <w:tab w:val="left" w:pos="900"/>
                <w:tab w:val="right" w:pos="7280"/>
                <w:tab w:val="right" w:pos="8540"/>
              </w:tabs>
              <w:spacing w:line="380" w:lineRule="exact"/>
              <w:ind w:left="547" w:right="29" w:hanging="547"/>
              <w:jc w:val="center"/>
              <w:rPr>
                <w:rFonts w:ascii="Arial" w:hAnsi="Arial" w:cs="Arial"/>
                <w:sz w:val="22"/>
                <w:szCs w:val="22"/>
              </w:rPr>
            </w:pPr>
            <w:r w:rsidRPr="00F43756">
              <w:rPr>
                <w:rFonts w:ascii="Arial" w:hAnsi="Arial" w:cs="Arial"/>
                <w:sz w:val="22"/>
                <w:szCs w:val="22"/>
              </w:rPr>
              <w:t>financial statements</w:t>
            </w:r>
          </w:p>
        </w:tc>
      </w:tr>
      <w:tr w:rsidR="00C01B6E" w:rsidRPr="00F43756" w14:paraId="3FC0CD95" w14:textId="77777777" w:rsidTr="00D237B4">
        <w:tc>
          <w:tcPr>
            <w:tcW w:w="5580" w:type="dxa"/>
            <w:gridSpan w:val="2"/>
          </w:tcPr>
          <w:p w14:paraId="1FDFBB67" w14:textId="77777777" w:rsidR="00C01B6E" w:rsidRPr="00F43756" w:rsidRDefault="00C01B6E" w:rsidP="007904EB">
            <w:pPr>
              <w:spacing w:line="380" w:lineRule="exact"/>
              <w:ind w:left="547" w:right="29" w:hanging="547"/>
              <w:jc w:val="center"/>
              <w:outlineLvl w:val="0"/>
              <w:rPr>
                <w:rFonts w:ascii="Arial" w:hAnsi="Arial" w:cs="Arial"/>
                <w:sz w:val="22"/>
                <w:szCs w:val="22"/>
              </w:rPr>
            </w:pPr>
          </w:p>
        </w:tc>
        <w:tc>
          <w:tcPr>
            <w:tcW w:w="1755" w:type="dxa"/>
          </w:tcPr>
          <w:p w14:paraId="652512A4" w14:textId="39E32DAE" w:rsidR="00C01B6E" w:rsidRPr="00F43756" w:rsidRDefault="00C01B6E" w:rsidP="007904EB">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Pr>
                <w:rFonts w:ascii="Arial" w:hAnsi="Arial" w:cs="Arial"/>
                <w:sz w:val="22"/>
                <w:szCs w:val="22"/>
              </w:rPr>
              <w:t>2025</w:t>
            </w:r>
          </w:p>
        </w:tc>
        <w:tc>
          <w:tcPr>
            <w:tcW w:w="1755" w:type="dxa"/>
          </w:tcPr>
          <w:p w14:paraId="5A490E92" w14:textId="1786BB3D" w:rsidR="00C01B6E" w:rsidRPr="00F43756" w:rsidRDefault="00C01B6E" w:rsidP="007904EB">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Pr>
                <w:rFonts w:ascii="Arial" w:hAnsi="Arial" w:cs="Arial"/>
                <w:sz w:val="22"/>
                <w:szCs w:val="22"/>
              </w:rPr>
              <w:t>2024</w:t>
            </w:r>
          </w:p>
        </w:tc>
      </w:tr>
      <w:tr w:rsidR="002D0B3D" w:rsidRPr="00F43756" w14:paraId="41C45927" w14:textId="77777777" w:rsidTr="00D237B4">
        <w:trPr>
          <w:trHeight w:val="198"/>
        </w:trPr>
        <w:tc>
          <w:tcPr>
            <w:tcW w:w="5580" w:type="dxa"/>
            <w:gridSpan w:val="2"/>
          </w:tcPr>
          <w:p w14:paraId="629B9F19" w14:textId="77777777" w:rsidR="002D0B3D" w:rsidRPr="00F43756" w:rsidRDefault="002D0B3D" w:rsidP="007904EB">
            <w:pPr>
              <w:spacing w:line="380" w:lineRule="exact"/>
              <w:ind w:left="547" w:right="29" w:hanging="547"/>
              <w:rPr>
                <w:rFonts w:ascii="Arial" w:hAnsi="Arial" w:cs="Arial"/>
                <w:sz w:val="22"/>
                <w:szCs w:val="22"/>
              </w:rPr>
            </w:pPr>
            <w:r w:rsidRPr="00F43756">
              <w:rPr>
                <w:rFonts w:ascii="Arial" w:hAnsi="Arial" w:cs="Arial"/>
                <w:sz w:val="22"/>
                <w:szCs w:val="22"/>
              </w:rPr>
              <w:t>Net book value at beginning of year</w:t>
            </w:r>
          </w:p>
        </w:tc>
        <w:tc>
          <w:tcPr>
            <w:tcW w:w="1755" w:type="dxa"/>
          </w:tcPr>
          <w:p w14:paraId="07337759" w14:textId="0FAEE3F7" w:rsidR="002D0B3D" w:rsidRPr="00F43756" w:rsidRDefault="002D0B3D" w:rsidP="007904EB">
            <w:pPr>
              <w:tabs>
                <w:tab w:val="decimal" w:pos="1425"/>
              </w:tabs>
              <w:spacing w:line="380" w:lineRule="exact"/>
              <w:ind w:right="-72"/>
              <w:rPr>
                <w:rFonts w:ascii="Arial" w:hAnsi="Arial" w:cs="Arial"/>
                <w:sz w:val="22"/>
                <w:szCs w:val="22"/>
              </w:rPr>
            </w:pPr>
            <w:r w:rsidRPr="002D0B3D">
              <w:rPr>
                <w:rFonts w:ascii="Arial" w:hAnsi="Arial" w:cs="Arial"/>
                <w:sz w:val="22"/>
                <w:szCs w:val="22"/>
              </w:rPr>
              <w:t>194,272</w:t>
            </w:r>
          </w:p>
        </w:tc>
        <w:tc>
          <w:tcPr>
            <w:tcW w:w="1755" w:type="dxa"/>
          </w:tcPr>
          <w:p w14:paraId="5C764F12" w14:textId="297C62DC" w:rsidR="002D0B3D" w:rsidRPr="00F43756" w:rsidRDefault="002D0B3D" w:rsidP="007904EB">
            <w:pPr>
              <w:tabs>
                <w:tab w:val="decimal" w:pos="1425"/>
              </w:tabs>
              <w:spacing w:line="380" w:lineRule="exact"/>
              <w:ind w:right="-72"/>
              <w:rPr>
                <w:rFonts w:ascii="Arial" w:hAnsi="Arial" w:cs="Arial"/>
                <w:sz w:val="22"/>
                <w:szCs w:val="22"/>
              </w:rPr>
            </w:pPr>
            <w:r>
              <w:rPr>
                <w:rFonts w:ascii="Arial" w:hAnsi="Arial" w:cs="Arial"/>
                <w:sz w:val="22"/>
                <w:szCs w:val="22"/>
              </w:rPr>
              <w:t>197,618</w:t>
            </w:r>
          </w:p>
        </w:tc>
      </w:tr>
      <w:tr w:rsidR="002D0B3D" w:rsidRPr="00F43756" w14:paraId="6605C25A" w14:textId="77777777" w:rsidTr="00D237B4">
        <w:trPr>
          <w:trHeight w:val="198"/>
        </w:trPr>
        <w:tc>
          <w:tcPr>
            <w:tcW w:w="5580" w:type="dxa"/>
            <w:gridSpan w:val="2"/>
          </w:tcPr>
          <w:p w14:paraId="31E43BBF" w14:textId="342AF948" w:rsidR="002D0B3D" w:rsidRPr="00F43756" w:rsidRDefault="002D0B3D" w:rsidP="007904EB">
            <w:pPr>
              <w:spacing w:line="380" w:lineRule="exact"/>
              <w:ind w:left="547" w:right="29" w:hanging="547"/>
              <w:rPr>
                <w:rFonts w:ascii="Arial" w:hAnsi="Arial" w:cs="Arial"/>
                <w:sz w:val="22"/>
                <w:szCs w:val="22"/>
              </w:rPr>
            </w:pPr>
            <w:r w:rsidRPr="002E1C4F">
              <w:rPr>
                <w:rFonts w:ascii="Arial" w:hAnsi="Arial" w:cs="Arial"/>
                <w:sz w:val="22"/>
                <w:szCs w:val="22"/>
              </w:rPr>
              <w:t>Acquisition of assets</w:t>
            </w:r>
          </w:p>
        </w:tc>
        <w:tc>
          <w:tcPr>
            <w:tcW w:w="1755" w:type="dxa"/>
          </w:tcPr>
          <w:p w14:paraId="1BD4EF1F" w14:textId="436C3181" w:rsidR="002D0B3D" w:rsidRPr="00F43756" w:rsidRDefault="002D0B3D" w:rsidP="007904EB">
            <w:pPr>
              <w:tabs>
                <w:tab w:val="decimal" w:pos="1425"/>
              </w:tabs>
              <w:spacing w:line="380" w:lineRule="exact"/>
              <w:ind w:right="-72"/>
              <w:rPr>
                <w:rFonts w:ascii="Arial" w:hAnsi="Arial" w:cs="Arial"/>
                <w:sz w:val="22"/>
                <w:szCs w:val="22"/>
              </w:rPr>
            </w:pPr>
            <w:r w:rsidRPr="002D0B3D">
              <w:rPr>
                <w:rFonts w:ascii="Arial" w:hAnsi="Arial" w:cs="Arial"/>
                <w:sz w:val="22"/>
                <w:szCs w:val="22"/>
              </w:rPr>
              <w:t>330</w:t>
            </w:r>
          </w:p>
        </w:tc>
        <w:tc>
          <w:tcPr>
            <w:tcW w:w="1755" w:type="dxa"/>
          </w:tcPr>
          <w:p w14:paraId="52E63ED8" w14:textId="478846AF" w:rsidR="002D0B3D" w:rsidRPr="00F43756" w:rsidRDefault="002D0B3D" w:rsidP="007904EB">
            <w:pPr>
              <w:tabs>
                <w:tab w:val="decimal" w:pos="1425"/>
              </w:tabs>
              <w:spacing w:line="380" w:lineRule="exact"/>
              <w:ind w:right="-72"/>
              <w:rPr>
                <w:rFonts w:ascii="Arial" w:hAnsi="Arial" w:cs="Arial"/>
                <w:sz w:val="22"/>
                <w:szCs w:val="22"/>
              </w:rPr>
            </w:pPr>
            <w:r>
              <w:rPr>
                <w:rFonts w:ascii="Arial" w:hAnsi="Arial" w:cs="Arial"/>
                <w:sz w:val="22"/>
                <w:szCs w:val="22"/>
              </w:rPr>
              <w:t>20</w:t>
            </w:r>
          </w:p>
        </w:tc>
      </w:tr>
      <w:tr w:rsidR="002D0B3D" w:rsidRPr="00F43756" w14:paraId="4F5F500F" w14:textId="77777777" w:rsidTr="00D237B4">
        <w:trPr>
          <w:trHeight w:val="198"/>
        </w:trPr>
        <w:tc>
          <w:tcPr>
            <w:tcW w:w="5580" w:type="dxa"/>
            <w:gridSpan w:val="2"/>
          </w:tcPr>
          <w:p w14:paraId="26EB681D" w14:textId="77D9D825" w:rsidR="002D0B3D" w:rsidRDefault="002D0B3D" w:rsidP="007904EB">
            <w:pPr>
              <w:spacing w:line="380" w:lineRule="exact"/>
              <w:ind w:left="547" w:right="29" w:hanging="547"/>
              <w:rPr>
                <w:rFonts w:ascii="Arial" w:hAnsi="Arial" w:cs="Arial"/>
                <w:sz w:val="22"/>
                <w:szCs w:val="22"/>
              </w:rPr>
            </w:pPr>
            <w:r>
              <w:rPr>
                <w:rFonts w:ascii="Arial" w:hAnsi="Arial" w:cs="Arial"/>
                <w:sz w:val="22"/>
                <w:szCs w:val="22"/>
              </w:rPr>
              <w:t xml:space="preserve">Reclassify to property, plant and equipment </w:t>
            </w:r>
          </w:p>
          <w:p w14:paraId="70EB930C" w14:textId="22B9B0E4" w:rsidR="002D0B3D" w:rsidRPr="002E1C4F" w:rsidRDefault="002D0B3D" w:rsidP="007904EB">
            <w:pPr>
              <w:spacing w:line="380" w:lineRule="exact"/>
              <w:ind w:left="547" w:right="29" w:hanging="547"/>
              <w:rPr>
                <w:rFonts w:ascii="Arial" w:hAnsi="Arial" w:cs="Arial"/>
                <w:sz w:val="22"/>
                <w:szCs w:val="22"/>
              </w:rPr>
            </w:pPr>
            <w:r>
              <w:rPr>
                <w:rFonts w:ascii="Arial" w:hAnsi="Arial" w:cs="Arial"/>
                <w:sz w:val="22"/>
                <w:szCs w:val="22"/>
              </w:rPr>
              <w:t xml:space="preserve">   - net book value</w:t>
            </w:r>
          </w:p>
        </w:tc>
        <w:tc>
          <w:tcPr>
            <w:tcW w:w="1755" w:type="dxa"/>
          </w:tcPr>
          <w:p w14:paraId="28B3F33D" w14:textId="77777777" w:rsidR="002D0B3D" w:rsidRPr="002D0B3D" w:rsidRDefault="002D0B3D" w:rsidP="007904EB">
            <w:pPr>
              <w:tabs>
                <w:tab w:val="decimal" w:pos="1425"/>
              </w:tabs>
              <w:spacing w:line="380" w:lineRule="exact"/>
              <w:ind w:right="-72"/>
              <w:rPr>
                <w:rFonts w:ascii="Arial" w:hAnsi="Arial" w:cs="Arial"/>
                <w:sz w:val="22"/>
                <w:szCs w:val="22"/>
              </w:rPr>
            </w:pPr>
          </w:p>
          <w:p w14:paraId="1875398F" w14:textId="1A8728AE" w:rsidR="002D0B3D" w:rsidRPr="00F43756" w:rsidRDefault="002D0B3D" w:rsidP="007904EB">
            <w:pPr>
              <w:tabs>
                <w:tab w:val="decimal" w:pos="1425"/>
              </w:tabs>
              <w:spacing w:line="380" w:lineRule="exact"/>
              <w:ind w:right="-72"/>
              <w:rPr>
                <w:rFonts w:ascii="Arial" w:hAnsi="Arial" w:cs="Arial"/>
                <w:sz w:val="22"/>
                <w:szCs w:val="22"/>
              </w:rPr>
            </w:pPr>
            <w:r w:rsidRPr="002D0B3D">
              <w:rPr>
                <w:rFonts w:ascii="Arial" w:hAnsi="Arial" w:cs="Arial"/>
                <w:sz w:val="22"/>
                <w:szCs w:val="22"/>
              </w:rPr>
              <w:t>-</w:t>
            </w:r>
          </w:p>
        </w:tc>
        <w:tc>
          <w:tcPr>
            <w:tcW w:w="1755" w:type="dxa"/>
          </w:tcPr>
          <w:p w14:paraId="43A57E80" w14:textId="77777777" w:rsidR="002D0B3D" w:rsidRDefault="002D0B3D" w:rsidP="007904EB">
            <w:pPr>
              <w:tabs>
                <w:tab w:val="decimal" w:pos="1425"/>
              </w:tabs>
              <w:spacing w:line="380" w:lineRule="exact"/>
              <w:ind w:right="-72"/>
              <w:rPr>
                <w:rFonts w:ascii="Arial" w:hAnsi="Arial" w:cs="Arial"/>
                <w:sz w:val="22"/>
                <w:szCs w:val="22"/>
              </w:rPr>
            </w:pPr>
          </w:p>
          <w:p w14:paraId="642DE2B6" w14:textId="3EF2D05D" w:rsidR="002D0B3D" w:rsidRDefault="002D0B3D" w:rsidP="007904EB">
            <w:pPr>
              <w:tabs>
                <w:tab w:val="decimal" w:pos="1425"/>
              </w:tabs>
              <w:spacing w:line="380" w:lineRule="exact"/>
              <w:ind w:right="-72"/>
              <w:rPr>
                <w:rFonts w:ascii="Arial" w:hAnsi="Arial" w:cs="Arial"/>
                <w:sz w:val="22"/>
                <w:szCs w:val="22"/>
              </w:rPr>
            </w:pPr>
            <w:r>
              <w:rPr>
                <w:rFonts w:ascii="Arial" w:hAnsi="Arial" w:cs="Arial"/>
                <w:sz w:val="22"/>
                <w:szCs w:val="22"/>
              </w:rPr>
              <w:t>(595)</w:t>
            </w:r>
          </w:p>
        </w:tc>
      </w:tr>
      <w:tr w:rsidR="002D0B3D" w:rsidRPr="00F43756" w14:paraId="63CD7AD2" w14:textId="77777777" w:rsidTr="00D237B4">
        <w:tc>
          <w:tcPr>
            <w:tcW w:w="5580" w:type="dxa"/>
            <w:gridSpan w:val="2"/>
          </w:tcPr>
          <w:p w14:paraId="249D116D" w14:textId="073BE268" w:rsidR="002D0B3D" w:rsidRPr="00F43756" w:rsidRDefault="002D0B3D" w:rsidP="007904EB">
            <w:pPr>
              <w:spacing w:line="380" w:lineRule="exact"/>
              <w:ind w:left="547" w:right="29" w:hanging="547"/>
              <w:rPr>
                <w:rFonts w:ascii="Arial" w:hAnsi="Arial" w:cs="Arial"/>
                <w:sz w:val="22"/>
                <w:szCs w:val="22"/>
                <w:cs/>
              </w:rPr>
            </w:pPr>
            <w:r w:rsidRPr="00F43756">
              <w:rPr>
                <w:rFonts w:ascii="Arial" w:hAnsi="Arial" w:cs="Arial"/>
                <w:sz w:val="22"/>
                <w:szCs w:val="22"/>
              </w:rPr>
              <w:t>Depreciation charged</w:t>
            </w:r>
          </w:p>
        </w:tc>
        <w:tc>
          <w:tcPr>
            <w:tcW w:w="1755" w:type="dxa"/>
          </w:tcPr>
          <w:p w14:paraId="38B2376C" w14:textId="4E30538E" w:rsidR="002D0B3D" w:rsidRPr="00F43756" w:rsidRDefault="002D0B3D" w:rsidP="007904EB">
            <w:pPr>
              <w:pBdr>
                <w:bottom w:val="single" w:sz="4" w:space="1" w:color="auto"/>
              </w:pBdr>
              <w:tabs>
                <w:tab w:val="decimal" w:pos="1425"/>
              </w:tabs>
              <w:spacing w:line="380" w:lineRule="exact"/>
              <w:ind w:right="-72"/>
              <w:rPr>
                <w:rFonts w:ascii="Arial" w:hAnsi="Arial" w:cs="Arial"/>
                <w:sz w:val="22"/>
                <w:szCs w:val="22"/>
              </w:rPr>
            </w:pPr>
            <w:r w:rsidRPr="002D0B3D">
              <w:rPr>
                <w:rFonts w:ascii="Arial" w:hAnsi="Arial" w:cs="Arial"/>
                <w:sz w:val="22"/>
                <w:szCs w:val="22"/>
              </w:rPr>
              <w:t>(2,773)</w:t>
            </w:r>
          </w:p>
        </w:tc>
        <w:tc>
          <w:tcPr>
            <w:tcW w:w="1755" w:type="dxa"/>
          </w:tcPr>
          <w:p w14:paraId="28050640" w14:textId="4C24F53B" w:rsidR="002D0B3D" w:rsidRPr="00F43756" w:rsidRDefault="002D0B3D" w:rsidP="007904EB">
            <w:pPr>
              <w:pBdr>
                <w:bottom w:val="single" w:sz="4" w:space="1" w:color="auto"/>
              </w:pBdr>
              <w:tabs>
                <w:tab w:val="decimal" w:pos="1425"/>
              </w:tabs>
              <w:spacing w:line="380" w:lineRule="exact"/>
              <w:ind w:right="-72"/>
              <w:rPr>
                <w:rFonts w:ascii="Arial" w:hAnsi="Arial" w:cs="Arial"/>
                <w:sz w:val="22"/>
                <w:szCs w:val="22"/>
              </w:rPr>
            </w:pPr>
            <w:r>
              <w:rPr>
                <w:rFonts w:ascii="Arial" w:hAnsi="Arial" w:cs="Arial"/>
                <w:sz w:val="22"/>
                <w:szCs w:val="22"/>
              </w:rPr>
              <w:t>(2,771)</w:t>
            </w:r>
          </w:p>
        </w:tc>
      </w:tr>
      <w:tr w:rsidR="002D0B3D" w:rsidRPr="00F43756" w14:paraId="647E42E1" w14:textId="77777777" w:rsidTr="00D237B4">
        <w:tc>
          <w:tcPr>
            <w:tcW w:w="5580" w:type="dxa"/>
            <w:gridSpan w:val="2"/>
          </w:tcPr>
          <w:p w14:paraId="5CEDC59F" w14:textId="77777777" w:rsidR="002D0B3D" w:rsidRPr="00F43756" w:rsidRDefault="002D0B3D" w:rsidP="007904EB">
            <w:pPr>
              <w:spacing w:line="380" w:lineRule="exact"/>
              <w:ind w:left="547" w:right="29" w:hanging="547"/>
              <w:rPr>
                <w:rFonts w:ascii="Arial" w:hAnsi="Arial" w:cs="Arial"/>
                <w:sz w:val="22"/>
                <w:szCs w:val="22"/>
              </w:rPr>
            </w:pPr>
            <w:r w:rsidRPr="00F43756">
              <w:rPr>
                <w:rFonts w:ascii="Arial" w:hAnsi="Arial" w:cs="Arial"/>
                <w:sz w:val="22"/>
                <w:szCs w:val="22"/>
              </w:rPr>
              <w:t>Net book value at end of year</w:t>
            </w:r>
          </w:p>
        </w:tc>
        <w:tc>
          <w:tcPr>
            <w:tcW w:w="1755" w:type="dxa"/>
          </w:tcPr>
          <w:p w14:paraId="28C33DDA" w14:textId="2F025F34" w:rsidR="002D0B3D" w:rsidRPr="00F43756" w:rsidRDefault="002D0B3D" w:rsidP="007904EB">
            <w:pPr>
              <w:pBdr>
                <w:bottom w:val="double" w:sz="4" w:space="1" w:color="auto"/>
              </w:pBdr>
              <w:tabs>
                <w:tab w:val="decimal" w:pos="1425"/>
              </w:tabs>
              <w:spacing w:line="380" w:lineRule="exact"/>
              <w:ind w:right="-72"/>
              <w:rPr>
                <w:rFonts w:ascii="Arial" w:hAnsi="Arial" w:cs="Arial"/>
                <w:sz w:val="22"/>
                <w:szCs w:val="22"/>
              </w:rPr>
            </w:pPr>
            <w:r w:rsidRPr="002D0B3D">
              <w:rPr>
                <w:rFonts w:ascii="Arial" w:hAnsi="Arial" w:cs="Arial"/>
                <w:sz w:val="22"/>
                <w:szCs w:val="22"/>
              </w:rPr>
              <w:t>191,829</w:t>
            </w:r>
          </w:p>
        </w:tc>
        <w:tc>
          <w:tcPr>
            <w:tcW w:w="1755" w:type="dxa"/>
          </w:tcPr>
          <w:p w14:paraId="6528ACE9" w14:textId="06EA7BB1" w:rsidR="002D0B3D" w:rsidRPr="00F43756" w:rsidRDefault="002D0B3D" w:rsidP="007904EB">
            <w:pPr>
              <w:pBdr>
                <w:bottom w:val="double" w:sz="4" w:space="1" w:color="auto"/>
              </w:pBdr>
              <w:tabs>
                <w:tab w:val="decimal" w:pos="1425"/>
              </w:tabs>
              <w:spacing w:line="380" w:lineRule="exact"/>
              <w:ind w:right="-72"/>
              <w:rPr>
                <w:rFonts w:ascii="Arial" w:hAnsi="Arial" w:cs="Arial"/>
                <w:sz w:val="22"/>
                <w:szCs w:val="22"/>
              </w:rPr>
            </w:pPr>
            <w:r>
              <w:rPr>
                <w:rFonts w:ascii="Arial" w:hAnsi="Arial" w:cs="Arial"/>
                <w:sz w:val="22"/>
                <w:szCs w:val="22"/>
              </w:rPr>
              <w:t>194,272</w:t>
            </w:r>
          </w:p>
        </w:tc>
      </w:tr>
    </w:tbl>
    <w:p w14:paraId="5AD8A294" w14:textId="20E24486" w:rsidR="007A74F9" w:rsidRPr="00F43756" w:rsidRDefault="00A678FE" w:rsidP="007A74F9">
      <w:pPr>
        <w:tabs>
          <w:tab w:val="left" w:pos="600"/>
          <w:tab w:val="left" w:pos="900"/>
        </w:tabs>
        <w:spacing w:before="240" w:after="120" w:line="380" w:lineRule="exact"/>
        <w:ind w:left="547" w:right="29" w:hanging="547"/>
        <w:jc w:val="thaiDistribute"/>
        <w:rPr>
          <w:rFonts w:ascii="Arial" w:hAnsi="Arial" w:cs="Arial"/>
          <w:color w:val="000000"/>
          <w:sz w:val="22"/>
          <w:szCs w:val="22"/>
        </w:rPr>
      </w:pPr>
      <w:r>
        <w:rPr>
          <w:rFonts w:ascii="Arial" w:hAnsi="Arial" w:cs="Arial"/>
          <w:color w:val="000000"/>
          <w:sz w:val="22"/>
          <w:szCs w:val="22"/>
        </w:rPr>
        <w:tab/>
      </w:r>
      <w:r w:rsidR="007A74F9" w:rsidRPr="00F43756">
        <w:rPr>
          <w:rFonts w:ascii="Arial" w:hAnsi="Arial" w:cs="Arial"/>
          <w:color w:val="000000"/>
          <w:sz w:val="22"/>
          <w:szCs w:val="22"/>
        </w:rPr>
        <w:t xml:space="preserve">The fair value </w:t>
      </w:r>
      <w:r w:rsidR="00B95B8E" w:rsidRPr="00F43756">
        <w:rPr>
          <w:rFonts w:ascii="Arial" w:hAnsi="Arial" w:cs="Arial"/>
          <w:color w:val="000000"/>
          <w:sz w:val="22"/>
          <w:szCs w:val="22"/>
        </w:rPr>
        <w:t xml:space="preserve">of investment properties </w:t>
      </w:r>
      <w:r w:rsidR="007A74F9" w:rsidRPr="00F43756">
        <w:rPr>
          <w:rFonts w:ascii="Arial" w:hAnsi="Arial" w:cs="Arial"/>
          <w:color w:val="000000"/>
          <w:sz w:val="22"/>
          <w:szCs w:val="22"/>
        </w:rPr>
        <w:t xml:space="preserve">as at 31 December </w:t>
      </w:r>
      <w:r w:rsidR="00C01B6E">
        <w:rPr>
          <w:rFonts w:ascii="Arial" w:hAnsi="Arial" w:cs="Arial"/>
          <w:color w:val="000000"/>
          <w:sz w:val="22"/>
          <w:szCs w:val="22"/>
        </w:rPr>
        <w:t>2025</w:t>
      </w:r>
      <w:r w:rsidR="007A74F9" w:rsidRPr="00F43756">
        <w:rPr>
          <w:rFonts w:ascii="Arial" w:hAnsi="Arial" w:cs="Arial"/>
          <w:color w:val="000000"/>
          <w:sz w:val="22"/>
          <w:szCs w:val="22"/>
        </w:rPr>
        <w:t xml:space="preserve"> </w:t>
      </w:r>
      <w:r w:rsidR="005F0C1F" w:rsidRPr="00F43756">
        <w:rPr>
          <w:rFonts w:ascii="Arial" w:hAnsi="Arial" w:cs="Arial"/>
          <w:color w:val="000000"/>
          <w:sz w:val="22"/>
          <w:szCs w:val="22"/>
        </w:rPr>
        <w:t xml:space="preserve">and </w:t>
      </w:r>
      <w:r w:rsidR="00C01B6E">
        <w:rPr>
          <w:rFonts w:ascii="Arial" w:hAnsi="Arial" w:cs="Arial"/>
          <w:color w:val="000000"/>
          <w:sz w:val="22"/>
          <w:szCs w:val="22"/>
        </w:rPr>
        <w:t>2024</w:t>
      </w:r>
      <w:r w:rsidR="005F0C1F" w:rsidRPr="00F43756">
        <w:rPr>
          <w:rFonts w:ascii="Arial" w:hAnsi="Arial" w:cs="Arial"/>
          <w:color w:val="000000"/>
          <w:sz w:val="22"/>
          <w:szCs w:val="22"/>
        </w:rPr>
        <w:t xml:space="preserve"> are </w:t>
      </w:r>
      <w:r w:rsidR="007A74F9" w:rsidRPr="00F43756">
        <w:rPr>
          <w:rFonts w:ascii="Arial" w:hAnsi="Arial" w:cs="Arial"/>
          <w:color w:val="000000"/>
          <w:sz w:val="22"/>
          <w:szCs w:val="22"/>
        </w:rPr>
        <w:t xml:space="preserve">stated below: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4"/>
        <w:gridCol w:w="3146"/>
        <w:gridCol w:w="1755"/>
        <w:gridCol w:w="1755"/>
      </w:tblGrid>
      <w:tr w:rsidR="00B3246C" w:rsidRPr="00F43756" w14:paraId="38F3C3BE" w14:textId="77777777" w:rsidTr="00D237B4">
        <w:tc>
          <w:tcPr>
            <w:tcW w:w="2434" w:type="dxa"/>
          </w:tcPr>
          <w:p w14:paraId="43E1F6BC" w14:textId="77777777" w:rsidR="00B3246C" w:rsidRPr="00F43756" w:rsidRDefault="00B3246C" w:rsidP="00B07963">
            <w:pPr>
              <w:spacing w:line="380" w:lineRule="exact"/>
              <w:ind w:left="547" w:right="29" w:hanging="547"/>
              <w:jc w:val="right"/>
              <w:outlineLvl w:val="0"/>
              <w:rPr>
                <w:rFonts w:ascii="Arial" w:hAnsi="Arial" w:cs="Arial"/>
                <w:sz w:val="22"/>
                <w:szCs w:val="22"/>
              </w:rPr>
            </w:pPr>
          </w:p>
        </w:tc>
        <w:tc>
          <w:tcPr>
            <w:tcW w:w="6656" w:type="dxa"/>
            <w:gridSpan w:val="3"/>
          </w:tcPr>
          <w:p w14:paraId="4EC36483" w14:textId="77777777" w:rsidR="00B3246C" w:rsidRPr="00F43756" w:rsidRDefault="00B3246C" w:rsidP="00B07963">
            <w:pPr>
              <w:spacing w:line="380" w:lineRule="exact"/>
              <w:ind w:left="547" w:right="29" w:hanging="547"/>
              <w:jc w:val="right"/>
              <w:outlineLvl w:val="0"/>
              <w:rPr>
                <w:rFonts w:ascii="Arial" w:hAnsi="Arial" w:cs="Arial"/>
                <w:sz w:val="22"/>
                <w:szCs w:val="22"/>
                <w:cs/>
              </w:rPr>
            </w:pPr>
            <w:r w:rsidRPr="00F43756">
              <w:rPr>
                <w:rFonts w:ascii="Arial" w:hAnsi="Arial" w:cs="Arial"/>
                <w:sz w:val="22"/>
                <w:szCs w:val="22"/>
              </w:rPr>
              <w:br w:type="page"/>
              <w:t>(Unit: Thousand Baht)</w:t>
            </w:r>
          </w:p>
        </w:tc>
      </w:tr>
      <w:tr w:rsidR="00B3246C" w:rsidRPr="00F43756" w14:paraId="22958BD0" w14:textId="77777777" w:rsidTr="00D237B4">
        <w:tc>
          <w:tcPr>
            <w:tcW w:w="5580" w:type="dxa"/>
            <w:gridSpan w:val="2"/>
          </w:tcPr>
          <w:p w14:paraId="7AA914CE" w14:textId="77777777" w:rsidR="00B3246C" w:rsidRPr="00F43756" w:rsidRDefault="00B3246C" w:rsidP="00B07963">
            <w:pPr>
              <w:spacing w:line="380" w:lineRule="exact"/>
              <w:ind w:left="547" w:right="29" w:hanging="547"/>
              <w:jc w:val="center"/>
              <w:outlineLvl w:val="0"/>
              <w:rPr>
                <w:rFonts w:ascii="Arial" w:hAnsi="Arial" w:cs="Arial"/>
                <w:sz w:val="22"/>
                <w:szCs w:val="22"/>
              </w:rPr>
            </w:pPr>
          </w:p>
        </w:tc>
        <w:tc>
          <w:tcPr>
            <w:tcW w:w="3510" w:type="dxa"/>
            <w:gridSpan w:val="2"/>
          </w:tcPr>
          <w:p w14:paraId="4390194C" w14:textId="407B22C3" w:rsidR="00B3246C" w:rsidRPr="00F43756" w:rsidRDefault="00B3246C" w:rsidP="00B07963">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sidRPr="00F43756">
              <w:rPr>
                <w:rFonts w:ascii="Arial" w:hAnsi="Arial" w:cs="Arial"/>
                <w:sz w:val="22"/>
                <w:szCs w:val="22"/>
              </w:rPr>
              <w:t xml:space="preserve">Consolidated </w:t>
            </w:r>
            <w:r w:rsidR="00AA5314">
              <w:rPr>
                <w:rFonts w:ascii="Arial" w:hAnsi="Arial" w:cs="Arial"/>
                <w:sz w:val="22"/>
                <w:szCs w:val="22"/>
              </w:rPr>
              <w:t xml:space="preserve">and </w:t>
            </w:r>
            <w:r w:rsidRPr="00F43756">
              <w:rPr>
                <w:rFonts w:ascii="Arial" w:hAnsi="Arial" w:cs="Arial"/>
                <w:sz w:val="22"/>
                <w:szCs w:val="22"/>
              </w:rPr>
              <w:t xml:space="preserve">Separate </w:t>
            </w:r>
          </w:p>
          <w:p w14:paraId="0A275932" w14:textId="77777777" w:rsidR="00B3246C" w:rsidRPr="00F43756" w:rsidRDefault="00B3246C" w:rsidP="00B07963">
            <w:pPr>
              <w:pBdr>
                <w:bottom w:val="single" w:sz="4" w:space="1" w:color="auto"/>
              </w:pBdr>
              <w:tabs>
                <w:tab w:val="left" w:pos="600"/>
                <w:tab w:val="left" w:pos="900"/>
                <w:tab w:val="right" w:pos="7280"/>
                <w:tab w:val="right" w:pos="8540"/>
              </w:tabs>
              <w:spacing w:line="380" w:lineRule="exact"/>
              <w:ind w:left="547" w:right="29" w:hanging="547"/>
              <w:jc w:val="center"/>
              <w:rPr>
                <w:rFonts w:ascii="Arial" w:hAnsi="Arial" w:cs="Arial"/>
                <w:sz w:val="22"/>
                <w:szCs w:val="22"/>
              </w:rPr>
            </w:pPr>
            <w:r w:rsidRPr="00F43756">
              <w:rPr>
                <w:rFonts w:ascii="Arial" w:hAnsi="Arial" w:cs="Arial"/>
                <w:sz w:val="22"/>
                <w:szCs w:val="22"/>
              </w:rPr>
              <w:t>financial statements</w:t>
            </w:r>
          </w:p>
        </w:tc>
      </w:tr>
      <w:tr w:rsidR="00C01B6E" w:rsidRPr="00F43756" w14:paraId="556D430C" w14:textId="77777777" w:rsidTr="00D237B4">
        <w:tc>
          <w:tcPr>
            <w:tcW w:w="5580" w:type="dxa"/>
            <w:gridSpan w:val="2"/>
          </w:tcPr>
          <w:p w14:paraId="5E216A53" w14:textId="77777777" w:rsidR="00C01B6E" w:rsidRPr="00F43756" w:rsidRDefault="00C01B6E" w:rsidP="00C01B6E">
            <w:pPr>
              <w:spacing w:line="380" w:lineRule="exact"/>
              <w:ind w:left="547" w:right="29" w:hanging="547"/>
              <w:jc w:val="center"/>
              <w:outlineLvl w:val="0"/>
              <w:rPr>
                <w:rFonts w:ascii="Arial" w:hAnsi="Arial" w:cs="Arial"/>
                <w:sz w:val="22"/>
                <w:szCs w:val="22"/>
              </w:rPr>
            </w:pPr>
          </w:p>
        </w:tc>
        <w:tc>
          <w:tcPr>
            <w:tcW w:w="1755" w:type="dxa"/>
          </w:tcPr>
          <w:p w14:paraId="42F8E218" w14:textId="3C1BB8BF" w:rsidR="00C01B6E" w:rsidRPr="00F43756" w:rsidRDefault="00C01B6E" w:rsidP="00C01B6E">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Pr>
                <w:rFonts w:ascii="Arial" w:hAnsi="Arial" w:cs="Arial"/>
                <w:sz w:val="22"/>
                <w:szCs w:val="22"/>
              </w:rPr>
              <w:t>2025</w:t>
            </w:r>
          </w:p>
        </w:tc>
        <w:tc>
          <w:tcPr>
            <w:tcW w:w="1755" w:type="dxa"/>
          </w:tcPr>
          <w:p w14:paraId="61069ACB" w14:textId="58FA8912" w:rsidR="00C01B6E" w:rsidRPr="00F43756" w:rsidRDefault="00C01B6E" w:rsidP="00C01B6E">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Pr>
                <w:rFonts w:ascii="Arial" w:hAnsi="Arial" w:cs="Arial"/>
                <w:sz w:val="22"/>
                <w:szCs w:val="22"/>
              </w:rPr>
              <w:t>2024</w:t>
            </w:r>
          </w:p>
        </w:tc>
      </w:tr>
      <w:tr w:rsidR="002D0B3D" w:rsidRPr="00F43756" w14:paraId="13BCC19E" w14:textId="77777777" w:rsidTr="00D237B4">
        <w:trPr>
          <w:trHeight w:val="198"/>
        </w:trPr>
        <w:tc>
          <w:tcPr>
            <w:tcW w:w="5580" w:type="dxa"/>
            <w:gridSpan w:val="2"/>
          </w:tcPr>
          <w:p w14:paraId="5BB21360" w14:textId="36D3C411" w:rsidR="002D0B3D" w:rsidRPr="00F43756" w:rsidRDefault="002D0B3D" w:rsidP="002D0B3D">
            <w:pPr>
              <w:spacing w:line="380" w:lineRule="exact"/>
              <w:ind w:right="29"/>
              <w:rPr>
                <w:rFonts w:ascii="Arial" w:hAnsi="Arial" w:cs="Arial"/>
                <w:color w:val="000000"/>
                <w:sz w:val="22"/>
                <w:szCs w:val="22"/>
              </w:rPr>
            </w:pPr>
            <w:r w:rsidRPr="00F43756">
              <w:rPr>
                <w:rFonts w:ascii="Arial" w:hAnsi="Arial" w:cs="Arial"/>
                <w:color w:val="000000"/>
                <w:sz w:val="22"/>
                <w:szCs w:val="22"/>
              </w:rPr>
              <w:t xml:space="preserve">Land </w:t>
            </w:r>
          </w:p>
        </w:tc>
        <w:tc>
          <w:tcPr>
            <w:tcW w:w="1755" w:type="dxa"/>
          </w:tcPr>
          <w:p w14:paraId="599E38EB" w14:textId="5C3E8BE2" w:rsidR="002D0B3D" w:rsidRPr="00F43756" w:rsidRDefault="002D0B3D" w:rsidP="002D0B3D">
            <w:pPr>
              <w:tabs>
                <w:tab w:val="decimal" w:pos="1425"/>
              </w:tabs>
              <w:spacing w:line="380" w:lineRule="exact"/>
              <w:ind w:right="-72"/>
              <w:rPr>
                <w:rFonts w:ascii="Arial" w:hAnsi="Arial" w:cs="Arial"/>
                <w:sz w:val="22"/>
                <w:szCs w:val="22"/>
              </w:rPr>
            </w:pPr>
            <w:r>
              <w:rPr>
                <w:rFonts w:ascii="Arial" w:hAnsi="Arial" w:cs="Arial"/>
                <w:sz w:val="22"/>
                <w:szCs w:val="22"/>
              </w:rPr>
              <w:t>320,300</w:t>
            </w:r>
          </w:p>
        </w:tc>
        <w:tc>
          <w:tcPr>
            <w:tcW w:w="1755" w:type="dxa"/>
          </w:tcPr>
          <w:p w14:paraId="25FA708E" w14:textId="487532A5" w:rsidR="002D0B3D" w:rsidRPr="00F43756" w:rsidRDefault="002D0B3D" w:rsidP="002D0B3D">
            <w:pPr>
              <w:tabs>
                <w:tab w:val="decimal" w:pos="1425"/>
              </w:tabs>
              <w:spacing w:line="380" w:lineRule="exact"/>
              <w:ind w:right="-72"/>
              <w:rPr>
                <w:rFonts w:ascii="Arial" w:hAnsi="Arial" w:cs="Arial"/>
                <w:sz w:val="22"/>
                <w:szCs w:val="22"/>
              </w:rPr>
            </w:pPr>
            <w:r>
              <w:rPr>
                <w:rFonts w:ascii="Arial" w:hAnsi="Arial" w:cs="Arial"/>
                <w:sz w:val="22"/>
                <w:szCs w:val="22"/>
              </w:rPr>
              <w:t>320,300</w:t>
            </w:r>
          </w:p>
        </w:tc>
      </w:tr>
      <w:tr w:rsidR="002D0B3D" w:rsidRPr="00F43756" w14:paraId="5B4CA0D4" w14:textId="77777777" w:rsidTr="00D237B4">
        <w:trPr>
          <w:trHeight w:val="198"/>
        </w:trPr>
        <w:tc>
          <w:tcPr>
            <w:tcW w:w="5580" w:type="dxa"/>
            <w:gridSpan w:val="2"/>
          </w:tcPr>
          <w:p w14:paraId="4B5C8F8F" w14:textId="0BB721DD" w:rsidR="002D0B3D" w:rsidRPr="00F43756" w:rsidRDefault="002D0B3D" w:rsidP="002D0B3D">
            <w:pPr>
              <w:spacing w:line="380" w:lineRule="exact"/>
              <w:ind w:left="165" w:right="29" w:hanging="165"/>
              <w:rPr>
                <w:rFonts w:ascii="Arial" w:hAnsi="Arial" w:cs="Arial"/>
                <w:color w:val="000000"/>
                <w:sz w:val="22"/>
                <w:szCs w:val="22"/>
              </w:rPr>
            </w:pPr>
            <w:r w:rsidRPr="00F43756">
              <w:rPr>
                <w:rFonts w:ascii="Arial" w:hAnsi="Arial" w:cs="Arial"/>
                <w:color w:val="000000"/>
                <w:sz w:val="22"/>
                <w:szCs w:val="22"/>
              </w:rPr>
              <w:t>Buildings</w:t>
            </w:r>
            <w:r>
              <w:rPr>
                <w:rFonts w:ascii="Arial" w:hAnsi="Arial" w:cs="Arial"/>
                <w:color w:val="000000"/>
                <w:sz w:val="22"/>
                <w:szCs w:val="22"/>
              </w:rPr>
              <w:t xml:space="preserve">, building and land </w:t>
            </w:r>
            <w:r w:rsidRPr="00F43756">
              <w:rPr>
                <w:rFonts w:ascii="Arial" w:hAnsi="Arial" w:cs="Arial"/>
                <w:color w:val="000000"/>
                <w:sz w:val="22"/>
                <w:szCs w:val="22"/>
              </w:rPr>
              <w:t>improvements</w:t>
            </w:r>
          </w:p>
        </w:tc>
        <w:tc>
          <w:tcPr>
            <w:tcW w:w="1755" w:type="dxa"/>
          </w:tcPr>
          <w:p w14:paraId="38FC2D87" w14:textId="66893B0F" w:rsidR="002D0B3D" w:rsidRPr="00F43756" w:rsidRDefault="002D0B3D" w:rsidP="002D0B3D">
            <w:pPr>
              <w:tabs>
                <w:tab w:val="decimal" w:pos="1425"/>
              </w:tabs>
              <w:spacing w:line="380" w:lineRule="exact"/>
              <w:ind w:right="-72"/>
              <w:rPr>
                <w:rFonts w:ascii="Arial" w:hAnsi="Arial" w:cs="Arial"/>
                <w:sz w:val="22"/>
                <w:szCs w:val="22"/>
              </w:rPr>
            </w:pPr>
            <w:r>
              <w:rPr>
                <w:rFonts w:ascii="Arial" w:hAnsi="Arial" w:cs="Arial"/>
                <w:sz w:val="22"/>
                <w:szCs w:val="22"/>
              </w:rPr>
              <w:t>62,793</w:t>
            </w:r>
          </w:p>
        </w:tc>
        <w:tc>
          <w:tcPr>
            <w:tcW w:w="1755" w:type="dxa"/>
          </w:tcPr>
          <w:p w14:paraId="3D6B5FF2" w14:textId="430499AA" w:rsidR="002D0B3D" w:rsidRPr="00F43756" w:rsidRDefault="002D0B3D" w:rsidP="002D0B3D">
            <w:pPr>
              <w:tabs>
                <w:tab w:val="decimal" w:pos="1425"/>
              </w:tabs>
              <w:spacing w:line="380" w:lineRule="exact"/>
              <w:ind w:right="-72"/>
              <w:rPr>
                <w:rFonts w:ascii="Arial" w:hAnsi="Arial" w:cs="Arial"/>
                <w:sz w:val="22"/>
                <w:szCs w:val="22"/>
              </w:rPr>
            </w:pPr>
            <w:r>
              <w:rPr>
                <w:rFonts w:ascii="Arial" w:hAnsi="Arial" w:cs="Arial"/>
                <w:sz w:val="22"/>
                <w:szCs w:val="22"/>
              </w:rPr>
              <w:t>62,793</w:t>
            </w:r>
          </w:p>
        </w:tc>
      </w:tr>
    </w:tbl>
    <w:p w14:paraId="25C2BDA8" w14:textId="3FFCCC6F" w:rsidR="007A74F9" w:rsidRDefault="007A74F9" w:rsidP="00C06503">
      <w:pPr>
        <w:spacing w:before="240" w:after="120" w:line="380" w:lineRule="exact"/>
        <w:ind w:left="547" w:right="29" w:hanging="547"/>
        <w:jc w:val="thaiDistribute"/>
        <w:rPr>
          <w:rFonts w:ascii="Arial" w:hAnsi="Arial" w:cs="Arial"/>
          <w:sz w:val="22"/>
          <w:szCs w:val="22"/>
        </w:rPr>
      </w:pPr>
      <w:r w:rsidRPr="00F43756">
        <w:rPr>
          <w:rFonts w:ascii="Arial" w:hAnsi="Arial" w:cs="Arial"/>
          <w:sz w:val="22"/>
          <w:szCs w:val="22"/>
          <w:cs/>
        </w:rPr>
        <w:tab/>
      </w:r>
      <w:r w:rsidRPr="00F43756">
        <w:rPr>
          <w:rFonts w:ascii="Arial" w:hAnsi="Arial" w:cs="Arial"/>
          <w:sz w:val="22"/>
          <w:szCs w:val="22"/>
        </w:rPr>
        <w:t>The fair value has been determined based on valuation performed by an accredited independent valuer. The fair value of the land</w:t>
      </w:r>
      <w:r w:rsidR="00602BEF" w:rsidRPr="00F43756">
        <w:rPr>
          <w:rFonts w:ascii="Arial" w:hAnsi="Arial" w:cs="Arial"/>
          <w:sz w:val="22"/>
          <w:szCs w:val="22"/>
        </w:rPr>
        <w:t xml:space="preserve"> </w:t>
      </w:r>
      <w:r w:rsidRPr="00F43756">
        <w:rPr>
          <w:rFonts w:ascii="Arial" w:hAnsi="Arial" w:cs="Arial"/>
          <w:sz w:val="22"/>
          <w:szCs w:val="22"/>
        </w:rPr>
        <w:t>has been determi</w:t>
      </w:r>
      <w:r w:rsidR="004A1857" w:rsidRPr="00F43756">
        <w:rPr>
          <w:rFonts w:ascii="Arial" w:hAnsi="Arial" w:cs="Arial"/>
          <w:sz w:val="22"/>
          <w:szCs w:val="22"/>
        </w:rPr>
        <w:t>ned based on market prices</w:t>
      </w:r>
      <w:r w:rsidR="00524364" w:rsidRPr="00F43756">
        <w:rPr>
          <w:rFonts w:ascii="Arial" w:hAnsi="Arial" w:cs="Arial"/>
          <w:sz w:val="22"/>
          <w:szCs w:val="22"/>
        </w:rPr>
        <w:t>,</w:t>
      </w:r>
      <w:r w:rsidR="00437BA2" w:rsidRPr="00F43756">
        <w:rPr>
          <w:rFonts w:ascii="Arial" w:hAnsi="Arial" w:cs="Arial"/>
          <w:sz w:val="22"/>
          <w:szCs w:val="22"/>
        </w:rPr>
        <w:t xml:space="preserve"> and the fair value of buildings and </w:t>
      </w:r>
      <w:r w:rsidR="001C0054" w:rsidRPr="00F43756">
        <w:rPr>
          <w:rFonts w:ascii="Arial" w:hAnsi="Arial" w:cs="Arial"/>
          <w:sz w:val="22"/>
          <w:szCs w:val="22"/>
        </w:rPr>
        <w:t xml:space="preserve">land and </w:t>
      </w:r>
      <w:r w:rsidR="00437BA2" w:rsidRPr="00F43756">
        <w:rPr>
          <w:rFonts w:ascii="Arial" w:hAnsi="Arial" w:cs="Arial"/>
          <w:sz w:val="22"/>
          <w:szCs w:val="22"/>
        </w:rPr>
        <w:t>building improvements has been determined based on replacement cost less accumulated depreciation.</w:t>
      </w:r>
    </w:p>
    <w:p w14:paraId="603BA2BA" w14:textId="59CB4754" w:rsidR="00C84373" w:rsidRPr="00F43756" w:rsidRDefault="00C84373" w:rsidP="00C84373">
      <w:pPr>
        <w:spacing w:before="120" w:after="120" w:line="380" w:lineRule="exact"/>
        <w:ind w:left="547" w:right="29" w:hanging="547"/>
        <w:jc w:val="thaiDistribute"/>
        <w:rPr>
          <w:rFonts w:ascii="Arial" w:hAnsi="Arial" w:cs="Arial"/>
          <w:sz w:val="22"/>
          <w:szCs w:val="22"/>
        </w:rPr>
      </w:pPr>
      <w:r>
        <w:rPr>
          <w:rFonts w:ascii="Arial" w:hAnsi="Arial" w:cs="Arial"/>
          <w:sz w:val="22"/>
          <w:szCs w:val="22"/>
        </w:rPr>
        <w:tab/>
        <w:t xml:space="preserve">In </w:t>
      </w:r>
      <w:r w:rsidR="00C01B6E">
        <w:rPr>
          <w:rFonts w:ascii="Arial" w:hAnsi="Arial" w:cs="Arial"/>
          <w:sz w:val="22"/>
          <w:szCs w:val="22"/>
        </w:rPr>
        <w:t>2025</w:t>
      </w:r>
      <w:r>
        <w:rPr>
          <w:rFonts w:ascii="Arial" w:hAnsi="Arial" w:cs="Arial"/>
          <w:sz w:val="22"/>
          <w:szCs w:val="22"/>
        </w:rPr>
        <w:t xml:space="preserve"> and </w:t>
      </w:r>
      <w:r w:rsidR="00C01B6E">
        <w:rPr>
          <w:rFonts w:ascii="Arial" w:hAnsi="Arial" w:cs="Arial"/>
          <w:sz w:val="22"/>
          <w:szCs w:val="22"/>
        </w:rPr>
        <w:t>2024</w:t>
      </w:r>
      <w:r>
        <w:rPr>
          <w:rFonts w:ascii="Arial" w:hAnsi="Arial" w:cs="Arial"/>
          <w:sz w:val="22"/>
          <w:szCs w:val="22"/>
        </w:rPr>
        <w:t>, the Company had no income arising from investment properties.</w:t>
      </w:r>
    </w:p>
    <w:p w14:paraId="31830669" w14:textId="77777777" w:rsidR="00235794" w:rsidRDefault="00235794">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0AA27793" w14:textId="43E7DFD7" w:rsidR="00173094" w:rsidRPr="00F43756" w:rsidRDefault="002D0B3D" w:rsidP="00914661">
      <w:pPr>
        <w:spacing w:before="60" w:line="380" w:lineRule="exact"/>
        <w:ind w:left="533" w:hanging="533"/>
        <w:jc w:val="thaiDistribute"/>
        <w:rPr>
          <w:rFonts w:ascii="Arial" w:hAnsi="Arial"/>
          <w:b/>
          <w:bCs/>
          <w:sz w:val="22"/>
          <w:szCs w:val="22"/>
        </w:rPr>
      </w:pPr>
      <w:r>
        <w:rPr>
          <w:rFonts w:ascii="Arial" w:hAnsi="Arial"/>
          <w:b/>
          <w:bCs/>
          <w:sz w:val="22"/>
          <w:szCs w:val="22"/>
        </w:rPr>
        <w:lastRenderedPageBreak/>
        <w:t>15</w:t>
      </w:r>
      <w:r w:rsidR="00173094" w:rsidRPr="00F43756">
        <w:rPr>
          <w:rFonts w:ascii="Arial" w:hAnsi="Arial"/>
          <w:b/>
          <w:bCs/>
          <w:sz w:val="22"/>
          <w:szCs w:val="22"/>
        </w:rPr>
        <w:t>.</w:t>
      </w:r>
      <w:r w:rsidR="00173094" w:rsidRPr="00F43756">
        <w:rPr>
          <w:rFonts w:ascii="Arial" w:hAnsi="Arial"/>
          <w:b/>
          <w:bCs/>
          <w:sz w:val="22"/>
          <w:szCs w:val="22"/>
        </w:rPr>
        <w:tab/>
        <w:t xml:space="preserve">Property, plant and equipment </w:t>
      </w:r>
    </w:p>
    <w:p w14:paraId="15D20AA3" w14:textId="6E3E0A35" w:rsidR="00B95B8E" w:rsidRPr="00F43756" w:rsidRDefault="00B95B8E" w:rsidP="00914661">
      <w:pPr>
        <w:spacing w:before="60" w:line="380" w:lineRule="exact"/>
        <w:ind w:left="533" w:hanging="533"/>
        <w:jc w:val="thaiDistribute"/>
        <w:rPr>
          <w:rFonts w:ascii="Arial" w:hAnsi="Arial"/>
          <w:sz w:val="22"/>
          <w:szCs w:val="22"/>
        </w:rPr>
      </w:pPr>
      <w:r w:rsidRPr="00F43756">
        <w:rPr>
          <w:rFonts w:ascii="Arial" w:hAnsi="Arial"/>
          <w:sz w:val="22"/>
          <w:szCs w:val="22"/>
        </w:rPr>
        <w:tab/>
        <w:t xml:space="preserve">Movements of property, plant and equipment </w:t>
      </w:r>
      <w:r w:rsidR="00B40A91">
        <w:rPr>
          <w:rFonts w:ascii="Arial" w:hAnsi="Arial"/>
          <w:sz w:val="22"/>
          <w:szCs w:val="22"/>
        </w:rPr>
        <w:t xml:space="preserve">account </w:t>
      </w:r>
      <w:r w:rsidRPr="00F43756">
        <w:rPr>
          <w:rFonts w:ascii="Arial" w:hAnsi="Arial"/>
          <w:sz w:val="22"/>
          <w:szCs w:val="22"/>
        </w:rPr>
        <w:t xml:space="preserve">for the years ended 31 December </w:t>
      </w:r>
      <w:r w:rsidR="00C01B6E">
        <w:rPr>
          <w:rFonts w:ascii="Arial" w:hAnsi="Arial"/>
          <w:sz w:val="22"/>
          <w:szCs w:val="22"/>
        </w:rPr>
        <w:t>2025</w:t>
      </w:r>
      <w:r w:rsidRPr="00F43756">
        <w:rPr>
          <w:rFonts w:ascii="Arial" w:hAnsi="Arial"/>
          <w:sz w:val="22"/>
          <w:szCs w:val="22"/>
        </w:rPr>
        <w:t xml:space="preserve"> and </w:t>
      </w:r>
      <w:r w:rsidR="00C01B6E">
        <w:rPr>
          <w:rFonts w:ascii="Arial" w:hAnsi="Arial"/>
          <w:sz w:val="22"/>
          <w:szCs w:val="22"/>
        </w:rPr>
        <w:t>2024</w:t>
      </w:r>
      <w:r w:rsidRPr="00F43756">
        <w:rPr>
          <w:rFonts w:ascii="Arial" w:hAnsi="Arial"/>
          <w:sz w:val="22"/>
          <w:szCs w:val="22"/>
        </w:rPr>
        <w:t xml:space="preserve"> are summarised below.</w:t>
      </w:r>
    </w:p>
    <w:p w14:paraId="35EEC696" w14:textId="0B8A5E12" w:rsidR="00173094" w:rsidRPr="00F43756" w:rsidRDefault="00173094" w:rsidP="002D0B3D">
      <w:pPr>
        <w:tabs>
          <w:tab w:val="left" w:pos="720"/>
          <w:tab w:val="left" w:pos="2160"/>
          <w:tab w:val="left" w:pos="2880"/>
        </w:tabs>
        <w:spacing w:line="380" w:lineRule="exact"/>
        <w:ind w:right="-187"/>
        <w:jc w:val="right"/>
        <w:rPr>
          <w:rFonts w:ascii="Arial" w:hAnsi="Arial"/>
          <w:sz w:val="16"/>
          <w:szCs w:val="16"/>
        </w:rPr>
      </w:pPr>
      <w:r w:rsidRPr="00F43756">
        <w:rPr>
          <w:rFonts w:ascii="Arial" w:hAnsi="Arial"/>
          <w:sz w:val="16"/>
          <w:szCs w:val="16"/>
        </w:rPr>
        <w:t xml:space="preserve">(Unit: </w:t>
      </w:r>
      <w:r w:rsidR="00A552C4" w:rsidRPr="00F43756">
        <w:rPr>
          <w:rFonts w:ascii="Arial" w:hAnsi="Arial"/>
          <w:sz w:val="16"/>
          <w:szCs w:val="16"/>
        </w:rPr>
        <w:t xml:space="preserve">Thousand </w:t>
      </w:r>
      <w:r w:rsidRPr="00F43756">
        <w:rPr>
          <w:rFonts w:ascii="Arial" w:hAnsi="Arial"/>
          <w:sz w:val="16"/>
          <w:szCs w:val="16"/>
        </w:rPr>
        <w:t>Baht)</w:t>
      </w:r>
    </w:p>
    <w:tbl>
      <w:tblPr>
        <w:tblW w:w="10080" w:type="dxa"/>
        <w:tblInd w:w="-180" w:type="dxa"/>
        <w:tblLayout w:type="fixed"/>
        <w:tblLook w:val="0000" w:firstRow="0" w:lastRow="0" w:firstColumn="0" w:lastColumn="0" w:noHBand="0" w:noVBand="0"/>
      </w:tblPr>
      <w:tblGrid>
        <w:gridCol w:w="2610"/>
        <w:gridCol w:w="993"/>
        <w:gridCol w:w="1257"/>
        <w:gridCol w:w="992"/>
        <w:gridCol w:w="992"/>
        <w:gridCol w:w="993"/>
        <w:gridCol w:w="1163"/>
        <w:gridCol w:w="1080"/>
      </w:tblGrid>
      <w:tr w:rsidR="00173094" w:rsidRPr="00F43756" w14:paraId="5B549B9A" w14:textId="77777777" w:rsidTr="008F5BB1">
        <w:tc>
          <w:tcPr>
            <w:tcW w:w="2610" w:type="dxa"/>
          </w:tcPr>
          <w:p w14:paraId="24454B40" w14:textId="77777777" w:rsidR="00173094" w:rsidRPr="00F43756" w:rsidRDefault="00173094" w:rsidP="00914661">
            <w:pPr>
              <w:spacing w:line="240" w:lineRule="exact"/>
              <w:rPr>
                <w:rFonts w:ascii="Arial" w:hAnsi="Arial" w:cs="Arial"/>
                <w:sz w:val="16"/>
                <w:szCs w:val="16"/>
              </w:rPr>
            </w:pPr>
          </w:p>
        </w:tc>
        <w:tc>
          <w:tcPr>
            <w:tcW w:w="7470" w:type="dxa"/>
            <w:gridSpan w:val="7"/>
          </w:tcPr>
          <w:p w14:paraId="1164992A" w14:textId="77777777" w:rsidR="00173094" w:rsidRPr="00F43756" w:rsidRDefault="00173094" w:rsidP="00914661">
            <w:pPr>
              <w:pBdr>
                <w:bottom w:val="single" w:sz="4" w:space="1" w:color="auto"/>
              </w:pBdr>
              <w:spacing w:line="240" w:lineRule="exact"/>
              <w:jc w:val="center"/>
              <w:rPr>
                <w:rFonts w:ascii="Arial" w:hAnsi="Arial" w:cs="Arial"/>
                <w:sz w:val="16"/>
                <w:szCs w:val="16"/>
              </w:rPr>
            </w:pPr>
            <w:r w:rsidRPr="00F43756">
              <w:rPr>
                <w:rFonts w:ascii="Arial" w:hAnsi="Arial" w:cs="Arial"/>
                <w:sz w:val="16"/>
                <w:szCs w:val="16"/>
              </w:rPr>
              <w:t>Consolidated financial statements</w:t>
            </w:r>
          </w:p>
        </w:tc>
      </w:tr>
      <w:tr w:rsidR="00173094" w:rsidRPr="00F43756" w14:paraId="355CF564" w14:textId="77777777" w:rsidTr="008F5BB1">
        <w:tc>
          <w:tcPr>
            <w:tcW w:w="2610" w:type="dxa"/>
          </w:tcPr>
          <w:p w14:paraId="57E23763" w14:textId="77777777" w:rsidR="00173094" w:rsidRPr="00F43756" w:rsidRDefault="00173094" w:rsidP="00914661">
            <w:pPr>
              <w:spacing w:line="240" w:lineRule="exact"/>
              <w:rPr>
                <w:rFonts w:ascii="Arial" w:hAnsi="Arial" w:cs="Arial"/>
                <w:sz w:val="16"/>
                <w:szCs w:val="16"/>
              </w:rPr>
            </w:pPr>
          </w:p>
        </w:tc>
        <w:tc>
          <w:tcPr>
            <w:tcW w:w="993" w:type="dxa"/>
          </w:tcPr>
          <w:p w14:paraId="1C73C601" w14:textId="77777777" w:rsidR="00173094" w:rsidRPr="00F43756" w:rsidRDefault="00173094" w:rsidP="00914661">
            <w:pPr>
              <w:spacing w:line="240" w:lineRule="exact"/>
              <w:jc w:val="center"/>
              <w:rPr>
                <w:rFonts w:ascii="Arial" w:hAnsi="Arial" w:cs="Arial"/>
                <w:sz w:val="16"/>
                <w:szCs w:val="16"/>
              </w:rPr>
            </w:pPr>
          </w:p>
        </w:tc>
        <w:tc>
          <w:tcPr>
            <w:tcW w:w="1257" w:type="dxa"/>
          </w:tcPr>
          <w:p w14:paraId="207FE391" w14:textId="77777777" w:rsidR="00173094" w:rsidRPr="00F43756" w:rsidRDefault="00173094" w:rsidP="00914661">
            <w:pPr>
              <w:spacing w:line="240" w:lineRule="exact"/>
              <w:jc w:val="center"/>
              <w:rPr>
                <w:rFonts w:ascii="Arial" w:hAnsi="Arial" w:cs="Arial"/>
                <w:sz w:val="16"/>
                <w:szCs w:val="16"/>
              </w:rPr>
            </w:pPr>
          </w:p>
        </w:tc>
        <w:tc>
          <w:tcPr>
            <w:tcW w:w="992" w:type="dxa"/>
          </w:tcPr>
          <w:p w14:paraId="6549E4ED" w14:textId="77777777" w:rsidR="00173094" w:rsidRPr="00F43756" w:rsidRDefault="00173094" w:rsidP="00914661">
            <w:pPr>
              <w:spacing w:line="240" w:lineRule="exact"/>
              <w:jc w:val="center"/>
              <w:rPr>
                <w:rFonts w:ascii="Arial" w:hAnsi="Arial" w:cs="Arial"/>
                <w:sz w:val="16"/>
                <w:szCs w:val="16"/>
              </w:rPr>
            </w:pPr>
          </w:p>
        </w:tc>
        <w:tc>
          <w:tcPr>
            <w:tcW w:w="992" w:type="dxa"/>
          </w:tcPr>
          <w:p w14:paraId="5EE03B3A" w14:textId="77777777" w:rsidR="00173094" w:rsidRPr="00F43756" w:rsidRDefault="00173094" w:rsidP="00914661">
            <w:pPr>
              <w:spacing w:line="240" w:lineRule="exact"/>
              <w:jc w:val="center"/>
              <w:rPr>
                <w:rFonts w:ascii="Arial" w:hAnsi="Arial" w:cs="Arial"/>
                <w:sz w:val="16"/>
                <w:szCs w:val="16"/>
              </w:rPr>
            </w:pPr>
          </w:p>
        </w:tc>
        <w:tc>
          <w:tcPr>
            <w:tcW w:w="993" w:type="dxa"/>
          </w:tcPr>
          <w:p w14:paraId="5B4D05D2" w14:textId="77777777" w:rsidR="00173094" w:rsidRPr="00F43756" w:rsidRDefault="00173094" w:rsidP="00914661">
            <w:pPr>
              <w:spacing w:line="240" w:lineRule="exact"/>
              <w:jc w:val="center"/>
              <w:rPr>
                <w:rFonts w:ascii="Arial" w:hAnsi="Arial" w:cs="Arial"/>
                <w:sz w:val="16"/>
                <w:szCs w:val="16"/>
              </w:rPr>
            </w:pPr>
          </w:p>
        </w:tc>
        <w:tc>
          <w:tcPr>
            <w:tcW w:w="1163" w:type="dxa"/>
          </w:tcPr>
          <w:p w14:paraId="34E53CC1" w14:textId="77777777" w:rsidR="00173094" w:rsidRPr="00F43756" w:rsidRDefault="00173094" w:rsidP="00914661">
            <w:pPr>
              <w:spacing w:line="240" w:lineRule="exact"/>
              <w:jc w:val="center"/>
              <w:rPr>
                <w:rFonts w:ascii="Arial" w:hAnsi="Arial" w:cs="Arial"/>
                <w:sz w:val="16"/>
                <w:szCs w:val="16"/>
              </w:rPr>
            </w:pPr>
            <w:r w:rsidRPr="00F43756">
              <w:rPr>
                <w:rFonts w:ascii="Arial" w:hAnsi="Arial" w:cs="Arial"/>
                <w:sz w:val="16"/>
                <w:szCs w:val="16"/>
              </w:rPr>
              <w:t>Work under</w:t>
            </w:r>
          </w:p>
        </w:tc>
        <w:tc>
          <w:tcPr>
            <w:tcW w:w="1080" w:type="dxa"/>
          </w:tcPr>
          <w:p w14:paraId="59588E6E" w14:textId="77777777" w:rsidR="00173094" w:rsidRPr="00F43756" w:rsidRDefault="00173094" w:rsidP="00914661">
            <w:pPr>
              <w:spacing w:line="240" w:lineRule="exact"/>
              <w:jc w:val="center"/>
              <w:rPr>
                <w:rFonts w:ascii="Arial" w:hAnsi="Arial" w:cs="Arial"/>
                <w:sz w:val="16"/>
                <w:szCs w:val="16"/>
              </w:rPr>
            </w:pPr>
          </w:p>
        </w:tc>
      </w:tr>
      <w:tr w:rsidR="00C84373" w:rsidRPr="00F43756" w14:paraId="7D8D0D07" w14:textId="77777777" w:rsidTr="008F5BB1">
        <w:trPr>
          <w:trHeight w:val="144"/>
        </w:trPr>
        <w:tc>
          <w:tcPr>
            <w:tcW w:w="2610" w:type="dxa"/>
          </w:tcPr>
          <w:p w14:paraId="4A3ED897" w14:textId="77777777" w:rsidR="00C84373" w:rsidRPr="00F43756" w:rsidRDefault="00C84373" w:rsidP="00914661">
            <w:pPr>
              <w:spacing w:line="240" w:lineRule="exact"/>
              <w:rPr>
                <w:rFonts w:ascii="Arial" w:hAnsi="Arial" w:cs="Arial"/>
                <w:sz w:val="16"/>
                <w:szCs w:val="16"/>
              </w:rPr>
            </w:pPr>
          </w:p>
        </w:tc>
        <w:tc>
          <w:tcPr>
            <w:tcW w:w="993" w:type="dxa"/>
          </w:tcPr>
          <w:p w14:paraId="6807FBD5" w14:textId="77777777" w:rsidR="00C84373" w:rsidRPr="00F43756" w:rsidRDefault="00C84373" w:rsidP="00914661">
            <w:pPr>
              <w:spacing w:line="240" w:lineRule="exact"/>
              <w:jc w:val="center"/>
              <w:rPr>
                <w:rFonts w:ascii="Arial" w:hAnsi="Arial" w:cs="Arial"/>
                <w:sz w:val="16"/>
                <w:szCs w:val="16"/>
              </w:rPr>
            </w:pPr>
          </w:p>
        </w:tc>
        <w:tc>
          <w:tcPr>
            <w:tcW w:w="1257" w:type="dxa"/>
          </w:tcPr>
          <w:p w14:paraId="15551890" w14:textId="021CCA5C"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Buildings,</w:t>
            </w:r>
          </w:p>
        </w:tc>
        <w:tc>
          <w:tcPr>
            <w:tcW w:w="992" w:type="dxa"/>
          </w:tcPr>
          <w:p w14:paraId="7C9BFB4A" w14:textId="77777777" w:rsidR="00C84373" w:rsidRPr="00F43756" w:rsidRDefault="00C84373" w:rsidP="00914661">
            <w:pPr>
              <w:spacing w:line="240" w:lineRule="exact"/>
              <w:jc w:val="center"/>
              <w:rPr>
                <w:rFonts w:ascii="Arial" w:hAnsi="Arial" w:cs="Arial"/>
                <w:sz w:val="16"/>
                <w:szCs w:val="16"/>
              </w:rPr>
            </w:pPr>
          </w:p>
        </w:tc>
        <w:tc>
          <w:tcPr>
            <w:tcW w:w="992" w:type="dxa"/>
          </w:tcPr>
          <w:p w14:paraId="070441D1"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Furniture,</w:t>
            </w:r>
          </w:p>
        </w:tc>
        <w:tc>
          <w:tcPr>
            <w:tcW w:w="993" w:type="dxa"/>
          </w:tcPr>
          <w:p w14:paraId="495DB32F" w14:textId="77777777" w:rsidR="00C84373" w:rsidRPr="00F43756" w:rsidRDefault="00C84373" w:rsidP="00914661">
            <w:pPr>
              <w:spacing w:line="240" w:lineRule="exact"/>
              <w:jc w:val="center"/>
              <w:rPr>
                <w:rFonts w:ascii="Arial" w:hAnsi="Arial" w:cs="Arial"/>
                <w:sz w:val="16"/>
                <w:szCs w:val="16"/>
              </w:rPr>
            </w:pPr>
          </w:p>
        </w:tc>
        <w:tc>
          <w:tcPr>
            <w:tcW w:w="1163" w:type="dxa"/>
          </w:tcPr>
          <w:p w14:paraId="2AAFFE1F"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construction</w:t>
            </w:r>
          </w:p>
        </w:tc>
        <w:tc>
          <w:tcPr>
            <w:tcW w:w="1080" w:type="dxa"/>
          </w:tcPr>
          <w:p w14:paraId="3CB4C241" w14:textId="77777777" w:rsidR="00C84373" w:rsidRPr="00F43756" w:rsidRDefault="00C84373" w:rsidP="00914661">
            <w:pPr>
              <w:spacing w:line="240" w:lineRule="exact"/>
              <w:jc w:val="center"/>
              <w:rPr>
                <w:rFonts w:ascii="Arial" w:hAnsi="Arial" w:cs="Arial"/>
                <w:sz w:val="16"/>
                <w:szCs w:val="16"/>
              </w:rPr>
            </w:pPr>
          </w:p>
        </w:tc>
      </w:tr>
      <w:tr w:rsidR="00C84373" w:rsidRPr="00F43756" w14:paraId="018CCD15" w14:textId="77777777" w:rsidTr="008F5BB1">
        <w:tc>
          <w:tcPr>
            <w:tcW w:w="2610" w:type="dxa"/>
          </w:tcPr>
          <w:p w14:paraId="2739C872" w14:textId="77777777" w:rsidR="00C84373" w:rsidRPr="00F43756" w:rsidRDefault="00C84373" w:rsidP="00914661">
            <w:pPr>
              <w:spacing w:line="240" w:lineRule="exact"/>
              <w:jc w:val="center"/>
              <w:rPr>
                <w:rFonts w:ascii="Arial" w:hAnsi="Arial" w:cs="Arial"/>
                <w:sz w:val="16"/>
                <w:szCs w:val="16"/>
              </w:rPr>
            </w:pPr>
          </w:p>
        </w:tc>
        <w:tc>
          <w:tcPr>
            <w:tcW w:w="993" w:type="dxa"/>
          </w:tcPr>
          <w:p w14:paraId="6ECB7D7A" w14:textId="77777777" w:rsidR="00C84373" w:rsidRPr="00F43756" w:rsidRDefault="00C84373" w:rsidP="00914661">
            <w:pPr>
              <w:spacing w:line="240" w:lineRule="exact"/>
              <w:jc w:val="center"/>
              <w:rPr>
                <w:rFonts w:ascii="Arial" w:hAnsi="Arial" w:cs="Arial"/>
                <w:sz w:val="16"/>
                <w:szCs w:val="16"/>
              </w:rPr>
            </w:pPr>
          </w:p>
        </w:tc>
        <w:tc>
          <w:tcPr>
            <w:tcW w:w="1257" w:type="dxa"/>
          </w:tcPr>
          <w:p w14:paraId="0F9996C7" w14:textId="1DCB7008" w:rsidR="00C84373" w:rsidRPr="00F43756" w:rsidRDefault="00C84373" w:rsidP="00914661">
            <w:pPr>
              <w:spacing w:line="240" w:lineRule="exact"/>
              <w:jc w:val="center"/>
              <w:rPr>
                <w:rFonts w:ascii="Arial" w:hAnsi="Arial" w:cs="Arial"/>
                <w:sz w:val="16"/>
                <w:szCs w:val="16"/>
              </w:rPr>
            </w:pPr>
            <w:r>
              <w:rPr>
                <w:rFonts w:ascii="Arial" w:hAnsi="Arial" w:cs="Arial"/>
                <w:sz w:val="16"/>
                <w:szCs w:val="16"/>
              </w:rPr>
              <w:t>b</w:t>
            </w:r>
            <w:r w:rsidRPr="00F43756">
              <w:rPr>
                <w:rFonts w:ascii="Arial" w:hAnsi="Arial" w:cs="Arial"/>
                <w:sz w:val="16"/>
                <w:szCs w:val="16"/>
              </w:rPr>
              <w:t>uilding</w:t>
            </w:r>
            <w:r>
              <w:rPr>
                <w:rFonts w:ascii="Arial" w:hAnsi="Arial" w:cs="Arial"/>
                <w:sz w:val="16"/>
                <w:szCs w:val="16"/>
              </w:rPr>
              <w:t xml:space="preserve"> </w:t>
            </w:r>
            <w:r w:rsidR="007667F7">
              <w:rPr>
                <w:rFonts w:ascii="Arial" w:hAnsi="Arial" w:cs="Arial"/>
                <w:sz w:val="16"/>
                <w:szCs w:val="16"/>
              </w:rPr>
              <w:t>and</w:t>
            </w:r>
          </w:p>
        </w:tc>
        <w:tc>
          <w:tcPr>
            <w:tcW w:w="992" w:type="dxa"/>
          </w:tcPr>
          <w:p w14:paraId="123A01AD"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Machinery</w:t>
            </w:r>
          </w:p>
        </w:tc>
        <w:tc>
          <w:tcPr>
            <w:tcW w:w="992" w:type="dxa"/>
          </w:tcPr>
          <w:p w14:paraId="565EF1DC"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fixtures</w:t>
            </w:r>
          </w:p>
        </w:tc>
        <w:tc>
          <w:tcPr>
            <w:tcW w:w="993" w:type="dxa"/>
          </w:tcPr>
          <w:p w14:paraId="13715E9D" w14:textId="77777777" w:rsidR="00C84373" w:rsidRPr="00F43756" w:rsidRDefault="00C84373" w:rsidP="00914661">
            <w:pPr>
              <w:spacing w:line="240" w:lineRule="exact"/>
              <w:jc w:val="center"/>
              <w:rPr>
                <w:rFonts w:ascii="Arial" w:hAnsi="Arial" w:cs="Arial"/>
                <w:sz w:val="16"/>
                <w:szCs w:val="16"/>
              </w:rPr>
            </w:pPr>
          </w:p>
        </w:tc>
        <w:tc>
          <w:tcPr>
            <w:tcW w:w="1163" w:type="dxa"/>
          </w:tcPr>
          <w:p w14:paraId="7F4770C4" w14:textId="77777777" w:rsidR="00C84373" w:rsidRPr="00F43756" w:rsidRDefault="00C84373" w:rsidP="00914661">
            <w:pPr>
              <w:spacing w:line="240" w:lineRule="exact"/>
              <w:ind w:left="-115" w:right="-108"/>
              <w:jc w:val="center"/>
              <w:rPr>
                <w:rFonts w:ascii="Arial" w:hAnsi="Arial" w:cs="Arial"/>
                <w:sz w:val="16"/>
                <w:szCs w:val="16"/>
              </w:rPr>
            </w:pPr>
            <w:r w:rsidRPr="00F43756">
              <w:rPr>
                <w:rFonts w:ascii="Arial" w:hAnsi="Arial" w:cs="Arial"/>
                <w:sz w:val="16"/>
                <w:szCs w:val="16"/>
              </w:rPr>
              <w:t>and machinery</w:t>
            </w:r>
          </w:p>
        </w:tc>
        <w:tc>
          <w:tcPr>
            <w:tcW w:w="1080" w:type="dxa"/>
          </w:tcPr>
          <w:p w14:paraId="72BE1732" w14:textId="77777777" w:rsidR="00C84373" w:rsidRPr="00F43756" w:rsidRDefault="00C84373" w:rsidP="00914661">
            <w:pPr>
              <w:spacing w:line="240" w:lineRule="exact"/>
              <w:jc w:val="center"/>
              <w:rPr>
                <w:rFonts w:ascii="Arial" w:hAnsi="Arial" w:cs="Arial"/>
                <w:sz w:val="16"/>
                <w:szCs w:val="16"/>
              </w:rPr>
            </w:pPr>
          </w:p>
        </w:tc>
      </w:tr>
      <w:tr w:rsidR="00C84373" w:rsidRPr="00F43756" w14:paraId="0C6D5698" w14:textId="77777777" w:rsidTr="008F5BB1">
        <w:tc>
          <w:tcPr>
            <w:tcW w:w="2610" w:type="dxa"/>
          </w:tcPr>
          <w:p w14:paraId="11A4521C" w14:textId="77777777" w:rsidR="00C84373" w:rsidRPr="00F43756" w:rsidRDefault="00C84373" w:rsidP="00914661">
            <w:pPr>
              <w:spacing w:line="240" w:lineRule="exact"/>
              <w:jc w:val="center"/>
              <w:rPr>
                <w:rFonts w:ascii="Arial" w:hAnsi="Arial" w:cs="Arial"/>
                <w:sz w:val="16"/>
                <w:szCs w:val="16"/>
              </w:rPr>
            </w:pPr>
          </w:p>
        </w:tc>
        <w:tc>
          <w:tcPr>
            <w:tcW w:w="993" w:type="dxa"/>
          </w:tcPr>
          <w:p w14:paraId="67EEA77B" w14:textId="77777777" w:rsidR="00C84373" w:rsidRPr="00F43756" w:rsidRDefault="00C84373" w:rsidP="00914661">
            <w:pPr>
              <w:spacing w:line="240" w:lineRule="exact"/>
              <w:jc w:val="center"/>
              <w:rPr>
                <w:rFonts w:ascii="Arial" w:hAnsi="Arial" w:cs="Arial"/>
                <w:sz w:val="16"/>
                <w:szCs w:val="16"/>
              </w:rPr>
            </w:pPr>
          </w:p>
        </w:tc>
        <w:tc>
          <w:tcPr>
            <w:tcW w:w="1257" w:type="dxa"/>
          </w:tcPr>
          <w:p w14:paraId="499BFE93" w14:textId="2D36F02E" w:rsidR="00C84373" w:rsidRPr="00F43756" w:rsidRDefault="007667F7" w:rsidP="00914661">
            <w:pPr>
              <w:spacing w:line="240" w:lineRule="exact"/>
              <w:jc w:val="center"/>
              <w:rPr>
                <w:rFonts w:ascii="Arial" w:hAnsi="Arial" w:cs="Arial"/>
                <w:sz w:val="16"/>
                <w:szCs w:val="16"/>
              </w:rPr>
            </w:pPr>
            <w:r>
              <w:rPr>
                <w:rFonts w:ascii="Arial" w:hAnsi="Arial" w:cs="Arial"/>
                <w:sz w:val="16"/>
                <w:szCs w:val="16"/>
              </w:rPr>
              <w:t>land</w:t>
            </w:r>
          </w:p>
        </w:tc>
        <w:tc>
          <w:tcPr>
            <w:tcW w:w="992" w:type="dxa"/>
          </w:tcPr>
          <w:p w14:paraId="00822A51"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and</w:t>
            </w:r>
          </w:p>
        </w:tc>
        <w:tc>
          <w:tcPr>
            <w:tcW w:w="992" w:type="dxa"/>
          </w:tcPr>
          <w:p w14:paraId="1C9E21E5"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and office</w:t>
            </w:r>
          </w:p>
        </w:tc>
        <w:tc>
          <w:tcPr>
            <w:tcW w:w="993" w:type="dxa"/>
          </w:tcPr>
          <w:p w14:paraId="79871812" w14:textId="77777777" w:rsidR="00C84373" w:rsidRPr="00F43756" w:rsidRDefault="00C84373" w:rsidP="00914661">
            <w:pPr>
              <w:spacing w:line="240" w:lineRule="exact"/>
              <w:jc w:val="center"/>
              <w:rPr>
                <w:rFonts w:ascii="Arial" w:hAnsi="Arial" w:cs="Arial"/>
                <w:sz w:val="16"/>
                <w:szCs w:val="16"/>
              </w:rPr>
            </w:pPr>
            <w:r w:rsidRPr="00F43756">
              <w:rPr>
                <w:rFonts w:ascii="Arial" w:hAnsi="Arial" w:cs="Arial"/>
                <w:sz w:val="16"/>
                <w:szCs w:val="16"/>
              </w:rPr>
              <w:t>Motor</w:t>
            </w:r>
          </w:p>
        </w:tc>
        <w:tc>
          <w:tcPr>
            <w:tcW w:w="1163" w:type="dxa"/>
          </w:tcPr>
          <w:p w14:paraId="4EB353A0" w14:textId="77777777" w:rsidR="00C84373" w:rsidRPr="00F43756" w:rsidRDefault="00C84373" w:rsidP="00914661">
            <w:pPr>
              <w:spacing w:line="240" w:lineRule="exact"/>
              <w:ind w:left="-90" w:right="-108"/>
              <w:jc w:val="center"/>
              <w:rPr>
                <w:rFonts w:ascii="Arial" w:hAnsi="Arial" w:cs="Arial"/>
                <w:sz w:val="16"/>
                <w:szCs w:val="16"/>
              </w:rPr>
            </w:pPr>
            <w:r w:rsidRPr="00F43756">
              <w:rPr>
                <w:rFonts w:ascii="Arial" w:hAnsi="Arial" w:cs="Arial"/>
                <w:sz w:val="16"/>
                <w:szCs w:val="16"/>
              </w:rPr>
              <w:t>under</w:t>
            </w:r>
          </w:p>
        </w:tc>
        <w:tc>
          <w:tcPr>
            <w:tcW w:w="1080" w:type="dxa"/>
          </w:tcPr>
          <w:p w14:paraId="509C04B4" w14:textId="77777777" w:rsidR="00C84373" w:rsidRPr="00F43756" w:rsidRDefault="00C84373" w:rsidP="00914661">
            <w:pPr>
              <w:spacing w:line="240" w:lineRule="exact"/>
              <w:jc w:val="center"/>
              <w:rPr>
                <w:rFonts w:ascii="Arial" w:hAnsi="Arial" w:cs="Arial"/>
                <w:sz w:val="16"/>
                <w:szCs w:val="16"/>
              </w:rPr>
            </w:pPr>
          </w:p>
        </w:tc>
      </w:tr>
      <w:tr w:rsidR="00C84373" w:rsidRPr="00F43756" w14:paraId="541DB5B9" w14:textId="77777777" w:rsidTr="008F5BB1">
        <w:tc>
          <w:tcPr>
            <w:tcW w:w="2610" w:type="dxa"/>
          </w:tcPr>
          <w:p w14:paraId="599FB998" w14:textId="77777777" w:rsidR="00C84373" w:rsidRPr="00F43756" w:rsidRDefault="00C84373" w:rsidP="00914661">
            <w:pPr>
              <w:spacing w:line="240" w:lineRule="exact"/>
              <w:jc w:val="center"/>
              <w:rPr>
                <w:rFonts w:ascii="Arial" w:hAnsi="Arial" w:cs="Arial"/>
                <w:sz w:val="16"/>
                <w:szCs w:val="16"/>
              </w:rPr>
            </w:pPr>
          </w:p>
        </w:tc>
        <w:tc>
          <w:tcPr>
            <w:tcW w:w="993" w:type="dxa"/>
          </w:tcPr>
          <w:p w14:paraId="5F9FD4C8"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Land</w:t>
            </w:r>
          </w:p>
        </w:tc>
        <w:tc>
          <w:tcPr>
            <w:tcW w:w="1257" w:type="dxa"/>
          </w:tcPr>
          <w:p w14:paraId="11B2F153"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improvements</w:t>
            </w:r>
          </w:p>
        </w:tc>
        <w:tc>
          <w:tcPr>
            <w:tcW w:w="992" w:type="dxa"/>
          </w:tcPr>
          <w:p w14:paraId="18E0A983"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equipment</w:t>
            </w:r>
          </w:p>
        </w:tc>
        <w:tc>
          <w:tcPr>
            <w:tcW w:w="992" w:type="dxa"/>
          </w:tcPr>
          <w:p w14:paraId="7DD3CE71"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equipment</w:t>
            </w:r>
          </w:p>
        </w:tc>
        <w:tc>
          <w:tcPr>
            <w:tcW w:w="993" w:type="dxa"/>
          </w:tcPr>
          <w:p w14:paraId="41A3CCAC"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vehicles</w:t>
            </w:r>
          </w:p>
        </w:tc>
        <w:tc>
          <w:tcPr>
            <w:tcW w:w="1163" w:type="dxa"/>
          </w:tcPr>
          <w:p w14:paraId="43EFB3A2" w14:textId="77777777" w:rsidR="00C84373" w:rsidRPr="00F43756" w:rsidRDefault="00C84373" w:rsidP="00914661">
            <w:pPr>
              <w:pBdr>
                <w:bottom w:val="single" w:sz="6" w:space="1" w:color="auto"/>
              </w:pBdr>
              <w:spacing w:line="240" w:lineRule="exact"/>
              <w:ind w:left="-90" w:right="-108"/>
              <w:jc w:val="center"/>
              <w:rPr>
                <w:rFonts w:ascii="Arial" w:hAnsi="Arial" w:cs="Arial"/>
                <w:sz w:val="16"/>
                <w:szCs w:val="16"/>
              </w:rPr>
            </w:pPr>
            <w:r w:rsidRPr="00F43756">
              <w:rPr>
                <w:rFonts w:ascii="Arial" w:hAnsi="Arial" w:cs="Arial"/>
                <w:sz w:val="16"/>
                <w:szCs w:val="16"/>
              </w:rPr>
              <w:t>installation</w:t>
            </w:r>
          </w:p>
        </w:tc>
        <w:tc>
          <w:tcPr>
            <w:tcW w:w="1080" w:type="dxa"/>
          </w:tcPr>
          <w:p w14:paraId="5DCB1CD3" w14:textId="77777777" w:rsidR="00C84373" w:rsidRPr="00F43756" w:rsidRDefault="00C84373" w:rsidP="0091466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Total</w:t>
            </w:r>
          </w:p>
        </w:tc>
      </w:tr>
      <w:tr w:rsidR="00C84373" w:rsidRPr="00F43756" w14:paraId="0FA62B8C" w14:textId="77777777" w:rsidTr="008F5BB1">
        <w:tc>
          <w:tcPr>
            <w:tcW w:w="2610" w:type="dxa"/>
          </w:tcPr>
          <w:p w14:paraId="12D169B4" w14:textId="77777777" w:rsidR="00C84373" w:rsidRPr="00F43756" w:rsidRDefault="00C84373" w:rsidP="00914661">
            <w:pPr>
              <w:spacing w:line="240" w:lineRule="exact"/>
              <w:jc w:val="both"/>
              <w:rPr>
                <w:rFonts w:ascii="Arial" w:hAnsi="Arial" w:cs="Arial"/>
                <w:sz w:val="16"/>
                <w:szCs w:val="16"/>
              </w:rPr>
            </w:pPr>
            <w:r w:rsidRPr="00F43756">
              <w:rPr>
                <w:rFonts w:ascii="Arial" w:hAnsi="Arial" w:cs="Arial"/>
                <w:b/>
                <w:bCs/>
                <w:sz w:val="16"/>
                <w:szCs w:val="16"/>
              </w:rPr>
              <w:t>Cost</w:t>
            </w:r>
          </w:p>
        </w:tc>
        <w:tc>
          <w:tcPr>
            <w:tcW w:w="993" w:type="dxa"/>
          </w:tcPr>
          <w:p w14:paraId="06D0DCA9" w14:textId="77777777" w:rsidR="00C84373" w:rsidRPr="00F43756" w:rsidRDefault="00C84373" w:rsidP="00914661">
            <w:pPr>
              <w:spacing w:line="240" w:lineRule="exact"/>
              <w:jc w:val="both"/>
              <w:rPr>
                <w:rFonts w:ascii="Arial" w:hAnsi="Arial" w:cs="Arial"/>
                <w:sz w:val="16"/>
                <w:szCs w:val="16"/>
              </w:rPr>
            </w:pPr>
          </w:p>
        </w:tc>
        <w:tc>
          <w:tcPr>
            <w:tcW w:w="1257" w:type="dxa"/>
          </w:tcPr>
          <w:p w14:paraId="15ADF0B3" w14:textId="77777777" w:rsidR="00C84373" w:rsidRPr="00F43756" w:rsidRDefault="00C84373" w:rsidP="00914661">
            <w:pPr>
              <w:spacing w:line="240" w:lineRule="exact"/>
              <w:jc w:val="both"/>
              <w:rPr>
                <w:rFonts w:ascii="Arial" w:hAnsi="Arial" w:cs="Arial"/>
                <w:sz w:val="16"/>
                <w:szCs w:val="16"/>
              </w:rPr>
            </w:pPr>
          </w:p>
        </w:tc>
        <w:tc>
          <w:tcPr>
            <w:tcW w:w="992" w:type="dxa"/>
          </w:tcPr>
          <w:p w14:paraId="4CF7CA6F" w14:textId="77777777" w:rsidR="00C84373" w:rsidRPr="00F43756" w:rsidRDefault="00C84373" w:rsidP="00914661">
            <w:pPr>
              <w:spacing w:line="240" w:lineRule="exact"/>
              <w:jc w:val="both"/>
              <w:rPr>
                <w:rFonts w:ascii="Arial" w:hAnsi="Arial" w:cs="Arial"/>
                <w:sz w:val="16"/>
                <w:szCs w:val="16"/>
              </w:rPr>
            </w:pPr>
          </w:p>
        </w:tc>
        <w:tc>
          <w:tcPr>
            <w:tcW w:w="992" w:type="dxa"/>
          </w:tcPr>
          <w:p w14:paraId="591DE222" w14:textId="77777777" w:rsidR="00C84373" w:rsidRPr="00F43756" w:rsidRDefault="00C84373" w:rsidP="00914661">
            <w:pPr>
              <w:spacing w:line="240" w:lineRule="exact"/>
              <w:jc w:val="both"/>
              <w:rPr>
                <w:rFonts w:ascii="Arial" w:hAnsi="Arial" w:cs="Arial"/>
                <w:sz w:val="16"/>
                <w:szCs w:val="16"/>
              </w:rPr>
            </w:pPr>
          </w:p>
        </w:tc>
        <w:tc>
          <w:tcPr>
            <w:tcW w:w="993" w:type="dxa"/>
          </w:tcPr>
          <w:p w14:paraId="6A791C13" w14:textId="77777777" w:rsidR="00C84373" w:rsidRPr="00F43756" w:rsidRDefault="00C84373" w:rsidP="00914661">
            <w:pPr>
              <w:spacing w:line="240" w:lineRule="exact"/>
              <w:jc w:val="both"/>
              <w:rPr>
                <w:rFonts w:ascii="Arial" w:hAnsi="Arial" w:cs="Arial"/>
                <w:sz w:val="16"/>
                <w:szCs w:val="16"/>
              </w:rPr>
            </w:pPr>
          </w:p>
        </w:tc>
        <w:tc>
          <w:tcPr>
            <w:tcW w:w="1163" w:type="dxa"/>
          </w:tcPr>
          <w:p w14:paraId="4336EA0E" w14:textId="77777777" w:rsidR="00C84373" w:rsidRPr="00F43756" w:rsidRDefault="00C84373" w:rsidP="00914661">
            <w:pPr>
              <w:spacing w:line="240" w:lineRule="exact"/>
              <w:jc w:val="both"/>
              <w:rPr>
                <w:rFonts w:ascii="Arial" w:hAnsi="Arial" w:cs="Arial"/>
                <w:sz w:val="16"/>
                <w:szCs w:val="16"/>
              </w:rPr>
            </w:pPr>
          </w:p>
        </w:tc>
        <w:tc>
          <w:tcPr>
            <w:tcW w:w="1080" w:type="dxa"/>
          </w:tcPr>
          <w:p w14:paraId="2CBDFD2B" w14:textId="77777777" w:rsidR="00C84373" w:rsidRPr="00F43756" w:rsidRDefault="00C84373" w:rsidP="00914661">
            <w:pPr>
              <w:spacing w:line="240" w:lineRule="exact"/>
              <w:jc w:val="both"/>
              <w:rPr>
                <w:rFonts w:ascii="Arial" w:hAnsi="Arial" w:cs="Arial"/>
                <w:sz w:val="16"/>
                <w:szCs w:val="16"/>
              </w:rPr>
            </w:pPr>
          </w:p>
        </w:tc>
      </w:tr>
      <w:tr w:rsidR="00C01B6E" w:rsidRPr="00F43756" w14:paraId="2BFB7608" w14:textId="77777777" w:rsidTr="008F5BB1">
        <w:tc>
          <w:tcPr>
            <w:tcW w:w="2610" w:type="dxa"/>
          </w:tcPr>
          <w:p w14:paraId="74E153ED" w14:textId="5B1FB4B9" w:rsidR="00C01B6E" w:rsidRPr="00F43756" w:rsidRDefault="00C01B6E" w:rsidP="00C01B6E">
            <w:pPr>
              <w:spacing w:line="240" w:lineRule="exact"/>
              <w:jc w:val="both"/>
              <w:rPr>
                <w:rFonts w:ascii="Arial" w:hAnsi="Arial" w:cs="Arial"/>
                <w:sz w:val="16"/>
                <w:szCs w:val="16"/>
              </w:rPr>
            </w:pPr>
            <w:r w:rsidRPr="00F43756">
              <w:rPr>
                <w:rFonts w:ascii="Arial" w:hAnsi="Arial" w:cs="Arial"/>
                <w:sz w:val="16"/>
                <w:szCs w:val="16"/>
              </w:rPr>
              <w:t>1 January 202</w:t>
            </w:r>
            <w:r>
              <w:rPr>
                <w:rFonts w:ascii="Arial" w:hAnsi="Arial" w:cs="Arial"/>
                <w:sz w:val="16"/>
                <w:szCs w:val="16"/>
              </w:rPr>
              <w:t>4</w:t>
            </w:r>
          </w:p>
        </w:tc>
        <w:tc>
          <w:tcPr>
            <w:tcW w:w="993" w:type="dxa"/>
          </w:tcPr>
          <w:p w14:paraId="035DA28A" w14:textId="688F0E5B" w:rsidR="00C01B6E" w:rsidRPr="00F43756" w:rsidRDefault="00C01B6E" w:rsidP="00C01B6E">
            <w:pPr>
              <w:tabs>
                <w:tab w:val="decimal" w:pos="704"/>
              </w:tabs>
              <w:spacing w:line="240" w:lineRule="exact"/>
              <w:rPr>
                <w:rFonts w:ascii="Arial" w:eastAsia="Arial Unicode MS" w:hAnsi="Arial" w:cs="Arial"/>
                <w:sz w:val="16"/>
                <w:szCs w:val="16"/>
              </w:rPr>
            </w:pPr>
            <w:r>
              <w:rPr>
                <w:rFonts w:ascii="Arial" w:eastAsia="Arial Unicode MS" w:hAnsi="Arial" w:cs="Arial"/>
                <w:sz w:val="16"/>
                <w:szCs w:val="16"/>
              </w:rPr>
              <w:t>507,736</w:t>
            </w:r>
          </w:p>
        </w:tc>
        <w:tc>
          <w:tcPr>
            <w:tcW w:w="1257" w:type="dxa"/>
          </w:tcPr>
          <w:p w14:paraId="3A3129ED" w14:textId="0DEC048B" w:rsidR="00C01B6E" w:rsidRPr="00F43756"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1,983,454</w:t>
            </w:r>
          </w:p>
        </w:tc>
        <w:tc>
          <w:tcPr>
            <w:tcW w:w="992" w:type="dxa"/>
          </w:tcPr>
          <w:p w14:paraId="0B223FDE" w14:textId="1AE0E34B"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2,935,364</w:t>
            </w:r>
          </w:p>
        </w:tc>
        <w:tc>
          <w:tcPr>
            <w:tcW w:w="992" w:type="dxa"/>
          </w:tcPr>
          <w:p w14:paraId="3BF8E82A" w14:textId="027B352A"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287,800</w:t>
            </w:r>
          </w:p>
        </w:tc>
        <w:tc>
          <w:tcPr>
            <w:tcW w:w="993" w:type="dxa"/>
          </w:tcPr>
          <w:p w14:paraId="56EF55CB" w14:textId="358A0D84"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29,296</w:t>
            </w:r>
          </w:p>
        </w:tc>
        <w:tc>
          <w:tcPr>
            <w:tcW w:w="1163" w:type="dxa"/>
          </w:tcPr>
          <w:p w14:paraId="36BB31FA" w14:textId="75F46EE6" w:rsidR="00C01B6E" w:rsidRPr="00F43756" w:rsidRDefault="00C01B6E" w:rsidP="00C01B6E">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343,109</w:t>
            </w:r>
          </w:p>
        </w:tc>
        <w:tc>
          <w:tcPr>
            <w:tcW w:w="1080" w:type="dxa"/>
          </w:tcPr>
          <w:p w14:paraId="46790682" w14:textId="28A8DA74" w:rsidR="00C01B6E" w:rsidRPr="00F43756" w:rsidRDefault="00C01B6E" w:rsidP="00C01B6E">
            <w:pPr>
              <w:tabs>
                <w:tab w:val="decimal" w:pos="795"/>
              </w:tabs>
              <w:spacing w:line="240" w:lineRule="exact"/>
              <w:jc w:val="both"/>
              <w:rPr>
                <w:rFonts w:ascii="Arial" w:eastAsia="Arial Unicode MS" w:hAnsi="Arial" w:cs="Arial"/>
                <w:sz w:val="16"/>
                <w:szCs w:val="16"/>
                <w:cs/>
              </w:rPr>
            </w:pPr>
            <w:r>
              <w:rPr>
                <w:rFonts w:ascii="Arial" w:eastAsia="Arial Unicode MS" w:hAnsi="Arial" w:cs="Arial"/>
                <w:sz w:val="16"/>
                <w:szCs w:val="16"/>
              </w:rPr>
              <w:t>6,086,759</w:t>
            </w:r>
          </w:p>
        </w:tc>
      </w:tr>
      <w:tr w:rsidR="00C01B6E" w:rsidRPr="00F43756" w14:paraId="441BDB25" w14:textId="77777777" w:rsidTr="008F5BB1">
        <w:tc>
          <w:tcPr>
            <w:tcW w:w="2610" w:type="dxa"/>
          </w:tcPr>
          <w:p w14:paraId="68EBCB59" w14:textId="06C509AD" w:rsidR="00C01B6E" w:rsidRPr="00F43756" w:rsidRDefault="00C01B6E" w:rsidP="00C01B6E">
            <w:pPr>
              <w:spacing w:line="240" w:lineRule="exact"/>
              <w:ind w:left="158" w:right="-126" w:hanging="158"/>
              <w:rPr>
                <w:rFonts w:ascii="Arial" w:hAnsi="Arial" w:cs="Arial"/>
                <w:sz w:val="16"/>
                <w:szCs w:val="16"/>
              </w:rPr>
            </w:pPr>
            <w:r w:rsidRPr="00F43756">
              <w:rPr>
                <w:rFonts w:ascii="Arial" w:hAnsi="Arial" w:cs="Arial"/>
                <w:sz w:val="16"/>
                <w:szCs w:val="16"/>
              </w:rPr>
              <w:t>Additions</w:t>
            </w:r>
          </w:p>
        </w:tc>
        <w:tc>
          <w:tcPr>
            <w:tcW w:w="993" w:type="dxa"/>
          </w:tcPr>
          <w:p w14:paraId="38E5093F" w14:textId="2A478C75" w:rsidR="00C01B6E" w:rsidRPr="00F43756" w:rsidRDefault="00C01B6E" w:rsidP="00C01B6E">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5A08FA7" w14:textId="6CB7AFFD" w:rsidR="00C01B6E" w:rsidRPr="00F43756"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561</w:t>
            </w:r>
          </w:p>
        </w:tc>
        <w:tc>
          <w:tcPr>
            <w:tcW w:w="992" w:type="dxa"/>
          </w:tcPr>
          <w:p w14:paraId="3BB3C45F" w14:textId="11DD7422"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11,177</w:t>
            </w:r>
          </w:p>
        </w:tc>
        <w:tc>
          <w:tcPr>
            <w:tcW w:w="992" w:type="dxa"/>
          </w:tcPr>
          <w:p w14:paraId="7A814E05" w14:textId="28E72B8E"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7,400</w:t>
            </w:r>
          </w:p>
        </w:tc>
        <w:tc>
          <w:tcPr>
            <w:tcW w:w="993" w:type="dxa"/>
          </w:tcPr>
          <w:p w14:paraId="4D9B0A08" w14:textId="646F69DB"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1,644</w:t>
            </w:r>
          </w:p>
        </w:tc>
        <w:tc>
          <w:tcPr>
            <w:tcW w:w="1163" w:type="dxa"/>
          </w:tcPr>
          <w:p w14:paraId="4FDCA441" w14:textId="35DCE1AD" w:rsidR="00C01B6E" w:rsidRPr="00F43756" w:rsidRDefault="00C01B6E" w:rsidP="00C01B6E">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248,084</w:t>
            </w:r>
          </w:p>
        </w:tc>
        <w:tc>
          <w:tcPr>
            <w:tcW w:w="1080" w:type="dxa"/>
          </w:tcPr>
          <w:p w14:paraId="5E96392A" w14:textId="721CEBC9" w:rsidR="00C01B6E" w:rsidRPr="00F43756" w:rsidRDefault="00C01B6E" w:rsidP="00C01B6E">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268,866</w:t>
            </w:r>
          </w:p>
        </w:tc>
      </w:tr>
      <w:tr w:rsidR="00C01B6E" w:rsidRPr="00F43756" w14:paraId="7E97A811" w14:textId="77777777" w:rsidTr="008F5BB1">
        <w:tc>
          <w:tcPr>
            <w:tcW w:w="2610" w:type="dxa"/>
          </w:tcPr>
          <w:p w14:paraId="69654FDB" w14:textId="5010F55B" w:rsidR="00C01B6E" w:rsidRPr="00F43756" w:rsidRDefault="00C01B6E" w:rsidP="00C01B6E">
            <w:pPr>
              <w:spacing w:line="240" w:lineRule="exact"/>
              <w:ind w:left="158" w:right="-126" w:hanging="158"/>
              <w:rPr>
                <w:rFonts w:ascii="Arial" w:hAnsi="Arial" w:cs="Arial"/>
                <w:sz w:val="16"/>
                <w:szCs w:val="16"/>
              </w:rPr>
            </w:pPr>
            <w:r w:rsidRPr="00F43756">
              <w:rPr>
                <w:rFonts w:ascii="Arial" w:hAnsi="Arial" w:cs="Arial"/>
                <w:sz w:val="16"/>
                <w:szCs w:val="16"/>
              </w:rPr>
              <w:t>Disposal/written-off</w:t>
            </w:r>
          </w:p>
        </w:tc>
        <w:tc>
          <w:tcPr>
            <w:tcW w:w="993" w:type="dxa"/>
          </w:tcPr>
          <w:p w14:paraId="6EB569B6" w14:textId="5A8E5FF3" w:rsidR="00C01B6E" w:rsidRDefault="00C01B6E" w:rsidP="00C01B6E">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0A54D33" w14:textId="2303D6B4" w:rsidR="00C01B6E"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208F6E87" w14:textId="655080AB"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(58,753)</w:t>
            </w:r>
          </w:p>
        </w:tc>
        <w:tc>
          <w:tcPr>
            <w:tcW w:w="992" w:type="dxa"/>
          </w:tcPr>
          <w:p w14:paraId="398FF215" w14:textId="5C6512AF"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(17,274)</w:t>
            </w:r>
          </w:p>
        </w:tc>
        <w:tc>
          <w:tcPr>
            <w:tcW w:w="993" w:type="dxa"/>
          </w:tcPr>
          <w:p w14:paraId="6246DC94" w14:textId="2C8AB95D"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(2,254)</w:t>
            </w:r>
          </w:p>
        </w:tc>
        <w:tc>
          <w:tcPr>
            <w:tcW w:w="1163" w:type="dxa"/>
          </w:tcPr>
          <w:p w14:paraId="53890882" w14:textId="60F5ECF0" w:rsidR="00C01B6E" w:rsidRDefault="00C01B6E" w:rsidP="00C01B6E">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(4,222)</w:t>
            </w:r>
          </w:p>
        </w:tc>
        <w:tc>
          <w:tcPr>
            <w:tcW w:w="1080" w:type="dxa"/>
          </w:tcPr>
          <w:p w14:paraId="4B184EE6" w14:textId="558FB051" w:rsidR="00C01B6E" w:rsidRDefault="00C01B6E" w:rsidP="00C01B6E">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(82,503)</w:t>
            </w:r>
          </w:p>
        </w:tc>
      </w:tr>
      <w:tr w:rsidR="00C01B6E" w:rsidRPr="00F43756" w14:paraId="2804FC09" w14:textId="77777777" w:rsidTr="008F5BB1">
        <w:tc>
          <w:tcPr>
            <w:tcW w:w="2610" w:type="dxa"/>
          </w:tcPr>
          <w:p w14:paraId="29070099" w14:textId="35A19726" w:rsidR="00C01B6E" w:rsidRPr="00F43756" w:rsidRDefault="00C01B6E" w:rsidP="00C01B6E">
            <w:pPr>
              <w:spacing w:line="240" w:lineRule="exact"/>
              <w:ind w:left="158" w:right="-126" w:hanging="158"/>
              <w:rPr>
                <w:rFonts w:ascii="Arial" w:hAnsi="Arial" w:cs="Arial"/>
                <w:sz w:val="16"/>
                <w:szCs w:val="16"/>
              </w:rPr>
            </w:pPr>
            <w:r w:rsidRPr="00F43756">
              <w:rPr>
                <w:rFonts w:ascii="Arial" w:hAnsi="Arial" w:cs="Arial"/>
                <w:sz w:val="16"/>
                <w:szCs w:val="16"/>
              </w:rPr>
              <w:t>Transfer in (out)</w:t>
            </w:r>
          </w:p>
        </w:tc>
        <w:tc>
          <w:tcPr>
            <w:tcW w:w="993" w:type="dxa"/>
          </w:tcPr>
          <w:p w14:paraId="0CAEC2C7" w14:textId="046BFA4E" w:rsidR="00C01B6E" w:rsidRDefault="00C01B6E" w:rsidP="00C01B6E">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277313ED" w14:textId="3D6E44DF" w:rsidR="00C01B6E"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34,921</w:t>
            </w:r>
          </w:p>
        </w:tc>
        <w:tc>
          <w:tcPr>
            <w:tcW w:w="992" w:type="dxa"/>
          </w:tcPr>
          <w:p w14:paraId="04D03774" w14:textId="4A55043D"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128,174</w:t>
            </w:r>
          </w:p>
        </w:tc>
        <w:tc>
          <w:tcPr>
            <w:tcW w:w="992" w:type="dxa"/>
          </w:tcPr>
          <w:p w14:paraId="42EC1423" w14:textId="3A908136"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5,548</w:t>
            </w:r>
          </w:p>
        </w:tc>
        <w:tc>
          <w:tcPr>
            <w:tcW w:w="993" w:type="dxa"/>
          </w:tcPr>
          <w:p w14:paraId="75CD68FD" w14:textId="54B9C16B" w:rsidR="00C01B6E"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163" w:type="dxa"/>
          </w:tcPr>
          <w:p w14:paraId="6441AFCA" w14:textId="753E06AD" w:rsidR="00C01B6E" w:rsidRDefault="00C01B6E" w:rsidP="00C01B6E">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(168,643)</w:t>
            </w:r>
          </w:p>
        </w:tc>
        <w:tc>
          <w:tcPr>
            <w:tcW w:w="1080" w:type="dxa"/>
          </w:tcPr>
          <w:p w14:paraId="4701B837" w14:textId="67930EC2" w:rsidR="00C01B6E" w:rsidRDefault="00C01B6E" w:rsidP="00C01B6E">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r>
      <w:tr w:rsidR="00C01B6E" w:rsidRPr="00F43756" w14:paraId="706FE9E5" w14:textId="77777777" w:rsidTr="00235794">
        <w:tc>
          <w:tcPr>
            <w:tcW w:w="2610" w:type="dxa"/>
          </w:tcPr>
          <w:p w14:paraId="7BB300F1" w14:textId="42DE999D" w:rsidR="00C01B6E" w:rsidRPr="00F43756" w:rsidRDefault="00C01B6E" w:rsidP="00C01B6E">
            <w:pPr>
              <w:spacing w:line="240" w:lineRule="exact"/>
              <w:ind w:left="158" w:hanging="158"/>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to investment</w:t>
            </w:r>
            <w:r>
              <w:rPr>
                <w:rFonts w:ascii="Arial" w:hAnsi="Arial" w:cs="Arial"/>
                <w:sz w:val="16"/>
                <w:szCs w:val="16"/>
              </w:rPr>
              <w:t xml:space="preserve"> </w:t>
            </w:r>
            <w:r w:rsidRPr="00630870">
              <w:rPr>
                <w:rFonts w:ascii="Arial" w:hAnsi="Arial" w:cs="Arial"/>
                <w:sz w:val="16"/>
                <w:szCs w:val="16"/>
              </w:rPr>
              <w:t>properties</w:t>
            </w:r>
          </w:p>
        </w:tc>
        <w:tc>
          <w:tcPr>
            <w:tcW w:w="993" w:type="dxa"/>
            <w:vAlign w:val="bottom"/>
          </w:tcPr>
          <w:p w14:paraId="1D3809F9" w14:textId="0DE76CE3" w:rsidR="00C01B6E" w:rsidRPr="00F43756" w:rsidRDefault="00C01B6E" w:rsidP="00235794">
            <w:pPr>
              <w:tabs>
                <w:tab w:val="decimal" w:pos="704"/>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257" w:type="dxa"/>
            <w:vAlign w:val="bottom"/>
          </w:tcPr>
          <w:p w14:paraId="09E36901" w14:textId="43B1F700" w:rsidR="00C01B6E" w:rsidRPr="00F43756" w:rsidRDefault="00C01B6E" w:rsidP="00235794">
            <w:pPr>
              <w:tabs>
                <w:tab w:val="decimal" w:pos="975"/>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992" w:type="dxa"/>
            <w:vAlign w:val="bottom"/>
          </w:tcPr>
          <w:p w14:paraId="74401324" w14:textId="28077D18" w:rsidR="00C01B6E" w:rsidRPr="00F43756" w:rsidRDefault="00C01B6E" w:rsidP="00235794">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(695)</w:t>
            </w:r>
          </w:p>
        </w:tc>
        <w:tc>
          <w:tcPr>
            <w:tcW w:w="992" w:type="dxa"/>
            <w:vAlign w:val="bottom"/>
          </w:tcPr>
          <w:p w14:paraId="592B4CBB" w14:textId="18E4321E" w:rsidR="00C01B6E" w:rsidRPr="00F43756" w:rsidRDefault="00C01B6E" w:rsidP="00235794">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993" w:type="dxa"/>
            <w:vAlign w:val="bottom"/>
          </w:tcPr>
          <w:p w14:paraId="6D2B7720" w14:textId="4F37C7EB" w:rsidR="00C01B6E" w:rsidRPr="00F43756" w:rsidRDefault="00C01B6E" w:rsidP="00235794">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163" w:type="dxa"/>
            <w:vAlign w:val="bottom"/>
          </w:tcPr>
          <w:p w14:paraId="3785F49F" w14:textId="786B2DEA" w:rsidR="00C01B6E" w:rsidRPr="00F43756" w:rsidRDefault="00C01B6E" w:rsidP="00235794">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vAlign w:val="bottom"/>
          </w:tcPr>
          <w:p w14:paraId="2906441E" w14:textId="5CAA145C" w:rsidR="00C01B6E" w:rsidRPr="00F43756" w:rsidRDefault="00C01B6E" w:rsidP="00235794">
            <w:pPr>
              <w:tabs>
                <w:tab w:val="decimal" w:pos="795"/>
              </w:tabs>
              <w:spacing w:line="240" w:lineRule="exact"/>
              <w:rPr>
                <w:rFonts w:ascii="Arial" w:eastAsia="Arial Unicode MS" w:hAnsi="Arial" w:cs="Arial"/>
                <w:sz w:val="16"/>
                <w:szCs w:val="16"/>
              </w:rPr>
            </w:pPr>
            <w:r>
              <w:rPr>
                <w:rFonts w:ascii="Arial" w:eastAsia="Arial Unicode MS" w:hAnsi="Arial" w:cs="Arial"/>
                <w:sz w:val="16"/>
                <w:szCs w:val="16"/>
              </w:rPr>
              <w:t>(695)</w:t>
            </w:r>
          </w:p>
        </w:tc>
      </w:tr>
      <w:tr w:rsidR="00C01B6E" w:rsidRPr="00F43756" w14:paraId="7AB5E02F" w14:textId="77777777" w:rsidTr="005E35AB">
        <w:trPr>
          <w:trHeight w:val="135"/>
        </w:trPr>
        <w:tc>
          <w:tcPr>
            <w:tcW w:w="2610" w:type="dxa"/>
          </w:tcPr>
          <w:p w14:paraId="106CDC79" w14:textId="5C4F24D2" w:rsidR="00C01B6E" w:rsidRPr="00F43756" w:rsidRDefault="00C01B6E" w:rsidP="00C01B6E">
            <w:pPr>
              <w:spacing w:line="240" w:lineRule="exact"/>
              <w:ind w:left="158" w:hanging="158"/>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w:t>
            </w:r>
            <w:r>
              <w:rPr>
                <w:rFonts w:ascii="Arial" w:hAnsi="Arial" w:cs="Arial"/>
                <w:sz w:val="16"/>
                <w:szCs w:val="16"/>
              </w:rPr>
              <w:t>from investment properties</w:t>
            </w:r>
          </w:p>
        </w:tc>
        <w:tc>
          <w:tcPr>
            <w:tcW w:w="993" w:type="dxa"/>
            <w:vAlign w:val="bottom"/>
          </w:tcPr>
          <w:p w14:paraId="3B52BF2F" w14:textId="2AA7B472" w:rsidR="00C01B6E" w:rsidRPr="00F43756" w:rsidRDefault="00C01B6E" w:rsidP="00C01B6E">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vAlign w:val="bottom"/>
          </w:tcPr>
          <w:p w14:paraId="707D54E0" w14:textId="7FEC9730" w:rsidR="00C01B6E" w:rsidRPr="00F43756"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vAlign w:val="bottom"/>
          </w:tcPr>
          <w:p w14:paraId="132DF74F" w14:textId="34835266"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662</w:t>
            </w:r>
          </w:p>
        </w:tc>
        <w:tc>
          <w:tcPr>
            <w:tcW w:w="992" w:type="dxa"/>
            <w:vAlign w:val="bottom"/>
          </w:tcPr>
          <w:p w14:paraId="657554C2" w14:textId="7A5BA9ED"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993" w:type="dxa"/>
            <w:vAlign w:val="bottom"/>
          </w:tcPr>
          <w:p w14:paraId="6141861E" w14:textId="02AB708E"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163" w:type="dxa"/>
            <w:vAlign w:val="bottom"/>
          </w:tcPr>
          <w:p w14:paraId="29C31F77" w14:textId="3D1C692B" w:rsidR="00C01B6E" w:rsidRPr="00F43756" w:rsidRDefault="00C01B6E" w:rsidP="00C01B6E">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vAlign w:val="bottom"/>
          </w:tcPr>
          <w:p w14:paraId="3D9AE7A8" w14:textId="17587416" w:rsidR="00C01B6E" w:rsidRPr="00F43756" w:rsidRDefault="00C01B6E" w:rsidP="00C01B6E">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662</w:t>
            </w:r>
          </w:p>
        </w:tc>
      </w:tr>
      <w:tr w:rsidR="00C01B6E" w:rsidRPr="00F43756" w14:paraId="1AEB6FF5" w14:textId="77777777" w:rsidTr="008F5BB1">
        <w:trPr>
          <w:trHeight w:val="261"/>
        </w:trPr>
        <w:tc>
          <w:tcPr>
            <w:tcW w:w="2610" w:type="dxa"/>
          </w:tcPr>
          <w:p w14:paraId="2E666835" w14:textId="55B227C2" w:rsidR="00C01B6E" w:rsidRPr="00F43756" w:rsidRDefault="00C01B6E" w:rsidP="00C01B6E">
            <w:pPr>
              <w:spacing w:line="240" w:lineRule="exact"/>
              <w:ind w:left="158" w:hanging="158"/>
              <w:rPr>
                <w:rFonts w:ascii="Arial" w:hAnsi="Arial" w:cs="Arial"/>
                <w:sz w:val="16"/>
                <w:szCs w:val="16"/>
              </w:rPr>
            </w:pPr>
            <w:r w:rsidRPr="00F43756">
              <w:rPr>
                <w:rFonts w:ascii="Arial" w:hAnsi="Arial" w:cs="Arial"/>
                <w:sz w:val="16"/>
                <w:szCs w:val="16"/>
              </w:rPr>
              <w:t>Translation adjustment</w:t>
            </w:r>
          </w:p>
        </w:tc>
        <w:tc>
          <w:tcPr>
            <w:tcW w:w="993" w:type="dxa"/>
          </w:tcPr>
          <w:p w14:paraId="29B879EB" w14:textId="7EB43AB1" w:rsidR="00C01B6E" w:rsidRPr="00F43756" w:rsidRDefault="00C01B6E" w:rsidP="00C01B6E">
            <w:pPr>
              <w:pBdr>
                <w:bottom w:val="single" w:sz="4"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(3,626)</w:t>
            </w:r>
          </w:p>
        </w:tc>
        <w:tc>
          <w:tcPr>
            <w:tcW w:w="1257" w:type="dxa"/>
          </w:tcPr>
          <w:p w14:paraId="2529FCD9" w14:textId="26ECDC06" w:rsidR="00C01B6E" w:rsidRPr="00F43756" w:rsidRDefault="00C01B6E" w:rsidP="00C01B6E">
            <w:pPr>
              <w:pBdr>
                <w:bottom w:val="single" w:sz="4" w:space="1" w:color="auto"/>
              </w:pBd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(30,224)</w:t>
            </w:r>
          </w:p>
        </w:tc>
        <w:tc>
          <w:tcPr>
            <w:tcW w:w="992" w:type="dxa"/>
          </w:tcPr>
          <w:p w14:paraId="56D5C774" w14:textId="0C10AC12" w:rsidR="00C01B6E" w:rsidRPr="00F43756" w:rsidRDefault="00C01B6E" w:rsidP="00C01B6E">
            <w:pPr>
              <w:pBdr>
                <w:bottom w:val="single" w:sz="4" w:space="1" w:color="auto"/>
              </w:pBd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(25,971)</w:t>
            </w:r>
          </w:p>
        </w:tc>
        <w:tc>
          <w:tcPr>
            <w:tcW w:w="992" w:type="dxa"/>
          </w:tcPr>
          <w:p w14:paraId="625196F0" w14:textId="53BFF1ED" w:rsidR="00C01B6E" w:rsidRPr="00F43756" w:rsidRDefault="00C01B6E" w:rsidP="00C01B6E">
            <w:pPr>
              <w:pBdr>
                <w:bottom w:val="single" w:sz="4" w:space="1" w:color="auto"/>
              </w:pBd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(6,595)</w:t>
            </w:r>
          </w:p>
        </w:tc>
        <w:tc>
          <w:tcPr>
            <w:tcW w:w="993" w:type="dxa"/>
          </w:tcPr>
          <w:p w14:paraId="6F18614E" w14:textId="72C9A179" w:rsidR="00C01B6E" w:rsidRPr="00F43756" w:rsidRDefault="00C01B6E" w:rsidP="00C01B6E">
            <w:pPr>
              <w:pBdr>
                <w:bottom w:val="single" w:sz="4" w:space="1" w:color="auto"/>
              </w:pBd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(796)</w:t>
            </w:r>
          </w:p>
        </w:tc>
        <w:tc>
          <w:tcPr>
            <w:tcW w:w="1163" w:type="dxa"/>
          </w:tcPr>
          <w:p w14:paraId="1559F1AA" w14:textId="2D619340" w:rsidR="00C01B6E" w:rsidRPr="00F43756" w:rsidRDefault="00C01B6E" w:rsidP="00C01B6E">
            <w:pPr>
              <w:pBdr>
                <w:bottom w:val="single" w:sz="4" w:space="1" w:color="auto"/>
              </w:pBd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(2,880)</w:t>
            </w:r>
          </w:p>
        </w:tc>
        <w:tc>
          <w:tcPr>
            <w:tcW w:w="1080" w:type="dxa"/>
          </w:tcPr>
          <w:p w14:paraId="3698B1D8" w14:textId="1BE7C125" w:rsidR="00C01B6E" w:rsidRPr="00F43756" w:rsidRDefault="00C01B6E" w:rsidP="00C01B6E">
            <w:pPr>
              <w:pBdr>
                <w:bottom w:val="single" w:sz="4"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(70,092)</w:t>
            </w:r>
          </w:p>
        </w:tc>
      </w:tr>
      <w:tr w:rsidR="00C01B6E" w:rsidRPr="00F43756" w14:paraId="0B37B0E9" w14:textId="77777777" w:rsidTr="008F5BB1">
        <w:tc>
          <w:tcPr>
            <w:tcW w:w="2610" w:type="dxa"/>
          </w:tcPr>
          <w:p w14:paraId="5532BE3A" w14:textId="1C1583F2" w:rsidR="00C01B6E" w:rsidRPr="00F43756" w:rsidRDefault="00C01B6E" w:rsidP="00C01B6E">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3" w:type="dxa"/>
          </w:tcPr>
          <w:p w14:paraId="16B8A811" w14:textId="24E97B50" w:rsidR="00C01B6E" w:rsidRPr="00F43756" w:rsidRDefault="00C01B6E" w:rsidP="00C01B6E">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504,110</w:t>
            </w:r>
          </w:p>
        </w:tc>
        <w:tc>
          <w:tcPr>
            <w:tcW w:w="1257" w:type="dxa"/>
          </w:tcPr>
          <w:p w14:paraId="4514445B" w14:textId="2C2C81DB" w:rsidR="00C01B6E" w:rsidRPr="00F43756" w:rsidRDefault="00C01B6E" w:rsidP="00C01B6E">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1,988,712</w:t>
            </w:r>
          </w:p>
        </w:tc>
        <w:tc>
          <w:tcPr>
            <w:tcW w:w="992" w:type="dxa"/>
          </w:tcPr>
          <w:p w14:paraId="358F2908" w14:textId="427E8793"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2,989,958</w:t>
            </w:r>
          </w:p>
        </w:tc>
        <w:tc>
          <w:tcPr>
            <w:tcW w:w="992" w:type="dxa"/>
          </w:tcPr>
          <w:p w14:paraId="5025E6CE" w14:textId="0B23E427"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276,879</w:t>
            </w:r>
          </w:p>
        </w:tc>
        <w:tc>
          <w:tcPr>
            <w:tcW w:w="993" w:type="dxa"/>
          </w:tcPr>
          <w:p w14:paraId="591450F0" w14:textId="7AF46629" w:rsidR="00C01B6E" w:rsidRPr="00F43756" w:rsidRDefault="00C01B6E" w:rsidP="00C01B6E">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27,890</w:t>
            </w:r>
          </w:p>
        </w:tc>
        <w:tc>
          <w:tcPr>
            <w:tcW w:w="1163" w:type="dxa"/>
          </w:tcPr>
          <w:p w14:paraId="7B71FACC" w14:textId="0D00235E" w:rsidR="00C01B6E" w:rsidRPr="00F43756" w:rsidRDefault="00C01B6E" w:rsidP="00C01B6E">
            <w:pPr>
              <w:tabs>
                <w:tab w:val="decimal" w:pos="861"/>
              </w:tabs>
              <w:spacing w:line="240" w:lineRule="exact"/>
              <w:rPr>
                <w:rFonts w:ascii="Arial" w:eastAsia="Arial Unicode MS" w:hAnsi="Arial" w:cs="Arial"/>
                <w:sz w:val="16"/>
                <w:szCs w:val="16"/>
              </w:rPr>
            </w:pPr>
            <w:r>
              <w:rPr>
                <w:rFonts w:ascii="Arial" w:eastAsia="Arial Unicode MS" w:hAnsi="Arial" w:cs="Arial"/>
                <w:sz w:val="16"/>
                <w:szCs w:val="16"/>
              </w:rPr>
              <w:t>415,448</w:t>
            </w:r>
          </w:p>
        </w:tc>
        <w:tc>
          <w:tcPr>
            <w:tcW w:w="1080" w:type="dxa"/>
          </w:tcPr>
          <w:p w14:paraId="5EAF6EBA" w14:textId="595972FC" w:rsidR="00C01B6E" w:rsidRPr="00F43756" w:rsidRDefault="00C01B6E" w:rsidP="00C01B6E">
            <w:pPr>
              <w:tabs>
                <w:tab w:val="decimal" w:pos="795"/>
              </w:tabs>
              <w:spacing w:line="240" w:lineRule="exact"/>
              <w:jc w:val="both"/>
              <w:rPr>
                <w:rFonts w:ascii="Arial" w:eastAsia="Arial Unicode MS" w:hAnsi="Arial" w:cs="Arial"/>
                <w:sz w:val="16"/>
                <w:szCs w:val="16"/>
                <w:cs/>
              </w:rPr>
            </w:pPr>
            <w:r>
              <w:rPr>
                <w:rFonts w:ascii="Arial" w:eastAsia="Arial Unicode MS" w:hAnsi="Arial" w:cs="Arial"/>
                <w:sz w:val="16"/>
                <w:szCs w:val="16"/>
              </w:rPr>
              <w:t>6,202,997</w:t>
            </w:r>
          </w:p>
        </w:tc>
      </w:tr>
      <w:tr w:rsidR="002D0B3D" w:rsidRPr="00F43756" w14:paraId="6084BD1B" w14:textId="77777777" w:rsidTr="007A20FC">
        <w:tc>
          <w:tcPr>
            <w:tcW w:w="2610" w:type="dxa"/>
          </w:tcPr>
          <w:p w14:paraId="50ABF2D7" w14:textId="77777777" w:rsidR="002D0B3D" w:rsidRPr="00F43756" w:rsidRDefault="002D0B3D" w:rsidP="002D0B3D">
            <w:pPr>
              <w:spacing w:line="240" w:lineRule="exact"/>
              <w:ind w:right="-126"/>
              <w:jc w:val="both"/>
              <w:rPr>
                <w:rFonts w:ascii="Arial" w:hAnsi="Arial" w:cs="Arial"/>
                <w:sz w:val="16"/>
                <w:szCs w:val="16"/>
              </w:rPr>
            </w:pPr>
            <w:r w:rsidRPr="00F43756">
              <w:rPr>
                <w:rFonts w:ascii="Arial" w:hAnsi="Arial" w:cs="Arial"/>
                <w:sz w:val="16"/>
                <w:szCs w:val="16"/>
              </w:rPr>
              <w:t>Additions</w:t>
            </w:r>
          </w:p>
        </w:tc>
        <w:tc>
          <w:tcPr>
            <w:tcW w:w="993" w:type="dxa"/>
            <w:vAlign w:val="bottom"/>
          </w:tcPr>
          <w:p w14:paraId="6F8FF8F2" w14:textId="10B04559"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014E49C3" w14:textId="55612FA3"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11,777</w:t>
            </w:r>
          </w:p>
        </w:tc>
        <w:tc>
          <w:tcPr>
            <w:tcW w:w="992" w:type="dxa"/>
            <w:vAlign w:val="bottom"/>
          </w:tcPr>
          <w:p w14:paraId="33707C68" w14:textId="0C6D64EC"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26,891</w:t>
            </w:r>
          </w:p>
        </w:tc>
        <w:tc>
          <w:tcPr>
            <w:tcW w:w="992" w:type="dxa"/>
            <w:vAlign w:val="bottom"/>
          </w:tcPr>
          <w:p w14:paraId="7D616EF5" w14:textId="5BC56A01"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6,766</w:t>
            </w:r>
          </w:p>
        </w:tc>
        <w:tc>
          <w:tcPr>
            <w:tcW w:w="993" w:type="dxa"/>
            <w:vAlign w:val="bottom"/>
          </w:tcPr>
          <w:p w14:paraId="1DEA95CB" w14:textId="3F809203"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9,408</w:t>
            </w:r>
          </w:p>
        </w:tc>
        <w:tc>
          <w:tcPr>
            <w:tcW w:w="1163" w:type="dxa"/>
            <w:vAlign w:val="bottom"/>
          </w:tcPr>
          <w:p w14:paraId="4B815474" w14:textId="426E5B46" w:rsidR="002D0B3D" w:rsidRPr="00F43756" w:rsidRDefault="002D0B3D" w:rsidP="002D0B3D">
            <w:pP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269,202</w:t>
            </w:r>
          </w:p>
        </w:tc>
        <w:tc>
          <w:tcPr>
            <w:tcW w:w="1080" w:type="dxa"/>
            <w:vAlign w:val="bottom"/>
          </w:tcPr>
          <w:p w14:paraId="3B91B976" w14:textId="1EB072A2"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324,044</w:t>
            </w:r>
          </w:p>
        </w:tc>
      </w:tr>
      <w:tr w:rsidR="002D0B3D" w:rsidRPr="00F43756" w14:paraId="3C3B0A41" w14:textId="77777777" w:rsidTr="007A20FC">
        <w:tc>
          <w:tcPr>
            <w:tcW w:w="2610" w:type="dxa"/>
          </w:tcPr>
          <w:p w14:paraId="5F579B75" w14:textId="77777777"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Disposal/written-off</w:t>
            </w:r>
          </w:p>
        </w:tc>
        <w:tc>
          <w:tcPr>
            <w:tcW w:w="993" w:type="dxa"/>
            <w:vAlign w:val="bottom"/>
          </w:tcPr>
          <w:p w14:paraId="3EF3D1DD" w14:textId="722A8166"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2AC6D684" w14:textId="63B30A02"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29204784" w14:textId="6693D48D"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(64,982)</w:t>
            </w:r>
          </w:p>
        </w:tc>
        <w:tc>
          <w:tcPr>
            <w:tcW w:w="992" w:type="dxa"/>
            <w:vAlign w:val="bottom"/>
          </w:tcPr>
          <w:p w14:paraId="56646A52" w14:textId="0B2290B0"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(3,</w:t>
            </w:r>
            <w:r w:rsidR="00235794">
              <w:rPr>
                <w:rFonts w:ascii="Arial" w:eastAsia="Arial Unicode MS" w:hAnsi="Arial" w:cs="Arial"/>
                <w:sz w:val="16"/>
                <w:szCs w:val="16"/>
              </w:rPr>
              <w:t>390</w:t>
            </w:r>
            <w:r w:rsidRPr="002D0B3D">
              <w:rPr>
                <w:rFonts w:ascii="Arial" w:eastAsia="Arial Unicode MS" w:hAnsi="Arial" w:cs="Arial"/>
                <w:sz w:val="16"/>
                <w:szCs w:val="16"/>
              </w:rPr>
              <w:t>)</w:t>
            </w:r>
          </w:p>
        </w:tc>
        <w:tc>
          <w:tcPr>
            <w:tcW w:w="993" w:type="dxa"/>
            <w:vAlign w:val="bottom"/>
          </w:tcPr>
          <w:p w14:paraId="654F9DAF" w14:textId="438BB4B9" w:rsidR="002D0B3D" w:rsidRPr="00F43756" w:rsidRDefault="00235794"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(3,989)</w:t>
            </w:r>
          </w:p>
        </w:tc>
        <w:tc>
          <w:tcPr>
            <w:tcW w:w="1163" w:type="dxa"/>
            <w:vAlign w:val="bottom"/>
          </w:tcPr>
          <w:p w14:paraId="3A6130DF" w14:textId="76F68EDF" w:rsidR="002D0B3D" w:rsidRPr="00F43756" w:rsidRDefault="002D0B3D" w:rsidP="002D0B3D">
            <w:pP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(407)</w:t>
            </w:r>
          </w:p>
        </w:tc>
        <w:tc>
          <w:tcPr>
            <w:tcW w:w="1080" w:type="dxa"/>
            <w:vAlign w:val="bottom"/>
          </w:tcPr>
          <w:p w14:paraId="3D9C9CE0" w14:textId="6BD3FF1D"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(72,768)</w:t>
            </w:r>
          </w:p>
        </w:tc>
      </w:tr>
      <w:tr w:rsidR="002D0B3D" w:rsidRPr="00F43756" w14:paraId="18D5244A" w14:textId="77777777" w:rsidTr="007A20FC">
        <w:trPr>
          <w:trHeight w:val="135"/>
        </w:trPr>
        <w:tc>
          <w:tcPr>
            <w:tcW w:w="2610" w:type="dxa"/>
          </w:tcPr>
          <w:p w14:paraId="40052107" w14:textId="77777777"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Transfer in (out)</w:t>
            </w:r>
          </w:p>
        </w:tc>
        <w:tc>
          <w:tcPr>
            <w:tcW w:w="993" w:type="dxa"/>
            <w:vAlign w:val="bottom"/>
          </w:tcPr>
          <w:p w14:paraId="1FD0D2FA" w14:textId="3EEEF059"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293A7499" w14:textId="6F876710"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289,552</w:t>
            </w:r>
          </w:p>
        </w:tc>
        <w:tc>
          <w:tcPr>
            <w:tcW w:w="992" w:type="dxa"/>
            <w:vAlign w:val="bottom"/>
          </w:tcPr>
          <w:p w14:paraId="4297D8C4" w14:textId="3889BDC2"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332,634</w:t>
            </w:r>
          </w:p>
        </w:tc>
        <w:tc>
          <w:tcPr>
            <w:tcW w:w="992" w:type="dxa"/>
            <w:vAlign w:val="bottom"/>
          </w:tcPr>
          <w:p w14:paraId="5663A01B" w14:textId="17419984"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18,583</w:t>
            </w:r>
          </w:p>
        </w:tc>
        <w:tc>
          <w:tcPr>
            <w:tcW w:w="993" w:type="dxa"/>
            <w:vAlign w:val="bottom"/>
          </w:tcPr>
          <w:p w14:paraId="470221E5" w14:textId="4AAB0EDB"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w:t>
            </w:r>
          </w:p>
        </w:tc>
        <w:tc>
          <w:tcPr>
            <w:tcW w:w="1163" w:type="dxa"/>
            <w:vAlign w:val="bottom"/>
          </w:tcPr>
          <w:p w14:paraId="37DB3239" w14:textId="1F65C05A" w:rsidR="002D0B3D" w:rsidRPr="00F43756" w:rsidRDefault="002D0B3D" w:rsidP="002D0B3D">
            <w:pP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(640,769)</w:t>
            </w:r>
          </w:p>
        </w:tc>
        <w:tc>
          <w:tcPr>
            <w:tcW w:w="1080" w:type="dxa"/>
            <w:vAlign w:val="bottom"/>
          </w:tcPr>
          <w:p w14:paraId="6F227AFD" w14:textId="1D90F98A"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r>
      <w:tr w:rsidR="002D0B3D" w:rsidRPr="00F43756" w14:paraId="76222FE5" w14:textId="77777777" w:rsidTr="007A20FC">
        <w:trPr>
          <w:trHeight w:val="135"/>
        </w:trPr>
        <w:tc>
          <w:tcPr>
            <w:tcW w:w="2610" w:type="dxa"/>
          </w:tcPr>
          <w:p w14:paraId="01A7712C" w14:textId="0B086A94" w:rsidR="002D0B3D" w:rsidRPr="00F43756" w:rsidRDefault="002D0B3D" w:rsidP="002D0B3D">
            <w:pPr>
              <w:spacing w:line="240" w:lineRule="exact"/>
              <w:ind w:right="-105"/>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w:t>
            </w:r>
            <w:r w:rsidR="007904EB">
              <w:rPr>
                <w:rFonts w:ascii="Arial" w:hAnsi="Arial" w:cs="Arial"/>
                <w:sz w:val="16"/>
                <w:szCs w:val="16"/>
              </w:rPr>
              <w:t>from right-of-use assets</w:t>
            </w:r>
          </w:p>
        </w:tc>
        <w:tc>
          <w:tcPr>
            <w:tcW w:w="993" w:type="dxa"/>
            <w:vAlign w:val="bottom"/>
          </w:tcPr>
          <w:p w14:paraId="0FAD4A3A" w14:textId="5DC1E97D"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0605511E" w14:textId="73274FC0"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150593CD" w14:textId="462B75CE"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1203DB88" w14:textId="0C533FD3"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21,975</w:t>
            </w:r>
          </w:p>
        </w:tc>
        <w:tc>
          <w:tcPr>
            <w:tcW w:w="993" w:type="dxa"/>
            <w:vAlign w:val="bottom"/>
          </w:tcPr>
          <w:p w14:paraId="3909A724" w14:textId="70C428EA"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5,985</w:t>
            </w:r>
          </w:p>
        </w:tc>
        <w:tc>
          <w:tcPr>
            <w:tcW w:w="1163" w:type="dxa"/>
            <w:vAlign w:val="bottom"/>
          </w:tcPr>
          <w:p w14:paraId="425DF126" w14:textId="306279BE" w:rsidR="002D0B3D" w:rsidRPr="00F43756" w:rsidRDefault="002D0B3D" w:rsidP="002D0B3D">
            <w:pP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28F91187" w14:textId="4CE534AE"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27,960</w:t>
            </w:r>
          </w:p>
        </w:tc>
      </w:tr>
      <w:tr w:rsidR="002D0B3D" w:rsidRPr="00F43756" w14:paraId="4F3835F6" w14:textId="77777777" w:rsidTr="008F5BB1">
        <w:trPr>
          <w:trHeight w:val="135"/>
        </w:trPr>
        <w:tc>
          <w:tcPr>
            <w:tcW w:w="2610" w:type="dxa"/>
          </w:tcPr>
          <w:p w14:paraId="005316C8" w14:textId="335F18C5" w:rsidR="002D0B3D" w:rsidRPr="00630870" w:rsidRDefault="007904EB" w:rsidP="002D0B3D">
            <w:pPr>
              <w:spacing w:line="240" w:lineRule="exact"/>
              <w:ind w:left="165" w:right="-216" w:hanging="165"/>
              <w:rPr>
                <w:rFonts w:ascii="Arial" w:hAnsi="Arial" w:cs="Arial"/>
                <w:sz w:val="16"/>
                <w:szCs w:val="16"/>
              </w:rPr>
            </w:pPr>
            <w:r>
              <w:rPr>
                <w:rFonts w:ascii="Arial" w:hAnsi="Arial" w:cs="Arial"/>
                <w:sz w:val="16"/>
                <w:szCs w:val="16"/>
              </w:rPr>
              <w:t>Transfer for payment of share subscription to a joint venture</w:t>
            </w:r>
          </w:p>
        </w:tc>
        <w:tc>
          <w:tcPr>
            <w:tcW w:w="993" w:type="dxa"/>
            <w:vAlign w:val="bottom"/>
          </w:tcPr>
          <w:p w14:paraId="0E9DB36D" w14:textId="189F7677" w:rsidR="002D0B3D"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(63,663)</w:t>
            </w:r>
          </w:p>
        </w:tc>
        <w:tc>
          <w:tcPr>
            <w:tcW w:w="1257" w:type="dxa"/>
            <w:vAlign w:val="bottom"/>
          </w:tcPr>
          <w:p w14:paraId="52F91BFD" w14:textId="389073BF" w:rsidR="002D0B3D"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(8,137)</w:t>
            </w:r>
          </w:p>
        </w:tc>
        <w:tc>
          <w:tcPr>
            <w:tcW w:w="992" w:type="dxa"/>
            <w:vAlign w:val="bottom"/>
          </w:tcPr>
          <w:p w14:paraId="39B39461" w14:textId="18B528ED"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395026A1" w14:textId="78EFCAF6"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52E6BCB6" w14:textId="224A286B"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3" w:type="dxa"/>
            <w:vAlign w:val="bottom"/>
          </w:tcPr>
          <w:p w14:paraId="78E2843B" w14:textId="11FD5DD3" w:rsidR="002D0B3D" w:rsidRDefault="002D0B3D" w:rsidP="002D0B3D">
            <w:pPr>
              <w:tabs>
                <w:tab w:val="decimal" w:pos="861"/>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24F7BDC7" w14:textId="40053009" w:rsidR="002D0B3D"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(71,800)</w:t>
            </w:r>
          </w:p>
        </w:tc>
      </w:tr>
      <w:tr w:rsidR="002D0B3D" w:rsidRPr="00F43756" w14:paraId="1741CD75" w14:textId="77777777" w:rsidTr="006A52A0">
        <w:trPr>
          <w:trHeight w:val="261"/>
        </w:trPr>
        <w:tc>
          <w:tcPr>
            <w:tcW w:w="2610" w:type="dxa"/>
          </w:tcPr>
          <w:p w14:paraId="43DDDF68" w14:textId="77777777"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Translation adjustment</w:t>
            </w:r>
          </w:p>
        </w:tc>
        <w:tc>
          <w:tcPr>
            <w:tcW w:w="993" w:type="dxa"/>
            <w:vAlign w:val="bottom"/>
          </w:tcPr>
          <w:p w14:paraId="31D07F49" w14:textId="22108E95" w:rsidR="002D0B3D" w:rsidRPr="00F43756"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2,426</w:t>
            </w:r>
          </w:p>
        </w:tc>
        <w:tc>
          <w:tcPr>
            <w:tcW w:w="1257" w:type="dxa"/>
            <w:vAlign w:val="bottom"/>
          </w:tcPr>
          <w:p w14:paraId="26AFD994" w14:textId="703A9E47" w:rsidR="002D0B3D" w:rsidRPr="00F43756" w:rsidRDefault="002D0B3D" w:rsidP="002D0B3D">
            <w:pPr>
              <w:pBdr>
                <w:bottom w:val="single" w:sz="4"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1,281</w:t>
            </w:r>
          </w:p>
        </w:tc>
        <w:tc>
          <w:tcPr>
            <w:tcW w:w="992" w:type="dxa"/>
            <w:vAlign w:val="bottom"/>
          </w:tcPr>
          <w:p w14:paraId="433AD63C" w14:textId="13D6F3D2" w:rsidR="002D0B3D" w:rsidRPr="00F43756" w:rsidRDefault="002D0B3D" w:rsidP="002D0B3D">
            <w:pPr>
              <w:pBdr>
                <w:bottom w:val="single" w:sz="4" w:space="1" w:color="auto"/>
              </w:pBd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(1,423)</w:t>
            </w:r>
          </w:p>
        </w:tc>
        <w:tc>
          <w:tcPr>
            <w:tcW w:w="992" w:type="dxa"/>
            <w:vAlign w:val="bottom"/>
          </w:tcPr>
          <w:p w14:paraId="4339A2F9" w14:textId="566B692D" w:rsidR="002D0B3D" w:rsidRPr="00F43756"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w:t>
            </w:r>
            <w:r w:rsidR="00235794">
              <w:rPr>
                <w:rFonts w:ascii="Arial" w:eastAsia="Arial Unicode MS" w:hAnsi="Arial" w:cs="Arial"/>
                <w:sz w:val="16"/>
                <w:szCs w:val="16"/>
              </w:rPr>
              <w:t>871</w:t>
            </w:r>
          </w:p>
        </w:tc>
        <w:tc>
          <w:tcPr>
            <w:tcW w:w="993" w:type="dxa"/>
            <w:vAlign w:val="bottom"/>
          </w:tcPr>
          <w:p w14:paraId="152E08DF" w14:textId="6E837856" w:rsidR="002D0B3D" w:rsidRPr="00F43756" w:rsidRDefault="00235794" w:rsidP="002D0B3D">
            <w:pPr>
              <w:pBdr>
                <w:bottom w:val="single" w:sz="4"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499</w:t>
            </w:r>
          </w:p>
        </w:tc>
        <w:tc>
          <w:tcPr>
            <w:tcW w:w="1163" w:type="dxa"/>
            <w:vAlign w:val="bottom"/>
          </w:tcPr>
          <w:p w14:paraId="22170165" w14:textId="08665375" w:rsidR="002D0B3D" w:rsidRPr="00F43756" w:rsidRDefault="002D0B3D" w:rsidP="002D0B3D">
            <w:pPr>
              <w:pBdr>
                <w:bottom w:val="single" w:sz="4" w:space="1" w:color="auto"/>
              </w:pBd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(25,174)</w:t>
            </w:r>
          </w:p>
        </w:tc>
        <w:tc>
          <w:tcPr>
            <w:tcW w:w="1080" w:type="dxa"/>
            <w:vAlign w:val="bottom"/>
          </w:tcPr>
          <w:p w14:paraId="679D43E0" w14:textId="589C5BDC" w:rsidR="002D0B3D" w:rsidRPr="00F43756" w:rsidRDefault="002D0B3D" w:rsidP="002D0B3D">
            <w:pPr>
              <w:pBdr>
                <w:bottom w:val="single" w:sz="4"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(20,520)</w:t>
            </w:r>
          </w:p>
        </w:tc>
      </w:tr>
      <w:tr w:rsidR="002D0B3D" w:rsidRPr="00F43756" w14:paraId="57F1A0EB" w14:textId="77777777" w:rsidTr="006A52A0">
        <w:tc>
          <w:tcPr>
            <w:tcW w:w="2610" w:type="dxa"/>
          </w:tcPr>
          <w:p w14:paraId="5273B641" w14:textId="374D613D"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3" w:type="dxa"/>
            <w:vAlign w:val="bottom"/>
          </w:tcPr>
          <w:p w14:paraId="3C23B0A8" w14:textId="017CF525" w:rsidR="002D0B3D" w:rsidRPr="00F43756"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442,873</w:t>
            </w:r>
          </w:p>
        </w:tc>
        <w:tc>
          <w:tcPr>
            <w:tcW w:w="1257" w:type="dxa"/>
            <w:vAlign w:val="bottom"/>
          </w:tcPr>
          <w:p w14:paraId="403CFD17" w14:textId="31D54756" w:rsidR="002D0B3D" w:rsidRPr="00F43756" w:rsidRDefault="002D0B3D" w:rsidP="002D0B3D">
            <w:pPr>
              <w:pBdr>
                <w:bottom w:val="single" w:sz="4"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2,283,185</w:t>
            </w:r>
          </w:p>
        </w:tc>
        <w:tc>
          <w:tcPr>
            <w:tcW w:w="992" w:type="dxa"/>
            <w:vAlign w:val="bottom"/>
          </w:tcPr>
          <w:p w14:paraId="7EC62FF2" w14:textId="5E1E7F3D" w:rsidR="002D0B3D" w:rsidRPr="00F43756" w:rsidRDefault="002D0B3D" w:rsidP="002D0B3D">
            <w:pPr>
              <w:pBdr>
                <w:bottom w:val="single" w:sz="4" w:space="1" w:color="auto"/>
              </w:pBd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3,283,078</w:t>
            </w:r>
          </w:p>
        </w:tc>
        <w:tc>
          <w:tcPr>
            <w:tcW w:w="992" w:type="dxa"/>
            <w:vAlign w:val="bottom"/>
          </w:tcPr>
          <w:p w14:paraId="142A59E4" w14:textId="53043A10" w:rsidR="002D0B3D" w:rsidRPr="00F43756"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322,684</w:t>
            </w:r>
          </w:p>
        </w:tc>
        <w:tc>
          <w:tcPr>
            <w:tcW w:w="993" w:type="dxa"/>
            <w:vAlign w:val="bottom"/>
          </w:tcPr>
          <w:p w14:paraId="37C746C9" w14:textId="6434535F" w:rsidR="002D0B3D" w:rsidRPr="00F43756"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39,793</w:t>
            </w:r>
          </w:p>
        </w:tc>
        <w:tc>
          <w:tcPr>
            <w:tcW w:w="1163" w:type="dxa"/>
            <w:vAlign w:val="bottom"/>
          </w:tcPr>
          <w:p w14:paraId="72F36761" w14:textId="466F625E" w:rsidR="002D0B3D" w:rsidRPr="00F43756" w:rsidRDefault="002D0B3D" w:rsidP="002D0B3D">
            <w:pPr>
              <w:pBdr>
                <w:bottom w:val="single" w:sz="4" w:space="1" w:color="auto"/>
              </w:pBdr>
              <w:tabs>
                <w:tab w:val="decimal" w:pos="861"/>
              </w:tabs>
              <w:spacing w:line="240" w:lineRule="exact"/>
              <w:rPr>
                <w:rFonts w:ascii="Arial" w:eastAsia="Arial Unicode MS" w:hAnsi="Arial" w:cs="Arial"/>
                <w:sz w:val="16"/>
                <w:szCs w:val="16"/>
              </w:rPr>
            </w:pPr>
            <w:r w:rsidRPr="002D0B3D">
              <w:rPr>
                <w:rFonts w:ascii="Arial" w:eastAsia="Arial Unicode MS" w:hAnsi="Arial" w:cs="Arial"/>
                <w:sz w:val="16"/>
                <w:szCs w:val="16"/>
              </w:rPr>
              <w:t>18,300</w:t>
            </w:r>
          </w:p>
        </w:tc>
        <w:tc>
          <w:tcPr>
            <w:tcW w:w="1080" w:type="dxa"/>
            <w:vAlign w:val="bottom"/>
          </w:tcPr>
          <w:p w14:paraId="7ED1F6AF" w14:textId="3A1D777B" w:rsidR="002D0B3D" w:rsidRPr="00F43756" w:rsidRDefault="002D0B3D" w:rsidP="002D0B3D">
            <w:pPr>
              <w:pBdr>
                <w:bottom w:val="single" w:sz="4" w:space="1" w:color="auto"/>
              </w:pBdr>
              <w:tabs>
                <w:tab w:val="decimal" w:pos="795"/>
              </w:tabs>
              <w:spacing w:line="240" w:lineRule="exact"/>
              <w:jc w:val="both"/>
              <w:rPr>
                <w:rFonts w:ascii="Arial" w:eastAsia="Arial Unicode MS" w:hAnsi="Arial" w:cs="Arial"/>
                <w:sz w:val="16"/>
                <w:szCs w:val="16"/>
                <w:cs/>
              </w:rPr>
            </w:pPr>
            <w:r w:rsidRPr="002D0B3D">
              <w:rPr>
                <w:rFonts w:ascii="Arial" w:eastAsia="Arial Unicode MS" w:hAnsi="Arial" w:cs="Arial"/>
                <w:sz w:val="16"/>
                <w:szCs w:val="16"/>
              </w:rPr>
              <w:t>6,389,913</w:t>
            </w:r>
          </w:p>
        </w:tc>
      </w:tr>
      <w:tr w:rsidR="002D0B3D" w:rsidRPr="00F43756" w14:paraId="20C99D71" w14:textId="77777777" w:rsidTr="008F5BB1">
        <w:tc>
          <w:tcPr>
            <w:tcW w:w="2610" w:type="dxa"/>
          </w:tcPr>
          <w:p w14:paraId="6BB72F42" w14:textId="2AA70ED7" w:rsidR="002D0B3D" w:rsidRPr="00F43756" w:rsidRDefault="002D0B3D" w:rsidP="002D0B3D">
            <w:pPr>
              <w:tabs>
                <w:tab w:val="decimal" w:pos="774"/>
              </w:tabs>
              <w:spacing w:line="240" w:lineRule="exact"/>
              <w:ind w:left="12" w:right="-43" w:hanging="12"/>
              <w:rPr>
                <w:rFonts w:ascii="Arial" w:hAnsi="Arial" w:cs="Arial"/>
                <w:sz w:val="16"/>
                <w:szCs w:val="16"/>
              </w:rPr>
            </w:pPr>
            <w:r w:rsidRPr="00F43756">
              <w:rPr>
                <w:rFonts w:ascii="Arial" w:hAnsi="Arial" w:cs="Arial"/>
                <w:sz w:val="16"/>
                <w:szCs w:val="16"/>
              </w:rPr>
              <w:br w:type="page"/>
            </w:r>
            <w:r w:rsidRPr="00F43756">
              <w:rPr>
                <w:rFonts w:ascii="Arial" w:hAnsi="Arial" w:cs="Arial"/>
                <w:b/>
                <w:bCs/>
                <w:sz w:val="16"/>
                <w:szCs w:val="16"/>
              </w:rPr>
              <w:t>Accumulated depreciation</w:t>
            </w:r>
          </w:p>
        </w:tc>
        <w:tc>
          <w:tcPr>
            <w:tcW w:w="993" w:type="dxa"/>
          </w:tcPr>
          <w:p w14:paraId="6D9CF9A6" w14:textId="2B7D0FA0"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1257" w:type="dxa"/>
          </w:tcPr>
          <w:p w14:paraId="3A224D1E" w14:textId="619EFDD7" w:rsidR="002D0B3D" w:rsidRPr="00F43756" w:rsidRDefault="002D0B3D" w:rsidP="002D0B3D">
            <w:pPr>
              <w:tabs>
                <w:tab w:val="decimal" w:pos="975"/>
              </w:tabs>
              <w:spacing w:line="240" w:lineRule="exact"/>
              <w:jc w:val="both"/>
              <w:rPr>
                <w:rFonts w:ascii="Arial" w:eastAsia="Arial Unicode MS" w:hAnsi="Arial" w:cs="Arial"/>
                <w:sz w:val="16"/>
                <w:szCs w:val="16"/>
              </w:rPr>
            </w:pPr>
          </w:p>
        </w:tc>
        <w:tc>
          <w:tcPr>
            <w:tcW w:w="992" w:type="dxa"/>
          </w:tcPr>
          <w:p w14:paraId="50F53C75" w14:textId="72AFE988" w:rsidR="002D0B3D" w:rsidRPr="00F43756" w:rsidRDefault="002D0B3D" w:rsidP="002D0B3D">
            <w:pPr>
              <w:tabs>
                <w:tab w:val="decimal" w:pos="743"/>
              </w:tabs>
              <w:spacing w:line="240" w:lineRule="exact"/>
              <w:rPr>
                <w:rFonts w:ascii="Arial" w:eastAsia="Arial Unicode MS" w:hAnsi="Arial" w:cs="Arial"/>
                <w:sz w:val="16"/>
                <w:szCs w:val="16"/>
              </w:rPr>
            </w:pPr>
          </w:p>
        </w:tc>
        <w:tc>
          <w:tcPr>
            <w:tcW w:w="992" w:type="dxa"/>
          </w:tcPr>
          <w:p w14:paraId="6B1D360F" w14:textId="0BBD27E3"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993" w:type="dxa"/>
          </w:tcPr>
          <w:p w14:paraId="5AAFCA52" w14:textId="440B976E"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1163" w:type="dxa"/>
          </w:tcPr>
          <w:p w14:paraId="24F182C8" w14:textId="5C8A632D" w:rsidR="002D0B3D" w:rsidRPr="00F43756" w:rsidRDefault="002D0B3D" w:rsidP="002D0B3D">
            <w:pPr>
              <w:tabs>
                <w:tab w:val="decimal" w:pos="861"/>
              </w:tabs>
              <w:spacing w:line="240" w:lineRule="exact"/>
              <w:rPr>
                <w:rFonts w:ascii="Arial" w:eastAsia="Arial Unicode MS" w:hAnsi="Arial" w:cs="Arial"/>
                <w:sz w:val="16"/>
                <w:szCs w:val="16"/>
              </w:rPr>
            </w:pPr>
          </w:p>
        </w:tc>
        <w:tc>
          <w:tcPr>
            <w:tcW w:w="1080" w:type="dxa"/>
          </w:tcPr>
          <w:p w14:paraId="60330813" w14:textId="382AC9BF" w:rsidR="002D0B3D" w:rsidRPr="00F43756" w:rsidRDefault="002D0B3D" w:rsidP="002D0B3D">
            <w:pPr>
              <w:tabs>
                <w:tab w:val="decimal" w:pos="795"/>
              </w:tabs>
              <w:spacing w:line="240" w:lineRule="exact"/>
              <w:jc w:val="both"/>
              <w:rPr>
                <w:rFonts w:ascii="Arial" w:eastAsia="Arial Unicode MS" w:hAnsi="Arial" w:cs="Arial"/>
                <w:sz w:val="16"/>
                <w:szCs w:val="16"/>
                <w:cs/>
              </w:rPr>
            </w:pPr>
          </w:p>
        </w:tc>
      </w:tr>
      <w:tr w:rsidR="002D0B3D" w:rsidRPr="00F43756" w14:paraId="706384EB" w14:textId="77777777" w:rsidTr="008F5BB1">
        <w:tc>
          <w:tcPr>
            <w:tcW w:w="2610" w:type="dxa"/>
          </w:tcPr>
          <w:p w14:paraId="71A9B809" w14:textId="42616266"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1 January 202</w:t>
            </w:r>
            <w:r>
              <w:rPr>
                <w:rFonts w:ascii="Arial" w:hAnsi="Arial" w:cs="Arial"/>
                <w:sz w:val="16"/>
                <w:szCs w:val="16"/>
              </w:rPr>
              <w:t>4</w:t>
            </w:r>
          </w:p>
        </w:tc>
        <w:tc>
          <w:tcPr>
            <w:tcW w:w="993" w:type="dxa"/>
          </w:tcPr>
          <w:p w14:paraId="1706361F" w14:textId="64BC404C"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6456F8AF" w14:textId="5FEB8C3B"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874,930</w:t>
            </w:r>
          </w:p>
        </w:tc>
        <w:tc>
          <w:tcPr>
            <w:tcW w:w="992" w:type="dxa"/>
          </w:tcPr>
          <w:p w14:paraId="778F3EF7" w14:textId="576E46DD"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2,100,447</w:t>
            </w:r>
          </w:p>
        </w:tc>
        <w:tc>
          <w:tcPr>
            <w:tcW w:w="992" w:type="dxa"/>
          </w:tcPr>
          <w:p w14:paraId="4D6F916D" w14:textId="19083215"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226,376</w:t>
            </w:r>
          </w:p>
        </w:tc>
        <w:tc>
          <w:tcPr>
            <w:tcW w:w="993" w:type="dxa"/>
          </w:tcPr>
          <w:p w14:paraId="4C2ADAA3" w14:textId="4C9E51C4"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24,803</w:t>
            </w:r>
          </w:p>
        </w:tc>
        <w:tc>
          <w:tcPr>
            <w:tcW w:w="1163" w:type="dxa"/>
          </w:tcPr>
          <w:p w14:paraId="23128977" w14:textId="356BF763" w:rsidR="002D0B3D" w:rsidRPr="00F43756"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19306370" w14:textId="7EA505E7"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3,226,556</w:t>
            </w:r>
          </w:p>
        </w:tc>
      </w:tr>
      <w:tr w:rsidR="002D0B3D" w:rsidRPr="00F43756" w14:paraId="332EE3AC" w14:textId="77777777" w:rsidTr="008F5BB1">
        <w:tc>
          <w:tcPr>
            <w:tcW w:w="2610" w:type="dxa"/>
          </w:tcPr>
          <w:p w14:paraId="34EF2548" w14:textId="4F6A5BCA" w:rsidR="002D0B3D" w:rsidRPr="00F43756" w:rsidRDefault="002D0B3D" w:rsidP="002D0B3D">
            <w:pPr>
              <w:spacing w:line="240" w:lineRule="exact"/>
              <w:ind w:right="-306"/>
              <w:rPr>
                <w:rFonts w:ascii="Arial" w:hAnsi="Arial" w:cs="Arial"/>
                <w:sz w:val="16"/>
                <w:szCs w:val="16"/>
              </w:rPr>
            </w:pPr>
            <w:r w:rsidRPr="00F43756">
              <w:rPr>
                <w:rFonts w:ascii="Arial" w:hAnsi="Arial" w:cs="Arial"/>
                <w:sz w:val="16"/>
                <w:szCs w:val="16"/>
              </w:rPr>
              <w:t>Depreciation for the year</w:t>
            </w:r>
          </w:p>
        </w:tc>
        <w:tc>
          <w:tcPr>
            <w:tcW w:w="993" w:type="dxa"/>
          </w:tcPr>
          <w:p w14:paraId="55760303" w14:textId="0CA94349"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2B5E6B59" w14:textId="5CB353A4"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81,504</w:t>
            </w:r>
          </w:p>
        </w:tc>
        <w:tc>
          <w:tcPr>
            <w:tcW w:w="992" w:type="dxa"/>
          </w:tcPr>
          <w:p w14:paraId="60490654" w14:textId="1F360736"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192,611</w:t>
            </w:r>
          </w:p>
        </w:tc>
        <w:tc>
          <w:tcPr>
            <w:tcW w:w="992" w:type="dxa"/>
          </w:tcPr>
          <w:p w14:paraId="6C84ABEA" w14:textId="2667BC1B"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19,647</w:t>
            </w:r>
          </w:p>
        </w:tc>
        <w:tc>
          <w:tcPr>
            <w:tcW w:w="993" w:type="dxa"/>
          </w:tcPr>
          <w:p w14:paraId="38C42353" w14:textId="72494D33"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1,829</w:t>
            </w:r>
          </w:p>
        </w:tc>
        <w:tc>
          <w:tcPr>
            <w:tcW w:w="1163" w:type="dxa"/>
          </w:tcPr>
          <w:p w14:paraId="578BEF9B" w14:textId="4D476D9D" w:rsidR="002D0B3D" w:rsidRPr="00F43756"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2E73FFF3" w14:textId="18B18955"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295,591</w:t>
            </w:r>
          </w:p>
        </w:tc>
      </w:tr>
      <w:tr w:rsidR="002D0B3D" w:rsidRPr="00F43756" w14:paraId="4C585EDC" w14:textId="77777777" w:rsidTr="008F5BB1">
        <w:tc>
          <w:tcPr>
            <w:tcW w:w="2610" w:type="dxa"/>
          </w:tcPr>
          <w:p w14:paraId="230BD10A" w14:textId="3E502707" w:rsidR="002D0B3D" w:rsidRPr="00F43756" w:rsidRDefault="002D0B3D" w:rsidP="002D0B3D">
            <w:pPr>
              <w:spacing w:line="240" w:lineRule="exact"/>
              <w:ind w:right="-306"/>
              <w:rPr>
                <w:rFonts w:ascii="Arial" w:hAnsi="Arial" w:cs="Arial"/>
                <w:sz w:val="16"/>
                <w:szCs w:val="16"/>
              </w:rPr>
            </w:pPr>
            <w:r w:rsidRPr="00F43756">
              <w:rPr>
                <w:rFonts w:ascii="Arial" w:hAnsi="Arial" w:cs="Arial"/>
                <w:sz w:val="16"/>
                <w:szCs w:val="16"/>
              </w:rPr>
              <w:t>Depreciation on disposal/</w:t>
            </w:r>
          </w:p>
        </w:tc>
        <w:tc>
          <w:tcPr>
            <w:tcW w:w="993" w:type="dxa"/>
          </w:tcPr>
          <w:p w14:paraId="175F2AC0" w14:textId="77777777" w:rsidR="002D0B3D" w:rsidRDefault="002D0B3D" w:rsidP="002D0B3D">
            <w:pPr>
              <w:tabs>
                <w:tab w:val="decimal" w:pos="704"/>
              </w:tabs>
              <w:spacing w:line="240" w:lineRule="exact"/>
              <w:jc w:val="both"/>
              <w:rPr>
                <w:rFonts w:ascii="Arial" w:eastAsia="Arial Unicode MS" w:hAnsi="Arial" w:cs="Arial"/>
                <w:sz w:val="16"/>
                <w:szCs w:val="16"/>
              </w:rPr>
            </w:pPr>
          </w:p>
        </w:tc>
        <w:tc>
          <w:tcPr>
            <w:tcW w:w="1257" w:type="dxa"/>
          </w:tcPr>
          <w:p w14:paraId="38F7D17B" w14:textId="77777777" w:rsidR="002D0B3D" w:rsidRDefault="002D0B3D" w:rsidP="002D0B3D">
            <w:pPr>
              <w:tabs>
                <w:tab w:val="decimal" w:pos="975"/>
              </w:tabs>
              <w:spacing w:line="240" w:lineRule="exact"/>
              <w:jc w:val="both"/>
              <w:rPr>
                <w:rFonts w:ascii="Arial" w:eastAsia="Arial Unicode MS" w:hAnsi="Arial" w:cs="Arial"/>
                <w:sz w:val="16"/>
                <w:szCs w:val="16"/>
              </w:rPr>
            </w:pPr>
          </w:p>
        </w:tc>
        <w:tc>
          <w:tcPr>
            <w:tcW w:w="992" w:type="dxa"/>
          </w:tcPr>
          <w:p w14:paraId="162C2B56" w14:textId="77777777" w:rsidR="002D0B3D" w:rsidRDefault="002D0B3D" w:rsidP="002D0B3D">
            <w:pPr>
              <w:tabs>
                <w:tab w:val="decimal" w:pos="743"/>
              </w:tabs>
              <w:spacing w:line="240" w:lineRule="exact"/>
              <w:rPr>
                <w:rFonts w:ascii="Arial" w:eastAsia="Arial Unicode MS" w:hAnsi="Arial" w:cs="Arial"/>
                <w:sz w:val="16"/>
                <w:szCs w:val="16"/>
              </w:rPr>
            </w:pPr>
          </w:p>
        </w:tc>
        <w:tc>
          <w:tcPr>
            <w:tcW w:w="992" w:type="dxa"/>
          </w:tcPr>
          <w:p w14:paraId="378738F1" w14:textId="77777777" w:rsidR="002D0B3D" w:rsidRDefault="002D0B3D" w:rsidP="002D0B3D">
            <w:pPr>
              <w:tabs>
                <w:tab w:val="decimal" w:pos="743"/>
              </w:tabs>
              <w:spacing w:line="240" w:lineRule="exact"/>
              <w:rPr>
                <w:rFonts w:ascii="Arial" w:eastAsia="Arial Unicode MS" w:hAnsi="Arial" w:cs="Arial"/>
                <w:sz w:val="16"/>
                <w:szCs w:val="16"/>
              </w:rPr>
            </w:pPr>
          </w:p>
        </w:tc>
        <w:tc>
          <w:tcPr>
            <w:tcW w:w="993" w:type="dxa"/>
          </w:tcPr>
          <w:p w14:paraId="59A03FF4" w14:textId="77777777" w:rsidR="002D0B3D" w:rsidRDefault="002D0B3D" w:rsidP="002D0B3D">
            <w:pPr>
              <w:tabs>
                <w:tab w:val="decimal" w:pos="704"/>
              </w:tabs>
              <w:spacing w:line="240" w:lineRule="exact"/>
              <w:jc w:val="both"/>
              <w:rPr>
                <w:rFonts w:ascii="Arial" w:eastAsia="Arial Unicode MS" w:hAnsi="Arial" w:cs="Arial"/>
                <w:sz w:val="16"/>
                <w:szCs w:val="16"/>
              </w:rPr>
            </w:pPr>
          </w:p>
        </w:tc>
        <w:tc>
          <w:tcPr>
            <w:tcW w:w="1163" w:type="dxa"/>
          </w:tcPr>
          <w:p w14:paraId="73C25BA3" w14:textId="77777777" w:rsidR="002D0B3D" w:rsidRDefault="002D0B3D" w:rsidP="002D0B3D">
            <w:pPr>
              <w:tabs>
                <w:tab w:val="decimal" w:pos="867"/>
              </w:tabs>
              <w:spacing w:line="240" w:lineRule="exact"/>
              <w:rPr>
                <w:rFonts w:ascii="Arial" w:eastAsia="Arial Unicode MS" w:hAnsi="Arial" w:cs="Arial"/>
                <w:sz w:val="16"/>
                <w:szCs w:val="16"/>
              </w:rPr>
            </w:pPr>
          </w:p>
        </w:tc>
        <w:tc>
          <w:tcPr>
            <w:tcW w:w="1080" w:type="dxa"/>
          </w:tcPr>
          <w:p w14:paraId="024280EB" w14:textId="77777777" w:rsidR="002D0B3D" w:rsidRDefault="002D0B3D" w:rsidP="002D0B3D">
            <w:pPr>
              <w:tabs>
                <w:tab w:val="decimal" w:pos="795"/>
              </w:tabs>
              <w:spacing w:line="240" w:lineRule="exact"/>
              <w:jc w:val="both"/>
              <w:rPr>
                <w:rFonts w:ascii="Arial" w:eastAsia="Arial Unicode MS" w:hAnsi="Arial" w:cs="Arial"/>
                <w:sz w:val="16"/>
                <w:szCs w:val="16"/>
              </w:rPr>
            </w:pPr>
          </w:p>
        </w:tc>
      </w:tr>
      <w:tr w:rsidR="002D0B3D" w:rsidRPr="00F43756" w14:paraId="2ECEEB42" w14:textId="77777777" w:rsidTr="008F5BB1">
        <w:tc>
          <w:tcPr>
            <w:tcW w:w="2610" w:type="dxa"/>
          </w:tcPr>
          <w:p w14:paraId="263F9B24" w14:textId="23F61ECC" w:rsidR="002D0B3D" w:rsidRPr="00F43756" w:rsidRDefault="002D0B3D" w:rsidP="002D0B3D">
            <w:pPr>
              <w:spacing w:line="240" w:lineRule="exact"/>
              <w:ind w:right="-306"/>
              <w:rPr>
                <w:rFonts w:ascii="Arial" w:hAnsi="Arial" w:cs="Arial"/>
                <w:sz w:val="16"/>
                <w:szCs w:val="16"/>
              </w:rPr>
            </w:pPr>
            <w:r w:rsidRPr="00F43756">
              <w:rPr>
                <w:rFonts w:ascii="Arial" w:hAnsi="Arial" w:cs="Arial"/>
                <w:sz w:val="16"/>
                <w:szCs w:val="16"/>
              </w:rPr>
              <w:t xml:space="preserve">   written-off</w:t>
            </w:r>
          </w:p>
        </w:tc>
        <w:tc>
          <w:tcPr>
            <w:tcW w:w="993" w:type="dxa"/>
          </w:tcPr>
          <w:p w14:paraId="712F77BC" w14:textId="6DEE4CE1" w:rsidR="002D0B3D"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5116853" w14:textId="6A084D1F" w:rsidR="002D0B3D"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47DC09E6" w14:textId="5B8381FD" w:rsidR="002D0B3D"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(57,261)</w:t>
            </w:r>
          </w:p>
        </w:tc>
        <w:tc>
          <w:tcPr>
            <w:tcW w:w="992" w:type="dxa"/>
          </w:tcPr>
          <w:p w14:paraId="5F749CE9" w14:textId="5F1EBE0B" w:rsidR="002D0B3D"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(17,204)</w:t>
            </w:r>
          </w:p>
        </w:tc>
        <w:tc>
          <w:tcPr>
            <w:tcW w:w="993" w:type="dxa"/>
          </w:tcPr>
          <w:p w14:paraId="17B4871D" w14:textId="396DA4DB" w:rsidR="002D0B3D"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(2,253)</w:t>
            </w:r>
          </w:p>
        </w:tc>
        <w:tc>
          <w:tcPr>
            <w:tcW w:w="1163" w:type="dxa"/>
          </w:tcPr>
          <w:p w14:paraId="03B02FAB" w14:textId="3E5A3EE0" w:rsidR="002D0B3D"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19215537" w14:textId="272ADEA2" w:rsidR="002D0B3D"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(76,718)</w:t>
            </w:r>
          </w:p>
        </w:tc>
      </w:tr>
      <w:tr w:rsidR="002D0B3D" w:rsidRPr="00F43756" w14:paraId="068A4076" w14:textId="77777777" w:rsidTr="008F5BB1">
        <w:tc>
          <w:tcPr>
            <w:tcW w:w="2610" w:type="dxa"/>
          </w:tcPr>
          <w:p w14:paraId="28E10185" w14:textId="3A379740" w:rsidR="002D0B3D" w:rsidRPr="00F43756" w:rsidRDefault="002D0B3D" w:rsidP="002D0B3D">
            <w:pPr>
              <w:spacing w:line="240" w:lineRule="exact"/>
              <w:ind w:left="158" w:right="-216" w:hanging="158"/>
              <w:rPr>
                <w:rFonts w:ascii="Arial" w:hAnsi="Arial" w:cs="Arial"/>
                <w:sz w:val="16"/>
                <w:szCs w:val="16"/>
              </w:rPr>
            </w:pPr>
            <w:r w:rsidRPr="00F17C2B">
              <w:rPr>
                <w:rFonts w:ascii="Arial" w:hAnsi="Arial" w:cs="Arial"/>
                <w:sz w:val="16"/>
                <w:szCs w:val="16"/>
              </w:rPr>
              <w:t xml:space="preserve">Depreciation for that </w:t>
            </w:r>
            <w:r>
              <w:rPr>
                <w:rFonts w:ascii="Arial" w:hAnsi="Arial" w:cs="Arial"/>
                <w:sz w:val="16"/>
                <w:szCs w:val="16"/>
              </w:rPr>
              <w:t>reclassify</w:t>
            </w:r>
            <w:r w:rsidRPr="00630870">
              <w:rPr>
                <w:rFonts w:ascii="Arial" w:hAnsi="Arial" w:cs="Arial"/>
                <w:sz w:val="16"/>
                <w:szCs w:val="16"/>
              </w:rPr>
              <w:t xml:space="preserve"> </w:t>
            </w:r>
            <w:r w:rsidRPr="00F17C2B">
              <w:rPr>
                <w:rFonts w:ascii="Arial" w:hAnsi="Arial" w:cs="Arial"/>
                <w:sz w:val="16"/>
                <w:szCs w:val="16"/>
              </w:rPr>
              <w:t>to investment properties</w:t>
            </w:r>
          </w:p>
        </w:tc>
        <w:tc>
          <w:tcPr>
            <w:tcW w:w="993" w:type="dxa"/>
          </w:tcPr>
          <w:p w14:paraId="32ABBCBA" w14:textId="77777777" w:rsidR="002D0B3D" w:rsidRDefault="002D0B3D" w:rsidP="002D0B3D">
            <w:pPr>
              <w:tabs>
                <w:tab w:val="decimal" w:pos="704"/>
              </w:tabs>
              <w:spacing w:line="240" w:lineRule="exact"/>
              <w:jc w:val="both"/>
              <w:rPr>
                <w:rFonts w:ascii="Arial" w:eastAsia="Arial Unicode MS" w:hAnsi="Arial" w:cs="Arial"/>
                <w:sz w:val="16"/>
                <w:szCs w:val="16"/>
              </w:rPr>
            </w:pPr>
          </w:p>
          <w:p w14:paraId="5B042275" w14:textId="0173F72D"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58DE3763" w14:textId="77777777" w:rsidR="002D0B3D" w:rsidRDefault="002D0B3D" w:rsidP="002D0B3D">
            <w:pPr>
              <w:tabs>
                <w:tab w:val="decimal" w:pos="975"/>
              </w:tabs>
              <w:spacing w:line="240" w:lineRule="exact"/>
              <w:jc w:val="both"/>
              <w:rPr>
                <w:rFonts w:ascii="Arial" w:eastAsia="Arial Unicode MS" w:hAnsi="Arial" w:cs="Arial"/>
                <w:sz w:val="16"/>
                <w:szCs w:val="16"/>
              </w:rPr>
            </w:pPr>
          </w:p>
          <w:p w14:paraId="48AAC5DC" w14:textId="5FFFBA17"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7092E396" w14:textId="77777777" w:rsidR="002D0B3D" w:rsidRDefault="002D0B3D" w:rsidP="002D0B3D">
            <w:pPr>
              <w:tabs>
                <w:tab w:val="decimal" w:pos="743"/>
              </w:tabs>
              <w:spacing w:line="240" w:lineRule="exact"/>
              <w:rPr>
                <w:rFonts w:ascii="Arial" w:eastAsia="Arial Unicode MS" w:hAnsi="Arial" w:cs="Arial"/>
                <w:sz w:val="16"/>
                <w:szCs w:val="16"/>
              </w:rPr>
            </w:pPr>
          </w:p>
          <w:p w14:paraId="5A755D37" w14:textId="4E31EC86"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(695)</w:t>
            </w:r>
          </w:p>
        </w:tc>
        <w:tc>
          <w:tcPr>
            <w:tcW w:w="992" w:type="dxa"/>
          </w:tcPr>
          <w:p w14:paraId="6C4BB468" w14:textId="77777777" w:rsidR="002D0B3D" w:rsidRDefault="002D0B3D" w:rsidP="002D0B3D">
            <w:pPr>
              <w:tabs>
                <w:tab w:val="decimal" w:pos="743"/>
              </w:tabs>
              <w:spacing w:line="240" w:lineRule="exact"/>
              <w:jc w:val="both"/>
              <w:rPr>
                <w:rFonts w:ascii="Arial" w:eastAsia="Arial Unicode MS" w:hAnsi="Arial" w:cs="Arial"/>
                <w:sz w:val="16"/>
                <w:szCs w:val="16"/>
              </w:rPr>
            </w:pPr>
          </w:p>
          <w:p w14:paraId="6385EE14" w14:textId="2F54F0EB"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993" w:type="dxa"/>
          </w:tcPr>
          <w:p w14:paraId="68AB3A04" w14:textId="77777777" w:rsidR="002D0B3D" w:rsidRDefault="002D0B3D" w:rsidP="002D0B3D">
            <w:pPr>
              <w:tabs>
                <w:tab w:val="decimal" w:pos="743"/>
              </w:tabs>
              <w:spacing w:line="240" w:lineRule="exact"/>
              <w:jc w:val="both"/>
              <w:rPr>
                <w:rFonts w:ascii="Arial" w:eastAsia="Arial Unicode MS" w:hAnsi="Arial" w:cs="Arial"/>
                <w:sz w:val="16"/>
                <w:szCs w:val="16"/>
              </w:rPr>
            </w:pPr>
          </w:p>
          <w:p w14:paraId="240B7312" w14:textId="0BDD92B5"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163" w:type="dxa"/>
          </w:tcPr>
          <w:p w14:paraId="4E51E8C5" w14:textId="77777777" w:rsidR="002D0B3D" w:rsidRDefault="002D0B3D" w:rsidP="002D0B3D">
            <w:pPr>
              <w:tabs>
                <w:tab w:val="decimal" w:pos="867"/>
              </w:tabs>
              <w:spacing w:line="240" w:lineRule="exact"/>
              <w:jc w:val="both"/>
              <w:rPr>
                <w:rFonts w:ascii="Arial" w:eastAsia="Arial Unicode MS" w:hAnsi="Arial" w:cs="Arial"/>
                <w:sz w:val="16"/>
                <w:szCs w:val="16"/>
              </w:rPr>
            </w:pPr>
          </w:p>
          <w:p w14:paraId="664A5267" w14:textId="375B9E31" w:rsidR="002D0B3D" w:rsidRPr="00F43756"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50D0825C" w14:textId="77777777" w:rsidR="002D0B3D" w:rsidRDefault="002D0B3D" w:rsidP="002D0B3D">
            <w:pPr>
              <w:tabs>
                <w:tab w:val="decimal" w:pos="795"/>
              </w:tabs>
              <w:spacing w:line="240" w:lineRule="exact"/>
              <w:jc w:val="both"/>
              <w:rPr>
                <w:rFonts w:ascii="Arial" w:eastAsia="Arial Unicode MS" w:hAnsi="Arial" w:cs="Arial"/>
                <w:sz w:val="16"/>
                <w:szCs w:val="16"/>
              </w:rPr>
            </w:pPr>
          </w:p>
          <w:p w14:paraId="4C482397" w14:textId="6A25E4FA"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(695)</w:t>
            </w:r>
          </w:p>
        </w:tc>
      </w:tr>
      <w:tr w:rsidR="002D0B3D" w:rsidRPr="00F43756" w14:paraId="54829EEE" w14:textId="77777777" w:rsidTr="001E79B7">
        <w:tc>
          <w:tcPr>
            <w:tcW w:w="2610" w:type="dxa"/>
          </w:tcPr>
          <w:p w14:paraId="00D791DD" w14:textId="2CED84C2" w:rsidR="002D0B3D" w:rsidRPr="00F43756" w:rsidRDefault="002D0B3D" w:rsidP="002D0B3D">
            <w:pPr>
              <w:spacing w:line="240" w:lineRule="exact"/>
              <w:ind w:left="158" w:right="-216" w:hanging="158"/>
              <w:rPr>
                <w:rFonts w:ascii="Arial" w:hAnsi="Arial" w:cs="Arial"/>
                <w:sz w:val="16"/>
                <w:szCs w:val="16"/>
              </w:rPr>
            </w:pPr>
            <w:r>
              <w:rPr>
                <w:rFonts w:ascii="Arial" w:hAnsi="Arial" w:cs="Arial"/>
                <w:sz w:val="16"/>
                <w:szCs w:val="16"/>
              </w:rPr>
              <w:t>Depreciation for that reclassify</w:t>
            </w:r>
            <w:r w:rsidRPr="00630870">
              <w:rPr>
                <w:rFonts w:ascii="Arial" w:hAnsi="Arial" w:cs="Arial"/>
                <w:sz w:val="16"/>
                <w:szCs w:val="16"/>
              </w:rPr>
              <w:t xml:space="preserve"> </w:t>
            </w:r>
            <w:r>
              <w:rPr>
                <w:rFonts w:ascii="Arial" w:hAnsi="Arial" w:cs="Arial"/>
                <w:sz w:val="16"/>
                <w:szCs w:val="16"/>
              </w:rPr>
              <w:t xml:space="preserve">     from investment properties</w:t>
            </w:r>
          </w:p>
        </w:tc>
        <w:tc>
          <w:tcPr>
            <w:tcW w:w="993" w:type="dxa"/>
            <w:vAlign w:val="bottom"/>
          </w:tcPr>
          <w:p w14:paraId="69037817" w14:textId="643B5837"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vAlign w:val="bottom"/>
          </w:tcPr>
          <w:p w14:paraId="4522FC06" w14:textId="41DA8E67"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vAlign w:val="bottom"/>
          </w:tcPr>
          <w:p w14:paraId="6A2B462C" w14:textId="2A7463B3"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67</w:t>
            </w:r>
          </w:p>
        </w:tc>
        <w:tc>
          <w:tcPr>
            <w:tcW w:w="992" w:type="dxa"/>
            <w:vAlign w:val="bottom"/>
          </w:tcPr>
          <w:p w14:paraId="192FF794" w14:textId="7936E8BC"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993" w:type="dxa"/>
            <w:vAlign w:val="bottom"/>
          </w:tcPr>
          <w:p w14:paraId="6039AA54" w14:textId="61A27406"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163" w:type="dxa"/>
            <w:vAlign w:val="bottom"/>
          </w:tcPr>
          <w:p w14:paraId="1F482FE2" w14:textId="1F52B341" w:rsidR="002D0B3D" w:rsidRPr="00F43756"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vAlign w:val="bottom"/>
          </w:tcPr>
          <w:p w14:paraId="2F61C300" w14:textId="7EE9C449"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67</w:t>
            </w:r>
          </w:p>
        </w:tc>
      </w:tr>
      <w:tr w:rsidR="002D0B3D" w:rsidRPr="00F43756" w14:paraId="2A377009" w14:textId="77777777" w:rsidTr="008F5BB1">
        <w:tc>
          <w:tcPr>
            <w:tcW w:w="2610" w:type="dxa"/>
          </w:tcPr>
          <w:p w14:paraId="3217F8B0" w14:textId="4C66CD77" w:rsidR="002D0B3D" w:rsidRPr="00F43756" w:rsidRDefault="002D0B3D" w:rsidP="002D0B3D">
            <w:pPr>
              <w:spacing w:line="240" w:lineRule="exact"/>
              <w:rPr>
                <w:rFonts w:ascii="Arial" w:hAnsi="Arial" w:cs="Arial"/>
                <w:sz w:val="16"/>
                <w:szCs w:val="16"/>
              </w:rPr>
            </w:pPr>
            <w:r w:rsidRPr="00F43756">
              <w:rPr>
                <w:rFonts w:ascii="Arial" w:hAnsi="Arial" w:cs="Arial"/>
                <w:sz w:val="16"/>
                <w:szCs w:val="16"/>
              </w:rPr>
              <w:t>Translation adjustment</w:t>
            </w:r>
          </w:p>
        </w:tc>
        <w:tc>
          <w:tcPr>
            <w:tcW w:w="993" w:type="dxa"/>
          </w:tcPr>
          <w:p w14:paraId="5CAC44D0" w14:textId="75F09370" w:rsidR="002D0B3D" w:rsidRPr="00F43756"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57D8C756" w14:textId="447FAB20" w:rsidR="002D0B3D" w:rsidRPr="00F43756" w:rsidRDefault="002D0B3D" w:rsidP="002D0B3D">
            <w:pPr>
              <w:pBdr>
                <w:bottom w:val="single" w:sz="6" w:space="1" w:color="auto"/>
              </w:pBd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(6,954)</w:t>
            </w:r>
          </w:p>
        </w:tc>
        <w:tc>
          <w:tcPr>
            <w:tcW w:w="992" w:type="dxa"/>
          </w:tcPr>
          <w:p w14:paraId="32641E09" w14:textId="2B2915EF" w:rsidR="002D0B3D" w:rsidRPr="00F43756" w:rsidRDefault="002D0B3D" w:rsidP="002D0B3D">
            <w:pPr>
              <w:pBdr>
                <w:bottom w:val="single" w:sz="6" w:space="1" w:color="auto"/>
              </w:pBd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(28,992)</w:t>
            </w:r>
          </w:p>
        </w:tc>
        <w:tc>
          <w:tcPr>
            <w:tcW w:w="992" w:type="dxa"/>
          </w:tcPr>
          <w:p w14:paraId="45E11969" w14:textId="149C6F6B" w:rsidR="002D0B3D" w:rsidRPr="00F43756" w:rsidRDefault="002D0B3D" w:rsidP="002D0B3D">
            <w:pPr>
              <w:pBdr>
                <w:bottom w:val="single" w:sz="6" w:space="1" w:color="auto"/>
              </w:pBd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(6,121)</w:t>
            </w:r>
          </w:p>
        </w:tc>
        <w:tc>
          <w:tcPr>
            <w:tcW w:w="993" w:type="dxa"/>
          </w:tcPr>
          <w:p w14:paraId="67989853" w14:textId="3A4EEBEE" w:rsidR="002D0B3D" w:rsidRPr="00F43756"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(800)</w:t>
            </w:r>
          </w:p>
        </w:tc>
        <w:tc>
          <w:tcPr>
            <w:tcW w:w="1163" w:type="dxa"/>
          </w:tcPr>
          <w:p w14:paraId="6418976B" w14:textId="0F1F1A26" w:rsidR="002D0B3D" w:rsidRPr="00F43756" w:rsidRDefault="002D0B3D" w:rsidP="002D0B3D">
            <w:pPr>
              <w:pBdr>
                <w:bottom w:val="single" w:sz="6" w:space="1" w:color="auto"/>
              </w:pBd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1E75D9F6" w14:textId="68A3B3D8" w:rsidR="002D0B3D" w:rsidRPr="00F43756" w:rsidRDefault="002D0B3D" w:rsidP="002D0B3D">
            <w:pPr>
              <w:pBdr>
                <w:bottom w:val="single" w:sz="6"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(42,867)</w:t>
            </w:r>
          </w:p>
        </w:tc>
      </w:tr>
      <w:tr w:rsidR="002D0B3D" w:rsidRPr="00F43756" w14:paraId="16AFEFCE" w14:textId="77777777" w:rsidTr="008F5BB1">
        <w:tc>
          <w:tcPr>
            <w:tcW w:w="2610" w:type="dxa"/>
          </w:tcPr>
          <w:p w14:paraId="2BD1CF8E" w14:textId="5AEE0D4D"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3" w:type="dxa"/>
          </w:tcPr>
          <w:p w14:paraId="2B143C99" w14:textId="6B374C45"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2659465" w14:textId="4375D4FF"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949,480</w:t>
            </w:r>
          </w:p>
        </w:tc>
        <w:tc>
          <w:tcPr>
            <w:tcW w:w="992" w:type="dxa"/>
          </w:tcPr>
          <w:p w14:paraId="4DFAC639" w14:textId="1A792410"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2,206,177</w:t>
            </w:r>
          </w:p>
        </w:tc>
        <w:tc>
          <w:tcPr>
            <w:tcW w:w="992" w:type="dxa"/>
          </w:tcPr>
          <w:p w14:paraId="28936940" w14:textId="34694318"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222,698</w:t>
            </w:r>
          </w:p>
        </w:tc>
        <w:tc>
          <w:tcPr>
            <w:tcW w:w="993" w:type="dxa"/>
          </w:tcPr>
          <w:p w14:paraId="3A398F59" w14:textId="453FBBEC" w:rsidR="002D0B3D" w:rsidRPr="00F43756" w:rsidRDefault="002D0B3D" w:rsidP="002D0B3D">
            <w:pPr>
              <w:tabs>
                <w:tab w:val="decimal" w:pos="743"/>
              </w:tabs>
              <w:spacing w:line="240" w:lineRule="exact"/>
              <w:rPr>
                <w:rFonts w:ascii="Arial" w:eastAsia="Arial Unicode MS" w:hAnsi="Arial" w:cs="Arial"/>
                <w:sz w:val="16"/>
                <w:szCs w:val="16"/>
              </w:rPr>
            </w:pPr>
            <w:r>
              <w:rPr>
                <w:rFonts w:ascii="Arial" w:eastAsia="Arial Unicode MS" w:hAnsi="Arial" w:cs="Arial"/>
                <w:sz w:val="16"/>
                <w:szCs w:val="16"/>
              </w:rPr>
              <w:t>23,579</w:t>
            </w:r>
          </w:p>
        </w:tc>
        <w:tc>
          <w:tcPr>
            <w:tcW w:w="1163" w:type="dxa"/>
          </w:tcPr>
          <w:p w14:paraId="4D3D0DAB" w14:textId="39191C29" w:rsidR="002D0B3D" w:rsidRPr="00F43756" w:rsidRDefault="002D0B3D" w:rsidP="002D0B3D">
            <w:pPr>
              <w:tabs>
                <w:tab w:val="decimal" w:pos="867"/>
              </w:tabs>
              <w:spacing w:line="240" w:lineRule="exact"/>
              <w:rPr>
                <w:rFonts w:ascii="Arial" w:eastAsia="Arial Unicode MS" w:hAnsi="Arial" w:cs="Arial"/>
                <w:sz w:val="16"/>
                <w:szCs w:val="16"/>
              </w:rPr>
            </w:pPr>
            <w:r>
              <w:rPr>
                <w:rFonts w:ascii="Arial" w:eastAsia="Arial Unicode MS" w:hAnsi="Arial" w:cs="Arial"/>
                <w:sz w:val="16"/>
                <w:szCs w:val="16"/>
              </w:rPr>
              <w:t>-</w:t>
            </w:r>
          </w:p>
        </w:tc>
        <w:tc>
          <w:tcPr>
            <w:tcW w:w="1080" w:type="dxa"/>
          </w:tcPr>
          <w:p w14:paraId="3A4225C6" w14:textId="135A190E"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3,401,934</w:t>
            </w:r>
          </w:p>
        </w:tc>
      </w:tr>
      <w:tr w:rsidR="002D0B3D" w:rsidRPr="00F43756" w14:paraId="5BE84D71" w14:textId="77777777" w:rsidTr="001D5589">
        <w:tc>
          <w:tcPr>
            <w:tcW w:w="2610" w:type="dxa"/>
          </w:tcPr>
          <w:p w14:paraId="4771EB5F" w14:textId="77777777" w:rsidR="002D0B3D" w:rsidRPr="00F43756" w:rsidRDefault="002D0B3D" w:rsidP="002D0B3D">
            <w:pPr>
              <w:spacing w:line="240" w:lineRule="exact"/>
              <w:ind w:right="-306"/>
              <w:jc w:val="both"/>
              <w:rPr>
                <w:rFonts w:ascii="Arial" w:hAnsi="Arial" w:cs="Arial"/>
                <w:sz w:val="16"/>
                <w:szCs w:val="16"/>
              </w:rPr>
            </w:pPr>
            <w:r w:rsidRPr="00F43756">
              <w:rPr>
                <w:rFonts w:ascii="Arial" w:hAnsi="Arial" w:cs="Arial"/>
                <w:sz w:val="16"/>
                <w:szCs w:val="16"/>
              </w:rPr>
              <w:t>Depreciation for the year</w:t>
            </w:r>
          </w:p>
        </w:tc>
        <w:tc>
          <w:tcPr>
            <w:tcW w:w="993" w:type="dxa"/>
            <w:vAlign w:val="bottom"/>
          </w:tcPr>
          <w:p w14:paraId="785F6EFB" w14:textId="2A66AFFC"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00317A5D" w14:textId="407A1F27"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82,682</w:t>
            </w:r>
          </w:p>
        </w:tc>
        <w:tc>
          <w:tcPr>
            <w:tcW w:w="992" w:type="dxa"/>
            <w:vAlign w:val="bottom"/>
          </w:tcPr>
          <w:p w14:paraId="052FF9E9" w14:textId="2809F562"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191,650</w:t>
            </w:r>
          </w:p>
        </w:tc>
        <w:tc>
          <w:tcPr>
            <w:tcW w:w="992" w:type="dxa"/>
            <w:vAlign w:val="bottom"/>
          </w:tcPr>
          <w:p w14:paraId="1C9314FF" w14:textId="21177EC1"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20,714</w:t>
            </w:r>
          </w:p>
        </w:tc>
        <w:tc>
          <w:tcPr>
            <w:tcW w:w="993" w:type="dxa"/>
            <w:vAlign w:val="bottom"/>
          </w:tcPr>
          <w:p w14:paraId="51994912" w14:textId="1D6676E6"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1,291</w:t>
            </w:r>
          </w:p>
        </w:tc>
        <w:tc>
          <w:tcPr>
            <w:tcW w:w="1163" w:type="dxa"/>
            <w:vAlign w:val="bottom"/>
          </w:tcPr>
          <w:p w14:paraId="009527AC" w14:textId="7EEC25A6" w:rsidR="002D0B3D" w:rsidRPr="00F43756" w:rsidRDefault="002D0B3D" w:rsidP="002D0B3D">
            <w:pP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751FB178" w14:textId="446D582D"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296,337</w:t>
            </w:r>
          </w:p>
        </w:tc>
      </w:tr>
      <w:tr w:rsidR="002D0B3D" w:rsidRPr="00F43756" w14:paraId="4D916BA4" w14:textId="77777777" w:rsidTr="008F5BB1">
        <w:tc>
          <w:tcPr>
            <w:tcW w:w="2610" w:type="dxa"/>
          </w:tcPr>
          <w:p w14:paraId="79EFCF60" w14:textId="77777777" w:rsidR="002D0B3D" w:rsidRPr="00F43756" w:rsidRDefault="002D0B3D" w:rsidP="002D0B3D">
            <w:pPr>
              <w:spacing w:line="240" w:lineRule="exact"/>
              <w:ind w:right="-216"/>
              <w:jc w:val="both"/>
              <w:rPr>
                <w:rFonts w:ascii="Arial" w:hAnsi="Arial" w:cs="Arial"/>
                <w:sz w:val="16"/>
                <w:szCs w:val="16"/>
              </w:rPr>
            </w:pPr>
            <w:r w:rsidRPr="00F43756">
              <w:rPr>
                <w:rFonts w:ascii="Arial" w:hAnsi="Arial" w:cs="Arial"/>
                <w:sz w:val="16"/>
                <w:szCs w:val="16"/>
              </w:rPr>
              <w:t>Depreciation on disposal/</w:t>
            </w:r>
          </w:p>
        </w:tc>
        <w:tc>
          <w:tcPr>
            <w:tcW w:w="993" w:type="dxa"/>
          </w:tcPr>
          <w:p w14:paraId="7FF38238" w14:textId="4043D220"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1257" w:type="dxa"/>
          </w:tcPr>
          <w:p w14:paraId="3BD7915C" w14:textId="1AFE1A0A" w:rsidR="002D0B3D" w:rsidRPr="00F43756" w:rsidRDefault="002D0B3D" w:rsidP="002D0B3D">
            <w:pPr>
              <w:tabs>
                <w:tab w:val="decimal" w:pos="975"/>
              </w:tabs>
              <w:spacing w:line="240" w:lineRule="exact"/>
              <w:jc w:val="both"/>
              <w:rPr>
                <w:rFonts w:ascii="Arial" w:eastAsia="Arial Unicode MS" w:hAnsi="Arial" w:cs="Arial"/>
                <w:sz w:val="16"/>
                <w:szCs w:val="16"/>
              </w:rPr>
            </w:pPr>
          </w:p>
        </w:tc>
        <w:tc>
          <w:tcPr>
            <w:tcW w:w="992" w:type="dxa"/>
          </w:tcPr>
          <w:p w14:paraId="57F0495E" w14:textId="2139BA8A" w:rsidR="002D0B3D" w:rsidRPr="00F43756" w:rsidRDefault="002D0B3D" w:rsidP="002D0B3D">
            <w:pPr>
              <w:tabs>
                <w:tab w:val="decimal" w:pos="743"/>
              </w:tabs>
              <w:spacing w:line="240" w:lineRule="exact"/>
              <w:rPr>
                <w:rFonts w:ascii="Arial" w:eastAsia="Arial Unicode MS" w:hAnsi="Arial" w:cs="Arial"/>
                <w:sz w:val="16"/>
                <w:szCs w:val="16"/>
              </w:rPr>
            </w:pPr>
          </w:p>
        </w:tc>
        <w:tc>
          <w:tcPr>
            <w:tcW w:w="992" w:type="dxa"/>
          </w:tcPr>
          <w:p w14:paraId="383B77E9" w14:textId="3EB60FDB" w:rsidR="002D0B3D" w:rsidRPr="00F43756" w:rsidRDefault="002D0B3D" w:rsidP="002D0B3D">
            <w:pPr>
              <w:tabs>
                <w:tab w:val="decimal" w:pos="743"/>
              </w:tabs>
              <w:spacing w:line="240" w:lineRule="exact"/>
              <w:rPr>
                <w:rFonts w:ascii="Arial" w:eastAsia="Arial Unicode MS" w:hAnsi="Arial" w:cs="Arial"/>
                <w:sz w:val="16"/>
                <w:szCs w:val="16"/>
              </w:rPr>
            </w:pPr>
          </w:p>
        </w:tc>
        <w:tc>
          <w:tcPr>
            <w:tcW w:w="993" w:type="dxa"/>
          </w:tcPr>
          <w:p w14:paraId="5C73FA89" w14:textId="698B2896" w:rsidR="002D0B3D" w:rsidRPr="00F43756" w:rsidRDefault="002D0B3D" w:rsidP="002D0B3D">
            <w:pPr>
              <w:tabs>
                <w:tab w:val="decimal" w:pos="743"/>
              </w:tabs>
              <w:spacing w:line="240" w:lineRule="exact"/>
              <w:rPr>
                <w:rFonts w:ascii="Arial" w:eastAsia="Arial Unicode MS" w:hAnsi="Arial" w:cs="Arial"/>
                <w:sz w:val="16"/>
                <w:szCs w:val="16"/>
              </w:rPr>
            </w:pPr>
          </w:p>
        </w:tc>
        <w:tc>
          <w:tcPr>
            <w:tcW w:w="1163" w:type="dxa"/>
          </w:tcPr>
          <w:p w14:paraId="685F5241" w14:textId="1AA0EF24" w:rsidR="002D0B3D" w:rsidRPr="00F43756" w:rsidRDefault="002D0B3D" w:rsidP="002D0B3D">
            <w:pPr>
              <w:tabs>
                <w:tab w:val="decimal" w:pos="867"/>
              </w:tabs>
              <w:spacing w:line="240" w:lineRule="exact"/>
              <w:jc w:val="both"/>
              <w:rPr>
                <w:rFonts w:ascii="Arial" w:eastAsia="Arial Unicode MS" w:hAnsi="Arial" w:cs="Arial"/>
                <w:sz w:val="16"/>
                <w:szCs w:val="16"/>
              </w:rPr>
            </w:pPr>
          </w:p>
        </w:tc>
        <w:tc>
          <w:tcPr>
            <w:tcW w:w="1080" w:type="dxa"/>
          </w:tcPr>
          <w:p w14:paraId="2BE36473" w14:textId="2B02FA17" w:rsidR="002D0B3D" w:rsidRPr="00F43756" w:rsidRDefault="002D0B3D" w:rsidP="002D0B3D">
            <w:pPr>
              <w:tabs>
                <w:tab w:val="decimal" w:pos="795"/>
              </w:tabs>
              <w:spacing w:line="240" w:lineRule="exact"/>
              <w:jc w:val="both"/>
              <w:rPr>
                <w:rFonts w:ascii="Arial" w:eastAsia="Arial Unicode MS" w:hAnsi="Arial" w:cs="Arial"/>
                <w:sz w:val="16"/>
                <w:szCs w:val="16"/>
              </w:rPr>
            </w:pPr>
          </w:p>
        </w:tc>
      </w:tr>
      <w:tr w:rsidR="002D0B3D" w:rsidRPr="00F43756" w14:paraId="2052D404" w14:textId="77777777" w:rsidTr="008F5BB1">
        <w:tc>
          <w:tcPr>
            <w:tcW w:w="2610" w:type="dxa"/>
          </w:tcPr>
          <w:p w14:paraId="5EDB4094" w14:textId="77777777" w:rsidR="002D0B3D" w:rsidRPr="00F43756" w:rsidRDefault="002D0B3D" w:rsidP="002D0B3D">
            <w:pPr>
              <w:spacing w:line="240" w:lineRule="exact"/>
              <w:ind w:right="-216"/>
              <w:jc w:val="both"/>
              <w:rPr>
                <w:rFonts w:ascii="Arial" w:hAnsi="Arial" w:cs="Arial"/>
                <w:sz w:val="16"/>
                <w:szCs w:val="16"/>
              </w:rPr>
            </w:pPr>
            <w:r w:rsidRPr="00F43756">
              <w:rPr>
                <w:rFonts w:ascii="Arial" w:hAnsi="Arial" w:cs="Arial"/>
                <w:sz w:val="16"/>
                <w:szCs w:val="16"/>
              </w:rPr>
              <w:t xml:space="preserve">   written-off</w:t>
            </w:r>
          </w:p>
        </w:tc>
        <w:tc>
          <w:tcPr>
            <w:tcW w:w="993" w:type="dxa"/>
          </w:tcPr>
          <w:p w14:paraId="1C494AFB" w14:textId="31DC8E64"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tcPr>
          <w:p w14:paraId="42CE3129" w14:textId="754F5636"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tcPr>
          <w:p w14:paraId="7B40D1A6" w14:textId="7FAB452F"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(64,609)</w:t>
            </w:r>
          </w:p>
        </w:tc>
        <w:tc>
          <w:tcPr>
            <w:tcW w:w="992" w:type="dxa"/>
          </w:tcPr>
          <w:p w14:paraId="00B7D2C2" w14:textId="7D8D2B3B" w:rsidR="002D0B3D" w:rsidRPr="00F43756"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(3,</w:t>
            </w:r>
            <w:r w:rsidR="005720E0">
              <w:rPr>
                <w:rFonts w:ascii="Arial" w:eastAsia="Arial Unicode MS" w:hAnsi="Arial" w:cs="Arial"/>
                <w:sz w:val="16"/>
                <w:szCs w:val="16"/>
              </w:rPr>
              <w:t>319</w:t>
            </w:r>
            <w:r w:rsidRPr="002D0B3D">
              <w:rPr>
                <w:rFonts w:ascii="Arial" w:eastAsia="Arial Unicode MS" w:hAnsi="Arial" w:cs="Arial"/>
                <w:sz w:val="16"/>
                <w:szCs w:val="16"/>
              </w:rPr>
              <w:t>)</w:t>
            </w:r>
          </w:p>
        </w:tc>
        <w:tc>
          <w:tcPr>
            <w:tcW w:w="993" w:type="dxa"/>
          </w:tcPr>
          <w:p w14:paraId="271CFCEC" w14:textId="3ACF2699" w:rsidR="002D0B3D" w:rsidRPr="00F43756" w:rsidRDefault="005720E0" w:rsidP="002D0B3D">
            <w:pP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(2,746)</w:t>
            </w:r>
          </w:p>
        </w:tc>
        <w:tc>
          <w:tcPr>
            <w:tcW w:w="1163" w:type="dxa"/>
          </w:tcPr>
          <w:p w14:paraId="1E1FB62A" w14:textId="55C3B573" w:rsidR="002D0B3D" w:rsidRPr="00F43756" w:rsidRDefault="002D0B3D" w:rsidP="002D0B3D">
            <w:pP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tcPr>
          <w:p w14:paraId="419C32BA" w14:textId="0DD9F9AB" w:rsidR="002D0B3D" w:rsidRPr="00F43756" w:rsidRDefault="005720E0"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(70,674)</w:t>
            </w:r>
          </w:p>
        </w:tc>
      </w:tr>
      <w:tr w:rsidR="002D0B3D" w:rsidRPr="00F43756" w14:paraId="46EDD6D9" w14:textId="77777777" w:rsidTr="001D5589">
        <w:tc>
          <w:tcPr>
            <w:tcW w:w="2610" w:type="dxa"/>
          </w:tcPr>
          <w:p w14:paraId="774715A4" w14:textId="15A1A7DE" w:rsidR="002D0B3D" w:rsidRPr="00F43756" w:rsidRDefault="002D0B3D" w:rsidP="007904EB">
            <w:pPr>
              <w:spacing w:line="240" w:lineRule="exact"/>
              <w:ind w:left="165" w:right="-105" w:hanging="165"/>
              <w:rPr>
                <w:rFonts w:ascii="Arial" w:hAnsi="Arial" w:cs="Arial"/>
                <w:sz w:val="16"/>
                <w:szCs w:val="16"/>
              </w:rPr>
            </w:pPr>
            <w:r w:rsidRPr="00F17C2B">
              <w:rPr>
                <w:rFonts w:ascii="Arial" w:hAnsi="Arial" w:cs="Arial"/>
                <w:sz w:val="16"/>
                <w:szCs w:val="16"/>
              </w:rPr>
              <w:t xml:space="preserve">Depreciation for that </w:t>
            </w:r>
            <w:r>
              <w:rPr>
                <w:rFonts w:ascii="Arial" w:hAnsi="Arial" w:cs="Arial"/>
                <w:sz w:val="16"/>
                <w:szCs w:val="16"/>
              </w:rPr>
              <w:t>reclassify</w:t>
            </w:r>
            <w:r w:rsidR="007904EB">
              <w:rPr>
                <w:rFonts w:ascii="Arial" w:hAnsi="Arial" w:cs="Arial"/>
                <w:sz w:val="16"/>
                <w:szCs w:val="16"/>
              </w:rPr>
              <w:t xml:space="preserve"> from right-of-use assets</w:t>
            </w:r>
          </w:p>
        </w:tc>
        <w:tc>
          <w:tcPr>
            <w:tcW w:w="993" w:type="dxa"/>
            <w:vAlign w:val="bottom"/>
          </w:tcPr>
          <w:p w14:paraId="7D16372D" w14:textId="49FBC2C3" w:rsidR="002D0B3D" w:rsidRPr="00F43756"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tcPr>
          <w:p w14:paraId="5A6B81BD" w14:textId="77777777" w:rsidR="002D0B3D" w:rsidRPr="002D0B3D" w:rsidRDefault="002D0B3D" w:rsidP="002D0B3D">
            <w:pPr>
              <w:tabs>
                <w:tab w:val="decimal" w:pos="972"/>
              </w:tabs>
              <w:spacing w:line="280" w:lineRule="exact"/>
              <w:rPr>
                <w:rFonts w:ascii="Arial" w:eastAsia="Arial Unicode MS" w:hAnsi="Arial" w:cs="Arial"/>
                <w:sz w:val="16"/>
                <w:szCs w:val="16"/>
              </w:rPr>
            </w:pPr>
          </w:p>
          <w:p w14:paraId="584FAA43" w14:textId="695D13C3" w:rsidR="002D0B3D" w:rsidRPr="00F43756"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tcPr>
          <w:p w14:paraId="32CC1375" w14:textId="77777777" w:rsidR="002D0B3D" w:rsidRPr="002D0B3D" w:rsidRDefault="002D0B3D" w:rsidP="002D0B3D">
            <w:pPr>
              <w:tabs>
                <w:tab w:val="decimal" w:pos="774"/>
              </w:tabs>
              <w:spacing w:line="280" w:lineRule="exact"/>
              <w:rPr>
                <w:rFonts w:ascii="Arial" w:eastAsia="Arial Unicode MS" w:hAnsi="Arial" w:cs="Arial"/>
                <w:sz w:val="16"/>
                <w:szCs w:val="16"/>
              </w:rPr>
            </w:pPr>
          </w:p>
          <w:p w14:paraId="0343C25B" w14:textId="5A132D65" w:rsidR="002D0B3D" w:rsidRPr="00F43756" w:rsidRDefault="002D0B3D" w:rsidP="002D0B3D">
            <w:pP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5983D3C1" w14:textId="2CC156E1" w:rsidR="002D0B3D" w:rsidRPr="00F43756"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21,975</w:t>
            </w:r>
          </w:p>
        </w:tc>
        <w:tc>
          <w:tcPr>
            <w:tcW w:w="993" w:type="dxa"/>
            <w:vAlign w:val="bottom"/>
          </w:tcPr>
          <w:p w14:paraId="315F83E2" w14:textId="102ED1C1" w:rsidR="002D0B3D" w:rsidRPr="00F43756"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5,985</w:t>
            </w:r>
          </w:p>
        </w:tc>
        <w:tc>
          <w:tcPr>
            <w:tcW w:w="1163" w:type="dxa"/>
            <w:vAlign w:val="bottom"/>
          </w:tcPr>
          <w:p w14:paraId="38534DBE" w14:textId="6F318EAF" w:rsidR="002D0B3D" w:rsidRPr="00F43756" w:rsidRDefault="002D0B3D" w:rsidP="002D0B3D">
            <w:pP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6EDA474A" w14:textId="5B3BCAE8" w:rsidR="002D0B3D" w:rsidRPr="00F43756"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27,960</w:t>
            </w:r>
          </w:p>
        </w:tc>
      </w:tr>
      <w:tr w:rsidR="002D0B3D" w:rsidRPr="00F43756" w14:paraId="1A398350" w14:textId="77777777" w:rsidTr="008F5BB1">
        <w:tc>
          <w:tcPr>
            <w:tcW w:w="2610" w:type="dxa"/>
          </w:tcPr>
          <w:p w14:paraId="4E2B9654" w14:textId="63CADF0E" w:rsidR="002D0B3D" w:rsidRPr="00F17C2B" w:rsidRDefault="002D0B3D" w:rsidP="007904EB">
            <w:pPr>
              <w:spacing w:line="240" w:lineRule="exact"/>
              <w:ind w:left="165" w:right="-15" w:hanging="165"/>
              <w:rPr>
                <w:rFonts w:ascii="Arial" w:hAnsi="Arial" w:cs="Arial"/>
                <w:sz w:val="16"/>
                <w:szCs w:val="16"/>
              </w:rPr>
            </w:pPr>
            <w:r>
              <w:rPr>
                <w:rFonts w:ascii="Arial" w:hAnsi="Arial" w:cs="Arial"/>
                <w:sz w:val="16"/>
                <w:szCs w:val="16"/>
              </w:rPr>
              <w:t xml:space="preserve">Depreciation </w:t>
            </w:r>
            <w:r w:rsidR="007904EB">
              <w:rPr>
                <w:rFonts w:ascii="Arial" w:hAnsi="Arial" w:cs="Arial"/>
                <w:sz w:val="16"/>
                <w:szCs w:val="16"/>
              </w:rPr>
              <w:t>related to the transfer for payment of share subscription to a joint venture</w:t>
            </w:r>
          </w:p>
        </w:tc>
        <w:tc>
          <w:tcPr>
            <w:tcW w:w="993" w:type="dxa"/>
            <w:vAlign w:val="bottom"/>
          </w:tcPr>
          <w:p w14:paraId="7932F279" w14:textId="1FE3FF86" w:rsidR="002D0B3D" w:rsidRDefault="002D0B3D" w:rsidP="002D0B3D">
            <w:pP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328D039E" w14:textId="08CE77F9" w:rsidR="002D0B3D" w:rsidRDefault="002D0B3D" w:rsidP="002D0B3D">
            <w:pP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(4,494)</w:t>
            </w:r>
          </w:p>
        </w:tc>
        <w:tc>
          <w:tcPr>
            <w:tcW w:w="992" w:type="dxa"/>
            <w:vAlign w:val="bottom"/>
          </w:tcPr>
          <w:p w14:paraId="66D0A162" w14:textId="73DD3916"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6CCC1666" w14:textId="08E3F296"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6C84332C" w14:textId="2BDE260E" w:rsidR="002D0B3D" w:rsidRDefault="002D0B3D" w:rsidP="002D0B3D">
            <w:pP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3" w:type="dxa"/>
            <w:vAlign w:val="bottom"/>
          </w:tcPr>
          <w:p w14:paraId="26AC2362" w14:textId="0466BE75" w:rsidR="002D0B3D" w:rsidRDefault="002D0B3D" w:rsidP="002D0B3D">
            <w:pP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34D63EF1" w14:textId="74A53A09" w:rsidR="002D0B3D" w:rsidRDefault="002D0B3D" w:rsidP="002D0B3D">
            <w:pP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(4,494)</w:t>
            </w:r>
          </w:p>
        </w:tc>
      </w:tr>
      <w:tr w:rsidR="002D0B3D" w:rsidRPr="00F43756" w14:paraId="546277B8" w14:textId="77777777" w:rsidTr="001D5589">
        <w:tc>
          <w:tcPr>
            <w:tcW w:w="2610" w:type="dxa"/>
          </w:tcPr>
          <w:p w14:paraId="249C4F5B" w14:textId="77777777"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Translation adjustment</w:t>
            </w:r>
          </w:p>
        </w:tc>
        <w:tc>
          <w:tcPr>
            <w:tcW w:w="993" w:type="dxa"/>
            <w:vAlign w:val="bottom"/>
          </w:tcPr>
          <w:p w14:paraId="1B9D2EDA" w14:textId="01B05991" w:rsidR="002D0B3D" w:rsidRPr="00F43756"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781B1E09" w14:textId="6568D189" w:rsidR="002D0B3D" w:rsidRPr="00F43756" w:rsidRDefault="002D0B3D" w:rsidP="002D0B3D">
            <w:pPr>
              <w:pBdr>
                <w:bottom w:val="single" w:sz="6"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(1,625)</w:t>
            </w:r>
          </w:p>
        </w:tc>
        <w:tc>
          <w:tcPr>
            <w:tcW w:w="992" w:type="dxa"/>
            <w:vAlign w:val="bottom"/>
          </w:tcPr>
          <w:p w14:paraId="435C2BFE" w14:textId="013B6804" w:rsidR="002D0B3D" w:rsidRPr="00F43756" w:rsidRDefault="002D0B3D" w:rsidP="002D0B3D">
            <w:pPr>
              <w:pBdr>
                <w:bottom w:val="single" w:sz="6" w:space="1" w:color="auto"/>
              </w:pBd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(6,525)</w:t>
            </w:r>
          </w:p>
        </w:tc>
        <w:tc>
          <w:tcPr>
            <w:tcW w:w="992" w:type="dxa"/>
            <w:vAlign w:val="bottom"/>
          </w:tcPr>
          <w:p w14:paraId="42107854" w14:textId="4F18534E" w:rsidR="002D0B3D" w:rsidRPr="00F43756" w:rsidRDefault="002D0B3D" w:rsidP="002D0B3D">
            <w:pPr>
              <w:pBdr>
                <w:bottom w:val="single" w:sz="6"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w:t>
            </w:r>
            <w:r w:rsidR="005720E0">
              <w:rPr>
                <w:rFonts w:ascii="Arial" w:eastAsia="Arial Unicode MS" w:hAnsi="Arial" w:cs="Arial"/>
                <w:sz w:val="16"/>
                <w:szCs w:val="16"/>
              </w:rPr>
              <w:t>300</w:t>
            </w:r>
          </w:p>
        </w:tc>
        <w:tc>
          <w:tcPr>
            <w:tcW w:w="993" w:type="dxa"/>
            <w:vAlign w:val="bottom"/>
          </w:tcPr>
          <w:p w14:paraId="0CE50C2E" w14:textId="0E96F519" w:rsidR="002D0B3D" w:rsidRPr="00F43756" w:rsidRDefault="005720E0" w:rsidP="002D0B3D">
            <w:pPr>
              <w:pBdr>
                <w:bottom w:val="single" w:sz="6" w:space="1" w:color="auto"/>
              </w:pBd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478</w:t>
            </w:r>
          </w:p>
        </w:tc>
        <w:tc>
          <w:tcPr>
            <w:tcW w:w="1163" w:type="dxa"/>
            <w:vAlign w:val="bottom"/>
          </w:tcPr>
          <w:p w14:paraId="4A10F622" w14:textId="68D2E148" w:rsidR="002D0B3D" w:rsidRPr="00F43756" w:rsidRDefault="002D0B3D" w:rsidP="002D0B3D">
            <w:pPr>
              <w:pBdr>
                <w:bottom w:val="single" w:sz="6" w:space="1" w:color="auto"/>
              </w:pBd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07BF63C0" w14:textId="2FA6D922" w:rsidR="002D0B3D" w:rsidRPr="00F43756" w:rsidRDefault="005720E0" w:rsidP="002D0B3D">
            <w:pPr>
              <w:pBdr>
                <w:bottom w:val="single" w:sz="6"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(5,372)</w:t>
            </w:r>
          </w:p>
        </w:tc>
      </w:tr>
      <w:tr w:rsidR="002D0B3D" w:rsidRPr="00F43756" w14:paraId="3EAB708A" w14:textId="77777777" w:rsidTr="001D5589">
        <w:tc>
          <w:tcPr>
            <w:tcW w:w="2610" w:type="dxa"/>
          </w:tcPr>
          <w:p w14:paraId="6097A5CF" w14:textId="6FFB2EC3"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3" w:type="dxa"/>
            <w:vAlign w:val="bottom"/>
          </w:tcPr>
          <w:p w14:paraId="34C0D97B" w14:textId="53687443" w:rsidR="002D0B3D" w:rsidRPr="00F43756"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65641102" w14:textId="69411537" w:rsidR="002D0B3D" w:rsidRPr="00F43756" w:rsidRDefault="002D0B3D" w:rsidP="002D0B3D">
            <w:pPr>
              <w:pBdr>
                <w:bottom w:val="single" w:sz="6"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1,026,043</w:t>
            </w:r>
          </w:p>
        </w:tc>
        <w:tc>
          <w:tcPr>
            <w:tcW w:w="992" w:type="dxa"/>
            <w:vAlign w:val="bottom"/>
          </w:tcPr>
          <w:p w14:paraId="4AED64F3" w14:textId="00D7C7E2" w:rsidR="002D0B3D" w:rsidRPr="00F43756" w:rsidRDefault="002D0B3D" w:rsidP="002D0B3D">
            <w:pPr>
              <w:pBdr>
                <w:bottom w:val="single" w:sz="6" w:space="1" w:color="auto"/>
              </w:pBdr>
              <w:tabs>
                <w:tab w:val="decimal" w:pos="743"/>
              </w:tabs>
              <w:spacing w:line="240" w:lineRule="exact"/>
              <w:rPr>
                <w:rFonts w:ascii="Arial" w:eastAsia="Arial Unicode MS" w:hAnsi="Arial" w:cs="Arial"/>
                <w:sz w:val="16"/>
                <w:szCs w:val="16"/>
              </w:rPr>
            </w:pPr>
            <w:r w:rsidRPr="002D0B3D">
              <w:rPr>
                <w:rFonts w:ascii="Arial" w:eastAsia="Arial Unicode MS" w:hAnsi="Arial" w:cs="Arial"/>
                <w:sz w:val="16"/>
                <w:szCs w:val="16"/>
              </w:rPr>
              <w:t>2,326,693</w:t>
            </w:r>
          </w:p>
        </w:tc>
        <w:tc>
          <w:tcPr>
            <w:tcW w:w="992" w:type="dxa"/>
            <w:vAlign w:val="bottom"/>
          </w:tcPr>
          <w:p w14:paraId="10469559" w14:textId="711BE7F7" w:rsidR="002D0B3D" w:rsidRPr="00F43756" w:rsidRDefault="002D0B3D" w:rsidP="002D0B3D">
            <w:pPr>
              <w:pBdr>
                <w:bottom w:val="single" w:sz="6"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264,368</w:t>
            </w:r>
          </w:p>
        </w:tc>
        <w:tc>
          <w:tcPr>
            <w:tcW w:w="993" w:type="dxa"/>
            <w:vAlign w:val="bottom"/>
          </w:tcPr>
          <w:p w14:paraId="7EDC2D5A" w14:textId="569ED7C8" w:rsidR="002D0B3D" w:rsidRPr="00F43756" w:rsidRDefault="002D0B3D" w:rsidP="002D0B3D">
            <w:pPr>
              <w:pBdr>
                <w:bottom w:val="single" w:sz="6"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28,587</w:t>
            </w:r>
          </w:p>
        </w:tc>
        <w:tc>
          <w:tcPr>
            <w:tcW w:w="1163" w:type="dxa"/>
            <w:vAlign w:val="bottom"/>
          </w:tcPr>
          <w:p w14:paraId="5FC4D479" w14:textId="26C8EC00" w:rsidR="002D0B3D" w:rsidRPr="00F43756" w:rsidRDefault="002D0B3D" w:rsidP="002D0B3D">
            <w:pPr>
              <w:pBdr>
                <w:bottom w:val="single" w:sz="6" w:space="1" w:color="auto"/>
              </w:pBd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1D180CB0" w14:textId="05127566" w:rsidR="002D0B3D" w:rsidRPr="00F43756" w:rsidRDefault="002D0B3D" w:rsidP="002D0B3D">
            <w:pPr>
              <w:pBdr>
                <w:bottom w:val="single" w:sz="6"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3,645,691</w:t>
            </w:r>
          </w:p>
        </w:tc>
      </w:tr>
      <w:tr w:rsidR="002D0B3D" w:rsidRPr="00F43756" w14:paraId="03C15D77" w14:textId="77777777" w:rsidTr="008F5BB1">
        <w:tc>
          <w:tcPr>
            <w:tcW w:w="3603" w:type="dxa"/>
            <w:gridSpan w:val="2"/>
          </w:tcPr>
          <w:p w14:paraId="5209253D" w14:textId="160B01FD" w:rsidR="002D0B3D" w:rsidRPr="00F43756" w:rsidRDefault="002D0B3D" w:rsidP="002D0B3D">
            <w:pPr>
              <w:tabs>
                <w:tab w:val="decimal" w:pos="704"/>
              </w:tabs>
              <w:spacing w:line="240" w:lineRule="exact"/>
              <w:jc w:val="both"/>
              <w:rPr>
                <w:rFonts w:ascii="Arial" w:eastAsia="Arial Unicode MS" w:hAnsi="Arial" w:cs="Arial"/>
                <w:b/>
                <w:bCs/>
                <w:sz w:val="16"/>
                <w:szCs w:val="16"/>
              </w:rPr>
            </w:pPr>
            <w:r w:rsidRPr="00F43756">
              <w:rPr>
                <w:rFonts w:ascii="Arial" w:hAnsi="Arial" w:cs="Arial"/>
                <w:b/>
                <w:bCs/>
                <w:sz w:val="16"/>
                <w:szCs w:val="16"/>
              </w:rPr>
              <w:t>Allowance for impairment of assets</w:t>
            </w:r>
          </w:p>
        </w:tc>
        <w:tc>
          <w:tcPr>
            <w:tcW w:w="1257" w:type="dxa"/>
          </w:tcPr>
          <w:p w14:paraId="43E67D76" w14:textId="77777777" w:rsidR="002D0B3D" w:rsidRPr="00F43756" w:rsidRDefault="002D0B3D" w:rsidP="002D0B3D">
            <w:pPr>
              <w:tabs>
                <w:tab w:val="decimal" w:pos="975"/>
              </w:tabs>
              <w:spacing w:line="240" w:lineRule="exact"/>
              <w:jc w:val="both"/>
              <w:rPr>
                <w:rFonts w:ascii="Arial" w:eastAsia="Arial Unicode MS" w:hAnsi="Arial" w:cs="Arial"/>
                <w:sz w:val="16"/>
                <w:szCs w:val="16"/>
              </w:rPr>
            </w:pPr>
          </w:p>
        </w:tc>
        <w:tc>
          <w:tcPr>
            <w:tcW w:w="992" w:type="dxa"/>
          </w:tcPr>
          <w:p w14:paraId="7C67EBB5" w14:textId="77777777"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992" w:type="dxa"/>
          </w:tcPr>
          <w:p w14:paraId="39CA88C6" w14:textId="77777777"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993" w:type="dxa"/>
          </w:tcPr>
          <w:p w14:paraId="29EDDDE3" w14:textId="77777777" w:rsidR="002D0B3D" w:rsidRPr="00F43756" w:rsidRDefault="002D0B3D" w:rsidP="002D0B3D">
            <w:pPr>
              <w:tabs>
                <w:tab w:val="decimal" w:pos="704"/>
              </w:tabs>
              <w:spacing w:line="240" w:lineRule="exact"/>
              <w:jc w:val="both"/>
              <w:rPr>
                <w:rFonts w:ascii="Arial" w:eastAsia="Arial Unicode MS" w:hAnsi="Arial" w:cs="Arial"/>
                <w:sz w:val="16"/>
                <w:szCs w:val="16"/>
              </w:rPr>
            </w:pPr>
          </w:p>
        </w:tc>
        <w:tc>
          <w:tcPr>
            <w:tcW w:w="1163" w:type="dxa"/>
          </w:tcPr>
          <w:p w14:paraId="25660BA8" w14:textId="77777777" w:rsidR="002D0B3D" w:rsidRPr="00F43756" w:rsidRDefault="002D0B3D" w:rsidP="002D0B3D">
            <w:pPr>
              <w:tabs>
                <w:tab w:val="decimal" w:pos="861"/>
              </w:tabs>
              <w:spacing w:line="240" w:lineRule="exact"/>
              <w:rPr>
                <w:rFonts w:ascii="Arial" w:eastAsia="Arial Unicode MS" w:hAnsi="Arial" w:cs="Arial"/>
                <w:sz w:val="16"/>
                <w:szCs w:val="16"/>
              </w:rPr>
            </w:pPr>
          </w:p>
        </w:tc>
        <w:tc>
          <w:tcPr>
            <w:tcW w:w="1080" w:type="dxa"/>
          </w:tcPr>
          <w:p w14:paraId="56D9FCBA" w14:textId="77777777" w:rsidR="002D0B3D" w:rsidRPr="00F43756" w:rsidRDefault="002D0B3D" w:rsidP="002D0B3D">
            <w:pPr>
              <w:tabs>
                <w:tab w:val="decimal" w:pos="795"/>
              </w:tabs>
              <w:spacing w:line="240" w:lineRule="exact"/>
              <w:jc w:val="both"/>
              <w:rPr>
                <w:rFonts w:ascii="Arial" w:eastAsia="Arial Unicode MS" w:hAnsi="Arial" w:cs="Arial"/>
                <w:sz w:val="16"/>
                <w:szCs w:val="16"/>
                <w:cs/>
              </w:rPr>
            </w:pPr>
          </w:p>
        </w:tc>
      </w:tr>
      <w:tr w:rsidR="002D0B3D" w:rsidRPr="00F43756" w14:paraId="214F4BAD" w14:textId="77777777" w:rsidTr="008F5BB1">
        <w:tc>
          <w:tcPr>
            <w:tcW w:w="2610" w:type="dxa"/>
          </w:tcPr>
          <w:p w14:paraId="66D61E62" w14:textId="7E874849" w:rsidR="002D0B3D" w:rsidRPr="00F43756" w:rsidRDefault="002D0B3D" w:rsidP="002D0B3D">
            <w:pPr>
              <w:spacing w:line="240" w:lineRule="exact"/>
              <w:jc w:val="both"/>
              <w:rPr>
                <w:rFonts w:ascii="Arial" w:hAnsi="Arial" w:cs="Arial"/>
                <w:sz w:val="16"/>
                <w:szCs w:val="16"/>
              </w:rPr>
            </w:pPr>
            <w:r>
              <w:rPr>
                <w:rFonts w:ascii="Arial" w:hAnsi="Arial" w:cs="Arial"/>
                <w:sz w:val="16"/>
                <w:szCs w:val="16"/>
              </w:rPr>
              <w:t>1 January 2024</w:t>
            </w:r>
          </w:p>
        </w:tc>
        <w:tc>
          <w:tcPr>
            <w:tcW w:w="993" w:type="dxa"/>
          </w:tcPr>
          <w:p w14:paraId="3F5881B9" w14:textId="47CA2A18" w:rsidR="002D0B3D"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175742B" w14:textId="55F5816C" w:rsidR="002D0B3D"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51F666EB" w14:textId="41DFCDD7" w:rsidR="002D0B3D"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1,094</w:t>
            </w:r>
          </w:p>
        </w:tc>
        <w:tc>
          <w:tcPr>
            <w:tcW w:w="992" w:type="dxa"/>
          </w:tcPr>
          <w:p w14:paraId="74D72247" w14:textId="119192CE" w:rsidR="002D0B3D" w:rsidRDefault="002D0B3D" w:rsidP="002D0B3D">
            <w:pP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3" w:type="dxa"/>
          </w:tcPr>
          <w:p w14:paraId="7C4B06FC" w14:textId="23C299D5" w:rsidR="002D0B3D" w:rsidRDefault="002D0B3D" w:rsidP="002D0B3D">
            <w:pPr>
              <w:tabs>
                <w:tab w:val="decimal" w:pos="701"/>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163" w:type="dxa"/>
          </w:tcPr>
          <w:p w14:paraId="6557E1DD" w14:textId="00F1FA96" w:rsidR="002D0B3D" w:rsidRDefault="002D0B3D" w:rsidP="002D0B3D">
            <w:pPr>
              <w:tabs>
                <w:tab w:val="decimal" w:pos="867"/>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080" w:type="dxa"/>
          </w:tcPr>
          <w:p w14:paraId="7780BFE9" w14:textId="192B1F49" w:rsidR="002D0B3D"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1,094</w:t>
            </w:r>
          </w:p>
        </w:tc>
      </w:tr>
      <w:tr w:rsidR="002D0B3D" w:rsidRPr="00F43756" w14:paraId="4A5A3FE7" w14:textId="77777777" w:rsidTr="008F5BB1">
        <w:tc>
          <w:tcPr>
            <w:tcW w:w="2610" w:type="dxa"/>
          </w:tcPr>
          <w:p w14:paraId="7A16F367" w14:textId="38D7CC91"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Translation adjustment</w:t>
            </w:r>
          </w:p>
        </w:tc>
        <w:tc>
          <w:tcPr>
            <w:tcW w:w="993" w:type="dxa"/>
          </w:tcPr>
          <w:p w14:paraId="5D84A22A" w14:textId="32D886D9" w:rsidR="002D0B3D"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444E06E4" w14:textId="7503F0FE" w:rsidR="002D0B3D" w:rsidRDefault="002D0B3D" w:rsidP="002D0B3D">
            <w:pPr>
              <w:pBdr>
                <w:bottom w:val="single" w:sz="4" w:space="1" w:color="auto"/>
              </w:pBd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006B264F" w14:textId="68FFFDE4" w:rsidR="002D0B3D"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(74)</w:t>
            </w:r>
          </w:p>
        </w:tc>
        <w:tc>
          <w:tcPr>
            <w:tcW w:w="992" w:type="dxa"/>
          </w:tcPr>
          <w:p w14:paraId="29A95122" w14:textId="2A488BE3" w:rsidR="002D0B3D" w:rsidRDefault="002D0B3D" w:rsidP="002D0B3D">
            <w:pPr>
              <w:pBdr>
                <w:bottom w:val="single" w:sz="4" w:space="1" w:color="auto"/>
              </w:pBd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3" w:type="dxa"/>
          </w:tcPr>
          <w:p w14:paraId="5F9A542D" w14:textId="62B65866" w:rsidR="002D0B3D" w:rsidRDefault="002D0B3D" w:rsidP="002D0B3D">
            <w:pPr>
              <w:pBdr>
                <w:bottom w:val="single" w:sz="4" w:space="1" w:color="auto"/>
              </w:pBdr>
              <w:tabs>
                <w:tab w:val="decimal" w:pos="701"/>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163" w:type="dxa"/>
          </w:tcPr>
          <w:p w14:paraId="3E9C2AFC" w14:textId="6D9306F3" w:rsidR="002D0B3D" w:rsidRDefault="002D0B3D" w:rsidP="002D0B3D">
            <w:pPr>
              <w:pBdr>
                <w:bottom w:val="single" w:sz="4" w:space="1" w:color="auto"/>
              </w:pBdr>
              <w:tabs>
                <w:tab w:val="decimal" w:pos="867"/>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080" w:type="dxa"/>
          </w:tcPr>
          <w:p w14:paraId="0829E59C" w14:textId="5ED4E20E" w:rsidR="002D0B3D" w:rsidRDefault="002D0B3D" w:rsidP="002D0B3D">
            <w:pPr>
              <w:pBdr>
                <w:bottom w:val="single" w:sz="4"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(74)</w:t>
            </w:r>
          </w:p>
        </w:tc>
      </w:tr>
      <w:tr w:rsidR="002D0B3D" w:rsidRPr="00F43756" w14:paraId="486EBEEC" w14:textId="77777777" w:rsidTr="008F5BB1">
        <w:tc>
          <w:tcPr>
            <w:tcW w:w="2610" w:type="dxa"/>
          </w:tcPr>
          <w:p w14:paraId="0A1917E2" w14:textId="3D88C296"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3" w:type="dxa"/>
          </w:tcPr>
          <w:p w14:paraId="7FB5FCAF" w14:textId="27F10EA6"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257" w:type="dxa"/>
          </w:tcPr>
          <w:p w14:paraId="03ABBFA3" w14:textId="65CBCECB" w:rsidR="002D0B3D" w:rsidRPr="00F43756" w:rsidRDefault="002D0B3D" w:rsidP="002D0B3D">
            <w:pP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6EE37FA4" w14:textId="56C92F71" w:rsidR="002D0B3D" w:rsidRPr="00F43756" w:rsidRDefault="002D0B3D" w:rsidP="002D0B3D">
            <w:pP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1,020</w:t>
            </w:r>
          </w:p>
        </w:tc>
        <w:tc>
          <w:tcPr>
            <w:tcW w:w="992" w:type="dxa"/>
          </w:tcPr>
          <w:p w14:paraId="28A4B5F5" w14:textId="7F2DD8E4" w:rsidR="002D0B3D" w:rsidRPr="00F43756" w:rsidRDefault="002D0B3D" w:rsidP="002D0B3D">
            <w:pP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993" w:type="dxa"/>
          </w:tcPr>
          <w:p w14:paraId="51E549C0" w14:textId="1CE690AD" w:rsidR="002D0B3D" w:rsidRPr="00F43756" w:rsidRDefault="002D0B3D" w:rsidP="002D0B3D">
            <w:pPr>
              <w:tabs>
                <w:tab w:val="decimal" w:pos="701"/>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163" w:type="dxa"/>
          </w:tcPr>
          <w:p w14:paraId="644B2B1B" w14:textId="5448FB69" w:rsidR="002D0B3D" w:rsidRPr="00F43756" w:rsidRDefault="002D0B3D" w:rsidP="002D0B3D">
            <w:pPr>
              <w:tabs>
                <w:tab w:val="decimal" w:pos="867"/>
              </w:tabs>
              <w:spacing w:line="240" w:lineRule="exact"/>
              <w:jc w:val="both"/>
              <w:rPr>
                <w:rFonts w:ascii="Arial" w:eastAsia="Arial Unicode MS" w:hAnsi="Arial" w:cs="Arial"/>
                <w:sz w:val="16"/>
                <w:szCs w:val="16"/>
              </w:rPr>
            </w:pPr>
            <w:r>
              <w:rPr>
                <w:rFonts w:ascii="Arial" w:eastAsia="Arial Unicode MS" w:hAnsi="Arial" w:cs="Arial"/>
                <w:sz w:val="16"/>
                <w:szCs w:val="16"/>
              </w:rPr>
              <w:t>-</w:t>
            </w:r>
          </w:p>
        </w:tc>
        <w:tc>
          <w:tcPr>
            <w:tcW w:w="1080" w:type="dxa"/>
          </w:tcPr>
          <w:p w14:paraId="32C19B47" w14:textId="0EE1DEB0" w:rsidR="002D0B3D" w:rsidRPr="00F43756" w:rsidRDefault="002D0B3D" w:rsidP="002D0B3D">
            <w:pP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1,020</w:t>
            </w:r>
          </w:p>
        </w:tc>
      </w:tr>
      <w:tr w:rsidR="002D0B3D" w:rsidRPr="00F43756" w14:paraId="391768DC" w14:textId="77777777" w:rsidTr="004E5FE6">
        <w:tc>
          <w:tcPr>
            <w:tcW w:w="2610" w:type="dxa"/>
          </w:tcPr>
          <w:p w14:paraId="2D39BF50" w14:textId="4DA88166"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Translation adjustment</w:t>
            </w:r>
          </w:p>
        </w:tc>
        <w:tc>
          <w:tcPr>
            <w:tcW w:w="993" w:type="dxa"/>
            <w:vAlign w:val="bottom"/>
          </w:tcPr>
          <w:p w14:paraId="1B6D2F90" w14:textId="347DEEF9" w:rsidR="002D0B3D"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46C67670" w14:textId="5E45A863" w:rsidR="002D0B3D" w:rsidRDefault="002D0B3D" w:rsidP="002D0B3D">
            <w:pPr>
              <w:pBdr>
                <w:bottom w:val="single" w:sz="6"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46BA7955" w14:textId="3159C751" w:rsidR="002D0B3D" w:rsidRDefault="002D0B3D" w:rsidP="002D0B3D">
            <w:pPr>
              <w:pBdr>
                <w:bottom w:val="single" w:sz="6"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50</w:t>
            </w:r>
          </w:p>
        </w:tc>
        <w:tc>
          <w:tcPr>
            <w:tcW w:w="992" w:type="dxa"/>
            <w:vAlign w:val="bottom"/>
          </w:tcPr>
          <w:p w14:paraId="7ACD9920" w14:textId="5C4030BC" w:rsidR="002D0B3D" w:rsidRDefault="002D0B3D" w:rsidP="002D0B3D">
            <w:pPr>
              <w:pBdr>
                <w:bottom w:val="single" w:sz="6"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3C786C5E" w14:textId="259A92FC" w:rsidR="002D0B3D" w:rsidRDefault="002D0B3D" w:rsidP="002D0B3D">
            <w:pPr>
              <w:pBdr>
                <w:bottom w:val="single" w:sz="6" w:space="1" w:color="auto"/>
              </w:pBdr>
              <w:tabs>
                <w:tab w:val="decimal" w:pos="701"/>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3" w:type="dxa"/>
            <w:vAlign w:val="bottom"/>
          </w:tcPr>
          <w:p w14:paraId="72E222D8" w14:textId="36059C99" w:rsidR="002D0B3D" w:rsidRDefault="002D0B3D" w:rsidP="002D0B3D">
            <w:pPr>
              <w:pBdr>
                <w:bottom w:val="single" w:sz="6" w:space="1" w:color="auto"/>
              </w:pBd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685FAA5C" w14:textId="10556543" w:rsidR="002D0B3D" w:rsidRDefault="002D0B3D" w:rsidP="002D0B3D">
            <w:pPr>
              <w:pBdr>
                <w:bottom w:val="single" w:sz="6"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50</w:t>
            </w:r>
          </w:p>
        </w:tc>
      </w:tr>
      <w:tr w:rsidR="002D0B3D" w:rsidRPr="00F43756" w14:paraId="0B1516F4" w14:textId="77777777" w:rsidTr="004E5FE6">
        <w:tc>
          <w:tcPr>
            <w:tcW w:w="2610" w:type="dxa"/>
          </w:tcPr>
          <w:p w14:paraId="445513B4" w14:textId="3966570C" w:rsidR="002D0B3D" w:rsidRPr="00F43756" w:rsidRDefault="002D0B3D" w:rsidP="002D0B3D">
            <w:pPr>
              <w:spacing w:line="24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3" w:type="dxa"/>
            <w:vAlign w:val="bottom"/>
          </w:tcPr>
          <w:p w14:paraId="0EE1AE2B" w14:textId="371A805A" w:rsidR="002D0B3D"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7" w:type="dxa"/>
            <w:vAlign w:val="bottom"/>
          </w:tcPr>
          <w:p w14:paraId="02E36FEE" w14:textId="0EBABB57" w:rsidR="002D0B3D" w:rsidRDefault="002D0B3D" w:rsidP="002D0B3D">
            <w:pPr>
              <w:pBdr>
                <w:bottom w:val="single" w:sz="4"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6A49BBCD" w14:textId="2CB1A663" w:rsidR="002D0B3D" w:rsidRDefault="002D0B3D" w:rsidP="002D0B3D">
            <w:pPr>
              <w:pBdr>
                <w:bottom w:val="single" w:sz="4"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1,070</w:t>
            </w:r>
          </w:p>
        </w:tc>
        <w:tc>
          <w:tcPr>
            <w:tcW w:w="992" w:type="dxa"/>
            <w:vAlign w:val="bottom"/>
          </w:tcPr>
          <w:p w14:paraId="29B6861C" w14:textId="3648FD21" w:rsidR="002D0B3D" w:rsidRDefault="002D0B3D" w:rsidP="002D0B3D">
            <w:pPr>
              <w:pBdr>
                <w:bottom w:val="single" w:sz="4"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5A43BA76" w14:textId="2923BAAC" w:rsidR="002D0B3D" w:rsidRDefault="002D0B3D" w:rsidP="002D0B3D">
            <w:pPr>
              <w:pBdr>
                <w:bottom w:val="single" w:sz="4" w:space="1" w:color="auto"/>
              </w:pBdr>
              <w:tabs>
                <w:tab w:val="decimal" w:pos="701"/>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3" w:type="dxa"/>
            <w:vAlign w:val="bottom"/>
          </w:tcPr>
          <w:p w14:paraId="735515FC" w14:textId="5ABD3099" w:rsidR="002D0B3D" w:rsidRDefault="002D0B3D" w:rsidP="002D0B3D">
            <w:pPr>
              <w:pBdr>
                <w:bottom w:val="single" w:sz="4" w:space="1" w:color="auto"/>
              </w:pBd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0" w:type="dxa"/>
            <w:vAlign w:val="bottom"/>
          </w:tcPr>
          <w:p w14:paraId="22394B93" w14:textId="26FE4ECD" w:rsidR="002D0B3D" w:rsidRDefault="002D0B3D" w:rsidP="002D0B3D">
            <w:pPr>
              <w:pBdr>
                <w:bottom w:val="single" w:sz="4"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1,070</w:t>
            </w:r>
          </w:p>
        </w:tc>
      </w:tr>
    </w:tbl>
    <w:p w14:paraId="16096BBD" w14:textId="77777777" w:rsidR="007904EB" w:rsidRPr="00F43756" w:rsidRDefault="007904EB" w:rsidP="007904EB">
      <w:pPr>
        <w:tabs>
          <w:tab w:val="left" w:pos="720"/>
          <w:tab w:val="left" w:pos="2160"/>
          <w:tab w:val="left" w:pos="2880"/>
        </w:tabs>
        <w:spacing w:line="380" w:lineRule="exact"/>
        <w:ind w:right="-187"/>
        <w:jc w:val="right"/>
        <w:rPr>
          <w:rFonts w:ascii="Arial" w:hAnsi="Arial"/>
          <w:sz w:val="16"/>
          <w:szCs w:val="16"/>
        </w:rPr>
      </w:pPr>
      <w:r>
        <w:br w:type="page"/>
      </w:r>
      <w:r w:rsidRPr="00F43756">
        <w:rPr>
          <w:rFonts w:ascii="Arial" w:hAnsi="Arial"/>
          <w:sz w:val="16"/>
          <w:szCs w:val="16"/>
        </w:rPr>
        <w:lastRenderedPageBreak/>
        <w:t>(Unit: Thousand Baht)</w:t>
      </w:r>
    </w:p>
    <w:tbl>
      <w:tblPr>
        <w:tblW w:w="10080" w:type="dxa"/>
        <w:tblInd w:w="-180" w:type="dxa"/>
        <w:tblLayout w:type="fixed"/>
        <w:tblLook w:val="0000" w:firstRow="0" w:lastRow="0" w:firstColumn="0" w:lastColumn="0" w:noHBand="0" w:noVBand="0"/>
      </w:tblPr>
      <w:tblGrid>
        <w:gridCol w:w="2610"/>
        <w:gridCol w:w="993"/>
        <w:gridCol w:w="1257"/>
        <w:gridCol w:w="992"/>
        <w:gridCol w:w="992"/>
        <w:gridCol w:w="986"/>
        <w:gridCol w:w="7"/>
        <w:gridCol w:w="1156"/>
        <w:gridCol w:w="7"/>
        <w:gridCol w:w="1080"/>
      </w:tblGrid>
      <w:tr w:rsidR="007904EB" w:rsidRPr="00F43756" w14:paraId="18C9CFD8" w14:textId="77777777" w:rsidTr="00D168C1">
        <w:tc>
          <w:tcPr>
            <w:tcW w:w="2610" w:type="dxa"/>
          </w:tcPr>
          <w:p w14:paraId="0276E6DD" w14:textId="77777777" w:rsidR="007904EB" w:rsidRPr="00F43756" w:rsidRDefault="007904EB" w:rsidP="00D168C1">
            <w:pPr>
              <w:spacing w:line="240" w:lineRule="exact"/>
              <w:rPr>
                <w:rFonts w:ascii="Arial" w:hAnsi="Arial" w:cs="Arial"/>
                <w:sz w:val="16"/>
                <w:szCs w:val="16"/>
              </w:rPr>
            </w:pPr>
          </w:p>
        </w:tc>
        <w:tc>
          <w:tcPr>
            <w:tcW w:w="7470" w:type="dxa"/>
            <w:gridSpan w:val="9"/>
          </w:tcPr>
          <w:p w14:paraId="26835E6A" w14:textId="77777777" w:rsidR="007904EB" w:rsidRPr="00F43756" w:rsidRDefault="007904EB" w:rsidP="00D168C1">
            <w:pPr>
              <w:pBdr>
                <w:bottom w:val="single" w:sz="4" w:space="1" w:color="auto"/>
              </w:pBdr>
              <w:spacing w:line="240" w:lineRule="exact"/>
              <w:jc w:val="center"/>
              <w:rPr>
                <w:rFonts w:ascii="Arial" w:hAnsi="Arial" w:cs="Arial"/>
                <w:sz w:val="16"/>
                <w:szCs w:val="16"/>
              </w:rPr>
            </w:pPr>
            <w:r w:rsidRPr="00F43756">
              <w:rPr>
                <w:rFonts w:ascii="Arial" w:hAnsi="Arial" w:cs="Arial"/>
                <w:sz w:val="16"/>
                <w:szCs w:val="16"/>
              </w:rPr>
              <w:t>Consolidated financial statements</w:t>
            </w:r>
          </w:p>
        </w:tc>
      </w:tr>
      <w:tr w:rsidR="007904EB" w:rsidRPr="00F43756" w14:paraId="19979D0C" w14:textId="77777777" w:rsidTr="00D168C1">
        <w:tc>
          <w:tcPr>
            <w:tcW w:w="2610" w:type="dxa"/>
          </w:tcPr>
          <w:p w14:paraId="113758F4" w14:textId="77777777" w:rsidR="007904EB" w:rsidRPr="00F43756" w:rsidRDefault="007904EB" w:rsidP="00D168C1">
            <w:pPr>
              <w:spacing w:line="240" w:lineRule="exact"/>
              <w:rPr>
                <w:rFonts w:ascii="Arial" w:hAnsi="Arial" w:cs="Arial"/>
                <w:sz w:val="16"/>
                <w:szCs w:val="16"/>
              </w:rPr>
            </w:pPr>
          </w:p>
        </w:tc>
        <w:tc>
          <w:tcPr>
            <w:tcW w:w="993" w:type="dxa"/>
          </w:tcPr>
          <w:p w14:paraId="135C470F" w14:textId="77777777" w:rsidR="007904EB" w:rsidRPr="00F43756" w:rsidRDefault="007904EB" w:rsidP="00D168C1">
            <w:pPr>
              <w:spacing w:line="240" w:lineRule="exact"/>
              <w:jc w:val="center"/>
              <w:rPr>
                <w:rFonts w:ascii="Arial" w:hAnsi="Arial" w:cs="Arial"/>
                <w:sz w:val="16"/>
                <w:szCs w:val="16"/>
              </w:rPr>
            </w:pPr>
          </w:p>
        </w:tc>
        <w:tc>
          <w:tcPr>
            <w:tcW w:w="1257" w:type="dxa"/>
          </w:tcPr>
          <w:p w14:paraId="561EC9B0" w14:textId="77777777" w:rsidR="007904EB" w:rsidRPr="00F43756" w:rsidRDefault="007904EB" w:rsidP="00D168C1">
            <w:pPr>
              <w:spacing w:line="240" w:lineRule="exact"/>
              <w:jc w:val="center"/>
              <w:rPr>
                <w:rFonts w:ascii="Arial" w:hAnsi="Arial" w:cs="Arial"/>
                <w:sz w:val="16"/>
                <w:szCs w:val="16"/>
              </w:rPr>
            </w:pPr>
          </w:p>
        </w:tc>
        <w:tc>
          <w:tcPr>
            <w:tcW w:w="992" w:type="dxa"/>
          </w:tcPr>
          <w:p w14:paraId="762C4A76" w14:textId="77777777" w:rsidR="007904EB" w:rsidRPr="00F43756" w:rsidRDefault="007904EB" w:rsidP="00D168C1">
            <w:pPr>
              <w:spacing w:line="240" w:lineRule="exact"/>
              <w:jc w:val="center"/>
              <w:rPr>
                <w:rFonts w:ascii="Arial" w:hAnsi="Arial" w:cs="Arial"/>
                <w:sz w:val="16"/>
                <w:szCs w:val="16"/>
              </w:rPr>
            </w:pPr>
          </w:p>
        </w:tc>
        <w:tc>
          <w:tcPr>
            <w:tcW w:w="992" w:type="dxa"/>
          </w:tcPr>
          <w:p w14:paraId="1C3195CB" w14:textId="77777777" w:rsidR="007904EB" w:rsidRPr="00F43756" w:rsidRDefault="007904EB" w:rsidP="00D168C1">
            <w:pPr>
              <w:spacing w:line="240" w:lineRule="exact"/>
              <w:jc w:val="center"/>
              <w:rPr>
                <w:rFonts w:ascii="Arial" w:hAnsi="Arial" w:cs="Arial"/>
                <w:sz w:val="16"/>
                <w:szCs w:val="16"/>
              </w:rPr>
            </w:pPr>
          </w:p>
        </w:tc>
        <w:tc>
          <w:tcPr>
            <w:tcW w:w="993" w:type="dxa"/>
            <w:gridSpan w:val="2"/>
          </w:tcPr>
          <w:p w14:paraId="354C4937" w14:textId="77777777" w:rsidR="007904EB" w:rsidRPr="00F43756" w:rsidRDefault="007904EB" w:rsidP="00D168C1">
            <w:pPr>
              <w:spacing w:line="240" w:lineRule="exact"/>
              <w:jc w:val="center"/>
              <w:rPr>
                <w:rFonts w:ascii="Arial" w:hAnsi="Arial" w:cs="Arial"/>
                <w:sz w:val="16"/>
                <w:szCs w:val="16"/>
              </w:rPr>
            </w:pPr>
          </w:p>
        </w:tc>
        <w:tc>
          <w:tcPr>
            <w:tcW w:w="1163" w:type="dxa"/>
            <w:gridSpan w:val="2"/>
          </w:tcPr>
          <w:p w14:paraId="4AA18CDC"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Work under</w:t>
            </w:r>
          </w:p>
        </w:tc>
        <w:tc>
          <w:tcPr>
            <w:tcW w:w="1080" w:type="dxa"/>
          </w:tcPr>
          <w:p w14:paraId="32A5B182" w14:textId="77777777" w:rsidR="007904EB" w:rsidRPr="00F43756" w:rsidRDefault="007904EB" w:rsidP="00D168C1">
            <w:pPr>
              <w:spacing w:line="240" w:lineRule="exact"/>
              <w:jc w:val="center"/>
              <w:rPr>
                <w:rFonts w:ascii="Arial" w:hAnsi="Arial" w:cs="Arial"/>
                <w:sz w:val="16"/>
                <w:szCs w:val="16"/>
              </w:rPr>
            </w:pPr>
          </w:p>
        </w:tc>
      </w:tr>
      <w:tr w:rsidR="007904EB" w:rsidRPr="00F43756" w14:paraId="7BE3DEE7" w14:textId="77777777" w:rsidTr="00D168C1">
        <w:trPr>
          <w:trHeight w:val="144"/>
        </w:trPr>
        <w:tc>
          <w:tcPr>
            <w:tcW w:w="2610" w:type="dxa"/>
          </w:tcPr>
          <w:p w14:paraId="6870A083" w14:textId="77777777" w:rsidR="007904EB" w:rsidRPr="00F43756" w:rsidRDefault="007904EB" w:rsidP="00D168C1">
            <w:pPr>
              <w:spacing w:line="240" w:lineRule="exact"/>
              <w:rPr>
                <w:rFonts w:ascii="Arial" w:hAnsi="Arial" w:cs="Arial"/>
                <w:sz w:val="16"/>
                <w:szCs w:val="16"/>
              </w:rPr>
            </w:pPr>
          </w:p>
        </w:tc>
        <w:tc>
          <w:tcPr>
            <w:tcW w:w="993" w:type="dxa"/>
          </w:tcPr>
          <w:p w14:paraId="43CAA28C" w14:textId="77777777" w:rsidR="007904EB" w:rsidRPr="00F43756" w:rsidRDefault="007904EB" w:rsidP="00D168C1">
            <w:pPr>
              <w:spacing w:line="240" w:lineRule="exact"/>
              <w:jc w:val="center"/>
              <w:rPr>
                <w:rFonts w:ascii="Arial" w:hAnsi="Arial" w:cs="Arial"/>
                <w:sz w:val="16"/>
                <w:szCs w:val="16"/>
              </w:rPr>
            </w:pPr>
          </w:p>
        </w:tc>
        <w:tc>
          <w:tcPr>
            <w:tcW w:w="1257" w:type="dxa"/>
          </w:tcPr>
          <w:p w14:paraId="4FCAB059"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Buildings,</w:t>
            </w:r>
          </w:p>
        </w:tc>
        <w:tc>
          <w:tcPr>
            <w:tcW w:w="992" w:type="dxa"/>
          </w:tcPr>
          <w:p w14:paraId="2DDC17DB" w14:textId="77777777" w:rsidR="007904EB" w:rsidRPr="00F43756" w:rsidRDefault="007904EB" w:rsidP="00D168C1">
            <w:pPr>
              <w:spacing w:line="240" w:lineRule="exact"/>
              <w:jc w:val="center"/>
              <w:rPr>
                <w:rFonts w:ascii="Arial" w:hAnsi="Arial" w:cs="Arial"/>
                <w:sz w:val="16"/>
                <w:szCs w:val="16"/>
              </w:rPr>
            </w:pPr>
          </w:p>
        </w:tc>
        <w:tc>
          <w:tcPr>
            <w:tcW w:w="992" w:type="dxa"/>
          </w:tcPr>
          <w:p w14:paraId="6F8BF802"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Furniture,</w:t>
            </w:r>
          </w:p>
        </w:tc>
        <w:tc>
          <w:tcPr>
            <w:tcW w:w="993" w:type="dxa"/>
            <w:gridSpan w:val="2"/>
          </w:tcPr>
          <w:p w14:paraId="67B6618E" w14:textId="77777777" w:rsidR="007904EB" w:rsidRPr="00F43756" w:rsidRDefault="007904EB" w:rsidP="00D168C1">
            <w:pPr>
              <w:spacing w:line="240" w:lineRule="exact"/>
              <w:jc w:val="center"/>
              <w:rPr>
                <w:rFonts w:ascii="Arial" w:hAnsi="Arial" w:cs="Arial"/>
                <w:sz w:val="16"/>
                <w:szCs w:val="16"/>
              </w:rPr>
            </w:pPr>
          </w:p>
        </w:tc>
        <w:tc>
          <w:tcPr>
            <w:tcW w:w="1163" w:type="dxa"/>
            <w:gridSpan w:val="2"/>
          </w:tcPr>
          <w:p w14:paraId="5AC9761A"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construction</w:t>
            </w:r>
          </w:p>
        </w:tc>
        <w:tc>
          <w:tcPr>
            <w:tcW w:w="1080" w:type="dxa"/>
          </w:tcPr>
          <w:p w14:paraId="7DC4A466" w14:textId="77777777" w:rsidR="007904EB" w:rsidRPr="00F43756" w:rsidRDefault="007904EB" w:rsidP="00D168C1">
            <w:pPr>
              <w:spacing w:line="240" w:lineRule="exact"/>
              <w:jc w:val="center"/>
              <w:rPr>
                <w:rFonts w:ascii="Arial" w:hAnsi="Arial" w:cs="Arial"/>
                <w:sz w:val="16"/>
                <w:szCs w:val="16"/>
              </w:rPr>
            </w:pPr>
          </w:p>
        </w:tc>
      </w:tr>
      <w:tr w:rsidR="007904EB" w:rsidRPr="00F43756" w14:paraId="13C7C371" w14:textId="77777777" w:rsidTr="00D168C1">
        <w:tc>
          <w:tcPr>
            <w:tcW w:w="2610" w:type="dxa"/>
          </w:tcPr>
          <w:p w14:paraId="6FEB3BE0" w14:textId="77777777" w:rsidR="007904EB" w:rsidRPr="00F43756" w:rsidRDefault="007904EB" w:rsidP="00D168C1">
            <w:pPr>
              <w:spacing w:line="240" w:lineRule="exact"/>
              <w:jc w:val="center"/>
              <w:rPr>
                <w:rFonts w:ascii="Arial" w:hAnsi="Arial" w:cs="Arial"/>
                <w:sz w:val="16"/>
                <w:szCs w:val="16"/>
              </w:rPr>
            </w:pPr>
          </w:p>
        </w:tc>
        <w:tc>
          <w:tcPr>
            <w:tcW w:w="993" w:type="dxa"/>
          </w:tcPr>
          <w:p w14:paraId="2E64F93C" w14:textId="77777777" w:rsidR="007904EB" w:rsidRPr="00F43756" w:rsidRDefault="007904EB" w:rsidP="00D168C1">
            <w:pPr>
              <w:spacing w:line="240" w:lineRule="exact"/>
              <w:jc w:val="center"/>
              <w:rPr>
                <w:rFonts w:ascii="Arial" w:hAnsi="Arial" w:cs="Arial"/>
                <w:sz w:val="16"/>
                <w:szCs w:val="16"/>
              </w:rPr>
            </w:pPr>
          </w:p>
        </w:tc>
        <w:tc>
          <w:tcPr>
            <w:tcW w:w="1257" w:type="dxa"/>
          </w:tcPr>
          <w:p w14:paraId="72BA4C2F" w14:textId="77777777" w:rsidR="007904EB" w:rsidRPr="00F43756" w:rsidRDefault="007904EB" w:rsidP="00D168C1">
            <w:pPr>
              <w:spacing w:line="240" w:lineRule="exact"/>
              <w:jc w:val="center"/>
              <w:rPr>
                <w:rFonts w:ascii="Arial" w:hAnsi="Arial" w:cs="Arial"/>
                <w:sz w:val="16"/>
                <w:szCs w:val="16"/>
              </w:rPr>
            </w:pPr>
            <w:r>
              <w:rPr>
                <w:rFonts w:ascii="Arial" w:hAnsi="Arial" w:cs="Arial"/>
                <w:sz w:val="16"/>
                <w:szCs w:val="16"/>
              </w:rPr>
              <w:t>b</w:t>
            </w:r>
            <w:r w:rsidRPr="00F43756">
              <w:rPr>
                <w:rFonts w:ascii="Arial" w:hAnsi="Arial" w:cs="Arial"/>
                <w:sz w:val="16"/>
                <w:szCs w:val="16"/>
              </w:rPr>
              <w:t>uilding</w:t>
            </w:r>
            <w:r>
              <w:rPr>
                <w:rFonts w:ascii="Arial" w:hAnsi="Arial" w:cs="Arial"/>
                <w:sz w:val="16"/>
                <w:szCs w:val="16"/>
              </w:rPr>
              <w:t xml:space="preserve"> and</w:t>
            </w:r>
          </w:p>
        </w:tc>
        <w:tc>
          <w:tcPr>
            <w:tcW w:w="992" w:type="dxa"/>
          </w:tcPr>
          <w:p w14:paraId="70099BA9"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Machinery</w:t>
            </w:r>
          </w:p>
        </w:tc>
        <w:tc>
          <w:tcPr>
            <w:tcW w:w="992" w:type="dxa"/>
          </w:tcPr>
          <w:p w14:paraId="3BA59483"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fixtures</w:t>
            </w:r>
          </w:p>
        </w:tc>
        <w:tc>
          <w:tcPr>
            <w:tcW w:w="993" w:type="dxa"/>
            <w:gridSpan w:val="2"/>
          </w:tcPr>
          <w:p w14:paraId="5A3F31A4" w14:textId="77777777" w:rsidR="007904EB" w:rsidRPr="00F43756" w:rsidRDefault="007904EB" w:rsidP="00D168C1">
            <w:pPr>
              <w:spacing w:line="240" w:lineRule="exact"/>
              <w:jc w:val="center"/>
              <w:rPr>
                <w:rFonts w:ascii="Arial" w:hAnsi="Arial" w:cs="Arial"/>
                <w:sz w:val="16"/>
                <w:szCs w:val="16"/>
              </w:rPr>
            </w:pPr>
          </w:p>
        </w:tc>
        <w:tc>
          <w:tcPr>
            <w:tcW w:w="1163" w:type="dxa"/>
            <w:gridSpan w:val="2"/>
          </w:tcPr>
          <w:p w14:paraId="4560486E" w14:textId="77777777" w:rsidR="007904EB" w:rsidRPr="00F43756" w:rsidRDefault="007904EB" w:rsidP="00D168C1">
            <w:pPr>
              <w:spacing w:line="240" w:lineRule="exact"/>
              <w:ind w:left="-115" w:right="-108"/>
              <w:jc w:val="center"/>
              <w:rPr>
                <w:rFonts w:ascii="Arial" w:hAnsi="Arial" w:cs="Arial"/>
                <w:sz w:val="16"/>
                <w:szCs w:val="16"/>
              </w:rPr>
            </w:pPr>
            <w:r w:rsidRPr="00F43756">
              <w:rPr>
                <w:rFonts w:ascii="Arial" w:hAnsi="Arial" w:cs="Arial"/>
                <w:sz w:val="16"/>
                <w:szCs w:val="16"/>
              </w:rPr>
              <w:t>and machinery</w:t>
            </w:r>
          </w:p>
        </w:tc>
        <w:tc>
          <w:tcPr>
            <w:tcW w:w="1080" w:type="dxa"/>
          </w:tcPr>
          <w:p w14:paraId="19C7745D" w14:textId="77777777" w:rsidR="007904EB" w:rsidRPr="00F43756" w:rsidRDefault="007904EB" w:rsidP="00D168C1">
            <w:pPr>
              <w:spacing w:line="240" w:lineRule="exact"/>
              <w:jc w:val="center"/>
              <w:rPr>
                <w:rFonts w:ascii="Arial" w:hAnsi="Arial" w:cs="Arial"/>
                <w:sz w:val="16"/>
                <w:szCs w:val="16"/>
              </w:rPr>
            </w:pPr>
          </w:p>
        </w:tc>
      </w:tr>
      <w:tr w:rsidR="007904EB" w:rsidRPr="00F43756" w14:paraId="337B2C74" w14:textId="77777777" w:rsidTr="00D168C1">
        <w:tc>
          <w:tcPr>
            <w:tcW w:w="2610" w:type="dxa"/>
          </w:tcPr>
          <w:p w14:paraId="71A18D9B" w14:textId="77777777" w:rsidR="007904EB" w:rsidRPr="00F43756" w:rsidRDefault="007904EB" w:rsidP="00D168C1">
            <w:pPr>
              <w:spacing w:line="240" w:lineRule="exact"/>
              <w:jc w:val="center"/>
              <w:rPr>
                <w:rFonts w:ascii="Arial" w:hAnsi="Arial" w:cs="Arial"/>
                <w:sz w:val="16"/>
                <w:szCs w:val="16"/>
              </w:rPr>
            </w:pPr>
          </w:p>
        </w:tc>
        <w:tc>
          <w:tcPr>
            <w:tcW w:w="993" w:type="dxa"/>
          </w:tcPr>
          <w:p w14:paraId="5DC25F0E" w14:textId="77777777" w:rsidR="007904EB" w:rsidRPr="00F43756" w:rsidRDefault="007904EB" w:rsidP="00D168C1">
            <w:pPr>
              <w:spacing w:line="240" w:lineRule="exact"/>
              <w:jc w:val="center"/>
              <w:rPr>
                <w:rFonts w:ascii="Arial" w:hAnsi="Arial" w:cs="Arial"/>
                <w:sz w:val="16"/>
                <w:szCs w:val="16"/>
              </w:rPr>
            </w:pPr>
          </w:p>
        </w:tc>
        <w:tc>
          <w:tcPr>
            <w:tcW w:w="1257" w:type="dxa"/>
          </w:tcPr>
          <w:p w14:paraId="04C57DB9" w14:textId="77777777" w:rsidR="007904EB" w:rsidRPr="00F43756" w:rsidRDefault="007904EB" w:rsidP="00D168C1">
            <w:pPr>
              <w:spacing w:line="240" w:lineRule="exact"/>
              <w:jc w:val="center"/>
              <w:rPr>
                <w:rFonts w:ascii="Arial" w:hAnsi="Arial" w:cs="Arial"/>
                <w:sz w:val="16"/>
                <w:szCs w:val="16"/>
              </w:rPr>
            </w:pPr>
            <w:r>
              <w:rPr>
                <w:rFonts w:ascii="Arial" w:hAnsi="Arial" w:cs="Arial"/>
                <w:sz w:val="16"/>
                <w:szCs w:val="16"/>
              </w:rPr>
              <w:t>land</w:t>
            </w:r>
          </w:p>
        </w:tc>
        <w:tc>
          <w:tcPr>
            <w:tcW w:w="992" w:type="dxa"/>
          </w:tcPr>
          <w:p w14:paraId="2774C952"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and</w:t>
            </w:r>
          </w:p>
        </w:tc>
        <w:tc>
          <w:tcPr>
            <w:tcW w:w="992" w:type="dxa"/>
          </w:tcPr>
          <w:p w14:paraId="465C2196"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and office</w:t>
            </w:r>
          </w:p>
        </w:tc>
        <w:tc>
          <w:tcPr>
            <w:tcW w:w="993" w:type="dxa"/>
            <w:gridSpan w:val="2"/>
          </w:tcPr>
          <w:p w14:paraId="57814651" w14:textId="77777777" w:rsidR="007904EB" w:rsidRPr="00F43756" w:rsidRDefault="007904EB" w:rsidP="00D168C1">
            <w:pPr>
              <w:spacing w:line="240" w:lineRule="exact"/>
              <w:jc w:val="center"/>
              <w:rPr>
                <w:rFonts w:ascii="Arial" w:hAnsi="Arial" w:cs="Arial"/>
                <w:sz w:val="16"/>
                <w:szCs w:val="16"/>
              </w:rPr>
            </w:pPr>
            <w:r w:rsidRPr="00F43756">
              <w:rPr>
                <w:rFonts w:ascii="Arial" w:hAnsi="Arial" w:cs="Arial"/>
                <w:sz w:val="16"/>
                <w:szCs w:val="16"/>
              </w:rPr>
              <w:t>Motor</w:t>
            </w:r>
          </w:p>
        </w:tc>
        <w:tc>
          <w:tcPr>
            <w:tcW w:w="1163" w:type="dxa"/>
            <w:gridSpan w:val="2"/>
          </w:tcPr>
          <w:p w14:paraId="15736E91" w14:textId="77777777" w:rsidR="007904EB" w:rsidRPr="00F43756" w:rsidRDefault="007904EB" w:rsidP="00D168C1">
            <w:pPr>
              <w:spacing w:line="240" w:lineRule="exact"/>
              <w:ind w:left="-90" w:right="-108"/>
              <w:jc w:val="center"/>
              <w:rPr>
                <w:rFonts w:ascii="Arial" w:hAnsi="Arial" w:cs="Arial"/>
                <w:sz w:val="16"/>
                <w:szCs w:val="16"/>
              </w:rPr>
            </w:pPr>
            <w:r w:rsidRPr="00F43756">
              <w:rPr>
                <w:rFonts w:ascii="Arial" w:hAnsi="Arial" w:cs="Arial"/>
                <w:sz w:val="16"/>
                <w:szCs w:val="16"/>
              </w:rPr>
              <w:t>under</w:t>
            </w:r>
          </w:p>
        </w:tc>
        <w:tc>
          <w:tcPr>
            <w:tcW w:w="1080" w:type="dxa"/>
          </w:tcPr>
          <w:p w14:paraId="08655BB0" w14:textId="77777777" w:rsidR="007904EB" w:rsidRPr="00F43756" w:rsidRDefault="007904EB" w:rsidP="00D168C1">
            <w:pPr>
              <w:spacing w:line="240" w:lineRule="exact"/>
              <w:jc w:val="center"/>
              <w:rPr>
                <w:rFonts w:ascii="Arial" w:hAnsi="Arial" w:cs="Arial"/>
                <w:sz w:val="16"/>
                <w:szCs w:val="16"/>
              </w:rPr>
            </w:pPr>
          </w:p>
        </w:tc>
      </w:tr>
      <w:tr w:rsidR="007904EB" w:rsidRPr="00F43756" w14:paraId="16C81A24" w14:textId="77777777" w:rsidTr="00D168C1">
        <w:tc>
          <w:tcPr>
            <w:tcW w:w="2610" w:type="dxa"/>
          </w:tcPr>
          <w:p w14:paraId="17653CDA" w14:textId="77777777" w:rsidR="007904EB" w:rsidRPr="00F43756" w:rsidRDefault="007904EB" w:rsidP="00D168C1">
            <w:pPr>
              <w:spacing w:line="240" w:lineRule="exact"/>
              <w:jc w:val="center"/>
              <w:rPr>
                <w:rFonts w:ascii="Arial" w:hAnsi="Arial" w:cs="Arial"/>
                <w:sz w:val="16"/>
                <w:szCs w:val="16"/>
              </w:rPr>
            </w:pPr>
          </w:p>
        </w:tc>
        <w:tc>
          <w:tcPr>
            <w:tcW w:w="993" w:type="dxa"/>
          </w:tcPr>
          <w:p w14:paraId="21DC4174"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Land</w:t>
            </w:r>
          </w:p>
        </w:tc>
        <w:tc>
          <w:tcPr>
            <w:tcW w:w="1257" w:type="dxa"/>
          </w:tcPr>
          <w:p w14:paraId="19C7B2D8"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improvements</w:t>
            </w:r>
          </w:p>
        </w:tc>
        <w:tc>
          <w:tcPr>
            <w:tcW w:w="992" w:type="dxa"/>
          </w:tcPr>
          <w:p w14:paraId="1D24C8AF"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equipment</w:t>
            </w:r>
          </w:p>
        </w:tc>
        <w:tc>
          <w:tcPr>
            <w:tcW w:w="992" w:type="dxa"/>
          </w:tcPr>
          <w:p w14:paraId="2733AE9A"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equipment</w:t>
            </w:r>
          </w:p>
        </w:tc>
        <w:tc>
          <w:tcPr>
            <w:tcW w:w="993" w:type="dxa"/>
            <w:gridSpan w:val="2"/>
          </w:tcPr>
          <w:p w14:paraId="04BE194C"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vehicles</w:t>
            </w:r>
          </w:p>
        </w:tc>
        <w:tc>
          <w:tcPr>
            <w:tcW w:w="1163" w:type="dxa"/>
            <w:gridSpan w:val="2"/>
          </w:tcPr>
          <w:p w14:paraId="0BDD39CD" w14:textId="77777777" w:rsidR="007904EB" w:rsidRPr="00F43756" w:rsidRDefault="007904EB" w:rsidP="00D168C1">
            <w:pPr>
              <w:pBdr>
                <w:bottom w:val="single" w:sz="6" w:space="1" w:color="auto"/>
              </w:pBdr>
              <w:spacing w:line="240" w:lineRule="exact"/>
              <w:ind w:left="-90" w:right="-108"/>
              <w:jc w:val="center"/>
              <w:rPr>
                <w:rFonts w:ascii="Arial" w:hAnsi="Arial" w:cs="Arial"/>
                <w:sz w:val="16"/>
                <w:szCs w:val="16"/>
              </w:rPr>
            </w:pPr>
            <w:r w:rsidRPr="00F43756">
              <w:rPr>
                <w:rFonts w:ascii="Arial" w:hAnsi="Arial" w:cs="Arial"/>
                <w:sz w:val="16"/>
                <w:szCs w:val="16"/>
              </w:rPr>
              <w:t>installation</w:t>
            </w:r>
          </w:p>
        </w:tc>
        <w:tc>
          <w:tcPr>
            <w:tcW w:w="1080" w:type="dxa"/>
          </w:tcPr>
          <w:p w14:paraId="40FF21FF" w14:textId="77777777" w:rsidR="007904EB" w:rsidRPr="00F43756" w:rsidRDefault="007904EB" w:rsidP="00D168C1">
            <w:pPr>
              <w:pBdr>
                <w:bottom w:val="single" w:sz="6" w:space="1" w:color="auto"/>
              </w:pBdr>
              <w:spacing w:line="240" w:lineRule="exact"/>
              <w:jc w:val="center"/>
              <w:rPr>
                <w:rFonts w:ascii="Arial" w:hAnsi="Arial" w:cs="Arial"/>
                <w:sz w:val="16"/>
                <w:szCs w:val="16"/>
              </w:rPr>
            </w:pPr>
            <w:r w:rsidRPr="00F43756">
              <w:rPr>
                <w:rFonts w:ascii="Arial" w:hAnsi="Arial" w:cs="Arial"/>
                <w:sz w:val="16"/>
                <w:szCs w:val="16"/>
              </w:rPr>
              <w:t>Total</w:t>
            </w:r>
          </w:p>
        </w:tc>
      </w:tr>
      <w:tr w:rsidR="00C01B6E" w:rsidRPr="00F43756" w14:paraId="0A0F44C8" w14:textId="77777777" w:rsidTr="008F5BB1">
        <w:tc>
          <w:tcPr>
            <w:tcW w:w="2610" w:type="dxa"/>
          </w:tcPr>
          <w:p w14:paraId="5B9F2C30" w14:textId="6BACA053" w:rsidR="00C01B6E" w:rsidRPr="00F43756" w:rsidRDefault="00C01B6E" w:rsidP="00C01B6E">
            <w:pPr>
              <w:spacing w:line="240" w:lineRule="exact"/>
              <w:jc w:val="both"/>
              <w:rPr>
                <w:rFonts w:ascii="Arial" w:hAnsi="Arial" w:cs="Arial"/>
                <w:b/>
                <w:bCs/>
                <w:sz w:val="16"/>
                <w:szCs w:val="16"/>
              </w:rPr>
            </w:pPr>
            <w:r w:rsidRPr="00F43756">
              <w:rPr>
                <w:rFonts w:ascii="Arial" w:hAnsi="Arial" w:cs="Arial"/>
                <w:b/>
                <w:bCs/>
                <w:sz w:val="16"/>
                <w:szCs w:val="16"/>
              </w:rPr>
              <w:t>Net book value</w:t>
            </w:r>
          </w:p>
        </w:tc>
        <w:tc>
          <w:tcPr>
            <w:tcW w:w="993" w:type="dxa"/>
          </w:tcPr>
          <w:p w14:paraId="046F2015" w14:textId="77777777" w:rsidR="00C01B6E" w:rsidRPr="00F43756" w:rsidRDefault="00C01B6E" w:rsidP="00C01B6E">
            <w:pPr>
              <w:tabs>
                <w:tab w:val="decimal" w:pos="704"/>
              </w:tabs>
              <w:spacing w:line="240" w:lineRule="exact"/>
              <w:jc w:val="both"/>
              <w:rPr>
                <w:rFonts w:ascii="Arial" w:eastAsia="Arial Unicode MS" w:hAnsi="Arial" w:cs="Arial"/>
                <w:sz w:val="16"/>
                <w:szCs w:val="16"/>
              </w:rPr>
            </w:pPr>
          </w:p>
        </w:tc>
        <w:tc>
          <w:tcPr>
            <w:tcW w:w="1257" w:type="dxa"/>
          </w:tcPr>
          <w:p w14:paraId="362E75A9" w14:textId="77777777" w:rsidR="00C01B6E" w:rsidRPr="00F43756" w:rsidRDefault="00C01B6E" w:rsidP="00C01B6E">
            <w:pPr>
              <w:tabs>
                <w:tab w:val="decimal" w:pos="861"/>
              </w:tabs>
              <w:spacing w:line="240" w:lineRule="exact"/>
              <w:jc w:val="both"/>
              <w:rPr>
                <w:rFonts w:ascii="Arial" w:eastAsia="Arial Unicode MS" w:hAnsi="Arial" w:cs="Arial"/>
                <w:sz w:val="16"/>
                <w:szCs w:val="16"/>
              </w:rPr>
            </w:pPr>
          </w:p>
        </w:tc>
        <w:tc>
          <w:tcPr>
            <w:tcW w:w="992" w:type="dxa"/>
          </w:tcPr>
          <w:p w14:paraId="2F64986E" w14:textId="77777777" w:rsidR="00C01B6E" w:rsidRPr="00F43756" w:rsidRDefault="00C01B6E" w:rsidP="00C01B6E">
            <w:pPr>
              <w:tabs>
                <w:tab w:val="decimal" w:pos="743"/>
              </w:tabs>
              <w:spacing w:line="240" w:lineRule="exact"/>
              <w:rPr>
                <w:rFonts w:ascii="Arial" w:eastAsia="Arial Unicode MS" w:hAnsi="Arial" w:cs="Arial"/>
                <w:sz w:val="16"/>
                <w:szCs w:val="16"/>
              </w:rPr>
            </w:pPr>
          </w:p>
        </w:tc>
        <w:tc>
          <w:tcPr>
            <w:tcW w:w="992" w:type="dxa"/>
          </w:tcPr>
          <w:p w14:paraId="41388B1A" w14:textId="77777777" w:rsidR="00C01B6E" w:rsidRPr="00F43756" w:rsidRDefault="00C01B6E" w:rsidP="00C01B6E">
            <w:pPr>
              <w:tabs>
                <w:tab w:val="decimal" w:pos="743"/>
              </w:tabs>
              <w:spacing w:line="240" w:lineRule="exact"/>
              <w:jc w:val="both"/>
              <w:rPr>
                <w:rFonts w:ascii="Arial" w:eastAsia="Arial Unicode MS" w:hAnsi="Arial" w:cs="Arial"/>
                <w:sz w:val="16"/>
                <w:szCs w:val="16"/>
              </w:rPr>
            </w:pPr>
          </w:p>
        </w:tc>
        <w:tc>
          <w:tcPr>
            <w:tcW w:w="986" w:type="dxa"/>
          </w:tcPr>
          <w:p w14:paraId="313D47CD" w14:textId="77777777" w:rsidR="00C01B6E" w:rsidRPr="00F43756" w:rsidRDefault="00C01B6E" w:rsidP="00C01B6E">
            <w:pPr>
              <w:tabs>
                <w:tab w:val="decimal" w:pos="701"/>
              </w:tabs>
              <w:spacing w:line="240" w:lineRule="exact"/>
              <w:jc w:val="both"/>
              <w:rPr>
                <w:rFonts w:ascii="Arial" w:eastAsia="Arial Unicode MS" w:hAnsi="Arial" w:cs="Arial"/>
                <w:sz w:val="16"/>
                <w:szCs w:val="16"/>
              </w:rPr>
            </w:pPr>
          </w:p>
        </w:tc>
        <w:tc>
          <w:tcPr>
            <w:tcW w:w="1163" w:type="dxa"/>
            <w:gridSpan w:val="2"/>
          </w:tcPr>
          <w:p w14:paraId="16F857C5" w14:textId="77777777" w:rsidR="00C01B6E" w:rsidRPr="00F43756" w:rsidRDefault="00C01B6E" w:rsidP="00C01B6E">
            <w:pPr>
              <w:tabs>
                <w:tab w:val="decimal" w:pos="701"/>
                <w:tab w:val="decimal" w:pos="867"/>
              </w:tabs>
              <w:spacing w:line="240" w:lineRule="exact"/>
              <w:jc w:val="both"/>
              <w:rPr>
                <w:rFonts w:ascii="Arial" w:eastAsia="Arial Unicode MS" w:hAnsi="Arial" w:cs="Arial"/>
                <w:sz w:val="16"/>
                <w:szCs w:val="16"/>
              </w:rPr>
            </w:pPr>
          </w:p>
        </w:tc>
        <w:tc>
          <w:tcPr>
            <w:tcW w:w="1087" w:type="dxa"/>
            <w:gridSpan w:val="2"/>
          </w:tcPr>
          <w:p w14:paraId="504BE14E" w14:textId="77777777" w:rsidR="00C01B6E" w:rsidRPr="00F43756" w:rsidRDefault="00C01B6E" w:rsidP="00C01B6E">
            <w:pPr>
              <w:tabs>
                <w:tab w:val="decimal" w:pos="774"/>
              </w:tabs>
              <w:spacing w:line="240" w:lineRule="exact"/>
              <w:jc w:val="both"/>
              <w:rPr>
                <w:rFonts w:ascii="Arial" w:eastAsia="Arial Unicode MS" w:hAnsi="Arial" w:cs="Arial"/>
                <w:sz w:val="16"/>
                <w:szCs w:val="16"/>
              </w:rPr>
            </w:pPr>
          </w:p>
        </w:tc>
      </w:tr>
      <w:tr w:rsidR="00C01B6E" w:rsidRPr="00F43756" w14:paraId="240C3E70" w14:textId="77777777" w:rsidTr="008F5BB1">
        <w:tc>
          <w:tcPr>
            <w:tcW w:w="2610" w:type="dxa"/>
          </w:tcPr>
          <w:p w14:paraId="06CE5F29" w14:textId="5C9817D8" w:rsidR="00C01B6E" w:rsidRPr="00523A8E" w:rsidRDefault="00C01B6E" w:rsidP="00C01B6E">
            <w:pPr>
              <w:spacing w:line="240" w:lineRule="exact"/>
              <w:jc w:val="both"/>
              <w:rPr>
                <w:rFonts w:ascii="Arial" w:hAnsi="Arial" w:cstheme="minorBidi"/>
                <w:sz w:val="16"/>
                <w:szCs w:val="16"/>
              </w:rPr>
            </w:pPr>
            <w:r w:rsidRPr="00F43756">
              <w:rPr>
                <w:rFonts w:ascii="Arial" w:hAnsi="Arial" w:cs="Arial"/>
                <w:sz w:val="16"/>
                <w:szCs w:val="16"/>
              </w:rPr>
              <w:t>31 December 202</w:t>
            </w:r>
            <w:r>
              <w:rPr>
                <w:rFonts w:ascii="Arial" w:hAnsi="Arial" w:cstheme="minorBidi"/>
                <w:sz w:val="16"/>
                <w:szCs w:val="16"/>
              </w:rPr>
              <w:t>4</w:t>
            </w:r>
          </w:p>
        </w:tc>
        <w:tc>
          <w:tcPr>
            <w:tcW w:w="993" w:type="dxa"/>
          </w:tcPr>
          <w:p w14:paraId="36256BB5" w14:textId="0C25450C" w:rsidR="00C01B6E" w:rsidRPr="00F43756" w:rsidRDefault="00C01B6E" w:rsidP="00C01B6E">
            <w:pPr>
              <w:pBdr>
                <w:bottom w:val="double" w:sz="6"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504,110</w:t>
            </w:r>
          </w:p>
        </w:tc>
        <w:tc>
          <w:tcPr>
            <w:tcW w:w="1257" w:type="dxa"/>
          </w:tcPr>
          <w:p w14:paraId="54A1C0FD" w14:textId="1F316B66" w:rsidR="00C01B6E" w:rsidRPr="00F43756" w:rsidRDefault="00C01B6E" w:rsidP="00C01B6E">
            <w:pPr>
              <w:pBdr>
                <w:bottom w:val="double" w:sz="6" w:space="1" w:color="auto"/>
              </w:pBdr>
              <w:tabs>
                <w:tab w:val="decimal" w:pos="975"/>
              </w:tabs>
              <w:spacing w:line="240" w:lineRule="exact"/>
              <w:jc w:val="both"/>
              <w:rPr>
                <w:rFonts w:ascii="Arial" w:eastAsia="Arial Unicode MS" w:hAnsi="Arial" w:cs="Arial"/>
                <w:sz w:val="16"/>
                <w:szCs w:val="16"/>
              </w:rPr>
            </w:pPr>
            <w:r>
              <w:rPr>
                <w:rFonts w:ascii="Arial" w:eastAsia="Arial Unicode MS" w:hAnsi="Arial" w:cs="Arial"/>
                <w:sz w:val="16"/>
                <w:szCs w:val="16"/>
              </w:rPr>
              <w:t>1,039,232</w:t>
            </w:r>
          </w:p>
        </w:tc>
        <w:tc>
          <w:tcPr>
            <w:tcW w:w="992" w:type="dxa"/>
          </w:tcPr>
          <w:p w14:paraId="5C7599A0" w14:textId="6C62AC59" w:rsidR="00C01B6E" w:rsidRPr="00F43756" w:rsidRDefault="00C01B6E" w:rsidP="00C01B6E">
            <w:pPr>
              <w:pBdr>
                <w:bottom w:val="double" w:sz="6" w:space="1" w:color="auto"/>
              </w:pBdr>
              <w:tabs>
                <w:tab w:val="decimal" w:pos="704"/>
              </w:tabs>
              <w:spacing w:line="240" w:lineRule="exact"/>
              <w:jc w:val="both"/>
              <w:rPr>
                <w:rFonts w:ascii="Arial" w:eastAsia="Arial Unicode MS" w:hAnsi="Arial" w:cs="Arial"/>
                <w:sz w:val="16"/>
                <w:szCs w:val="16"/>
              </w:rPr>
            </w:pPr>
            <w:r>
              <w:rPr>
                <w:rFonts w:ascii="Arial" w:eastAsia="Arial Unicode MS" w:hAnsi="Arial" w:cs="Arial"/>
                <w:sz w:val="16"/>
                <w:szCs w:val="16"/>
              </w:rPr>
              <w:t>782,761</w:t>
            </w:r>
          </w:p>
        </w:tc>
        <w:tc>
          <w:tcPr>
            <w:tcW w:w="992" w:type="dxa"/>
          </w:tcPr>
          <w:p w14:paraId="269388A9" w14:textId="22956766" w:rsidR="00C01B6E" w:rsidRPr="00F43756" w:rsidRDefault="00C01B6E" w:rsidP="00C01B6E">
            <w:pPr>
              <w:pBdr>
                <w:bottom w:val="double" w:sz="6" w:space="1" w:color="auto"/>
              </w:pBdr>
              <w:tabs>
                <w:tab w:val="decimal" w:pos="743"/>
              </w:tabs>
              <w:spacing w:line="240" w:lineRule="exact"/>
              <w:jc w:val="both"/>
              <w:rPr>
                <w:rFonts w:ascii="Arial" w:eastAsia="Arial Unicode MS" w:hAnsi="Arial" w:cs="Arial"/>
                <w:sz w:val="16"/>
                <w:szCs w:val="16"/>
              </w:rPr>
            </w:pPr>
            <w:r>
              <w:rPr>
                <w:rFonts w:ascii="Arial" w:eastAsia="Arial Unicode MS" w:hAnsi="Arial" w:cs="Arial"/>
                <w:sz w:val="16"/>
                <w:szCs w:val="16"/>
              </w:rPr>
              <w:t>54,181</w:t>
            </w:r>
          </w:p>
        </w:tc>
        <w:tc>
          <w:tcPr>
            <w:tcW w:w="986" w:type="dxa"/>
          </w:tcPr>
          <w:p w14:paraId="04EE86B4" w14:textId="6B4E6415" w:rsidR="00C01B6E" w:rsidRPr="00F43756" w:rsidRDefault="00C01B6E" w:rsidP="00C01B6E">
            <w:pPr>
              <w:pBdr>
                <w:bottom w:val="double" w:sz="6" w:space="1" w:color="auto"/>
              </w:pBdr>
              <w:tabs>
                <w:tab w:val="decimal" w:pos="701"/>
              </w:tabs>
              <w:spacing w:line="240" w:lineRule="exact"/>
              <w:jc w:val="both"/>
              <w:rPr>
                <w:rFonts w:ascii="Arial" w:eastAsia="Arial Unicode MS" w:hAnsi="Arial" w:cs="Arial"/>
                <w:sz w:val="16"/>
                <w:szCs w:val="16"/>
              </w:rPr>
            </w:pPr>
            <w:r>
              <w:rPr>
                <w:rFonts w:ascii="Arial" w:eastAsia="Arial Unicode MS" w:hAnsi="Arial" w:cs="Arial"/>
                <w:sz w:val="16"/>
                <w:szCs w:val="16"/>
              </w:rPr>
              <w:t>4,311</w:t>
            </w:r>
          </w:p>
        </w:tc>
        <w:tc>
          <w:tcPr>
            <w:tcW w:w="1163" w:type="dxa"/>
            <w:gridSpan w:val="2"/>
          </w:tcPr>
          <w:p w14:paraId="4DB2498F" w14:textId="0E707A2A" w:rsidR="00C01B6E" w:rsidRPr="00F43756" w:rsidRDefault="00C01B6E" w:rsidP="00C01B6E">
            <w:pPr>
              <w:pBdr>
                <w:bottom w:val="double" w:sz="6" w:space="1" w:color="auto"/>
              </w:pBdr>
              <w:tabs>
                <w:tab w:val="decimal" w:pos="867"/>
              </w:tabs>
              <w:spacing w:line="240" w:lineRule="exact"/>
              <w:jc w:val="both"/>
              <w:rPr>
                <w:rFonts w:ascii="Arial" w:eastAsia="Arial Unicode MS" w:hAnsi="Arial" w:cs="Arial"/>
                <w:sz w:val="16"/>
                <w:szCs w:val="16"/>
              </w:rPr>
            </w:pPr>
            <w:r>
              <w:rPr>
                <w:rFonts w:ascii="Arial" w:eastAsia="Arial Unicode MS" w:hAnsi="Arial" w:cs="Arial"/>
                <w:sz w:val="16"/>
                <w:szCs w:val="16"/>
              </w:rPr>
              <w:t>415,448</w:t>
            </w:r>
          </w:p>
        </w:tc>
        <w:tc>
          <w:tcPr>
            <w:tcW w:w="1087" w:type="dxa"/>
            <w:gridSpan w:val="2"/>
          </w:tcPr>
          <w:p w14:paraId="4BBCC632" w14:textId="2C4709E3" w:rsidR="00C01B6E" w:rsidRPr="00F43756" w:rsidRDefault="00C01B6E" w:rsidP="00C01B6E">
            <w:pPr>
              <w:pBdr>
                <w:bottom w:val="double" w:sz="6"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2,800,043</w:t>
            </w:r>
          </w:p>
        </w:tc>
      </w:tr>
      <w:tr w:rsidR="002D0B3D" w:rsidRPr="00F43756" w14:paraId="7026B20D" w14:textId="77777777" w:rsidTr="003522FF">
        <w:tc>
          <w:tcPr>
            <w:tcW w:w="2610" w:type="dxa"/>
          </w:tcPr>
          <w:p w14:paraId="04C4131A" w14:textId="565AADF3" w:rsidR="002D0B3D" w:rsidRPr="00523A8E" w:rsidRDefault="002D0B3D" w:rsidP="002D0B3D">
            <w:pPr>
              <w:spacing w:line="240" w:lineRule="exact"/>
              <w:jc w:val="both"/>
              <w:rPr>
                <w:rFonts w:ascii="Arial" w:hAnsi="Arial" w:cstheme="minorBidi"/>
                <w:sz w:val="16"/>
                <w:szCs w:val="16"/>
              </w:rPr>
            </w:pPr>
            <w:r w:rsidRPr="00F43756">
              <w:rPr>
                <w:rFonts w:ascii="Arial" w:hAnsi="Arial" w:cs="Arial"/>
                <w:sz w:val="16"/>
                <w:szCs w:val="16"/>
              </w:rPr>
              <w:t>31 December 202</w:t>
            </w:r>
            <w:r>
              <w:rPr>
                <w:rFonts w:ascii="Arial" w:hAnsi="Arial" w:cstheme="minorBidi"/>
                <w:sz w:val="16"/>
                <w:szCs w:val="16"/>
              </w:rPr>
              <w:t>5</w:t>
            </w:r>
          </w:p>
        </w:tc>
        <w:tc>
          <w:tcPr>
            <w:tcW w:w="993" w:type="dxa"/>
            <w:vAlign w:val="bottom"/>
          </w:tcPr>
          <w:p w14:paraId="711D79B3" w14:textId="43905260" w:rsidR="002D0B3D" w:rsidRPr="00F43756" w:rsidRDefault="002D0B3D" w:rsidP="002D0B3D">
            <w:pPr>
              <w:pBdr>
                <w:bottom w:val="double" w:sz="6"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442,873</w:t>
            </w:r>
          </w:p>
        </w:tc>
        <w:tc>
          <w:tcPr>
            <w:tcW w:w="1257" w:type="dxa"/>
            <w:vAlign w:val="bottom"/>
          </w:tcPr>
          <w:p w14:paraId="12D2BD25" w14:textId="12B50631" w:rsidR="002D0B3D" w:rsidRPr="00F43756" w:rsidRDefault="002D0B3D" w:rsidP="002D0B3D">
            <w:pPr>
              <w:pBdr>
                <w:bottom w:val="double" w:sz="6" w:space="1" w:color="auto"/>
              </w:pBdr>
              <w:tabs>
                <w:tab w:val="decimal" w:pos="97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1,257,142</w:t>
            </w:r>
          </w:p>
        </w:tc>
        <w:tc>
          <w:tcPr>
            <w:tcW w:w="992" w:type="dxa"/>
            <w:vAlign w:val="bottom"/>
          </w:tcPr>
          <w:p w14:paraId="39AEE452" w14:textId="45BB4D0F" w:rsidR="002D0B3D" w:rsidRPr="00F43756" w:rsidRDefault="002D0B3D" w:rsidP="002D0B3D">
            <w:pPr>
              <w:pBdr>
                <w:bottom w:val="double" w:sz="6" w:space="1" w:color="auto"/>
              </w:pBdr>
              <w:tabs>
                <w:tab w:val="decimal" w:pos="704"/>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955,315</w:t>
            </w:r>
          </w:p>
        </w:tc>
        <w:tc>
          <w:tcPr>
            <w:tcW w:w="992" w:type="dxa"/>
            <w:vAlign w:val="bottom"/>
          </w:tcPr>
          <w:p w14:paraId="0579FA41" w14:textId="3D880853" w:rsidR="002D0B3D" w:rsidRPr="00F43756" w:rsidRDefault="002D0B3D" w:rsidP="002D0B3D">
            <w:pPr>
              <w:pBdr>
                <w:bottom w:val="double" w:sz="6" w:space="1" w:color="auto"/>
              </w:pBdr>
              <w:tabs>
                <w:tab w:val="decimal" w:pos="743"/>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58,316</w:t>
            </w:r>
          </w:p>
        </w:tc>
        <w:tc>
          <w:tcPr>
            <w:tcW w:w="986" w:type="dxa"/>
            <w:vAlign w:val="bottom"/>
          </w:tcPr>
          <w:p w14:paraId="338248A3" w14:textId="26B423C2" w:rsidR="002D0B3D" w:rsidRPr="00F43756" w:rsidRDefault="002D0B3D" w:rsidP="002D0B3D">
            <w:pPr>
              <w:pBdr>
                <w:bottom w:val="double" w:sz="6" w:space="1" w:color="auto"/>
              </w:pBdr>
              <w:tabs>
                <w:tab w:val="decimal" w:pos="701"/>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11,206</w:t>
            </w:r>
          </w:p>
        </w:tc>
        <w:tc>
          <w:tcPr>
            <w:tcW w:w="1163" w:type="dxa"/>
            <w:gridSpan w:val="2"/>
            <w:vAlign w:val="bottom"/>
          </w:tcPr>
          <w:p w14:paraId="28295175" w14:textId="67CC8784" w:rsidR="002D0B3D" w:rsidRPr="00F43756" w:rsidRDefault="002D0B3D" w:rsidP="002D0B3D">
            <w:pPr>
              <w:pBdr>
                <w:bottom w:val="double" w:sz="6" w:space="1" w:color="auto"/>
              </w:pBdr>
              <w:tabs>
                <w:tab w:val="decimal" w:pos="867"/>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18,300</w:t>
            </w:r>
          </w:p>
        </w:tc>
        <w:tc>
          <w:tcPr>
            <w:tcW w:w="1087" w:type="dxa"/>
            <w:gridSpan w:val="2"/>
            <w:vAlign w:val="bottom"/>
          </w:tcPr>
          <w:p w14:paraId="5426D0D7" w14:textId="2C77BC14" w:rsidR="002D0B3D" w:rsidRPr="00F43756" w:rsidRDefault="002D0B3D" w:rsidP="002D0B3D">
            <w:pPr>
              <w:pBdr>
                <w:bottom w:val="double" w:sz="6" w:space="1" w:color="auto"/>
              </w:pBdr>
              <w:tabs>
                <w:tab w:val="decimal" w:pos="795"/>
              </w:tabs>
              <w:spacing w:line="240" w:lineRule="exact"/>
              <w:jc w:val="both"/>
              <w:rPr>
                <w:rFonts w:ascii="Arial" w:eastAsia="Arial Unicode MS" w:hAnsi="Arial" w:cs="Arial"/>
                <w:sz w:val="16"/>
                <w:szCs w:val="16"/>
              </w:rPr>
            </w:pPr>
            <w:r w:rsidRPr="002D0B3D">
              <w:rPr>
                <w:rFonts w:ascii="Arial" w:eastAsia="Arial Unicode MS" w:hAnsi="Arial" w:cs="Arial"/>
                <w:sz w:val="16"/>
                <w:szCs w:val="16"/>
              </w:rPr>
              <w:t>2,743,152</w:t>
            </w:r>
          </w:p>
        </w:tc>
      </w:tr>
      <w:tr w:rsidR="002D0B3D" w:rsidRPr="00F43756" w14:paraId="06A5A1A3" w14:textId="77777777" w:rsidTr="008F5BB1">
        <w:tc>
          <w:tcPr>
            <w:tcW w:w="4860" w:type="dxa"/>
            <w:gridSpan w:val="3"/>
          </w:tcPr>
          <w:p w14:paraId="178996C9" w14:textId="77777777" w:rsidR="002D0B3D" w:rsidRPr="00F43756" w:rsidRDefault="002D0B3D" w:rsidP="002D0B3D">
            <w:pPr>
              <w:spacing w:line="240" w:lineRule="exact"/>
              <w:jc w:val="both"/>
              <w:rPr>
                <w:rFonts w:ascii="Arial" w:hAnsi="Arial" w:cs="Arial"/>
                <w:b/>
                <w:bCs/>
                <w:sz w:val="16"/>
                <w:szCs w:val="16"/>
              </w:rPr>
            </w:pPr>
            <w:r w:rsidRPr="00F43756">
              <w:rPr>
                <w:rFonts w:ascii="Arial" w:hAnsi="Arial" w:cs="Arial"/>
                <w:b/>
                <w:bCs/>
                <w:sz w:val="16"/>
                <w:szCs w:val="16"/>
              </w:rPr>
              <w:t>Depreciation for the year</w:t>
            </w:r>
          </w:p>
        </w:tc>
        <w:tc>
          <w:tcPr>
            <w:tcW w:w="992" w:type="dxa"/>
          </w:tcPr>
          <w:p w14:paraId="146A4C74" w14:textId="77777777" w:rsidR="002D0B3D" w:rsidRPr="00F43756" w:rsidRDefault="002D0B3D" w:rsidP="002D0B3D">
            <w:pPr>
              <w:tabs>
                <w:tab w:val="decimal" w:pos="774"/>
              </w:tabs>
              <w:spacing w:line="240" w:lineRule="exact"/>
              <w:rPr>
                <w:rFonts w:ascii="Angsana New" w:hAnsi="Angsana New"/>
                <w:szCs w:val="24"/>
              </w:rPr>
            </w:pPr>
          </w:p>
        </w:tc>
        <w:tc>
          <w:tcPr>
            <w:tcW w:w="992" w:type="dxa"/>
          </w:tcPr>
          <w:p w14:paraId="4D03B0CB" w14:textId="77777777" w:rsidR="002D0B3D" w:rsidRPr="00F43756" w:rsidRDefault="002D0B3D" w:rsidP="002D0B3D">
            <w:pPr>
              <w:tabs>
                <w:tab w:val="decimal" w:pos="972"/>
              </w:tabs>
              <w:spacing w:line="240" w:lineRule="exact"/>
              <w:rPr>
                <w:rFonts w:ascii="Angsana New" w:hAnsi="Angsana New"/>
                <w:szCs w:val="24"/>
              </w:rPr>
            </w:pPr>
          </w:p>
        </w:tc>
        <w:tc>
          <w:tcPr>
            <w:tcW w:w="986" w:type="dxa"/>
          </w:tcPr>
          <w:p w14:paraId="21A22D7F" w14:textId="77777777" w:rsidR="002D0B3D" w:rsidRPr="00F43756" w:rsidRDefault="002D0B3D" w:rsidP="002D0B3D">
            <w:pPr>
              <w:tabs>
                <w:tab w:val="decimal" w:pos="774"/>
              </w:tabs>
              <w:spacing w:line="240" w:lineRule="exact"/>
              <w:rPr>
                <w:rFonts w:ascii="Angsana New" w:hAnsi="Angsana New"/>
                <w:szCs w:val="24"/>
              </w:rPr>
            </w:pPr>
          </w:p>
        </w:tc>
        <w:tc>
          <w:tcPr>
            <w:tcW w:w="1163" w:type="dxa"/>
            <w:gridSpan w:val="2"/>
          </w:tcPr>
          <w:p w14:paraId="65B81B21" w14:textId="77777777" w:rsidR="002D0B3D" w:rsidRPr="00F43756" w:rsidRDefault="002D0B3D" w:rsidP="002D0B3D">
            <w:pPr>
              <w:tabs>
                <w:tab w:val="decimal" w:pos="774"/>
              </w:tabs>
              <w:spacing w:line="240" w:lineRule="exact"/>
              <w:rPr>
                <w:rFonts w:ascii="Angsana New" w:hAnsi="Angsana New"/>
                <w:szCs w:val="24"/>
              </w:rPr>
            </w:pPr>
          </w:p>
        </w:tc>
        <w:tc>
          <w:tcPr>
            <w:tcW w:w="1087" w:type="dxa"/>
            <w:gridSpan w:val="2"/>
          </w:tcPr>
          <w:p w14:paraId="62F5B174" w14:textId="77777777" w:rsidR="002D0B3D" w:rsidRPr="00F43756" w:rsidRDefault="002D0B3D" w:rsidP="002D0B3D">
            <w:pPr>
              <w:tabs>
                <w:tab w:val="decimal" w:pos="774"/>
              </w:tabs>
              <w:spacing w:line="240" w:lineRule="exact"/>
              <w:jc w:val="both"/>
              <w:rPr>
                <w:rFonts w:ascii="Arial" w:eastAsia="Arial Unicode MS" w:hAnsi="Arial" w:cs="Arial"/>
                <w:sz w:val="16"/>
                <w:szCs w:val="16"/>
              </w:rPr>
            </w:pPr>
          </w:p>
        </w:tc>
      </w:tr>
      <w:tr w:rsidR="002D0B3D" w:rsidRPr="00F43756" w14:paraId="32611337" w14:textId="77777777" w:rsidTr="008F5BB1">
        <w:trPr>
          <w:trHeight w:val="171"/>
        </w:trPr>
        <w:tc>
          <w:tcPr>
            <w:tcW w:w="8993" w:type="dxa"/>
            <w:gridSpan w:val="8"/>
          </w:tcPr>
          <w:p w14:paraId="65B8FE55" w14:textId="77777777" w:rsidR="002D0B3D" w:rsidRDefault="002D0B3D" w:rsidP="002D0B3D">
            <w:pPr>
              <w:spacing w:line="240" w:lineRule="exact"/>
              <w:jc w:val="both"/>
              <w:rPr>
                <w:rFonts w:ascii="Arial" w:hAnsi="Arial" w:cs="Arial"/>
                <w:sz w:val="16"/>
                <w:szCs w:val="16"/>
              </w:rPr>
            </w:pPr>
            <w:r>
              <w:rPr>
                <w:rFonts w:ascii="Arial" w:hAnsi="Arial" w:cs="Arial"/>
                <w:sz w:val="16"/>
                <w:szCs w:val="16"/>
              </w:rPr>
              <w:t>2024</w:t>
            </w:r>
            <w:r w:rsidRPr="00F43756">
              <w:rPr>
                <w:rFonts w:ascii="Arial" w:hAnsi="Arial" w:cs="Arial"/>
                <w:sz w:val="16"/>
                <w:szCs w:val="16"/>
              </w:rPr>
              <w:t xml:space="preserve"> (Baht </w:t>
            </w:r>
            <w:r>
              <w:rPr>
                <w:rFonts w:ascii="Arial" w:hAnsi="Arial" w:cs="Arial"/>
                <w:sz w:val="16"/>
                <w:szCs w:val="16"/>
              </w:rPr>
              <w:t>279</w:t>
            </w:r>
            <w:r w:rsidRPr="00F43756">
              <w:rPr>
                <w:rFonts w:ascii="Arial" w:hAnsi="Arial" w:cs="Arial"/>
                <w:sz w:val="16"/>
                <w:szCs w:val="16"/>
              </w:rPr>
              <w:t xml:space="preserve"> million included in manufacturing cost, and the balance in selling</w:t>
            </w:r>
            <w:r>
              <w:rPr>
                <w:rFonts w:ascii="Arial" w:hAnsi="Arial" w:cs="Arial"/>
                <w:sz w:val="16"/>
                <w:szCs w:val="16"/>
              </w:rPr>
              <w:t>, distribution</w:t>
            </w:r>
            <w:r w:rsidRPr="00F43756">
              <w:rPr>
                <w:rFonts w:ascii="Arial" w:hAnsi="Arial" w:cs="Arial"/>
                <w:sz w:val="16"/>
                <w:szCs w:val="16"/>
              </w:rPr>
              <w:t xml:space="preserve"> </w:t>
            </w:r>
          </w:p>
          <w:p w14:paraId="1B368C4F" w14:textId="0501F84C" w:rsidR="002D0B3D" w:rsidRPr="00F43756" w:rsidRDefault="002D0B3D" w:rsidP="002D0B3D">
            <w:pPr>
              <w:spacing w:line="240" w:lineRule="exact"/>
              <w:jc w:val="both"/>
              <w:rPr>
                <w:rFonts w:ascii="Arial" w:hAnsi="Arial" w:cs="Arial"/>
                <w:sz w:val="16"/>
                <w:szCs w:val="16"/>
              </w:rPr>
            </w:pPr>
            <w:r>
              <w:rPr>
                <w:rFonts w:ascii="Arial" w:hAnsi="Arial" w:cs="Arial"/>
                <w:sz w:val="16"/>
                <w:szCs w:val="16"/>
              </w:rPr>
              <w:t xml:space="preserve">   </w:t>
            </w:r>
            <w:r w:rsidRPr="00F43756">
              <w:rPr>
                <w:rFonts w:ascii="Arial" w:hAnsi="Arial" w:cs="Arial"/>
                <w:sz w:val="16"/>
                <w:szCs w:val="16"/>
              </w:rPr>
              <w:t>and administrative expense</w:t>
            </w:r>
            <w:r>
              <w:rPr>
                <w:rFonts w:ascii="Arial" w:hAnsi="Arial" w:cs="Arial"/>
                <w:sz w:val="16"/>
                <w:szCs w:val="16"/>
              </w:rPr>
              <w:t>s</w:t>
            </w:r>
            <w:r w:rsidRPr="00F43756">
              <w:rPr>
                <w:rFonts w:ascii="Arial" w:hAnsi="Arial" w:cs="Arial"/>
                <w:sz w:val="16"/>
                <w:szCs w:val="16"/>
              </w:rPr>
              <w:t>)</w:t>
            </w:r>
          </w:p>
        </w:tc>
        <w:tc>
          <w:tcPr>
            <w:tcW w:w="1087" w:type="dxa"/>
            <w:gridSpan w:val="2"/>
          </w:tcPr>
          <w:p w14:paraId="6EBEE91B" w14:textId="77777777" w:rsidR="002D0B3D" w:rsidRDefault="002D0B3D" w:rsidP="002D0B3D">
            <w:pPr>
              <w:pBdr>
                <w:bottom w:val="double" w:sz="6" w:space="1" w:color="auto"/>
              </w:pBdr>
              <w:tabs>
                <w:tab w:val="decimal" w:pos="795"/>
              </w:tabs>
              <w:spacing w:line="240" w:lineRule="exact"/>
              <w:jc w:val="both"/>
              <w:rPr>
                <w:rFonts w:ascii="Arial" w:eastAsia="Arial Unicode MS" w:hAnsi="Arial" w:cs="Arial"/>
                <w:sz w:val="16"/>
                <w:szCs w:val="16"/>
              </w:rPr>
            </w:pPr>
          </w:p>
          <w:p w14:paraId="16B17EFB" w14:textId="2D0195D0" w:rsidR="002D0B3D" w:rsidRPr="00F43756" w:rsidRDefault="002D0B3D" w:rsidP="002D0B3D">
            <w:pPr>
              <w:pBdr>
                <w:bottom w:val="double" w:sz="6" w:space="1" w:color="auto"/>
              </w:pBdr>
              <w:tabs>
                <w:tab w:val="decimal" w:pos="795"/>
              </w:tabs>
              <w:spacing w:line="240" w:lineRule="exact"/>
              <w:jc w:val="both"/>
              <w:rPr>
                <w:rFonts w:ascii="Arial" w:eastAsia="Arial Unicode MS" w:hAnsi="Arial" w:cs="Arial"/>
                <w:sz w:val="16"/>
                <w:szCs w:val="16"/>
              </w:rPr>
            </w:pPr>
            <w:r>
              <w:rPr>
                <w:rFonts w:ascii="Arial" w:eastAsia="Arial Unicode MS" w:hAnsi="Arial" w:cs="Arial"/>
                <w:sz w:val="16"/>
                <w:szCs w:val="16"/>
              </w:rPr>
              <w:t>295,591</w:t>
            </w:r>
          </w:p>
        </w:tc>
      </w:tr>
      <w:tr w:rsidR="002D0B3D" w:rsidRPr="00F43756" w14:paraId="2D5B4B93" w14:textId="77777777" w:rsidTr="00C01B6E">
        <w:tc>
          <w:tcPr>
            <w:tcW w:w="8993" w:type="dxa"/>
            <w:gridSpan w:val="8"/>
          </w:tcPr>
          <w:p w14:paraId="394FB755" w14:textId="7FBA098C" w:rsidR="002D0B3D" w:rsidRDefault="002D0B3D" w:rsidP="002D0B3D">
            <w:pPr>
              <w:spacing w:line="240" w:lineRule="exact"/>
              <w:jc w:val="both"/>
              <w:rPr>
                <w:rFonts w:ascii="Arial" w:hAnsi="Arial" w:cs="Arial"/>
                <w:sz w:val="16"/>
                <w:szCs w:val="16"/>
              </w:rPr>
            </w:pPr>
            <w:r>
              <w:rPr>
                <w:rFonts w:ascii="Arial" w:hAnsi="Arial" w:cs="Arial"/>
                <w:sz w:val="16"/>
                <w:szCs w:val="16"/>
              </w:rPr>
              <w:t>2025</w:t>
            </w:r>
            <w:r w:rsidRPr="00F43756">
              <w:rPr>
                <w:rFonts w:ascii="Arial" w:hAnsi="Arial" w:cs="Arial"/>
                <w:sz w:val="16"/>
                <w:szCs w:val="16"/>
              </w:rPr>
              <w:t xml:space="preserve"> (Baht </w:t>
            </w:r>
            <w:r w:rsidR="007904EB">
              <w:rPr>
                <w:rFonts w:ascii="Arial" w:hAnsi="Arial" w:cs="Arial"/>
                <w:sz w:val="16"/>
                <w:szCs w:val="16"/>
              </w:rPr>
              <w:t>282</w:t>
            </w:r>
            <w:r w:rsidRPr="00F43756">
              <w:rPr>
                <w:rFonts w:ascii="Arial" w:hAnsi="Arial" w:cs="Arial"/>
                <w:sz w:val="16"/>
                <w:szCs w:val="16"/>
              </w:rPr>
              <w:t xml:space="preserve"> million included in manufacturing cost, and the balance in selling</w:t>
            </w:r>
            <w:r>
              <w:rPr>
                <w:rFonts w:ascii="Arial" w:hAnsi="Arial" w:cs="Arial"/>
                <w:sz w:val="16"/>
                <w:szCs w:val="16"/>
              </w:rPr>
              <w:t>, distribution</w:t>
            </w:r>
            <w:r w:rsidRPr="00F43756">
              <w:rPr>
                <w:rFonts w:ascii="Arial" w:hAnsi="Arial" w:cs="Arial"/>
                <w:sz w:val="16"/>
                <w:szCs w:val="16"/>
              </w:rPr>
              <w:t xml:space="preserve"> </w:t>
            </w:r>
          </w:p>
          <w:p w14:paraId="512AE904" w14:textId="1937F728" w:rsidR="002D0B3D" w:rsidRPr="00F43756" w:rsidRDefault="002D0B3D" w:rsidP="002D0B3D">
            <w:pPr>
              <w:spacing w:line="240" w:lineRule="exact"/>
              <w:jc w:val="both"/>
              <w:rPr>
                <w:rFonts w:ascii="Arial" w:hAnsi="Arial" w:cs="Arial"/>
                <w:sz w:val="16"/>
                <w:szCs w:val="16"/>
              </w:rPr>
            </w:pPr>
            <w:r>
              <w:rPr>
                <w:rFonts w:ascii="Arial" w:hAnsi="Arial" w:cs="Arial"/>
                <w:sz w:val="16"/>
                <w:szCs w:val="16"/>
              </w:rPr>
              <w:t xml:space="preserve">   </w:t>
            </w:r>
            <w:r w:rsidRPr="00F43756">
              <w:rPr>
                <w:rFonts w:ascii="Arial" w:hAnsi="Arial" w:cs="Arial"/>
                <w:sz w:val="16"/>
                <w:szCs w:val="16"/>
              </w:rPr>
              <w:t>and administrative expense</w:t>
            </w:r>
            <w:r>
              <w:rPr>
                <w:rFonts w:ascii="Arial" w:hAnsi="Arial" w:cs="Arial"/>
                <w:sz w:val="16"/>
                <w:szCs w:val="16"/>
              </w:rPr>
              <w:t>s</w:t>
            </w:r>
            <w:r w:rsidRPr="00F43756">
              <w:rPr>
                <w:rFonts w:ascii="Arial" w:hAnsi="Arial" w:cs="Arial"/>
                <w:sz w:val="16"/>
                <w:szCs w:val="16"/>
              </w:rPr>
              <w:t>)</w:t>
            </w:r>
          </w:p>
        </w:tc>
        <w:tc>
          <w:tcPr>
            <w:tcW w:w="1087" w:type="dxa"/>
            <w:gridSpan w:val="2"/>
            <w:vAlign w:val="bottom"/>
          </w:tcPr>
          <w:p w14:paraId="763A1597" w14:textId="6AE35303" w:rsidR="002D0B3D" w:rsidRPr="00F43756" w:rsidRDefault="002D0B3D" w:rsidP="002D0B3D">
            <w:pPr>
              <w:pBdr>
                <w:bottom w:val="double" w:sz="6" w:space="1" w:color="auto"/>
              </w:pBdr>
              <w:tabs>
                <w:tab w:val="decimal" w:pos="795"/>
              </w:tabs>
              <w:spacing w:line="240" w:lineRule="exact"/>
              <w:rPr>
                <w:rFonts w:ascii="Arial" w:eastAsia="Arial Unicode MS" w:hAnsi="Arial" w:cs="Arial"/>
                <w:sz w:val="16"/>
                <w:szCs w:val="16"/>
              </w:rPr>
            </w:pPr>
            <w:r>
              <w:rPr>
                <w:rFonts w:ascii="Arial" w:eastAsia="Arial Unicode MS" w:hAnsi="Arial" w:cs="Arial"/>
                <w:sz w:val="16"/>
                <w:szCs w:val="16"/>
              </w:rPr>
              <w:t>296,337</w:t>
            </w:r>
          </w:p>
        </w:tc>
      </w:tr>
    </w:tbl>
    <w:p w14:paraId="4D2AE20B" w14:textId="17CC0AB8" w:rsidR="001E6EFD" w:rsidRPr="00F43756" w:rsidRDefault="001E6EFD" w:rsidP="007904EB">
      <w:pPr>
        <w:spacing w:before="240" w:after="120" w:line="380" w:lineRule="exact"/>
        <w:ind w:left="533"/>
        <w:jc w:val="thaiDistribute"/>
        <w:rPr>
          <w:rFonts w:ascii="Arial" w:hAnsi="Arial"/>
          <w:sz w:val="22"/>
          <w:szCs w:val="22"/>
        </w:rPr>
      </w:pPr>
      <w:r>
        <w:rPr>
          <w:rFonts w:ascii="Arial" w:hAnsi="Arial"/>
          <w:sz w:val="22"/>
          <w:szCs w:val="22"/>
        </w:rPr>
        <w:t xml:space="preserve">As at 31 December </w:t>
      </w:r>
      <w:r w:rsidR="00C01B6E">
        <w:rPr>
          <w:rFonts w:ascii="Arial" w:hAnsi="Arial"/>
          <w:sz w:val="22"/>
          <w:szCs w:val="22"/>
        </w:rPr>
        <w:t>2025</w:t>
      </w:r>
      <w:r>
        <w:rPr>
          <w:rFonts w:ascii="Arial" w:hAnsi="Arial"/>
          <w:sz w:val="22"/>
          <w:szCs w:val="22"/>
        </w:rPr>
        <w:t xml:space="preserve">, building and structures of a subsidiary with carrying value of          Baht </w:t>
      </w:r>
      <w:r w:rsidR="002D0B3D">
        <w:rPr>
          <w:rFonts w:ascii="Arial" w:hAnsi="Arial"/>
          <w:sz w:val="22"/>
          <w:szCs w:val="22"/>
        </w:rPr>
        <w:t>437</w:t>
      </w:r>
      <w:r w:rsidR="00C01B6E">
        <w:rPr>
          <w:rFonts w:ascii="Arial" w:hAnsi="Arial"/>
          <w:sz w:val="22"/>
          <w:szCs w:val="22"/>
        </w:rPr>
        <w:t xml:space="preserve"> </w:t>
      </w:r>
      <w:r>
        <w:rPr>
          <w:rFonts w:ascii="Arial" w:hAnsi="Arial"/>
          <w:sz w:val="22"/>
          <w:szCs w:val="22"/>
        </w:rPr>
        <w:t>million (</w:t>
      </w:r>
      <w:r w:rsidR="00C01B6E">
        <w:rPr>
          <w:rFonts w:ascii="Arial" w:hAnsi="Arial"/>
          <w:sz w:val="22"/>
          <w:szCs w:val="22"/>
        </w:rPr>
        <w:t>2024</w:t>
      </w:r>
      <w:r>
        <w:rPr>
          <w:rFonts w:ascii="Arial" w:hAnsi="Arial"/>
          <w:sz w:val="22"/>
          <w:szCs w:val="22"/>
        </w:rPr>
        <w:t xml:space="preserve">: Baht </w:t>
      </w:r>
      <w:r w:rsidR="00C01B6E">
        <w:rPr>
          <w:rFonts w:ascii="Arial" w:hAnsi="Arial"/>
          <w:sz w:val="22"/>
          <w:szCs w:val="22"/>
        </w:rPr>
        <w:t>190</w:t>
      </w:r>
      <w:r w:rsidR="005720E0">
        <w:rPr>
          <w:rFonts w:ascii="Arial" w:hAnsi="Arial"/>
          <w:sz w:val="22"/>
          <w:szCs w:val="22"/>
        </w:rPr>
        <w:t>.0</w:t>
      </w:r>
      <w:r w:rsidR="00C01B6E">
        <w:rPr>
          <w:rFonts w:ascii="Arial" w:hAnsi="Arial"/>
          <w:sz w:val="22"/>
          <w:szCs w:val="22"/>
        </w:rPr>
        <w:t xml:space="preserve"> </w:t>
      </w:r>
      <w:r>
        <w:rPr>
          <w:rFonts w:ascii="Arial" w:hAnsi="Arial"/>
          <w:sz w:val="22"/>
          <w:szCs w:val="22"/>
        </w:rPr>
        <w:t>million) were erected on leasehold land.</w:t>
      </w:r>
    </w:p>
    <w:p w14:paraId="226F1AD9" w14:textId="2DF498A5" w:rsidR="00173094" w:rsidRPr="00F43756" w:rsidRDefault="00C84373" w:rsidP="007904EB">
      <w:pPr>
        <w:spacing w:before="120" w:after="120" w:line="380" w:lineRule="exact"/>
        <w:ind w:left="533" w:right="-187" w:hanging="533"/>
        <w:jc w:val="right"/>
        <w:rPr>
          <w:rFonts w:ascii="Arial" w:hAnsi="Arial" w:cs="Arial"/>
          <w:sz w:val="16"/>
          <w:szCs w:val="16"/>
        </w:rPr>
      </w:pPr>
      <w:r w:rsidRPr="00F43756">
        <w:rPr>
          <w:rFonts w:ascii="Arial" w:hAnsi="Arial"/>
          <w:sz w:val="22"/>
          <w:szCs w:val="22"/>
        </w:rPr>
        <w:tab/>
      </w:r>
      <w:r w:rsidR="00173094" w:rsidRPr="00F43756">
        <w:rPr>
          <w:rFonts w:ascii="Arial" w:hAnsi="Arial" w:cs="Arial"/>
          <w:sz w:val="16"/>
          <w:szCs w:val="16"/>
        </w:rPr>
        <w:t xml:space="preserve">(Unit: </w:t>
      </w:r>
      <w:r w:rsidR="00C16727" w:rsidRPr="00F43756">
        <w:rPr>
          <w:rFonts w:ascii="Arial" w:hAnsi="Arial" w:cs="Arial"/>
          <w:sz w:val="16"/>
          <w:szCs w:val="16"/>
        </w:rPr>
        <w:t xml:space="preserve">Thousand </w:t>
      </w:r>
      <w:r w:rsidR="00173094" w:rsidRPr="00F43756">
        <w:rPr>
          <w:rFonts w:ascii="Arial" w:hAnsi="Arial" w:cs="Arial"/>
          <w:sz w:val="16"/>
          <w:szCs w:val="16"/>
        </w:rPr>
        <w:t>Baht)</w:t>
      </w:r>
    </w:p>
    <w:tbl>
      <w:tblPr>
        <w:tblW w:w="10001" w:type="dxa"/>
        <w:tblInd w:w="-180" w:type="dxa"/>
        <w:tblLayout w:type="fixed"/>
        <w:tblLook w:val="0000" w:firstRow="0" w:lastRow="0" w:firstColumn="0" w:lastColumn="0" w:noHBand="0" w:noVBand="0"/>
      </w:tblPr>
      <w:tblGrid>
        <w:gridCol w:w="2518"/>
        <w:gridCol w:w="997"/>
        <w:gridCol w:w="1253"/>
        <w:gridCol w:w="996"/>
        <w:gridCol w:w="993"/>
        <w:gridCol w:w="992"/>
        <w:gridCol w:w="1169"/>
        <w:gridCol w:w="1083"/>
      </w:tblGrid>
      <w:tr w:rsidR="00173094" w:rsidRPr="00F43756" w14:paraId="612CBE36" w14:textId="77777777" w:rsidTr="009A1682">
        <w:tc>
          <w:tcPr>
            <w:tcW w:w="2518" w:type="dxa"/>
          </w:tcPr>
          <w:p w14:paraId="1B65C582" w14:textId="77777777" w:rsidR="00173094" w:rsidRPr="00F43756" w:rsidRDefault="00173094" w:rsidP="00523A8E">
            <w:pPr>
              <w:spacing w:line="260" w:lineRule="exact"/>
              <w:rPr>
                <w:rFonts w:ascii="Arial" w:hAnsi="Arial" w:cs="Arial"/>
                <w:sz w:val="16"/>
                <w:szCs w:val="16"/>
              </w:rPr>
            </w:pPr>
          </w:p>
        </w:tc>
        <w:tc>
          <w:tcPr>
            <w:tcW w:w="7483" w:type="dxa"/>
            <w:gridSpan w:val="7"/>
          </w:tcPr>
          <w:p w14:paraId="2A56DB6D" w14:textId="77777777" w:rsidR="00173094" w:rsidRPr="00F43756" w:rsidRDefault="00173094" w:rsidP="00523A8E">
            <w:pPr>
              <w:pBdr>
                <w:bottom w:val="single" w:sz="4" w:space="1" w:color="auto"/>
              </w:pBdr>
              <w:spacing w:line="260" w:lineRule="exact"/>
              <w:jc w:val="center"/>
              <w:rPr>
                <w:rFonts w:ascii="Arial" w:hAnsi="Arial" w:cs="Arial"/>
                <w:sz w:val="16"/>
                <w:szCs w:val="16"/>
              </w:rPr>
            </w:pPr>
            <w:r w:rsidRPr="00F43756">
              <w:rPr>
                <w:rFonts w:ascii="Arial" w:hAnsi="Arial" w:cs="Arial"/>
                <w:sz w:val="16"/>
                <w:szCs w:val="16"/>
              </w:rPr>
              <w:t>Separate financial statements</w:t>
            </w:r>
          </w:p>
        </w:tc>
      </w:tr>
      <w:tr w:rsidR="00173094" w:rsidRPr="00F43756" w14:paraId="39466BF0" w14:textId="77777777" w:rsidTr="009A1682">
        <w:tc>
          <w:tcPr>
            <w:tcW w:w="2518" w:type="dxa"/>
          </w:tcPr>
          <w:p w14:paraId="0C8A00C0" w14:textId="77777777" w:rsidR="00173094" w:rsidRPr="00F43756" w:rsidRDefault="00173094" w:rsidP="00523A8E">
            <w:pPr>
              <w:spacing w:line="260" w:lineRule="exact"/>
              <w:rPr>
                <w:rFonts w:ascii="Arial" w:hAnsi="Arial" w:cs="Arial"/>
                <w:sz w:val="16"/>
                <w:szCs w:val="16"/>
              </w:rPr>
            </w:pPr>
          </w:p>
        </w:tc>
        <w:tc>
          <w:tcPr>
            <w:tcW w:w="997" w:type="dxa"/>
          </w:tcPr>
          <w:p w14:paraId="254B8524" w14:textId="77777777" w:rsidR="00173094" w:rsidRPr="00F43756" w:rsidRDefault="00173094" w:rsidP="00523A8E">
            <w:pPr>
              <w:spacing w:line="260" w:lineRule="exact"/>
              <w:jc w:val="center"/>
              <w:rPr>
                <w:rFonts w:ascii="Arial" w:hAnsi="Arial" w:cs="Arial"/>
                <w:sz w:val="16"/>
                <w:szCs w:val="16"/>
              </w:rPr>
            </w:pPr>
          </w:p>
        </w:tc>
        <w:tc>
          <w:tcPr>
            <w:tcW w:w="1253" w:type="dxa"/>
          </w:tcPr>
          <w:p w14:paraId="5D3F832E" w14:textId="77777777" w:rsidR="00173094" w:rsidRPr="00F43756" w:rsidRDefault="00173094" w:rsidP="00523A8E">
            <w:pPr>
              <w:spacing w:line="260" w:lineRule="exact"/>
              <w:jc w:val="center"/>
              <w:rPr>
                <w:rFonts w:ascii="Arial" w:hAnsi="Arial" w:cs="Arial"/>
                <w:sz w:val="16"/>
                <w:szCs w:val="16"/>
              </w:rPr>
            </w:pPr>
          </w:p>
        </w:tc>
        <w:tc>
          <w:tcPr>
            <w:tcW w:w="996" w:type="dxa"/>
          </w:tcPr>
          <w:p w14:paraId="68985207" w14:textId="77777777" w:rsidR="00173094" w:rsidRPr="00F43756" w:rsidRDefault="00173094" w:rsidP="00523A8E">
            <w:pPr>
              <w:spacing w:line="260" w:lineRule="exact"/>
              <w:jc w:val="center"/>
              <w:rPr>
                <w:rFonts w:ascii="Arial" w:hAnsi="Arial" w:cs="Arial"/>
                <w:sz w:val="16"/>
                <w:szCs w:val="16"/>
              </w:rPr>
            </w:pPr>
          </w:p>
        </w:tc>
        <w:tc>
          <w:tcPr>
            <w:tcW w:w="993" w:type="dxa"/>
          </w:tcPr>
          <w:p w14:paraId="368FB9F9" w14:textId="77777777" w:rsidR="00173094" w:rsidRPr="00F43756" w:rsidRDefault="00173094" w:rsidP="00523A8E">
            <w:pPr>
              <w:spacing w:line="260" w:lineRule="exact"/>
              <w:jc w:val="center"/>
              <w:rPr>
                <w:rFonts w:ascii="Arial" w:hAnsi="Arial" w:cs="Arial"/>
                <w:sz w:val="16"/>
                <w:szCs w:val="16"/>
              </w:rPr>
            </w:pPr>
          </w:p>
        </w:tc>
        <w:tc>
          <w:tcPr>
            <w:tcW w:w="992" w:type="dxa"/>
          </w:tcPr>
          <w:p w14:paraId="42DE60B8" w14:textId="77777777" w:rsidR="00173094" w:rsidRPr="00F43756" w:rsidRDefault="00173094" w:rsidP="00523A8E">
            <w:pPr>
              <w:spacing w:line="260" w:lineRule="exact"/>
              <w:jc w:val="center"/>
              <w:rPr>
                <w:rFonts w:ascii="Arial" w:hAnsi="Arial" w:cs="Arial"/>
                <w:sz w:val="16"/>
                <w:szCs w:val="16"/>
              </w:rPr>
            </w:pPr>
          </w:p>
        </w:tc>
        <w:tc>
          <w:tcPr>
            <w:tcW w:w="1169" w:type="dxa"/>
          </w:tcPr>
          <w:p w14:paraId="683155D2" w14:textId="77777777" w:rsidR="00173094" w:rsidRPr="00F43756" w:rsidRDefault="00173094" w:rsidP="00523A8E">
            <w:pPr>
              <w:spacing w:line="260" w:lineRule="exact"/>
              <w:jc w:val="center"/>
              <w:rPr>
                <w:rFonts w:ascii="Arial" w:hAnsi="Arial" w:cs="Arial"/>
                <w:sz w:val="16"/>
                <w:szCs w:val="16"/>
              </w:rPr>
            </w:pPr>
            <w:r w:rsidRPr="00F43756">
              <w:rPr>
                <w:rFonts w:ascii="Arial" w:hAnsi="Arial" w:cs="Arial"/>
                <w:sz w:val="16"/>
                <w:szCs w:val="16"/>
              </w:rPr>
              <w:t>Work under</w:t>
            </w:r>
          </w:p>
        </w:tc>
        <w:tc>
          <w:tcPr>
            <w:tcW w:w="1083" w:type="dxa"/>
          </w:tcPr>
          <w:p w14:paraId="47B65778" w14:textId="77777777" w:rsidR="00173094" w:rsidRPr="00F43756" w:rsidRDefault="00173094" w:rsidP="00523A8E">
            <w:pPr>
              <w:spacing w:line="260" w:lineRule="exact"/>
              <w:jc w:val="center"/>
              <w:rPr>
                <w:rFonts w:ascii="Arial" w:hAnsi="Arial" w:cs="Arial"/>
                <w:sz w:val="16"/>
                <w:szCs w:val="16"/>
              </w:rPr>
            </w:pPr>
          </w:p>
        </w:tc>
      </w:tr>
      <w:tr w:rsidR="00C84373" w:rsidRPr="00F43756" w14:paraId="6FC63659" w14:textId="77777777" w:rsidTr="009A1682">
        <w:tc>
          <w:tcPr>
            <w:tcW w:w="2518" w:type="dxa"/>
          </w:tcPr>
          <w:p w14:paraId="5DA7ABC1" w14:textId="77777777" w:rsidR="00C84373" w:rsidRPr="00F43756" w:rsidRDefault="00C84373" w:rsidP="00523A8E">
            <w:pPr>
              <w:spacing w:line="260" w:lineRule="exact"/>
              <w:rPr>
                <w:rFonts w:ascii="Arial" w:hAnsi="Arial" w:cs="Arial"/>
                <w:sz w:val="16"/>
                <w:szCs w:val="16"/>
              </w:rPr>
            </w:pPr>
          </w:p>
        </w:tc>
        <w:tc>
          <w:tcPr>
            <w:tcW w:w="997" w:type="dxa"/>
          </w:tcPr>
          <w:p w14:paraId="0474F597" w14:textId="77777777" w:rsidR="00C84373" w:rsidRPr="00F43756" w:rsidRDefault="00C84373" w:rsidP="00523A8E">
            <w:pPr>
              <w:spacing w:line="260" w:lineRule="exact"/>
              <w:jc w:val="center"/>
              <w:rPr>
                <w:rFonts w:ascii="Arial" w:hAnsi="Arial" w:cs="Arial"/>
                <w:sz w:val="16"/>
                <w:szCs w:val="16"/>
              </w:rPr>
            </w:pPr>
          </w:p>
        </w:tc>
        <w:tc>
          <w:tcPr>
            <w:tcW w:w="1253" w:type="dxa"/>
          </w:tcPr>
          <w:p w14:paraId="15FE599B" w14:textId="069E956F" w:rsidR="00C84373" w:rsidRPr="00F43756" w:rsidRDefault="00C84373" w:rsidP="00523A8E">
            <w:pPr>
              <w:spacing w:line="260" w:lineRule="exact"/>
              <w:jc w:val="center"/>
              <w:rPr>
                <w:rFonts w:ascii="Arial" w:hAnsi="Arial" w:cs="Arial"/>
                <w:sz w:val="16"/>
                <w:szCs w:val="16"/>
              </w:rPr>
            </w:pPr>
            <w:r w:rsidRPr="00F43756">
              <w:rPr>
                <w:rFonts w:ascii="Arial" w:hAnsi="Arial" w:cs="Arial"/>
                <w:sz w:val="16"/>
                <w:szCs w:val="16"/>
              </w:rPr>
              <w:t>Buildings,</w:t>
            </w:r>
          </w:p>
        </w:tc>
        <w:tc>
          <w:tcPr>
            <w:tcW w:w="996" w:type="dxa"/>
          </w:tcPr>
          <w:p w14:paraId="59C0482E" w14:textId="77777777" w:rsidR="00C84373" w:rsidRPr="00F43756" w:rsidRDefault="00C84373" w:rsidP="00523A8E">
            <w:pPr>
              <w:spacing w:line="260" w:lineRule="exact"/>
              <w:jc w:val="center"/>
              <w:rPr>
                <w:rFonts w:ascii="Arial" w:hAnsi="Arial" w:cs="Arial"/>
                <w:sz w:val="16"/>
                <w:szCs w:val="16"/>
              </w:rPr>
            </w:pPr>
          </w:p>
        </w:tc>
        <w:tc>
          <w:tcPr>
            <w:tcW w:w="993" w:type="dxa"/>
          </w:tcPr>
          <w:p w14:paraId="409DE161" w14:textId="77777777" w:rsidR="00C84373" w:rsidRPr="00F43756" w:rsidRDefault="00C84373" w:rsidP="00523A8E">
            <w:pPr>
              <w:spacing w:line="260" w:lineRule="exact"/>
              <w:jc w:val="center"/>
              <w:rPr>
                <w:rFonts w:ascii="Arial" w:hAnsi="Arial" w:cs="Arial"/>
                <w:sz w:val="16"/>
                <w:szCs w:val="16"/>
              </w:rPr>
            </w:pPr>
            <w:r w:rsidRPr="00F43756">
              <w:rPr>
                <w:rFonts w:ascii="Arial" w:hAnsi="Arial" w:cs="Arial"/>
                <w:sz w:val="16"/>
                <w:szCs w:val="16"/>
              </w:rPr>
              <w:t>Furniture,</w:t>
            </w:r>
          </w:p>
        </w:tc>
        <w:tc>
          <w:tcPr>
            <w:tcW w:w="992" w:type="dxa"/>
          </w:tcPr>
          <w:p w14:paraId="03DC29D2" w14:textId="77777777" w:rsidR="00C84373" w:rsidRPr="00F43756" w:rsidRDefault="00C84373" w:rsidP="00523A8E">
            <w:pPr>
              <w:spacing w:line="260" w:lineRule="exact"/>
              <w:jc w:val="center"/>
              <w:rPr>
                <w:rFonts w:ascii="Arial" w:hAnsi="Arial" w:cs="Arial"/>
                <w:sz w:val="16"/>
                <w:szCs w:val="16"/>
              </w:rPr>
            </w:pPr>
          </w:p>
        </w:tc>
        <w:tc>
          <w:tcPr>
            <w:tcW w:w="1169" w:type="dxa"/>
          </w:tcPr>
          <w:p w14:paraId="303D2020" w14:textId="77777777" w:rsidR="00C84373" w:rsidRPr="00F43756" w:rsidRDefault="00C84373" w:rsidP="00523A8E">
            <w:pPr>
              <w:spacing w:line="260" w:lineRule="exact"/>
              <w:jc w:val="center"/>
              <w:rPr>
                <w:rFonts w:ascii="Arial" w:hAnsi="Arial" w:cs="Arial"/>
                <w:sz w:val="16"/>
                <w:szCs w:val="16"/>
              </w:rPr>
            </w:pPr>
            <w:r w:rsidRPr="00F43756">
              <w:rPr>
                <w:rFonts w:ascii="Arial" w:hAnsi="Arial" w:cs="Arial"/>
                <w:sz w:val="16"/>
                <w:szCs w:val="16"/>
              </w:rPr>
              <w:t>construction</w:t>
            </w:r>
          </w:p>
        </w:tc>
        <w:tc>
          <w:tcPr>
            <w:tcW w:w="1083" w:type="dxa"/>
          </w:tcPr>
          <w:p w14:paraId="3406465D" w14:textId="77777777" w:rsidR="00C84373" w:rsidRPr="00F43756" w:rsidRDefault="00C84373" w:rsidP="00523A8E">
            <w:pPr>
              <w:spacing w:line="260" w:lineRule="exact"/>
              <w:jc w:val="center"/>
              <w:rPr>
                <w:rFonts w:ascii="Arial" w:hAnsi="Arial" w:cs="Arial"/>
                <w:sz w:val="16"/>
                <w:szCs w:val="16"/>
              </w:rPr>
            </w:pPr>
          </w:p>
        </w:tc>
      </w:tr>
      <w:tr w:rsidR="00E103CC" w:rsidRPr="00F43756" w14:paraId="10E185AB" w14:textId="77777777" w:rsidTr="009A1682">
        <w:tc>
          <w:tcPr>
            <w:tcW w:w="2518" w:type="dxa"/>
          </w:tcPr>
          <w:p w14:paraId="221FE8FF" w14:textId="77777777" w:rsidR="00E103CC" w:rsidRPr="00F43756" w:rsidRDefault="00E103CC" w:rsidP="00523A8E">
            <w:pPr>
              <w:spacing w:line="260" w:lineRule="exact"/>
              <w:jc w:val="center"/>
              <w:rPr>
                <w:rFonts w:ascii="Arial" w:hAnsi="Arial" w:cs="Arial"/>
                <w:sz w:val="16"/>
                <w:szCs w:val="16"/>
              </w:rPr>
            </w:pPr>
          </w:p>
        </w:tc>
        <w:tc>
          <w:tcPr>
            <w:tcW w:w="997" w:type="dxa"/>
          </w:tcPr>
          <w:p w14:paraId="3D3A516F" w14:textId="77777777" w:rsidR="00E103CC" w:rsidRPr="00F43756" w:rsidRDefault="00E103CC" w:rsidP="00523A8E">
            <w:pPr>
              <w:spacing w:line="260" w:lineRule="exact"/>
              <w:jc w:val="center"/>
              <w:rPr>
                <w:rFonts w:ascii="Arial" w:hAnsi="Arial" w:cs="Arial"/>
                <w:sz w:val="16"/>
                <w:szCs w:val="16"/>
              </w:rPr>
            </w:pPr>
          </w:p>
        </w:tc>
        <w:tc>
          <w:tcPr>
            <w:tcW w:w="1253" w:type="dxa"/>
          </w:tcPr>
          <w:p w14:paraId="0152DE27" w14:textId="05865A81" w:rsidR="00E103CC" w:rsidRPr="00F43756" w:rsidRDefault="00E103CC" w:rsidP="00523A8E">
            <w:pPr>
              <w:spacing w:line="260" w:lineRule="exact"/>
              <w:jc w:val="center"/>
              <w:rPr>
                <w:rFonts w:ascii="Arial" w:hAnsi="Arial" w:cs="Arial"/>
                <w:sz w:val="16"/>
                <w:szCs w:val="16"/>
              </w:rPr>
            </w:pPr>
            <w:r>
              <w:rPr>
                <w:rFonts w:ascii="Arial" w:hAnsi="Arial" w:cs="Arial"/>
                <w:sz w:val="16"/>
                <w:szCs w:val="16"/>
              </w:rPr>
              <w:t>b</w:t>
            </w:r>
            <w:r w:rsidRPr="00F43756">
              <w:rPr>
                <w:rFonts w:ascii="Arial" w:hAnsi="Arial" w:cs="Arial"/>
                <w:sz w:val="16"/>
                <w:szCs w:val="16"/>
              </w:rPr>
              <w:t>uilding</w:t>
            </w:r>
            <w:r>
              <w:rPr>
                <w:rFonts w:ascii="Arial" w:hAnsi="Arial" w:cs="Arial"/>
                <w:sz w:val="16"/>
                <w:szCs w:val="16"/>
              </w:rPr>
              <w:t xml:space="preserve"> </w:t>
            </w:r>
          </w:p>
        </w:tc>
        <w:tc>
          <w:tcPr>
            <w:tcW w:w="996" w:type="dxa"/>
          </w:tcPr>
          <w:p w14:paraId="632134F0" w14:textId="77777777" w:rsidR="00E103CC" w:rsidRPr="00F43756" w:rsidRDefault="00E103CC" w:rsidP="00523A8E">
            <w:pPr>
              <w:spacing w:line="260" w:lineRule="exact"/>
              <w:jc w:val="center"/>
              <w:rPr>
                <w:rFonts w:ascii="Arial" w:hAnsi="Arial" w:cs="Arial"/>
                <w:sz w:val="16"/>
                <w:szCs w:val="16"/>
              </w:rPr>
            </w:pPr>
            <w:r w:rsidRPr="00F43756">
              <w:rPr>
                <w:rFonts w:ascii="Arial" w:hAnsi="Arial" w:cs="Arial"/>
                <w:sz w:val="16"/>
                <w:szCs w:val="16"/>
              </w:rPr>
              <w:t>Machinery</w:t>
            </w:r>
          </w:p>
        </w:tc>
        <w:tc>
          <w:tcPr>
            <w:tcW w:w="993" w:type="dxa"/>
          </w:tcPr>
          <w:p w14:paraId="0BF8D2ED" w14:textId="77777777" w:rsidR="00E103CC" w:rsidRPr="00F43756" w:rsidRDefault="00E103CC" w:rsidP="00523A8E">
            <w:pPr>
              <w:spacing w:line="260" w:lineRule="exact"/>
              <w:jc w:val="center"/>
              <w:rPr>
                <w:rFonts w:ascii="Arial" w:hAnsi="Arial" w:cs="Arial"/>
                <w:sz w:val="16"/>
                <w:szCs w:val="16"/>
              </w:rPr>
            </w:pPr>
            <w:r w:rsidRPr="00F43756">
              <w:rPr>
                <w:rFonts w:ascii="Arial" w:hAnsi="Arial" w:cs="Arial"/>
                <w:sz w:val="16"/>
                <w:szCs w:val="16"/>
              </w:rPr>
              <w:t>fixtures</w:t>
            </w:r>
          </w:p>
        </w:tc>
        <w:tc>
          <w:tcPr>
            <w:tcW w:w="992" w:type="dxa"/>
          </w:tcPr>
          <w:p w14:paraId="63C09713" w14:textId="77777777" w:rsidR="00E103CC" w:rsidRPr="00F43756" w:rsidRDefault="00E103CC" w:rsidP="00523A8E">
            <w:pPr>
              <w:spacing w:line="260" w:lineRule="exact"/>
              <w:jc w:val="center"/>
              <w:rPr>
                <w:rFonts w:ascii="Arial" w:hAnsi="Arial" w:cs="Arial"/>
                <w:sz w:val="16"/>
                <w:szCs w:val="16"/>
              </w:rPr>
            </w:pPr>
          </w:p>
        </w:tc>
        <w:tc>
          <w:tcPr>
            <w:tcW w:w="1169" w:type="dxa"/>
          </w:tcPr>
          <w:p w14:paraId="6E70B0F5" w14:textId="77777777" w:rsidR="00E103CC" w:rsidRPr="00F43756" w:rsidRDefault="00E103CC" w:rsidP="00523A8E">
            <w:pPr>
              <w:spacing w:line="260" w:lineRule="exact"/>
              <w:ind w:left="-90" w:right="-108"/>
              <w:jc w:val="center"/>
              <w:rPr>
                <w:rFonts w:ascii="Arial" w:hAnsi="Arial" w:cs="Arial"/>
                <w:sz w:val="16"/>
                <w:szCs w:val="16"/>
              </w:rPr>
            </w:pPr>
            <w:r w:rsidRPr="00F43756">
              <w:rPr>
                <w:rFonts w:ascii="Arial" w:hAnsi="Arial" w:cs="Arial"/>
                <w:sz w:val="16"/>
                <w:szCs w:val="16"/>
              </w:rPr>
              <w:t>and machinery</w:t>
            </w:r>
          </w:p>
        </w:tc>
        <w:tc>
          <w:tcPr>
            <w:tcW w:w="1083" w:type="dxa"/>
          </w:tcPr>
          <w:p w14:paraId="744186E9" w14:textId="77777777" w:rsidR="00E103CC" w:rsidRPr="00F43756" w:rsidRDefault="00E103CC" w:rsidP="00523A8E">
            <w:pPr>
              <w:spacing w:line="260" w:lineRule="exact"/>
              <w:jc w:val="center"/>
              <w:rPr>
                <w:rFonts w:ascii="Arial" w:hAnsi="Arial" w:cs="Arial"/>
                <w:sz w:val="16"/>
                <w:szCs w:val="16"/>
              </w:rPr>
            </w:pPr>
          </w:p>
        </w:tc>
      </w:tr>
      <w:tr w:rsidR="00E103CC" w:rsidRPr="00F43756" w14:paraId="23F68B01" w14:textId="77777777" w:rsidTr="009A1682">
        <w:tc>
          <w:tcPr>
            <w:tcW w:w="2518" w:type="dxa"/>
          </w:tcPr>
          <w:p w14:paraId="36D1AFB0" w14:textId="77777777" w:rsidR="00E103CC" w:rsidRPr="00F43756" w:rsidRDefault="00E103CC" w:rsidP="00523A8E">
            <w:pPr>
              <w:spacing w:line="260" w:lineRule="exact"/>
              <w:jc w:val="center"/>
              <w:rPr>
                <w:rFonts w:ascii="Arial" w:hAnsi="Arial" w:cs="Arial"/>
                <w:sz w:val="16"/>
                <w:szCs w:val="16"/>
              </w:rPr>
            </w:pPr>
          </w:p>
        </w:tc>
        <w:tc>
          <w:tcPr>
            <w:tcW w:w="997" w:type="dxa"/>
          </w:tcPr>
          <w:p w14:paraId="254DC01E" w14:textId="77777777" w:rsidR="00E103CC" w:rsidRPr="00F43756" w:rsidRDefault="00E103CC" w:rsidP="00523A8E">
            <w:pPr>
              <w:spacing w:line="260" w:lineRule="exact"/>
              <w:jc w:val="center"/>
              <w:rPr>
                <w:rFonts w:ascii="Arial" w:hAnsi="Arial" w:cs="Arial"/>
                <w:sz w:val="16"/>
                <w:szCs w:val="16"/>
              </w:rPr>
            </w:pPr>
          </w:p>
        </w:tc>
        <w:tc>
          <w:tcPr>
            <w:tcW w:w="1253" w:type="dxa"/>
          </w:tcPr>
          <w:p w14:paraId="32CFF5D2" w14:textId="628DFC47" w:rsidR="00E103CC" w:rsidRPr="00F43756" w:rsidRDefault="00E103CC" w:rsidP="00523A8E">
            <w:pPr>
              <w:spacing w:line="260" w:lineRule="exact"/>
              <w:jc w:val="center"/>
              <w:rPr>
                <w:rFonts w:ascii="Arial" w:hAnsi="Arial" w:cs="Arial"/>
                <w:sz w:val="16"/>
                <w:szCs w:val="16"/>
              </w:rPr>
            </w:pPr>
            <w:r>
              <w:rPr>
                <w:rFonts w:ascii="Arial" w:hAnsi="Arial" w:cs="Arial"/>
                <w:sz w:val="16"/>
                <w:szCs w:val="16"/>
              </w:rPr>
              <w:t>and land</w:t>
            </w:r>
          </w:p>
        </w:tc>
        <w:tc>
          <w:tcPr>
            <w:tcW w:w="996" w:type="dxa"/>
          </w:tcPr>
          <w:p w14:paraId="6F165898" w14:textId="77777777" w:rsidR="00E103CC" w:rsidRPr="00F43756" w:rsidRDefault="00E103CC" w:rsidP="00523A8E">
            <w:pPr>
              <w:spacing w:line="260" w:lineRule="exact"/>
              <w:jc w:val="center"/>
              <w:rPr>
                <w:rFonts w:ascii="Arial" w:hAnsi="Arial" w:cs="Arial"/>
                <w:sz w:val="16"/>
                <w:szCs w:val="16"/>
              </w:rPr>
            </w:pPr>
            <w:r w:rsidRPr="00F43756">
              <w:rPr>
                <w:rFonts w:ascii="Arial" w:hAnsi="Arial" w:cs="Arial"/>
                <w:sz w:val="16"/>
                <w:szCs w:val="16"/>
              </w:rPr>
              <w:t>and</w:t>
            </w:r>
          </w:p>
        </w:tc>
        <w:tc>
          <w:tcPr>
            <w:tcW w:w="993" w:type="dxa"/>
          </w:tcPr>
          <w:p w14:paraId="4751C138" w14:textId="77777777" w:rsidR="00E103CC" w:rsidRPr="00F43756" w:rsidRDefault="00E103CC" w:rsidP="00523A8E">
            <w:pPr>
              <w:spacing w:line="260" w:lineRule="exact"/>
              <w:jc w:val="center"/>
              <w:rPr>
                <w:rFonts w:ascii="Arial" w:hAnsi="Arial" w:cs="Arial"/>
                <w:sz w:val="16"/>
                <w:szCs w:val="16"/>
              </w:rPr>
            </w:pPr>
            <w:r w:rsidRPr="00F43756">
              <w:rPr>
                <w:rFonts w:ascii="Arial" w:hAnsi="Arial" w:cs="Arial"/>
                <w:sz w:val="16"/>
                <w:szCs w:val="16"/>
              </w:rPr>
              <w:t>and office</w:t>
            </w:r>
          </w:p>
        </w:tc>
        <w:tc>
          <w:tcPr>
            <w:tcW w:w="992" w:type="dxa"/>
          </w:tcPr>
          <w:p w14:paraId="266E60E1" w14:textId="2974BECA" w:rsidR="00E103CC" w:rsidRPr="00F43756" w:rsidRDefault="00B40A91" w:rsidP="00523A8E">
            <w:pPr>
              <w:spacing w:line="260" w:lineRule="exact"/>
              <w:jc w:val="center"/>
              <w:rPr>
                <w:rFonts w:ascii="Arial" w:hAnsi="Arial" w:cs="Arial"/>
                <w:sz w:val="16"/>
                <w:szCs w:val="16"/>
              </w:rPr>
            </w:pPr>
            <w:r>
              <w:rPr>
                <w:rFonts w:ascii="Arial" w:hAnsi="Arial" w:cs="Arial"/>
                <w:sz w:val="16"/>
                <w:szCs w:val="16"/>
              </w:rPr>
              <w:t>Motor</w:t>
            </w:r>
          </w:p>
        </w:tc>
        <w:tc>
          <w:tcPr>
            <w:tcW w:w="1169" w:type="dxa"/>
          </w:tcPr>
          <w:p w14:paraId="738761EA" w14:textId="77777777" w:rsidR="00E103CC" w:rsidRPr="00F43756" w:rsidRDefault="00E103CC" w:rsidP="00523A8E">
            <w:pPr>
              <w:spacing w:line="260" w:lineRule="exact"/>
              <w:ind w:left="-90" w:right="-108"/>
              <w:jc w:val="center"/>
              <w:rPr>
                <w:rFonts w:ascii="Arial" w:hAnsi="Arial" w:cs="Arial"/>
                <w:sz w:val="16"/>
                <w:szCs w:val="16"/>
              </w:rPr>
            </w:pPr>
            <w:r w:rsidRPr="00F43756">
              <w:rPr>
                <w:rFonts w:ascii="Arial" w:hAnsi="Arial" w:cs="Arial"/>
                <w:sz w:val="16"/>
                <w:szCs w:val="16"/>
              </w:rPr>
              <w:t>under</w:t>
            </w:r>
          </w:p>
        </w:tc>
        <w:tc>
          <w:tcPr>
            <w:tcW w:w="1083" w:type="dxa"/>
          </w:tcPr>
          <w:p w14:paraId="2BC44778" w14:textId="77777777" w:rsidR="00E103CC" w:rsidRPr="00F43756" w:rsidRDefault="00E103CC" w:rsidP="00523A8E">
            <w:pPr>
              <w:spacing w:line="260" w:lineRule="exact"/>
              <w:jc w:val="center"/>
              <w:rPr>
                <w:rFonts w:ascii="Arial" w:hAnsi="Arial" w:cs="Arial"/>
                <w:sz w:val="16"/>
                <w:szCs w:val="16"/>
              </w:rPr>
            </w:pPr>
          </w:p>
        </w:tc>
      </w:tr>
      <w:tr w:rsidR="00E103CC" w:rsidRPr="00F43756" w14:paraId="16304A8F" w14:textId="77777777" w:rsidTr="009A1682">
        <w:tc>
          <w:tcPr>
            <w:tcW w:w="2518" w:type="dxa"/>
          </w:tcPr>
          <w:p w14:paraId="443F78FC" w14:textId="77777777" w:rsidR="00E103CC" w:rsidRPr="00F43756" w:rsidRDefault="00E103CC" w:rsidP="00523A8E">
            <w:pPr>
              <w:spacing w:line="260" w:lineRule="exact"/>
              <w:jc w:val="center"/>
              <w:rPr>
                <w:rFonts w:ascii="Arial" w:hAnsi="Arial" w:cs="Arial"/>
                <w:sz w:val="16"/>
                <w:szCs w:val="16"/>
              </w:rPr>
            </w:pPr>
          </w:p>
        </w:tc>
        <w:tc>
          <w:tcPr>
            <w:tcW w:w="997" w:type="dxa"/>
          </w:tcPr>
          <w:p w14:paraId="52112A4C" w14:textId="77777777" w:rsidR="00E103CC" w:rsidRPr="00F43756" w:rsidRDefault="00E103CC" w:rsidP="00523A8E">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Land</w:t>
            </w:r>
          </w:p>
        </w:tc>
        <w:tc>
          <w:tcPr>
            <w:tcW w:w="1253" w:type="dxa"/>
          </w:tcPr>
          <w:p w14:paraId="77907BC6" w14:textId="2A577FC8" w:rsidR="00E103CC" w:rsidRPr="00F43756" w:rsidRDefault="00E103CC" w:rsidP="00523A8E">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improvements</w:t>
            </w:r>
          </w:p>
        </w:tc>
        <w:tc>
          <w:tcPr>
            <w:tcW w:w="996" w:type="dxa"/>
          </w:tcPr>
          <w:p w14:paraId="7CE956C8" w14:textId="77777777" w:rsidR="00E103CC" w:rsidRPr="00F43756" w:rsidRDefault="00E103CC" w:rsidP="00523A8E">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equipment</w:t>
            </w:r>
          </w:p>
        </w:tc>
        <w:tc>
          <w:tcPr>
            <w:tcW w:w="993" w:type="dxa"/>
          </w:tcPr>
          <w:p w14:paraId="1EB3409A" w14:textId="77777777" w:rsidR="00E103CC" w:rsidRPr="00F43756" w:rsidRDefault="00E103CC" w:rsidP="00523A8E">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equipment</w:t>
            </w:r>
          </w:p>
        </w:tc>
        <w:tc>
          <w:tcPr>
            <w:tcW w:w="992" w:type="dxa"/>
          </w:tcPr>
          <w:p w14:paraId="5DC216DB" w14:textId="5AE4DFF2" w:rsidR="00E103CC" w:rsidRPr="00F43756" w:rsidRDefault="00B40A91" w:rsidP="00523A8E">
            <w:pPr>
              <w:pBdr>
                <w:bottom w:val="single" w:sz="6" w:space="1" w:color="auto"/>
              </w:pBdr>
              <w:spacing w:line="260" w:lineRule="exact"/>
              <w:jc w:val="center"/>
              <w:rPr>
                <w:rFonts w:ascii="Arial" w:hAnsi="Arial" w:cs="Arial"/>
                <w:sz w:val="16"/>
                <w:szCs w:val="16"/>
              </w:rPr>
            </w:pPr>
            <w:r>
              <w:rPr>
                <w:rFonts w:ascii="Arial" w:hAnsi="Arial" w:cs="Arial"/>
                <w:sz w:val="16"/>
                <w:szCs w:val="16"/>
              </w:rPr>
              <w:t>v</w:t>
            </w:r>
            <w:r w:rsidR="00E103CC" w:rsidRPr="00F43756">
              <w:rPr>
                <w:rFonts w:ascii="Arial" w:hAnsi="Arial" w:cs="Arial"/>
                <w:sz w:val="16"/>
                <w:szCs w:val="16"/>
              </w:rPr>
              <w:t>ehicles</w:t>
            </w:r>
          </w:p>
        </w:tc>
        <w:tc>
          <w:tcPr>
            <w:tcW w:w="1169" w:type="dxa"/>
          </w:tcPr>
          <w:p w14:paraId="79F3B143" w14:textId="77777777" w:rsidR="00E103CC" w:rsidRPr="00F43756" w:rsidRDefault="00E103CC" w:rsidP="00523A8E">
            <w:pPr>
              <w:pBdr>
                <w:bottom w:val="single" w:sz="6" w:space="1" w:color="auto"/>
              </w:pBdr>
              <w:spacing w:line="260" w:lineRule="exact"/>
              <w:ind w:left="-90" w:right="-108"/>
              <w:jc w:val="center"/>
              <w:rPr>
                <w:rFonts w:ascii="Arial" w:hAnsi="Arial" w:cs="Arial"/>
                <w:sz w:val="16"/>
                <w:szCs w:val="16"/>
              </w:rPr>
            </w:pPr>
            <w:r w:rsidRPr="00F43756">
              <w:rPr>
                <w:rFonts w:ascii="Arial" w:hAnsi="Arial" w:cs="Arial"/>
                <w:sz w:val="16"/>
                <w:szCs w:val="16"/>
              </w:rPr>
              <w:t>installation</w:t>
            </w:r>
          </w:p>
        </w:tc>
        <w:tc>
          <w:tcPr>
            <w:tcW w:w="1083" w:type="dxa"/>
          </w:tcPr>
          <w:p w14:paraId="14E45226" w14:textId="77777777" w:rsidR="00E103CC" w:rsidRPr="00F43756" w:rsidRDefault="00E103CC" w:rsidP="00523A8E">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Total</w:t>
            </w:r>
          </w:p>
        </w:tc>
      </w:tr>
      <w:tr w:rsidR="00E103CC" w:rsidRPr="00F43756" w14:paraId="28FA9F1F" w14:textId="77777777" w:rsidTr="009A1682">
        <w:tc>
          <w:tcPr>
            <w:tcW w:w="2518" w:type="dxa"/>
          </w:tcPr>
          <w:p w14:paraId="55A8FFC1" w14:textId="77777777" w:rsidR="00E103CC" w:rsidRPr="00F43756" w:rsidRDefault="00E103CC" w:rsidP="00523A8E">
            <w:pPr>
              <w:spacing w:line="260" w:lineRule="exact"/>
              <w:jc w:val="both"/>
              <w:rPr>
                <w:rFonts w:ascii="Arial" w:hAnsi="Arial" w:cs="Arial"/>
                <w:sz w:val="16"/>
                <w:szCs w:val="16"/>
              </w:rPr>
            </w:pPr>
            <w:r w:rsidRPr="00F43756">
              <w:rPr>
                <w:rFonts w:ascii="Arial" w:hAnsi="Arial" w:cs="Arial"/>
                <w:b/>
                <w:bCs/>
                <w:sz w:val="16"/>
                <w:szCs w:val="16"/>
              </w:rPr>
              <w:t>Cost</w:t>
            </w:r>
          </w:p>
        </w:tc>
        <w:tc>
          <w:tcPr>
            <w:tcW w:w="997" w:type="dxa"/>
          </w:tcPr>
          <w:p w14:paraId="4F68649B" w14:textId="77777777" w:rsidR="00E103CC" w:rsidRPr="00F43756" w:rsidRDefault="00E103CC" w:rsidP="00523A8E">
            <w:pPr>
              <w:spacing w:line="260" w:lineRule="exact"/>
              <w:jc w:val="both"/>
              <w:rPr>
                <w:rFonts w:ascii="Arial" w:hAnsi="Arial" w:cs="Arial"/>
                <w:sz w:val="16"/>
                <w:szCs w:val="16"/>
              </w:rPr>
            </w:pPr>
          </w:p>
        </w:tc>
        <w:tc>
          <w:tcPr>
            <w:tcW w:w="1253" w:type="dxa"/>
          </w:tcPr>
          <w:p w14:paraId="72E871D0" w14:textId="77777777" w:rsidR="00E103CC" w:rsidRPr="00F43756" w:rsidRDefault="00E103CC" w:rsidP="00523A8E">
            <w:pPr>
              <w:spacing w:line="260" w:lineRule="exact"/>
              <w:jc w:val="both"/>
              <w:rPr>
                <w:rFonts w:ascii="Arial" w:hAnsi="Arial" w:cs="Arial"/>
                <w:sz w:val="16"/>
                <w:szCs w:val="16"/>
              </w:rPr>
            </w:pPr>
          </w:p>
        </w:tc>
        <w:tc>
          <w:tcPr>
            <w:tcW w:w="996" w:type="dxa"/>
          </w:tcPr>
          <w:p w14:paraId="5A631ACB" w14:textId="77777777" w:rsidR="00E103CC" w:rsidRPr="00F43756" w:rsidRDefault="00E103CC" w:rsidP="00523A8E">
            <w:pPr>
              <w:spacing w:line="260" w:lineRule="exact"/>
              <w:jc w:val="both"/>
              <w:rPr>
                <w:rFonts w:ascii="Arial" w:hAnsi="Arial" w:cs="Arial"/>
                <w:sz w:val="16"/>
                <w:szCs w:val="16"/>
              </w:rPr>
            </w:pPr>
          </w:p>
        </w:tc>
        <w:tc>
          <w:tcPr>
            <w:tcW w:w="993" w:type="dxa"/>
          </w:tcPr>
          <w:p w14:paraId="2707BCAF" w14:textId="77777777" w:rsidR="00E103CC" w:rsidRPr="00F43756" w:rsidRDefault="00E103CC" w:rsidP="00523A8E">
            <w:pPr>
              <w:spacing w:line="260" w:lineRule="exact"/>
              <w:jc w:val="both"/>
              <w:rPr>
                <w:rFonts w:ascii="Arial" w:hAnsi="Arial" w:cs="Arial"/>
                <w:sz w:val="16"/>
                <w:szCs w:val="16"/>
              </w:rPr>
            </w:pPr>
          </w:p>
        </w:tc>
        <w:tc>
          <w:tcPr>
            <w:tcW w:w="992" w:type="dxa"/>
          </w:tcPr>
          <w:p w14:paraId="6EDE3E5E" w14:textId="77777777" w:rsidR="00E103CC" w:rsidRPr="00F43756" w:rsidRDefault="00E103CC" w:rsidP="00523A8E">
            <w:pPr>
              <w:spacing w:line="260" w:lineRule="exact"/>
              <w:jc w:val="both"/>
              <w:rPr>
                <w:rFonts w:ascii="Arial" w:hAnsi="Arial" w:cs="Arial"/>
                <w:sz w:val="16"/>
                <w:szCs w:val="16"/>
              </w:rPr>
            </w:pPr>
          </w:p>
        </w:tc>
        <w:tc>
          <w:tcPr>
            <w:tcW w:w="1169" w:type="dxa"/>
          </w:tcPr>
          <w:p w14:paraId="5F0B9036" w14:textId="77777777" w:rsidR="00E103CC" w:rsidRPr="00F43756" w:rsidRDefault="00E103CC" w:rsidP="00523A8E">
            <w:pPr>
              <w:spacing w:line="260" w:lineRule="exact"/>
              <w:jc w:val="both"/>
              <w:rPr>
                <w:rFonts w:ascii="Arial" w:hAnsi="Arial" w:cs="Arial"/>
                <w:sz w:val="16"/>
                <w:szCs w:val="16"/>
              </w:rPr>
            </w:pPr>
          </w:p>
        </w:tc>
        <w:tc>
          <w:tcPr>
            <w:tcW w:w="1083" w:type="dxa"/>
          </w:tcPr>
          <w:p w14:paraId="59A84F64" w14:textId="77777777" w:rsidR="00E103CC" w:rsidRPr="00F43756" w:rsidRDefault="00E103CC" w:rsidP="00523A8E">
            <w:pPr>
              <w:spacing w:line="260" w:lineRule="exact"/>
              <w:jc w:val="both"/>
              <w:rPr>
                <w:rFonts w:ascii="Arial" w:hAnsi="Arial" w:cs="Arial"/>
                <w:sz w:val="16"/>
                <w:szCs w:val="16"/>
              </w:rPr>
            </w:pPr>
          </w:p>
        </w:tc>
      </w:tr>
      <w:tr w:rsidR="006F3049" w:rsidRPr="00F43756" w14:paraId="548EDDF7" w14:textId="77777777" w:rsidTr="009A1682">
        <w:tc>
          <w:tcPr>
            <w:tcW w:w="2518" w:type="dxa"/>
          </w:tcPr>
          <w:p w14:paraId="31B74267" w14:textId="7C0AC270"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1 January 202</w:t>
            </w:r>
            <w:r>
              <w:rPr>
                <w:rFonts w:ascii="Arial" w:hAnsi="Arial" w:cs="Arial"/>
                <w:sz w:val="16"/>
                <w:szCs w:val="16"/>
              </w:rPr>
              <w:t>4</w:t>
            </w:r>
          </w:p>
        </w:tc>
        <w:tc>
          <w:tcPr>
            <w:tcW w:w="997" w:type="dxa"/>
          </w:tcPr>
          <w:p w14:paraId="5E7B3099" w14:textId="4FC3911F"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376,294</w:t>
            </w:r>
          </w:p>
        </w:tc>
        <w:tc>
          <w:tcPr>
            <w:tcW w:w="1253" w:type="dxa"/>
          </w:tcPr>
          <w:p w14:paraId="37044CDA" w14:textId="3D6955E4" w:rsidR="006F3049" w:rsidRPr="00F43756" w:rsidRDefault="006F3049" w:rsidP="006F3049">
            <w:pPr>
              <w:tabs>
                <w:tab w:val="decimal" w:pos="972"/>
              </w:tabs>
              <w:spacing w:line="260" w:lineRule="exact"/>
              <w:jc w:val="both"/>
              <w:rPr>
                <w:rFonts w:ascii="Arial" w:eastAsia="Arial Unicode MS" w:hAnsi="Arial" w:cs="Arial"/>
                <w:sz w:val="16"/>
                <w:szCs w:val="16"/>
              </w:rPr>
            </w:pPr>
            <w:r>
              <w:rPr>
                <w:rFonts w:ascii="Arial" w:eastAsia="Arial Unicode MS" w:hAnsi="Arial" w:cs="Arial"/>
                <w:sz w:val="16"/>
                <w:szCs w:val="16"/>
              </w:rPr>
              <w:t>909,942</w:t>
            </w:r>
          </w:p>
        </w:tc>
        <w:tc>
          <w:tcPr>
            <w:tcW w:w="996" w:type="dxa"/>
          </w:tcPr>
          <w:p w14:paraId="3B0516EB" w14:textId="5A9E35EF"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1,547,592</w:t>
            </w:r>
          </w:p>
        </w:tc>
        <w:tc>
          <w:tcPr>
            <w:tcW w:w="993" w:type="dxa"/>
          </w:tcPr>
          <w:p w14:paraId="4D4D1966" w14:textId="32C1F1EF"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117,825</w:t>
            </w:r>
          </w:p>
        </w:tc>
        <w:tc>
          <w:tcPr>
            <w:tcW w:w="992" w:type="dxa"/>
          </w:tcPr>
          <w:p w14:paraId="21D44AB4" w14:textId="08C5912B"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8,952</w:t>
            </w:r>
          </w:p>
        </w:tc>
        <w:tc>
          <w:tcPr>
            <w:tcW w:w="1169" w:type="dxa"/>
          </w:tcPr>
          <w:p w14:paraId="68429D66" w14:textId="3513CD40" w:rsidR="006F3049" w:rsidRPr="00F43756"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36,124</w:t>
            </w:r>
          </w:p>
        </w:tc>
        <w:tc>
          <w:tcPr>
            <w:tcW w:w="1083" w:type="dxa"/>
          </w:tcPr>
          <w:p w14:paraId="5E9D533B" w14:textId="01251119" w:rsidR="006F3049" w:rsidRPr="00F43756" w:rsidRDefault="006F3049" w:rsidP="006F3049">
            <w:pPr>
              <w:tabs>
                <w:tab w:val="decimal" w:pos="792"/>
              </w:tabs>
              <w:spacing w:line="260" w:lineRule="exact"/>
              <w:jc w:val="both"/>
              <w:rPr>
                <w:rFonts w:ascii="Arial" w:eastAsia="Arial Unicode MS" w:hAnsi="Arial" w:cs="Arial"/>
                <w:sz w:val="16"/>
                <w:szCs w:val="16"/>
              </w:rPr>
            </w:pPr>
            <w:r>
              <w:rPr>
                <w:rFonts w:ascii="Arial" w:eastAsia="Arial Unicode MS" w:hAnsi="Arial" w:cs="Arial"/>
                <w:sz w:val="16"/>
                <w:szCs w:val="16"/>
              </w:rPr>
              <w:t>2,996,729</w:t>
            </w:r>
          </w:p>
        </w:tc>
      </w:tr>
      <w:tr w:rsidR="006F3049" w:rsidRPr="00F43756" w14:paraId="7190F497" w14:textId="77777777" w:rsidTr="009A1682">
        <w:tc>
          <w:tcPr>
            <w:tcW w:w="2518" w:type="dxa"/>
          </w:tcPr>
          <w:p w14:paraId="65ABCF83" w14:textId="3BD29BB7"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Additions</w:t>
            </w:r>
          </w:p>
        </w:tc>
        <w:tc>
          <w:tcPr>
            <w:tcW w:w="997" w:type="dxa"/>
          </w:tcPr>
          <w:p w14:paraId="0B44C98E" w14:textId="524D7287"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tcPr>
          <w:p w14:paraId="68F514D1" w14:textId="3C0496A2" w:rsidR="006F3049" w:rsidRPr="00F43756"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w:t>
            </w:r>
          </w:p>
        </w:tc>
        <w:tc>
          <w:tcPr>
            <w:tcW w:w="996" w:type="dxa"/>
          </w:tcPr>
          <w:p w14:paraId="1D2C73AA" w14:textId="66B8EC7C"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3,372</w:t>
            </w:r>
          </w:p>
        </w:tc>
        <w:tc>
          <w:tcPr>
            <w:tcW w:w="993" w:type="dxa"/>
          </w:tcPr>
          <w:p w14:paraId="4D5DFD26" w14:textId="66EFB7DC"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1,733</w:t>
            </w:r>
          </w:p>
        </w:tc>
        <w:tc>
          <w:tcPr>
            <w:tcW w:w="992" w:type="dxa"/>
          </w:tcPr>
          <w:p w14:paraId="29C58415" w14:textId="20991ED0"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1,644</w:t>
            </w:r>
          </w:p>
        </w:tc>
        <w:tc>
          <w:tcPr>
            <w:tcW w:w="1169" w:type="dxa"/>
          </w:tcPr>
          <w:p w14:paraId="1968D4FA" w14:textId="028541A9" w:rsidR="006F3049" w:rsidRPr="00F43756"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115,598</w:t>
            </w:r>
          </w:p>
        </w:tc>
        <w:tc>
          <w:tcPr>
            <w:tcW w:w="1083" w:type="dxa"/>
          </w:tcPr>
          <w:p w14:paraId="65BF28E6" w14:textId="7A1775CF" w:rsidR="006F3049" w:rsidRPr="00F43756"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122,347</w:t>
            </w:r>
          </w:p>
        </w:tc>
      </w:tr>
      <w:tr w:rsidR="006F3049" w:rsidRPr="00F43756" w14:paraId="01709400" w14:textId="77777777" w:rsidTr="009A1682">
        <w:tc>
          <w:tcPr>
            <w:tcW w:w="2518" w:type="dxa"/>
          </w:tcPr>
          <w:p w14:paraId="12EB2C26" w14:textId="19AC84B0"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Disposal/written-off</w:t>
            </w:r>
          </w:p>
        </w:tc>
        <w:tc>
          <w:tcPr>
            <w:tcW w:w="997" w:type="dxa"/>
          </w:tcPr>
          <w:p w14:paraId="63097283" w14:textId="710F7DB5"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tcPr>
          <w:p w14:paraId="7C7AFB14" w14:textId="7A567E2A" w:rsidR="006F3049"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w:t>
            </w:r>
          </w:p>
        </w:tc>
        <w:tc>
          <w:tcPr>
            <w:tcW w:w="996" w:type="dxa"/>
          </w:tcPr>
          <w:p w14:paraId="14FF3943" w14:textId="6333035F"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(56,673)</w:t>
            </w:r>
          </w:p>
        </w:tc>
        <w:tc>
          <w:tcPr>
            <w:tcW w:w="993" w:type="dxa"/>
          </w:tcPr>
          <w:p w14:paraId="1E4470B8" w14:textId="371545EE"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(16,334)</w:t>
            </w:r>
          </w:p>
        </w:tc>
        <w:tc>
          <w:tcPr>
            <w:tcW w:w="992" w:type="dxa"/>
          </w:tcPr>
          <w:p w14:paraId="42A51138" w14:textId="46287CF3"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(1,532)</w:t>
            </w:r>
          </w:p>
        </w:tc>
        <w:tc>
          <w:tcPr>
            <w:tcW w:w="1169" w:type="dxa"/>
          </w:tcPr>
          <w:p w14:paraId="51926B08" w14:textId="1A4E46AE" w:rsidR="006F3049"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tcPr>
          <w:p w14:paraId="7920FC00" w14:textId="47FA30DD" w:rsidR="006F3049"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(74,539)</w:t>
            </w:r>
          </w:p>
        </w:tc>
      </w:tr>
      <w:tr w:rsidR="006F3049" w:rsidRPr="00F43756" w14:paraId="5925E30C" w14:textId="77777777" w:rsidTr="009A1682">
        <w:tc>
          <w:tcPr>
            <w:tcW w:w="2518" w:type="dxa"/>
          </w:tcPr>
          <w:p w14:paraId="43FEF2A0" w14:textId="0A6B192D"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Transfer in (out)</w:t>
            </w:r>
          </w:p>
        </w:tc>
        <w:tc>
          <w:tcPr>
            <w:tcW w:w="997" w:type="dxa"/>
          </w:tcPr>
          <w:p w14:paraId="26AEAEFB" w14:textId="64317C34"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tcPr>
          <w:p w14:paraId="167B9845" w14:textId="5976C2A3" w:rsidR="006F3049"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4,217</w:t>
            </w:r>
          </w:p>
        </w:tc>
        <w:tc>
          <w:tcPr>
            <w:tcW w:w="996" w:type="dxa"/>
          </w:tcPr>
          <w:p w14:paraId="1E8D54AD" w14:textId="3C15C8B2"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51,052</w:t>
            </w:r>
          </w:p>
        </w:tc>
        <w:tc>
          <w:tcPr>
            <w:tcW w:w="993" w:type="dxa"/>
          </w:tcPr>
          <w:p w14:paraId="2EF640DF" w14:textId="2AC13A91"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4,375</w:t>
            </w:r>
          </w:p>
        </w:tc>
        <w:tc>
          <w:tcPr>
            <w:tcW w:w="992" w:type="dxa"/>
          </w:tcPr>
          <w:p w14:paraId="3823848D" w14:textId="51F0A7B6"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169" w:type="dxa"/>
          </w:tcPr>
          <w:p w14:paraId="45A0F162" w14:textId="185EE58F" w:rsidR="006F3049"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(59,644)</w:t>
            </w:r>
          </w:p>
        </w:tc>
        <w:tc>
          <w:tcPr>
            <w:tcW w:w="1083" w:type="dxa"/>
          </w:tcPr>
          <w:p w14:paraId="4A59267A" w14:textId="0B995CC5" w:rsidR="006F3049"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r>
      <w:tr w:rsidR="006F3049" w:rsidRPr="00F43756" w14:paraId="7297A0A9" w14:textId="77777777" w:rsidTr="009A1682">
        <w:tc>
          <w:tcPr>
            <w:tcW w:w="2518" w:type="dxa"/>
          </w:tcPr>
          <w:p w14:paraId="399CA930" w14:textId="77777777" w:rsidR="006F3049" w:rsidRPr="00630870" w:rsidRDefault="006F3049" w:rsidP="006F3049">
            <w:pPr>
              <w:spacing w:line="260" w:lineRule="exact"/>
              <w:ind w:right="-216"/>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to investment </w:t>
            </w:r>
          </w:p>
          <w:p w14:paraId="3952EBAC" w14:textId="4A1370BA" w:rsidR="006F3049" w:rsidRPr="00F43756" w:rsidRDefault="006F3049" w:rsidP="006F3049">
            <w:pPr>
              <w:spacing w:line="260" w:lineRule="exact"/>
              <w:jc w:val="both"/>
              <w:rPr>
                <w:rFonts w:ascii="Arial" w:hAnsi="Arial" w:cs="Arial"/>
                <w:sz w:val="16"/>
                <w:szCs w:val="16"/>
              </w:rPr>
            </w:pPr>
            <w:r w:rsidRPr="00630870">
              <w:rPr>
                <w:rFonts w:ascii="Arial" w:hAnsi="Arial" w:cs="Arial"/>
                <w:sz w:val="16"/>
                <w:szCs w:val="16"/>
              </w:rPr>
              <w:t xml:space="preserve"> </w:t>
            </w:r>
            <w:r>
              <w:rPr>
                <w:rFonts w:ascii="Arial" w:hAnsi="Arial" w:cs="Arial"/>
                <w:sz w:val="16"/>
                <w:szCs w:val="16"/>
              </w:rPr>
              <w:t xml:space="preserve">  </w:t>
            </w:r>
            <w:r w:rsidRPr="00630870">
              <w:rPr>
                <w:rFonts w:ascii="Arial" w:hAnsi="Arial" w:cs="Arial"/>
                <w:sz w:val="16"/>
                <w:szCs w:val="16"/>
              </w:rPr>
              <w:t>properties</w:t>
            </w:r>
          </w:p>
        </w:tc>
        <w:tc>
          <w:tcPr>
            <w:tcW w:w="997" w:type="dxa"/>
          </w:tcPr>
          <w:p w14:paraId="3558D25E" w14:textId="77777777" w:rsidR="006F3049" w:rsidRDefault="006F3049" w:rsidP="006F3049">
            <w:pPr>
              <w:tabs>
                <w:tab w:val="decimal" w:pos="743"/>
              </w:tabs>
              <w:spacing w:line="260" w:lineRule="exact"/>
              <w:rPr>
                <w:rFonts w:ascii="Arial" w:eastAsia="Arial Unicode MS" w:hAnsi="Arial" w:cs="Arial"/>
                <w:sz w:val="16"/>
                <w:szCs w:val="16"/>
              </w:rPr>
            </w:pPr>
          </w:p>
          <w:p w14:paraId="3D27EC03" w14:textId="2B8B3BB6"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tcPr>
          <w:p w14:paraId="6D0B6100" w14:textId="77777777" w:rsidR="006F3049" w:rsidRDefault="006F3049" w:rsidP="006F3049">
            <w:pPr>
              <w:tabs>
                <w:tab w:val="decimal" w:pos="972"/>
              </w:tabs>
              <w:spacing w:line="260" w:lineRule="exact"/>
              <w:rPr>
                <w:rFonts w:ascii="Arial" w:eastAsia="Arial Unicode MS" w:hAnsi="Arial" w:cs="Arial"/>
                <w:sz w:val="16"/>
                <w:szCs w:val="16"/>
              </w:rPr>
            </w:pPr>
          </w:p>
          <w:p w14:paraId="3F961524" w14:textId="68953A34" w:rsidR="006F3049" w:rsidRPr="00F43756"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w:t>
            </w:r>
          </w:p>
        </w:tc>
        <w:tc>
          <w:tcPr>
            <w:tcW w:w="996" w:type="dxa"/>
          </w:tcPr>
          <w:p w14:paraId="13FF52F3" w14:textId="77777777" w:rsidR="006F3049" w:rsidRDefault="006F3049" w:rsidP="006F3049">
            <w:pPr>
              <w:tabs>
                <w:tab w:val="decimal" w:pos="743"/>
              </w:tabs>
              <w:spacing w:line="260" w:lineRule="exact"/>
              <w:rPr>
                <w:rFonts w:ascii="Arial" w:eastAsia="Arial Unicode MS" w:hAnsi="Arial" w:cs="Arial"/>
                <w:sz w:val="16"/>
                <w:szCs w:val="16"/>
              </w:rPr>
            </w:pPr>
          </w:p>
          <w:p w14:paraId="7BB5EF0D" w14:textId="451DEF65"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(695)</w:t>
            </w:r>
          </w:p>
        </w:tc>
        <w:tc>
          <w:tcPr>
            <w:tcW w:w="993" w:type="dxa"/>
          </w:tcPr>
          <w:p w14:paraId="4C763142" w14:textId="77777777" w:rsidR="006F3049" w:rsidRDefault="006F3049" w:rsidP="006F3049">
            <w:pPr>
              <w:tabs>
                <w:tab w:val="decimal" w:pos="743"/>
              </w:tabs>
              <w:spacing w:line="260" w:lineRule="exact"/>
              <w:rPr>
                <w:rFonts w:ascii="Arial" w:eastAsia="Arial Unicode MS" w:hAnsi="Arial" w:cs="Arial"/>
                <w:sz w:val="16"/>
                <w:szCs w:val="16"/>
              </w:rPr>
            </w:pPr>
          </w:p>
          <w:p w14:paraId="0DA0B1EC" w14:textId="6D4C7F0D"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2F29E737" w14:textId="77777777" w:rsidR="006F3049" w:rsidRDefault="006F3049" w:rsidP="006F3049">
            <w:pPr>
              <w:tabs>
                <w:tab w:val="decimal" w:pos="743"/>
              </w:tabs>
              <w:spacing w:line="260" w:lineRule="exact"/>
              <w:rPr>
                <w:rFonts w:ascii="Arial" w:eastAsia="Arial Unicode MS" w:hAnsi="Arial" w:cs="Arial"/>
                <w:sz w:val="16"/>
                <w:szCs w:val="16"/>
              </w:rPr>
            </w:pPr>
          </w:p>
          <w:p w14:paraId="68D6694C" w14:textId="7597E9B7"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169" w:type="dxa"/>
          </w:tcPr>
          <w:p w14:paraId="4ACD3C76" w14:textId="77777777" w:rsidR="006F3049" w:rsidRDefault="006F3049" w:rsidP="006F3049">
            <w:pPr>
              <w:tabs>
                <w:tab w:val="decimal" w:pos="875"/>
              </w:tabs>
              <w:spacing w:line="260" w:lineRule="exact"/>
              <w:rPr>
                <w:rFonts w:ascii="Arial" w:eastAsia="Arial Unicode MS" w:hAnsi="Arial" w:cs="Arial"/>
                <w:sz w:val="16"/>
                <w:szCs w:val="16"/>
              </w:rPr>
            </w:pPr>
          </w:p>
          <w:p w14:paraId="04927C27" w14:textId="3E9545A5" w:rsidR="006F3049" w:rsidRPr="00F43756"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tcPr>
          <w:p w14:paraId="5F5F8BF6" w14:textId="77777777" w:rsidR="006F3049" w:rsidRDefault="006F3049" w:rsidP="006F3049">
            <w:pPr>
              <w:tabs>
                <w:tab w:val="decimal" w:pos="774"/>
              </w:tabs>
              <w:spacing w:line="260" w:lineRule="exact"/>
              <w:rPr>
                <w:rFonts w:ascii="Arial" w:eastAsia="Arial Unicode MS" w:hAnsi="Arial" w:cs="Arial"/>
                <w:sz w:val="16"/>
                <w:szCs w:val="16"/>
              </w:rPr>
            </w:pPr>
          </w:p>
          <w:p w14:paraId="02B19B18" w14:textId="6F895260" w:rsidR="006F3049" w:rsidRPr="00F43756"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(695)</w:t>
            </w:r>
          </w:p>
        </w:tc>
      </w:tr>
      <w:tr w:rsidR="006F3049" w:rsidRPr="00F43756" w14:paraId="1D031A98" w14:textId="77777777" w:rsidTr="009A1682">
        <w:tc>
          <w:tcPr>
            <w:tcW w:w="2518" w:type="dxa"/>
          </w:tcPr>
          <w:p w14:paraId="169B9AF7" w14:textId="77777777" w:rsidR="006F3049" w:rsidRPr="00630870" w:rsidRDefault="006F3049" w:rsidP="006F3049">
            <w:pPr>
              <w:spacing w:line="260" w:lineRule="exact"/>
              <w:ind w:right="-216"/>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w:t>
            </w:r>
            <w:r>
              <w:rPr>
                <w:rFonts w:ascii="Arial" w:hAnsi="Arial" w:cs="Arial"/>
                <w:sz w:val="16"/>
                <w:szCs w:val="16"/>
              </w:rPr>
              <w:t>from</w:t>
            </w:r>
            <w:r w:rsidRPr="00630870">
              <w:rPr>
                <w:rFonts w:ascii="Arial" w:hAnsi="Arial" w:cs="Arial"/>
                <w:sz w:val="16"/>
                <w:szCs w:val="16"/>
              </w:rPr>
              <w:t xml:space="preserve"> investment </w:t>
            </w:r>
          </w:p>
          <w:p w14:paraId="3DFB7566" w14:textId="6A94C634" w:rsidR="006F3049" w:rsidRPr="00F43756" w:rsidRDefault="006F3049" w:rsidP="006F3049">
            <w:pPr>
              <w:spacing w:line="260" w:lineRule="exact"/>
              <w:ind w:right="-123"/>
              <w:rPr>
                <w:rFonts w:ascii="Arial" w:hAnsi="Arial" w:cs="Arial"/>
                <w:sz w:val="16"/>
                <w:szCs w:val="16"/>
              </w:rPr>
            </w:pPr>
            <w:r>
              <w:rPr>
                <w:rFonts w:ascii="Arial" w:hAnsi="Arial" w:cs="Arial"/>
                <w:sz w:val="16"/>
                <w:szCs w:val="16"/>
              </w:rPr>
              <w:t xml:space="preserve">   </w:t>
            </w:r>
            <w:r w:rsidRPr="00630870">
              <w:rPr>
                <w:rFonts w:ascii="Arial" w:hAnsi="Arial" w:cs="Arial"/>
                <w:sz w:val="16"/>
                <w:szCs w:val="16"/>
              </w:rPr>
              <w:t>properties</w:t>
            </w:r>
          </w:p>
        </w:tc>
        <w:tc>
          <w:tcPr>
            <w:tcW w:w="997" w:type="dxa"/>
          </w:tcPr>
          <w:p w14:paraId="278BC487"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72D39A26" w14:textId="37FF3E9F" w:rsidR="006F3049" w:rsidRPr="00F43756"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tcPr>
          <w:p w14:paraId="10756D99" w14:textId="77777777" w:rsidR="006F3049" w:rsidRDefault="006F3049" w:rsidP="006F3049">
            <w:pPr>
              <w:pBdr>
                <w:bottom w:val="single" w:sz="4" w:space="1" w:color="auto"/>
              </w:pBdr>
              <w:tabs>
                <w:tab w:val="decimal" w:pos="972"/>
              </w:tabs>
              <w:spacing w:line="260" w:lineRule="exact"/>
              <w:rPr>
                <w:rFonts w:ascii="Arial" w:eastAsia="Arial Unicode MS" w:hAnsi="Arial" w:cs="Arial"/>
                <w:sz w:val="16"/>
                <w:szCs w:val="16"/>
              </w:rPr>
            </w:pPr>
          </w:p>
          <w:p w14:paraId="3ACDAAAD" w14:textId="03FA48AC" w:rsidR="006F3049" w:rsidRPr="00F43756" w:rsidRDefault="006F3049" w:rsidP="006F3049">
            <w:pPr>
              <w:pBdr>
                <w:bottom w:val="single" w:sz="4" w:space="1" w:color="auto"/>
              </w:pBd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w:t>
            </w:r>
          </w:p>
        </w:tc>
        <w:tc>
          <w:tcPr>
            <w:tcW w:w="996" w:type="dxa"/>
          </w:tcPr>
          <w:p w14:paraId="4DFCDE54"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7F1986E3" w14:textId="78EA2D6E" w:rsidR="006F3049" w:rsidRPr="00F43756"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662</w:t>
            </w:r>
          </w:p>
        </w:tc>
        <w:tc>
          <w:tcPr>
            <w:tcW w:w="993" w:type="dxa"/>
          </w:tcPr>
          <w:p w14:paraId="39BDAFCC"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11589CB7" w14:textId="3D0E0192" w:rsidR="006F3049" w:rsidRPr="00F43756"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tcPr>
          <w:p w14:paraId="24F89AD8"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0F80E1D7" w14:textId="70590571" w:rsidR="006F3049" w:rsidRPr="00F43756"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169" w:type="dxa"/>
          </w:tcPr>
          <w:p w14:paraId="0CB095D9" w14:textId="77777777" w:rsidR="006F3049" w:rsidRDefault="006F3049" w:rsidP="006F3049">
            <w:pPr>
              <w:pBdr>
                <w:bottom w:val="single" w:sz="4" w:space="1" w:color="auto"/>
              </w:pBdr>
              <w:tabs>
                <w:tab w:val="decimal" w:pos="875"/>
              </w:tabs>
              <w:spacing w:line="260" w:lineRule="exact"/>
              <w:rPr>
                <w:rFonts w:ascii="Arial" w:eastAsia="Arial Unicode MS" w:hAnsi="Arial" w:cs="Arial"/>
                <w:sz w:val="16"/>
                <w:szCs w:val="16"/>
              </w:rPr>
            </w:pPr>
          </w:p>
          <w:p w14:paraId="5E64A1E9" w14:textId="6D71631F" w:rsidR="006F3049" w:rsidRPr="00F43756" w:rsidRDefault="006F3049" w:rsidP="006F3049">
            <w:pPr>
              <w:pBdr>
                <w:bottom w:val="single" w:sz="4" w:space="1" w:color="auto"/>
              </w:pBd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tcPr>
          <w:p w14:paraId="0DBC2EA8" w14:textId="77777777" w:rsidR="006F3049" w:rsidRDefault="006F3049" w:rsidP="006F3049">
            <w:pPr>
              <w:pBdr>
                <w:bottom w:val="single" w:sz="4" w:space="1" w:color="auto"/>
              </w:pBdr>
              <w:tabs>
                <w:tab w:val="decimal" w:pos="774"/>
              </w:tabs>
              <w:spacing w:line="260" w:lineRule="exact"/>
              <w:rPr>
                <w:rFonts w:ascii="Arial" w:eastAsia="Arial Unicode MS" w:hAnsi="Arial" w:cs="Arial"/>
                <w:sz w:val="16"/>
                <w:szCs w:val="16"/>
              </w:rPr>
            </w:pPr>
          </w:p>
          <w:p w14:paraId="55A4594F" w14:textId="07569C94" w:rsidR="006F3049" w:rsidRPr="00F43756" w:rsidRDefault="006F3049" w:rsidP="006F3049">
            <w:pPr>
              <w:pBdr>
                <w:bottom w:val="single" w:sz="4" w:space="1" w:color="auto"/>
              </w:pBd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662</w:t>
            </w:r>
          </w:p>
        </w:tc>
      </w:tr>
      <w:tr w:rsidR="006F3049" w:rsidRPr="00F43756" w14:paraId="1E936AA7" w14:textId="77777777" w:rsidTr="009A1682">
        <w:tc>
          <w:tcPr>
            <w:tcW w:w="2518" w:type="dxa"/>
          </w:tcPr>
          <w:p w14:paraId="1B200C77" w14:textId="41769C2D"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7" w:type="dxa"/>
          </w:tcPr>
          <w:p w14:paraId="378B0381" w14:textId="20C1A06D"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376,294</w:t>
            </w:r>
          </w:p>
        </w:tc>
        <w:tc>
          <w:tcPr>
            <w:tcW w:w="1253" w:type="dxa"/>
          </w:tcPr>
          <w:p w14:paraId="6B123045" w14:textId="3F343417" w:rsidR="006F3049" w:rsidRPr="00F43756"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914,159</w:t>
            </w:r>
          </w:p>
        </w:tc>
        <w:tc>
          <w:tcPr>
            <w:tcW w:w="996" w:type="dxa"/>
          </w:tcPr>
          <w:p w14:paraId="33D2C10D" w14:textId="50BF1C90"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1,545,310</w:t>
            </w:r>
          </w:p>
        </w:tc>
        <w:tc>
          <w:tcPr>
            <w:tcW w:w="993" w:type="dxa"/>
          </w:tcPr>
          <w:p w14:paraId="3744DE79" w14:textId="4EB7A1B8"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107,599</w:t>
            </w:r>
          </w:p>
        </w:tc>
        <w:tc>
          <w:tcPr>
            <w:tcW w:w="992" w:type="dxa"/>
          </w:tcPr>
          <w:p w14:paraId="68179E1F" w14:textId="75C3EEC6"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9,064</w:t>
            </w:r>
          </w:p>
        </w:tc>
        <w:tc>
          <w:tcPr>
            <w:tcW w:w="1169" w:type="dxa"/>
          </w:tcPr>
          <w:p w14:paraId="6D1A071E" w14:textId="78AC2773" w:rsidR="006F3049" w:rsidRPr="00F43756"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92,078</w:t>
            </w:r>
          </w:p>
        </w:tc>
        <w:tc>
          <w:tcPr>
            <w:tcW w:w="1083" w:type="dxa"/>
          </w:tcPr>
          <w:p w14:paraId="1A8FED68" w14:textId="7F725AFD" w:rsidR="006F3049" w:rsidRPr="00F43756"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3,044,504</w:t>
            </w:r>
          </w:p>
        </w:tc>
      </w:tr>
      <w:tr w:rsidR="002D0B3D" w:rsidRPr="00F43756" w14:paraId="68F9E37D" w14:textId="77777777" w:rsidTr="009A1682">
        <w:tc>
          <w:tcPr>
            <w:tcW w:w="2518" w:type="dxa"/>
          </w:tcPr>
          <w:p w14:paraId="0F6CE97F" w14:textId="77777777" w:rsidR="002D0B3D" w:rsidRPr="00F43756" w:rsidRDefault="002D0B3D" w:rsidP="002D0B3D">
            <w:pPr>
              <w:spacing w:line="260" w:lineRule="exact"/>
              <w:ind w:right="-126"/>
              <w:jc w:val="both"/>
              <w:rPr>
                <w:rFonts w:ascii="Arial" w:hAnsi="Arial" w:cs="Arial"/>
                <w:sz w:val="16"/>
                <w:szCs w:val="16"/>
              </w:rPr>
            </w:pPr>
            <w:r w:rsidRPr="00F43756">
              <w:rPr>
                <w:rFonts w:ascii="Arial" w:hAnsi="Arial" w:cs="Arial"/>
                <w:sz w:val="16"/>
                <w:szCs w:val="16"/>
              </w:rPr>
              <w:t>Additions</w:t>
            </w:r>
          </w:p>
        </w:tc>
        <w:tc>
          <w:tcPr>
            <w:tcW w:w="997" w:type="dxa"/>
          </w:tcPr>
          <w:p w14:paraId="604673CB" w14:textId="18878486"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tcPr>
          <w:p w14:paraId="09D5179A" w14:textId="21F3B498" w:rsidR="002D0B3D" w:rsidRPr="00F43756"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w:t>
            </w:r>
          </w:p>
        </w:tc>
        <w:tc>
          <w:tcPr>
            <w:tcW w:w="996" w:type="dxa"/>
          </w:tcPr>
          <w:p w14:paraId="4EF73527" w14:textId="1D63E045"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3,973</w:t>
            </w:r>
          </w:p>
        </w:tc>
        <w:tc>
          <w:tcPr>
            <w:tcW w:w="993" w:type="dxa"/>
          </w:tcPr>
          <w:p w14:paraId="7CBEFA92" w14:textId="79096575"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w:t>
            </w:r>
            <w:r w:rsidR="005720E0">
              <w:rPr>
                <w:rFonts w:ascii="Arial" w:eastAsia="Arial Unicode MS" w:hAnsi="Arial" w:cs="Arial"/>
                <w:sz w:val="16"/>
                <w:szCs w:val="16"/>
              </w:rPr>
              <w:t>359</w:t>
            </w:r>
          </w:p>
        </w:tc>
        <w:tc>
          <w:tcPr>
            <w:tcW w:w="992" w:type="dxa"/>
          </w:tcPr>
          <w:p w14:paraId="459FB856" w14:textId="513C8056"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6,097</w:t>
            </w:r>
          </w:p>
        </w:tc>
        <w:tc>
          <w:tcPr>
            <w:tcW w:w="1169" w:type="dxa"/>
          </w:tcPr>
          <w:p w14:paraId="1B6F9A7B" w14:textId="19143956" w:rsidR="002D0B3D" w:rsidRPr="00F43756"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263,133</w:t>
            </w:r>
          </w:p>
        </w:tc>
        <w:tc>
          <w:tcPr>
            <w:tcW w:w="1083" w:type="dxa"/>
          </w:tcPr>
          <w:p w14:paraId="23860EFE" w14:textId="030079C7" w:rsidR="002D0B3D" w:rsidRPr="00F43756" w:rsidRDefault="005720E0" w:rsidP="002D0B3D">
            <w:pPr>
              <w:tabs>
                <w:tab w:val="decimal" w:pos="774"/>
              </w:tabs>
              <w:spacing w:line="260" w:lineRule="exact"/>
              <w:jc w:val="both"/>
              <w:rPr>
                <w:rFonts w:ascii="Arial" w:eastAsia="Arial Unicode MS" w:hAnsi="Arial" w:cs="Arial"/>
                <w:sz w:val="16"/>
                <w:szCs w:val="16"/>
                <w:cs/>
              </w:rPr>
            </w:pPr>
            <w:r>
              <w:rPr>
                <w:rFonts w:ascii="Arial" w:eastAsia="Arial Unicode MS" w:hAnsi="Arial" w:cs="Arial"/>
                <w:sz w:val="16"/>
                <w:szCs w:val="16"/>
              </w:rPr>
              <w:t>275,562</w:t>
            </w:r>
          </w:p>
        </w:tc>
      </w:tr>
      <w:tr w:rsidR="002D0B3D" w:rsidRPr="00F43756" w14:paraId="7B12030A" w14:textId="77777777" w:rsidTr="009A1682">
        <w:tc>
          <w:tcPr>
            <w:tcW w:w="2518" w:type="dxa"/>
          </w:tcPr>
          <w:p w14:paraId="55991B9C" w14:textId="77777777" w:rsidR="002D0B3D" w:rsidRPr="00F43756" w:rsidRDefault="002D0B3D" w:rsidP="002D0B3D">
            <w:pPr>
              <w:spacing w:line="260" w:lineRule="exact"/>
              <w:jc w:val="both"/>
              <w:rPr>
                <w:rFonts w:ascii="Arial" w:hAnsi="Arial" w:cs="Arial"/>
                <w:sz w:val="16"/>
                <w:szCs w:val="16"/>
              </w:rPr>
            </w:pPr>
            <w:r w:rsidRPr="00F43756">
              <w:rPr>
                <w:rFonts w:ascii="Arial" w:hAnsi="Arial" w:cs="Arial"/>
                <w:sz w:val="16"/>
                <w:szCs w:val="16"/>
              </w:rPr>
              <w:t>Disposal/written-off</w:t>
            </w:r>
          </w:p>
        </w:tc>
        <w:tc>
          <w:tcPr>
            <w:tcW w:w="997" w:type="dxa"/>
          </w:tcPr>
          <w:p w14:paraId="6DC50A68" w14:textId="69BB54D4"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tcPr>
          <w:p w14:paraId="3B2D36B6" w14:textId="52B22ADF" w:rsidR="002D0B3D" w:rsidRPr="00F43756"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w:t>
            </w:r>
          </w:p>
        </w:tc>
        <w:tc>
          <w:tcPr>
            <w:tcW w:w="996" w:type="dxa"/>
          </w:tcPr>
          <w:p w14:paraId="5098B291" w14:textId="18238F65"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(265,531)</w:t>
            </w:r>
          </w:p>
        </w:tc>
        <w:tc>
          <w:tcPr>
            <w:tcW w:w="993" w:type="dxa"/>
          </w:tcPr>
          <w:p w14:paraId="0D074556" w14:textId="575DD4DF"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w:t>
            </w:r>
            <w:r w:rsidR="005720E0">
              <w:rPr>
                <w:rFonts w:ascii="Arial" w:eastAsia="Arial Unicode MS" w:hAnsi="Arial" w:cs="Arial"/>
                <w:sz w:val="16"/>
                <w:szCs w:val="16"/>
              </w:rPr>
              <w:t>891</w:t>
            </w:r>
            <w:r w:rsidRPr="002D0B3D">
              <w:rPr>
                <w:rFonts w:ascii="Arial" w:eastAsia="Arial Unicode MS" w:hAnsi="Arial" w:cs="Arial"/>
                <w:sz w:val="16"/>
                <w:szCs w:val="16"/>
              </w:rPr>
              <w:t>)</w:t>
            </w:r>
          </w:p>
        </w:tc>
        <w:tc>
          <w:tcPr>
            <w:tcW w:w="992" w:type="dxa"/>
          </w:tcPr>
          <w:p w14:paraId="6AFBB3DB" w14:textId="7E498792"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r w:rsidRPr="002D0B3D">
              <w:rPr>
                <w:rFonts w:ascii="Arial" w:eastAsia="Arial Unicode MS" w:hAnsi="Arial" w:cs="Arial" w:hint="cs"/>
                <w:sz w:val="16"/>
                <w:szCs w:val="16"/>
                <w:cs/>
              </w:rPr>
              <w:t>1</w:t>
            </w:r>
            <w:r w:rsidRPr="002D0B3D">
              <w:rPr>
                <w:rFonts w:ascii="Arial" w:eastAsia="Arial Unicode MS" w:hAnsi="Arial" w:cs="Arial"/>
                <w:sz w:val="16"/>
                <w:szCs w:val="16"/>
              </w:rPr>
              <w:t>,</w:t>
            </w:r>
            <w:r w:rsidRPr="002D0B3D">
              <w:rPr>
                <w:rFonts w:ascii="Arial" w:eastAsia="Arial Unicode MS" w:hAnsi="Arial" w:cs="Arial" w:hint="cs"/>
                <w:sz w:val="16"/>
                <w:szCs w:val="16"/>
                <w:cs/>
              </w:rPr>
              <w:t>644</w:t>
            </w:r>
            <w:r w:rsidRPr="002D0B3D">
              <w:rPr>
                <w:rFonts w:ascii="Arial" w:eastAsia="Arial Unicode MS" w:hAnsi="Arial" w:cs="Arial"/>
                <w:sz w:val="16"/>
                <w:szCs w:val="16"/>
              </w:rPr>
              <w:t>)</w:t>
            </w:r>
          </w:p>
        </w:tc>
        <w:tc>
          <w:tcPr>
            <w:tcW w:w="1169" w:type="dxa"/>
          </w:tcPr>
          <w:p w14:paraId="552FBA90" w14:textId="65E2E4F9" w:rsidR="002D0B3D" w:rsidRPr="00F43756"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tcPr>
          <w:p w14:paraId="231516A2" w14:textId="446DB07C" w:rsidR="002D0B3D" w:rsidRPr="00F43756" w:rsidRDefault="002D0B3D" w:rsidP="002D0B3D">
            <w:pP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w:t>
            </w:r>
            <w:r w:rsidRPr="002D0B3D">
              <w:rPr>
                <w:rFonts w:ascii="Arial" w:eastAsia="Arial Unicode MS" w:hAnsi="Arial" w:cs="Arial" w:hint="cs"/>
                <w:sz w:val="16"/>
                <w:szCs w:val="16"/>
                <w:cs/>
              </w:rPr>
              <w:t>70</w:t>
            </w:r>
            <w:r w:rsidRPr="002D0B3D">
              <w:rPr>
                <w:rFonts w:ascii="Arial" w:eastAsia="Arial Unicode MS" w:hAnsi="Arial" w:cs="Arial"/>
                <w:sz w:val="16"/>
                <w:szCs w:val="16"/>
              </w:rPr>
              <w:t>,</w:t>
            </w:r>
            <w:r w:rsidRPr="002D0B3D">
              <w:rPr>
                <w:rFonts w:ascii="Arial" w:eastAsia="Arial Unicode MS" w:hAnsi="Arial" w:cs="Arial" w:hint="cs"/>
                <w:sz w:val="16"/>
                <w:szCs w:val="16"/>
                <w:cs/>
              </w:rPr>
              <w:t>06</w:t>
            </w:r>
            <w:r w:rsidR="005720E0">
              <w:rPr>
                <w:rFonts w:ascii="Arial" w:eastAsia="Arial Unicode MS" w:hAnsi="Arial" w:cs="Arial"/>
                <w:sz w:val="16"/>
                <w:szCs w:val="16"/>
              </w:rPr>
              <w:t>6</w:t>
            </w:r>
            <w:r w:rsidRPr="002D0B3D">
              <w:rPr>
                <w:rFonts w:ascii="Arial" w:eastAsia="Arial Unicode MS" w:hAnsi="Arial" w:cs="Arial"/>
                <w:sz w:val="16"/>
                <w:szCs w:val="16"/>
              </w:rPr>
              <w:t>)</w:t>
            </w:r>
          </w:p>
        </w:tc>
      </w:tr>
      <w:tr w:rsidR="002D0B3D" w:rsidRPr="00F43756" w14:paraId="31BFE6FC" w14:textId="77777777" w:rsidTr="009A1682">
        <w:tc>
          <w:tcPr>
            <w:tcW w:w="2518" w:type="dxa"/>
          </w:tcPr>
          <w:p w14:paraId="1844EDB8" w14:textId="6F98141E" w:rsidR="002D0B3D" w:rsidRPr="00F43756" w:rsidRDefault="002D0B3D" w:rsidP="002D0B3D">
            <w:pPr>
              <w:spacing w:line="260" w:lineRule="exact"/>
              <w:jc w:val="both"/>
              <w:rPr>
                <w:rFonts w:ascii="Arial" w:hAnsi="Arial" w:cs="Arial"/>
                <w:sz w:val="16"/>
                <w:szCs w:val="16"/>
              </w:rPr>
            </w:pPr>
            <w:r w:rsidRPr="00F43756">
              <w:rPr>
                <w:rFonts w:ascii="Arial" w:hAnsi="Arial" w:cs="Arial"/>
                <w:sz w:val="16"/>
                <w:szCs w:val="16"/>
              </w:rPr>
              <w:t>Transfer in (out)</w:t>
            </w:r>
          </w:p>
        </w:tc>
        <w:tc>
          <w:tcPr>
            <w:tcW w:w="997" w:type="dxa"/>
          </w:tcPr>
          <w:p w14:paraId="27606744" w14:textId="0D036FE7"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tcPr>
          <w:p w14:paraId="386650C1" w14:textId="57E8B8EC" w:rsidR="002D0B3D" w:rsidRPr="00F43756"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14,418</w:t>
            </w:r>
          </w:p>
        </w:tc>
        <w:tc>
          <w:tcPr>
            <w:tcW w:w="996" w:type="dxa"/>
          </w:tcPr>
          <w:p w14:paraId="4834C6AB" w14:textId="160B24EE"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257,123</w:t>
            </w:r>
          </w:p>
        </w:tc>
        <w:tc>
          <w:tcPr>
            <w:tcW w:w="993" w:type="dxa"/>
          </w:tcPr>
          <w:p w14:paraId="2BB65DB2" w14:textId="44948737"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8,323</w:t>
            </w:r>
          </w:p>
        </w:tc>
        <w:tc>
          <w:tcPr>
            <w:tcW w:w="992" w:type="dxa"/>
          </w:tcPr>
          <w:p w14:paraId="0E354BC3" w14:textId="11143122" w:rsidR="002D0B3D" w:rsidRPr="00F43756"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9" w:type="dxa"/>
          </w:tcPr>
          <w:p w14:paraId="2DA82001" w14:textId="4EADAB42" w:rsidR="002D0B3D" w:rsidRPr="00F43756"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(279,864)</w:t>
            </w:r>
          </w:p>
        </w:tc>
        <w:tc>
          <w:tcPr>
            <w:tcW w:w="1083" w:type="dxa"/>
          </w:tcPr>
          <w:p w14:paraId="25E087A1" w14:textId="778FEEDF" w:rsidR="002D0B3D" w:rsidRPr="00F43756" w:rsidRDefault="002D0B3D" w:rsidP="002D0B3D">
            <w:pP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r>
      <w:tr w:rsidR="002D0B3D" w:rsidRPr="00F43756" w14:paraId="5E420F1E" w14:textId="77777777" w:rsidTr="00A401FB">
        <w:tc>
          <w:tcPr>
            <w:tcW w:w="2518" w:type="dxa"/>
          </w:tcPr>
          <w:p w14:paraId="0D2AB431" w14:textId="77777777" w:rsidR="007904EB" w:rsidRDefault="002D0B3D" w:rsidP="007904EB">
            <w:pPr>
              <w:spacing w:line="260" w:lineRule="exact"/>
              <w:ind w:right="-216"/>
              <w:rPr>
                <w:rFonts w:ascii="Arial" w:hAnsi="Arial" w:cs="Arial"/>
                <w:sz w:val="16"/>
                <w:szCs w:val="16"/>
              </w:rPr>
            </w:pPr>
            <w:r>
              <w:rPr>
                <w:rFonts w:ascii="Arial" w:hAnsi="Arial" w:cs="Arial"/>
                <w:sz w:val="16"/>
                <w:szCs w:val="16"/>
              </w:rPr>
              <w:t>Reclassify</w:t>
            </w:r>
            <w:r w:rsidRPr="00630870">
              <w:rPr>
                <w:rFonts w:ascii="Arial" w:hAnsi="Arial" w:cs="Arial"/>
                <w:sz w:val="16"/>
                <w:szCs w:val="16"/>
              </w:rPr>
              <w:t xml:space="preserve"> </w:t>
            </w:r>
            <w:r w:rsidR="007904EB">
              <w:rPr>
                <w:rFonts w:ascii="Arial" w:hAnsi="Arial" w:cs="Arial"/>
                <w:sz w:val="16"/>
                <w:szCs w:val="16"/>
              </w:rPr>
              <w:t xml:space="preserve">from right-of-use </w:t>
            </w:r>
          </w:p>
          <w:p w14:paraId="2BEE3FD0" w14:textId="3E4B26F2" w:rsidR="002D0B3D" w:rsidRPr="00F43756" w:rsidRDefault="007904EB" w:rsidP="007904EB">
            <w:pPr>
              <w:spacing w:line="260" w:lineRule="exact"/>
              <w:ind w:right="-216"/>
              <w:rPr>
                <w:rFonts w:ascii="Arial" w:hAnsi="Arial" w:cs="Arial"/>
                <w:sz w:val="16"/>
                <w:szCs w:val="16"/>
              </w:rPr>
            </w:pPr>
            <w:r>
              <w:rPr>
                <w:rFonts w:ascii="Arial" w:hAnsi="Arial" w:cs="Arial"/>
                <w:sz w:val="16"/>
                <w:szCs w:val="16"/>
              </w:rPr>
              <w:t xml:space="preserve">   assets</w:t>
            </w:r>
          </w:p>
        </w:tc>
        <w:tc>
          <w:tcPr>
            <w:tcW w:w="997" w:type="dxa"/>
          </w:tcPr>
          <w:p w14:paraId="67CBD06E"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6E12CABA" w14:textId="1107E9B3"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vAlign w:val="bottom"/>
          </w:tcPr>
          <w:p w14:paraId="61F83C4D" w14:textId="779D346B" w:rsidR="002D0B3D"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w:t>
            </w:r>
          </w:p>
        </w:tc>
        <w:tc>
          <w:tcPr>
            <w:tcW w:w="996" w:type="dxa"/>
            <w:vAlign w:val="bottom"/>
          </w:tcPr>
          <w:p w14:paraId="0B2E4432" w14:textId="64F0D625"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08FAED10" w14:textId="06542B3A"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21,975</w:t>
            </w:r>
          </w:p>
        </w:tc>
        <w:tc>
          <w:tcPr>
            <w:tcW w:w="992" w:type="dxa"/>
            <w:vAlign w:val="bottom"/>
          </w:tcPr>
          <w:p w14:paraId="1D652973" w14:textId="660B051E"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hint="cs"/>
                <w:sz w:val="16"/>
                <w:szCs w:val="16"/>
                <w:cs/>
              </w:rPr>
              <w:t>5</w:t>
            </w:r>
            <w:r w:rsidRPr="002D0B3D">
              <w:rPr>
                <w:rFonts w:ascii="Arial" w:eastAsia="Arial Unicode MS" w:hAnsi="Arial" w:cs="Arial"/>
                <w:sz w:val="16"/>
                <w:szCs w:val="16"/>
              </w:rPr>
              <w:t>,</w:t>
            </w:r>
            <w:r w:rsidRPr="002D0B3D">
              <w:rPr>
                <w:rFonts w:ascii="Arial" w:eastAsia="Arial Unicode MS" w:hAnsi="Arial" w:cs="Arial" w:hint="cs"/>
                <w:sz w:val="16"/>
                <w:szCs w:val="16"/>
                <w:cs/>
              </w:rPr>
              <w:t>985</w:t>
            </w:r>
          </w:p>
        </w:tc>
        <w:tc>
          <w:tcPr>
            <w:tcW w:w="1169" w:type="dxa"/>
            <w:vAlign w:val="bottom"/>
          </w:tcPr>
          <w:p w14:paraId="4CF3E1D1" w14:textId="4FD040D1" w:rsidR="002D0B3D"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vAlign w:val="bottom"/>
          </w:tcPr>
          <w:p w14:paraId="432ADBE1" w14:textId="03536181"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w:t>
            </w:r>
            <w:r w:rsidRPr="002D0B3D">
              <w:rPr>
                <w:rFonts w:ascii="Arial" w:eastAsia="Arial Unicode MS" w:hAnsi="Arial" w:cs="Arial" w:hint="cs"/>
                <w:sz w:val="16"/>
                <w:szCs w:val="16"/>
                <w:cs/>
              </w:rPr>
              <w:t>7</w:t>
            </w:r>
            <w:r w:rsidRPr="002D0B3D">
              <w:rPr>
                <w:rFonts w:ascii="Arial" w:eastAsia="Arial Unicode MS" w:hAnsi="Arial" w:cs="Arial"/>
                <w:sz w:val="16"/>
                <w:szCs w:val="16"/>
              </w:rPr>
              <w:t>,</w:t>
            </w:r>
            <w:r w:rsidRPr="002D0B3D">
              <w:rPr>
                <w:rFonts w:ascii="Arial" w:eastAsia="Arial Unicode MS" w:hAnsi="Arial" w:cs="Arial" w:hint="cs"/>
                <w:sz w:val="16"/>
                <w:szCs w:val="16"/>
                <w:cs/>
              </w:rPr>
              <w:t>960</w:t>
            </w:r>
          </w:p>
        </w:tc>
      </w:tr>
      <w:tr w:rsidR="002D0B3D" w:rsidRPr="00F43756" w14:paraId="3A6AEE89" w14:textId="77777777" w:rsidTr="007904EB">
        <w:trPr>
          <w:trHeight w:val="171"/>
        </w:trPr>
        <w:tc>
          <w:tcPr>
            <w:tcW w:w="2518" w:type="dxa"/>
          </w:tcPr>
          <w:p w14:paraId="0EF1FA7E" w14:textId="77777777" w:rsidR="00235794" w:rsidRDefault="00235794" w:rsidP="002D0B3D">
            <w:pPr>
              <w:spacing w:line="260" w:lineRule="exact"/>
              <w:ind w:right="-123"/>
              <w:rPr>
                <w:rFonts w:ascii="Arial" w:hAnsi="Arial" w:cs="Arial"/>
                <w:sz w:val="16"/>
                <w:szCs w:val="16"/>
              </w:rPr>
            </w:pPr>
            <w:r>
              <w:rPr>
                <w:rFonts w:ascii="Arial" w:hAnsi="Arial" w:cs="Arial"/>
                <w:sz w:val="16"/>
                <w:szCs w:val="16"/>
              </w:rPr>
              <w:t xml:space="preserve">Transfer for payment of share </w:t>
            </w:r>
          </w:p>
          <w:p w14:paraId="7D0B8DB1" w14:textId="7D0436A7" w:rsidR="002D0B3D" w:rsidRPr="00F43756" w:rsidRDefault="00235794" w:rsidP="002D0B3D">
            <w:pPr>
              <w:spacing w:line="260" w:lineRule="exact"/>
              <w:ind w:right="-123"/>
              <w:rPr>
                <w:rFonts w:ascii="Arial" w:hAnsi="Arial" w:cs="Arial"/>
                <w:sz w:val="16"/>
                <w:szCs w:val="16"/>
              </w:rPr>
            </w:pPr>
            <w:r>
              <w:rPr>
                <w:rFonts w:ascii="Arial" w:hAnsi="Arial" w:cs="Arial"/>
                <w:sz w:val="16"/>
                <w:szCs w:val="16"/>
              </w:rPr>
              <w:t xml:space="preserve">   subscription to a joint venture</w:t>
            </w:r>
          </w:p>
        </w:tc>
        <w:tc>
          <w:tcPr>
            <w:tcW w:w="997" w:type="dxa"/>
            <w:vAlign w:val="bottom"/>
          </w:tcPr>
          <w:p w14:paraId="3F47B144" w14:textId="30D04198"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(63,663)</w:t>
            </w:r>
          </w:p>
        </w:tc>
        <w:tc>
          <w:tcPr>
            <w:tcW w:w="1253" w:type="dxa"/>
            <w:vAlign w:val="bottom"/>
          </w:tcPr>
          <w:p w14:paraId="3C68622F" w14:textId="407132BF" w:rsidR="002D0B3D" w:rsidRPr="00F43756" w:rsidRDefault="002D0B3D" w:rsidP="002D0B3D">
            <w:pPr>
              <w:pBdr>
                <w:bottom w:val="single" w:sz="4" w:space="1" w:color="auto"/>
              </w:pBdr>
              <w:tabs>
                <w:tab w:val="decimal" w:pos="972"/>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(8,137)</w:t>
            </w:r>
          </w:p>
        </w:tc>
        <w:tc>
          <w:tcPr>
            <w:tcW w:w="996" w:type="dxa"/>
            <w:vAlign w:val="bottom"/>
          </w:tcPr>
          <w:p w14:paraId="0B8B6ECF" w14:textId="51B4A1A7"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vAlign w:val="bottom"/>
          </w:tcPr>
          <w:p w14:paraId="7F26A47B" w14:textId="19AA5C76"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vAlign w:val="bottom"/>
          </w:tcPr>
          <w:p w14:paraId="0881061D" w14:textId="37A9D7B6"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9" w:type="dxa"/>
            <w:vAlign w:val="bottom"/>
          </w:tcPr>
          <w:p w14:paraId="58D42AB9" w14:textId="09C5277A" w:rsidR="002D0B3D" w:rsidRPr="00F43756" w:rsidRDefault="002D0B3D" w:rsidP="002D0B3D">
            <w:pPr>
              <w:pBdr>
                <w:bottom w:val="single" w:sz="4" w:space="1" w:color="auto"/>
              </w:pBd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vAlign w:val="bottom"/>
          </w:tcPr>
          <w:p w14:paraId="5E77F125" w14:textId="6B883C4C" w:rsidR="002D0B3D" w:rsidRPr="00F43756" w:rsidRDefault="002D0B3D" w:rsidP="002D0B3D">
            <w:pPr>
              <w:pBdr>
                <w:bottom w:val="single" w:sz="4" w:space="1" w:color="auto"/>
              </w:pBdr>
              <w:tabs>
                <w:tab w:val="decimal" w:pos="774"/>
              </w:tabs>
              <w:spacing w:line="260" w:lineRule="exact"/>
              <w:jc w:val="both"/>
              <w:rPr>
                <w:rFonts w:ascii="Arial" w:eastAsia="Arial Unicode MS" w:hAnsi="Arial" w:cs="Arial"/>
                <w:sz w:val="16"/>
                <w:szCs w:val="16"/>
                <w:cs/>
              </w:rPr>
            </w:pPr>
            <w:r w:rsidRPr="002D0B3D">
              <w:rPr>
                <w:rFonts w:ascii="Arial" w:eastAsia="Arial Unicode MS" w:hAnsi="Arial" w:cs="Arial"/>
                <w:sz w:val="16"/>
                <w:szCs w:val="16"/>
              </w:rPr>
              <w:t>(71,800)</w:t>
            </w:r>
          </w:p>
        </w:tc>
      </w:tr>
      <w:tr w:rsidR="002D0B3D" w:rsidRPr="00F43756" w14:paraId="60FF294D" w14:textId="77777777" w:rsidTr="009A1682">
        <w:tc>
          <w:tcPr>
            <w:tcW w:w="2518" w:type="dxa"/>
          </w:tcPr>
          <w:p w14:paraId="334DCC4C" w14:textId="320C59C5" w:rsidR="002D0B3D" w:rsidRPr="00F43756" w:rsidRDefault="002D0B3D" w:rsidP="002D0B3D">
            <w:pPr>
              <w:spacing w:line="26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7" w:type="dxa"/>
          </w:tcPr>
          <w:p w14:paraId="4AA340DF" w14:textId="647E2CAA"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312,631</w:t>
            </w:r>
          </w:p>
        </w:tc>
        <w:tc>
          <w:tcPr>
            <w:tcW w:w="1253" w:type="dxa"/>
          </w:tcPr>
          <w:p w14:paraId="73FC8CDD" w14:textId="578455BD" w:rsidR="002D0B3D" w:rsidRPr="00F43756" w:rsidRDefault="002D0B3D" w:rsidP="002D0B3D">
            <w:pPr>
              <w:pBdr>
                <w:bottom w:val="single" w:sz="4" w:space="1" w:color="auto"/>
              </w:pBd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920,440</w:t>
            </w:r>
          </w:p>
        </w:tc>
        <w:tc>
          <w:tcPr>
            <w:tcW w:w="996" w:type="dxa"/>
          </w:tcPr>
          <w:p w14:paraId="3AB50308" w14:textId="0ADA27A7"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1,540,875</w:t>
            </w:r>
          </w:p>
        </w:tc>
        <w:tc>
          <w:tcPr>
            <w:tcW w:w="993" w:type="dxa"/>
          </w:tcPr>
          <w:p w14:paraId="4D42106A" w14:textId="6E2FEC09"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137,365</w:t>
            </w:r>
          </w:p>
        </w:tc>
        <w:tc>
          <w:tcPr>
            <w:tcW w:w="992" w:type="dxa"/>
          </w:tcPr>
          <w:p w14:paraId="7A7C896C" w14:textId="3F7F0237" w:rsidR="002D0B3D" w:rsidRPr="00F43756"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19,502</w:t>
            </w:r>
          </w:p>
        </w:tc>
        <w:tc>
          <w:tcPr>
            <w:tcW w:w="1169" w:type="dxa"/>
          </w:tcPr>
          <w:p w14:paraId="16B0E90D" w14:textId="0684D605" w:rsidR="002D0B3D" w:rsidRPr="00F43756" w:rsidRDefault="002D0B3D" w:rsidP="002D0B3D">
            <w:pPr>
              <w:pBdr>
                <w:bottom w:val="single" w:sz="4" w:space="1" w:color="auto"/>
              </w:pBd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75,347</w:t>
            </w:r>
          </w:p>
        </w:tc>
        <w:tc>
          <w:tcPr>
            <w:tcW w:w="1083" w:type="dxa"/>
          </w:tcPr>
          <w:p w14:paraId="1BE95218" w14:textId="31132FB8" w:rsidR="002D0B3D" w:rsidRPr="00F43756" w:rsidRDefault="002D0B3D" w:rsidP="002D0B3D">
            <w:pPr>
              <w:pBdr>
                <w:bottom w:val="single" w:sz="4" w:space="1" w:color="auto"/>
              </w:pBd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3,006,160</w:t>
            </w:r>
          </w:p>
        </w:tc>
      </w:tr>
    </w:tbl>
    <w:p w14:paraId="6CFE6330" w14:textId="77777777" w:rsidR="007904EB" w:rsidRPr="00F43756" w:rsidRDefault="007904EB" w:rsidP="007904EB">
      <w:pPr>
        <w:spacing w:before="120" w:after="120" w:line="380" w:lineRule="exact"/>
        <w:ind w:left="533" w:right="-187" w:hanging="533"/>
        <w:jc w:val="right"/>
        <w:rPr>
          <w:rFonts w:ascii="Arial" w:hAnsi="Arial" w:cs="Arial"/>
          <w:sz w:val="16"/>
          <w:szCs w:val="16"/>
        </w:rPr>
      </w:pPr>
      <w:r>
        <w:br w:type="page"/>
      </w:r>
      <w:r w:rsidRPr="00F43756">
        <w:rPr>
          <w:rFonts w:ascii="Arial" w:hAnsi="Arial" w:cs="Arial"/>
          <w:sz w:val="16"/>
          <w:szCs w:val="16"/>
        </w:rPr>
        <w:lastRenderedPageBreak/>
        <w:t>(Unit: Thousand Baht)</w:t>
      </w:r>
    </w:p>
    <w:tbl>
      <w:tblPr>
        <w:tblW w:w="10001" w:type="dxa"/>
        <w:tblInd w:w="-180" w:type="dxa"/>
        <w:tblLayout w:type="fixed"/>
        <w:tblLook w:val="0000" w:firstRow="0" w:lastRow="0" w:firstColumn="0" w:lastColumn="0" w:noHBand="0" w:noVBand="0"/>
      </w:tblPr>
      <w:tblGrid>
        <w:gridCol w:w="2518"/>
        <w:gridCol w:w="990"/>
        <w:gridCol w:w="7"/>
        <w:gridCol w:w="569"/>
        <w:gridCol w:w="684"/>
        <w:gridCol w:w="569"/>
        <w:gridCol w:w="418"/>
        <w:gridCol w:w="9"/>
        <w:gridCol w:w="562"/>
        <w:gridCol w:w="422"/>
        <w:gridCol w:w="9"/>
        <w:gridCol w:w="983"/>
        <w:gridCol w:w="9"/>
        <w:gridCol w:w="1160"/>
        <w:gridCol w:w="9"/>
        <w:gridCol w:w="1074"/>
        <w:gridCol w:w="9"/>
      </w:tblGrid>
      <w:tr w:rsidR="007904EB" w:rsidRPr="00F43756" w14:paraId="32B315E3" w14:textId="77777777" w:rsidTr="00D168C1">
        <w:tc>
          <w:tcPr>
            <w:tcW w:w="2518" w:type="dxa"/>
          </w:tcPr>
          <w:p w14:paraId="76300FC3" w14:textId="77777777" w:rsidR="007904EB" w:rsidRPr="00F43756" w:rsidRDefault="007904EB" w:rsidP="00D168C1">
            <w:pPr>
              <w:spacing w:line="260" w:lineRule="exact"/>
              <w:rPr>
                <w:rFonts w:ascii="Arial" w:hAnsi="Arial" w:cs="Arial"/>
                <w:sz w:val="16"/>
                <w:szCs w:val="16"/>
              </w:rPr>
            </w:pPr>
          </w:p>
        </w:tc>
        <w:tc>
          <w:tcPr>
            <w:tcW w:w="7483" w:type="dxa"/>
            <w:gridSpan w:val="16"/>
          </w:tcPr>
          <w:p w14:paraId="2CD99843" w14:textId="77777777" w:rsidR="007904EB" w:rsidRPr="00F43756" w:rsidRDefault="007904EB" w:rsidP="00D168C1">
            <w:pPr>
              <w:pBdr>
                <w:bottom w:val="single" w:sz="4" w:space="1" w:color="auto"/>
              </w:pBdr>
              <w:spacing w:line="260" w:lineRule="exact"/>
              <w:jc w:val="center"/>
              <w:rPr>
                <w:rFonts w:ascii="Arial" w:hAnsi="Arial" w:cs="Arial"/>
                <w:sz w:val="16"/>
                <w:szCs w:val="16"/>
              </w:rPr>
            </w:pPr>
            <w:r w:rsidRPr="00F43756">
              <w:rPr>
                <w:rFonts w:ascii="Arial" w:hAnsi="Arial" w:cs="Arial"/>
                <w:sz w:val="16"/>
                <w:szCs w:val="16"/>
              </w:rPr>
              <w:t>Separate financial statements</w:t>
            </w:r>
          </w:p>
        </w:tc>
      </w:tr>
      <w:tr w:rsidR="007904EB" w:rsidRPr="00F43756" w14:paraId="1AA94F34" w14:textId="77777777" w:rsidTr="00D168C1">
        <w:tc>
          <w:tcPr>
            <w:tcW w:w="2518" w:type="dxa"/>
          </w:tcPr>
          <w:p w14:paraId="1B5B6D40" w14:textId="77777777" w:rsidR="007904EB" w:rsidRPr="00F43756" w:rsidRDefault="007904EB" w:rsidP="00D168C1">
            <w:pPr>
              <w:spacing w:line="260" w:lineRule="exact"/>
              <w:rPr>
                <w:rFonts w:ascii="Arial" w:hAnsi="Arial" w:cs="Arial"/>
                <w:sz w:val="16"/>
                <w:szCs w:val="16"/>
              </w:rPr>
            </w:pPr>
          </w:p>
        </w:tc>
        <w:tc>
          <w:tcPr>
            <w:tcW w:w="997" w:type="dxa"/>
            <w:gridSpan w:val="2"/>
          </w:tcPr>
          <w:p w14:paraId="1D7AE42E" w14:textId="77777777" w:rsidR="007904EB" w:rsidRPr="00F43756" w:rsidRDefault="007904EB" w:rsidP="00D168C1">
            <w:pPr>
              <w:spacing w:line="260" w:lineRule="exact"/>
              <w:jc w:val="center"/>
              <w:rPr>
                <w:rFonts w:ascii="Arial" w:hAnsi="Arial" w:cs="Arial"/>
                <w:sz w:val="16"/>
                <w:szCs w:val="16"/>
              </w:rPr>
            </w:pPr>
          </w:p>
        </w:tc>
        <w:tc>
          <w:tcPr>
            <w:tcW w:w="1253" w:type="dxa"/>
            <w:gridSpan w:val="2"/>
          </w:tcPr>
          <w:p w14:paraId="0E906778" w14:textId="77777777" w:rsidR="007904EB" w:rsidRPr="00F43756" w:rsidRDefault="007904EB" w:rsidP="00D168C1">
            <w:pPr>
              <w:spacing w:line="260" w:lineRule="exact"/>
              <w:jc w:val="center"/>
              <w:rPr>
                <w:rFonts w:ascii="Arial" w:hAnsi="Arial" w:cs="Arial"/>
                <w:sz w:val="16"/>
                <w:szCs w:val="16"/>
              </w:rPr>
            </w:pPr>
          </w:p>
        </w:tc>
        <w:tc>
          <w:tcPr>
            <w:tcW w:w="996" w:type="dxa"/>
            <w:gridSpan w:val="3"/>
          </w:tcPr>
          <w:p w14:paraId="54DE2742" w14:textId="77777777" w:rsidR="007904EB" w:rsidRPr="00F43756" w:rsidRDefault="007904EB" w:rsidP="00D168C1">
            <w:pPr>
              <w:spacing w:line="260" w:lineRule="exact"/>
              <w:jc w:val="center"/>
              <w:rPr>
                <w:rFonts w:ascii="Arial" w:hAnsi="Arial" w:cs="Arial"/>
                <w:sz w:val="16"/>
                <w:szCs w:val="16"/>
              </w:rPr>
            </w:pPr>
          </w:p>
        </w:tc>
        <w:tc>
          <w:tcPr>
            <w:tcW w:w="993" w:type="dxa"/>
            <w:gridSpan w:val="3"/>
          </w:tcPr>
          <w:p w14:paraId="6994DF73" w14:textId="77777777" w:rsidR="007904EB" w:rsidRPr="00F43756" w:rsidRDefault="007904EB" w:rsidP="00D168C1">
            <w:pPr>
              <w:spacing w:line="260" w:lineRule="exact"/>
              <w:jc w:val="center"/>
              <w:rPr>
                <w:rFonts w:ascii="Arial" w:hAnsi="Arial" w:cs="Arial"/>
                <w:sz w:val="16"/>
                <w:szCs w:val="16"/>
              </w:rPr>
            </w:pPr>
          </w:p>
        </w:tc>
        <w:tc>
          <w:tcPr>
            <w:tcW w:w="992" w:type="dxa"/>
            <w:gridSpan w:val="2"/>
          </w:tcPr>
          <w:p w14:paraId="0F4D1BC4" w14:textId="77777777" w:rsidR="007904EB" w:rsidRPr="00F43756" w:rsidRDefault="007904EB" w:rsidP="00D168C1">
            <w:pPr>
              <w:spacing w:line="260" w:lineRule="exact"/>
              <w:jc w:val="center"/>
              <w:rPr>
                <w:rFonts w:ascii="Arial" w:hAnsi="Arial" w:cs="Arial"/>
                <w:sz w:val="16"/>
                <w:szCs w:val="16"/>
              </w:rPr>
            </w:pPr>
          </w:p>
        </w:tc>
        <w:tc>
          <w:tcPr>
            <w:tcW w:w="1169" w:type="dxa"/>
            <w:gridSpan w:val="2"/>
          </w:tcPr>
          <w:p w14:paraId="1C2EF1A4"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Work under</w:t>
            </w:r>
          </w:p>
        </w:tc>
        <w:tc>
          <w:tcPr>
            <w:tcW w:w="1083" w:type="dxa"/>
            <w:gridSpan w:val="2"/>
          </w:tcPr>
          <w:p w14:paraId="4FF8E656" w14:textId="77777777" w:rsidR="007904EB" w:rsidRPr="00F43756" w:rsidRDefault="007904EB" w:rsidP="00D168C1">
            <w:pPr>
              <w:spacing w:line="260" w:lineRule="exact"/>
              <w:jc w:val="center"/>
              <w:rPr>
                <w:rFonts w:ascii="Arial" w:hAnsi="Arial" w:cs="Arial"/>
                <w:sz w:val="16"/>
                <w:szCs w:val="16"/>
              </w:rPr>
            </w:pPr>
          </w:p>
        </w:tc>
      </w:tr>
      <w:tr w:rsidR="007904EB" w:rsidRPr="00F43756" w14:paraId="223C7B15" w14:textId="77777777" w:rsidTr="00D168C1">
        <w:tc>
          <w:tcPr>
            <w:tcW w:w="2518" w:type="dxa"/>
          </w:tcPr>
          <w:p w14:paraId="6C504F2F" w14:textId="77777777" w:rsidR="007904EB" w:rsidRPr="00F43756" w:rsidRDefault="007904EB" w:rsidP="00D168C1">
            <w:pPr>
              <w:spacing w:line="260" w:lineRule="exact"/>
              <w:rPr>
                <w:rFonts w:ascii="Arial" w:hAnsi="Arial" w:cs="Arial"/>
                <w:sz w:val="16"/>
                <w:szCs w:val="16"/>
              </w:rPr>
            </w:pPr>
          </w:p>
        </w:tc>
        <w:tc>
          <w:tcPr>
            <w:tcW w:w="997" w:type="dxa"/>
            <w:gridSpan w:val="2"/>
          </w:tcPr>
          <w:p w14:paraId="5FFAC159" w14:textId="77777777" w:rsidR="007904EB" w:rsidRPr="00F43756" w:rsidRDefault="007904EB" w:rsidP="00D168C1">
            <w:pPr>
              <w:spacing w:line="260" w:lineRule="exact"/>
              <w:jc w:val="center"/>
              <w:rPr>
                <w:rFonts w:ascii="Arial" w:hAnsi="Arial" w:cs="Arial"/>
                <w:sz w:val="16"/>
                <w:szCs w:val="16"/>
              </w:rPr>
            </w:pPr>
          </w:p>
        </w:tc>
        <w:tc>
          <w:tcPr>
            <w:tcW w:w="1253" w:type="dxa"/>
            <w:gridSpan w:val="2"/>
          </w:tcPr>
          <w:p w14:paraId="31D8562A"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Buildings,</w:t>
            </w:r>
          </w:p>
        </w:tc>
        <w:tc>
          <w:tcPr>
            <w:tcW w:w="996" w:type="dxa"/>
            <w:gridSpan w:val="3"/>
          </w:tcPr>
          <w:p w14:paraId="536E5323" w14:textId="77777777" w:rsidR="007904EB" w:rsidRPr="00F43756" w:rsidRDefault="007904EB" w:rsidP="00D168C1">
            <w:pPr>
              <w:spacing w:line="260" w:lineRule="exact"/>
              <w:jc w:val="center"/>
              <w:rPr>
                <w:rFonts w:ascii="Arial" w:hAnsi="Arial" w:cs="Arial"/>
                <w:sz w:val="16"/>
                <w:szCs w:val="16"/>
              </w:rPr>
            </w:pPr>
          </w:p>
        </w:tc>
        <w:tc>
          <w:tcPr>
            <w:tcW w:w="993" w:type="dxa"/>
            <w:gridSpan w:val="3"/>
          </w:tcPr>
          <w:p w14:paraId="4A78434D"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Furniture,</w:t>
            </w:r>
          </w:p>
        </w:tc>
        <w:tc>
          <w:tcPr>
            <w:tcW w:w="992" w:type="dxa"/>
            <w:gridSpan w:val="2"/>
          </w:tcPr>
          <w:p w14:paraId="02BAB5CC" w14:textId="77777777" w:rsidR="007904EB" w:rsidRPr="00F43756" w:rsidRDefault="007904EB" w:rsidP="00D168C1">
            <w:pPr>
              <w:spacing w:line="260" w:lineRule="exact"/>
              <w:jc w:val="center"/>
              <w:rPr>
                <w:rFonts w:ascii="Arial" w:hAnsi="Arial" w:cs="Arial"/>
                <w:sz w:val="16"/>
                <w:szCs w:val="16"/>
              </w:rPr>
            </w:pPr>
          </w:p>
        </w:tc>
        <w:tc>
          <w:tcPr>
            <w:tcW w:w="1169" w:type="dxa"/>
            <w:gridSpan w:val="2"/>
          </w:tcPr>
          <w:p w14:paraId="4FDCF7E6"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construction</w:t>
            </w:r>
          </w:p>
        </w:tc>
        <w:tc>
          <w:tcPr>
            <w:tcW w:w="1083" w:type="dxa"/>
            <w:gridSpan w:val="2"/>
          </w:tcPr>
          <w:p w14:paraId="6B1F1383" w14:textId="77777777" w:rsidR="007904EB" w:rsidRPr="00F43756" w:rsidRDefault="007904EB" w:rsidP="00D168C1">
            <w:pPr>
              <w:spacing w:line="260" w:lineRule="exact"/>
              <w:jc w:val="center"/>
              <w:rPr>
                <w:rFonts w:ascii="Arial" w:hAnsi="Arial" w:cs="Arial"/>
                <w:sz w:val="16"/>
                <w:szCs w:val="16"/>
              </w:rPr>
            </w:pPr>
          </w:p>
        </w:tc>
      </w:tr>
      <w:tr w:rsidR="007904EB" w:rsidRPr="00F43756" w14:paraId="60BF7CCC" w14:textId="77777777" w:rsidTr="00D168C1">
        <w:tc>
          <w:tcPr>
            <w:tcW w:w="2518" w:type="dxa"/>
          </w:tcPr>
          <w:p w14:paraId="054A9D17" w14:textId="77777777" w:rsidR="007904EB" w:rsidRPr="00F43756" w:rsidRDefault="007904EB" w:rsidP="00D168C1">
            <w:pPr>
              <w:spacing w:line="260" w:lineRule="exact"/>
              <w:jc w:val="center"/>
              <w:rPr>
                <w:rFonts w:ascii="Arial" w:hAnsi="Arial" w:cs="Arial"/>
                <w:sz w:val="16"/>
                <w:szCs w:val="16"/>
              </w:rPr>
            </w:pPr>
          </w:p>
        </w:tc>
        <w:tc>
          <w:tcPr>
            <w:tcW w:w="997" w:type="dxa"/>
            <w:gridSpan w:val="2"/>
          </w:tcPr>
          <w:p w14:paraId="1A792146" w14:textId="77777777" w:rsidR="007904EB" w:rsidRPr="00F43756" w:rsidRDefault="007904EB" w:rsidP="00D168C1">
            <w:pPr>
              <w:spacing w:line="260" w:lineRule="exact"/>
              <w:jc w:val="center"/>
              <w:rPr>
                <w:rFonts w:ascii="Arial" w:hAnsi="Arial" w:cs="Arial"/>
                <w:sz w:val="16"/>
                <w:szCs w:val="16"/>
              </w:rPr>
            </w:pPr>
          </w:p>
        </w:tc>
        <w:tc>
          <w:tcPr>
            <w:tcW w:w="1253" w:type="dxa"/>
            <w:gridSpan w:val="2"/>
          </w:tcPr>
          <w:p w14:paraId="33FE2A76" w14:textId="77777777" w:rsidR="007904EB" w:rsidRPr="00F43756" w:rsidRDefault="007904EB" w:rsidP="00D168C1">
            <w:pPr>
              <w:spacing w:line="260" w:lineRule="exact"/>
              <w:jc w:val="center"/>
              <w:rPr>
                <w:rFonts w:ascii="Arial" w:hAnsi="Arial" w:cs="Arial"/>
                <w:sz w:val="16"/>
                <w:szCs w:val="16"/>
              </w:rPr>
            </w:pPr>
            <w:r>
              <w:rPr>
                <w:rFonts w:ascii="Arial" w:hAnsi="Arial" w:cs="Arial"/>
                <w:sz w:val="16"/>
                <w:szCs w:val="16"/>
              </w:rPr>
              <w:t>b</w:t>
            </w:r>
            <w:r w:rsidRPr="00F43756">
              <w:rPr>
                <w:rFonts w:ascii="Arial" w:hAnsi="Arial" w:cs="Arial"/>
                <w:sz w:val="16"/>
                <w:szCs w:val="16"/>
              </w:rPr>
              <w:t>uilding</w:t>
            </w:r>
            <w:r>
              <w:rPr>
                <w:rFonts w:ascii="Arial" w:hAnsi="Arial" w:cs="Arial"/>
                <w:sz w:val="16"/>
                <w:szCs w:val="16"/>
              </w:rPr>
              <w:t xml:space="preserve"> </w:t>
            </w:r>
          </w:p>
        </w:tc>
        <w:tc>
          <w:tcPr>
            <w:tcW w:w="996" w:type="dxa"/>
            <w:gridSpan w:val="3"/>
          </w:tcPr>
          <w:p w14:paraId="38AFB4E7"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Machinery</w:t>
            </w:r>
          </w:p>
        </w:tc>
        <w:tc>
          <w:tcPr>
            <w:tcW w:w="993" w:type="dxa"/>
            <w:gridSpan w:val="3"/>
          </w:tcPr>
          <w:p w14:paraId="47BBD90F"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fixtures</w:t>
            </w:r>
          </w:p>
        </w:tc>
        <w:tc>
          <w:tcPr>
            <w:tcW w:w="992" w:type="dxa"/>
            <w:gridSpan w:val="2"/>
          </w:tcPr>
          <w:p w14:paraId="0C82F7CF" w14:textId="77777777" w:rsidR="007904EB" w:rsidRPr="00F43756" w:rsidRDefault="007904EB" w:rsidP="00D168C1">
            <w:pPr>
              <w:spacing w:line="260" w:lineRule="exact"/>
              <w:jc w:val="center"/>
              <w:rPr>
                <w:rFonts w:ascii="Arial" w:hAnsi="Arial" w:cs="Arial"/>
                <w:sz w:val="16"/>
                <w:szCs w:val="16"/>
              </w:rPr>
            </w:pPr>
          </w:p>
        </w:tc>
        <w:tc>
          <w:tcPr>
            <w:tcW w:w="1169" w:type="dxa"/>
            <w:gridSpan w:val="2"/>
          </w:tcPr>
          <w:p w14:paraId="17696E22" w14:textId="77777777" w:rsidR="007904EB" w:rsidRPr="00F43756" w:rsidRDefault="007904EB" w:rsidP="00D168C1">
            <w:pPr>
              <w:spacing w:line="260" w:lineRule="exact"/>
              <w:ind w:left="-90" w:right="-108"/>
              <w:jc w:val="center"/>
              <w:rPr>
                <w:rFonts w:ascii="Arial" w:hAnsi="Arial" w:cs="Arial"/>
                <w:sz w:val="16"/>
                <w:szCs w:val="16"/>
              </w:rPr>
            </w:pPr>
            <w:r w:rsidRPr="00F43756">
              <w:rPr>
                <w:rFonts w:ascii="Arial" w:hAnsi="Arial" w:cs="Arial"/>
                <w:sz w:val="16"/>
                <w:szCs w:val="16"/>
              </w:rPr>
              <w:t>and machinery</w:t>
            </w:r>
          </w:p>
        </w:tc>
        <w:tc>
          <w:tcPr>
            <w:tcW w:w="1083" w:type="dxa"/>
            <w:gridSpan w:val="2"/>
          </w:tcPr>
          <w:p w14:paraId="42B2CF17" w14:textId="77777777" w:rsidR="007904EB" w:rsidRPr="00F43756" w:rsidRDefault="007904EB" w:rsidP="00D168C1">
            <w:pPr>
              <w:spacing w:line="260" w:lineRule="exact"/>
              <w:jc w:val="center"/>
              <w:rPr>
                <w:rFonts w:ascii="Arial" w:hAnsi="Arial" w:cs="Arial"/>
                <w:sz w:val="16"/>
                <w:szCs w:val="16"/>
              </w:rPr>
            </w:pPr>
          </w:p>
        </w:tc>
      </w:tr>
      <w:tr w:rsidR="007904EB" w:rsidRPr="00F43756" w14:paraId="225190E1" w14:textId="77777777" w:rsidTr="00D168C1">
        <w:tc>
          <w:tcPr>
            <w:tcW w:w="2518" w:type="dxa"/>
          </w:tcPr>
          <w:p w14:paraId="2D2376FA" w14:textId="77777777" w:rsidR="007904EB" w:rsidRPr="00F43756" w:rsidRDefault="007904EB" w:rsidP="00D168C1">
            <w:pPr>
              <w:spacing w:line="260" w:lineRule="exact"/>
              <w:jc w:val="center"/>
              <w:rPr>
                <w:rFonts w:ascii="Arial" w:hAnsi="Arial" w:cs="Arial"/>
                <w:sz w:val="16"/>
                <w:szCs w:val="16"/>
              </w:rPr>
            </w:pPr>
          </w:p>
        </w:tc>
        <w:tc>
          <w:tcPr>
            <w:tcW w:w="997" w:type="dxa"/>
            <w:gridSpan w:val="2"/>
          </w:tcPr>
          <w:p w14:paraId="449818A1" w14:textId="77777777" w:rsidR="007904EB" w:rsidRPr="00F43756" w:rsidRDefault="007904EB" w:rsidP="00D168C1">
            <w:pPr>
              <w:spacing w:line="260" w:lineRule="exact"/>
              <w:jc w:val="center"/>
              <w:rPr>
                <w:rFonts w:ascii="Arial" w:hAnsi="Arial" w:cs="Arial"/>
                <w:sz w:val="16"/>
                <w:szCs w:val="16"/>
              </w:rPr>
            </w:pPr>
          </w:p>
        </w:tc>
        <w:tc>
          <w:tcPr>
            <w:tcW w:w="1253" w:type="dxa"/>
            <w:gridSpan w:val="2"/>
          </w:tcPr>
          <w:p w14:paraId="19F5C117" w14:textId="77777777" w:rsidR="007904EB" w:rsidRPr="00F43756" w:rsidRDefault="007904EB" w:rsidP="00D168C1">
            <w:pPr>
              <w:spacing w:line="260" w:lineRule="exact"/>
              <w:jc w:val="center"/>
              <w:rPr>
                <w:rFonts w:ascii="Arial" w:hAnsi="Arial" w:cs="Arial"/>
                <w:sz w:val="16"/>
                <w:szCs w:val="16"/>
              </w:rPr>
            </w:pPr>
            <w:r>
              <w:rPr>
                <w:rFonts w:ascii="Arial" w:hAnsi="Arial" w:cs="Arial"/>
                <w:sz w:val="16"/>
                <w:szCs w:val="16"/>
              </w:rPr>
              <w:t>and land</w:t>
            </w:r>
          </w:p>
        </w:tc>
        <w:tc>
          <w:tcPr>
            <w:tcW w:w="996" w:type="dxa"/>
            <w:gridSpan w:val="3"/>
          </w:tcPr>
          <w:p w14:paraId="03FD58B7"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and</w:t>
            </w:r>
          </w:p>
        </w:tc>
        <w:tc>
          <w:tcPr>
            <w:tcW w:w="993" w:type="dxa"/>
            <w:gridSpan w:val="3"/>
          </w:tcPr>
          <w:p w14:paraId="2941114A" w14:textId="77777777" w:rsidR="007904EB" w:rsidRPr="00F43756" w:rsidRDefault="007904EB" w:rsidP="00D168C1">
            <w:pPr>
              <w:spacing w:line="260" w:lineRule="exact"/>
              <w:jc w:val="center"/>
              <w:rPr>
                <w:rFonts w:ascii="Arial" w:hAnsi="Arial" w:cs="Arial"/>
                <w:sz w:val="16"/>
                <w:szCs w:val="16"/>
              </w:rPr>
            </w:pPr>
            <w:r w:rsidRPr="00F43756">
              <w:rPr>
                <w:rFonts w:ascii="Arial" w:hAnsi="Arial" w:cs="Arial"/>
                <w:sz w:val="16"/>
                <w:szCs w:val="16"/>
              </w:rPr>
              <w:t>and office</w:t>
            </w:r>
          </w:p>
        </w:tc>
        <w:tc>
          <w:tcPr>
            <w:tcW w:w="992" w:type="dxa"/>
            <w:gridSpan w:val="2"/>
          </w:tcPr>
          <w:p w14:paraId="40410F30" w14:textId="77777777" w:rsidR="007904EB" w:rsidRPr="00F43756" w:rsidRDefault="007904EB" w:rsidP="00D168C1">
            <w:pPr>
              <w:spacing w:line="260" w:lineRule="exact"/>
              <w:jc w:val="center"/>
              <w:rPr>
                <w:rFonts w:ascii="Arial" w:hAnsi="Arial" w:cs="Arial"/>
                <w:sz w:val="16"/>
                <w:szCs w:val="16"/>
              </w:rPr>
            </w:pPr>
            <w:r>
              <w:rPr>
                <w:rFonts w:ascii="Arial" w:hAnsi="Arial" w:cs="Arial"/>
                <w:sz w:val="16"/>
                <w:szCs w:val="16"/>
              </w:rPr>
              <w:t>Motor</w:t>
            </w:r>
          </w:p>
        </w:tc>
        <w:tc>
          <w:tcPr>
            <w:tcW w:w="1169" w:type="dxa"/>
            <w:gridSpan w:val="2"/>
          </w:tcPr>
          <w:p w14:paraId="1AF06CF8" w14:textId="77777777" w:rsidR="007904EB" w:rsidRPr="00F43756" w:rsidRDefault="007904EB" w:rsidP="00D168C1">
            <w:pPr>
              <w:spacing w:line="260" w:lineRule="exact"/>
              <w:ind w:left="-90" w:right="-108"/>
              <w:jc w:val="center"/>
              <w:rPr>
                <w:rFonts w:ascii="Arial" w:hAnsi="Arial" w:cs="Arial"/>
                <w:sz w:val="16"/>
                <w:szCs w:val="16"/>
              </w:rPr>
            </w:pPr>
            <w:r w:rsidRPr="00F43756">
              <w:rPr>
                <w:rFonts w:ascii="Arial" w:hAnsi="Arial" w:cs="Arial"/>
                <w:sz w:val="16"/>
                <w:szCs w:val="16"/>
              </w:rPr>
              <w:t>under</w:t>
            </w:r>
          </w:p>
        </w:tc>
        <w:tc>
          <w:tcPr>
            <w:tcW w:w="1083" w:type="dxa"/>
            <w:gridSpan w:val="2"/>
          </w:tcPr>
          <w:p w14:paraId="14913958" w14:textId="77777777" w:rsidR="007904EB" w:rsidRPr="00F43756" w:rsidRDefault="007904EB" w:rsidP="00D168C1">
            <w:pPr>
              <w:spacing w:line="260" w:lineRule="exact"/>
              <w:jc w:val="center"/>
              <w:rPr>
                <w:rFonts w:ascii="Arial" w:hAnsi="Arial" w:cs="Arial"/>
                <w:sz w:val="16"/>
                <w:szCs w:val="16"/>
              </w:rPr>
            </w:pPr>
          </w:p>
        </w:tc>
      </w:tr>
      <w:tr w:rsidR="007904EB" w:rsidRPr="00F43756" w14:paraId="502EE299" w14:textId="77777777" w:rsidTr="00D168C1">
        <w:tc>
          <w:tcPr>
            <w:tcW w:w="2518" w:type="dxa"/>
          </w:tcPr>
          <w:p w14:paraId="2E2FCC26" w14:textId="77777777" w:rsidR="007904EB" w:rsidRPr="00F43756" w:rsidRDefault="007904EB" w:rsidP="00D168C1">
            <w:pPr>
              <w:spacing w:line="260" w:lineRule="exact"/>
              <w:jc w:val="center"/>
              <w:rPr>
                <w:rFonts w:ascii="Arial" w:hAnsi="Arial" w:cs="Arial"/>
                <w:sz w:val="16"/>
                <w:szCs w:val="16"/>
              </w:rPr>
            </w:pPr>
          </w:p>
        </w:tc>
        <w:tc>
          <w:tcPr>
            <w:tcW w:w="997" w:type="dxa"/>
            <w:gridSpan w:val="2"/>
          </w:tcPr>
          <w:p w14:paraId="7AB7A16C"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Land</w:t>
            </w:r>
          </w:p>
        </w:tc>
        <w:tc>
          <w:tcPr>
            <w:tcW w:w="1253" w:type="dxa"/>
            <w:gridSpan w:val="2"/>
          </w:tcPr>
          <w:p w14:paraId="71B8A158"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improvements</w:t>
            </w:r>
          </w:p>
        </w:tc>
        <w:tc>
          <w:tcPr>
            <w:tcW w:w="996" w:type="dxa"/>
            <w:gridSpan w:val="3"/>
          </w:tcPr>
          <w:p w14:paraId="5312A993"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equipment</w:t>
            </w:r>
          </w:p>
        </w:tc>
        <w:tc>
          <w:tcPr>
            <w:tcW w:w="993" w:type="dxa"/>
            <w:gridSpan w:val="3"/>
          </w:tcPr>
          <w:p w14:paraId="0E0048F1"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equipment</w:t>
            </w:r>
          </w:p>
        </w:tc>
        <w:tc>
          <w:tcPr>
            <w:tcW w:w="992" w:type="dxa"/>
            <w:gridSpan w:val="2"/>
          </w:tcPr>
          <w:p w14:paraId="3BFB058A"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Pr>
                <w:rFonts w:ascii="Arial" w:hAnsi="Arial" w:cs="Arial"/>
                <w:sz w:val="16"/>
                <w:szCs w:val="16"/>
              </w:rPr>
              <w:t>v</w:t>
            </w:r>
            <w:r w:rsidRPr="00F43756">
              <w:rPr>
                <w:rFonts w:ascii="Arial" w:hAnsi="Arial" w:cs="Arial"/>
                <w:sz w:val="16"/>
                <w:szCs w:val="16"/>
              </w:rPr>
              <w:t>ehicles</w:t>
            </w:r>
          </w:p>
        </w:tc>
        <w:tc>
          <w:tcPr>
            <w:tcW w:w="1169" w:type="dxa"/>
            <w:gridSpan w:val="2"/>
          </w:tcPr>
          <w:p w14:paraId="28105D9F" w14:textId="77777777" w:rsidR="007904EB" w:rsidRPr="00F43756" w:rsidRDefault="007904EB" w:rsidP="00D168C1">
            <w:pPr>
              <w:pBdr>
                <w:bottom w:val="single" w:sz="6" w:space="1" w:color="auto"/>
              </w:pBdr>
              <w:spacing w:line="260" w:lineRule="exact"/>
              <w:ind w:left="-90" w:right="-108"/>
              <w:jc w:val="center"/>
              <w:rPr>
                <w:rFonts w:ascii="Arial" w:hAnsi="Arial" w:cs="Arial"/>
                <w:sz w:val="16"/>
                <w:szCs w:val="16"/>
              </w:rPr>
            </w:pPr>
            <w:r w:rsidRPr="00F43756">
              <w:rPr>
                <w:rFonts w:ascii="Arial" w:hAnsi="Arial" w:cs="Arial"/>
                <w:sz w:val="16"/>
                <w:szCs w:val="16"/>
              </w:rPr>
              <w:t>installation</w:t>
            </w:r>
          </w:p>
        </w:tc>
        <w:tc>
          <w:tcPr>
            <w:tcW w:w="1083" w:type="dxa"/>
            <w:gridSpan w:val="2"/>
          </w:tcPr>
          <w:p w14:paraId="16E4521D" w14:textId="77777777" w:rsidR="007904EB" w:rsidRPr="00F43756" w:rsidRDefault="007904EB" w:rsidP="00D168C1">
            <w:pPr>
              <w:pBdr>
                <w:bottom w:val="single" w:sz="6" w:space="1" w:color="auto"/>
              </w:pBdr>
              <w:spacing w:line="260" w:lineRule="exact"/>
              <w:jc w:val="center"/>
              <w:rPr>
                <w:rFonts w:ascii="Arial" w:hAnsi="Arial" w:cs="Arial"/>
                <w:sz w:val="16"/>
                <w:szCs w:val="16"/>
              </w:rPr>
            </w:pPr>
            <w:r w:rsidRPr="00F43756">
              <w:rPr>
                <w:rFonts w:ascii="Arial" w:hAnsi="Arial" w:cs="Arial"/>
                <w:sz w:val="16"/>
                <w:szCs w:val="16"/>
              </w:rPr>
              <w:t>Total</w:t>
            </w:r>
          </w:p>
        </w:tc>
      </w:tr>
      <w:tr w:rsidR="006F3049" w:rsidRPr="00F43756" w14:paraId="00B23710" w14:textId="77777777" w:rsidTr="009A1682">
        <w:trPr>
          <w:gridAfter w:val="1"/>
          <w:wAfter w:w="9" w:type="dxa"/>
        </w:trPr>
        <w:tc>
          <w:tcPr>
            <w:tcW w:w="2518" w:type="dxa"/>
          </w:tcPr>
          <w:p w14:paraId="37E04CDC" w14:textId="31F70E9D" w:rsidR="006F3049" w:rsidRPr="00F43756" w:rsidRDefault="006F3049" w:rsidP="006F3049">
            <w:pPr>
              <w:tabs>
                <w:tab w:val="decimal" w:pos="861"/>
              </w:tabs>
              <w:spacing w:line="260" w:lineRule="exact"/>
              <w:jc w:val="both"/>
              <w:rPr>
                <w:rFonts w:ascii="Arial" w:eastAsia="Arial Unicode MS" w:hAnsi="Arial" w:cs="Arial"/>
                <w:sz w:val="16"/>
                <w:szCs w:val="16"/>
              </w:rPr>
            </w:pPr>
            <w:r w:rsidRPr="00F43756">
              <w:rPr>
                <w:rFonts w:ascii="Arial" w:hAnsi="Arial" w:cs="Arial"/>
                <w:b/>
                <w:bCs/>
                <w:sz w:val="16"/>
                <w:szCs w:val="16"/>
              </w:rPr>
              <w:t>Accumulated depreciation</w:t>
            </w:r>
          </w:p>
        </w:tc>
        <w:tc>
          <w:tcPr>
            <w:tcW w:w="990" w:type="dxa"/>
          </w:tcPr>
          <w:p w14:paraId="32F15E40" w14:textId="77777777" w:rsidR="006F3049" w:rsidRPr="00F43756" w:rsidRDefault="006F3049" w:rsidP="006F3049">
            <w:pPr>
              <w:tabs>
                <w:tab w:val="decimal" w:pos="861"/>
              </w:tabs>
              <w:spacing w:line="260" w:lineRule="exact"/>
              <w:jc w:val="both"/>
              <w:rPr>
                <w:rFonts w:ascii="Arial" w:eastAsia="Arial Unicode MS" w:hAnsi="Arial" w:cs="Arial"/>
                <w:sz w:val="16"/>
                <w:szCs w:val="16"/>
              </w:rPr>
            </w:pPr>
          </w:p>
        </w:tc>
        <w:tc>
          <w:tcPr>
            <w:tcW w:w="1260" w:type="dxa"/>
            <w:gridSpan w:val="3"/>
          </w:tcPr>
          <w:p w14:paraId="70B99E48" w14:textId="77777777" w:rsidR="006F3049" w:rsidRPr="00F43756" w:rsidRDefault="006F3049" w:rsidP="006F3049">
            <w:pPr>
              <w:tabs>
                <w:tab w:val="decimal" w:pos="861"/>
              </w:tabs>
              <w:spacing w:line="260" w:lineRule="exact"/>
              <w:jc w:val="both"/>
              <w:rPr>
                <w:rFonts w:ascii="Arial" w:eastAsia="Arial Unicode MS" w:hAnsi="Arial" w:cs="Arial"/>
                <w:sz w:val="16"/>
                <w:szCs w:val="16"/>
              </w:rPr>
            </w:pPr>
          </w:p>
        </w:tc>
        <w:tc>
          <w:tcPr>
            <w:tcW w:w="987" w:type="dxa"/>
            <w:gridSpan w:val="2"/>
          </w:tcPr>
          <w:p w14:paraId="1BFA129D" w14:textId="77777777" w:rsidR="006F3049" w:rsidRPr="00F43756" w:rsidRDefault="006F3049" w:rsidP="006F3049">
            <w:pPr>
              <w:tabs>
                <w:tab w:val="decimal" w:pos="743"/>
              </w:tabs>
              <w:spacing w:line="260" w:lineRule="exact"/>
              <w:jc w:val="both"/>
              <w:rPr>
                <w:rFonts w:ascii="Arial" w:eastAsia="Arial Unicode MS" w:hAnsi="Arial" w:cs="Arial"/>
                <w:sz w:val="16"/>
                <w:szCs w:val="16"/>
              </w:rPr>
            </w:pPr>
          </w:p>
        </w:tc>
        <w:tc>
          <w:tcPr>
            <w:tcW w:w="993" w:type="dxa"/>
            <w:gridSpan w:val="3"/>
          </w:tcPr>
          <w:p w14:paraId="63A8DE96" w14:textId="77777777" w:rsidR="006F3049" w:rsidRPr="00F43756" w:rsidRDefault="006F3049" w:rsidP="006F3049">
            <w:pPr>
              <w:tabs>
                <w:tab w:val="decimal" w:pos="743"/>
              </w:tabs>
              <w:spacing w:line="260" w:lineRule="exact"/>
              <w:jc w:val="both"/>
              <w:rPr>
                <w:rFonts w:ascii="Arial" w:eastAsia="Arial Unicode MS" w:hAnsi="Arial" w:cs="Arial"/>
                <w:sz w:val="16"/>
                <w:szCs w:val="16"/>
              </w:rPr>
            </w:pPr>
          </w:p>
        </w:tc>
        <w:tc>
          <w:tcPr>
            <w:tcW w:w="992" w:type="dxa"/>
            <w:gridSpan w:val="2"/>
          </w:tcPr>
          <w:p w14:paraId="606FFA41" w14:textId="77777777" w:rsidR="006F3049" w:rsidRPr="00F43756" w:rsidRDefault="006F3049" w:rsidP="006F3049">
            <w:pPr>
              <w:tabs>
                <w:tab w:val="decimal" w:pos="698"/>
              </w:tabs>
              <w:spacing w:line="260" w:lineRule="exact"/>
              <w:jc w:val="both"/>
              <w:rPr>
                <w:rFonts w:ascii="Arial" w:eastAsia="Arial Unicode MS" w:hAnsi="Arial" w:cs="Arial"/>
                <w:sz w:val="16"/>
                <w:szCs w:val="16"/>
              </w:rPr>
            </w:pPr>
          </w:p>
        </w:tc>
        <w:tc>
          <w:tcPr>
            <w:tcW w:w="1169" w:type="dxa"/>
            <w:gridSpan w:val="2"/>
          </w:tcPr>
          <w:p w14:paraId="42E080AE" w14:textId="77777777" w:rsidR="006F3049" w:rsidRPr="00F43756" w:rsidRDefault="006F3049" w:rsidP="006F3049">
            <w:pPr>
              <w:tabs>
                <w:tab w:val="decimal" w:pos="875"/>
              </w:tabs>
              <w:spacing w:line="260" w:lineRule="exact"/>
              <w:jc w:val="both"/>
              <w:rPr>
                <w:rFonts w:ascii="Arial" w:eastAsia="Arial Unicode MS" w:hAnsi="Arial" w:cs="Arial"/>
                <w:sz w:val="16"/>
                <w:szCs w:val="16"/>
              </w:rPr>
            </w:pPr>
          </w:p>
        </w:tc>
        <w:tc>
          <w:tcPr>
            <w:tcW w:w="1083" w:type="dxa"/>
            <w:gridSpan w:val="2"/>
          </w:tcPr>
          <w:p w14:paraId="39B570B9" w14:textId="77777777" w:rsidR="006F3049" w:rsidRPr="00F43756" w:rsidRDefault="006F3049" w:rsidP="006F3049">
            <w:pPr>
              <w:tabs>
                <w:tab w:val="decimal" w:pos="792"/>
              </w:tabs>
              <w:spacing w:line="260" w:lineRule="exact"/>
              <w:jc w:val="both"/>
              <w:rPr>
                <w:rFonts w:ascii="Arial" w:eastAsia="Arial Unicode MS" w:hAnsi="Arial" w:cs="Arial"/>
                <w:sz w:val="16"/>
                <w:szCs w:val="16"/>
              </w:rPr>
            </w:pPr>
          </w:p>
        </w:tc>
      </w:tr>
      <w:tr w:rsidR="006F3049" w:rsidRPr="00F43756" w14:paraId="59833D1A" w14:textId="77777777" w:rsidTr="009A1682">
        <w:tc>
          <w:tcPr>
            <w:tcW w:w="2518" w:type="dxa"/>
          </w:tcPr>
          <w:p w14:paraId="4FF709B9" w14:textId="2CF46864"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1 January 202</w:t>
            </w:r>
            <w:r>
              <w:rPr>
                <w:rFonts w:ascii="Arial" w:hAnsi="Arial" w:cs="Arial"/>
                <w:sz w:val="16"/>
                <w:szCs w:val="16"/>
              </w:rPr>
              <w:t>4</w:t>
            </w:r>
          </w:p>
        </w:tc>
        <w:tc>
          <w:tcPr>
            <w:tcW w:w="997" w:type="dxa"/>
            <w:gridSpan w:val="2"/>
          </w:tcPr>
          <w:p w14:paraId="533CDECA" w14:textId="55029084" w:rsidR="006F3049" w:rsidRPr="00F43756" w:rsidRDefault="006F3049" w:rsidP="006F3049">
            <w:pPr>
              <w:tabs>
                <w:tab w:val="decimal" w:pos="743"/>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w:t>
            </w:r>
          </w:p>
        </w:tc>
        <w:tc>
          <w:tcPr>
            <w:tcW w:w="1253" w:type="dxa"/>
            <w:gridSpan w:val="2"/>
          </w:tcPr>
          <w:p w14:paraId="613BD5DB" w14:textId="6127CB73" w:rsidR="006F3049" w:rsidRPr="00F43756" w:rsidRDefault="006F3049" w:rsidP="006F3049">
            <w:pPr>
              <w:tabs>
                <w:tab w:val="decimal" w:pos="972"/>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418,866</w:t>
            </w:r>
          </w:p>
        </w:tc>
        <w:tc>
          <w:tcPr>
            <w:tcW w:w="996" w:type="dxa"/>
            <w:gridSpan w:val="3"/>
          </w:tcPr>
          <w:p w14:paraId="4F8810AB" w14:textId="0F2D0AF2" w:rsidR="006F3049" w:rsidRPr="00F43756" w:rsidRDefault="006F3049" w:rsidP="006F3049">
            <w:pPr>
              <w:tabs>
                <w:tab w:val="decimal" w:pos="743"/>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1,092,478</w:t>
            </w:r>
          </w:p>
        </w:tc>
        <w:tc>
          <w:tcPr>
            <w:tcW w:w="993" w:type="dxa"/>
            <w:gridSpan w:val="3"/>
          </w:tcPr>
          <w:p w14:paraId="31F44F5B" w14:textId="636ACAAF" w:rsidR="006F3049" w:rsidRPr="00F43756" w:rsidRDefault="006F3049" w:rsidP="006F3049">
            <w:pPr>
              <w:tabs>
                <w:tab w:val="decimal" w:pos="743"/>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91,604</w:t>
            </w:r>
          </w:p>
        </w:tc>
        <w:tc>
          <w:tcPr>
            <w:tcW w:w="992" w:type="dxa"/>
            <w:gridSpan w:val="2"/>
          </w:tcPr>
          <w:p w14:paraId="04952ABB" w14:textId="65AA40AC" w:rsidR="006F3049" w:rsidRPr="00F43756" w:rsidRDefault="006F3049" w:rsidP="006F3049">
            <w:pPr>
              <w:tabs>
                <w:tab w:val="decimal" w:pos="743"/>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5,089</w:t>
            </w:r>
          </w:p>
        </w:tc>
        <w:tc>
          <w:tcPr>
            <w:tcW w:w="1169" w:type="dxa"/>
            <w:gridSpan w:val="2"/>
          </w:tcPr>
          <w:p w14:paraId="69950526" w14:textId="79F588FE" w:rsidR="006F3049" w:rsidRPr="00F43756" w:rsidRDefault="006F3049" w:rsidP="006F3049">
            <w:pPr>
              <w:tabs>
                <w:tab w:val="decimal" w:pos="875"/>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w:t>
            </w:r>
          </w:p>
        </w:tc>
        <w:tc>
          <w:tcPr>
            <w:tcW w:w="1083" w:type="dxa"/>
            <w:gridSpan w:val="2"/>
          </w:tcPr>
          <w:p w14:paraId="14F36C02" w14:textId="0C929C3B" w:rsidR="006F3049" w:rsidRPr="00F43756" w:rsidRDefault="006F3049" w:rsidP="006F3049">
            <w:pPr>
              <w:tabs>
                <w:tab w:val="decimal" w:pos="774"/>
              </w:tabs>
              <w:spacing w:line="260" w:lineRule="exact"/>
              <w:jc w:val="both"/>
              <w:rPr>
                <w:rFonts w:ascii="Arial" w:eastAsia="Arial Unicode MS" w:hAnsi="Arial" w:cs="Arial"/>
                <w:sz w:val="16"/>
                <w:szCs w:val="16"/>
              </w:rPr>
            </w:pPr>
            <w:r w:rsidRPr="00F1540D">
              <w:rPr>
                <w:rFonts w:ascii="Arial" w:eastAsia="Arial Unicode MS" w:hAnsi="Arial" w:cs="Arial"/>
                <w:sz w:val="16"/>
                <w:szCs w:val="16"/>
              </w:rPr>
              <w:t>1,608,037</w:t>
            </w:r>
          </w:p>
        </w:tc>
      </w:tr>
      <w:tr w:rsidR="006F3049" w:rsidRPr="00F43756" w14:paraId="4E7B2FC5" w14:textId="77777777" w:rsidTr="005720E0">
        <w:trPr>
          <w:trHeight w:val="234"/>
        </w:trPr>
        <w:tc>
          <w:tcPr>
            <w:tcW w:w="2518" w:type="dxa"/>
          </w:tcPr>
          <w:p w14:paraId="1ACBE703" w14:textId="54AB6098" w:rsidR="006F3049" w:rsidRPr="00F43756" w:rsidRDefault="006F3049" w:rsidP="006F3049">
            <w:pPr>
              <w:spacing w:line="260" w:lineRule="exact"/>
              <w:ind w:right="-306"/>
              <w:jc w:val="both"/>
              <w:rPr>
                <w:rFonts w:ascii="Arial" w:hAnsi="Arial" w:cs="Arial"/>
                <w:sz w:val="16"/>
                <w:szCs w:val="16"/>
              </w:rPr>
            </w:pPr>
            <w:r w:rsidRPr="00F43756">
              <w:rPr>
                <w:rFonts w:ascii="Arial" w:hAnsi="Arial" w:cs="Arial"/>
                <w:sz w:val="16"/>
                <w:szCs w:val="16"/>
              </w:rPr>
              <w:t>Depreciation for the year</w:t>
            </w:r>
          </w:p>
        </w:tc>
        <w:tc>
          <w:tcPr>
            <w:tcW w:w="997" w:type="dxa"/>
            <w:gridSpan w:val="2"/>
          </w:tcPr>
          <w:p w14:paraId="1B6A2C64" w14:textId="25DE2DC6"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gridSpan w:val="2"/>
          </w:tcPr>
          <w:p w14:paraId="5335CB0C" w14:textId="1C8C99B1" w:rsidR="006F3049" w:rsidRPr="00F43756" w:rsidRDefault="006F3049" w:rsidP="006F3049">
            <w:pPr>
              <w:tabs>
                <w:tab w:val="decimal" w:pos="972"/>
              </w:tabs>
              <w:spacing w:line="260" w:lineRule="exact"/>
              <w:jc w:val="both"/>
              <w:rPr>
                <w:rFonts w:ascii="Arial" w:eastAsia="Arial Unicode MS" w:hAnsi="Arial" w:cs="Arial"/>
                <w:sz w:val="16"/>
                <w:szCs w:val="16"/>
              </w:rPr>
            </w:pPr>
            <w:r>
              <w:rPr>
                <w:rFonts w:ascii="Arial" w:eastAsia="Arial Unicode MS" w:hAnsi="Arial" w:cs="Arial"/>
                <w:sz w:val="16"/>
                <w:szCs w:val="16"/>
              </w:rPr>
              <w:t>43,917</w:t>
            </w:r>
          </w:p>
        </w:tc>
        <w:tc>
          <w:tcPr>
            <w:tcW w:w="996" w:type="dxa"/>
            <w:gridSpan w:val="3"/>
          </w:tcPr>
          <w:p w14:paraId="51BB7994" w14:textId="2CCB90D7"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118,713</w:t>
            </w:r>
          </w:p>
        </w:tc>
        <w:tc>
          <w:tcPr>
            <w:tcW w:w="993" w:type="dxa"/>
            <w:gridSpan w:val="3"/>
          </w:tcPr>
          <w:p w14:paraId="20340406" w14:textId="0F3D5DF8" w:rsidR="006F3049" w:rsidRPr="00F43756"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8,893</w:t>
            </w:r>
          </w:p>
        </w:tc>
        <w:tc>
          <w:tcPr>
            <w:tcW w:w="992" w:type="dxa"/>
            <w:gridSpan w:val="2"/>
          </w:tcPr>
          <w:p w14:paraId="068B2B2E" w14:textId="0D6EA37D" w:rsidR="006F3049" w:rsidRPr="00F43756" w:rsidRDefault="006F3049" w:rsidP="006F3049">
            <w:pPr>
              <w:tabs>
                <w:tab w:val="decimal" w:pos="743"/>
              </w:tabs>
              <w:spacing w:line="260" w:lineRule="exact"/>
              <w:jc w:val="both"/>
              <w:rPr>
                <w:rFonts w:ascii="Arial" w:eastAsia="Arial Unicode MS" w:hAnsi="Arial" w:cs="Arial"/>
                <w:sz w:val="16"/>
                <w:szCs w:val="16"/>
                <w:cs/>
              </w:rPr>
            </w:pPr>
            <w:r>
              <w:rPr>
                <w:rFonts w:ascii="Arial" w:eastAsia="Arial Unicode MS" w:hAnsi="Arial" w:cs="Arial"/>
                <w:sz w:val="16"/>
                <w:szCs w:val="16"/>
              </w:rPr>
              <w:t>1,175</w:t>
            </w:r>
          </w:p>
        </w:tc>
        <w:tc>
          <w:tcPr>
            <w:tcW w:w="1169" w:type="dxa"/>
            <w:gridSpan w:val="2"/>
          </w:tcPr>
          <w:p w14:paraId="240444C0" w14:textId="75795A46" w:rsidR="006F3049" w:rsidRPr="00F43756"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gridSpan w:val="2"/>
          </w:tcPr>
          <w:p w14:paraId="52CE46B3" w14:textId="684E7319" w:rsidR="006F3049" w:rsidRPr="00F43756"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172,698</w:t>
            </w:r>
          </w:p>
        </w:tc>
      </w:tr>
      <w:tr w:rsidR="006F3049" w:rsidRPr="00F43756" w14:paraId="6DE16051" w14:textId="77777777" w:rsidTr="009A1682">
        <w:tc>
          <w:tcPr>
            <w:tcW w:w="2518" w:type="dxa"/>
          </w:tcPr>
          <w:p w14:paraId="05D5DF18" w14:textId="4DA59045" w:rsidR="006F3049" w:rsidRPr="00F43756" w:rsidRDefault="006F3049" w:rsidP="006F3049">
            <w:pPr>
              <w:spacing w:line="260" w:lineRule="exact"/>
              <w:ind w:right="-306"/>
              <w:jc w:val="both"/>
              <w:rPr>
                <w:rFonts w:ascii="Arial" w:hAnsi="Arial" w:cs="Arial"/>
                <w:sz w:val="16"/>
                <w:szCs w:val="16"/>
              </w:rPr>
            </w:pPr>
            <w:r w:rsidRPr="00F43756">
              <w:rPr>
                <w:rFonts w:ascii="Arial" w:hAnsi="Arial" w:cs="Arial"/>
                <w:sz w:val="16"/>
                <w:szCs w:val="16"/>
              </w:rPr>
              <w:t>Depreciation on disposal/</w:t>
            </w:r>
          </w:p>
        </w:tc>
        <w:tc>
          <w:tcPr>
            <w:tcW w:w="997" w:type="dxa"/>
            <w:gridSpan w:val="2"/>
          </w:tcPr>
          <w:p w14:paraId="78DC4766" w14:textId="77777777" w:rsidR="006F3049" w:rsidRDefault="006F3049" w:rsidP="006F3049">
            <w:pPr>
              <w:tabs>
                <w:tab w:val="decimal" w:pos="743"/>
              </w:tabs>
              <w:spacing w:line="260" w:lineRule="exact"/>
              <w:jc w:val="both"/>
              <w:rPr>
                <w:rFonts w:ascii="Arial" w:eastAsia="Arial Unicode MS" w:hAnsi="Arial" w:cs="Arial"/>
                <w:sz w:val="16"/>
                <w:szCs w:val="16"/>
              </w:rPr>
            </w:pPr>
          </w:p>
        </w:tc>
        <w:tc>
          <w:tcPr>
            <w:tcW w:w="1253" w:type="dxa"/>
            <w:gridSpan w:val="2"/>
          </w:tcPr>
          <w:p w14:paraId="35AC1049" w14:textId="77777777" w:rsidR="006F3049" w:rsidRDefault="006F3049" w:rsidP="006F3049">
            <w:pPr>
              <w:tabs>
                <w:tab w:val="decimal" w:pos="972"/>
              </w:tabs>
              <w:spacing w:line="260" w:lineRule="exact"/>
              <w:jc w:val="both"/>
              <w:rPr>
                <w:rFonts w:ascii="Arial" w:eastAsia="Arial Unicode MS" w:hAnsi="Arial" w:cs="Arial"/>
                <w:sz w:val="16"/>
                <w:szCs w:val="16"/>
              </w:rPr>
            </w:pPr>
          </w:p>
        </w:tc>
        <w:tc>
          <w:tcPr>
            <w:tcW w:w="996" w:type="dxa"/>
            <w:gridSpan w:val="3"/>
          </w:tcPr>
          <w:p w14:paraId="24F9A0A8" w14:textId="77777777" w:rsidR="006F3049" w:rsidRDefault="006F3049" w:rsidP="006F3049">
            <w:pPr>
              <w:tabs>
                <w:tab w:val="decimal" w:pos="743"/>
              </w:tabs>
              <w:spacing w:line="260" w:lineRule="exact"/>
              <w:jc w:val="both"/>
              <w:rPr>
                <w:rFonts w:ascii="Arial" w:eastAsia="Arial Unicode MS" w:hAnsi="Arial" w:cs="Arial"/>
                <w:sz w:val="16"/>
                <w:szCs w:val="16"/>
              </w:rPr>
            </w:pPr>
          </w:p>
        </w:tc>
        <w:tc>
          <w:tcPr>
            <w:tcW w:w="993" w:type="dxa"/>
            <w:gridSpan w:val="3"/>
          </w:tcPr>
          <w:p w14:paraId="1795023C" w14:textId="77777777" w:rsidR="006F3049" w:rsidRDefault="006F3049" w:rsidP="006F3049">
            <w:pPr>
              <w:tabs>
                <w:tab w:val="decimal" w:pos="743"/>
              </w:tabs>
              <w:spacing w:line="260" w:lineRule="exact"/>
              <w:jc w:val="both"/>
              <w:rPr>
                <w:rFonts w:ascii="Arial" w:eastAsia="Arial Unicode MS" w:hAnsi="Arial" w:cs="Arial"/>
                <w:sz w:val="16"/>
                <w:szCs w:val="16"/>
              </w:rPr>
            </w:pPr>
          </w:p>
        </w:tc>
        <w:tc>
          <w:tcPr>
            <w:tcW w:w="992" w:type="dxa"/>
            <w:gridSpan w:val="2"/>
          </w:tcPr>
          <w:p w14:paraId="4A8369EC" w14:textId="77777777" w:rsidR="006F3049" w:rsidRDefault="006F3049" w:rsidP="006F3049">
            <w:pPr>
              <w:tabs>
                <w:tab w:val="decimal" w:pos="743"/>
              </w:tabs>
              <w:spacing w:line="260" w:lineRule="exact"/>
              <w:jc w:val="both"/>
              <w:rPr>
                <w:rFonts w:ascii="Arial" w:eastAsia="Arial Unicode MS" w:hAnsi="Arial" w:cs="Arial"/>
                <w:sz w:val="16"/>
                <w:szCs w:val="16"/>
              </w:rPr>
            </w:pPr>
          </w:p>
        </w:tc>
        <w:tc>
          <w:tcPr>
            <w:tcW w:w="1169" w:type="dxa"/>
            <w:gridSpan w:val="2"/>
          </w:tcPr>
          <w:p w14:paraId="2E83706E" w14:textId="77777777" w:rsidR="006F3049" w:rsidRDefault="006F3049" w:rsidP="006F3049">
            <w:pPr>
              <w:tabs>
                <w:tab w:val="decimal" w:pos="875"/>
              </w:tabs>
              <w:spacing w:line="260" w:lineRule="exact"/>
              <w:jc w:val="both"/>
              <w:rPr>
                <w:rFonts w:ascii="Arial" w:eastAsia="Arial Unicode MS" w:hAnsi="Arial" w:cs="Arial"/>
                <w:sz w:val="16"/>
                <w:szCs w:val="16"/>
              </w:rPr>
            </w:pPr>
          </w:p>
        </w:tc>
        <w:tc>
          <w:tcPr>
            <w:tcW w:w="1083" w:type="dxa"/>
            <w:gridSpan w:val="2"/>
          </w:tcPr>
          <w:p w14:paraId="037D02CF" w14:textId="77777777" w:rsidR="006F3049" w:rsidRDefault="006F3049" w:rsidP="006F3049">
            <w:pPr>
              <w:tabs>
                <w:tab w:val="decimal" w:pos="774"/>
              </w:tabs>
              <w:spacing w:line="260" w:lineRule="exact"/>
              <w:jc w:val="both"/>
              <w:rPr>
                <w:rFonts w:ascii="Arial" w:eastAsia="Arial Unicode MS" w:hAnsi="Arial" w:cs="Arial"/>
                <w:sz w:val="16"/>
                <w:szCs w:val="16"/>
              </w:rPr>
            </w:pPr>
          </w:p>
        </w:tc>
      </w:tr>
      <w:tr w:rsidR="006F3049" w:rsidRPr="00F43756" w14:paraId="7534EBF6" w14:textId="77777777" w:rsidTr="009A1682">
        <w:tc>
          <w:tcPr>
            <w:tcW w:w="2518" w:type="dxa"/>
          </w:tcPr>
          <w:p w14:paraId="319EED61" w14:textId="639C73DE" w:rsidR="006F3049" w:rsidRPr="00F43756" w:rsidRDefault="006F3049" w:rsidP="006F3049">
            <w:pPr>
              <w:spacing w:line="260" w:lineRule="exact"/>
              <w:ind w:right="-306"/>
              <w:jc w:val="both"/>
              <w:rPr>
                <w:rFonts w:ascii="Arial" w:hAnsi="Arial" w:cs="Arial"/>
                <w:sz w:val="16"/>
                <w:szCs w:val="16"/>
              </w:rPr>
            </w:pPr>
            <w:r w:rsidRPr="00F43756">
              <w:rPr>
                <w:rFonts w:ascii="Arial" w:hAnsi="Arial" w:cs="Arial"/>
                <w:sz w:val="16"/>
                <w:szCs w:val="16"/>
              </w:rPr>
              <w:t xml:space="preserve">   written-off</w:t>
            </w:r>
          </w:p>
        </w:tc>
        <w:tc>
          <w:tcPr>
            <w:tcW w:w="997" w:type="dxa"/>
            <w:gridSpan w:val="2"/>
          </w:tcPr>
          <w:p w14:paraId="39056B98" w14:textId="24A26F49"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gridSpan w:val="2"/>
          </w:tcPr>
          <w:p w14:paraId="1FFD7964" w14:textId="0693F7E6" w:rsidR="006F3049" w:rsidRDefault="006F3049" w:rsidP="006F3049">
            <w:pPr>
              <w:tabs>
                <w:tab w:val="decimal" w:pos="972"/>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996" w:type="dxa"/>
            <w:gridSpan w:val="3"/>
          </w:tcPr>
          <w:p w14:paraId="5A26BCA1" w14:textId="7599E4C1"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theme="minorBidi"/>
                <w:sz w:val="16"/>
                <w:szCs w:val="16"/>
              </w:rPr>
              <w:t>(49,729)</w:t>
            </w:r>
          </w:p>
        </w:tc>
        <w:tc>
          <w:tcPr>
            <w:tcW w:w="993" w:type="dxa"/>
            <w:gridSpan w:val="3"/>
          </w:tcPr>
          <w:p w14:paraId="1B1F5B62" w14:textId="2BE9B4C7"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(16,272)</w:t>
            </w:r>
          </w:p>
        </w:tc>
        <w:tc>
          <w:tcPr>
            <w:tcW w:w="992" w:type="dxa"/>
            <w:gridSpan w:val="2"/>
          </w:tcPr>
          <w:p w14:paraId="1D0191D9" w14:textId="3FC90917" w:rsidR="006F3049"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(1,532)</w:t>
            </w:r>
          </w:p>
        </w:tc>
        <w:tc>
          <w:tcPr>
            <w:tcW w:w="1169" w:type="dxa"/>
            <w:gridSpan w:val="2"/>
          </w:tcPr>
          <w:p w14:paraId="6045041A" w14:textId="1E6E862F" w:rsidR="006F3049"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gridSpan w:val="2"/>
          </w:tcPr>
          <w:p w14:paraId="52BB4438" w14:textId="111E6FDA" w:rsidR="006F3049"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(67,533)</w:t>
            </w:r>
          </w:p>
        </w:tc>
      </w:tr>
      <w:tr w:rsidR="006F3049" w:rsidRPr="00F43756" w14:paraId="68C41BB6" w14:textId="77777777" w:rsidTr="009A1682">
        <w:tc>
          <w:tcPr>
            <w:tcW w:w="2518" w:type="dxa"/>
          </w:tcPr>
          <w:p w14:paraId="581D120E" w14:textId="77777777" w:rsidR="006F3049" w:rsidRDefault="006F3049" w:rsidP="006F3049">
            <w:pPr>
              <w:spacing w:line="260" w:lineRule="exact"/>
              <w:ind w:right="-216"/>
              <w:rPr>
                <w:rFonts w:ascii="Arial" w:hAnsi="Arial" w:cs="Arial"/>
                <w:sz w:val="16"/>
                <w:szCs w:val="16"/>
              </w:rPr>
            </w:pPr>
            <w:r w:rsidRPr="00F17C2B">
              <w:rPr>
                <w:rFonts w:ascii="Arial" w:hAnsi="Arial" w:cs="Arial"/>
                <w:sz w:val="16"/>
                <w:szCs w:val="16"/>
              </w:rPr>
              <w:t xml:space="preserve">Depreciation for that </w:t>
            </w:r>
            <w:r>
              <w:rPr>
                <w:rFonts w:ascii="Arial" w:hAnsi="Arial" w:cs="Arial"/>
                <w:sz w:val="16"/>
                <w:szCs w:val="16"/>
              </w:rPr>
              <w:t>reclassify</w:t>
            </w:r>
          </w:p>
          <w:p w14:paraId="66E4843C" w14:textId="6E4A7CD9" w:rsidR="006F3049" w:rsidRPr="00F43756" w:rsidRDefault="006F3049" w:rsidP="006F3049">
            <w:pPr>
              <w:spacing w:line="260" w:lineRule="exact"/>
              <w:ind w:right="-216"/>
              <w:jc w:val="both"/>
              <w:rPr>
                <w:rFonts w:ascii="Arial" w:hAnsi="Arial" w:cs="Arial"/>
                <w:sz w:val="16"/>
                <w:szCs w:val="16"/>
              </w:rPr>
            </w:pPr>
            <w:r>
              <w:rPr>
                <w:rFonts w:ascii="Arial" w:hAnsi="Arial" w:cs="Arial"/>
                <w:sz w:val="16"/>
                <w:szCs w:val="16"/>
              </w:rPr>
              <w:t xml:space="preserve">   </w:t>
            </w:r>
            <w:r w:rsidRPr="00F17C2B">
              <w:rPr>
                <w:rFonts w:ascii="Arial" w:hAnsi="Arial" w:cs="Arial"/>
                <w:sz w:val="16"/>
                <w:szCs w:val="16"/>
              </w:rPr>
              <w:t>to investment properties</w:t>
            </w:r>
          </w:p>
        </w:tc>
        <w:tc>
          <w:tcPr>
            <w:tcW w:w="997" w:type="dxa"/>
            <w:gridSpan w:val="2"/>
          </w:tcPr>
          <w:p w14:paraId="57B5A934" w14:textId="77777777" w:rsidR="006F3049" w:rsidRDefault="006F3049" w:rsidP="006F3049">
            <w:pPr>
              <w:tabs>
                <w:tab w:val="decimal" w:pos="743"/>
              </w:tabs>
              <w:spacing w:line="260" w:lineRule="exact"/>
              <w:rPr>
                <w:rFonts w:ascii="Arial" w:eastAsia="Arial Unicode MS" w:hAnsi="Arial" w:cs="Arial"/>
                <w:sz w:val="16"/>
                <w:szCs w:val="16"/>
              </w:rPr>
            </w:pPr>
          </w:p>
          <w:p w14:paraId="67B1F2AC" w14:textId="6F2913C4" w:rsidR="006F3049" w:rsidRPr="00F1540D" w:rsidRDefault="006F3049" w:rsidP="006F3049">
            <w:pPr>
              <w:tabs>
                <w:tab w:val="decimal" w:pos="743"/>
              </w:tabs>
              <w:spacing w:line="260" w:lineRule="exact"/>
              <w:jc w:val="both"/>
              <w:rPr>
                <w:rFonts w:ascii="Arial" w:eastAsia="Arial Unicode MS" w:hAnsi="Arial" w:cs="Arial"/>
                <w:strike/>
                <w:sz w:val="16"/>
                <w:szCs w:val="16"/>
              </w:rPr>
            </w:pPr>
            <w:r>
              <w:rPr>
                <w:rFonts w:ascii="Arial" w:eastAsia="Arial Unicode MS" w:hAnsi="Arial" w:cs="Arial"/>
                <w:sz w:val="16"/>
                <w:szCs w:val="16"/>
              </w:rPr>
              <w:t>-</w:t>
            </w:r>
          </w:p>
        </w:tc>
        <w:tc>
          <w:tcPr>
            <w:tcW w:w="1253" w:type="dxa"/>
            <w:gridSpan w:val="2"/>
          </w:tcPr>
          <w:p w14:paraId="15E84B47" w14:textId="77777777" w:rsidR="006F3049" w:rsidRDefault="006F3049" w:rsidP="006F3049">
            <w:pPr>
              <w:tabs>
                <w:tab w:val="decimal" w:pos="972"/>
              </w:tabs>
              <w:spacing w:line="260" w:lineRule="exact"/>
              <w:rPr>
                <w:rFonts w:ascii="Arial" w:eastAsia="Arial Unicode MS" w:hAnsi="Arial" w:cs="Arial"/>
                <w:sz w:val="16"/>
                <w:szCs w:val="16"/>
              </w:rPr>
            </w:pPr>
          </w:p>
          <w:p w14:paraId="30B79A82" w14:textId="0B9CAD0D" w:rsidR="006F3049" w:rsidRPr="00F1540D" w:rsidRDefault="006F3049" w:rsidP="006F3049">
            <w:pPr>
              <w:tabs>
                <w:tab w:val="decimal" w:pos="972"/>
              </w:tabs>
              <w:spacing w:line="260" w:lineRule="exact"/>
              <w:jc w:val="both"/>
              <w:rPr>
                <w:rFonts w:ascii="Arial" w:eastAsia="Arial Unicode MS" w:hAnsi="Arial" w:cs="Arial"/>
                <w:strike/>
                <w:sz w:val="16"/>
                <w:szCs w:val="16"/>
              </w:rPr>
            </w:pPr>
            <w:r>
              <w:rPr>
                <w:rFonts w:ascii="Arial" w:eastAsia="Arial Unicode MS" w:hAnsi="Arial" w:cs="Arial"/>
                <w:sz w:val="16"/>
                <w:szCs w:val="16"/>
              </w:rPr>
              <w:t>-</w:t>
            </w:r>
          </w:p>
        </w:tc>
        <w:tc>
          <w:tcPr>
            <w:tcW w:w="996" w:type="dxa"/>
            <w:gridSpan w:val="3"/>
          </w:tcPr>
          <w:p w14:paraId="14A77F6D" w14:textId="77777777" w:rsidR="006F3049" w:rsidRDefault="006F3049" w:rsidP="006F3049">
            <w:pPr>
              <w:tabs>
                <w:tab w:val="decimal" w:pos="743"/>
              </w:tabs>
              <w:spacing w:line="260" w:lineRule="exact"/>
              <w:rPr>
                <w:rFonts w:ascii="Arial" w:eastAsia="Arial Unicode MS" w:hAnsi="Arial" w:cs="Arial"/>
                <w:sz w:val="16"/>
                <w:szCs w:val="16"/>
              </w:rPr>
            </w:pPr>
          </w:p>
          <w:p w14:paraId="0EAF47E5" w14:textId="78D038CF" w:rsidR="006F3049" w:rsidRPr="00F1540D" w:rsidRDefault="006F3049" w:rsidP="006F3049">
            <w:pPr>
              <w:tabs>
                <w:tab w:val="decimal" w:pos="743"/>
              </w:tabs>
              <w:spacing w:line="260" w:lineRule="exact"/>
              <w:jc w:val="both"/>
              <w:rPr>
                <w:rFonts w:ascii="Arial" w:eastAsia="Arial Unicode MS" w:hAnsi="Arial" w:cs="Arial"/>
                <w:strike/>
                <w:sz w:val="16"/>
                <w:szCs w:val="16"/>
              </w:rPr>
            </w:pPr>
            <w:r>
              <w:rPr>
                <w:rFonts w:ascii="Arial" w:eastAsia="Arial Unicode MS" w:hAnsi="Arial" w:cs="Arial"/>
                <w:sz w:val="16"/>
                <w:szCs w:val="16"/>
              </w:rPr>
              <w:t>(695)</w:t>
            </w:r>
          </w:p>
        </w:tc>
        <w:tc>
          <w:tcPr>
            <w:tcW w:w="993" w:type="dxa"/>
            <w:gridSpan w:val="3"/>
          </w:tcPr>
          <w:p w14:paraId="67205096" w14:textId="77777777" w:rsidR="006F3049" w:rsidRDefault="006F3049" w:rsidP="006F3049">
            <w:pPr>
              <w:tabs>
                <w:tab w:val="decimal" w:pos="743"/>
              </w:tabs>
              <w:spacing w:line="260" w:lineRule="exact"/>
              <w:rPr>
                <w:rFonts w:ascii="Arial" w:eastAsia="Arial Unicode MS" w:hAnsi="Arial" w:cs="Arial"/>
                <w:sz w:val="16"/>
                <w:szCs w:val="16"/>
              </w:rPr>
            </w:pPr>
          </w:p>
          <w:p w14:paraId="7565C76C" w14:textId="5DC08034" w:rsidR="006F3049" w:rsidRPr="00F1540D" w:rsidRDefault="006F3049" w:rsidP="006F3049">
            <w:pPr>
              <w:tabs>
                <w:tab w:val="decimal" w:pos="743"/>
              </w:tabs>
              <w:spacing w:line="260" w:lineRule="exact"/>
              <w:jc w:val="both"/>
              <w:rPr>
                <w:rFonts w:ascii="Arial" w:eastAsia="Arial Unicode MS" w:hAnsi="Arial" w:cs="Arial"/>
                <w:strike/>
                <w:sz w:val="16"/>
                <w:szCs w:val="16"/>
              </w:rPr>
            </w:pPr>
            <w:r>
              <w:rPr>
                <w:rFonts w:ascii="Arial" w:eastAsia="Arial Unicode MS" w:hAnsi="Arial" w:cs="Arial"/>
                <w:sz w:val="16"/>
                <w:szCs w:val="16"/>
              </w:rPr>
              <w:t>-</w:t>
            </w:r>
          </w:p>
        </w:tc>
        <w:tc>
          <w:tcPr>
            <w:tcW w:w="992" w:type="dxa"/>
            <w:gridSpan w:val="2"/>
          </w:tcPr>
          <w:p w14:paraId="3D033271" w14:textId="77777777" w:rsidR="006F3049" w:rsidRDefault="006F3049" w:rsidP="006F3049">
            <w:pPr>
              <w:tabs>
                <w:tab w:val="decimal" w:pos="743"/>
              </w:tabs>
              <w:spacing w:line="260" w:lineRule="exact"/>
              <w:rPr>
                <w:rFonts w:ascii="Arial" w:eastAsia="Arial Unicode MS" w:hAnsi="Arial" w:cs="Arial"/>
                <w:sz w:val="16"/>
                <w:szCs w:val="16"/>
              </w:rPr>
            </w:pPr>
          </w:p>
          <w:p w14:paraId="5CA07304" w14:textId="3EB2F3F0" w:rsidR="006F3049" w:rsidRPr="00F1540D" w:rsidRDefault="006F3049" w:rsidP="006F3049">
            <w:pPr>
              <w:tabs>
                <w:tab w:val="decimal" w:pos="743"/>
              </w:tabs>
              <w:spacing w:line="260" w:lineRule="exact"/>
              <w:jc w:val="both"/>
              <w:rPr>
                <w:rFonts w:ascii="Arial" w:eastAsia="Arial Unicode MS" w:hAnsi="Arial" w:cs="Arial"/>
                <w:strike/>
                <w:sz w:val="16"/>
                <w:szCs w:val="16"/>
              </w:rPr>
            </w:pPr>
            <w:r>
              <w:rPr>
                <w:rFonts w:ascii="Arial" w:eastAsia="Arial Unicode MS" w:hAnsi="Arial" w:cs="Arial"/>
                <w:sz w:val="16"/>
                <w:szCs w:val="16"/>
              </w:rPr>
              <w:t>-</w:t>
            </w:r>
          </w:p>
        </w:tc>
        <w:tc>
          <w:tcPr>
            <w:tcW w:w="1169" w:type="dxa"/>
            <w:gridSpan w:val="2"/>
          </w:tcPr>
          <w:p w14:paraId="724524B0" w14:textId="77777777" w:rsidR="006F3049" w:rsidRDefault="006F3049" w:rsidP="006F3049">
            <w:pPr>
              <w:tabs>
                <w:tab w:val="decimal" w:pos="875"/>
              </w:tabs>
              <w:spacing w:line="260" w:lineRule="exact"/>
              <w:rPr>
                <w:rFonts w:ascii="Arial" w:eastAsia="Arial Unicode MS" w:hAnsi="Arial" w:cs="Arial"/>
                <w:sz w:val="16"/>
                <w:szCs w:val="16"/>
              </w:rPr>
            </w:pPr>
          </w:p>
          <w:p w14:paraId="1269592A" w14:textId="619D605B" w:rsidR="006F3049" w:rsidRPr="00F1540D" w:rsidRDefault="006F3049" w:rsidP="006F3049">
            <w:pPr>
              <w:tabs>
                <w:tab w:val="decimal" w:pos="875"/>
              </w:tabs>
              <w:spacing w:line="260" w:lineRule="exact"/>
              <w:jc w:val="both"/>
              <w:rPr>
                <w:rFonts w:ascii="Arial" w:eastAsia="Arial Unicode MS" w:hAnsi="Arial" w:cs="Arial"/>
                <w:strike/>
                <w:sz w:val="16"/>
                <w:szCs w:val="16"/>
              </w:rPr>
            </w:pPr>
            <w:r>
              <w:rPr>
                <w:rFonts w:ascii="Arial" w:eastAsia="Arial Unicode MS" w:hAnsi="Arial" w:cs="Arial"/>
                <w:sz w:val="16"/>
                <w:szCs w:val="16"/>
              </w:rPr>
              <w:t>-</w:t>
            </w:r>
          </w:p>
        </w:tc>
        <w:tc>
          <w:tcPr>
            <w:tcW w:w="1083" w:type="dxa"/>
            <w:gridSpan w:val="2"/>
          </w:tcPr>
          <w:p w14:paraId="6D867CF7" w14:textId="77777777" w:rsidR="006F3049" w:rsidRDefault="006F3049" w:rsidP="006F3049">
            <w:pPr>
              <w:tabs>
                <w:tab w:val="decimal" w:pos="774"/>
              </w:tabs>
              <w:spacing w:line="260" w:lineRule="exact"/>
              <w:rPr>
                <w:rFonts w:ascii="Arial" w:eastAsia="Arial Unicode MS" w:hAnsi="Arial" w:cs="Arial"/>
                <w:sz w:val="16"/>
                <w:szCs w:val="16"/>
              </w:rPr>
            </w:pPr>
          </w:p>
          <w:p w14:paraId="6E8E6BA2" w14:textId="5B74FDE0" w:rsidR="006F3049" w:rsidRPr="00F1540D" w:rsidRDefault="006F3049" w:rsidP="006F3049">
            <w:pPr>
              <w:tabs>
                <w:tab w:val="decimal" w:pos="792"/>
              </w:tabs>
              <w:spacing w:line="260" w:lineRule="exact"/>
              <w:jc w:val="both"/>
              <w:rPr>
                <w:rFonts w:ascii="Arial" w:eastAsia="Arial Unicode MS" w:hAnsi="Arial" w:cs="Arial"/>
                <w:strike/>
                <w:sz w:val="16"/>
                <w:szCs w:val="16"/>
              </w:rPr>
            </w:pPr>
            <w:r>
              <w:rPr>
                <w:rFonts w:ascii="Arial" w:eastAsia="Arial Unicode MS" w:hAnsi="Arial" w:cs="Arial"/>
                <w:sz w:val="16"/>
                <w:szCs w:val="16"/>
              </w:rPr>
              <w:t>(695)</w:t>
            </w:r>
          </w:p>
        </w:tc>
      </w:tr>
      <w:tr w:rsidR="006F3049" w:rsidRPr="00F43756" w14:paraId="5B77E5B4" w14:textId="77777777" w:rsidTr="009A1682">
        <w:tc>
          <w:tcPr>
            <w:tcW w:w="2518" w:type="dxa"/>
          </w:tcPr>
          <w:p w14:paraId="54183224" w14:textId="77777777" w:rsidR="006F3049" w:rsidRDefault="006F3049" w:rsidP="006F3049">
            <w:pPr>
              <w:spacing w:line="260" w:lineRule="exact"/>
              <w:ind w:right="-216"/>
              <w:rPr>
                <w:rFonts w:ascii="Arial" w:hAnsi="Arial" w:cs="Arial"/>
                <w:sz w:val="16"/>
                <w:szCs w:val="16"/>
              </w:rPr>
            </w:pPr>
            <w:r w:rsidRPr="00F17C2B">
              <w:rPr>
                <w:rFonts w:ascii="Arial" w:hAnsi="Arial" w:cs="Arial"/>
                <w:sz w:val="16"/>
                <w:szCs w:val="16"/>
              </w:rPr>
              <w:t xml:space="preserve">Depreciation for that </w:t>
            </w:r>
            <w:r>
              <w:rPr>
                <w:rFonts w:ascii="Arial" w:hAnsi="Arial" w:cs="Arial"/>
                <w:sz w:val="16"/>
                <w:szCs w:val="16"/>
              </w:rPr>
              <w:t>reclassify</w:t>
            </w:r>
          </w:p>
          <w:p w14:paraId="46680AAE" w14:textId="3F4863E6" w:rsidR="006F3049" w:rsidRPr="00F43756" w:rsidRDefault="006F3049" w:rsidP="006F3049">
            <w:pPr>
              <w:spacing w:line="260" w:lineRule="exact"/>
              <w:ind w:right="-216"/>
              <w:jc w:val="both"/>
              <w:rPr>
                <w:rFonts w:ascii="Arial" w:hAnsi="Arial" w:cs="Arial"/>
                <w:sz w:val="16"/>
                <w:szCs w:val="16"/>
              </w:rPr>
            </w:pPr>
            <w:r>
              <w:rPr>
                <w:rFonts w:ascii="Arial" w:hAnsi="Arial" w:cs="Arial"/>
                <w:sz w:val="16"/>
                <w:szCs w:val="16"/>
              </w:rPr>
              <w:t xml:space="preserve">   from investment properties</w:t>
            </w:r>
          </w:p>
        </w:tc>
        <w:tc>
          <w:tcPr>
            <w:tcW w:w="997" w:type="dxa"/>
            <w:gridSpan w:val="2"/>
          </w:tcPr>
          <w:p w14:paraId="4F8E929E"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206E8ED4" w14:textId="2B9B962F" w:rsidR="006F3049" w:rsidRPr="00F1540D"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gridSpan w:val="2"/>
          </w:tcPr>
          <w:p w14:paraId="68DDEB8D" w14:textId="77777777" w:rsidR="006F3049" w:rsidRDefault="006F3049" w:rsidP="006F3049">
            <w:pPr>
              <w:pBdr>
                <w:bottom w:val="single" w:sz="4" w:space="1" w:color="auto"/>
              </w:pBdr>
              <w:tabs>
                <w:tab w:val="decimal" w:pos="972"/>
              </w:tabs>
              <w:spacing w:line="260" w:lineRule="exact"/>
              <w:rPr>
                <w:rFonts w:ascii="Arial" w:eastAsia="Arial Unicode MS" w:hAnsi="Arial" w:cs="Arial"/>
                <w:sz w:val="16"/>
                <w:szCs w:val="16"/>
              </w:rPr>
            </w:pPr>
          </w:p>
          <w:p w14:paraId="4C6A17C8" w14:textId="24A2672D" w:rsidR="006F3049" w:rsidRPr="00F1540D" w:rsidRDefault="006F3049" w:rsidP="006F3049">
            <w:pPr>
              <w:pBdr>
                <w:bottom w:val="single" w:sz="4" w:space="1" w:color="auto"/>
              </w:pBd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w:t>
            </w:r>
          </w:p>
        </w:tc>
        <w:tc>
          <w:tcPr>
            <w:tcW w:w="996" w:type="dxa"/>
            <w:gridSpan w:val="3"/>
          </w:tcPr>
          <w:p w14:paraId="59DD764D"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1D1F3969" w14:textId="20105166" w:rsidR="006F3049" w:rsidRPr="00F1540D"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67</w:t>
            </w:r>
          </w:p>
        </w:tc>
        <w:tc>
          <w:tcPr>
            <w:tcW w:w="993" w:type="dxa"/>
            <w:gridSpan w:val="3"/>
          </w:tcPr>
          <w:p w14:paraId="4694D272"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51EA3E3F" w14:textId="565A2ED6" w:rsidR="006F3049" w:rsidRPr="00F1540D"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992" w:type="dxa"/>
            <w:gridSpan w:val="2"/>
          </w:tcPr>
          <w:p w14:paraId="5B33FF1B" w14:textId="77777777" w:rsidR="006F3049" w:rsidRDefault="006F3049" w:rsidP="006F3049">
            <w:pPr>
              <w:pBdr>
                <w:bottom w:val="single" w:sz="4" w:space="1" w:color="auto"/>
              </w:pBdr>
              <w:tabs>
                <w:tab w:val="decimal" w:pos="743"/>
              </w:tabs>
              <w:spacing w:line="260" w:lineRule="exact"/>
              <w:rPr>
                <w:rFonts w:ascii="Arial" w:eastAsia="Arial Unicode MS" w:hAnsi="Arial" w:cs="Arial"/>
                <w:sz w:val="16"/>
                <w:szCs w:val="16"/>
              </w:rPr>
            </w:pPr>
          </w:p>
          <w:p w14:paraId="2262CD35" w14:textId="74CE95AF" w:rsidR="006F3049" w:rsidRPr="00F1540D" w:rsidRDefault="006F3049" w:rsidP="006F3049">
            <w:pPr>
              <w:pBdr>
                <w:bottom w:val="single" w:sz="4" w:space="1" w:color="auto"/>
              </w:pBd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169" w:type="dxa"/>
            <w:gridSpan w:val="2"/>
          </w:tcPr>
          <w:p w14:paraId="2C965E30" w14:textId="77777777" w:rsidR="006F3049" w:rsidRDefault="006F3049" w:rsidP="006F3049">
            <w:pPr>
              <w:pBdr>
                <w:bottom w:val="single" w:sz="4" w:space="1" w:color="auto"/>
              </w:pBdr>
              <w:tabs>
                <w:tab w:val="decimal" w:pos="875"/>
              </w:tabs>
              <w:spacing w:line="260" w:lineRule="exact"/>
              <w:rPr>
                <w:rFonts w:ascii="Arial" w:eastAsia="Arial Unicode MS" w:hAnsi="Arial" w:cs="Arial"/>
                <w:sz w:val="16"/>
                <w:szCs w:val="16"/>
              </w:rPr>
            </w:pPr>
          </w:p>
          <w:p w14:paraId="43672752" w14:textId="1FA81A20" w:rsidR="006F3049" w:rsidRPr="00F1540D" w:rsidRDefault="006F3049" w:rsidP="006F3049">
            <w:pPr>
              <w:pBdr>
                <w:bottom w:val="single" w:sz="4" w:space="1" w:color="auto"/>
              </w:pBd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gridSpan w:val="2"/>
          </w:tcPr>
          <w:p w14:paraId="693FD867" w14:textId="77777777" w:rsidR="006F3049" w:rsidRDefault="006F3049" w:rsidP="006F3049">
            <w:pPr>
              <w:pBdr>
                <w:bottom w:val="single" w:sz="4" w:space="1" w:color="auto"/>
              </w:pBdr>
              <w:tabs>
                <w:tab w:val="decimal" w:pos="774"/>
              </w:tabs>
              <w:spacing w:line="260" w:lineRule="exact"/>
              <w:rPr>
                <w:rFonts w:ascii="Arial" w:eastAsia="Arial Unicode MS" w:hAnsi="Arial" w:cs="Arial"/>
                <w:sz w:val="16"/>
                <w:szCs w:val="16"/>
              </w:rPr>
            </w:pPr>
          </w:p>
          <w:p w14:paraId="675C500D" w14:textId="515DDB55" w:rsidR="006F3049" w:rsidRPr="00F1540D" w:rsidRDefault="006F3049" w:rsidP="006F3049">
            <w:pPr>
              <w:pBdr>
                <w:bottom w:val="single" w:sz="4" w:space="1" w:color="auto"/>
              </w:pBd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67</w:t>
            </w:r>
          </w:p>
        </w:tc>
      </w:tr>
      <w:tr w:rsidR="006F3049" w:rsidRPr="00F43756" w14:paraId="0F8FB8CF" w14:textId="77777777" w:rsidTr="009A1682">
        <w:tc>
          <w:tcPr>
            <w:tcW w:w="2518" w:type="dxa"/>
          </w:tcPr>
          <w:p w14:paraId="21B40235" w14:textId="7D0BB5B5" w:rsidR="006F3049" w:rsidRPr="00F43756" w:rsidRDefault="006F3049" w:rsidP="006F3049">
            <w:pPr>
              <w:spacing w:line="26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7" w:type="dxa"/>
            <w:gridSpan w:val="2"/>
          </w:tcPr>
          <w:p w14:paraId="11C5809A" w14:textId="18B425A5" w:rsidR="006F3049" w:rsidRPr="00F1540D"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253" w:type="dxa"/>
            <w:gridSpan w:val="2"/>
          </w:tcPr>
          <w:p w14:paraId="60E34326" w14:textId="5214F5A5" w:rsidR="006F3049" w:rsidRPr="00F1540D" w:rsidRDefault="006F3049" w:rsidP="006F3049">
            <w:pPr>
              <w:tabs>
                <w:tab w:val="decimal" w:pos="972"/>
              </w:tabs>
              <w:spacing w:line="260" w:lineRule="exact"/>
              <w:rPr>
                <w:rFonts w:ascii="Arial" w:eastAsia="Arial Unicode MS" w:hAnsi="Arial" w:cs="Arial"/>
                <w:sz w:val="16"/>
                <w:szCs w:val="16"/>
              </w:rPr>
            </w:pPr>
            <w:r>
              <w:rPr>
                <w:rFonts w:ascii="Arial" w:eastAsia="Arial Unicode MS" w:hAnsi="Arial" w:cs="Arial"/>
                <w:sz w:val="16"/>
                <w:szCs w:val="16"/>
              </w:rPr>
              <w:t>462,783</w:t>
            </w:r>
          </w:p>
        </w:tc>
        <w:tc>
          <w:tcPr>
            <w:tcW w:w="996" w:type="dxa"/>
            <w:gridSpan w:val="3"/>
          </w:tcPr>
          <w:p w14:paraId="0993F348" w14:textId="09209875" w:rsidR="006F3049" w:rsidRPr="00F1540D"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1,160,834</w:t>
            </w:r>
          </w:p>
        </w:tc>
        <w:tc>
          <w:tcPr>
            <w:tcW w:w="993" w:type="dxa"/>
            <w:gridSpan w:val="3"/>
          </w:tcPr>
          <w:p w14:paraId="0BE8C8E8" w14:textId="428567FE" w:rsidR="006F3049" w:rsidRPr="00F1540D"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84,225</w:t>
            </w:r>
          </w:p>
        </w:tc>
        <w:tc>
          <w:tcPr>
            <w:tcW w:w="992" w:type="dxa"/>
            <w:gridSpan w:val="2"/>
          </w:tcPr>
          <w:p w14:paraId="7C702526" w14:textId="12F34A8D" w:rsidR="006F3049" w:rsidRPr="00F1540D" w:rsidRDefault="006F3049" w:rsidP="006F3049">
            <w:pPr>
              <w:tabs>
                <w:tab w:val="decimal" w:pos="743"/>
              </w:tabs>
              <w:spacing w:line="260" w:lineRule="exact"/>
              <w:jc w:val="both"/>
              <w:rPr>
                <w:rFonts w:ascii="Arial" w:eastAsia="Arial Unicode MS" w:hAnsi="Arial" w:cs="Arial"/>
                <w:sz w:val="16"/>
                <w:szCs w:val="16"/>
              </w:rPr>
            </w:pPr>
            <w:r>
              <w:rPr>
                <w:rFonts w:ascii="Arial" w:eastAsia="Arial Unicode MS" w:hAnsi="Arial" w:cs="Arial"/>
                <w:sz w:val="16"/>
                <w:szCs w:val="16"/>
              </w:rPr>
              <w:t>4,732</w:t>
            </w:r>
          </w:p>
        </w:tc>
        <w:tc>
          <w:tcPr>
            <w:tcW w:w="1169" w:type="dxa"/>
            <w:gridSpan w:val="2"/>
          </w:tcPr>
          <w:p w14:paraId="754E1DD6" w14:textId="1A7FBD72" w:rsidR="006F3049" w:rsidRPr="00F1540D" w:rsidRDefault="006F3049" w:rsidP="006F3049">
            <w:pPr>
              <w:tabs>
                <w:tab w:val="decimal" w:pos="875"/>
              </w:tabs>
              <w:spacing w:line="260" w:lineRule="exact"/>
              <w:jc w:val="both"/>
              <w:rPr>
                <w:rFonts w:ascii="Arial" w:eastAsia="Arial Unicode MS" w:hAnsi="Arial" w:cs="Arial"/>
                <w:sz w:val="16"/>
                <w:szCs w:val="16"/>
              </w:rPr>
            </w:pPr>
            <w:r>
              <w:rPr>
                <w:rFonts w:ascii="Arial" w:eastAsia="Arial Unicode MS" w:hAnsi="Arial" w:cs="Arial"/>
                <w:sz w:val="16"/>
                <w:szCs w:val="16"/>
              </w:rPr>
              <w:t>-</w:t>
            </w:r>
          </w:p>
        </w:tc>
        <w:tc>
          <w:tcPr>
            <w:tcW w:w="1083" w:type="dxa"/>
            <w:gridSpan w:val="2"/>
          </w:tcPr>
          <w:p w14:paraId="50DB7E79" w14:textId="31937710" w:rsidR="006F3049" w:rsidRPr="00F1540D" w:rsidRDefault="006F3049" w:rsidP="006F3049">
            <w:pPr>
              <w:tabs>
                <w:tab w:val="decimal" w:pos="774"/>
              </w:tabs>
              <w:spacing w:line="260" w:lineRule="exact"/>
              <w:jc w:val="both"/>
              <w:rPr>
                <w:rFonts w:ascii="Arial" w:eastAsia="Arial Unicode MS" w:hAnsi="Arial" w:cs="Arial"/>
                <w:sz w:val="16"/>
                <w:szCs w:val="16"/>
              </w:rPr>
            </w:pPr>
            <w:r>
              <w:rPr>
                <w:rFonts w:ascii="Arial" w:eastAsia="Arial Unicode MS" w:hAnsi="Arial" w:cs="Arial"/>
                <w:sz w:val="16"/>
                <w:szCs w:val="16"/>
              </w:rPr>
              <w:t>1,712,574</w:t>
            </w:r>
          </w:p>
        </w:tc>
      </w:tr>
      <w:tr w:rsidR="002D0B3D" w:rsidRPr="00F43756" w14:paraId="62BD6017" w14:textId="77777777" w:rsidTr="009A1682">
        <w:tc>
          <w:tcPr>
            <w:tcW w:w="2518" w:type="dxa"/>
          </w:tcPr>
          <w:p w14:paraId="096AC0B5" w14:textId="77777777" w:rsidR="002D0B3D" w:rsidRPr="00F43756" w:rsidRDefault="002D0B3D" w:rsidP="002D0B3D">
            <w:pPr>
              <w:spacing w:line="260" w:lineRule="exact"/>
              <w:ind w:right="-306"/>
              <w:jc w:val="both"/>
              <w:rPr>
                <w:rFonts w:ascii="Arial" w:hAnsi="Arial" w:cs="Arial"/>
                <w:sz w:val="16"/>
                <w:szCs w:val="16"/>
              </w:rPr>
            </w:pPr>
            <w:r w:rsidRPr="00F43756">
              <w:rPr>
                <w:rFonts w:ascii="Arial" w:hAnsi="Arial" w:cs="Arial"/>
                <w:sz w:val="16"/>
                <w:szCs w:val="16"/>
              </w:rPr>
              <w:t>Depreciation for the year</w:t>
            </w:r>
          </w:p>
        </w:tc>
        <w:tc>
          <w:tcPr>
            <w:tcW w:w="997" w:type="dxa"/>
            <w:gridSpan w:val="2"/>
          </w:tcPr>
          <w:p w14:paraId="5F6F9553" w14:textId="387C4081"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gridSpan w:val="2"/>
          </w:tcPr>
          <w:p w14:paraId="56C08C7C" w14:textId="11C36D48" w:rsidR="002D0B3D" w:rsidRPr="00F1540D"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43,010</w:t>
            </w:r>
          </w:p>
        </w:tc>
        <w:tc>
          <w:tcPr>
            <w:tcW w:w="996" w:type="dxa"/>
            <w:gridSpan w:val="3"/>
          </w:tcPr>
          <w:p w14:paraId="33DA4A23" w14:textId="502E7921"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116,11</w:t>
            </w:r>
            <w:r w:rsidR="005720E0">
              <w:rPr>
                <w:rFonts w:ascii="Arial" w:eastAsia="Arial Unicode MS" w:hAnsi="Arial" w:cs="Arial"/>
                <w:sz w:val="16"/>
                <w:szCs w:val="16"/>
              </w:rPr>
              <w:t>4</w:t>
            </w:r>
          </w:p>
        </w:tc>
        <w:tc>
          <w:tcPr>
            <w:tcW w:w="993" w:type="dxa"/>
            <w:gridSpan w:val="3"/>
          </w:tcPr>
          <w:p w14:paraId="585AF96E" w14:textId="7E138047"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9,094</w:t>
            </w:r>
          </w:p>
        </w:tc>
        <w:tc>
          <w:tcPr>
            <w:tcW w:w="992" w:type="dxa"/>
            <w:gridSpan w:val="2"/>
          </w:tcPr>
          <w:p w14:paraId="351FCD33" w14:textId="3515EE36" w:rsidR="002D0B3D" w:rsidRPr="00F1540D" w:rsidRDefault="005720E0" w:rsidP="002D0B3D">
            <w:pPr>
              <w:tabs>
                <w:tab w:val="decimal" w:pos="743"/>
              </w:tabs>
              <w:spacing w:line="260" w:lineRule="exact"/>
              <w:jc w:val="both"/>
              <w:rPr>
                <w:rFonts w:ascii="Arial" w:eastAsia="Arial Unicode MS" w:hAnsi="Arial" w:cs="Arial"/>
                <w:sz w:val="16"/>
                <w:szCs w:val="16"/>
                <w:cs/>
              </w:rPr>
            </w:pPr>
            <w:r>
              <w:rPr>
                <w:rFonts w:ascii="Arial" w:eastAsia="Arial Unicode MS" w:hAnsi="Arial" w:cs="Arial"/>
                <w:sz w:val="16"/>
                <w:szCs w:val="16"/>
              </w:rPr>
              <w:t>1,306</w:t>
            </w:r>
          </w:p>
        </w:tc>
        <w:tc>
          <w:tcPr>
            <w:tcW w:w="1169" w:type="dxa"/>
            <w:gridSpan w:val="2"/>
          </w:tcPr>
          <w:p w14:paraId="200FE802" w14:textId="54FC1FB7" w:rsidR="002D0B3D" w:rsidRPr="00F1540D"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gridSpan w:val="2"/>
          </w:tcPr>
          <w:p w14:paraId="1D445D56" w14:textId="67598A4B" w:rsidR="002D0B3D" w:rsidRPr="00F1540D" w:rsidRDefault="002D0B3D" w:rsidP="002D0B3D">
            <w:pP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169,524</w:t>
            </w:r>
          </w:p>
        </w:tc>
      </w:tr>
      <w:tr w:rsidR="002D0B3D" w:rsidRPr="00F43756" w14:paraId="31749365" w14:textId="77777777" w:rsidTr="009A1682">
        <w:tc>
          <w:tcPr>
            <w:tcW w:w="2518" w:type="dxa"/>
          </w:tcPr>
          <w:p w14:paraId="3DB8D4D1" w14:textId="120982F9" w:rsidR="002D0B3D" w:rsidRPr="00F43756" w:rsidRDefault="002D0B3D" w:rsidP="002D0B3D">
            <w:pPr>
              <w:spacing w:line="260" w:lineRule="exact"/>
              <w:ind w:right="-306"/>
              <w:jc w:val="both"/>
              <w:rPr>
                <w:rFonts w:ascii="Arial" w:hAnsi="Arial" w:cs="Arial"/>
                <w:sz w:val="16"/>
                <w:szCs w:val="16"/>
              </w:rPr>
            </w:pPr>
            <w:r w:rsidRPr="00F43756">
              <w:rPr>
                <w:rFonts w:ascii="Arial" w:hAnsi="Arial" w:cs="Arial"/>
                <w:sz w:val="16"/>
                <w:szCs w:val="16"/>
              </w:rPr>
              <w:t>Depreciation on disposal/</w:t>
            </w:r>
          </w:p>
        </w:tc>
        <w:tc>
          <w:tcPr>
            <w:tcW w:w="997" w:type="dxa"/>
            <w:gridSpan w:val="2"/>
          </w:tcPr>
          <w:p w14:paraId="76C936F4" w14:textId="66BCD417" w:rsidR="002D0B3D" w:rsidRPr="00F1540D" w:rsidRDefault="002D0B3D" w:rsidP="002D0B3D">
            <w:pPr>
              <w:tabs>
                <w:tab w:val="decimal" w:pos="743"/>
              </w:tabs>
              <w:spacing w:line="260" w:lineRule="exact"/>
              <w:jc w:val="both"/>
              <w:rPr>
                <w:rFonts w:ascii="Arial" w:eastAsia="Arial Unicode MS" w:hAnsi="Arial" w:cs="Arial"/>
                <w:sz w:val="16"/>
                <w:szCs w:val="16"/>
              </w:rPr>
            </w:pPr>
          </w:p>
        </w:tc>
        <w:tc>
          <w:tcPr>
            <w:tcW w:w="1253" w:type="dxa"/>
            <w:gridSpan w:val="2"/>
          </w:tcPr>
          <w:p w14:paraId="204E3776" w14:textId="77777777" w:rsidR="002D0B3D" w:rsidRPr="00F1540D" w:rsidRDefault="002D0B3D" w:rsidP="002D0B3D">
            <w:pPr>
              <w:tabs>
                <w:tab w:val="decimal" w:pos="972"/>
              </w:tabs>
              <w:spacing w:line="260" w:lineRule="exact"/>
              <w:rPr>
                <w:rFonts w:ascii="Arial" w:eastAsia="Arial Unicode MS" w:hAnsi="Arial" w:cs="Arial"/>
                <w:sz w:val="16"/>
                <w:szCs w:val="16"/>
              </w:rPr>
            </w:pPr>
          </w:p>
        </w:tc>
        <w:tc>
          <w:tcPr>
            <w:tcW w:w="996" w:type="dxa"/>
            <w:gridSpan w:val="3"/>
          </w:tcPr>
          <w:p w14:paraId="73B2776A" w14:textId="77777777" w:rsidR="002D0B3D" w:rsidRPr="00F1540D" w:rsidRDefault="002D0B3D" w:rsidP="002D0B3D">
            <w:pPr>
              <w:tabs>
                <w:tab w:val="decimal" w:pos="743"/>
              </w:tabs>
              <w:spacing w:line="260" w:lineRule="exact"/>
              <w:jc w:val="both"/>
              <w:rPr>
                <w:rFonts w:ascii="Arial" w:eastAsia="Arial Unicode MS" w:hAnsi="Arial" w:cs="Arial"/>
                <w:sz w:val="16"/>
                <w:szCs w:val="16"/>
              </w:rPr>
            </w:pPr>
          </w:p>
        </w:tc>
        <w:tc>
          <w:tcPr>
            <w:tcW w:w="993" w:type="dxa"/>
            <w:gridSpan w:val="3"/>
          </w:tcPr>
          <w:p w14:paraId="209C1DA3" w14:textId="77777777" w:rsidR="002D0B3D" w:rsidRPr="00F1540D" w:rsidRDefault="002D0B3D" w:rsidP="002D0B3D">
            <w:pPr>
              <w:tabs>
                <w:tab w:val="decimal" w:pos="743"/>
              </w:tabs>
              <w:spacing w:line="260" w:lineRule="exact"/>
              <w:jc w:val="both"/>
              <w:rPr>
                <w:rFonts w:ascii="Arial" w:eastAsia="Arial Unicode MS" w:hAnsi="Arial" w:cs="Arial"/>
                <w:sz w:val="16"/>
                <w:szCs w:val="16"/>
              </w:rPr>
            </w:pPr>
          </w:p>
        </w:tc>
        <w:tc>
          <w:tcPr>
            <w:tcW w:w="992" w:type="dxa"/>
            <w:gridSpan w:val="2"/>
          </w:tcPr>
          <w:p w14:paraId="2029C112" w14:textId="77777777" w:rsidR="002D0B3D" w:rsidRPr="00F1540D" w:rsidRDefault="002D0B3D" w:rsidP="002D0B3D">
            <w:pPr>
              <w:tabs>
                <w:tab w:val="decimal" w:pos="743"/>
              </w:tabs>
              <w:spacing w:line="260" w:lineRule="exact"/>
              <w:jc w:val="both"/>
              <w:rPr>
                <w:rFonts w:ascii="Arial" w:eastAsia="Arial Unicode MS" w:hAnsi="Arial" w:cs="Arial"/>
                <w:sz w:val="16"/>
                <w:szCs w:val="16"/>
                <w:cs/>
              </w:rPr>
            </w:pPr>
          </w:p>
        </w:tc>
        <w:tc>
          <w:tcPr>
            <w:tcW w:w="1169" w:type="dxa"/>
            <w:gridSpan w:val="2"/>
          </w:tcPr>
          <w:p w14:paraId="7CE0949F" w14:textId="77777777" w:rsidR="002D0B3D" w:rsidRPr="00F1540D" w:rsidRDefault="002D0B3D" w:rsidP="002D0B3D">
            <w:pPr>
              <w:tabs>
                <w:tab w:val="decimal" w:pos="875"/>
              </w:tabs>
              <w:spacing w:line="260" w:lineRule="exact"/>
              <w:jc w:val="both"/>
              <w:rPr>
                <w:rFonts w:ascii="Arial" w:eastAsia="Arial Unicode MS" w:hAnsi="Arial" w:cs="Arial"/>
                <w:sz w:val="16"/>
                <w:szCs w:val="16"/>
              </w:rPr>
            </w:pPr>
          </w:p>
        </w:tc>
        <w:tc>
          <w:tcPr>
            <w:tcW w:w="1083" w:type="dxa"/>
            <w:gridSpan w:val="2"/>
          </w:tcPr>
          <w:p w14:paraId="4EB283BC" w14:textId="77777777" w:rsidR="002D0B3D" w:rsidRPr="00F1540D" w:rsidRDefault="002D0B3D" w:rsidP="002D0B3D">
            <w:pPr>
              <w:tabs>
                <w:tab w:val="decimal" w:pos="774"/>
              </w:tabs>
              <w:spacing w:line="260" w:lineRule="exact"/>
              <w:jc w:val="both"/>
              <w:rPr>
                <w:rFonts w:ascii="Arial" w:eastAsia="Arial Unicode MS" w:hAnsi="Arial" w:cs="Arial"/>
                <w:sz w:val="16"/>
                <w:szCs w:val="16"/>
              </w:rPr>
            </w:pPr>
          </w:p>
        </w:tc>
      </w:tr>
      <w:tr w:rsidR="002D0B3D" w:rsidRPr="00F43756" w14:paraId="69CBD32F" w14:textId="77777777" w:rsidTr="009A1682">
        <w:tc>
          <w:tcPr>
            <w:tcW w:w="2518" w:type="dxa"/>
          </w:tcPr>
          <w:p w14:paraId="5065C917" w14:textId="1569E98F" w:rsidR="002D0B3D" w:rsidRPr="00F43756" w:rsidRDefault="002D0B3D" w:rsidP="002D0B3D">
            <w:pPr>
              <w:spacing w:line="260" w:lineRule="exact"/>
              <w:ind w:right="-216"/>
              <w:jc w:val="both"/>
              <w:rPr>
                <w:rFonts w:ascii="Arial" w:hAnsi="Arial" w:cs="Arial"/>
                <w:sz w:val="16"/>
                <w:szCs w:val="16"/>
              </w:rPr>
            </w:pPr>
            <w:r w:rsidRPr="00F43756">
              <w:rPr>
                <w:rFonts w:ascii="Arial" w:hAnsi="Arial" w:cs="Arial"/>
                <w:sz w:val="16"/>
                <w:szCs w:val="16"/>
              </w:rPr>
              <w:t xml:space="preserve">   written-off</w:t>
            </w:r>
          </w:p>
        </w:tc>
        <w:tc>
          <w:tcPr>
            <w:tcW w:w="997" w:type="dxa"/>
            <w:gridSpan w:val="2"/>
          </w:tcPr>
          <w:p w14:paraId="6BE05C35" w14:textId="0B790033"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gridSpan w:val="2"/>
          </w:tcPr>
          <w:p w14:paraId="193E49D4" w14:textId="3C0964D1" w:rsidR="002D0B3D" w:rsidRPr="00F1540D" w:rsidRDefault="002D0B3D" w:rsidP="002D0B3D">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w:t>
            </w:r>
          </w:p>
        </w:tc>
        <w:tc>
          <w:tcPr>
            <w:tcW w:w="996" w:type="dxa"/>
            <w:gridSpan w:val="3"/>
          </w:tcPr>
          <w:p w14:paraId="05A30523" w14:textId="4F6D79EB" w:rsidR="002D0B3D" w:rsidRP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(230,668)</w:t>
            </w:r>
          </w:p>
        </w:tc>
        <w:tc>
          <w:tcPr>
            <w:tcW w:w="993" w:type="dxa"/>
            <w:gridSpan w:val="3"/>
          </w:tcPr>
          <w:p w14:paraId="5A08CF41" w14:textId="35EB1DF7"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(2,820)</w:t>
            </w:r>
          </w:p>
        </w:tc>
        <w:tc>
          <w:tcPr>
            <w:tcW w:w="992" w:type="dxa"/>
            <w:gridSpan w:val="2"/>
          </w:tcPr>
          <w:p w14:paraId="1F03CBA7" w14:textId="17E94E4C" w:rsidR="002D0B3D" w:rsidRPr="00F1540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r w:rsidRPr="002D0B3D">
              <w:rPr>
                <w:rFonts w:ascii="Arial" w:eastAsia="Arial Unicode MS" w:hAnsi="Arial" w:cs="Arial" w:hint="cs"/>
                <w:sz w:val="16"/>
                <w:szCs w:val="16"/>
                <w:cs/>
              </w:rPr>
              <w:t>406</w:t>
            </w:r>
            <w:r w:rsidRPr="002D0B3D">
              <w:rPr>
                <w:rFonts w:ascii="Arial" w:eastAsia="Arial Unicode MS" w:hAnsi="Arial" w:cs="Arial"/>
                <w:sz w:val="16"/>
                <w:szCs w:val="16"/>
              </w:rPr>
              <w:t>)</w:t>
            </w:r>
          </w:p>
        </w:tc>
        <w:tc>
          <w:tcPr>
            <w:tcW w:w="1169" w:type="dxa"/>
            <w:gridSpan w:val="2"/>
          </w:tcPr>
          <w:p w14:paraId="6FA893BE" w14:textId="6C6D6A9C" w:rsidR="002D0B3D" w:rsidRPr="00F1540D" w:rsidRDefault="002D0B3D" w:rsidP="002D0B3D">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gridSpan w:val="2"/>
          </w:tcPr>
          <w:p w14:paraId="3138C434" w14:textId="3C9FDAEF" w:rsidR="002D0B3D" w:rsidRPr="00F1540D" w:rsidRDefault="002D0B3D" w:rsidP="002D0B3D">
            <w:pPr>
              <w:tabs>
                <w:tab w:val="decimal" w:pos="792"/>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r w:rsidRPr="002D0B3D">
              <w:rPr>
                <w:rFonts w:ascii="Arial" w:eastAsia="Arial Unicode MS" w:hAnsi="Arial" w:cs="Arial" w:hint="cs"/>
                <w:sz w:val="16"/>
                <w:szCs w:val="16"/>
                <w:cs/>
              </w:rPr>
              <w:t>233</w:t>
            </w:r>
            <w:r w:rsidRPr="002D0B3D">
              <w:rPr>
                <w:rFonts w:ascii="Arial" w:eastAsia="Arial Unicode MS" w:hAnsi="Arial" w:cs="Arial"/>
                <w:sz w:val="16"/>
                <w:szCs w:val="16"/>
              </w:rPr>
              <w:t>,</w:t>
            </w:r>
            <w:r w:rsidRPr="002D0B3D">
              <w:rPr>
                <w:rFonts w:ascii="Arial" w:eastAsia="Arial Unicode MS" w:hAnsi="Arial" w:cs="Arial" w:hint="cs"/>
                <w:sz w:val="16"/>
                <w:szCs w:val="16"/>
                <w:cs/>
              </w:rPr>
              <w:t>894</w:t>
            </w:r>
            <w:r w:rsidRPr="002D0B3D">
              <w:rPr>
                <w:rFonts w:ascii="Arial" w:eastAsia="Arial Unicode MS" w:hAnsi="Arial" w:cs="Arial"/>
                <w:sz w:val="16"/>
                <w:szCs w:val="16"/>
              </w:rPr>
              <w:t>)</w:t>
            </w:r>
          </w:p>
        </w:tc>
      </w:tr>
      <w:tr w:rsidR="002D0B3D" w:rsidRPr="00F43756" w14:paraId="75A22ADD" w14:textId="77777777" w:rsidTr="009A1682">
        <w:tc>
          <w:tcPr>
            <w:tcW w:w="2518" w:type="dxa"/>
          </w:tcPr>
          <w:p w14:paraId="595ABF9C" w14:textId="77777777" w:rsidR="007904EB" w:rsidRDefault="002D0B3D" w:rsidP="007904EB">
            <w:pPr>
              <w:spacing w:line="260" w:lineRule="exact"/>
              <w:ind w:right="-216"/>
              <w:rPr>
                <w:rFonts w:ascii="Arial" w:hAnsi="Arial" w:cs="Arial"/>
                <w:sz w:val="16"/>
                <w:szCs w:val="16"/>
              </w:rPr>
            </w:pPr>
            <w:r w:rsidRPr="00F17C2B">
              <w:rPr>
                <w:rFonts w:ascii="Arial" w:hAnsi="Arial" w:cs="Arial"/>
                <w:sz w:val="16"/>
                <w:szCs w:val="16"/>
              </w:rPr>
              <w:t xml:space="preserve">Depreciation </w:t>
            </w:r>
            <w:r w:rsidR="007904EB">
              <w:rPr>
                <w:rFonts w:ascii="Arial" w:hAnsi="Arial" w:cs="Arial"/>
                <w:sz w:val="16"/>
                <w:szCs w:val="16"/>
              </w:rPr>
              <w:t xml:space="preserve">for that reclassify </w:t>
            </w:r>
          </w:p>
          <w:p w14:paraId="549128F8" w14:textId="27E9B32D" w:rsidR="002D0B3D" w:rsidRPr="00F43756" w:rsidRDefault="007904EB" w:rsidP="007904EB">
            <w:pPr>
              <w:spacing w:line="260" w:lineRule="exact"/>
              <w:ind w:right="-216"/>
              <w:rPr>
                <w:rFonts w:ascii="Arial" w:hAnsi="Arial" w:cs="Arial"/>
                <w:sz w:val="16"/>
                <w:szCs w:val="16"/>
              </w:rPr>
            </w:pPr>
            <w:r>
              <w:rPr>
                <w:rFonts w:ascii="Arial" w:hAnsi="Arial" w:cs="Arial"/>
                <w:sz w:val="16"/>
                <w:szCs w:val="16"/>
              </w:rPr>
              <w:t xml:space="preserve">   from right-of-use assets</w:t>
            </w:r>
          </w:p>
        </w:tc>
        <w:tc>
          <w:tcPr>
            <w:tcW w:w="997" w:type="dxa"/>
            <w:gridSpan w:val="2"/>
          </w:tcPr>
          <w:p w14:paraId="5B9ECAD4"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5FDDA089" w14:textId="75D81635"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gridSpan w:val="2"/>
          </w:tcPr>
          <w:p w14:paraId="7DD8DE5E" w14:textId="77777777" w:rsidR="002D0B3D" w:rsidRPr="002D0B3D" w:rsidRDefault="002D0B3D" w:rsidP="002D0B3D">
            <w:pPr>
              <w:tabs>
                <w:tab w:val="decimal" w:pos="743"/>
                <w:tab w:val="decimal" w:pos="972"/>
              </w:tabs>
              <w:spacing w:line="260" w:lineRule="exact"/>
              <w:jc w:val="both"/>
              <w:rPr>
                <w:rFonts w:ascii="Arial" w:eastAsia="Arial Unicode MS" w:hAnsi="Arial" w:cs="Arial"/>
                <w:sz w:val="16"/>
                <w:szCs w:val="16"/>
              </w:rPr>
            </w:pPr>
          </w:p>
          <w:p w14:paraId="54649DEE" w14:textId="03D7CABE" w:rsidR="002D0B3D" w:rsidRDefault="002D0B3D" w:rsidP="00235794">
            <w:pP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w:t>
            </w:r>
          </w:p>
        </w:tc>
        <w:tc>
          <w:tcPr>
            <w:tcW w:w="996" w:type="dxa"/>
            <w:gridSpan w:val="3"/>
          </w:tcPr>
          <w:p w14:paraId="0889819D"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330B9E76" w14:textId="1E3E2C6B" w:rsidR="002D0B3D" w:rsidRP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gridSpan w:val="3"/>
          </w:tcPr>
          <w:p w14:paraId="523ACA2E"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5FCAD707" w14:textId="346B213A"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21,975</w:t>
            </w:r>
          </w:p>
        </w:tc>
        <w:tc>
          <w:tcPr>
            <w:tcW w:w="992" w:type="dxa"/>
            <w:gridSpan w:val="2"/>
          </w:tcPr>
          <w:p w14:paraId="0CE671BC"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03A8104C" w14:textId="7FA5ED98"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hint="cs"/>
                <w:sz w:val="16"/>
                <w:szCs w:val="16"/>
                <w:cs/>
              </w:rPr>
              <w:t>5</w:t>
            </w:r>
            <w:r w:rsidRPr="002D0B3D">
              <w:rPr>
                <w:rFonts w:ascii="Arial" w:eastAsia="Arial Unicode MS" w:hAnsi="Arial" w:cs="Arial"/>
                <w:sz w:val="16"/>
                <w:szCs w:val="16"/>
              </w:rPr>
              <w:t>,</w:t>
            </w:r>
            <w:r w:rsidRPr="002D0B3D">
              <w:rPr>
                <w:rFonts w:ascii="Arial" w:eastAsia="Arial Unicode MS" w:hAnsi="Arial" w:cs="Arial" w:hint="cs"/>
                <w:sz w:val="16"/>
                <w:szCs w:val="16"/>
                <w:cs/>
              </w:rPr>
              <w:t>985</w:t>
            </w:r>
          </w:p>
        </w:tc>
        <w:tc>
          <w:tcPr>
            <w:tcW w:w="1169" w:type="dxa"/>
            <w:gridSpan w:val="2"/>
          </w:tcPr>
          <w:p w14:paraId="1B98D82E"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6185E489" w14:textId="51AA2F35" w:rsidR="002D0B3D" w:rsidRDefault="002D0B3D" w:rsidP="00235794">
            <w:pP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gridSpan w:val="2"/>
          </w:tcPr>
          <w:p w14:paraId="08E1DD92" w14:textId="77777777" w:rsidR="002D0B3D" w:rsidRPr="002D0B3D" w:rsidRDefault="002D0B3D" w:rsidP="002D0B3D">
            <w:pPr>
              <w:tabs>
                <w:tab w:val="decimal" w:pos="743"/>
              </w:tabs>
              <w:spacing w:line="260" w:lineRule="exact"/>
              <w:jc w:val="both"/>
              <w:rPr>
                <w:rFonts w:ascii="Arial" w:eastAsia="Arial Unicode MS" w:hAnsi="Arial" w:cs="Arial"/>
                <w:sz w:val="16"/>
                <w:szCs w:val="16"/>
              </w:rPr>
            </w:pPr>
          </w:p>
          <w:p w14:paraId="689D4D0F" w14:textId="5BFDF14B" w:rsidR="002D0B3D" w:rsidRDefault="002D0B3D" w:rsidP="002D0B3D">
            <w:pP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w:t>
            </w:r>
            <w:r w:rsidRPr="002D0B3D">
              <w:rPr>
                <w:rFonts w:ascii="Arial" w:eastAsia="Arial Unicode MS" w:hAnsi="Arial" w:cs="Arial" w:hint="cs"/>
                <w:sz w:val="16"/>
                <w:szCs w:val="16"/>
                <w:cs/>
              </w:rPr>
              <w:t>7</w:t>
            </w:r>
            <w:r w:rsidRPr="002D0B3D">
              <w:rPr>
                <w:rFonts w:ascii="Arial" w:eastAsia="Arial Unicode MS" w:hAnsi="Arial" w:cs="Arial"/>
                <w:sz w:val="16"/>
                <w:szCs w:val="16"/>
              </w:rPr>
              <w:t>,</w:t>
            </w:r>
            <w:r w:rsidRPr="002D0B3D">
              <w:rPr>
                <w:rFonts w:ascii="Arial" w:eastAsia="Arial Unicode MS" w:hAnsi="Arial" w:cs="Arial" w:hint="cs"/>
                <w:sz w:val="16"/>
                <w:szCs w:val="16"/>
                <w:cs/>
              </w:rPr>
              <w:t>960</w:t>
            </w:r>
          </w:p>
        </w:tc>
      </w:tr>
      <w:tr w:rsidR="002D0B3D" w:rsidRPr="00F43756" w14:paraId="71D713E0" w14:textId="77777777" w:rsidTr="006F3049">
        <w:tc>
          <w:tcPr>
            <w:tcW w:w="2518" w:type="dxa"/>
          </w:tcPr>
          <w:p w14:paraId="43B7DC05" w14:textId="77777777" w:rsidR="007904EB" w:rsidRDefault="002D0B3D" w:rsidP="007904EB">
            <w:pPr>
              <w:spacing w:line="260" w:lineRule="exact"/>
              <w:ind w:right="-216"/>
              <w:rPr>
                <w:rFonts w:ascii="Arial" w:hAnsi="Arial" w:cs="Arial"/>
                <w:sz w:val="16"/>
                <w:szCs w:val="16"/>
              </w:rPr>
            </w:pPr>
            <w:r w:rsidRPr="00F17C2B">
              <w:rPr>
                <w:rFonts w:ascii="Arial" w:hAnsi="Arial" w:cs="Arial"/>
                <w:sz w:val="16"/>
                <w:szCs w:val="16"/>
              </w:rPr>
              <w:t xml:space="preserve">Depreciation </w:t>
            </w:r>
            <w:r w:rsidR="007904EB">
              <w:rPr>
                <w:rFonts w:ascii="Arial" w:hAnsi="Arial" w:cs="Arial"/>
                <w:sz w:val="16"/>
                <w:szCs w:val="16"/>
              </w:rPr>
              <w:t xml:space="preserve">related to the </w:t>
            </w:r>
          </w:p>
          <w:p w14:paraId="5BFF824C" w14:textId="77777777" w:rsidR="007904EB" w:rsidRDefault="007904EB" w:rsidP="007904EB">
            <w:pPr>
              <w:spacing w:line="260" w:lineRule="exact"/>
              <w:ind w:right="-216"/>
              <w:rPr>
                <w:rFonts w:ascii="Arial" w:hAnsi="Arial" w:cs="Arial"/>
                <w:sz w:val="16"/>
                <w:szCs w:val="16"/>
              </w:rPr>
            </w:pPr>
            <w:r>
              <w:rPr>
                <w:rFonts w:ascii="Arial" w:hAnsi="Arial" w:cs="Arial"/>
                <w:sz w:val="16"/>
                <w:szCs w:val="16"/>
              </w:rPr>
              <w:t xml:space="preserve">   transfer for payment of share </w:t>
            </w:r>
          </w:p>
          <w:p w14:paraId="2DB25C3A" w14:textId="14976BD3" w:rsidR="002D0B3D" w:rsidRPr="00F43756" w:rsidRDefault="007904EB" w:rsidP="007904EB">
            <w:pPr>
              <w:spacing w:line="260" w:lineRule="exact"/>
              <w:ind w:right="-216"/>
              <w:rPr>
                <w:rFonts w:ascii="Arial" w:hAnsi="Arial" w:cs="Arial"/>
                <w:sz w:val="16"/>
                <w:szCs w:val="16"/>
              </w:rPr>
            </w:pPr>
            <w:r>
              <w:rPr>
                <w:rFonts w:ascii="Arial" w:hAnsi="Arial" w:cs="Arial"/>
                <w:sz w:val="16"/>
                <w:szCs w:val="16"/>
              </w:rPr>
              <w:t xml:space="preserve">   subscription to a joint venture</w:t>
            </w:r>
          </w:p>
        </w:tc>
        <w:tc>
          <w:tcPr>
            <w:tcW w:w="997" w:type="dxa"/>
            <w:gridSpan w:val="2"/>
            <w:vAlign w:val="bottom"/>
          </w:tcPr>
          <w:p w14:paraId="2E88F7BC" w14:textId="334F7AE6" w:rsidR="002D0B3D" w:rsidRPr="00F1540D"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gridSpan w:val="2"/>
            <w:vAlign w:val="bottom"/>
          </w:tcPr>
          <w:p w14:paraId="5794B8E5" w14:textId="0B2AA7BE" w:rsidR="002D0B3D" w:rsidRPr="00F1540D" w:rsidRDefault="002D0B3D" w:rsidP="002D0B3D">
            <w:pPr>
              <w:pBdr>
                <w:bottom w:val="single" w:sz="4" w:space="1" w:color="auto"/>
              </w:pBdr>
              <w:tabs>
                <w:tab w:val="decimal" w:pos="972"/>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(4,494)</w:t>
            </w:r>
          </w:p>
        </w:tc>
        <w:tc>
          <w:tcPr>
            <w:tcW w:w="996" w:type="dxa"/>
            <w:gridSpan w:val="3"/>
            <w:vAlign w:val="bottom"/>
          </w:tcPr>
          <w:p w14:paraId="7F85FB9C" w14:textId="7E71E3DC" w:rsidR="002D0B3D" w:rsidRPr="00F1540D"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3" w:type="dxa"/>
            <w:gridSpan w:val="3"/>
            <w:vAlign w:val="bottom"/>
          </w:tcPr>
          <w:p w14:paraId="52128861" w14:textId="723F65D5" w:rsidR="002D0B3D" w:rsidRPr="00F1540D"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992" w:type="dxa"/>
            <w:gridSpan w:val="2"/>
            <w:vAlign w:val="bottom"/>
          </w:tcPr>
          <w:p w14:paraId="2C06E30E" w14:textId="05328069" w:rsidR="002D0B3D" w:rsidRPr="00F1540D" w:rsidRDefault="002D0B3D" w:rsidP="002D0B3D">
            <w:pPr>
              <w:pBdr>
                <w:bottom w:val="single" w:sz="4"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169" w:type="dxa"/>
            <w:gridSpan w:val="2"/>
            <w:vAlign w:val="bottom"/>
          </w:tcPr>
          <w:p w14:paraId="1F41668E" w14:textId="7D750280" w:rsidR="002D0B3D" w:rsidRPr="00F1540D" w:rsidRDefault="002D0B3D" w:rsidP="002D0B3D">
            <w:pPr>
              <w:pBdr>
                <w:bottom w:val="single" w:sz="4" w:space="1" w:color="auto"/>
              </w:pBd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gridSpan w:val="2"/>
            <w:vAlign w:val="bottom"/>
          </w:tcPr>
          <w:p w14:paraId="2B082097" w14:textId="0CEDD7D9" w:rsidR="002D0B3D" w:rsidRPr="00F1540D" w:rsidRDefault="002D0B3D" w:rsidP="002D0B3D">
            <w:pPr>
              <w:pBdr>
                <w:bottom w:val="single" w:sz="4" w:space="1" w:color="auto"/>
              </w:pBd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(4,494)</w:t>
            </w:r>
          </w:p>
        </w:tc>
      </w:tr>
      <w:tr w:rsidR="002D0B3D" w:rsidRPr="00F43756" w14:paraId="55140B40" w14:textId="77777777" w:rsidTr="009A1682">
        <w:tc>
          <w:tcPr>
            <w:tcW w:w="2518" w:type="dxa"/>
          </w:tcPr>
          <w:p w14:paraId="63225C1A" w14:textId="4B7025E8" w:rsidR="002D0B3D" w:rsidRPr="00F43756" w:rsidRDefault="002D0B3D" w:rsidP="002D0B3D">
            <w:pPr>
              <w:spacing w:line="26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7" w:type="dxa"/>
            <w:gridSpan w:val="2"/>
          </w:tcPr>
          <w:p w14:paraId="383448A8" w14:textId="1B7E5050" w:rsidR="002D0B3D" w:rsidRPr="00F1540D" w:rsidRDefault="002D0B3D" w:rsidP="002D0B3D">
            <w:pPr>
              <w:pBdr>
                <w:bottom w:val="sing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253" w:type="dxa"/>
            <w:gridSpan w:val="2"/>
          </w:tcPr>
          <w:p w14:paraId="48D42E7F" w14:textId="57DBD48B" w:rsidR="002D0B3D" w:rsidRPr="00F1540D" w:rsidRDefault="002D0B3D" w:rsidP="002D0B3D">
            <w:pPr>
              <w:pBdr>
                <w:bottom w:val="single" w:sz="6" w:space="1" w:color="auto"/>
              </w:pBd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501,299</w:t>
            </w:r>
          </w:p>
        </w:tc>
        <w:tc>
          <w:tcPr>
            <w:tcW w:w="996" w:type="dxa"/>
            <w:gridSpan w:val="3"/>
          </w:tcPr>
          <w:p w14:paraId="0F089355" w14:textId="43EB3636" w:rsidR="002D0B3D" w:rsidRPr="00F1540D" w:rsidRDefault="002D0B3D" w:rsidP="002D0B3D">
            <w:pPr>
              <w:pBdr>
                <w:bottom w:val="sing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1,046,</w:t>
            </w:r>
            <w:r w:rsidR="005720E0">
              <w:rPr>
                <w:rFonts w:ascii="Arial" w:eastAsia="Arial Unicode MS" w:hAnsi="Arial" w:cs="Arial"/>
                <w:sz w:val="16"/>
                <w:szCs w:val="16"/>
              </w:rPr>
              <w:t>280</w:t>
            </w:r>
          </w:p>
        </w:tc>
        <w:tc>
          <w:tcPr>
            <w:tcW w:w="993" w:type="dxa"/>
            <w:gridSpan w:val="3"/>
          </w:tcPr>
          <w:p w14:paraId="5708EB82" w14:textId="6AEB0C08" w:rsidR="002D0B3D" w:rsidRPr="00F1540D" w:rsidRDefault="002D0B3D" w:rsidP="002D0B3D">
            <w:pPr>
              <w:pBdr>
                <w:bottom w:val="sing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112,474</w:t>
            </w:r>
          </w:p>
        </w:tc>
        <w:tc>
          <w:tcPr>
            <w:tcW w:w="992" w:type="dxa"/>
            <w:gridSpan w:val="2"/>
          </w:tcPr>
          <w:p w14:paraId="0C3FCCF2" w14:textId="7AF2AD43" w:rsidR="002D0B3D" w:rsidRPr="00F1540D" w:rsidRDefault="002D0B3D" w:rsidP="002D0B3D">
            <w:pPr>
              <w:pBdr>
                <w:bottom w:val="sing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11,61</w:t>
            </w:r>
            <w:r w:rsidR="005720E0">
              <w:rPr>
                <w:rFonts w:ascii="Arial" w:eastAsia="Arial Unicode MS" w:hAnsi="Arial" w:cs="Arial"/>
                <w:sz w:val="16"/>
                <w:szCs w:val="16"/>
              </w:rPr>
              <w:t>7</w:t>
            </w:r>
          </w:p>
        </w:tc>
        <w:tc>
          <w:tcPr>
            <w:tcW w:w="1169" w:type="dxa"/>
            <w:gridSpan w:val="2"/>
          </w:tcPr>
          <w:p w14:paraId="06A616EA" w14:textId="7534A4F5" w:rsidR="002D0B3D" w:rsidRPr="00F1540D" w:rsidRDefault="002D0B3D" w:rsidP="002D0B3D">
            <w:pPr>
              <w:pBdr>
                <w:bottom w:val="single" w:sz="6" w:space="1" w:color="auto"/>
              </w:pBdr>
              <w:tabs>
                <w:tab w:val="decimal" w:pos="875"/>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w:t>
            </w:r>
          </w:p>
        </w:tc>
        <w:tc>
          <w:tcPr>
            <w:tcW w:w="1083" w:type="dxa"/>
            <w:gridSpan w:val="2"/>
          </w:tcPr>
          <w:p w14:paraId="2CC9CEEC" w14:textId="7FA934A6" w:rsidR="002D0B3D" w:rsidRPr="00F1540D" w:rsidRDefault="002D0B3D" w:rsidP="002D0B3D">
            <w:pPr>
              <w:pBdr>
                <w:bottom w:val="single" w:sz="6" w:space="1" w:color="auto"/>
              </w:pBd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1,671,670</w:t>
            </w:r>
          </w:p>
        </w:tc>
      </w:tr>
      <w:tr w:rsidR="002D0B3D" w:rsidRPr="00F43756" w14:paraId="3E14FB06" w14:textId="77777777" w:rsidTr="009A1682">
        <w:tc>
          <w:tcPr>
            <w:tcW w:w="2518" w:type="dxa"/>
          </w:tcPr>
          <w:p w14:paraId="7D007614" w14:textId="1BFCDFF9" w:rsidR="002D0B3D" w:rsidRPr="00F43756" w:rsidRDefault="002D0B3D" w:rsidP="002D0B3D">
            <w:pPr>
              <w:spacing w:line="280" w:lineRule="exact"/>
              <w:jc w:val="both"/>
              <w:rPr>
                <w:rFonts w:ascii="Arial" w:hAnsi="Arial" w:cs="Arial"/>
                <w:b/>
                <w:bCs/>
                <w:sz w:val="16"/>
                <w:szCs w:val="16"/>
              </w:rPr>
            </w:pPr>
            <w:r w:rsidRPr="00F43756">
              <w:rPr>
                <w:rFonts w:ascii="Arial" w:hAnsi="Arial" w:cs="Arial"/>
                <w:b/>
                <w:bCs/>
                <w:sz w:val="16"/>
                <w:szCs w:val="16"/>
              </w:rPr>
              <w:t>Net book value</w:t>
            </w:r>
          </w:p>
        </w:tc>
        <w:tc>
          <w:tcPr>
            <w:tcW w:w="997" w:type="dxa"/>
            <w:gridSpan w:val="2"/>
          </w:tcPr>
          <w:p w14:paraId="15BEE9AF" w14:textId="77777777" w:rsidR="002D0B3D" w:rsidRPr="00F1540D" w:rsidRDefault="002D0B3D" w:rsidP="002D0B3D">
            <w:pPr>
              <w:tabs>
                <w:tab w:val="decimal" w:pos="743"/>
              </w:tabs>
              <w:spacing w:line="280" w:lineRule="exact"/>
              <w:jc w:val="both"/>
              <w:rPr>
                <w:rFonts w:ascii="Arial" w:eastAsia="Arial Unicode MS" w:hAnsi="Arial" w:cs="Arial"/>
                <w:sz w:val="16"/>
                <w:szCs w:val="16"/>
              </w:rPr>
            </w:pPr>
          </w:p>
        </w:tc>
        <w:tc>
          <w:tcPr>
            <w:tcW w:w="1253" w:type="dxa"/>
            <w:gridSpan w:val="2"/>
          </w:tcPr>
          <w:p w14:paraId="5817A156" w14:textId="77777777" w:rsidR="002D0B3D" w:rsidRPr="00F1540D" w:rsidRDefault="002D0B3D" w:rsidP="002D0B3D">
            <w:pPr>
              <w:tabs>
                <w:tab w:val="decimal" w:pos="972"/>
              </w:tabs>
              <w:spacing w:line="280" w:lineRule="exact"/>
              <w:rPr>
                <w:rFonts w:ascii="Arial" w:eastAsia="Arial Unicode MS" w:hAnsi="Arial" w:cs="Arial"/>
                <w:sz w:val="16"/>
                <w:szCs w:val="16"/>
              </w:rPr>
            </w:pPr>
          </w:p>
        </w:tc>
        <w:tc>
          <w:tcPr>
            <w:tcW w:w="996" w:type="dxa"/>
            <w:gridSpan w:val="3"/>
          </w:tcPr>
          <w:p w14:paraId="1D953404" w14:textId="77777777" w:rsidR="002D0B3D" w:rsidRPr="00F1540D" w:rsidRDefault="002D0B3D" w:rsidP="002D0B3D">
            <w:pPr>
              <w:tabs>
                <w:tab w:val="decimal" w:pos="743"/>
              </w:tabs>
              <w:spacing w:line="280" w:lineRule="exact"/>
              <w:jc w:val="both"/>
              <w:rPr>
                <w:rFonts w:ascii="Arial" w:eastAsia="Arial Unicode MS" w:hAnsi="Arial" w:cs="Arial"/>
                <w:sz w:val="16"/>
                <w:szCs w:val="16"/>
              </w:rPr>
            </w:pPr>
          </w:p>
        </w:tc>
        <w:tc>
          <w:tcPr>
            <w:tcW w:w="993" w:type="dxa"/>
            <w:gridSpan w:val="3"/>
          </w:tcPr>
          <w:p w14:paraId="7FF933C6" w14:textId="77777777" w:rsidR="002D0B3D" w:rsidRPr="00F1540D" w:rsidRDefault="002D0B3D" w:rsidP="002D0B3D">
            <w:pPr>
              <w:tabs>
                <w:tab w:val="decimal" w:pos="743"/>
              </w:tabs>
              <w:spacing w:line="280" w:lineRule="exact"/>
              <w:jc w:val="both"/>
              <w:rPr>
                <w:rFonts w:ascii="Arial" w:eastAsia="Arial Unicode MS" w:hAnsi="Arial" w:cs="Arial"/>
                <w:sz w:val="16"/>
                <w:szCs w:val="16"/>
              </w:rPr>
            </w:pPr>
          </w:p>
        </w:tc>
        <w:tc>
          <w:tcPr>
            <w:tcW w:w="992" w:type="dxa"/>
            <w:gridSpan w:val="2"/>
          </w:tcPr>
          <w:p w14:paraId="16442739" w14:textId="77777777" w:rsidR="002D0B3D" w:rsidRPr="00F1540D" w:rsidRDefault="002D0B3D" w:rsidP="002D0B3D">
            <w:pPr>
              <w:tabs>
                <w:tab w:val="decimal" w:pos="743"/>
              </w:tabs>
              <w:spacing w:line="280" w:lineRule="exact"/>
              <w:jc w:val="both"/>
              <w:rPr>
                <w:rFonts w:ascii="Arial" w:eastAsia="Arial Unicode MS" w:hAnsi="Arial" w:cs="Arial"/>
                <w:sz w:val="16"/>
                <w:szCs w:val="16"/>
              </w:rPr>
            </w:pPr>
          </w:p>
        </w:tc>
        <w:tc>
          <w:tcPr>
            <w:tcW w:w="1169" w:type="dxa"/>
            <w:gridSpan w:val="2"/>
          </w:tcPr>
          <w:p w14:paraId="4FA16596" w14:textId="77777777" w:rsidR="002D0B3D" w:rsidRPr="00F1540D" w:rsidRDefault="002D0B3D" w:rsidP="002D0B3D">
            <w:pPr>
              <w:tabs>
                <w:tab w:val="decimal" w:pos="875"/>
              </w:tabs>
              <w:spacing w:line="280" w:lineRule="exact"/>
              <w:jc w:val="both"/>
              <w:rPr>
                <w:rFonts w:ascii="Arial" w:eastAsia="Arial Unicode MS" w:hAnsi="Arial" w:cs="Arial"/>
                <w:sz w:val="16"/>
                <w:szCs w:val="16"/>
              </w:rPr>
            </w:pPr>
          </w:p>
        </w:tc>
        <w:tc>
          <w:tcPr>
            <w:tcW w:w="1083" w:type="dxa"/>
            <w:gridSpan w:val="2"/>
          </w:tcPr>
          <w:p w14:paraId="7DC307F3" w14:textId="77777777" w:rsidR="002D0B3D" w:rsidRPr="00F1540D" w:rsidRDefault="002D0B3D" w:rsidP="002D0B3D">
            <w:pPr>
              <w:tabs>
                <w:tab w:val="decimal" w:pos="774"/>
              </w:tabs>
              <w:spacing w:line="280" w:lineRule="exact"/>
              <w:jc w:val="both"/>
              <w:rPr>
                <w:rFonts w:ascii="Arial" w:eastAsia="Arial Unicode MS" w:hAnsi="Arial" w:cs="Arial"/>
                <w:sz w:val="16"/>
                <w:szCs w:val="16"/>
              </w:rPr>
            </w:pPr>
          </w:p>
        </w:tc>
      </w:tr>
      <w:tr w:rsidR="002D0B3D" w:rsidRPr="00F43756" w14:paraId="39F07D9F" w14:textId="77777777" w:rsidTr="009A1682">
        <w:tc>
          <w:tcPr>
            <w:tcW w:w="2518" w:type="dxa"/>
          </w:tcPr>
          <w:p w14:paraId="45EEF7DC" w14:textId="6FD5F881" w:rsidR="002D0B3D" w:rsidRPr="00F43756" w:rsidRDefault="002D0B3D" w:rsidP="002D0B3D">
            <w:pPr>
              <w:spacing w:line="28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4</w:t>
            </w:r>
          </w:p>
        </w:tc>
        <w:tc>
          <w:tcPr>
            <w:tcW w:w="997" w:type="dxa"/>
            <w:gridSpan w:val="2"/>
          </w:tcPr>
          <w:p w14:paraId="7BA79539" w14:textId="481F9BF7" w:rsidR="002D0B3D" w:rsidRPr="00F1540D" w:rsidRDefault="002D0B3D" w:rsidP="002D0B3D">
            <w:pPr>
              <w:pBdr>
                <w:bottom w:val="double" w:sz="6" w:space="1" w:color="auto"/>
              </w:pBdr>
              <w:tabs>
                <w:tab w:val="decimal" w:pos="743"/>
              </w:tabs>
              <w:spacing w:line="280" w:lineRule="exact"/>
              <w:jc w:val="both"/>
              <w:rPr>
                <w:rFonts w:ascii="Arial" w:eastAsia="Arial Unicode MS" w:hAnsi="Arial" w:cs="Arial"/>
                <w:sz w:val="16"/>
                <w:szCs w:val="16"/>
              </w:rPr>
            </w:pPr>
            <w:r w:rsidRPr="00FB4F3F">
              <w:rPr>
                <w:rFonts w:ascii="Arial" w:eastAsia="Arial Unicode MS" w:hAnsi="Arial" w:cs="Arial"/>
                <w:sz w:val="16"/>
                <w:szCs w:val="16"/>
              </w:rPr>
              <w:t>376,294</w:t>
            </w:r>
          </w:p>
        </w:tc>
        <w:tc>
          <w:tcPr>
            <w:tcW w:w="1253" w:type="dxa"/>
            <w:gridSpan w:val="2"/>
          </w:tcPr>
          <w:p w14:paraId="6714B7E5" w14:textId="009DD413" w:rsidR="002D0B3D" w:rsidRPr="00F1540D" w:rsidRDefault="002D0B3D" w:rsidP="002D0B3D">
            <w:pPr>
              <w:pBdr>
                <w:bottom w:val="double" w:sz="6" w:space="1" w:color="auto"/>
              </w:pBdr>
              <w:tabs>
                <w:tab w:val="decimal" w:pos="972"/>
              </w:tabs>
              <w:spacing w:line="280" w:lineRule="exact"/>
              <w:rPr>
                <w:rFonts w:ascii="Arial" w:eastAsia="Arial Unicode MS" w:hAnsi="Arial" w:cs="Arial"/>
                <w:sz w:val="16"/>
                <w:szCs w:val="16"/>
              </w:rPr>
            </w:pPr>
            <w:r>
              <w:rPr>
                <w:rFonts w:ascii="Arial" w:eastAsia="Arial Unicode MS" w:hAnsi="Arial" w:cs="Arial"/>
                <w:sz w:val="16"/>
                <w:szCs w:val="16"/>
              </w:rPr>
              <w:t>451,376</w:t>
            </w:r>
          </w:p>
        </w:tc>
        <w:tc>
          <w:tcPr>
            <w:tcW w:w="996" w:type="dxa"/>
            <w:gridSpan w:val="3"/>
          </w:tcPr>
          <w:p w14:paraId="20DFC6B4" w14:textId="6B29B438" w:rsidR="002D0B3D" w:rsidRPr="00F1540D" w:rsidRDefault="002D0B3D" w:rsidP="002D0B3D">
            <w:pPr>
              <w:pBdr>
                <w:bottom w:val="double" w:sz="6" w:space="1" w:color="auto"/>
              </w:pBdr>
              <w:tabs>
                <w:tab w:val="decimal" w:pos="743"/>
              </w:tabs>
              <w:spacing w:line="280" w:lineRule="exact"/>
              <w:jc w:val="both"/>
              <w:rPr>
                <w:rFonts w:ascii="Arial" w:eastAsia="Arial Unicode MS" w:hAnsi="Arial" w:cs="Arial"/>
                <w:sz w:val="16"/>
                <w:szCs w:val="16"/>
              </w:rPr>
            </w:pPr>
            <w:r>
              <w:rPr>
                <w:rFonts w:ascii="Arial" w:eastAsia="Arial Unicode MS" w:hAnsi="Arial" w:cs="Arial"/>
                <w:sz w:val="16"/>
                <w:szCs w:val="16"/>
              </w:rPr>
              <w:t>384,476</w:t>
            </w:r>
          </w:p>
        </w:tc>
        <w:tc>
          <w:tcPr>
            <w:tcW w:w="993" w:type="dxa"/>
            <w:gridSpan w:val="3"/>
          </w:tcPr>
          <w:p w14:paraId="43D69A31" w14:textId="58811342" w:rsidR="002D0B3D" w:rsidRPr="00F1540D" w:rsidRDefault="002D0B3D" w:rsidP="002D0B3D">
            <w:pPr>
              <w:pBdr>
                <w:bottom w:val="double" w:sz="6" w:space="1" w:color="auto"/>
              </w:pBdr>
              <w:tabs>
                <w:tab w:val="decimal" w:pos="743"/>
              </w:tabs>
              <w:spacing w:line="280" w:lineRule="exact"/>
              <w:jc w:val="both"/>
              <w:rPr>
                <w:rFonts w:ascii="Arial" w:eastAsia="Arial Unicode MS" w:hAnsi="Arial" w:cs="Arial"/>
                <w:sz w:val="16"/>
                <w:szCs w:val="16"/>
              </w:rPr>
            </w:pPr>
            <w:r>
              <w:rPr>
                <w:rFonts w:ascii="Arial" w:eastAsia="Arial Unicode MS" w:hAnsi="Arial" w:cs="Arial"/>
                <w:sz w:val="16"/>
                <w:szCs w:val="16"/>
              </w:rPr>
              <w:t>23,374</w:t>
            </w:r>
          </w:p>
        </w:tc>
        <w:tc>
          <w:tcPr>
            <w:tcW w:w="992" w:type="dxa"/>
            <w:gridSpan w:val="2"/>
          </w:tcPr>
          <w:p w14:paraId="1AE6297D" w14:textId="48D5CC59" w:rsidR="002D0B3D" w:rsidRPr="00F1540D" w:rsidRDefault="002D0B3D" w:rsidP="002D0B3D">
            <w:pPr>
              <w:pBdr>
                <w:bottom w:val="double" w:sz="6" w:space="1" w:color="auto"/>
              </w:pBdr>
              <w:tabs>
                <w:tab w:val="decimal" w:pos="743"/>
              </w:tabs>
              <w:spacing w:line="280" w:lineRule="exact"/>
              <w:jc w:val="both"/>
              <w:rPr>
                <w:rFonts w:ascii="Arial" w:eastAsia="Arial Unicode MS" w:hAnsi="Arial" w:cs="Arial"/>
                <w:sz w:val="16"/>
                <w:szCs w:val="16"/>
              </w:rPr>
            </w:pPr>
            <w:r>
              <w:rPr>
                <w:rFonts w:ascii="Arial" w:eastAsia="Arial Unicode MS" w:hAnsi="Arial" w:cs="Arial"/>
                <w:sz w:val="16"/>
                <w:szCs w:val="16"/>
              </w:rPr>
              <w:t>4,332</w:t>
            </w:r>
          </w:p>
        </w:tc>
        <w:tc>
          <w:tcPr>
            <w:tcW w:w="1169" w:type="dxa"/>
            <w:gridSpan w:val="2"/>
          </w:tcPr>
          <w:p w14:paraId="0AD2522B" w14:textId="1024DD32" w:rsidR="002D0B3D" w:rsidRPr="00F1540D" w:rsidRDefault="002D0B3D" w:rsidP="002D0B3D">
            <w:pPr>
              <w:pBdr>
                <w:bottom w:val="double" w:sz="6" w:space="1" w:color="auto"/>
              </w:pBdr>
              <w:tabs>
                <w:tab w:val="decimal" w:pos="875"/>
              </w:tabs>
              <w:spacing w:line="280" w:lineRule="exact"/>
              <w:jc w:val="both"/>
              <w:rPr>
                <w:rFonts w:ascii="Arial" w:eastAsia="Arial Unicode MS" w:hAnsi="Arial" w:cs="Arial"/>
                <w:sz w:val="16"/>
                <w:szCs w:val="16"/>
              </w:rPr>
            </w:pPr>
            <w:r>
              <w:rPr>
                <w:rFonts w:ascii="Arial" w:eastAsia="Arial Unicode MS" w:hAnsi="Arial" w:cs="Arial"/>
                <w:sz w:val="16"/>
                <w:szCs w:val="16"/>
              </w:rPr>
              <w:t>92,078</w:t>
            </w:r>
          </w:p>
        </w:tc>
        <w:tc>
          <w:tcPr>
            <w:tcW w:w="1083" w:type="dxa"/>
            <w:gridSpan w:val="2"/>
          </w:tcPr>
          <w:p w14:paraId="41A6E01D" w14:textId="3AF5138F" w:rsidR="002D0B3D" w:rsidRPr="00F1540D" w:rsidRDefault="002D0B3D" w:rsidP="002D0B3D">
            <w:pPr>
              <w:pBdr>
                <w:bottom w:val="double" w:sz="6" w:space="1" w:color="auto"/>
              </w:pBdr>
              <w:tabs>
                <w:tab w:val="decimal" w:pos="774"/>
              </w:tabs>
              <w:spacing w:line="280" w:lineRule="exact"/>
              <w:jc w:val="both"/>
              <w:rPr>
                <w:rFonts w:ascii="Arial" w:eastAsia="Arial Unicode MS" w:hAnsi="Arial" w:cs="Arial"/>
                <w:sz w:val="16"/>
                <w:szCs w:val="16"/>
              </w:rPr>
            </w:pPr>
            <w:r>
              <w:rPr>
                <w:rFonts w:ascii="Arial" w:eastAsia="Arial Unicode MS" w:hAnsi="Arial" w:cs="Arial"/>
                <w:sz w:val="16"/>
                <w:szCs w:val="16"/>
              </w:rPr>
              <w:t>1,331,930</w:t>
            </w:r>
          </w:p>
        </w:tc>
      </w:tr>
      <w:tr w:rsidR="002D0B3D" w:rsidRPr="00F43756" w14:paraId="020C3C9B" w14:textId="77777777" w:rsidTr="009A1682">
        <w:tc>
          <w:tcPr>
            <w:tcW w:w="2518" w:type="dxa"/>
          </w:tcPr>
          <w:p w14:paraId="5A10025E" w14:textId="11FCB17E" w:rsidR="002D0B3D" w:rsidRPr="00F43756" w:rsidRDefault="002D0B3D" w:rsidP="002D0B3D">
            <w:pPr>
              <w:spacing w:line="280" w:lineRule="exact"/>
              <w:jc w:val="both"/>
              <w:rPr>
                <w:rFonts w:ascii="Arial" w:hAnsi="Arial" w:cs="Arial"/>
                <w:sz w:val="16"/>
                <w:szCs w:val="16"/>
              </w:rPr>
            </w:pPr>
            <w:r w:rsidRPr="00F43756">
              <w:rPr>
                <w:rFonts w:ascii="Arial" w:hAnsi="Arial" w:cs="Arial"/>
                <w:sz w:val="16"/>
                <w:szCs w:val="16"/>
              </w:rPr>
              <w:t>31 December 202</w:t>
            </w:r>
            <w:r>
              <w:rPr>
                <w:rFonts w:ascii="Arial" w:hAnsi="Arial" w:cs="Arial"/>
                <w:sz w:val="16"/>
                <w:szCs w:val="16"/>
              </w:rPr>
              <w:t>5</w:t>
            </w:r>
          </w:p>
        </w:tc>
        <w:tc>
          <w:tcPr>
            <w:tcW w:w="997" w:type="dxa"/>
            <w:gridSpan w:val="2"/>
          </w:tcPr>
          <w:p w14:paraId="3337C689" w14:textId="14A47C62" w:rsidR="002D0B3D" w:rsidRPr="00F43756" w:rsidRDefault="002D0B3D" w:rsidP="002D0B3D">
            <w:pPr>
              <w:pBdr>
                <w:bottom w:val="doub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312,631</w:t>
            </w:r>
          </w:p>
        </w:tc>
        <w:tc>
          <w:tcPr>
            <w:tcW w:w="1253" w:type="dxa"/>
            <w:gridSpan w:val="2"/>
          </w:tcPr>
          <w:p w14:paraId="7DC84F4E" w14:textId="05446A96" w:rsidR="002D0B3D" w:rsidRPr="00F43756" w:rsidRDefault="002D0B3D" w:rsidP="002D0B3D">
            <w:pPr>
              <w:pBdr>
                <w:bottom w:val="double" w:sz="6" w:space="1" w:color="auto"/>
              </w:pBdr>
              <w:tabs>
                <w:tab w:val="decimal" w:pos="972"/>
              </w:tabs>
              <w:spacing w:line="260" w:lineRule="exact"/>
              <w:rPr>
                <w:rFonts w:ascii="Arial" w:eastAsia="Arial Unicode MS" w:hAnsi="Arial" w:cs="Arial"/>
                <w:sz w:val="16"/>
                <w:szCs w:val="16"/>
              </w:rPr>
            </w:pPr>
            <w:r w:rsidRPr="002D0B3D">
              <w:rPr>
                <w:rFonts w:ascii="Arial" w:eastAsia="Arial Unicode MS" w:hAnsi="Arial" w:cs="Arial"/>
                <w:sz w:val="16"/>
                <w:szCs w:val="16"/>
              </w:rPr>
              <w:t>419,141</w:t>
            </w:r>
          </w:p>
        </w:tc>
        <w:tc>
          <w:tcPr>
            <w:tcW w:w="996" w:type="dxa"/>
            <w:gridSpan w:val="3"/>
          </w:tcPr>
          <w:p w14:paraId="089765DD" w14:textId="51507595" w:rsidR="002D0B3D" w:rsidRPr="00F43756" w:rsidRDefault="002D0B3D" w:rsidP="002D0B3D">
            <w:pPr>
              <w:pBdr>
                <w:bottom w:val="doub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494,59</w:t>
            </w:r>
            <w:r w:rsidR="005720E0">
              <w:rPr>
                <w:rFonts w:ascii="Arial" w:eastAsia="Arial Unicode MS" w:hAnsi="Arial" w:cs="Arial"/>
                <w:sz w:val="16"/>
                <w:szCs w:val="16"/>
              </w:rPr>
              <w:t>5</w:t>
            </w:r>
          </w:p>
        </w:tc>
        <w:tc>
          <w:tcPr>
            <w:tcW w:w="993" w:type="dxa"/>
            <w:gridSpan w:val="3"/>
          </w:tcPr>
          <w:p w14:paraId="332B92F2" w14:textId="69FCB623" w:rsidR="002D0B3D" w:rsidRPr="00F43756" w:rsidRDefault="002D0B3D" w:rsidP="002D0B3D">
            <w:pPr>
              <w:pBdr>
                <w:bottom w:val="doub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24,891</w:t>
            </w:r>
          </w:p>
        </w:tc>
        <w:tc>
          <w:tcPr>
            <w:tcW w:w="992" w:type="dxa"/>
            <w:gridSpan w:val="2"/>
          </w:tcPr>
          <w:p w14:paraId="29B12894" w14:textId="24E88A1B" w:rsidR="002D0B3D" w:rsidRPr="00F43756" w:rsidRDefault="002D0B3D" w:rsidP="002D0B3D">
            <w:pPr>
              <w:pBdr>
                <w:bottom w:val="double" w:sz="6" w:space="1" w:color="auto"/>
              </w:pBdr>
              <w:tabs>
                <w:tab w:val="decimal" w:pos="743"/>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7,88</w:t>
            </w:r>
            <w:r w:rsidR="005720E0">
              <w:rPr>
                <w:rFonts w:ascii="Arial" w:eastAsia="Arial Unicode MS" w:hAnsi="Arial" w:cs="Arial"/>
                <w:sz w:val="16"/>
                <w:szCs w:val="16"/>
              </w:rPr>
              <w:t>5</w:t>
            </w:r>
          </w:p>
        </w:tc>
        <w:tc>
          <w:tcPr>
            <w:tcW w:w="1169" w:type="dxa"/>
            <w:gridSpan w:val="2"/>
          </w:tcPr>
          <w:p w14:paraId="0C6E875E" w14:textId="34B18FE3" w:rsidR="002D0B3D" w:rsidRPr="00F43756" w:rsidRDefault="002D0B3D" w:rsidP="002D0B3D">
            <w:pPr>
              <w:pBdr>
                <w:bottom w:val="double" w:sz="6" w:space="1" w:color="auto"/>
              </w:pBdr>
              <w:tabs>
                <w:tab w:val="decimal" w:pos="875"/>
              </w:tabs>
              <w:spacing w:line="260" w:lineRule="exact"/>
              <w:jc w:val="both"/>
              <w:rPr>
                <w:rFonts w:ascii="Arial" w:eastAsia="Arial Unicode MS" w:hAnsi="Arial" w:cs="Arial"/>
                <w:sz w:val="16"/>
                <w:szCs w:val="16"/>
                <w:cs/>
              </w:rPr>
            </w:pPr>
            <w:r w:rsidRPr="002D0B3D">
              <w:rPr>
                <w:rFonts w:ascii="Arial" w:eastAsia="Arial Unicode MS" w:hAnsi="Arial" w:cs="Arial"/>
                <w:sz w:val="16"/>
                <w:szCs w:val="16"/>
              </w:rPr>
              <w:t>75,347</w:t>
            </w:r>
          </w:p>
        </w:tc>
        <w:tc>
          <w:tcPr>
            <w:tcW w:w="1083" w:type="dxa"/>
            <w:gridSpan w:val="2"/>
          </w:tcPr>
          <w:p w14:paraId="074BCD36" w14:textId="1AE9CC23" w:rsidR="002D0B3D" w:rsidRPr="00F43756" w:rsidRDefault="002D0B3D" w:rsidP="002D0B3D">
            <w:pPr>
              <w:pBdr>
                <w:bottom w:val="double" w:sz="6" w:space="1" w:color="auto"/>
              </w:pBdr>
              <w:tabs>
                <w:tab w:val="decimal" w:pos="774"/>
              </w:tabs>
              <w:spacing w:line="260" w:lineRule="exact"/>
              <w:jc w:val="both"/>
              <w:rPr>
                <w:rFonts w:ascii="Arial" w:eastAsia="Arial Unicode MS" w:hAnsi="Arial" w:cs="Arial"/>
                <w:sz w:val="16"/>
                <w:szCs w:val="16"/>
              </w:rPr>
            </w:pPr>
            <w:r w:rsidRPr="002D0B3D">
              <w:rPr>
                <w:rFonts w:ascii="Arial" w:eastAsia="Arial Unicode MS" w:hAnsi="Arial" w:cs="Arial"/>
                <w:sz w:val="16"/>
                <w:szCs w:val="16"/>
              </w:rPr>
              <w:t>1,334,490</w:t>
            </w:r>
          </w:p>
        </w:tc>
      </w:tr>
      <w:tr w:rsidR="002D0B3D" w:rsidRPr="00F43756" w14:paraId="2F479900" w14:textId="77777777" w:rsidTr="009A1682">
        <w:trPr>
          <w:gridAfter w:val="1"/>
          <w:wAfter w:w="9" w:type="dxa"/>
        </w:trPr>
        <w:tc>
          <w:tcPr>
            <w:tcW w:w="4084" w:type="dxa"/>
            <w:gridSpan w:val="4"/>
          </w:tcPr>
          <w:p w14:paraId="2A7DAB53" w14:textId="77777777" w:rsidR="002D0B3D" w:rsidRPr="00F43756" w:rsidRDefault="002D0B3D" w:rsidP="002D0B3D">
            <w:pPr>
              <w:tabs>
                <w:tab w:val="decimal" w:pos="651"/>
              </w:tabs>
              <w:spacing w:line="280" w:lineRule="exact"/>
              <w:jc w:val="both"/>
              <w:rPr>
                <w:rFonts w:ascii="Arial" w:hAnsi="Arial" w:cs="Arial"/>
                <w:b/>
                <w:bCs/>
                <w:sz w:val="16"/>
                <w:szCs w:val="16"/>
              </w:rPr>
            </w:pPr>
            <w:r w:rsidRPr="00F43756">
              <w:rPr>
                <w:rFonts w:ascii="Arial" w:hAnsi="Arial" w:cs="Arial"/>
                <w:b/>
                <w:bCs/>
                <w:sz w:val="16"/>
                <w:szCs w:val="16"/>
              </w:rPr>
              <w:t>Depreciation for the year</w:t>
            </w:r>
          </w:p>
        </w:tc>
        <w:tc>
          <w:tcPr>
            <w:tcW w:w="1253" w:type="dxa"/>
            <w:gridSpan w:val="2"/>
          </w:tcPr>
          <w:p w14:paraId="32225EA8" w14:textId="77777777" w:rsidR="002D0B3D" w:rsidRPr="00F43756" w:rsidRDefault="002D0B3D" w:rsidP="002D0B3D">
            <w:pPr>
              <w:tabs>
                <w:tab w:val="decimal" w:pos="651"/>
              </w:tabs>
              <w:spacing w:line="280" w:lineRule="exact"/>
              <w:jc w:val="both"/>
              <w:rPr>
                <w:rFonts w:ascii="Arial" w:hAnsi="Arial" w:cs="Arial"/>
                <w:sz w:val="16"/>
                <w:szCs w:val="16"/>
              </w:rPr>
            </w:pPr>
          </w:p>
        </w:tc>
        <w:tc>
          <w:tcPr>
            <w:tcW w:w="989" w:type="dxa"/>
            <w:gridSpan w:val="3"/>
          </w:tcPr>
          <w:p w14:paraId="6B9612CB" w14:textId="77777777" w:rsidR="002D0B3D" w:rsidRPr="00F43756" w:rsidRDefault="002D0B3D" w:rsidP="002D0B3D">
            <w:pPr>
              <w:tabs>
                <w:tab w:val="decimal" w:pos="651"/>
              </w:tabs>
              <w:spacing w:line="280" w:lineRule="exact"/>
              <w:jc w:val="both"/>
              <w:rPr>
                <w:rFonts w:ascii="Arial" w:hAnsi="Arial" w:cs="Arial"/>
                <w:sz w:val="16"/>
                <w:szCs w:val="16"/>
              </w:rPr>
            </w:pPr>
          </w:p>
        </w:tc>
        <w:tc>
          <w:tcPr>
            <w:tcW w:w="1414" w:type="dxa"/>
            <w:gridSpan w:val="3"/>
          </w:tcPr>
          <w:p w14:paraId="775BE5B0" w14:textId="77777777" w:rsidR="002D0B3D" w:rsidRPr="00F43756" w:rsidRDefault="002D0B3D" w:rsidP="002D0B3D">
            <w:pPr>
              <w:tabs>
                <w:tab w:val="decimal" w:pos="651"/>
              </w:tabs>
              <w:spacing w:line="280" w:lineRule="exact"/>
              <w:jc w:val="both"/>
              <w:rPr>
                <w:rFonts w:ascii="Arial" w:hAnsi="Arial" w:cs="Arial"/>
                <w:sz w:val="16"/>
                <w:szCs w:val="16"/>
              </w:rPr>
            </w:pPr>
          </w:p>
        </w:tc>
        <w:tc>
          <w:tcPr>
            <w:tcW w:w="1169" w:type="dxa"/>
            <w:gridSpan w:val="2"/>
          </w:tcPr>
          <w:p w14:paraId="1B87792A" w14:textId="77777777" w:rsidR="002D0B3D" w:rsidRPr="00F43756" w:rsidRDefault="002D0B3D" w:rsidP="002D0B3D">
            <w:pPr>
              <w:tabs>
                <w:tab w:val="decimal" w:pos="651"/>
              </w:tabs>
              <w:spacing w:line="280" w:lineRule="exact"/>
              <w:jc w:val="both"/>
              <w:rPr>
                <w:rFonts w:ascii="Arial" w:hAnsi="Arial" w:cs="Arial"/>
                <w:sz w:val="16"/>
                <w:szCs w:val="16"/>
              </w:rPr>
            </w:pPr>
          </w:p>
        </w:tc>
        <w:tc>
          <w:tcPr>
            <w:tcW w:w="1083" w:type="dxa"/>
            <w:gridSpan w:val="2"/>
          </w:tcPr>
          <w:p w14:paraId="37400D36" w14:textId="77777777" w:rsidR="002D0B3D" w:rsidRPr="00F43756" w:rsidRDefault="002D0B3D" w:rsidP="002D0B3D">
            <w:pPr>
              <w:tabs>
                <w:tab w:val="decimal" w:pos="792"/>
              </w:tabs>
              <w:spacing w:line="280" w:lineRule="exact"/>
              <w:jc w:val="both"/>
              <w:rPr>
                <w:rFonts w:ascii="Arial" w:eastAsia="Arial Unicode MS" w:hAnsi="Arial" w:cs="Arial"/>
                <w:sz w:val="16"/>
                <w:szCs w:val="16"/>
              </w:rPr>
            </w:pPr>
          </w:p>
        </w:tc>
      </w:tr>
      <w:tr w:rsidR="002D0B3D" w:rsidRPr="00F43756" w14:paraId="39B8F8A4" w14:textId="77777777" w:rsidTr="009A1682">
        <w:trPr>
          <w:gridAfter w:val="1"/>
          <w:wAfter w:w="9" w:type="dxa"/>
        </w:trPr>
        <w:tc>
          <w:tcPr>
            <w:tcW w:w="8909" w:type="dxa"/>
            <w:gridSpan w:val="14"/>
          </w:tcPr>
          <w:p w14:paraId="03AFCB19" w14:textId="77777777" w:rsidR="002D0B3D" w:rsidRDefault="002D0B3D" w:rsidP="002D0B3D">
            <w:pPr>
              <w:spacing w:line="280" w:lineRule="exact"/>
              <w:jc w:val="both"/>
              <w:rPr>
                <w:rFonts w:ascii="Arial" w:hAnsi="Arial" w:cs="Arial"/>
                <w:sz w:val="16"/>
                <w:szCs w:val="16"/>
              </w:rPr>
            </w:pPr>
            <w:r>
              <w:rPr>
                <w:rFonts w:ascii="Arial" w:hAnsi="Arial" w:cs="Arial"/>
                <w:sz w:val="16"/>
                <w:szCs w:val="16"/>
              </w:rPr>
              <w:t>2024</w:t>
            </w:r>
            <w:r w:rsidRPr="00F43756">
              <w:rPr>
                <w:rFonts w:ascii="Arial" w:hAnsi="Arial" w:cs="Arial"/>
                <w:sz w:val="16"/>
                <w:szCs w:val="16"/>
              </w:rPr>
              <w:t xml:space="preserve"> (Baht </w:t>
            </w:r>
            <w:r>
              <w:rPr>
                <w:rFonts w:ascii="Arial" w:hAnsi="Arial" w:cs="Arial"/>
                <w:sz w:val="16"/>
                <w:szCs w:val="16"/>
              </w:rPr>
              <w:t>170</w:t>
            </w:r>
            <w:r w:rsidRPr="00F43756">
              <w:rPr>
                <w:rFonts w:ascii="Arial" w:hAnsi="Arial" w:cs="Arial"/>
                <w:sz w:val="16"/>
                <w:szCs w:val="16"/>
              </w:rPr>
              <w:t xml:space="preserve"> million included in manufacturing cost, and the balance in selling</w:t>
            </w:r>
            <w:r>
              <w:rPr>
                <w:rFonts w:ascii="Arial" w:hAnsi="Arial" w:cs="Arial"/>
                <w:sz w:val="16"/>
                <w:szCs w:val="16"/>
              </w:rPr>
              <w:t xml:space="preserve">, distribution </w:t>
            </w:r>
          </w:p>
          <w:p w14:paraId="68C55A4E" w14:textId="0A0F2A4B" w:rsidR="002D0B3D" w:rsidRPr="00F43756" w:rsidRDefault="002D0B3D" w:rsidP="002D0B3D">
            <w:pPr>
              <w:spacing w:line="280" w:lineRule="exact"/>
              <w:jc w:val="both"/>
              <w:rPr>
                <w:rFonts w:ascii="Arial" w:hAnsi="Arial" w:cs="Arial"/>
                <w:sz w:val="16"/>
                <w:szCs w:val="16"/>
              </w:rPr>
            </w:pPr>
            <w:r>
              <w:rPr>
                <w:rFonts w:ascii="Arial" w:hAnsi="Arial" w:cs="Arial"/>
                <w:sz w:val="16"/>
                <w:szCs w:val="16"/>
              </w:rPr>
              <w:t xml:space="preserve">   </w:t>
            </w:r>
            <w:r w:rsidRPr="00F43756">
              <w:rPr>
                <w:rFonts w:ascii="Arial" w:hAnsi="Arial" w:cs="Arial"/>
                <w:sz w:val="16"/>
                <w:szCs w:val="16"/>
              </w:rPr>
              <w:t>and administrative expense</w:t>
            </w:r>
            <w:r>
              <w:rPr>
                <w:rFonts w:ascii="Arial" w:hAnsi="Arial" w:cs="Arial"/>
                <w:sz w:val="16"/>
                <w:szCs w:val="16"/>
              </w:rPr>
              <w:t>s</w:t>
            </w:r>
            <w:r w:rsidRPr="00F43756">
              <w:rPr>
                <w:rFonts w:ascii="Arial" w:hAnsi="Arial" w:cs="Arial"/>
                <w:sz w:val="16"/>
                <w:szCs w:val="16"/>
              </w:rPr>
              <w:t>)</w:t>
            </w:r>
          </w:p>
        </w:tc>
        <w:tc>
          <w:tcPr>
            <w:tcW w:w="1083" w:type="dxa"/>
            <w:gridSpan w:val="2"/>
          </w:tcPr>
          <w:p w14:paraId="6F5BE9C1" w14:textId="77777777" w:rsidR="002D0B3D" w:rsidRDefault="002D0B3D" w:rsidP="002D0B3D">
            <w:pPr>
              <w:pBdr>
                <w:bottom w:val="double" w:sz="6" w:space="1" w:color="auto"/>
              </w:pBdr>
              <w:tabs>
                <w:tab w:val="decimal" w:pos="792"/>
              </w:tabs>
              <w:spacing w:line="280" w:lineRule="exact"/>
              <w:jc w:val="both"/>
              <w:rPr>
                <w:rFonts w:ascii="Arial" w:eastAsia="Arial Unicode MS" w:hAnsi="Arial" w:cs="Arial"/>
                <w:sz w:val="16"/>
                <w:szCs w:val="16"/>
              </w:rPr>
            </w:pPr>
          </w:p>
          <w:p w14:paraId="76266336" w14:textId="342387BA" w:rsidR="002D0B3D" w:rsidRPr="00F43756" w:rsidRDefault="002D0B3D" w:rsidP="002D0B3D">
            <w:pPr>
              <w:pBdr>
                <w:bottom w:val="double" w:sz="6" w:space="1" w:color="auto"/>
              </w:pBdr>
              <w:tabs>
                <w:tab w:val="decimal" w:pos="792"/>
              </w:tabs>
              <w:spacing w:line="280" w:lineRule="exact"/>
              <w:jc w:val="both"/>
              <w:rPr>
                <w:rFonts w:ascii="Arial" w:eastAsia="Arial Unicode MS" w:hAnsi="Arial" w:cs="Arial"/>
                <w:sz w:val="16"/>
                <w:szCs w:val="16"/>
              </w:rPr>
            </w:pPr>
            <w:r>
              <w:rPr>
                <w:rFonts w:ascii="Arial" w:eastAsia="Arial Unicode MS" w:hAnsi="Arial" w:cs="Arial"/>
                <w:sz w:val="16"/>
                <w:szCs w:val="16"/>
              </w:rPr>
              <w:t>172,698</w:t>
            </w:r>
          </w:p>
        </w:tc>
      </w:tr>
      <w:tr w:rsidR="002D0B3D" w:rsidRPr="00F43756" w14:paraId="377E4393" w14:textId="77777777" w:rsidTr="009A1682">
        <w:trPr>
          <w:gridAfter w:val="1"/>
          <w:wAfter w:w="9" w:type="dxa"/>
        </w:trPr>
        <w:tc>
          <w:tcPr>
            <w:tcW w:w="8909" w:type="dxa"/>
            <w:gridSpan w:val="14"/>
          </w:tcPr>
          <w:p w14:paraId="17605B65" w14:textId="59ADD447" w:rsidR="002D0B3D" w:rsidRDefault="002D0B3D" w:rsidP="002D0B3D">
            <w:pPr>
              <w:spacing w:line="280" w:lineRule="exact"/>
              <w:jc w:val="both"/>
              <w:rPr>
                <w:rFonts w:ascii="Arial" w:hAnsi="Arial" w:cs="Arial"/>
                <w:sz w:val="16"/>
                <w:szCs w:val="16"/>
              </w:rPr>
            </w:pPr>
            <w:r>
              <w:rPr>
                <w:rFonts w:ascii="Arial" w:hAnsi="Arial" w:cs="Arial"/>
                <w:sz w:val="16"/>
                <w:szCs w:val="16"/>
              </w:rPr>
              <w:t>2025</w:t>
            </w:r>
            <w:r w:rsidRPr="00F43756">
              <w:rPr>
                <w:rFonts w:ascii="Arial" w:hAnsi="Arial" w:cs="Arial"/>
                <w:sz w:val="16"/>
                <w:szCs w:val="16"/>
              </w:rPr>
              <w:t xml:space="preserve"> (Baht </w:t>
            </w:r>
            <w:r w:rsidR="007904EB">
              <w:rPr>
                <w:rFonts w:ascii="Arial" w:hAnsi="Arial" w:cs="Arial"/>
                <w:sz w:val="16"/>
                <w:szCs w:val="16"/>
              </w:rPr>
              <w:t>166</w:t>
            </w:r>
            <w:r w:rsidRPr="00F43756">
              <w:rPr>
                <w:rFonts w:ascii="Arial" w:hAnsi="Arial" w:cs="Arial"/>
                <w:sz w:val="16"/>
                <w:szCs w:val="16"/>
              </w:rPr>
              <w:t xml:space="preserve"> million included in manufacturing cost, and the balance in selling</w:t>
            </w:r>
            <w:r>
              <w:rPr>
                <w:rFonts w:ascii="Arial" w:hAnsi="Arial" w:cs="Arial"/>
                <w:sz w:val="16"/>
                <w:szCs w:val="16"/>
              </w:rPr>
              <w:t xml:space="preserve">, distribution </w:t>
            </w:r>
          </w:p>
          <w:p w14:paraId="08278652" w14:textId="313C939E" w:rsidR="002D0B3D" w:rsidRPr="00F43756" w:rsidRDefault="002D0B3D" w:rsidP="002D0B3D">
            <w:pPr>
              <w:spacing w:line="280" w:lineRule="exact"/>
              <w:jc w:val="both"/>
              <w:rPr>
                <w:rFonts w:ascii="Arial" w:hAnsi="Arial" w:cs="Arial"/>
                <w:sz w:val="16"/>
                <w:szCs w:val="16"/>
              </w:rPr>
            </w:pPr>
            <w:r>
              <w:rPr>
                <w:rFonts w:ascii="Arial" w:hAnsi="Arial" w:cs="Arial"/>
                <w:sz w:val="16"/>
                <w:szCs w:val="16"/>
              </w:rPr>
              <w:t xml:space="preserve">   </w:t>
            </w:r>
            <w:r w:rsidRPr="00F43756">
              <w:rPr>
                <w:rFonts w:ascii="Arial" w:hAnsi="Arial" w:cs="Arial"/>
                <w:sz w:val="16"/>
                <w:szCs w:val="16"/>
              </w:rPr>
              <w:t>and administrative expense</w:t>
            </w:r>
            <w:r>
              <w:rPr>
                <w:rFonts w:ascii="Arial" w:hAnsi="Arial" w:cs="Arial"/>
                <w:sz w:val="16"/>
                <w:szCs w:val="16"/>
              </w:rPr>
              <w:t>s</w:t>
            </w:r>
            <w:r w:rsidRPr="00F43756">
              <w:rPr>
                <w:rFonts w:ascii="Arial" w:hAnsi="Arial" w:cs="Arial"/>
                <w:sz w:val="16"/>
                <w:szCs w:val="16"/>
              </w:rPr>
              <w:t>)</w:t>
            </w:r>
          </w:p>
        </w:tc>
        <w:tc>
          <w:tcPr>
            <w:tcW w:w="1083" w:type="dxa"/>
            <w:gridSpan w:val="2"/>
          </w:tcPr>
          <w:p w14:paraId="0CAAB298" w14:textId="77777777" w:rsidR="002D0B3D" w:rsidRDefault="002D0B3D" w:rsidP="002D0B3D">
            <w:pPr>
              <w:pBdr>
                <w:bottom w:val="double" w:sz="6" w:space="1" w:color="auto"/>
              </w:pBdr>
              <w:tabs>
                <w:tab w:val="decimal" w:pos="792"/>
              </w:tabs>
              <w:spacing w:line="280" w:lineRule="exact"/>
              <w:jc w:val="both"/>
              <w:rPr>
                <w:rFonts w:ascii="Arial" w:eastAsia="Arial Unicode MS" w:hAnsi="Arial" w:cs="Arial"/>
                <w:sz w:val="16"/>
                <w:szCs w:val="16"/>
              </w:rPr>
            </w:pPr>
          </w:p>
          <w:p w14:paraId="6F58A9FD" w14:textId="207BCF1D" w:rsidR="002D0B3D" w:rsidRPr="00F43756" w:rsidRDefault="002D0B3D" w:rsidP="002D0B3D">
            <w:pPr>
              <w:pBdr>
                <w:bottom w:val="double" w:sz="6" w:space="1" w:color="auto"/>
              </w:pBdr>
              <w:tabs>
                <w:tab w:val="decimal" w:pos="792"/>
              </w:tabs>
              <w:spacing w:line="280" w:lineRule="exact"/>
              <w:jc w:val="both"/>
              <w:rPr>
                <w:rFonts w:ascii="Arial" w:eastAsia="Arial Unicode MS" w:hAnsi="Arial" w:cs="Arial"/>
                <w:sz w:val="16"/>
                <w:szCs w:val="16"/>
              </w:rPr>
            </w:pPr>
            <w:r>
              <w:rPr>
                <w:rFonts w:ascii="Arial" w:eastAsia="Arial Unicode MS" w:hAnsi="Arial" w:cs="Arial"/>
                <w:sz w:val="16"/>
                <w:szCs w:val="16"/>
              </w:rPr>
              <w:t>169,524</w:t>
            </w:r>
          </w:p>
        </w:tc>
      </w:tr>
    </w:tbl>
    <w:p w14:paraId="01F33134" w14:textId="5F093CB9" w:rsidR="0065410A" w:rsidRPr="00F43756" w:rsidRDefault="00914661" w:rsidP="00BD5156">
      <w:pPr>
        <w:tabs>
          <w:tab w:val="left" w:pos="2160"/>
          <w:tab w:val="center" w:pos="6840"/>
          <w:tab w:val="center" w:pos="8280"/>
        </w:tabs>
        <w:spacing w:before="240" w:after="120" w:line="380" w:lineRule="exact"/>
        <w:ind w:left="533" w:right="-43" w:hanging="562"/>
        <w:jc w:val="thaiDistribute"/>
        <w:rPr>
          <w:rFonts w:ascii="Arial" w:hAnsi="Arial"/>
          <w:sz w:val="22"/>
          <w:szCs w:val="22"/>
        </w:rPr>
      </w:pPr>
      <w:r>
        <w:rPr>
          <w:rFonts w:ascii="Arial" w:hAnsi="Arial"/>
          <w:sz w:val="22"/>
          <w:szCs w:val="22"/>
        </w:rPr>
        <w:tab/>
      </w:r>
      <w:r w:rsidR="0065410A" w:rsidRPr="00F43756">
        <w:rPr>
          <w:rFonts w:ascii="Arial" w:hAnsi="Arial"/>
          <w:sz w:val="22"/>
          <w:szCs w:val="22"/>
        </w:rPr>
        <w:t xml:space="preserve">As at 31 December </w:t>
      </w:r>
      <w:r w:rsidR="006F3049">
        <w:rPr>
          <w:rFonts w:ascii="Arial" w:hAnsi="Arial"/>
          <w:sz w:val="22"/>
          <w:szCs w:val="22"/>
        </w:rPr>
        <w:t>2025</w:t>
      </w:r>
      <w:r w:rsidR="0065410A" w:rsidRPr="00F43756">
        <w:rPr>
          <w:rFonts w:ascii="Arial" w:hAnsi="Arial"/>
          <w:sz w:val="22"/>
          <w:szCs w:val="22"/>
        </w:rPr>
        <w:t xml:space="preserve">, certain plant and equipment items </w:t>
      </w:r>
      <w:r w:rsidR="00B74DA1" w:rsidRPr="00F43756">
        <w:rPr>
          <w:rFonts w:ascii="Arial" w:hAnsi="Arial"/>
          <w:sz w:val="22"/>
          <w:szCs w:val="22"/>
        </w:rPr>
        <w:t xml:space="preserve">of the </w:t>
      </w:r>
      <w:r w:rsidR="00425D6D" w:rsidRPr="00F43756">
        <w:rPr>
          <w:rFonts w:ascii="Arial" w:hAnsi="Arial"/>
          <w:sz w:val="22"/>
          <w:szCs w:val="22"/>
        </w:rPr>
        <w:t xml:space="preserve">Group </w:t>
      </w:r>
      <w:r w:rsidR="0065410A" w:rsidRPr="00F43756">
        <w:rPr>
          <w:rFonts w:ascii="Arial" w:hAnsi="Arial"/>
          <w:sz w:val="22"/>
          <w:szCs w:val="22"/>
        </w:rPr>
        <w:t>ha</w:t>
      </w:r>
      <w:r w:rsidR="00425D6D" w:rsidRPr="00F43756">
        <w:rPr>
          <w:rFonts w:ascii="Arial" w:hAnsi="Arial"/>
          <w:sz w:val="22"/>
          <w:szCs w:val="22"/>
        </w:rPr>
        <w:t>s</w:t>
      </w:r>
      <w:r w:rsidR="0065410A" w:rsidRPr="00F43756">
        <w:rPr>
          <w:rFonts w:ascii="Arial" w:hAnsi="Arial"/>
          <w:sz w:val="22"/>
          <w:szCs w:val="22"/>
        </w:rPr>
        <w:t xml:space="preserve"> been fully depreciated but are still in use. The </w:t>
      </w:r>
      <w:r w:rsidR="00B53221" w:rsidRPr="00F43756">
        <w:rPr>
          <w:rFonts w:ascii="Arial" w:hAnsi="Arial"/>
          <w:sz w:val="22"/>
          <w:szCs w:val="22"/>
        </w:rPr>
        <w:t xml:space="preserve">gross carrying amount before deducting accumulated depreciation </w:t>
      </w:r>
      <w:r w:rsidR="0065410A" w:rsidRPr="00F43756">
        <w:rPr>
          <w:rFonts w:ascii="Arial" w:hAnsi="Arial"/>
          <w:sz w:val="22"/>
          <w:szCs w:val="22"/>
        </w:rPr>
        <w:t xml:space="preserve">of those assets amounted to approximately Baht </w:t>
      </w:r>
      <w:r w:rsidR="002D0B3D">
        <w:rPr>
          <w:rFonts w:ascii="Arial" w:hAnsi="Arial"/>
          <w:sz w:val="22"/>
          <w:szCs w:val="22"/>
        </w:rPr>
        <w:t>2,251</w:t>
      </w:r>
      <w:r w:rsidR="006F3049">
        <w:rPr>
          <w:rFonts w:ascii="Arial" w:hAnsi="Arial"/>
          <w:sz w:val="22"/>
          <w:szCs w:val="22"/>
        </w:rPr>
        <w:t xml:space="preserve"> </w:t>
      </w:r>
      <w:r w:rsidR="0065410A" w:rsidRPr="00F43756">
        <w:rPr>
          <w:rFonts w:ascii="Arial" w:hAnsi="Arial"/>
          <w:sz w:val="22"/>
          <w:szCs w:val="22"/>
        </w:rPr>
        <w:t>million (</w:t>
      </w:r>
      <w:r w:rsidR="006F3049">
        <w:rPr>
          <w:rFonts w:ascii="Arial" w:hAnsi="Arial"/>
          <w:sz w:val="22"/>
          <w:szCs w:val="22"/>
        </w:rPr>
        <w:t>2024</w:t>
      </w:r>
      <w:r w:rsidR="0065410A" w:rsidRPr="00F43756">
        <w:rPr>
          <w:rFonts w:ascii="Arial" w:hAnsi="Arial"/>
          <w:sz w:val="22"/>
          <w:szCs w:val="22"/>
        </w:rPr>
        <w:t xml:space="preserve">: Baht </w:t>
      </w:r>
      <w:r w:rsidR="005D485A">
        <w:rPr>
          <w:rFonts w:ascii="Arial" w:hAnsi="Arial"/>
          <w:sz w:val="22"/>
          <w:szCs w:val="22"/>
        </w:rPr>
        <w:t xml:space="preserve">          </w:t>
      </w:r>
      <w:r w:rsidR="006F3049">
        <w:rPr>
          <w:rFonts w:ascii="Arial" w:hAnsi="Arial"/>
          <w:sz w:val="22"/>
          <w:szCs w:val="22"/>
        </w:rPr>
        <w:t>2,</w:t>
      </w:r>
      <w:r w:rsidR="007904EB">
        <w:rPr>
          <w:rFonts w:ascii="Arial" w:hAnsi="Arial"/>
          <w:sz w:val="22"/>
          <w:szCs w:val="22"/>
        </w:rPr>
        <w:t>190</w:t>
      </w:r>
      <w:r w:rsidR="006F3049">
        <w:rPr>
          <w:rFonts w:ascii="Arial" w:hAnsi="Arial"/>
          <w:sz w:val="22"/>
          <w:szCs w:val="22"/>
        </w:rPr>
        <w:t xml:space="preserve"> </w:t>
      </w:r>
      <w:r w:rsidR="00B74DA1" w:rsidRPr="00F43756">
        <w:rPr>
          <w:rFonts w:ascii="Arial" w:hAnsi="Arial"/>
          <w:sz w:val="22"/>
          <w:szCs w:val="22"/>
        </w:rPr>
        <w:t>million) (</w:t>
      </w:r>
      <w:r w:rsidR="00B40A91">
        <w:rPr>
          <w:rFonts w:ascii="Arial" w:hAnsi="Arial"/>
          <w:sz w:val="22"/>
          <w:szCs w:val="22"/>
        </w:rPr>
        <w:t>t</w:t>
      </w:r>
      <w:r w:rsidR="00B74DA1" w:rsidRPr="00F43756">
        <w:rPr>
          <w:rFonts w:ascii="Arial" w:hAnsi="Arial"/>
          <w:sz w:val="22"/>
          <w:szCs w:val="22"/>
        </w:rPr>
        <w:t xml:space="preserve">he Company only: Baht </w:t>
      </w:r>
      <w:r w:rsidR="002D0B3D">
        <w:rPr>
          <w:rFonts w:ascii="Arial" w:hAnsi="Arial"/>
          <w:sz w:val="22"/>
          <w:szCs w:val="22"/>
        </w:rPr>
        <w:t>924</w:t>
      </w:r>
      <w:r w:rsidR="006F3049">
        <w:rPr>
          <w:rFonts w:ascii="Arial" w:hAnsi="Arial"/>
          <w:sz w:val="22"/>
          <w:szCs w:val="22"/>
        </w:rPr>
        <w:t xml:space="preserve"> </w:t>
      </w:r>
      <w:r w:rsidR="00B74DA1" w:rsidRPr="00F43756">
        <w:rPr>
          <w:rFonts w:ascii="Arial" w:hAnsi="Arial"/>
          <w:sz w:val="22"/>
          <w:szCs w:val="22"/>
        </w:rPr>
        <w:t xml:space="preserve">million </w:t>
      </w:r>
      <w:r w:rsidR="00A93510" w:rsidRPr="00F43756">
        <w:rPr>
          <w:rFonts w:ascii="Arial" w:hAnsi="Arial"/>
          <w:sz w:val="22"/>
          <w:szCs w:val="22"/>
        </w:rPr>
        <w:t>(</w:t>
      </w:r>
      <w:r w:rsidR="006F3049">
        <w:rPr>
          <w:rFonts w:ascii="Arial" w:hAnsi="Arial"/>
          <w:sz w:val="22"/>
          <w:szCs w:val="22"/>
        </w:rPr>
        <w:t>2024</w:t>
      </w:r>
      <w:r w:rsidR="00B74DA1" w:rsidRPr="00F43756">
        <w:rPr>
          <w:rFonts w:ascii="Arial" w:hAnsi="Arial"/>
          <w:sz w:val="22"/>
          <w:szCs w:val="22"/>
        </w:rPr>
        <w:t>: Bah</w:t>
      </w:r>
      <w:r w:rsidR="0038322B">
        <w:rPr>
          <w:rFonts w:ascii="Arial" w:hAnsi="Arial"/>
          <w:sz w:val="22"/>
          <w:szCs w:val="22"/>
        </w:rPr>
        <w:t>t</w:t>
      </w:r>
      <w:r w:rsidR="00A051C3" w:rsidRPr="00F43756">
        <w:rPr>
          <w:rFonts w:ascii="Arial" w:hAnsi="Arial"/>
          <w:sz w:val="22"/>
          <w:szCs w:val="22"/>
        </w:rPr>
        <w:t xml:space="preserve"> </w:t>
      </w:r>
      <w:r w:rsidR="007904EB">
        <w:rPr>
          <w:rFonts w:ascii="Arial" w:hAnsi="Arial"/>
          <w:sz w:val="22"/>
          <w:szCs w:val="22"/>
        </w:rPr>
        <w:t>932</w:t>
      </w:r>
      <w:r w:rsidR="006F3049">
        <w:rPr>
          <w:rFonts w:ascii="Arial" w:hAnsi="Arial"/>
          <w:sz w:val="22"/>
          <w:szCs w:val="22"/>
        </w:rPr>
        <w:t xml:space="preserve"> </w:t>
      </w:r>
      <w:r w:rsidR="00B74DA1" w:rsidRPr="00F43756">
        <w:rPr>
          <w:rFonts w:ascii="Arial" w:hAnsi="Arial"/>
          <w:sz w:val="22"/>
          <w:szCs w:val="22"/>
        </w:rPr>
        <w:t>million</w:t>
      </w:r>
      <w:r w:rsidR="00A93510" w:rsidRPr="00F43756">
        <w:rPr>
          <w:rFonts w:ascii="Arial" w:hAnsi="Arial"/>
          <w:sz w:val="22"/>
          <w:szCs w:val="22"/>
        </w:rPr>
        <w:t>)</w:t>
      </w:r>
      <w:r w:rsidR="00B74DA1" w:rsidRPr="00F43756">
        <w:rPr>
          <w:rFonts w:ascii="Arial" w:hAnsi="Arial"/>
          <w:sz w:val="22"/>
          <w:szCs w:val="22"/>
        </w:rPr>
        <w:t>).</w:t>
      </w:r>
    </w:p>
    <w:p w14:paraId="69B3405A" w14:textId="04F2E2D4" w:rsidR="00EB7B25" w:rsidRPr="00F43756" w:rsidRDefault="00EB7B25" w:rsidP="00DC7E81">
      <w:pPr>
        <w:spacing w:before="120" w:after="120" w:line="380" w:lineRule="exact"/>
        <w:ind w:left="547"/>
        <w:jc w:val="both"/>
        <w:rPr>
          <w:rFonts w:ascii="Arial" w:hAnsi="Arial" w:cs="Arial"/>
          <w:sz w:val="22"/>
          <w:szCs w:val="22"/>
        </w:rPr>
      </w:pPr>
      <w:r w:rsidRPr="00F43756">
        <w:rPr>
          <w:rFonts w:ascii="Arial" w:hAnsi="Arial" w:cs="Arial"/>
          <w:sz w:val="22"/>
          <w:szCs w:val="22"/>
        </w:rPr>
        <w:t>A</w:t>
      </w:r>
      <w:r w:rsidR="00A678FE">
        <w:rPr>
          <w:rFonts w:ascii="Arial" w:hAnsi="Arial" w:cs="Arial"/>
          <w:sz w:val="22"/>
          <w:szCs w:val="22"/>
        </w:rPr>
        <w:t xml:space="preserve">s at 31 December </w:t>
      </w:r>
      <w:r w:rsidR="006F3049">
        <w:rPr>
          <w:rFonts w:ascii="Arial" w:hAnsi="Arial" w:cs="Arial"/>
          <w:sz w:val="22"/>
          <w:szCs w:val="22"/>
        </w:rPr>
        <w:t>2025</w:t>
      </w:r>
      <w:r w:rsidR="00A678FE">
        <w:rPr>
          <w:rFonts w:ascii="Arial" w:hAnsi="Arial" w:cs="Arial"/>
          <w:sz w:val="22"/>
          <w:szCs w:val="22"/>
        </w:rPr>
        <w:t xml:space="preserve">, </w:t>
      </w:r>
      <w:r w:rsidRPr="00F43756">
        <w:rPr>
          <w:rFonts w:ascii="Arial" w:hAnsi="Arial" w:cs="Arial"/>
          <w:sz w:val="22"/>
          <w:szCs w:val="22"/>
        </w:rPr>
        <w:t>subsidiar</w:t>
      </w:r>
      <w:r w:rsidR="00C84392">
        <w:rPr>
          <w:rFonts w:ascii="Arial" w:hAnsi="Arial" w:cs="Arial"/>
          <w:sz w:val="22"/>
          <w:szCs w:val="22"/>
        </w:rPr>
        <w:t>ies</w:t>
      </w:r>
      <w:r w:rsidRPr="00F43756">
        <w:rPr>
          <w:rFonts w:ascii="Arial" w:hAnsi="Arial" w:cs="Arial"/>
          <w:sz w:val="22"/>
          <w:szCs w:val="22"/>
        </w:rPr>
        <w:t xml:space="preserve"> ha</w:t>
      </w:r>
      <w:r w:rsidR="00EA3982">
        <w:rPr>
          <w:rFonts w:ascii="Arial" w:hAnsi="Arial" w:cs="Arial"/>
          <w:sz w:val="22"/>
          <w:szCs w:val="22"/>
        </w:rPr>
        <w:t>ve</w:t>
      </w:r>
      <w:r w:rsidRPr="00F43756">
        <w:rPr>
          <w:rFonts w:ascii="Arial" w:hAnsi="Arial" w:cs="Arial"/>
          <w:sz w:val="22"/>
          <w:szCs w:val="22"/>
        </w:rPr>
        <w:t xml:space="preserve"> pledged all land and structures thereon with net book value of EUR </w:t>
      </w:r>
      <w:r w:rsidR="002D0B3D">
        <w:rPr>
          <w:rFonts w:ascii="Arial" w:hAnsi="Arial" w:cs="Arial"/>
          <w:sz w:val="22"/>
          <w:szCs w:val="22"/>
        </w:rPr>
        <w:t>6.5</w:t>
      </w:r>
      <w:r w:rsidR="006F3049">
        <w:rPr>
          <w:rFonts w:ascii="Arial" w:hAnsi="Arial" w:cs="Arial"/>
          <w:sz w:val="22"/>
          <w:szCs w:val="22"/>
        </w:rPr>
        <w:t xml:space="preserve"> </w:t>
      </w:r>
      <w:r w:rsidRPr="00F43756">
        <w:rPr>
          <w:rFonts w:ascii="Arial" w:hAnsi="Arial" w:cs="Arial"/>
          <w:sz w:val="22"/>
          <w:szCs w:val="22"/>
        </w:rPr>
        <w:t>million</w:t>
      </w:r>
      <w:r w:rsidR="00627926">
        <w:rPr>
          <w:rFonts w:ascii="Arial" w:hAnsi="Arial" w:cs="Arial"/>
          <w:sz w:val="22"/>
          <w:szCs w:val="22"/>
        </w:rPr>
        <w:t xml:space="preserve"> (</w:t>
      </w:r>
      <w:r w:rsidR="006F3049">
        <w:rPr>
          <w:rFonts w:ascii="Arial" w:hAnsi="Arial" w:cs="Arial"/>
          <w:sz w:val="22"/>
          <w:szCs w:val="22"/>
        </w:rPr>
        <w:t>2024</w:t>
      </w:r>
      <w:r w:rsidR="00627926">
        <w:rPr>
          <w:rFonts w:ascii="Arial" w:hAnsi="Arial" w:cs="Arial"/>
          <w:sz w:val="22"/>
          <w:szCs w:val="22"/>
        </w:rPr>
        <w:t xml:space="preserve">: EUR </w:t>
      </w:r>
      <w:r w:rsidR="006F3049">
        <w:rPr>
          <w:rFonts w:ascii="Arial" w:hAnsi="Arial" w:cs="Arial"/>
          <w:sz w:val="22"/>
          <w:szCs w:val="22"/>
        </w:rPr>
        <w:t xml:space="preserve">7.1 </w:t>
      </w:r>
      <w:r w:rsidR="00627926">
        <w:rPr>
          <w:rFonts w:ascii="Arial" w:hAnsi="Arial" w:cs="Arial"/>
          <w:sz w:val="22"/>
          <w:szCs w:val="22"/>
        </w:rPr>
        <w:t>million)</w:t>
      </w:r>
      <w:r w:rsidRPr="00F43756">
        <w:rPr>
          <w:rFonts w:ascii="Arial" w:hAnsi="Arial" w:cs="Arial"/>
          <w:sz w:val="22"/>
          <w:szCs w:val="22"/>
        </w:rPr>
        <w:t xml:space="preserve"> as collateral against long-term loan</w:t>
      </w:r>
      <w:r w:rsidR="008F5BB1">
        <w:rPr>
          <w:rFonts w:ascii="Arial" w:hAnsi="Arial" w:cs="Arial"/>
          <w:sz w:val="22"/>
          <w:szCs w:val="22"/>
        </w:rPr>
        <w:t>s</w:t>
      </w:r>
      <w:r w:rsidRPr="00F43756">
        <w:rPr>
          <w:rFonts w:ascii="Arial" w:hAnsi="Arial" w:cs="Arial"/>
          <w:sz w:val="22"/>
          <w:szCs w:val="22"/>
        </w:rPr>
        <w:t xml:space="preserve"> from bank</w:t>
      </w:r>
      <w:r w:rsidR="008F5BB1">
        <w:rPr>
          <w:rFonts w:ascii="Arial" w:hAnsi="Arial" w:cs="Arial"/>
          <w:sz w:val="22"/>
          <w:szCs w:val="22"/>
        </w:rPr>
        <w:t>s</w:t>
      </w:r>
      <w:r w:rsidRPr="00F43756">
        <w:rPr>
          <w:rFonts w:ascii="Arial" w:hAnsi="Arial" w:cs="Arial"/>
          <w:sz w:val="22"/>
          <w:szCs w:val="22"/>
        </w:rPr>
        <w:t xml:space="preserve">, as described in Note </w:t>
      </w:r>
      <w:r w:rsidR="007904EB">
        <w:rPr>
          <w:rFonts w:ascii="Arial" w:hAnsi="Arial" w:cs="Arial"/>
          <w:sz w:val="22"/>
          <w:szCs w:val="22"/>
        </w:rPr>
        <w:t>23</w:t>
      </w:r>
      <w:r w:rsidRPr="00F43756">
        <w:rPr>
          <w:rFonts w:ascii="Arial" w:hAnsi="Arial" w:cs="Arial"/>
          <w:sz w:val="22"/>
          <w:szCs w:val="22"/>
        </w:rPr>
        <w:t>.</w:t>
      </w:r>
    </w:p>
    <w:p w14:paraId="650C644C" w14:textId="77777777" w:rsidR="007904EB" w:rsidRDefault="007904EB">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1CB899D6" w14:textId="74F48E84" w:rsidR="00AA494B" w:rsidRPr="00F43756" w:rsidRDefault="002D0B3D" w:rsidP="00AA494B">
      <w:pPr>
        <w:spacing w:before="120" w:after="120" w:line="380" w:lineRule="exact"/>
        <w:ind w:left="547" w:hanging="547"/>
        <w:jc w:val="both"/>
        <w:rPr>
          <w:rFonts w:ascii="Arial" w:hAnsi="Arial"/>
          <w:b/>
          <w:bCs/>
          <w:sz w:val="22"/>
          <w:szCs w:val="22"/>
        </w:rPr>
      </w:pPr>
      <w:r>
        <w:rPr>
          <w:rFonts w:ascii="Arial" w:hAnsi="Arial"/>
          <w:b/>
          <w:bCs/>
          <w:sz w:val="22"/>
          <w:szCs w:val="22"/>
        </w:rPr>
        <w:lastRenderedPageBreak/>
        <w:t>16</w:t>
      </w:r>
      <w:r w:rsidR="00AA494B" w:rsidRPr="00F43756">
        <w:rPr>
          <w:rFonts w:ascii="Arial" w:hAnsi="Arial"/>
          <w:b/>
          <w:bCs/>
          <w:sz w:val="22"/>
          <w:szCs w:val="22"/>
        </w:rPr>
        <w:t>.</w:t>
      </w:r>
      <w:r w:rsidR="00AA494B" w:rsidRPr="00F43756">
        <w:rPr>
          <w:rFonts w:ascii="Arial" w:hAnsi="Arial"/>
          <w:b/>
          <w:bCs/>
          <w:sz w:val="22"/>
          <w:szCs w:val="22"/>
        </w:rPr>
        <w:tab/>
        <w:t>Leasehold right to land</w:t>
      </w:r>
    </w:p>
    <w:p w14:paraId="70F268C0" w14:textId="1CC45B3F" w:rsidR="00AA494B" w:rsidRPr="00F43756" w:rsidRDefault="00AA494B" w:rsidP="00AA494B">
      <w:pPr>
        <w:tabs>
          <w:tab w:val="left" w:pos="2160"/>
          <w:tab w:val="center" w:pos="6840"/>
          <w:tab w:val="center" w:pos="8280"/>
        </w:tabs>
        <w:spacing w:before="120" w:after="120" w:line="380" w:lineRule="exact"/>
        <w:ind w:left="540" w:right="-43" w:hanging="540"/>
        <w:jc w:val="thaiDistribute"/>
        <w:rPr>
          <w:rFonts w:ascii="Arial" w:hAnsi="Arial"/>
          <w:sz w:val="22"/>
          <w:szCs w:val="22"/>
        </w:rPr>
      </w:pPr>
      <w:r w:rsidRPr="00F43756">
        <w:rPr>
          <w:rFonts w:ascii="Arial" w:hAnsi="Arial"/>
          <w:sz w:val="22"/>
          <w:szCs w:val="22"/>
        </w:rPr>
        <w:tab/>
        <w:t xml:space="preserve">The net book value of leasehold right to land </w:t>
      </w:r>
      <w:r w:rsidR="00B40A91">
        <w:rPr>
          <w:rFonts w:ascii="Arial" w:hAnsi="Arial"/>
          <w:sz w:val="22"/>
          <w:szCs w:val="22"/>
        </w:rPr>
        <w:t xml:space="preserve">account </w:t>
      </w:r>
      <w:r w:rsidRPr="00F43756">
        <w:rPr>
          <w:rFonts w:ascii="Arial" w:hAnsi="Arial"/>
          <w:sz w:val="22"/>
          <w:szCs w:val="22"/>
        </w:rPr>
        <w:t xml:space="preserve">as at 31 December </w:t>
      </w:r>
      <w:r w:rsidR="006F3049">
        <w:rPr>
          <w:rFonts w:ascii="Arial" w:hAnsi="Arial"/>
          <w:sz w:val="22"/>
          <w:szCs w:val="22"/>
        </w:rPr>
        <w:t>2025</w:t>
      </w:r>
      <w:r w:rsidRPr="00F43756">
        <w:rPr>
          <w:rFonts w:ascii="Arial" w:hAnsi="Arial"/>
          <w:sz w:val="22"/>
          <w:szCs w:val="22"/>
        </w:rPr>
        <w:t xml:space="preserve"> and </w:t>
      </w:r>
      <w:r w:rsidR="006F3049">
        <w:rPr>
          <w:rFonts w:ascii="Arial" w:hAnsi="Arial"/>
          <w:sz w:val="22"/>
          <w:szCs w:val="22"/>
        </w:rPr>
        <w:t>2024</w:t>
      </w:r>
      <w:r w:rsidRPr="00F43756">
        <w:rPr>
          <w:rFonts w:ascii="Arial" w:hAnsi="Arial"/>
          <w:sz w:val="22"/>
          <w:szCs w:val="22"/>
        </w:rPr>
        <w:t xml:space="preserve"> </w:t>
      </w:r>
      <w:r w:rsidR="00C84373">
        <w:rPr>
          <w:rFonts w:ascii="Arial" w:hAnsi="Arial"/>
          <w:sz w:val="22"/>
          <w:szCs w:val="22"/>
        </w:rPr>
        <w:t>was</w:t>
      </w:r>
      <w:r w:rsidRPr="00F43756">
        <w:rPr>
          <w:rFonts w:ascii="Arial" w:hAnsi="Arial"/>
          <w:sz w:val="22"/>
          <w:szCs w:val="22"/>
        </w:rPr>
        <w:t xml:space="preserve"> presented below.</w:t>
      </w:r>
    </w:p>
    <w:p w14:paraId="1EA98EEE" w14:textId="77777777" w:rsidR="00AA494B" w:rsidRPr="00F43756" w:rsidRDefault="00AA494B" w:rsidP="00AA494B">
      <w:pPr>
        <w:tabs>
          <w:tab w:val="left" w:pos="2160"/>
          <w:tab w:val="center" w:pos="6840"/>
          <w:tab w:val="center" w:pos="8280"/>
        </w:tabs>
        <w:spacing w:before="120" w:after="120" w:line="380" w:lineRule="exact"/>
        <w:ind w:left="540" w:right="-43" w:hanging="540"/>
        <w:jc w:val="right"/>
        <w:rPr>
          <w:rFonts w:ascii="Arial" w:hAnsi="Arial"/>
          <w:sz w:val="22"/>
          <w:szCs w:val="22"/>
        </w:rPr>
      </w:pPr>
      <w:r w:rsidRPr="00F43756">
        <w:rPr>
          <w:rFonts w:ascii="Arial" w:hAnsi="Arial"/>
          <w:sz w:val="22"/>
          <w:szCs w:val="22"/>
        </w:rPr>
        <w:t>(Unit: Thousand Baht)</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0"/>
        <w:gridCol w:w="1980"/>
        <w:gridCol w:w="1980"/>
      </w:tblGrid>
      <w:tr w:rsidR="00AA494B" w:rsidRPr="00F43756" w14:paraId="015FB402" w14:textId="77777777" w:rsidTr="007C1BC8">
        <w:tc>
          <w:tcPr>
            <w:tcW w:w="5130" w:type="dxa"/>
            <w:vAlign w:val="bottom"/>
          </w:tcPr>
          <w:p w14:paraId="69DCF9A1" w14:textId="77777777" w:rsidR="00AA494B" w:rsidRPr="00F43756" w:rsidRDefault="00AA494B" w:rsidP="007C1BC8">
            <w:pPr>
              <w:spacing w:line="380" w:lineRule="exact"/>
              <w:ind w:left="151" w:hanging="151"/>
              <w:jc w:val="center"/>
              <w:outlineLvl w:val="0"/>
              <w:rPr>
                <w:rFonts w:ascii="Angsana New" w:hAnsi="Angsana New"/>
                <w:sz w:val="22"/>
                <w:szCs w:val="22"/>
              </w:rPr>
            </w:pPr>
          </w:p>
        </w:tc>
        <w:tc>
          <w:tcPr>
            <w:tcW w:w="3960" w:type="dxa"/>
            <w:gridSpan w:val="2"/>
            <w:vAlign w:val="bottom"/>
          </w:tcPr>
          <w:p w14:paraId="5D618607" w14:textId="77777777" w:rsidR="00AA494B" w:rsidRPr="00F43756" w:rsidRDefault="00AA494B" w:rsidP="007C1B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F43756">
              <w:rPr>
                <w:rFonts w:ascii="Arial" w:hAnsi="Arial"/>
                <w:sz w:val="22"/>
                <w:szCs w:val="22"/>
              </w:rPr>
              <w:t>Consolidated financial statements</w:t>
            </w:r>
          </w:p>
        </w:tc>
      </w:tr>
      <w:tr w:rsidR="006F3049" w:rsidRPr="00F43756" w14:paraId="102AB2A3" w14:textId="77777777" w:rsidTr="00B92D34">
        <w:tc>
          <w:tcPr>
            <w:tcW w:w="5130" w:type="dxa"/>
            <w:vAlign w:val="bottom"/>
          </w:tcPr>
          <w:p w14:paraId="4F894EB2" w14:textId="77777777" w:rsidR="006F3049" w:rsidRPr="00F43756" w:rsidRDefault="006F3049" w:rsidP="006F3049">
            <w:pPr>
              <w:tabs>
                <w:tab w:val="left" w:pos="2160"/>
                <w:tab w:val="center" w:pos="6840"/>
                <w:tab w:val="center" w:pos="8280"/>
              </w:tabs>
              <w:spacing w:line="380" w:lineRule="exact"/>
              <w:ind w:right="-43"/>
              <w:jc w:val="center"/>
              <w:rPr>
                <w:rFonts w:ascii="Arial" w:hAnsi="Arial"/>
                <w:sz w:val="22"/>
                <w:szCs w:val="22"/>
              </w:rPr>
            </w:pPr>
          </w:p>
        </w:tc>
        <w:tc>
          <w:tcPr>
            <w:tcW w:w="1980" w:type="dxa"/>
            <w:vAlign w:val="bottom"/>
          </w:tcPr>
          <w:p w14:paraId="619CF5AE" w14:textId="069FD4D6" w:rsidR="006F3049" w:rsidRPr="00F43756" w:rsidRDefault="006F3049" w:rsidP="006F3049">
            <w:pPr>
              <w:pBdr>
                <w:bottom w:val="single" w:sz="4" w:space="1" w:color="auto"/>
              </w:pBdr>
              <w:tabs>
                <w:tab w:val="left" w:pos="2160"/>
                <w:tab w:val="center" w:pos="6840"/>
                <w:tab w:val="center" w:pos="8280"/>
              </w:tabs>
              <w:spacing w:line="380" w:lineRule="exact"/>
              <w:ind w:right="-43"/>
              <w:jc w:val="center"/>
              <w:rPr>
                <w:rFonts w:ascii="Arial" w:hAnsi="Arial"/>
                <w:sz w:val="22"/>
                <w:szCs w:val="22"/>
              </w:rPr>
            </w:pPr>
            <w:r>
              <w:rPr>
                <w:rFonts w:ascii="Arial" w:hAnsi="Arial"/>
                <w:sz w:val="22"/>
                <w:szCs w:val="22"/>
              </w:rPr>
              <w:t>2025</w:t>
            </w:r>
          </w:p>
        </w:tc>
        <w:tc>
          <w:tcPr>
            <w:tcW w:w="1980" w:type="dxa"/>
            <w:vAlign w:val="bottom"/>
          </w:tcPr>
          <w:p w14:paraId="5D89F28B" w14:textId="2A7BDD78" w:rsidR="006F3049" w:rsidRPr="00F43756" w:rsidRDefault="006F3049" w:rsidP="006F3049">
            <w:pPr>
              <w:pBdr>
                <w:bottom w:val="single" w:sz="4" w:space="1" w:color="auto"/>
              </w:pBdr>
              <w:tabs>
                <w:tab w:val="left" w:pos="2160"/>
                <w:tab w:val="center" w:pos="6840"/>
                <w:tab w:val="center" w:pos="8280"/>
              </w:tabs>
              <w:spacing w:line="380" w:lineRule="exact"/>
              <w:ind w:right="-43"/>
              <w:jc w:val="center"/>
              <w:rPr>
                <w:rFonts w:ascii="Arial" w:hAnsi="Arial"/>
                <w:sz w:val="22"/>
                <w:szCs w:val="22"/>
              </w:rPr>
            </w:pPr>
            <w:r>
              <w:rPr>
                <w:rFonts w:ascii="Arial" w:hAnsi="Arial"/>
                <w:sz w:val="22"/>
                <w:szCs w:val="22"/>
              </w:rPr>
              <w:t>2024</w:t>
            </w:r>
          </w:p>
        </w:tc>
      </w:tr>
      <w:tr w:rsidR="002D0B3D" w:rsidRPr="00F43756" w14:paraId="52AC916E" w14:textId="77777777" w:rsidTr="00B92D34">
        <w:tc>
          <w:tcPr>
            <w:tcW w:w="5130" w:type="dxa"/>
            <w:vAlign w:val="bottom"/>
          </w:tcPr>
          <w:p w14:paraId="5113DF85" w14:textId="77777777" w:rsidR="002D0B3D" w:rsidRPr="00F43756" w:rsidRDefault="002D0B3D" w:rsidP="002D0B3D">
            <w:pPr>
              <w:spacing w:line="380" w:lineRule="exact"/>
              <w:ind w:left="151" w:right="-74" w:hanging="151"/>
              <w:rPr>
                <w:rFonts w:ascii="Arial" w:hAnsi="Arial" w:cs="Arial"/>
                <w:sz w:val="22"/>
                <w:szCs w:val="22"/>
                <w:cs/>
              </w:rPr>
            </w:pPr>
            <w:r w:rsidRPr="00F43756">
              <w:rPr>
                <w:rFonts w:ascii="Arial" w:hAnsi="Arial" w:cs="Arial"/>
                <w:sz w:val="22"/>
                <w:szCs w:val="22"/>
              </w:rPr>
              <w:t>Cost</w:t>
            </w:r>
          </w:p>
        </w:tc>
        <w:tc>
          <w:tcPr>
            <w:tcW w:w="1980" w:type="dxa"/>
          </w:tcPr>
          <w:p w14:paraId="0272D606" w14:textId="3235CA2D" w:rsidR="002D0B3D" w:rsidRPr="00F43756" w:rsidRDefault="002D0B3D" w:rsidP="002D0B3D">
            <w:pPr>
              <w:tabs>
                <w:tab w:val="decimal" w:pos="1512"/>
              </w:tabs>
              <w:spacing w:line="380" w:lineRule="exact"/>
              <w:ind w:right="-72"/>
              <w:rPr>
                <w:rFonts w:ascii="Arial" w:hAnsi="Arial" w:cs="Arial"/>
                <w:sz w:val="22"/>
                <w:szCs w:val="22"/>
              </w:rPr>
            </w:pPr>
            <w:r w:rsidRPr="002D0B3D">
              <w:rPr>
                <w:rFonts w:ascii="Arial" w:hAnsi="Arial" w:cs="Arial"/>
                <w:sz w:val="22"/>
                <w:szCs w:val="22"/>
              </w:rPr>
              <w:t>119,229</w:t>
            </w:r>
          </w:p>
        </w:tc>
        <w:tc>
          <w:tcPr>
            <w:tcW w:w="1980" w:type="dxa"/>
          </w:tcPr>
          <w:p w14:paraId="0A895C74" w14:textId="3644BD6F" w:rsidR="002D0B3D" w:rsidRPr="00F43756" w:rsidRDefault="002D0B3D" w:rsidP="002D0B3D">
            <w:pPr>
              <w:tabs>
                <w:tab w:val="decimal" w:pos="1512"/>
              </w:tabs>
              <w:spacing w:line="380" w:lineRule="exact"/>
              <w:ind w:right="-72"/>
              <w:rPr>
                <w:rFonts w:ascii="Arial" w:hAnsi="Arial" w:cs="Arial"/>
                <w:sz w:val="22"/>
                <w:szCs w:val="22"/>
              </w:rPr>
            </w:pPr>
            <w:r>
              <w:rPr>
                <w:rFonts w:ascii="Arial" w:hAnsi="Arial" w:cs="Arial"/>
                <w:sz w:val="22"/>
                <w:szCs w:val="22"/>
              </w:rPr>
              <w:t>119,229</w:t>
            </w:r>
          </w:p>
        </w:tc>
      </w:tr>
      <w:tr w:rsidR="002D0B3D" w:rsidRPr="00F43756" w14:paraId="4B627210" w14:textId="77777777" w:rsidTr="00B92D34">
        <w:tc>
          <w:tcPr>
            <w:tcW w:w="5130" w:type="dxa"/>
            <w:vAlign w:val="bottom"/>
          </w:tcPr>
          <w:p w14:paraId="4153F7C7" w14:textId="77777777" w:rsidR="002D0B3D" w:rsidRPr="00F43756" w:rsidRDefault="002D0B3D" w:rsidP="002D0B3D">
            <w:pPr>
              <w:spacing w:line="380" w:lineRule="exact"/>
              <w:ind w:left="151" w:right="-74" w:hanging="151"/>
              <w:rPr>
                <w:rFonts w:ascii="Arial" w:hAnsi="Arial" w:cs="Arial"/>
                <w:sz w:val="22"/>
                <w:szCs w:val="22"/>
              </w:rPr>
            </w:pPr>
            <w:r w:rsidRPr="00F43756">
              <w:rPr>
                <w:rFonts w:ascii="Arial" w:hAnsi="Arial" w:cs="Arial"/>
                <w:sz w:val="22"/>
                <w:szCs w:val="22"/>
              </w:rPr>
              <w:t>Less:</w:t>
            </w:r>
            <w:r w:rsidRPr="00F43756">
              <w:rPr>
                <w:rFonts w:ascii="Arial" w:hAnsi="Arial" w:cs="Arial"/>
                <w:sz w:val="22"/>
                <w:szCs w:val="22"/>
                <w:cs/>
              </w:rPr>
              <w:t xml:space="preserve"> </w:t>
            </w:r>
            <w:r w:rsidRPr="00F43756">
              <w:rPr>
                <w:rFonts w:ascii="Arial" w:hAnsi="Arial" w:cs="Arial"/>
                <w:sz w:val="22"/>
                <w:szCs w:val="22"/>
              </w:rPr>
              <w:t>Accumulated amortisation</w:t>
            </w:r>
          </w:p>
        </w:tc>
        <w:tc>
          <w:tcPr>
            <w:tcW w:w="1980" w:type="dxa"/>
          </w:tcPr>
          <w:p w14:paraId="4D555B25" w14:textId="5499F40B" w:rsidR="002D0B3D" w:rsidRPr="00F43756" w:rsidRDefault="002D0B3D" w:rsidP="002D0B3D">
            <w:pPr>
              <w:tabs>
                <w:tab w:val="decimal" w:pos="1512"/>
              </w:tabs>
              <w:spacing w:line="380" w:lineRule="exact"/>
              <w:ind w:right="-72"/>
              <w:rPr>
                <w:rFonts w:ascii="Arial" w:hAnsi="Arial" w:cs="Arial"/>
                <w:sz w:val="22"/>
                <w:szCs w:val="22"/>
              </w:rPr>
            </w:pPr>
            <w:r w:rsidRPr="002D0B3D">
              <w:rPr>
                <w:rFonts w:ascii="Arial" w:hAnsi="Arial" w:cs="Arial"/>
                <w:sz w:val="22"/>
                <w:szCs w:val="22"/>
              </w:rPr>
              <w:t>(23,592)</w:t>
            </w:r>
          </w:p>
        </w:tc>
        <w:tc>
          <w:tcPr>
            <w:tcW w:w="1980" w:type="dxa"/>
          </w:tcPr>
          <w:p w14:paraId="5E9669B7" w14:textId="305FB436" w:rsidR="002D0B3D" w:rsidRPr="00F43756" w:rsidRDefault="002D0B3D" w:rsidP="002D0B3D">
            <w:pPr>
              <w:tabs>
                <w:tab w:val="decimal" w:pos="1512"/>
              </w:tabs>
              <w:spacing w:line="380" w:lineRule="exact"/>
              <w:ind w:right="-72"/>
              <w:rPr>
                <w:rFonts w:ascii="Arial" w:hAnsi="Arial" w:cs="Arial"/>
                <w:sz w:val="22"/>
                <w:szCs w:val="22"/>
              </w:rPr>
            </w:pPr>
            <w:r>
              <w:rPr>
                <w:rFonts w:ascii="Arial" w:hAnsi="Arial" w:cs="Arial"/>
                <w:sz w:val="22"/>
                <w:szCs w:val="22"/>
              </w:rPr>
              <w:t>(21,386)</w:t>
            </w:r>
          </w:p>
        </w:tc>
      </w:tr>
      <w:tr w:rsidR="002D0B3D" w:rsidRPr="00F43756" w14:paraId="5CA7A1DA" w14:textId="77777777" w:rsidTr="00B92D34">
        <w:tc>
          <w:tcPr>
            <w:tcW w:w="5130" w:type="dxa"/>
            <w:vAlign w:val="bottom"/>
          </w:tcPr>
          <w:p w14:paraId="1ABEAED3" w14:textId="77777777" w:rsidR="002D0B3D" w:rsidRPr="00F43756" w:rsidRDefault="002D0B3D" w:rsidP="002D0B3D">
            <w:pPr>
              <w:spacing w:line="380" w:lineRule="exact"/>
              <w:ind w:right="-74"/>
              <w:rPr>
                <w:rFonts w:ascii="Arial" w:hAnsi="Arial" w:cs="Arial"/>
                <w:sz w:val="22"/>
                <w:szCs w:val="22"/>
                <w:cs/>
              </w:rPr>
            </w:pPr>
            <w:r w:rsidRPr="00F43756">
              <w:rPr>
                <w:rFonts w:ascii="Arial" w:hAnsi="Arial" w:cs="Arial"/>
                <w:sz w:val="22"/>
                <w:szCs w:val="22"/>
              </w:rPr>
              <w:t>Translation adjustment</w:t>
            </w:r>
          </w:p>
        </w:tc>
        <w:tc>
          <w:tcPr>
            <w:tcW w:w="1980" w:type="dxa"/>
          </w:tcPr>
          <w:p w14:paraId="2045946B" w14:textId="31341FB7" w:rsidR="002D0B3D" w:rsidRPr="00F43756" w:rsidRDefault="002D0B3D" w:rsidP="002D0B3D">
            <w:pPr>
              <w:pBdr>
                <w:bottom w:val="single" w:sz="4" w:space="1" w:color="auto"/>
              </w:pBdr>
              <w:tabs>
                <w:tab w:val="decimal" w:pos="1512"/>
              </w:tabs>
              <w:spacing w:line="380" w:lineRule="exact"/>
              <w:ind w:right="-72"/>
              <w:rPr>
                <w:rFonts w:ascii="Arial" w:hAnsi="Arial" w:cs="Arial"/>
                <w:sz w:val="22"/>
                <w:szCs w:val="22"/>
              </w:rPr>
            </w:pPr>
            <w:r w:rsidRPr="002D0B3D">
              <w:rPr>
                <w:rFonts w:ascii="Arial" w:hAnsi="Arial" w:cs="Arial"/>
                <w:sz w:val="22"/>
                <w:szCs w:val="22"/>
              </w:rPr>
              <w:t>(11,982)</w:t>
            </w:r>
          </w:p>
        </w:tc>
        <w:tc>
          <w:tcPr>
            <w:tcW w:w="1980" w:type="dxa"/>
          </w:tcPr>
          <w:p w14:paraId="285B9674" w14:textId="7B4C0966" w:rsidR="002D0B3D" w:rsidRPr="00F43756" w:rsidRDefault="002D0B3D" w:rsidP="002D0B3D">
            <w:pPr>
              <w:pBdr>
                <w:bottom w:val="single" w:sz="4" w:space="1" w:color="auto"/>
              </w:pBdr>
              <w:tabs>
                <w:tab w:val="decimal" w:pos="1512"/>
              </w:tabs>
              <w:spacing w:line="380" w:lineRule="exact"/>
              <w:ind w:right="-72"/>
              <w:rPr>
                <w:rFonts w:ascii="Arial" w:hAnsi="Arial" w:cs="Arial"/>
                <w:sz w:val="22"/>
                <w:szCs w:val="22"/>
              </w:rPr>
            </w:pPr>
            <w:r>
              <w:rPr>
                <w:rFonts w:ascii="Arial" w:hAnsi="Arial" w:cs="Arial"/>
                <w:sz w:val="22"/>
                <w:szCs w:val="22"/>
              </w:rPr>
              <w:t>(5,536)</w:t>
            </w:r>
          </w:p>
        </w:tc>
      </w:tr>
      <w:tr w:rsidR="002D0B3D" w:rsidRPr="00F43756" w14:paraId="2FA83CCD" w14:textId="77777777" w:rsidTr="00B92D34">
        <w:tc>
          <w:tcPr>
            <w:tcW w:w="5130" w:type="dxa"/>
            <w:vAlign w:val="bottom"/>
          </w:tcPr>
          <w:p w14:paraId="25F90D80" w14:textId="77777777" w:rsidR="002D0B3D" w:rsidRPr="00F43756" w:rsidRDefault="002D0B3D" w:rsidP="002D0B3D">
            <w:pPr>
              <w:spacing w:line="380" w:lineRule="exact"/>
              <w:ind w:left="151" w:right="-74" w:hanging="151"/>
              <w:rPr>
                <w:rFonts w:ascii="Arial" w:hAnsi="Arial" w:cs="Arial"/>
                <w:sz w:val="22"/>
                <w:szCs w:val="22"/>
              </w:rPr>
            </w:pPr>
            <w:r w:rsidRPr="00F43756">
              <w:rPr>
                <w:rFonts w:ascii="Arial" w:hAnsi="Arial" w:cs="Arial"/>
                <w:sz w:val="22"/>
                <w:szCs w:val="22"/>
              </w:rPr>
              <w:t>Net book value</w:t>
            </w:r>
          </w:p>
        </w:tc>
        <w:tc>
          <w:tcPr>
            <w:tcW w:w="1980" w:type="dxa"/>
          </w:tcPr>
          <w:p w14:paraId="5E87B127" w14:textId="37B18187" w:rsidR="002D0B3D" w:rsidRPr="00F43756" w:rsidRDefault="002D0B3D" w:rsidP="002D0B3D">
            <w:pPr>
              <w:pBdr>
                <w:bottom w:val="double" w:sz="4" w:space="1" w:color="auto"/>
              </w:pBdr>
              <w:tabs>
                <w:tab w:val="decimal" w:pos="1512"/>
              </w:tabs>
              <w:spacing w:line="380" w:lineRule="exact"/>
              <w:ind w:right="-72"/>
              <w:rPr>
                <w:rFonts w:ascii="Arial" w:hAnsi="Arial" w:cs="Arial"/>
                <w:sz w:val="22"/>
                <w:szCs w:val="22"/>
              </w:rPr>
            </w:pPr>
            <w:r w:rsidRPr="002D0B3D">
              <w:rPr>
                <w:rFonts w:ascii="Arial" w:hAnsi="Arial" w:cs="Arial"/>
                <w:sz w:val="22"/>
                <w:szCs w:val="22"/>
              </w:rPr>
              <w:t>83,655</w:t>
            </w:r>
          </w:p>
        </w:tc>
        <w:tc>
          <w:tcPr>
            <w:tcW w:w="1980" w:type="dxa"/>
          </w:tcPr>
          <w:p w14:paraId="16A41437" w14:textId="4E6BD8A8" w:rsidR="002D0B3D" w:rsidRPr="00F43756" w:rsidRDefault="002D0B3D" w:rsidP="002D0B3D">
            <w:pPr>
              <w:pBdr>
                <w:bottom w:val="double" w:sz="4" w:space="1" w:color="auto"/>
              </w:pBdr>
              <w:tabs>
                <w:tab w:val="decimal" w:pos="1512"/>
              </w:tabs>
              <w:spacing w:line="380" w:lineRule="exact"/>
              <w:ind w:right="-72"/>
              <w:rPr>
                <w:rFonts w:ascii="Arial" w:hAnsi="Arial" w:cs="Arial"/>
                <w:sz w:val="22"/>
                <w:szCs w:val="22"/>
              </w:rPr>
            </w:pPr>
            <w:r>
              <w:rPr>
                <w:rFonts w:ascii="Arial" w:hAnsi="Arial" w:cs="Arial"/>
                <w:sz w:val="22"/>
                <w:szCs w:val="22"/>
              </w:rPr>
              <w:t>92,307</w:t>
            </w:r>
          </w:p>
        </w:tc>
      </w:tr>
    </w:tbl>
    <w:p w14:paraId="64314E80" w14:textId="3E650F5E" w:rsidR="00AA494B" w:rsidRPr="00F43756" w:rsidRDefault="00AA494B" w:rsidP="00AA494B">
      <w:pPr>
        <w:tabs>
          <w:tab w:val="left" w:pos="2160"/>
          <w:tab w:val="center" w:pos="6840"/>
          <w:tab w:val="center" w:pos="8280"/>
        </w:tabs>
        <w:spacing w:before="240" w:after="120" w:line="380" w:lineRule="exact"/>
        <w:ind w:left="540" w:right="-43"/>
        <w:jc w:val="thaiDistribute"/>
        <w:rPr>
          <w:rFonts w:ascii="Arial" w:hAnsi="Arial"/>
          <w:sz w:val="22"/>
          <w:szCs w:val="22"/>
        </w:rPr>
      </w:pPr>
      <w:r w:rsidRPr="00F43756">
        <w:rPr>
          <w:rFonts w:ascii="Arial" w:hAnsi="Arial"/>
          <w:sz w:val="22"/>
          <w:szCs w:val="22"/>
        </w:rPr>
        <w:t xml:space="preserve">A reconciliation of the net book value of leasehold right to land </w:t>
      </w:r>
      <w:r w:rsidR="007E64D4">
        <w:rPr>
          <w:rFonts w:ascii="Arial" w:hAnsi="Arial"/>
          <w:sz w:val="22"/>
          <w:szCs w:val="22"/>
        </w:rPr>
        <w:t xml:space="preserve">account </w:t>
      </w:r>
      <w:r w:rsidRPr="00F43756">
        <w:rPr>
          <w:rFonts w:ascii="Arial" w:hAnsi="Arial"/>
          <w:sz w:val="22"/>
          <w:szCs w:val="22"/>
        </w:rPr>
        <w:t xml:space="preserve">for the years </w:t>
      </w:r>
      <w:r w:rsidR="006F3049">
        <w:rPr>
          <w:rFonts w:ascii="Arial" w:hAnsi="Arial"/>
          <w:sz w:val="22"/>
          <w:szCs w:val="22"/>
        </w:rPr>
        <w:t>2025</w:t>
      </w:r>
      <w:r w:rsidRPr="00F43756">
        <w:rPr>
          <w:rFonts w:ascii="Arial" w:hAnsi="Arial"/>
          <w:sz w:val="22"/>
          <w:szCs w:val="22"/>
        </w:rPr>
        <w:t xml:space="preserve"> and </w:t>
      </w:r>
      <w:r w:rsidR="006F3049">
        <w:rPr>
          <w:rFonts w:ascii="Arial" w:hAnsi="Arial"/>
          <w:sz w:val="22"/>
          <w:szCs w:val="22"/>
        </w:rPr>
        <w:t>2024</w:t>
      </w:r>
      <w:r w:rsidRPr="00F43756">
        <w:rPr>
          <w:rFonts w:ascii="Arial" w:hAnsi="Arial"/>
          <w:sz w:val="22"/>
          <w:szCs w:val="22"/>
        </w:rPr>
        <w:t xml:space="preserve"> </w:t>
      </w:r>
      <w:r w:rsidR="00C84373">
        <w:rPr>
          <w:rFonts w:ascii="Arial" w:hAnsi="Arial"/>
          <w:sz w:val="22"/>
          <w:szCs w:val="22"/>
        </w:rPr>
        <w:t>was</w:t>
      </w:r>
      <w:r w:rsidRPr="00F43756">
        <w:rPr>
          <w:rFonts w:ascii="Arial" w:hAnsi="Arial"/>
          <w:sz w:val="22"/>
          <w:szCs w:val="22"/>
        </w:rPr>
        <w:t xml:space="preserve"> presented below.</w:t>
      </w:r>
    </w:p>
    <w:p w14:paraId="529D7005" w14:textId="77777777" w:rsidR="00AA494B" w:rsidRPr="00F43756" w:rsidRDefault="00AA494B" w:rsidP="00AA494B">
      <w:pPr>
        <w:tabs>
          <w:tab w:val="left" w:pos="2160"/>
          <w:tab w:val="center" w:pos="6840"/>
          <w:tab w:val="center" w:pos="8280"/>
        </w:tabs>
        <w:spacing w:before="120" w:after="120" w:line="380" w:lineRule="exact"/>
        <w:ind w:left="540" w:right="-43" w:hanging="540"/>
        <w:jc w:val="right"/>
        <w:rPr>
          <w:rFonts w:ascii="Arial" w:hAnsi="Arial"/>
          <w:sz w:val="22"/>
          <w:szCs w:val="22"/>
        </w:rPr>
      </w:pPr>
      <w:r w:rsidRPr="00F43756">
        <w:rPr>
          <w:rFonts w:ascii="Arial" w:hAnsi="Arial"/>
          <w:sz w:val="22"/>
          <w:szCs w:val="22"/>
        </w:rPr>
        <w:t>(Unit: Thousand Baht)</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0"/>
        <w:gridCol w:w="1980"/>
        <w:gridCol w:w="1980"/>
      </w:tblGrid>
      <w:tr w:rsidR="00AA494B" w:rsidRPr="00F43756" w14:paraId="4502FB3A" w14:textId="77777777" w:rsidTr="004068D3">
        <w:trPr>
          <w:trHeight w:val="80"/>
        </w:trPr>
        <w:tc>
          <w:tcPr>
            <w:tcW w:w="5130" w:type="dxa"/>
          </w:tcPr>
          <w:p w14:paraId="7CDF62C1" w14:textId="77777777" w:rsidR="00AA494B" w:rsidRPr="00F43756" w:rsidRDefault="00AA494B" w:rsidP="007C1BC8">
            <w:pPr>
              <w:overflowPunct/>
              <w:autoSpaceDE/>
              <w:autoSpaceDN/>
              <w:adjustRightInd/>
              <w:spacing w:line="380" w:lineRule="exact"/>
              <w:textAlignment w:val="auto"/>
              <w:rPr>
                <w:sz w:val="22"/>
                <w:szCs w:val="22"/>
              </w:rPr>
            </w:pPr>
          </w:p>
        </w:tc>
        <w:tc>
          <w:tcPr>
            <w:tcW w:w="3960" w:type="dxa"/>
            <w:gridSpan w:val="2"/>
          </w:tcPr>
          <w:p w14:paraId="20DC7862" w14:textId="77777777" w:rsidR="00AA494B" w:rsidRPr="00F43756" w:rsidRDefault="00AA494B" w:rsidP="007C1B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F43756">
              <w:rPr>
                <w:rFonts w:ascii="Arial" w:hAnsi="Arial"/>
                <w:sz w:val="22"/>
                <w:szCs w:val="22"/>
              </w:rPr>
              <w:t>Consolidated financial statements</w:t>
            </w:r>
          </w:p>
        </w:tc>
      </w:tr>
      <w:tr w:rsidR="006F3049" w:rsidRPr="00F43756" w14:paraId="048A04C5" w14:textId="77777777" w:rsidTr="00B92D34">
        <w:tc>
          <w:tcPr>
            <w:tcW w:w="5130" w:type="dxa"/>
          </w:tcPr>
          <w:p w14:paraId="1E6CBFAE" w14:textId="77777777" w:rsidR="006F3049" w:rsidRPr="00F43756" w:rsidRDefault="006F3049" w:rsidP="006F3049">
            <w:pPr>
              <w:spacing w:line="380" w:lineRule="exact"/>
              <w:ind w:left="151" w:hanging="151"/>
              <w:jc w:val="center"/>
              <w:outlineLvl w:val="0"/>
              <w:rPr>
                <w:sz w:val="22"/>
                <w:szCs w:val="22"/>
              </w:rPr>
            </w:pPr>
          </w:p>
        </w:tc>
        <w:tc>
          <w:tcPr>
            <w:tcW w:w="1980" w:type="dxa"/>
          </w:tcPr>
          <w:p w14:paraId="4D02475C" w14:textId="485B71D6" w:rsidR="006F3049" w:rsidRPr="00F43756" w:rsidRDefault="006F3049" w:rsidP="006F3049">
            <w:pPr>
              <w:pBdr>
                <w:bottom w:val="single" w:sz="4" w:space="1" w:color="auto"/>
              </w:pBdr>
              <w:tabs>
                <w:tab w:val="left" w:pos="593"/>
                <w:tab w:val="center" w:pos="904"/>
                <w:tab w:val="right" w:pos="7280"/>
                <w:tab w:val="right" w:pos="8540"/>
              </w:tabs>
              <w:spacing w:line="380" w:lineRule="exact"/>
              <w:ind w:right="-45"/>
              <w:jc w:val="center"/>
              <w:rPr>
                <w:rFonts w:ascii="Arial" w:hAnsi="Arial"/>
                <w:sz w:val="22"/>
                <w:szCs w:val="22"/>
              </w:rPr>
            </w:pPr>
            <w:r>
              <w:rPr>
                <w:rFonts w:ascii="Arial" w:hAnsi="Arial"/>
                <w:sz w:val="22"/>
                <w:szCs w:val="22"/>
              </w:rPr>
              <w:t>2025</w:t>
            </w:r>
          </w:p>
        </w:tc>
        <w:tc>
          <w:tcPr>
            <w:tcW w:w="1980" w:type="dxa"/>
          </w:tcPr>
          <w:p w14:paraId="6B786365" w14:textId="4CB08FD6" w:rsidR="006F3049" w:rsidRPr="00F43756" w:rsidRDefault="006F3049" w:rsidP="006F3049">
            <w:pPr>
              <w:pBdr>
                <w:bottom w:val="single" w:sz="4" w:space="1" w:color="auto"/>
              </w:pBdr>
              <w:tabs>
                <w:tab w:val="left" w:pos="600"/>
                <w:tab w:val="left" w:pos="900"/>
                <w:tab w:val="right" w:pos="7280"/>
                <w:tab w:val="right" w:pos="8540"/>
              </w:tabs>
              <w:spacing w:line="380" w:lineRule="exact"/>
              <w:ind w:right="-45"/>
              <w:jc w:val="center"/>
              <w:rPr>
                <w:rFonts w:ascii="Arial" w:hAnsi="Arial"/>
                <w:sz w:val="22"/>
                <w:szCs w:val="22"/>
              </w:rPr>
            </w:pPr>
            <w:r>
              <w:rPr>
                <w:rFonts w:ascii="Arial" w:hAnsi="Arial"/>
                <w:sz w:val="22"/>
                <w:szCs w:val="22"/>
              </w:rPr>
              <w:t>2024</w:t>
            </w:r>
          </w:p>
        </w:tc>
      </w:tr>
      <w:tr w:rsidR="002D0B3D" w:rsidRPr="00F43756" w14:paraId="42BDA7CD" w14:textId="77777777" w:rsidTr="00B92D34">
        <w:trPr>
          <w:trHeight w:val="80"/>
        </w:trPr>
        <w:tc>
          <w:tcPr>
            <w:tcW w:w="5130" w:type="dxa"/>
          </w:tcPr>
          <w:p w14:paraId="3DE59C69" w14:textId="77777777" w:rsidR="002D0B3D" w:rsidRPr="00F43756" w:rsidRDefault="002D0B3D" w:rsidP="002D0B3D">
            <w:pPr>
              <w:spacing w:line="380" w:lineRule="exact"/>
              <w:ind w:left="153" w:right="-74" w:hanging="153"/>
              <w:rPr>
                <w:rFonts w:ascii="Arial" w:hAnsi="Arial" w:cs="Arial"/>
                <w:sz w:val="22"/>
                <w:szCs w:val="22"/>
              </w:rPr>
            </w:pPr>
            <w:r w:rsidRPr="00F43756">
              <w:rPr>
                <w:rFonts w:ascii="Arial" w:hAnsi="Arial" w:cs="Arial"/>
                <w:sz w:val="22"/>
                <w:szCs w:val="22"/>
              </w:rPr>
              <w:t>Net book value at beginning of year</w:t>
            </w:r>
          </w:p>
        </w:tc>
        <w:tc>
          <w:tcPr>
            <w:tcW w:w="1980" w:type="dxa"/>
          </w:tcPr>
          <w:p w14:paraId="2CAE2D61" w14:textId="586EDC5A" w:rsidR="002D0B3D" w:rsidRPr="00F43756" w:rsidRDefault="002D0B3D" w:rsidP="002D0B3D">
            <w:pPr>
              <w:tabs>
                <w:tab w:val="decimal" w:pos="1518"/>
              </w:tabs>
              <w:spacing w:line="380" w:lineRule="exact"/>
              <w:ind w:right="-72"/>
              <w:rPr>
                <w:rFonts w:ascii="Arial" w:hAnsi="Arial" w:cs="Arial"/>
                <w:sz w:val="22"/>
                <w:szCs w:val="22"/>
              </w:rPr>
            </w:pPr>
            <w:r w:rsidRPr="002D0B3D">
              <w:rPr>
                <w:rFonts w:ascii="Arial" w:hAnsi="Arial" w:cs="Arial"/>
                <w:sz w:val="22"/>
                <w:szCs w:val="22"/>
              </w:rPr>
              <w:t>92,307</w:t>
            </w:r>
          </w:p>
        </w:tc>
        <w:tc>
          <w:tcPr>
            <w:tcW w:w="1980" w:type="dxa"/>
          </w:tcPr>
          <w:p w14:paraId="310FB5C9" w14:textId="66926B69" w:rsidR="002D0B3D" w:rsidRPr="00F43756" w:rsidRDefault="002D0B3D" w:rsidP="002D0B3D">
            <w:pPr>
              <w:tabs>
                <w:tab w:val="decimal" w:pos="1518"/>
              </w:tabs>
              <w:spacing w:line="380" w:lineRule="exact"/>
              <w:ind w:right="-72"/>
              <w:rPr>
                <w:rFonts w:ascii="Arial" w:hAnsi="Arial" w:cs="Arial"/>
                <w:sz w:val="22"/>
                <w:szCs w:val="22"/>
              </w:rPr>
            </w:pPr>
            <w:r>
              <w:rPr>
                <w:rFonts w:ascii="Arial" w:hAnsi="Arial" w:cs="Arial"/>
                <w:sz w:val="22"/>
                <w:szCs w:val="22"/>
              </w:rPr>
              <w:t>95,242</w:t>
            </w:r>
          </w:p>
        </w:tc>
      </w:tr>
      <w:tr w:rsidR="002D0B3D" w:rsidRPr="00F43756" w14:paraId="7F15DAFD" w14:textId="77777777" w:rsidTr="00B92D34">
        <w:tc>
          <w:tcPr>
            <w:tcW w:w="5130" w:type="dxa"/>
          </w:tcPr>
          <w:p w14:paraId="00DB3DC4" w14:textId="77777777" w:rsidR="002D0B3D" w:rsidRPr="00F43756" w:rsidRDefault="002D0B3D" w:rsidP="002D0B3D">
            <w:pPr>
              <w:spacing w:line="380" w:lineRule="exact"/>
              <w:ind w:left="151" w:right="-72" w:hanging="151"/>
              <w:rPr>
                <w:rFonts w:ascii="Arial" w:hAnsi="Arial" w:cs="Arial"/>
                <w:sz w:val="22"/>
                <w:szCs w:val="22"/>
                <w:cs/>
              </w:rPr>
            </w:pPr>
            <w:r w:rsidRPr="00F43756">
              <w:rPr>
                <w:rFonts w:ascii="Arial" w:hAnsi="Arial" w:cs="Arial"/>
                <w:sz w:val="22"/>
                <w:szCs w:val="22"/>
              </w:rPr>
              <w:t>Amortisation</w:t>
            </w:r>
          </w:p>
        </w:tc>
        <w:tc>
          <w:tcPr>
            <w:tcW w:w="1980" w:type="dxa"/>
          </w:tcPr>
          <w:p w14:paraId="75DD36F5" w14:textId="30083BA4" w:rsidR="002D0B3D" w:rsidRPr="00F43756" w:rsidRDefault="002D0B3D" w:rsidP="002D0B3D">
            <w:pPr>
              <w:tabs>
                <w:tab w:val="decimal" w:pos="1518"/>
              </w:tabs>
              <w:spacing w:line="380" w:lineRule="exact"/>
              <w:ind w:right="-72"/>
              <w:rPr>
                <w:rFonts w:ascii="Arial" w:hAnsi="Arial" w:cs="Arial"/>
                <w:sz w:val="22"/>
                <w:szCs w:val="22"/>
              </w:rPr>
            </w:pPr>
            <w:r w:rsidRPr="002D0B3D">
              <w:rPr>
                <w:rFonts w:ascii="Arial" w:hAnsi="Arial" w:cs="Arial"/>
                <w:sz w:val="22"/>
                <w:szCs w:val="22"/>
              </w:rPr>
              <w:t>(2,206)</w:t>
            </w:r>
          </w:p>
        </w:tc>
        <w:tc>
          <w:tcPr>
            <w:tcW w:w="1980" w:type="dxa"/>
          </w:tcPr>
          <w:p w14:paraId="42923C08" w14:textId="2D7BED1F" w:rsidR="002D0B3D" w:rsidRPr="00F43756" w:rsidRDefault="002D0B3D" w:rsidP="002D0B3D">
            <w:pPr>
              <w:tabs>
                <w:tab w:val="decimal" w:pos="1518"/>
              </w:tabs>
              <w:spacing w:line="380" w:lineRule="exact"/>
              <w:ind w:right="-72"/>
              <w:rPr>
                <w:rFonts w:ascii="Arial" w:hAnsi="Arial" w:cs="Arial"/>
                <w:sz w:val="22"/>
                <w:szCs w:val="22"/>
              </w:rPr>
            </w:pPr>
            <w:r>
              <w:rPr>
                <w:rFonts w:ascii="Arial" w:hAnsi="Arial" w:cs="Arial"/>
                <w:sz w:val="22"/>
                <w:szCs w:val="22"/>
              </w:rPr>
              <w:t>(2,366)</w:t>
            </w:r>
          </w:p>
        </w:tc>
      </w:tr>
      <w:tr w:rsidR="002D0B3D" w:rsidRPr="00F43756" w14:paraId="519858B3" w14:textId="77777777" w:rsidTr="00B92D34">
        <w:tc>
          <w:tcPr>
            <w:tcW w:w="5130" w:type="dxa"/>
          </w:tcPr>
          <w:p w14:paraId="047F252F" w14:textId="77777777" w:rsidR="002D0B3D" w:rsidRPr="00F43756" w:rsidRDefault="002D0B3D" w:rsidP="002D0B3D">
            <w:pPr>
              <w:spacing w:line="380" w:lineRule="exact"/>
              <w:ind w:right="-72"/>
              <w:rPr>
                <w:rFonts w:ascii="Arial" w:hAnsi="Arial" w:cs="Arial"/>
                <w:sz w:val="22"/>
                <w:szCs w:val="22"/>
                <w:cs/>
              </w:rPr>
            </w:pPr>
            <w:r w:rsidRPr="00F43756">
              <w:rPr>
                <w:rFonts w:ascii="Arial" w:hAnsi="Arial" w:cs="Arial"/>
                <w:sz w:val="22"/>
                <w:szCs w:val="22"/>
              </w:rPr>
              <w:t>Translation adjustment</w:t>
            </w:r>
          </w:p>
        </w:tc>
        <w:tc>
          <w:tcPr>
            <w:tcW w:w="1980" w:type="dxa"/>
          </w:tcPr>
          <w:p w14:paraId="1CC22690" w14:textId="46E4DF57" w:rsidR="002D0B3D" w:rsidRPr="00F43756" w:rsidRDefault="002D0B3D" w:rsidP="002D0B3D">
            <w:pPr>
              <w:pBdr>
                <w:bottom w:val="single" w:sz="4" w:space="1" w:color="auto"/>
              </w:pBdr>
              <w:tabs>
                <w:tab w:val="decimal" w:pos="1518"/>
              </w:tabs>
              <w:spacing w:line="380" w:lineRule="exact"/>
              <w:ind w:right="-72"/>
              <w:rPr>
                <w:rFonts w:ascii="Arial" w:hAnsi="Arial" w:cs="Arial"/>
                <w:sz w:val="22"/>
                <w:szCs w:val="22"/>
              </w:rPr>
            </w:pPr>
            <w:r w:rsidRPr="002D0B3D">
              <w:rPr>
                <w:rFonts w:ascii="Arial" w:hAnsi="Arial" w:cs="Arial"/>
                <w:sz w:val="22"/>
                <w:szCs w:val="22"/>
              </w:rPr>
              <w:t>(6,446)</w:t>
            </w:r>
          </w:p>
        </w:tc>
        <w:tc>
          <w:tcPr>
            <w:tcW w:w="1980" w:type="dxa"/>
          </w:tcPr>
          <w:p w14:paraId="5F4E1569" w14:textId="0CDA39AB" w:rsidR="002D0B3D" w:rsidRPr="00F43756" w:rsidRDefault="002D0B3D" w:rsidP="002D0B3D">
            <w:pPr>
              <w:pBdr>
                <w:bottom w:val="single" w:sz="4" w:space="1" w:color="auto"/>
              </w:pBdr>
              <w:tabs>
                <w:tab w:val="decimal" w:pos="1518"/>
              </w:tabs>
              <w:spacing w:line="380" w:lineRule="exact"/>
              <w:ind w:right="-72"/>
              <w:rPr>
                <w:rFonts w:ascii="Arial" w:hAnsi="Arial" w:cs="Arial"/>
                <w:sz w:val="22"/>
                <w:szCs w:val="22"/>
              </w:rPr>
            </w:pPr>
            <w:r>
              <w:rPr>
                <w:rFonts w:ascii="Arial" w:hAnsi="Arial" w:cs="Arial"/>
                <w:sz w:val="22"/>
                <w:szCs w:val="22"/>
              </w:rPr>
              <w:t>(569)</w:t>
            </w:r>
          </w:p>
        </w:tc>
      </w:tr>
      <w:tr w:rsidR="002D0B3D" w:rsidRPr="00F43756" w14:paraId="1FF32A7C" w14:textId="77777777" w:rsidTr="00B92D34">
        <w:tc>
          <w:tcPr>
            <w:tcW w:w="5130" w:type="dxa"/>
          </w:tcPr>
          <w:p w14:paraId="5C8FB905" w14:textId="77777777" w:rsidR="002D0B3D" w:rsidRPr="00F43756" w:rsidRDefault="002D0B3D" w:rsidP="002D0B3D">
            <w:pPr>
              <w:spacing w:line="380" w:lineRule="exact"/>
              <w:ind w:left="151" w:right="-72" w:hanging="151"/>
              <w:rPr>
                <w:rFonts w:ascii="Arial" w:hAnsi="Arial" w:cs="Arial"/>
                <w:sz w:val="22"/>
                <w:szCs w:val="22"/>
              </w:rPr>
            </w:pPr>
            <w:r w:rsidRPr="00F43756">
              <w:rPr>
                <w:rFonts w:ascii="Arial" w:hAnsi="Arial" w:cs="Arial"/>
                <w:sz w:val="22"/>
                <w:szCs w:val="22"/>
              </w:rPr>
              <w:t>Net book value at end of year</w:t>
            </w:r>
          </w:p>
        </w:tc>
        <w:tc>
          <w:tcPr>
            <w:tcW w:w="1980" w:type="dxa"/>
          </w:tcPr>
          <w:p w14:paraId="10B9E789" w14:textId="5558E180" w:rsidR="002D0B3D" w:rsidRPr="00F43756" w:rsidRDefault="002D0B3D" w:rsidP="002D0B3D">
            <w:pPr>
              <w:pBdr>
                <w:bottom w:val="double" w:sz="4" w:space="1" w:color="auto"/>
              </w:pBdr>
              <w:tabs>
                <w:tab w:val="decimal" w:pos="1518"/>
              </w:tabs>
              <w:spacing w:line="380" w:lineRule="exact"/>
              <w:ind w:right="-72"/>
              <w:rPr>
                <w:rFonts w:ascii="Arial" w:hAnsi="Arial" w:cs="Arial"/>
                <w:sz w:val="22"/>
                <w:szCs w:val="22"/>
              </w:rPr>
            </w:pPr>
            <w:r w:rsidRPr="002D0B3D">
              <w:rPr>
                <w:rFonts w:ascii="Arial" w:hAnsi="Arial" w:cs="Arial"/>
                <w:sz w:val="22"/>
                <w:szCs w:val="22"/>
              </w:rPr>
              <w:t>83,655</w:t>
            </w:r>
          </w:p>
        </w:tc>
        <w:tc>
          <w:tcPr>
            <w:tcW w:w="1980" w:type="dxa"/>
          </w:tcPr>
          <w:p w14:paraId="46F429C4" w14:textId="64B37165" w:rsidR="002D0B3D" w:rsidRPr="00F43756" w:rsidRDefault="002D0B3D" w:rsidP="002D0B3D">
            <w:pPr>
              <w:pBdr>
                <w:bottom w:val="double" w:sz="4" w:space="1" w:color="auto"/>
              </w:pBdr>
              <w:tabs>
                <w:tab w:val="decimal" w:pos="1518"/>
              </w:tabs>
              <w:spacing w:line="380" w:lineRule="exact"/>
              <w:ind w:right="-72"/>
              <w:rPr>
                <w:rFonts w:ascii="Arial" w:hAnsi="Arial" w:cs="Arial"/>
                <w:sz w:val="22"/>
                <w:szCs w:val="22"/>
              </w:rPr>
            </w:pPr>
            <w:r>
              <w:rPr>
                <w:rFonts w:ascii="Arial" w:hAnsi="Arial" w:cs="Arial"/>
                <w:sz w:val="22"/>
                <w:szCs w:val="22"/>
              </w:rPr>
              <w:t>92,307</w:t>
            </w:r>
          </w:p>
        </w:tc>
      </w:tr>
    </w:tbl>
    <w:p w14:paraId="4EB18833" w14:textId="69EBA3AE" w:rsidR="00AA494B" w:rsidRPr="00F43756" w:rsidRDefault="00AA494B" w:rsidP="00AA494B">
      <w:pPr>
        <w:tabs>
          <w:tab w:val="left" w:pos="720"/>
          <w:tab w:val="left" w:pos="2160"/>
        </w:tabs>
        <w:spacing w:before="240" w:after="120" w:line="380" w:lineRule="exact"/>
        <w:ind w:left="547" w:hanging="547"/>
        <w:jc w:val="thaiDistribute"/>
        <w:rPr>
          <w:rFonts w:ascii="Arial" w:hAnsi="Arial"/>
          <w:sz w:val="22"/>
          <w:szCs w:val="22"/>
        </w:rPr>
      </w:pPr>
      <w:r w:rsidRPr="00F43756">
        <w:rPr>
          <w:rFonts w:ascii="Arial" w:hAnsi="Arial"/>
          <w:sz w:val="22"/>
          <w:szCs w:val="22"/>
        </w:rPr>
        <w:tab/>
        <w:t xml:space="preserve">A subsidiary in Cambodia </w:t>
      </w:r>
      <w:r w:rsidR="00C84373">
        <w:rPr>
          <w:rFonts w:ascii="Arial" w:hAnsi="Arial"/>
          <w:sz w:val="22"/>
          <w:szCs w:val="22"/>
        </w:rPr>
        <w:t>entered into a land lease contract</w:t>
      </w:r>
      <w:r w:rsidRPr="00F43756">
        <w:rPr>
          <w:rFonts w:ascii="Arial" w:hAnsi="Arial"/>
          <w:sz w:val="22"/>
          <w:szCs w:val="22"/>
        </w:rPr>
        <w:t xml:space="preserve"> with </w:t>
      </w:r>
      <w:r w:rsidR="00524364" w:rsidRPr="00F43756">
        <w:rPr>
          <w:rFonts w:ascii="Arial" w:hAnsi="Arial"/>
          <w:sz w:val="22"/>
          <w:szCs w:val="22"/>
        </w:rPr>
        <w:t>a</w:t>
      </w:r>
      <w:r w:rsidRPr="00F43756">
        <w:rPr>
          <w:rFonts w:ascii="Arial" w:hAnsi="Arial"/>
          <w:sz w:val="22"/>
          <w:szCs w:val="22"/>
        </w:rPr>
        <w:t xml:space="preserve"> company for the purpose of constructing the plant </w:t>
      </w:r>
      <w:r w:rsidR="00C84373">
        <w:rPr>
          <w:rFonts w:ascii="Arial" w:hAnsi="Arial"/>
          <w:sz w:val="22"/>
          <w:szCs w:val="22"/>
        </w:rPr>
        <w:t xml:space="preserve">with </w:t>
      </w:r>
      <w:r w:rsidR="007667F7">
        <w:rPr>
          <w:rFonts w:ascii="Arial" w:hAnsi="Arial"/>
          <w:sz w:val="22"/>
          <w:szCs w:val="22"/>
        </w:rPr>
        <w:t xml:space="preserve">a </w:t>
      </w:r>
      <w:r w:rsidR="00C84373">
        <w:rPr>
          <w:rFonts w:ascii="Arial" w:hAnsi="Arial"/>
          <w:sz w:val="22"/>
          <w:szCs w:val="22"/>
        </w:rPr>
        <w:t>period of 50 years ending in 20</w:t>
      </w:r>
      <w:r w:rsidR="0091631E">
        <w:rPr>
          <w:rFonts w:ascii="Arial" w:hAnsi="Arial"/>
          <w:sz w:val="22"/>
          <w:szCs w:val="22"/>
        </w:rPr>
        <w:t>65.</w:t>
      </w:r>
    </w:p>
    <w:p w14:paraId="2876CD30" w14:textId="77777777" w:rsidR="007904EB" w:rsidRDefault="007904EB">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4FF26B79" w14:textId="2770ABAD" w:rsidR="00AA494B" w:rsidRPr="00F43756" w:rsidRDefault="002D0B3D" w:rsidP="00AA494B">
      <w:pPr>
        <w:spacing w:before="120" w:after="120" w:line="380" w:lineRule="exact"/>
        <w:ind w:left="547" w:hanging="547"/>
        <w:jc w:val="both"/>
        <w:rPr>
          <w:rFonts w:ascii="Arial" w:hAnsi="Arial"/>
          <w:b/>
          <w:bCs/>
          <w:sz w:val="22"/>
          <w:szCs w:val="22"/>
        </w:rPr>
      </w:pPr>
      <w:r>
        <w:rPr>
          <w:rFonts w:ascii="Arial" w:hAnsi="Arial"/>
          <w:b/>
          <w:bCs/>
          <w:sz w:val="22"/>
          <w:szCs w:val="22"/>
        </w:rPr>
        <w:lastRenderedPageBreak/>
        <w:t>17</w:t>
      </w:r>
      <w:r w:rsidR="00AA494B" w:rsidRPr="00F43756">
        <w:rPr>
          <w:rFonts w:ascii="Arial" w:hAnsi="Arial"/>
          <w:b/>
          <w:bCs/>
          <w:sz w:val="22"/>
          <w:szCs w:val="22"/>
        </w:rPr>
        <w:t>.</w:t>
      </w:r>
      <w:r w:rsidR="00AA494B" w:rsidRPr="00F43756">
        <w:rPr>
          <w:rFonts w:ascii="Arial" w:hAnsi="Arial"/>
          <w:b/>
          <w:bCs/>
          <w:sz w:val="22"/>
          <w:szCs w:val="22"/>
        </w:rPr>
        <w:tab/>
        <w:t>Leases</w:t>
      </w:r>
    </w:p>
    <w:p w14:paraId="2211E9EF" w14:textId="74CD42F1" w:rsidR="00AA494B" w:rsidRPr="00F43756" w:rsidRDefault="00AA494B" w:rsidP="00321AB4">
      <w:pPr>
        <w:tabs>
          <w:tab w:val="left" w:pos="720"/>
          <w:tab w:val="left" w:pos="2160"/>
        </w:tabs>
        <w:spacing w:before="120" w:after="120" w:line="380" w:lineRule="exact"/>
        <w:ind w:left="547" w:hanging="547"/>
        <w:jc w:val="thaiDistribute"/>
        <w:rPr>
          <w:rFonts w:ascii="Arial" w:hAnsi="Arial"/>
          <w:sz w:val="22"/>
          <w:szCs w:val="22"/>
        </w:rPr>
      </w:pPr>
      <w:r w:rsidRPr="00F43756">
        <w:rPr>
          <w:rFonts w:ascii="Arial" w:hAnsi="Arial"/>
          <w:sz w:val="22"/>
          <w:szCs w:val="22"/>
        </w:rPr>
        <w:tab/>
        <w:t xml:space="preserve">The Group has lease contracts for various </w:t>
      </w:r>
      <w:r w:rsidR="00B95B8E" w:rsidRPr="00F43756">
        <w:rPr>
          <w:rFonts w:ascii="Arial" w:hAnsi="Arial"/>
          <w:sz w:val="22"/>
          <w:szCs w:val="22"/>
        </w:rPr>
        <w:t>assets</w:t>
      </w:r>
      <w:r w:rsidRPr="00F43756">
        <w:rPr>
          <w:rFonts w:ascii="Arial" w:hAnsi="Arial"/>
          <w:sz w:val="22"/>
          <w:szCs w:val="22"/>
        </w:rPr>
        <w:t xml:space="preserve"> used in its operations. Leases generally have lease terms between </w:t>
      </w:r>
      <w:r w:rsidR="00CF3B04" w:rsidRPr="00F43756">
        <w:rPr>
          <w:rFonts w:ascii="Arial" w:hAnsi="Arial"/>
          <w:sz w:val="22"/>
          <w:szCs w:val="22"/>
        </w:rPr>
        <w:t xml:space="preserve">2 - </w:t>
      </w:r>
      <w:r w:rsidR="00235794">
        <w:rPr>
          <w:rFonts w:ascii="Arial" w:hAnsi="Arial"/>
          <w:sz w:val="22"/>
          <w:szCs w:val="22"/>
        </w:rPr>
        <w:t>10</w:t>
      </w:r>
      <w:r w:rsidRPr="00F43756">
        <w:rPr>
          <w:rFonts w:ascii="Arial" w:hAnsi="Arial"/>
          <w:sz w:val="22"/>
          <w:szCs w:val="22"/>
        </w:rPr>
        <w:t xml:space="preserve"> years.</w:t>
      </w:r>
    </w:p>
    <w:p w14:paraId="24483BA9" w14:textId="77777777" w:rsidR="00AA494B" w:rsidRPr="00F43756" w:rsidRDefault="00AA494B" w:rsidP="00AA494B">
      <w:pPr>
        <w:pStyle w:val="ListParagraph"/>
        <w:numPr>
          <w:ilvl w:val="0"/>
          <w:numId w:val="17"/>
        </w:numPr>
        <w:overflowPunct w:val="0"/>
        <w:autoSpaceDE w:val="0"/>
        <w:autoSpaceDN w:val="0"/>
        <w:adjustRightInd w:val="0"/>
        <w:spacing w:before="120" w:after="120" w:line="380" w:lineRule="exact"/>
        <w:ind w:left="907"/>
        <w:contextualSpacing w:val="0"/>
        <w:jc w:val="thaiDistribute"/>
        <w:textAlignment w:val="baseline"/>
        <w:rPr>
          <w:rFonts w:ascii="Arial" w:hAnsi="Arial" w:cs="Browallia New"/>
          <w:b/>
          <w:bCs/>
          <w:sz w:val="22"/>
          <w:szCs w:val="28"/>
        </w:rPr>
      </w:pPr>
      <w:r w:rsidRPr="00F43756">
        <w:rPr>
          <w:rFonts w:ascii="Arial" w:hAnsi="Arial" w:cs="Browallia New"/>
          <w:b/>
          <w:bCs/>
          <w:sz w:val="22"/>
          <w:szCs w:val="28"/>
        </w:rPr>
        <w:t>Right-of-use assets</w:t>
      </w:r>
    </w:p>
    <w:p w14:paraId="022580F7" w14:textId="3B00CFBD" w:rsidR="00405856" w:rsidRPr="00F43756" w:rsidRDefault="00AA494B" w:rsidP="00AA494B">
      <w:pPr>
        <w:spacing w:before="120" w:after="120" w:line="380" w:lineRule="exact"/>
        <w:ind w:left="900"/>
        <w:jc w:val="thaiDistribute"/>
        <w:rPr>
          <w:rFonts w:ascii="Arial" w:hAnsi="Arial" w:cs="Arial"/>
          <w:spacing w:val="-2"/>
          <w:sz w:val="22"/>
          <w:szCs w:val="22"/>
        </w:rPr>
      </w:pPr>
      <w:r w:rsidRPr="00F43756">
        <w:rPr>
          <w:rFonts w:ascii="Arial" w:hAnsi="Arial" w:cs="Arial"/>
          <w:spacing w:val="-2"/>
          <w:sz w:val="22"/>
          <w:szCs w:val="22"/>
        </w:rPr>
        <w:t>Movement</w:t>
      </w:r>
      <w:r w:rsidR="00C84373">
        <w:rPr>
          <w:rFonts w:ascii="Arial" w:hAnsi="Arial" w:cs="Arial"/>
          <w:spacing w:val="-2"/>
          <w:sz w:val="22"/>
          <w:szCs w:val="22"/>
        </w:rPr>
        <w:t>s</w:t>
      </w:r>
      <w:r w:rsidRPr="00F43756">
        <w:rPr>
          <w:rFonts w:ascii="Arial" w:hAnsi="Arial" w:cs="Arial"/>
          <w:spacing w:val="-2"/>
          <w:sz w:val="22"/>
          <w:szCs w:val="22"/>
        </w:rPr>
        <w:t xml:space="preserve"> of right-of-use assets</w:t>
      </w:r>
      <w:r w:rsidR="007E64D4" w:rsidRPr="007E64D4">
        <w:t xml:space="preserve"> </w:t>
      </w:r>
      <w:r w:rsidR="007E64D4" w:rsidRPr="007E64D4">
        <w:rPr>
          <w:rFonts w:ascii="Arial" w:hAnsi="Arial" w:cs="Arial"/>
          <w:spacing w:val="-2"/>
          <w:sz w:val="22"/>
          <w:szCs w:val="22"/>
        </w:rPr>
        <w:t>account</w:t>
      </w:r>
      <w:r w:rsidRPr="00F43756">
        <w:rPr>
          <w:rFonts w:ascii="Arial" w:hAnsi="Arial" w:cs="Arial"/>
          <w:spacing w:val="-2"/>
          <w:sz w:val="22"/>
          <w:szCs w:val="22"/>
        </w:rPr>
        <w:t xml:space="preserve"> for the year</w:t>
      </w:r>
      <w:r w:rsidR="00D027D7">
        <w:rPr>
          <w:rFonts w:ascii="Arial" w:hAnsi="Arial" w:cs="Arial"/>
          <w:spacing w:val="-2"/>
          <w:sz w:val="22"/>
          <w:szCs w:val="22"/>
        </w:rPr>
        <w:t>s</w:t>
      </w:r>
      <w:r w:rsidRPr="00F43756">
        <w:rPr>
          <w:rFonts w:ascii="Arial" w:hAnsi="Arial" w:cs="Arial"/>
          <w:spacing w:val="-2"/>
          <w:sz w:val="22"/>
          <w:szCs w:val="22"/>
        </w:rPr>
        <w:t xml:space="preserve"> ended 31 December </w:t>
      </w:r>
      <w:r w:rsidR="006F3049">
        <w:rPr>
          <w:rFonts w:ascii="Arial" w:hAnsi="Arial" w:cs="Arial"/>
          <w:spacing w:val="-2"/>
          <w:sz w:val="22"/>
          <w:szCs w:val="22"/>
        </w:rPr>
        <w:t>2025</w:t>
      </w:r>
      <w:r w:rsidR="001C0054" w:rsidRPr="00F43756">
        <w:rPr>
          <w:rFonts w:ascii="Arial" w:hAnsi="Arial" w:cstheme="minorBidi" w:hint="cs"/>
          <w:spacing w:val="-2"/>
          <w:sz w:val="22"/>
          <w:szCs w:val="22"/>
          <w:cs/>
        </w:rPr>
        <w:t xml:space="preserve"> </w:t>
      </w:r>
      <w:r w:rsidR="001C0054" w:rsidRPr="00F43756">
        <w:rPr>
          <w:rFonts w:ascii="Arial" w:hAnsi="Arial" w:cstheme="minorBidi"/>
          <w:spacing w:val="-2"/>
          <w:sz w:val="22"/>
          <w:szCs w:val="22"/>
        </w:rPr>
        <w:t xml:space="preserve">and </w:t>
      </w:r>
      <w:r w:rsidR="006F3049">
        <w:rPr>
          <w:rFonts w:ascii="Arial" w:hAnsi="Arial" w:cstheme="minorBidi"/>
          <w:spacing w:val="-2"/>
          <w:sz w:val="22"/>
          <w:szCs w:val="22"/>
        </w:rPr>
        <w:t>2024</w:t>
      </w:r>
      <w:r w:rsidRPr="00F43756">
        <w:rPr>
          <w:rFonts w:ascii="Arial" w:hAnsi="Arial" w:cs="Arial"/>
          <w:spacing w:val="-2"/>
          <w:sz w:val="22"/>
          <w:szCs w:val="22"/>
        </w:rPr>
        <w:t xml:space="preserve"> </w:t>
      </w:r>
      <w:r w:rsidR="00C84373">
        <w:rPr>
          <w:rFonts w:ascii="Arial" w:hAnsi="Arial" w:cs="Arial"/>
          <w:spacing w:val="-2"/>
          <w:sz w:val="22"/>
          <w:szCs w:val="22"/>
        </w:rPr>
        <w:t>were</w:t>
      </w:r>
      <w:r w:rsidRPr="00F43756">
        <w:rPr>
          <w:rFonts w:ascii="Arial" w:hAnsi="Arial" w:cs="Arial"/>
          <w:spacing w:val="-2"/>
          <w:sz w:val="22"/>
          <w:szCs w:val="22"/>
        </w:rPr>
        <w:t xml:space="preserve"> summarised below:</w:t>
      </w:r>
    </w:p>
    <w:tbl>
      <w:tblPr>
        <w:tblStyle w:val="TableGrid"/>
        <w:tblW w:w="900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350"/>
        <w:gridCol w:w="1350"/>
        <w:gridCol w:w="1350"/>
        <w:gridCol w:w="1350"/>
        <w:gridCol w:w="1350"/>
      </w:tblGrid>
      <w:tr w:rsidR="00AA494B" w:rsidRPr="00F43756" w14:paraId="27EA35F8" w14:textId="77777777" w:rsidTr="005220DD">
        <w:tc>
          <w:tcPr>
            <w:tcW w:w="2250" w:type="dxa"/>
          </w:tcPr>
          <w:p w14:paraId="73D12A8A" w14:textId="77777777" w:rsidR="00AA494B" w:rsidRPr="00F43756" w:rsidRDefault="00AA494B" w:rsidP="00B95B8E">
            <w:pPr>
              <w:tabs>
                <w:tab w:val="right" w:pos="1033"/>
              </w:tabs>
              <w:spacing w:line="320" w:lineRule="exact"/>
              <w:ind w:right="-72"/>
              <w:jc w:val="right"/>
              <w:rPr>
                <w:rFonts w:ascii="Arial" w:hAnsi="Arial" w:cs="Arial"/>
                <w:sz w:val="18"/>
                <w:szCs w:val="18"/>
              </w:rPr>
            </w:pPr>
          </w:p>
        </w:tc>
        <w:tc>
          <w:tcPr>
            <w:tcW w:w="6750" w:type="dxa"/>
            <w:gridSpan w:val="5"/>
          </w:tcPr>
          <w:p w14:paraId="3A59F3C9" w14:textId="77777777" w:rsidR="00AA494B" w:rsidRPr="00F43756" w:rsidRDefault="00AA494B" w:rsidP="00B95B8E">
            <w:pPr>
              <w:tabs>
                <w:tab w:val="right" w:pos="1033"/>
              </w:tabs>
              <w:spacing w:line="320" w:lineRule="exact"/>
              <w:ind w:left="-29" w:right="-29"/>
              <w:jc w:val="right"/>
              <w:rPr>
                <w:rFonts w:ascii="Arial" w:hAnsi="Arial" w:cs="Arial"/>
                <w:sz w:val="18"/>
                <w:szCs w:val="18"/>
              </w:rPr>
            </w:pPr>
            <w:r w:rsidRPr="00F43756">
              <w:rPr>
                <w:rFonts w:ascii="Arial" w:hAnsi="Arial" w:cs="Arial"/>
                <w:sz w:val="18"/>
                <w:szCs w:val="18"/>
              </w:rPr>
              <w:t>(Unit: Thousand Baht)</w:t>
            </w:r>
          </w:p>
        </w:tc>
      </w:tr>
      <w:tr w:rsidR="00AA494B" w:rsidRPr="00F43756" w14:paraId="5E9F0021" w14:textId="77777777" w:rsidTr="005220DD">
        <w:tc>
          <w:tcPr>
            <w:tcW w:w="2250" w:type="dxa"/>
          </w:tcPr>
          <w:p w14:paraId="5F253DAA" w14:textId="77777777" w:rsidR="00AA494B" w:rsidRPr="00F43756" w:rsidRDefault="00AA494B" w:rsidP="00B95B8E">
            <w:pPr>
              <w:spacing w:line="320" w:lineRule="exact"/>
              <w:ind w:left="151" w:hanging="151"/>
              <w:jc w:val="thaiDistribute"/>
              <w:outlineLvl w:val="0"/>
              <w:rPr>
                <w:rFonts w:ascii="Arial" w:hAnsi="Arial" w:cs="Arial"/>
                <w:sz w:val="18"/>
                <w:szCs w:val="18"/>
                <w:cs/>
                <w:lang w:val="en-GB"/>
              </w:rPr>
            </w:pPr>
          </w:p>
        </w:tc>
        <w:tc>
          <w:tcPr>
            <w:tcW w:w="6750" w:type="dxa"/>
            <w:gridSpan w:val="5"/>
          </w:tcPr>
          <w:p w14:paraId="32BB830B" w14:textId="77777777" w:rsidR="00AA494B" w:rsidRPr="00F43756" w:rsidRDefault="00AA494B" w:rsidP="00B95B8E">
            <w:pPr>
              <w:pBdr>
                <w:bottom w:val="single" w:sz="4" w:space="1" w:color="auto"/>
              </w:pBdr>
              <w:tabs>
                <w:tab w:val="right" w:pos="1033"/>
              </w:tabs>
              <w:spacing w:line="320" w:lineRule="exact"/>
              <w:ind w:left="-29" w:right="-29"/>
              <w:jc w:val="center"/>
              <w:rPr>
                <w:rFonts w:ascii="Arial" w:hAnsi="Arial" w:cs="Arial"/>
                <w:sz w:val="18"/>
                <w:szCs w:val="18"/>
              </w:rPr>
            </w:pPr>
            <w:r w:rsidRPr="00F43756">
              <w:rPr>
                <w:rFonts w:ascii="Arial" w:hAnsi="Arial" w:cs="Arial"/>
                <w:sz w:val="18"/>
                <w:szCs w:val="18"/>
              </w:rPr>
              <w:t>Consolidated financial statements</w:t>
            </w:r>
          </w:p>
        </w:tc>
      </w:tr>
      <w:tr w:rsidR="00AA494B" w:rsidRPr="00F43756" w14:paraId="2FD47403" w14:textId="77777777" w:rsidTr="005220DD">
        <w:tc>
          <w:tcPr>
            <w:tcW w:w="2250" w:type="dxa"/>
          </w:tcPr>
          <w:p w14:paraId="14D4E89A" w14:textId="77777777" w:rsidR="00AA494B" w:rsidRPr="00F43756" w:rsidRDefault="00AA494B" w:rsidP="00B95B8E">
            <w:pPr>
              <w:spacing w:line="320" w:lineRule="exact"/>
              <w:ind w:left="151" w:hanging="151"/>
              <w:jc w:val="center"/>
              <w:outlineLvl w:val="0"/>
              <w:rPr>
                <w:rFonts w:ascii="Arial" w:hAnsi="Arial" w:cs="Arial"/>
                <w:sz w:val="18"/>
                <w:szCs w:val="18"/>
                <w:cs/>
              </w:rPr>
            </w:pPr>
          </w:p>
        </w:tc>
        <w:tc>
          <w:tcPr>
            <w:tcW w:w="1350" w:type="dxa"/>
            <w:vAlign w:val="bottom"/>
            <w:hideMark/>
          </w:tcPr>
          <w:p w14:paraId="46EC2407" w14:textId="755889F6" w:rsidR="00AA494B" w:rsidRPr="00F43756" w:rsidRDefault="00AA494B" w:rsidP="00B95B8E">
            <w:pPr>
              <w:pBdr>
                <w:bottom w:val="single" w:sz="4" w:space="1" w:color="auto"/>
              </w:pBdr>
              <w:tabs>
                <w:tab w:val="right" w:pos="1033"/>
              </w:tabs>
              <w:spacing w:line="320" w:lineRule="exact"/>
              <w:ind w:left="-29" w:right="-29"/>
              <w:jc w:val="center"/>
              <w:rPr>
                <w:rFonts w:ascii="Arial" w:hAnsi="Arial" w:cstheme="minorBidi"/>
                <w:sz w:val="18"/>
                <w:szCs w:val="18"/>
                <w:cs/>
              </w:rPr>
            </w:pPr>
            <w:r w:rsidRPr="00F43756">
              <w:rPr>
                <w:rFonts w:ascii="Arial" w:hAnsi="Arial" w:cs="Arial"/>
                <w:sz w:val="18"/>
                <w:szCs w:val="18"/>
              </w:rPr>
              <w:t>Buildings and building improvement</w:t>
            </w:r>
            <w:r w:rsidR="00C84373">
              <w:rPr>
                <w:rFonts w:ascii="Arial" w:hAnsi="Arial" w:cs="Arial"/>
                <w:sz w:val="18"/>
                <w:szCs w:val="18"/>
              </w:rPr>
              <w:t>s</w:t>
            </w:r>
            <w:r w:rsidRPr="00F43756">
              <w:rPr>
                <w:rFonts w:ascii="Arial" w:hAnsi="Arial" w:cs="Arial"/>
                <w:sz w:val="18"/>
                <w:szCs w:val="18"/>
              </w:rPr>
              <w:t xml:space="preserve"> </w:t>
            </w:r>
          </w:p>
        </w:tc>
        <w:tc>
          <w:tcPr>
            <w:tcW w:w="1350" w:type="dxa"/>
            <w:vAlign w:val="bottom"/>
            <w:hideMark/>
          </w:tcPr>
          <w:p w14:paraId="6C2EF057" w14:textId="77777777" w:rsidR="00AA494B" w:rsidRPr="00F43756" w:rsidRDefault="00AA494B" w:rsidP="00B95B8E">
            <w:pPr>
              <w:pBdr>
                <w:bottom w:val="single" w:sz="4" w:space="1" w:color="auto"/>
              </w:pBdr>
              <w:tabs>
                <w:tab w:val="right" w:pos="1033"/>
              </w:tabs>
              <w:spacing w:line="320" w:lineRule="exact"/>
              <w:ind w:left="-29" w:right="-29"/>
              <w:jc w:val="center"/>
              <w:rPr>
                <w:rFonts w:ascii="Arial" w:hAnsi="Arial" w:cs="Arial"/>
                <w:sz w:val="18"/>
                <w:szCs w:val="18"/>
              </w:rPr>
            </w:pPr>
            <w:r w:rsidRPr="00F43756">
              <w:rPr>
                <w:rFonts w:ascii="Arial" w:hAnsi="Arial" w:cs="Arial"/>
                <w:sz w:val="18"/>
                <w:szCs w:val="18"/>
              </w:rPr>
              <w:t>Machinery and equipment</w:t>
            </w:r>
          </w:p>
        </w:tc>
        <w:tc>
          <w:tcPr>
            <w:tcW w:w="1350" w:type="dxa"/>
            <w:vAlign w:val="bottom"/>
          </w:tcPr>
          <w:p w14:paraId="5FC7249A" w14:textId="5D6625CE" w:rsidR="00AA494B" w:rsidRPr="00F43756" w:rsidRDefault="00A678FE" w:rsidP="00B95B8E">
            <w:pPr>
              <w:pBdr>
                <w:bottom w:val="single" w:sz="4" w:space="1" w:color="auto"/>
              </w:pBdr>
              <w:tabs>
                <w:tab w:val="right" w:pos="1033"/>
              </w:tabs>
              <w:spacing w:line="320" w:lineRule="exact"/>
              <w:ind w:left="-29" w:right="-29"/>
              <w:jc w:val="center"/>
              <w:rPr>
                <w:rFonts w:ascii="Arial" w:hAnsi="Arial" w:cs="Arial"/>
                <w:sz w:val="18"/>
                <w:szCs w:val="18"/>
              </w:rPr>
            </w:pPr>
            <w:r>
              <w:rPr>
                <w:rFonts w:ascii="Arial" w:hAnsi="Arial" w:cs="Arial"/>
                <w:sz w:val="18"/>
                <w:szCs w:val="18"/>
              </w:rPr>
              <w:t>Furniture, fixtures and o</w:t>
            </w:r>
            <w:r w:rsidR="00AA494B" w:rsidRPr="00F43756">
              <w:rPr>
                <w:rFonts w:ascii="Arial" w:hAnsi="Arial" w:cs="Arial"/>
                <w:sz w:val="18"/>
                <w:szCs w:val="18"/>
              </w:rPr>
              <w:t>ffice equipment</w:t>
            </w:r>
          </w:p>
        </w:tc>
        <w:tc>
          <w:tcPr>
            <w:tcW w:w="1350" w:type="dxa"/>
            <w:vAlign w:val="bottom"/>
          </w:tcPr>
          <w:p w14:paraId="75D41078" w14:textId="77777777" w:rsidR="00AA494B" w:rsidRPr="00F43756" w:rsidRDefault="00AA494B" w:rsidP="00B95B8E">
            <w:pPr>
              <w:pBdr>
                <w:bottom w:val="single" w:sz="4" w:space="1" w:color="auto"/>
              </w:pBdr>
              <w:tabs>
                <w:tab w:val="right" w:pos="1033"/>
              </w:tabs>
              <w:spacing w:line="320" w:lineRule="exact"/>
              <w:ind w:left="-29" w:right="-29"/>
              <w:jc w:val="center"/>
              <w:rPr>
                <w:rFonts w:ascii="Arial" w:hAnsi="Arial" w:cs="Arial"/>
                <w:sz w:val="18"/>
                <w:szCs w:val="18"/>
              </w:rPr>
            </w:pPr>
          </w:p>
          <w:p w14:paraId="6388B457" w14:textId="77777777" w:rsidR="00AA494B" w:rsidRPr="00F43756" w:rsidRDefault="00AA494B" w:rsidP="00B95B8E">
            <w:pPr>
              <w:pBdr>
                <w:bottom w:val="single" w:sz="4" w:space="1" w:color="auto"/>
              </w:pBdr>
              <w:tabs>
                <w:tab w:val="right" w:pos="1033"/>
              </w:tabs>
              <w:spacing w:line="320" w:lineRule="exact"/>
              <w:ind w:left="-29" w:right="-29"/>
              <w:jc w:val="center"/>
              <w:rPr>
                <w:rFonts w:ascii="Arial" w:hAnsi="Arial" w:cs="Arial"/>
                <w:sz w:val="18"/>
                <w:szCs w:val="18"/>
              </w:rPr>
            </w:pPr>
            <w:r w:rsidRPr="00F43756">
              <w:rPr>
                <w:rFonts w:ascii="Arial" w:hAnsi="Arial" w:cs="Arial"/>
                <w:sz w:val="18"/>
                <w:szCs w:val="18"/>
              </w:rPr>
              <w:t>Motor vehicles</w:t>
            </w:r>
          </w:p>
        </w:tc>
        <w:tc>
          <w:tcPr>
            <w:tcW w:w="1350" w:type="dxa"/>
            <w:vAlign w:val="bottom"/>
          </w:tcPr>
          <w:p w14:paraId="0E7B6B6A" w14:textId="77777777" w:rsidR="00AA494B" w:rsidRPr="00F43756" w:rsidRDefault="00AA494B" w:rsidP="00B95B8E">
            <w:pPr>
              <w:pBdr>
                <w:bottom w:val="single" w:sz="4" w:space="1" w:color="auto"/>
              </w:pBdr>
              <w:tabs>
                <w:tab w:val="right" w:pos="1033"/>
              </w:tabs>
              <w:spacing w:line="320" w:lineRule="exact"/>
              <w:ind w:left="-29" w:right="-29"/>
              <w:jc w:val="center"/>
              <w:rPr>
                <w:rFonts w:ascii="Arial" w:hAnsi="Arial" w:cs="Arial"/>
                <w:sz w:val="18"/>
                <w:szCs w:val="18"/>
              </w:rPr>
            </w:pPr>
            <w:r w:rsidRPr="00F43756">
              <w:rPr>
                <w:rFonts w:ascii="Arial" w:hAnsi="Arial" w:cs="Arial"/>
                <w:sz w:val="18"/>
                <w:szCs w:val="18"/>
              </w:rPr>
              <w:t>Total</w:t>
            </w:r>
          </w:p>
        </w:tc>
      </w:tr>
      <w:tr w:rsidR="006F3049" w:rsidRPr="00F43756" w14:paraId="60ABC213" w14:textId="77777777" w:rsidTr="005220DD">
        <w:tc>
          <w:tcPr>
            <w:tcW w:w="2250" w:type="dxa"/>
            <w:hideMark/>
          </w:tcPr>
          <w:p w14:paraId="04735AE7" w14:textId="78CE6770" w:rsidR="006F3049" w:rsidRPr="007E64D4" w:rsidRDefault="006F3049" w:rsidP="006F3049">
            <w:pPr>
              <w:spacing w:line="320" w:lineRule="exact"/>
              <w:ind w:right="-50"/>
              <w:rPr>
                <w:rFonts w:ascii="Arial" w:hAnsi="Arial" w:cs="Arial"/>
                <w:sz w:val="18"/>
                <w:szCs w:val="18"/>
                <w:cs/>
              </w:rPr>
            </w:pPr>
            <w:r w:rsidRPr="007E64D4">
              <w:rPr>
                <w:rFonts w:ascii="Arial" w:hAnsi="Arial" w:cs="Arial"/>
                <w:sz w:val="18"/>
                <w:szCs w:val="18"/>
              </w:rPr>
              <w:t>1 January 202</w:t>
            </w:r>
            <w:r>
              <w:rPr>
                <w:rFonts w:ascii="Arial" w:hAnsi="Arial" w:cs="Arial"/>
                <w:sz w:val="18"/>
                <w:szCs w:val="18"/>
              </w:rPr>
              <w:t>4</w:t>
            </w:r>
          </w:p>
        </w:tc>
        <w:tc>
          <w:tcPr>
            <w:tcW w:w="1350" w:type="dxa"/>
            <w:vAlign w:val="bottom"/>
          </w:tcPr>
          <w:p w14:paraId="58731227" w14:textId="3DB5C78F" w:rsidR="006F3049" w:rsidRPr="00F43756" w:rsidRDefault="006F3049" w:rsidP="006F3049">
            <w:pPr>
              <w:tabs>
                <w:tab w:val="decimal" w:pos="1065"/>
              </w:tabs>
              <w:spacing w:line="320" w:lineRule="exact"/>
              <w:ind w:right="-72"/>
              <w:rPr>
                <w:rFonts w:ascii="Arial" w:hAnsi="Arial" w:cs="Arial"/>
                <w:sz w:val="18"/>
                <w:szCs w:val="18"/>
              </w:rPr>
            </w:pPr>
            <w:r w:rsidRPr="00B07963">
              <w:rPr>
                <w:rFonts w:ascii="Arial" w:hAnsi="Arial" w:cs="Arial"/>
                <w:sz w:val="18"/>
                <w:szCs w:val="18"/>
              </w:rPr>
              <w:t>25,981</w:t>
            </w:r>
          </w:p>
        </w:tc>
        <w:tc>
          <w:tcPr>
            <w:tcW w:w="1350" w:type="dxa"/>
            <w:vAlign w:val="bottom"/>
          </w:tcPr>
          <w:p w14:paraId="518C51E3" w14:textId="2D79C4CE" w:rsidR="006F3049" w:rsidRPr="00F43756" w:rsidRDefault="006F3049" w:rsidP="006F3049">
            <w:pPr>
              <w:tabs>
                <w:tab w:val="decimal" w:pos="1065"/>
              </w:tabs>
              <w:spacing w:line="320" w:lineRule="exact"/>
              <w:ind w:right="-72"/>
              <w:rPr>
                <w:rFonts w:ascii="Arial" w:hAnsi="Arial" w:cs="Arial"/>
                <w:sz w:val="18"/>
                <w:szCs w:val="18"/>
              </w:rPr>
            </w:pPr>
            <w:r w:rsidRPr="00B07963">
              <w:rPr>
                <w:rFonts w:ascii="Arial" w:hAnsi="Arial" w:cs="Arial"/>
                <w:sz w:val="18"/>
                <w:szCs w:val="18"/>
              </w:rPr>
              <w:t>25,317</w:t>
            </w:r>
          </w:p>
        </w:tc>
        <w:tc>
          <w:tcPr>
            <w:tcW w:w="1350" w:type="dxa"/>
            <w:vAlign w:val="bottom"/>
          </w:tcPr>
          <w:p w14:paraId="0F2E44A3" w14:textId="4E3FEAAB" w:rsidR="006F3049" w:rsidRPr="00F43756" w:rsidRDefault="006F3049" w:rsidP="006F3049">
            <w:pPr>
              <w:tabs>
                <w:tab w:val="decimal" w:pos="1065"/>
              </w:tabs>
              <w:spacing w:line="320" w:lineRule="exact"/>
              <w:ind w:right="-72"/>
              <w:rPr>
                <w:rFonts w:ascii="Arial" w:hAnsi="Arial" w:cs="Arial"/>
                <w:sz w:val="18"/>
                <w:szCs w:val="18"/>
              </w:rPr>
            </w:pPr>
            <w:r w:rsidRPr="00B07963">
              <w:rPr>
                <w:rFonts w:ascii="Arial" w:hAnsi="Arial" w:cs="Arial"/>
                <w:sz w:val="18"/>
                <w:szCs w:val="18"/>
              </w:rPr>
              <w:t>5,834</w:t>
            </w:r>
          </w:p>
        </w:tc>
        <w:tc>
          <w:tcPr>
            <w:tcW w:w="1350" w:type="dxa"/>
            <w:vAlign w:val="bottom"/>
          </w:tcPr>
          <w:p w14:paraId="7D0BEC84" w14:textId="64689A28" w:rsidR="006F3049" w:rsidRPr="00F43756" w:rsidRDefault="006F3049" w:rsidP="006F3049">
            <w:pPr>
              <w:tabs>
                <w:tab w:val="decimal" w:pos="1065"/>
              </w:tabs>
              <w:spacing w:line="320" w:lineRule="exact"/>
              <w:ind w:right="-72"/>
              <w:rPr>
                <w:rFonts w:ascii="Arial" w:hAnsi="Arial" w:cs="Arial"/>
                <w:sz w:val="18"/>
                <w:szCs w:val="18"/>
              </w:rPr>
            </w:pPr>
            <w:r w:rsidRPr="00B07963">
              <w:rPr>
                <w:rFonts w:ascii="Arial" w:hAnsi="Arial" w:cs="Arial"/>
                <w:sz w:val="18"/>
                <w:szCs w:val="18"/>
              </w:rPr>
              <w:t>10,138</w:t>
            </w:r>
          </w:p>
        </w:tc>
        <w:tc>
          <w:tcPr>
            <w:tcW w:w="1350" w:type="dxa"/>
            <w:vAlign w:val="bottom"/>
          </w:tcPr>
          <w:p w14:paraId="4D7D72D9" w14:textId="373D3D7D" w:rsidR="006F3049" w:rsidRPr="00F43756" w:rsidRDefault="006F3049" w:rsidP="006F3049">
            <w:pPr>
              <w:tabs>
                <w:tab w:val="decimal" w:pos="1065"/>
              </w:tabs>
              <w:spacing w:line="320" w:lineRule="exact"/>
              <w:ind w:right="-72"/>
              <w:rPr>
                <w:rFonts w:ascii="Arial" w:hAnsi="Arial" w:cs="Arial"/>
                <w:sz w:val="18"/>
                <w:szCs w:val="18"/>
              </w:rPr>
            </w:pPr>
            <w:r w:rsidRPr="00B07963">
              <w:rPr>
                <w:rFonts w:ascii="Arial" w:hAnsi="Arial" w:cs="Arial"/>
                <w:sz w:val="18"/>
                <w:szCs w:val="18"/>
              </w:rPr>
              <w:t>67,270</w:t>
            </w:r>
          </w:p>
        </w:tc>
      </w:tr>
      <w:tr w:rsidR="006F3049" w:rsidRPr="00F43756" w14:paraId="4A553620" w14:textId="77777777" w:rsidTr="005220DD">
        <w:tc>
          <w:tcPr>
            <w:tcW w:w="2250" w:type="dxa"/>
          </w:tcPr>
          <w:p w14:paraId="5E379D47" w14:textId="6B32CE08" w:rsidR="006F3049" w:rsidRPr="00F43756" w:rsidRDefault="006F3049" w:rsidP="006F3049">
            <w:pPr>
              <w:spacing w:line="320" w:lineRule="exact"/>
              <w:ind w:right="-50"/>
              <w:rPr>
                <w:rFonts w:ascii="Arial" w:hAnsi="Arial" w:cs="Arial"/>
                <w:sz w:val="18"/>
                <w:szCs w:val="18"/>
              </w:rPr>
            </w:pPr>
            <w:r w:rsidRPr="00F43756">
              <w:rPr>
                <w:rFonts w:ascii="Arial" w:hAnsi="Arial" w:cs="Arial"/>
                <w:sz w:val="18"/>
                <w:szCs w:val="18"/>
              </w:rPr>
              <w:t>Additions</w:t>
            </w:r>
          </w:p>
        </w:tc>
        <w:tc>
          <w:tcPr>
            <w:tcW w:w="1350" w:type="dxa"/>
            <w:vAlign w:val="bottom"/>
          </w:tcPr>
          <w:p w14:paraId="169999BE" w14:textId="3D1936F1" w:rsidR="006F3049" w:rsidRPr="00F43756" w:rsidRDefault="006F3049" w:rsidP="006F3049">
            <w:pPr>
              <w:tabs>
                <w:tab w:val="decimal" w:pos="1065"/>
              </w:tabs>
              <w:spacing w:line="320" w:lineRule="exact"/>
              <w:ind w:right="-72"/>
              <w:rPr>
                <w:rFonts w:ascii="Arial" w:hAnsi="Arial" w:cs="Arial"/>
                <w:sz w:val="18"/>
                <w:szCs w:val="18"/>
                <w:cs/>
              </w:rPr>
            </w:pPr>
            <w:r>
              <w:rPr>
                <w:rFonts w:ascii="Arial" w:hAnsi="Arial" w:cs="Arial"/>
                <w:sz w:val="18"/>
                <w:szCs w:val="18"/>
              </w:rPr>
              <w:t>194,022</w:t>
            </w:r>
          </w:p>
        </w:tc>
        <w:tc>
          <w:tcPr>
            <w:tcW w:w="1350" w:type="dxa"/>
            <w:vAlign w:val="bottom"/>
          </w:tcPr>
          <w:p w14:paraId="1DABC58C" w14:textId="1E338648" w:rsidR="006F3049" w:rsidRPr="00F43756" w:rsidRDefault="006F3049" w:rsidP="006F3049">
            <w:pPr>
              <w:tabs>
                <w:tab w:val="decimal" w:pos="1065"/>
              </w:tabs>
              <w:spacing w:line="320" w:lineRule="exact"/>
              <w:ind w:right="-72"/>
              <w:rPr>
                <w:rFonts w:ascii="Arial" w:hAnsi="Arial" w:cs="Arial"/>
                <w:sz w:val="18"/>
                <w:szCs w:val="18"/>
                <w:cs/>
              </w:rPr>
            </w:pPr>
            <w:r>
              <w:rPr>
                <w:rFonts w:ascii="Arial" w:hAnsi="Arial" w:cs="Arial"/>
                <w:sz w:val="18"/>
                <w:szCs w:val="18"/>
              </w:rPr>
              <w:t>33,666</w:t>
            </w:r>
          </w:p>
        </w:tc>
        <w:tc>
          <w:tcPr>
            <w:tcW w:w="1350" w:type="dxa"/>
            <w:vAlign w:val="bottom"/>
          </w:tcPr>
          <w:p w14:paraId="61C65630" w14:textId="2B7AE20F" w:rsidR="006F3049" w:rsidRPr="00F43756" w:rsidRDefault="006F3049" w:rsidP="006F3049">
            <w:pPr>
              <w:tabs>
                <w:tab w:val="decimal" w:pos="1065"/>
              </w:tabs>
              <w:spacing w:line="320" w:lineRule="exact"/>
              <w:ind w:right="-72"/>
              <w:rPr>
                <w:rFonts w:ascii="Arial" w:hAnsi="Arial" w:cs="Arial"/>
                <w:sz w:val="18"/>
                <w:szCs w:val="18"/>
                <w:cs/>
              </w:rPr>
            </w:pPr>
            <w:r>
              <w:rPr>
                <w:rFonts w:ascii="Arial" w:hAnsi="Arial" w:cs="Arial"/>
                <w:sz w:val="18"/>
                <w:szCs w:val="18"/>
              </w:rPr>
              <w:t>23,500</w:t>
            </w:r>
          </w:p>
        </w:tc>
        <w:tc>
          <w:tcPr>
            <w:tcW w:w="1350" w:type="dxa"/>
            <w:vAlign w:val="bottom"/>
          </w:tcPr>
          <w:p w14:paraId="10E55079" w14:textId="22C5A76D" w:rsidR="006F3049" w:rsidRPr="00F43756" w:rsidRDefault="006F3049" w:rsidP="006F3049">
            <w:pPr>
              <w:tabs>
                <w:tab w:val="decimal" w:pos="1065"/>
              </w:tabs>
              <w:spacing w:line="320" w:lineRule="exact"/>
              <w:ind w:right="-72"/>
              <w:rPr>
                <w:rFonts w:ascii="Arial" w:hAnsi="Arial" w:cs="Arial"/>
                <w:sz w:val="18"/>
                <w:szCs w:val="18"/>
                <w:cs/>
              </w:rPr>
            </w:pPr>
            <w:r>
              <w:rPr>
                <w:rFonts w:ascii="Arial" w:hAnsi="Arial" w:cs="Arial"/>
                <w:sz w:val="18"/>
                <w:szCs w:val="18"/>
              </w:rPr>
              <w:t>2,520</w:t>
            </w:r>
          </w:p>
        </w:tc>
        <w:tc>
          <w:tcPr>
            <w:tcW w:w="1350" w:type="dxa"/>
            <w:vAlign w:val="bottom"/>
          </w:tcPr>
          <w:p w14:paraId="484CEE0D" w14:textId="18B1B474" w:rsidR="006F3049" w:rsidRPr="00F43756" w:rsidRDefault="006F3049" w:rsidP="006F3049">
            <w:pPr>
              <w:tabs>
                <w:tab w:val="decimal" w:pos="1065"/>
              </w:tabs>
              <w:spacing w:line="320" w:lineRule="exact"/>
              <w:ind w:right="-72"/>
              <w:rPr>
                <w:rFonts w:ascii="Arial" w:hAnsi="Arial" w:cs="Arial"/>
                <w:sz w:val="18"/>
                <w:szCs w:val="18"/>
                <w:cs/>
              </w:rPr>
            </w:pPr>
            <w:r>
              <w:rPr>
                <w:rFonts w:ascii="Arial" w:hAnsi="Arial" w:cs="Arial"/>
                <w:sz w:val="18"/>
                <w:szCs w:val="18"/>
              </w:rPr>
              <w:t>253,708</w:t>
            </w:r>
          </w:p>
        </w:tc>
      </w:tr>
      <w:tr w:rsidR="006F3049" w:rsidRPr="00F43756" w14:paraId="23371DB4" w14:textId="77777777" w:rsidTr="005220DD">
        <w:tc>
          <w:tcPr>
            <w:tcW w:w="2250" w:type="dxa"/>
          </w:tcPr>
          <w:p w14:paraId="3351213B" w14:textId="67BFE032" w:rsidR="006F3049" w:rsidRPr="00F43756" w:rsidRDefault="006F3049" w:rsidP="006F3049">
            <w:pPr>
              <w:spacing w:line="320" w:lineRule="exact"/>
              <w:ind w:right="-50"/>
              <w:rPr>
                <w:rFonts w:ascii="Arial" w:hAnsi="Arial" w:cs="Arial"/>
                <w:sz w:val="18"/>
                <w:szCs w:val="18"/>
              </w:rPr>
            </w:pPr>
            <w:r w:rsidRPr="00F43756">
              <w:rPr>
                <w:rFonts w:ascii="Arial" w:hAnsi="Arial" w:cs="Arial"/>
                <w:sz w:val="18"/>
                <w:szCs w:val="18"/>
              </w:rPr>
              <w:t>Depreciation</w:t>
            </w:r>
            <w:r w:rsidRPr="00F43756">
              <w:rPr>
                <w:rFonts w:ascii="Arial" w:hAnsi="Arial" w:cstheme="minorBidi"/>
                <w:sz w:val="18"/>
                <w:szCs w:val="18"/>
              </w:rPr>
              <w:t xml:space="preserve"> for the year</w:t>
            </w:r>
          </w:p>
        </w:tc>
        <w:tc>
          <w:tcPr>
            <w:tcW w:w="1350" w:type="dxa"/>
            <w:vAlign w:val="bottom"/>
          </w:tcPr>
          <w:p w14:paraId="4A74AE46" w14:textId="4F43E0EE" w:rsidR="006F3049" w:rsidRPr="0038322B"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(5,635)</w:t>
            </w:r>
          </w:p>
        </w:tc>
        <w:tc>
          <w:tcPr>
            <w:tcW w:w="1350" w:type="dxa"/>
            <w:vAlign w:val="bottom"/>
          </w:tcPr>
          <w:p w14:paraId="794E8519" w14:textId="28852970" w:rsidR="006F3049" w:rsidRPr="0038322B"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(10,116)</w:t>
            </w:r>
          </w:p>
        </w:tc>
        <w:tc>
          <w:tcPr>
            <w:tcW w:w="1350" w:type="dxa"/>
            <w:vAlign w:val="bottom"/>
          </w:tcPr>
          <w:p w14:paraId="54550FD5" w14:textId="10D1A295" w:rsidR="006F3049" w:rsidRPr="0038322B"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(7,762)</w:t>
            </w:r>
          </w:p>
        </w:tc>
        <w:tc>
          <w:tcPr>
            <w:tcW w:w="1350" w:type="dxa"/>
            <w:vAlign w:val="bottom"/>
          </w:tcPr>
          <w:p w14:paraId="5E4D530A" w14:textId="012B0835" w:rsidR="006F3049" w:rsidRPr="0038322B"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(3,856)</w:t>
            </w:r>
          </w:p>
        </w:tc>
        <w:tc>
          <w:tcPr>
            <w:tcW w:w="1350" w:type="dxa"/>
            <w:vAlign w:val="bottom"/>
          </w:tcPr>
          <w:p w14:paraId="57779FB7" w14:textId="2BAB9CD9" w:rsidR="006F3049" w:rsidRPr="0038322B"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(27,369)</w:t>
            </w:r>
          </w:p>
        </w:tc>
      </w:tr>
      <w:tr w:rsidR="006F3049" w:rsidRPr="00F43756" w14:paraId="70ED0E23" w14:textId="77777777" w:rsidTr="005220DD">
        <w:tc>
          <w:tcPr>
            <w:tcW w:w="2250" w:type="dxa"/>
          </w:tcPr>
          <w:p w14:paraId="1808F32A" w14:textId="37704E8A" w:rsidR="006F3049" w:rsidRPr="00F43756" w:rsidRDefault="006F3049" w:rsidP="006F3049">
            <w:pPr>
              <w:spacing w:line="320" w:lineRule="exact"/>
              <w:ind w:right="-50"/>
              <w:rPr>
                <w:rFonts w:ascii="Arial" w:hAnsi="Arial" w:cs="Arial"/>
                <w:b/>
                <w:bCs/>
                <w:sz w:val="18"/>
                <w:szCs w:val="18"/>
              </w:rPr>
            </w:pPr>
            <w:r w:rsidRPr="00F43756">
              <w:rPr>
                <w:rFonts w:ascii="Arial" w:hAnsi="Arial" w:cstheme="minorBidi"/>
                <w:sz w:val="18"/>
                <w:szCs w:val="18"/>
              </w:rPr>
              <w:t>Translation adjustment</w:t>
            </w:r>
          </w:p>
        </w:tc>
        <w:tc>
          <w:tcPr>
            <w:tcW w:w="1350" w:type="dxa"/>
            <w:vAlign w:val="bottom"/>
          </w:tcPr>
          <w:p w14:paraId="2A6544C3" w14:textId="12F2E307" w:rsidR="006F3049" w:rsidRPr="00F43756" w:rsidRDefault="006F3049" w:rsidP="006F3049">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(1,234)</w:t>
            </w:r>
          </w:p>
        </w:tc>
        <w:tc>
          <w:tcPr>
            <w:tcW w:w="1350" w:type="dxa"/>
            <w:vAlign w:val="bottom"/>
          </w:tcPr>
          <w:p w14:paraId="0A0BB0A7" w14:textId="087B90A1" w:rsidR="006F3049" w:rsidRPr="00F43756" w:rsidRDefault="006F3049" w:rsidP="006F3049">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(1,821)</w:t>
            </w:r>
          </w:p>
        </w:tc>
        <w:tc>
          <w:tcPr>
            <w:tcW w:w="1350" w:type="dxa"/>
            <w:vAlign w:val="bottom"/>
          </w:tcPr>
          <w:p w14:paraId="7D84B8E7" w14:textId="43AB3036" w:rsidR="006F3049" w:rsidRPr="00F43756" w:rsidRDefault="006F3049" w:rsidP="006F3049">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455</w:t>
            </w:r>
          </w:p>
        </w:tc>
        <w:tc>
          <w:tcPr>
            <w:tcW w:w="1350" w:type="dxa"/>
            <w:vAlign w:val="bottom"/>
          </w:tcPr>
          <w:p w14:paraId="67B665A2" w14:textId="5EE033A0" w:rsidR="006F3049" w:rsidRPr="00F43756" w:rsidRDefault="006F3049" w:rsidP="006F3049">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47</w:t>
            </w:r>
          </w:p>
        </w:tc>
        <w:tc>
          <w:tcPr>
            <w:tcW w:w="1350" w:type="dxa"/>
            <w:vAlign w:val="bottom"/>
          </w:tcPr>
          <w:p w14:paraId="5B65F175" w14:textId="03259E48" w:rsidR="006F3049" w:rsidRPr="00F43756" w:rsidRDefault="006F3049" w:rsidP="006F3049">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(2,553)</w:t>
            </w:r>
          </w:p>
        </w:tc>
      </w:tr>
      <w:tr w:rsidR="006F3049" w:rsidRPr="00F43756" w14:paraId="758A33CC" w14:textId="77777777" w:rsidTr="005220DD">
        <w:tc>
          <w:tcPr>
            <w:tcW w:w="2250" w:type="dxa"/>
          </w:tcPr>
          <w:p w14:paraId="591F2E7A" w14:textId="1421C024" w:rsidR="006F3049" w:rsidRPr="007E64D4" w:rsidRDefault="006F3049" w:rsidP="006F3049">
            <w:pPr>
              <w:spacing w:line="320" w:lineRule="exact"/>
              <w:ind w:right="-50"/>
              <w:rPr>
                <w:rFonts w:ascii="Arial" w:hAnsi="Arial" w:cs="Arial"/>
                <w:sz w:val="18"/>
                <w:szCs w:val="18"/>
              </w:rPr>
            </w:pPr>
            <w:r w:rsidRPr="007E64D4">
              <w:rPr>
                <w:rFonts w:ascii="Arial" w:hAnsi="Arial" w:cs="Arial"/>
                <w:spacing w:val="-4"/>
                <w:sz w:val="18"/>
                <w:szCs w:val="18"/>
              </w:rPr>
              <w:t>31 December 202</w:t>
            </w:r>
            <w:r>
              <w:rPr>
                <w:rFonts w:ascii="Arial" w:hAnsi="Arial" w:cs="Arial"/>
                <w:spacing w:val="-4"/>
                <w:sz w:val="18"/>
                <w:szCs w:val="18"/>
              </w:rPr>
              <w:t>4</w:t>
            </w:r>
          </w:p>
        </w:tc>
        <w:tc>
          <w:tcPr>
            <w:tcW w:w="1350" w:type="dxa"/>
            <w:vAlign w:val="bottom"/>
          </w:tcPr>
          <w:p w14:paraId="1C46F5FC" w14:textId="5535DD0A" w:rsidR="006F3049" w:rsidRPr="00F43756"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213,134</w:t>
            </w:r>
          </w:p>
        </w:tc>
        <w:tc>
          <w:tcPr>
            <w:tcW w:w="1350" w:type="dxa"/>
            <w:vAlign w:val="bottom"/>
          </w:tcPr>
          <w:p w14:paraId="69577B18" w14:textId="0E6D9AE9" w:rsidR="006F3049" w:rsidRPr="00F43756"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47,046</w:t>
            </w:r>
          </w:p>
        </w:tc>
        <w:tc>
          <w:tcPr>
            <w:tcW w:w="1350" w:type="dxa"/>
            <w:vAlign w:val="bottom"/>
          </w:tcPr>
          <w:p w14:paraId="5C1A2A8C" w14:textId="1DDC91B2" w:rsidR="006F3049" w:rsidRPr="00F43756"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22,027</w:t>
            </w:r>
          </w:p>
        </w:tc>
        <w:tc>
          <w:tcPr>
            <w:tcW w:w="1350" w:type="dxa"/>
            <w:vAlign w:val="bottom"/>
          </w:tcPr>
          <w:p w14:paraId="72DF2D19" w14:textId="31CE2438" w:rsidR="006F3049" w:rsidRPr="00F43756"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8,849</w:t>
            </w:r>
          </w:p>
        </w:tc>
        <w:tc>
          <w:tcPr>
            <w:tcW w:w="1350" w:type="dxa"/>
            <w:vAlign w:val="bottom"/>
          </w:tcPr>
          <w:p w14:paraId="76D21C07" w14:textId="4C5047EB" w:rsidR="006F3049" w:rsidRPr="00F43756" w:rsidRDefault="006F3049" w:rsidP="006F3049">
            <w:pPr>
              <w:tabs>
                <w:tab w:val="decimal" w:pos="1065"/>
              </w:tabs>
              <w:spacing w:line="320" w:lineRule="exact"/>
              <w:ind w:right="-72"/>
              <w:rPr>
                <w:rFonts w:ascii="Arial" w:hAnsi="Arial" w:cs="Arial"/>
                <w:sz w:val="18"/>
                <w:szCs w:val="18"/>
              </w:rPr>
            </w:pPr>
            <w:r>
              <w:rPr>
                <w:rFonts w:ascii="Arial" w:hAnsi="Arial" w:cs="Arial"/>
                <w:sz w:val="18"/>
                <w:szCs w:val="18"/>
              </w:rPr>
              <w:t>291,056</w:t>
            </w:r>
          </w:p>
        </w:tc>
      </w:tr>
      <w:tr w:rsidR="00080441" w:rsidRPr="00F43756" w14:paraId="5F970606" w14:textId="77777777" w:rsidTr="005220DD">
        <w:tc>
          <w:tcPr>
            <w:tcW w:w="2250" w:type="dxa"/>
            <w:hideMark/>
          </w:tcPr>
          <w:p w14:paraId="38414B8A" w14:textId="77777777" w:rsidR="00080441" w:rsidRPr="00F43756" w:rsidRDefault="00080441" w:rsidP="00080441">
            <w:pPr>
              <w:spacing w:line="320" w:lineRule="exact"/>
              <w:ind w:right="-50"/>
              <w:rPr>
                <w:rFonts w:ascii="Arial" w:hAnsi="Arial" w:cs="Arial"/>
                <w:sz w:val="18"/>
                <w:szCs w:val="18"/>
              </w:rPr>
            </w:pPr>
            <w:r w:rsidRPr="00F43756">
              <w:rPr>
                <w:rFonts w:ascii="Arial" w:hAnsi="Arial" w:cs="Arial"/>
                <w:sz w:val="18"/>
                <w:szCs w:val="18"/>
              </w:rPr>
              <w:t>Additions</w:t>
            </w:r>
          </w:p>
        </w:tc>
        <w:tc>
          <w:tcPr>
            <w:tcW w:w="1350" w:type="dxa"/>
            <w:vAlign w:val="bottom"/>
          </w:tcPr>
          <w:p w14:paraId="3BFBB18B" w14:textId="702027D8"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15,191</w:t>
            </w:r>
          </w:p>
        </w:tc>
        <w:tc>
          <w:tcPr>
            <w:tcW w:w="1350" w:type="dxa"/>
            <w:vAlign w:val="bottom"/>
          </w:tcPr>
          <w:p w14:paraId="41D6F51E" w14:textId="1CA572BF"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40,334</w:t>
            </w:r>
          </w:p>
        </w:tc>
        <w:tc>
          <w:tcPr>
            <w:tcW w:w="1350" w:type="dxa"/>
            <w:vAlign w:val="bottom"/>
          </w:tcPr>
          <w:p w14:paraId="6E864EA5" w14:textId="122FC4CF"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923</w:t>
            </w:r>
          </w:p>
        </w:tc>
        <w:tc>
          <w:tcPr>
            <w:tcW w:w="1350" w:type="dxa"/>
            <w:vAlign w:val="bottom"/>
          </w:tcPr>
          <w:p w14:paraId="31840C79" w14:textId="4D9DEE3F"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w:t>
            </w:r>
          </w:p>
        </w:tc>
        <w:tc>
          <w:tcPr>
            <w:tcW w:w="1350" w:type="dxa"/>
            <w:vAlign w:val="bottom"/>
          </w:tcPr>
          <w:p w14:paraId="31DF539A" w14:textId="3EC9D7CE"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56,448</w:t>
            </w:r>
          </w:p>
        </w:tc>
      </w:tr>
      <w:tr w:rsidR="00080441" w:rsidRPr="00F43756" w14:paraId="0B442051" w14:textId="77777777" w:rsidTr="005220DD">
        <w:tc>
          <w:tcPr>
            <w:tcW w:w="2250" w:type="dxa"/>
          </w:tcPr>
          <w:p w14:paraId="3FCEEE2B" w14:textId="77777777" w:rsidR="00080441" w:rsidRPr="00F43756" w:rsidRDefault="00080441" w:rsidP="00080441">
            <w:pPr>
              <w:spacing w:line="320" w:lineRule="exact"/>
              <w:ind w:right="-50"/>
              <w:rPr>
                <w:rFonts w:ascii="Arial" w:hAnsi="Arial" w:cstheme="minorBidi"/>
                <w:sz w:val="18"/>
                <w:szCs w:val="18"/>
              </w:rPr>
            </w:pPr>
            <w:r w:rsidRPr="00F43756">
              <w:rPr>
                <w:rFonts w:ascii="Arial" w:hAnsi="Arial" w:cs="Arial"/>
                <w:sz w:val="18"/>
                <w:szCs w:val="18"/>
              </w:rPr>
              <w:t>Depreciation</w:t>
            </w:r>
            <w:r w:rsidRPr="00F43756">
              <w:rPr>
                <w:rFonts w:ascii="Arial" w:hAnsi="Arial" w:cstheme="minorBidi"/>
                <w:sz w:val="18"/>
                <w:szCs w:val="18"/>
              </w:rPr>
              <w:t xml:space="preserve"> for the year</w:t>
            </w:r>
          </w:p>
        </w:tc>
        <w:tc>
          <w:tcPr>
            <w:tcW w:w="1350" w:type="dxa"/>
            <w:vAlign w:val="bottom"/>
          </w:tcPr>
          <w:p w14:paraId="0093C73C" w14:textId="6068C968"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(23,577)</w:t>
            </w:r>
          </w:p>
        </w:tc>
        <w:tc>
          <w:tcPr>
            <w:tcW w:w="1350" w:type="dxa"/>
            <w:vAlign w:val="bottom"/>
          </w:tcPr>
          <w:p w14:paraId="404EF395" w14:textId="0D78B368"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(10,</w:t>
            </w:r>
            <w:r w:rsidR="005720E0">
              <w:rPr>
                <w:rFonts w:ascii="Arial" w:hAnsi="Arial" w:cs="Arial"/>
                <w:sz w:val="18"/>
                <w:szCs w:val="18"/>
              </w:rPr>
              <w:t>788</w:t>
            </w:r>
            <w:r w:rsidRPr="00080441">
              <w:rPr>
                <w:rFonts w:ascii="Arial" w:hAnsi="Arial" w:cs="Arial"/>
                <w:sz w:val="18"/>
                <w:szCs w:val="18"/>
              </w:rPr>
              <w:t>)</w:t>
            </w:r>
          </w:p>
        </w:tc>
        <w:tc>
          <w:tcPr>
            <w:tcW w:w="1350" w:type="dxa"/>
            <w:vAlign w:val="bottom"/>
          </w:tcPr>
          <w:p w14:paraId="2FE36A1B" w14:textId="37CDCDB0"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(6,287)</w:t>
            </w:r>
          </w:p>
        </w:tc>
        <w:tc>
          <w:tcPr>
            <w:tcW w:w="1350" w:type="dxa"/>
            <w:vAlign w:val="bottom"/>
          </w:tcPr>
          <w:p w14:paraId="426A5DFB" w14:textId="16624978"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(2,</w:t>
            </w:r>
            <w:r w:rsidR="007904EB">
              <w:rPr>
                <w:rFonts w:ascii="Arial" w:hAnsi="Arial" w:cs="Arial"/>
                <w:sz w:val="18"/>
                <w:szCs w:val="18"/>
              </w:rPr>
              <w:t>915</w:t>
            </w:r>
            <w:r w:rsidRPr="00080441">
              <w:rPr>
                <w:rFonts w:ascii="Arial" w:hAnsi="Arial" w:cs="Arial"/>
                <w:sz w:val="18"/>
                <w:szCs w:val="18"/>
              </w:rPr>
              <w:t>)</w:t>
            </w:r>
          </w:p>
        </w:tc>
        <w:tc>
          <w:tcPr>
            <w:tcW w:w="1350" w:type="dxa"/>
            <w:vAlign w:val="bottom"/>
          </w:tcPr>
          <w:p w14:paraId="05A44DAA" w14:textId="779E6AEB" w:rsidR="00080441" w:rsidRPr="00F43756" w:rsidRDefault="005720E0" w:rsidP="00080441">
            <w:pPr>
              <w:tabs>
                <w:tab w:val="decimal" w:pos="1065"/>
              </w:tabs>
              <w:spacing w:line="320" w:lineRule="exact"/>
              <w:ind w:right="-72"/>
              <w:rPr>
                <w:rFonts w:ascii="Arial" w:hAnsi="Arial" w:cs="Arial"/>
                <w:sz w:val="18"/>
                <w:szCs w:val="18"/>
              </w:rPr>
            </w:pPr>
            <w:r>
              <w:rPr>
                <w:rFonts w:ascii="Arial" w:hAnsi="Arial" w:cs="Arial"/>
                <w:sz w:val="18"/>
                <w:szCs w:val="18"/>
              </w:rPr>
              <w:t>(43,567)</w:t>
            </w:r>
          </w:p>
        </w:tc>
      </w:tr>
      <w:tr w:rsidR="00080441" w:rsidRPr="00F43756" w14:paraId="2F31BADC" w14:textId="77777777" w:rsidTr="005220DD">
        <w:tc>
          <w:tcPr>
            <w:tcW w:w="2250" w:type="dxa"/>
          </w:tcPr>
          <w:p w14:paraId="096303EB" w14:textId="77777777" w:rsidR="007904EB" w:rsidRDefault="007904EB" w:rsidP="00080441">
            <w:pPr>
              <w:spacing w:line="320" w:lineRule="exact"/>
              <w:ind w:right="-50"/>
              <w:rPr>
                <w:rFonts w:ascii="Arial" w:hAnsi="Arial" w:cs="Arial"/>
                <w:sz w:val="18"/>
                <w:szCs w:val="18"/>
              </w:rPr>
            </w:pPr>
            <w:r>
              <w:rPr>
                <w:rFonts w:ascii="Arial" w:hAnsi="Arial" w:cs="Arial"/>
                <w:sz w:val="18"/>
                <w:szCs w:val="18"/>
              </w:rPr>
              <w:t xml:space="preserve">Write-off during the year </w:t>
            </w:r>
          </w:p>
          <w:p w14:paraId="251FAAB2" w14:textId="77777777" w:rsidR="007904EB" w:rsidRDefault="007904EB" w:rsidP="00080441">
            <w:pPr>
              <w:spacing w:line="320" w:lineRule="exact"/>
              <w:ind w:right="-50"/>
              <w:rPr>
                <w:rFonts w:ascii="Arial" w:hAnsi="Arial" w:cs="Arial"/>
                <w:sz w:val="18"/>
                <w:szCs w:val="18"/>
              </w:rPr>
            </w:pPr>
            <w:r>
              <w:rPr>
                <w:rFonts w:ascii="Arial" w:hAnsi="Arial" w:cs="Arial"/>
                <w:sz w:val="18"/>
                <w:szCs w:val="18"/>
              </w:rPr>
              <w:t xml:space="preserve">   - net book value at </w:t>
            </w:r>
          </w:p>
          <w:p w14:paraId="3DFEEE2A" w14:textId="423C26E7" w:rsidR="00080441" w:rsidRPr="00F43756" w:rsidRDefault="007904EB" w:rsidP="00080441">
            <w:pPr>
              <w:spacing w:line="320" w:lineRule="exact"/>
              <w:ind w:right="-50"/>
              <w:rPr>
                <w:rFonts w:ascii="Arial" w:hAnsi="Arial" w:cs="Arial"/>
                <w:sz w:val="18"/>
                <w:szCs w:val="18"/>
              </w:rPr>
            </w:pPr>
            <w:r>
              <w:rPr>
                <w:rFonts w:ascii="Arial" w:hAnsi="Arial" w:cs="Arial"/>
                <w:sz w:val="18"/>
                <w:szCs w:val="18"/>
              </w:rPr>
              <w:t xml:space="preserve">   write-off date</w:t>
            </w:r>
          </w:p>
        </w:tc>
        <w:tc>
          <w:tcPr>
            <w:tcW w:w="1350" w:type="dxa"/>
            <w:vAlign w:val="bottom"/>
          </w:tcPr>
          <w:p w14:paraId="78038C55" w14:textId="27B72A22"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(33,353)</w:t>
            </w:r>
          </w:p>
        </w:tc>
        <w:tc>
          <w:tcPr>
            <w:tcW w:w="1350" w:type="dxa"/>
            <w:vAlign w:val="bottom"/>
          </w:tcPr>
          <w:p w14:paraId="3B2B993B" w14:textId="38D82ECC"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w:t>
            </w:r>
          </w:p>
        </w:tc>
        <w:tc>
          <w:tcPr>
            <w:tcW w:w="1350" w:type="dxa"/>
            <w:vAlign w:val="bottom"/>
          </w:tcPr>
          <w:p w14:paraId="12A24C1F" w14:textId="588816C8" w:rsidR="00080441" w:rsidRPr="00F43756"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w:t>
            </w:r>
          </w:p>
        </w:tc>
        <w:tc>
          <w:tcPr>
            <w:tcW w:w="1350" w:type="dxa"/>
            <w:vAlign w:val="bottom"/>
          </w:tcPr>
          <w:p w14:paraId="774EF303" w14:textId="1B549FA8" w:rsidR="00080441" w:rsidRPr="00F43756" w:rsidRDefault="007904EB" w:rsidP="00080441">
            <w:pPr>
              <w:tabs>
                <w:tab w:val="decimal" w:pos="1065"/>
              </w:tabs>
              <w:spacing w:line="320" w:lineRule="exact"/>
              <w:ind w:right="-72"/>
              <w:rPr>
                <w:rFonts w:ascii="Arial" w:hAnsi="Arial" w:cs="Arial"/>
                <w:sz w:val="18"/>
                <w:szCs w:val="18"/>
              </w:rPr>
            </w:pPr>
            <w:r>
              <w:rPr>
                <w:rFonts w:ascii="Arial" w:hAnsi="Arial" w:cs="Arial"/>
                <w:sz w:val="18"/>
                <w:szCs w:val="18"/>
              </w:rPr>
              <w:t>(2,496)</w:t>
            </w:r>
          </w:p>
        </w:tc>
        <w:tc>
          <w:tcPr>
            <w:tcW w:w="1350" w:type="dxa"/>
            <w:vAlign w:val="bottom"/>
          </w:tcPr>
          <w:p w14:paraId="2ACDAB4F" w14:textId="733890C9" w:rsidR="00080441" w:rsidRPr="00F43756" w:rsidRDefault="007904EB" w:rsidP="00080441">
            <w:pPr>
              <w:tabs>
                <w:tab w:val="decimal" w:pos="1065"/>
              </w:tabs>
              <w:spacing w:line="320" w:lineRule="exact"/>
              <w:ind w:right="-72"/>
              <w:rPr>
                <w:rFonts w:ascii="Arial" w:hAnsi="Arial" w:cs="Arial"/>
                <w:sz w:val="18"/>
                <w:szCs w:val="18"/>
              </w:rPr>
            </w:pPr>
            <w:r>
              <w:rPr>
                <w:rFonts w:ascii="Arial" w:hAnsi="Arial" w:cs="Arial"/>
                <w:sz w:val="18"/>
                <w:szCs w:val="18"/>
              </w:rPr>
              <w:t>(35,849)</w:t>
            </w:r>
          </w:p>
        </w:tc>
      </w:tr>
      <w:tr w:rsidR="00080441" w:rsidRPr="00F43756" w14:paraId="5E7D7767" w14:textId="77777777" w:rsidTr="005220DD">
        <w:tc>
          <w:tcPr>
            <w:tcW w:w="2250" w:type="dxa"/>
          </w:tcPr>
          <w:p w14:paraId="4F9887AF" w14:textId="77777777" w:rsidR="00080441" w:rsidRPr="00F43756" w:rsidRDefault="00080441" w:rsidP="00080441">
            <w:pPr>
              <w:spacing w:line="320" w:lineRule="exact"/>
              <w:ind w:right="-50"/>
              <w:rPr>
                <w:rFonts w:ascii="Arial" w:hAnsi="Arial" w:cstheme="minorBidi"/>
                <w:sz w:val="18"/>
                <w:szCs w:val="18"/>
              </w:rPr>
            </w:pPr>
            <w:r w:rsidRPr="00F43756">
              <w:rPr>
                <w:rFonts w:ascii="Arial" w:hAnsi="Arial" w:cstheme="minorBidi"/>
                <w:sz w:val="18"/>
                <w:szCs w:val="18"/>
              </w:rPr>
              <w:t>Translation adjustment</w:t>
            </w:r>
          </w:p>
        </w:tc>
        <w:tc>
          <w:tcPr>
            <w:tcW w:w="1350" w:type="dxa"/>
            <w:vAlign w:val="bottom"/>
          </w:tcPr>
          <w:p w14:paraId="299A309F" w14:textId="5F3A0F22" w:rsidR="00080441" w:rsidRPr="00F43756" w:rsidRDefault="00080441" w:rsidP="00080441">
            <w:pPr>
              <w:pBdr>
                <w:bottom w:val="sing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(11,873)</w:t>
            </w:r>
          </w:p>
        </w:tc>
        <w:tc>
          <w:tcPr>
            <w:tcW w:w="1350" w:type="dxa"/>
            <w:vAlign w:val="bottom"/>
          </w:tcPr>
          <w:p w14:paraId="1B481AC2" w14:textId="0A135EE0" w:rsidR="00080441" w:rsidRPr="00F43756" w:rsidRDefault="00080441" w:rsidP="00080441">
            <w:pPr>
              <w:pBdr>
                <w:bottom w:val="sing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2,</w:t>
            </w:r>
            <w:r w:rsidR="005720E0">
              <w:rPr>
                <w:rFonts w:ascii="Arial" w:hAnsi="Arial" w:cs="Arial"/>
                <w:sz w:val="18"/>
                <w:szCs w:val="18"/>
              </w:rPr>
              <w:t>290</w:t>
            </w:r>
          </w:p>
        </w:tc>
        <w:tc>
          <w:tcPr>
            <w:tcW w:w="1350" w:type="dxa"/>
            <w:vAlign w:val="bottom"/>
          </w:tcPr>
          <w:p w14:paraId="38373388" w14:textId="6EF6E5E8" w:rsidR="00080441" w:rsidRPr="00F43756" w:rsidRDefault="00080441" w:rsidP="00080441">
            <w:pPr>
              <w:pBdr>
                <w:bottom w:val="sing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22</w:t>
            </w:r>
          </w:p>
        </w:tc>
        <w:tc>
          <w:tcPr>
            <w:tcW w:w="1350" w:type="dxa"/>
            <w:vAlign w:val="bottom"/>
          </w:tcPr>
          <w:p w14:paraId="38C0C4F2" w14:textId="10DEF1F7" w:rsidR="00080441" w:rsidRPr="00F43756" w:rsidRDefault="00080441" w:rsidP="00080441">
            <w:pPr>
              <w:pBdr>
                <w:bottom w:val="sing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332</w:t>
            </w:r>
          </w:p>
        </w:tc>
        <w:tc>
          <w:tcPr>
            <w:tcW w:w="1350" w:type="dxa"/>
            <w:vAlign w:val="bottom"/>
          </w:tcPr>
          <w:p w14:paraId="565037E7" w14:textId="5FE8390B" w:rsidR="00080441" w:rsidRPr="00F43756" w:rsidRDefault="005720E0" w:rsidP="00080441">
            <w:pPr>
              <w:pBdr>
                <w:bottom w:val="single" w:sz="4" w:space="1" w:color="auto"/>
              </w:pBdr>
              <w:tabs>
                <w:tab w:val="decimal" w:pos="1065"/>
              </w:tabs>
              <w:spacing w:line="320" w:lineRule="exact"/>
              <w:ind w:right="-72"/>
              <w:rPr>
                <w:rFonts w:ascii="Arial" w:hAnsi="Arial" w:cs="Arial"/>
                <w:sz w:val="18"/>
                <w:szCs w:val="18"/>
              </w:rPr>
            </w:pPr>
            <w:r>
              <w:rPr>
                <w:rFonts w:ascii="Arial" w:hAnsi="Arial" w:cs="Arial"/>
                <w:sz w:val="18"/>
                <w:szCs w:val="18"/>
              </w:rPr>
              <w:t>(9,229)</w:t>
            </w:r>
          </w:p>
        </w:tc>
      </w:tr>
      <w:tr w:rsidR="00080441" w:rsidRPr="00F43756" w14:paraId="7170568D" w14:textId="77777777" w:rsidTr="005220DD">
        <w:tc>
          <w:tcPr>
            <w:tcW w:w="2250" w:type="dxa"/>
            <w:hideMark/>
          </w:tcPr>
          <w:p w14:paraId="0E5A8622" w14:textId="18B2BAB4" w:rsidR="00080441" w:rsidRPr="007E64D4" w:rsidRDefault="00080441" w:rsidP="00080441">
            <w:pPr>
              <w:spacing w:line="320" w:lineRule="exact"/>
              <w:ind w:right="-50"/>
              <w:rPr>
                <w:rFonts w:ascii="Arial" w:hAnsi="Arial" w:cs="Arial"/>
                <w:spacing w:val="-4"/>
                <w:sz w:val="18"/>
                <w:szCs w:val="18"/>
              </w:rPr>
            </w:pPr>
            <w:r w:rsidRPr="007E64D4">
              <w:rPr>
                <w:rFonts w:ascii="Arial" w:hAnsi="Arial" w:cs="Arial"/>
                <w:spacing w:val="-4"/>
                <w:sz w:val="18"/>
                <w:szCs w:val="18"/>
              </w:rPr>
              <w:t>31 December 202</w:t>
            </w:r>
            <w:r>
              <w:rPr>
                <w:rFonts w:ascii="Arial" w:hAnsi="Arial" w:cs="Arial"/>
                <w:spacing w:val="-4"/>
                <w:sz w:val="18"/>
                <w:szCs w:val="18"/>
              </w:rPr>
              <w:t>5</w:t>
            </w:r>
          </w:p>
        </w:tc>
        <w:tc>
          <w:tcPr>
            <w:tcW w:w="1350" w:type="dxa"/>
            <w:vAlign w:val="bottom"/>
          </w:tcPr>
          <w:p w14:paraId="41D8866A" w14:textId="04B66660" w:rsidR="00080441" w:rsidRPr="00F43756"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159,522</w:t>
            </w:r>
          </w:p>
        </w:tc>
        <w:tc>
          <w:tcPr>
            <w:tcW w:w="1350" w:type="dxa"/>
            <w:vAlign w:val="bottom"/>
          </w:tcPr>
          <w:p w14:paraId="2AA975F6" w14:textId="64822D7D" w:rsidR="00080441" w:rsidRPr="00F43756"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78,882</w:t>
            </w:r>
          </w:p>
        </w:tc>
        <w:tc>
          <w:tcPr>
            <w:tcW w:w="1350" w:type="dxa"/>
            <w:vAlign w:val="bottom"/>
          </w:tcPr>
          <w:p w14:paraId="421F35F5" w14:textId="71181296" w:rsidR="00080441" w:rsidRPr="00F43756"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16,685</w:t>
            </w:r>
          </w:p>
        </w:tc>
        <w:tc>
          <w:tcPr>
            <w:tcW w:w="1350" w:type="dxa"/>
            <w:vAlign w:val="bottom"/>
          </w:tcPr>
          <w:p w14:paraId="4265DECE" w14:textId="438E0033" w:rsidR="00080441" w:rsidRPr="00F43756"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3,770</w:t>
            </w:r>
          </w:p>
        </w:tc>
        <w:tc>
          <w:tcPr>
            <w:tcW w:w="1350" w:type="dxa"/>
            <w:vAlign w:val="bottom"/>
          </w:tcPr>
          <w:p w14:paraId="592166C4" w14:textId="39AA7A2C" w:rsidR="00080441" w:rsidRPr="00F43756"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258,859</w:t>
            </w:r>
          </w:p>
        </w:tc>
      </w:tr>
    </w:tbl>
    <w:p w14:paraId="18550829" w14:textId="206B3596" w:rsidR="00C84373" w:rsidRDefault="00C84373"/>
    <w:tbl>
      <w:tblPr>
        <w:tblStyle w:val="TableGrid"/>
        <w:tblW w:w="900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620"/>
        <w:gridCol w:w="1620"/>
        <w:gridCol w:w="1350"/>
        <w:gridCol w:w="1440"/>
      </w:tblGrid>
      <w:tr w:rsidR="00B07963" w:rsidRPr="00C84392" w14:paraId="22CB2AD3" w14:textId="77777777" w:rsidTr="00B07963">
        <w:tc>
          <w:tcPr>
            <w:tcW w:w="2970" w:type="dxa"/>
          </w:tcPr>
          <w:p w14:paraId="2E9412F4" w14:textId="60B1995A" w:rsidR="00B07963" w:rsidRPr="00C84392" w:rsidRDefault="00B07963" w:rsidP="00321AB4">
            <w:pPr>
              <w:tabs>
                <w:tab w:val="right" w:pos="1033"/>
              </w:tabs>
              <w:spacing w:line="320" w:lineRule="exact"/>
              <w:ind w:right="-72"/>
              <w:jc w:val="right"/>
              <w:rPr>
                <w:rFonts w:ascii="Arial" w:hAnsi="Arial" w:cs="Arial"/>
                <w:sz w:val="18"/>
                <w:szCs w:val="18"/>
              </w:rPr>
            </w:pPr>
          </w:p>
        </w:tc>
        <w:tc>
          <w:tcPr>
            <w:tcW w:w="1620" w:type="dxa"/>
          </w:tcPr>
          <w:p w14:paraId="3D67764B" w14:textId="77777777" w:rsidR="00B07963" w:rsidRPr="00C84392" w:rsidRDefault="00B07963" w:rsidP="00321AB4">
            <w:pPr>
              <w:tabs>
                <w:tab w:val="right" w:pos="1033"/>
              </w:tabs>
              <w:spacing w:line="320" w:lineRule="exact"/>
              <w:ind w:left="-29" w:right="-29"/>
              <w:jc w:val="right"/>
              <w:rPr>
                <w:rFonts w:ascii="Arial" w:hAnsi="Arial" w:cs="Arial"/>
                <w:sz w:val="18"/>
                <w:szCs w:val="18"/>
              </w:rPr>
            </w:pPr>
          </w:p>
        </w:tc>
        <w:tc>
          <w:tcPr>
            <w:tcW w:w="4410" w:type="dxa"/>
            <w:gridSpan w:val="3"/>
          </w:tcPr>
          <w:p w14:paraId="01A7F0BD" w14:textId="50DCB062" w:rsidR="00B07963" w:rsidRPr="00C84392" w:rsidRDefault="00B07963" w:rsidP="00321AB4">
            <w:pPr>
              <w:tabs>
                <w:tab w:val="right" w:pos="1033"/>
              </w:tabs>
              <w:spacing w:line="320" w:lineRule="exact"/>
              <w:ind w:left="-29" w:right="-29"/>
              <w:jc w:val="right"/>
              <w:rPr>
                <w:rFonts w:ascii="Arial" w:hAnsi="Arial" w:cs="Arial"/>
                <w:sz w:val="18"/>
                <w:szCs w:val="18"/>
              </w:rPr>
            </w:pPr>
            <w:r w:rsidRPr="00C84392">
              <w:rPr>
                <w:rFonts w:ascii="Arial" w:hAnsi="Arial" w:cs="Arial"/>
                <w:sz w:val="18"/>
                <w:szCs w:val="18"/>
              </w:rPr>
              <w:t>(Unit: Thousand Baht)</w:t>
            </w:r>
          </w:p>
        </w:tc>
      </w:tr>
      <w:tr w:rsidR="00B07963" w:rsidRPr="00C84392" w14:paraId="18FF8FC8" w14:textId="77777777">
        <w:tc>
          <w:tcPr>
            <w:tcW w:w="2970" w:type="dxa"/>
          </w:tcPr>
          <w:p w14:paraId="6736A1EA" w14:textId="77777777" w:rsidR="00B07963" w:rsidRPr="00C84392" w:rsidRDefault="00B07963" w:rsidP="00321AB4">
            <w:pPr>
              <w:spacing w:line="320" w:lineRule="exact"/>
              <w:ind w:left="151" w:hanging="151"/>
              <w:jc w:val="thaiDistribute"/>
              <w:outlineLvl w:val="0"/>
              <w:rPr>
                <w:rFonts w:ascii="Arial" w:hAnsi="Arial" w:cs="Arial"/>
                <w:sz w:val="18"/>
                <w:szCs w:val="18"/>
                <w:cs/>
                <w:lang w:val="en-GB"/>
              </w:rPr>
            </w:pPr>
          </w:p>
        </w:tc>
        <w:tc>
          <w:tcPr>
            <w:tcW w:w="6030" w:type="dxa"/>
            <w:gridSpan w:val="4"/>
          </w:tcPr>
          <w:p w14:paraId="35EE7B5E" w14:textId="4531FB28" w:rsidR="00B07963" w:rsidRPr="00C84392" w:rsidRDefault="00B07963" w:rsidP="00321AB4">
            <w:pPr>
              <w:pBdr>
                <w:bottom w:val="single" w:sz="4" w:space="1" w:color="auto"/>
              </w:pBdr>
              <w:tabs>
                <w:tab w:val="right" w:pos="1033"/>
              </w:tabs>
              <w:spacing w:line="320" w:lineRule="exact"/>
              <w:ind w:left="-29" w:right="-29"/>
              <w:jc w:val="center"/>
              <w:rPr>
                <w:rFonts w:ascii="Arial" w:hAnsi="Arial" w:cs="Arial"/>
                <w:sz w:val="18"/>
                <w:szCs w:val="18"/>
              </w:rPr>
            </w:pPr>
            <w:r w:rsidRPr="00C84392">
              <w:rPr>
                <w:rFonts w:ascii="Arial" w:hAnsi="Arial" w:cs="Arial"/>
                <w:sz w:val="18"/>
                <w:szCs w:val="18"/>
              </w:rPr>
              <w:t>Separate financial statements</w:t>
            </w:r>
          </w:p>
        </w:tc>
      </w:tr>
      <w:tr w:rsidR="0023602D" w:rsidRPr="00C84392" w14:paraId="69F3BF98" w14:textId="77777777">
        <w:tc>
          <w:tcPr>
            <w:tcW w:w="2970" w:type="dxa"/>
          </w:tcPr>
          <w:p w14:paraId="1F3B9BD6" w14:textId="77777777" w:rsidR="0023602D" w:rsidRPr="00C84392" w:rsidRDefault="0023602D" w:rsidP="0023602D">
            <w:pPr>
              <w:spacing w:line="320" w:lineRule="exact"/>
              <w:ind w:left="151" w:hanging="151"/>
              <w:jc w:val="center"/>
              <w:outlineLvl w:val="0"/>
              <w:rPr>
                <w:rFonts w:ascii="Arial" w:hAnsi="Arial" w:cs="Arial"/>
                <w:sz w:val="18"/>
                <w:szCs w:val="18"/>
                <w:cs/>
              </w:rPr>
            </w:pPr>
          </w:p>
        </w:tc>
        <w:tc>
          <w:tcPr>
            <w:tcW w:w="1620" w:type="dxa"/>
            <w:vAlign w:val="bottom"/>
          </w:tcPr>
          <w:p w14:paraId="4BE79574" w14:textId="5BDD167D" w:rsidR="0023602D" w:rsidRPr="00C84392" w:rsidRDefault="0023602D" w:rsidP="0023602D">
            <w:pPr>
              <w:pBdr>
                <w:bottom w:val="single" w:sz="4" w:space="1" w:color="auto"/>
              </w:pBdr>
              <w:tabs>
                <w:tab w:val="right" w:pos="1033"/>
              </w:tabs>
              <w:spacing w:line="320" w:lineRule="exact"/>
              <w:ind w:left="-29" w:right="-29"/>
              <w:jc w:val="center"/>
              <w:rPr>
                <w:rFonts w:ascii="Arial" w:hAnsi="Arial" w:cs="Arial"/>
                <w:sz w:val="18"/>
                <w:szCs w:val="18"/>
              </w:rPr>
            </w:pPr>
            <w:r w:rsidRPr="00C84392">
              <w:rPr>
                <w:rFonts w:ascii="Arial" w:hAnsi="Arial" w:cs="Arial"/>
                <w:sz w:val="18"/>
                <w:szCs w:val="18"/>
              </w:rPr>
              <w:t xml:space="preserve">Buildings and building improvements </w:t>
            </w:r>
          </w:p>
        </w:tc>
        <w:tc>
          <w:tcPr>
            <w:tcW w:w="1620" w:type="dxa"/>
            <w:vAlign w:val="bottom"/>
          </w:tcPr>
          <w:p w14:paraId="4CD632B7" w14:textId="6FC611D1" w:rsidR="0023602D" w:rsidRPr="00C84392" w:rsidRDefault="00A678FE" w:rsidP="0023602D">
            <w:pPr>
              <w:pBdr>
                <w:bottom w:val="single" w:sz="4" w:space="1" w:color="auto"/>
              </w:pBdr>
              <w:tabs>
                <w:tab w:val="right" w:pos="1033"/>
              </w:tabs>
              <w:spacing w:line="320" w:lineRule="exact"/>
              <w:ind w:left="-29" w:right="-29"/>
              <w:jc w:val="center"/>
              <w:rPr>
                <w:rFonts w:ascii="Arial" w:hAnsi="Arial" w:cs="Arial"/>
                <w:sz w:val="18"/>
                <w:szCs w:val="18"/>
              </w:rPr>
            </w:pPr>
            <w:r w:rsidRPr="00C84392">
              <w:rPr>
                <w:rFonts w:ascii="Arial" w:hAnsi="Arial" w:cs="Arial"/>
                <w:sz w:val="18"/>
                <w:szCs w:val="18"/>
              </w:rPr>
              <w:t>Furniture, fixtures and o</w:t>
            </w:r>
            <w:r w:rsidR="0023602D" w:rsidRPr="00C84392">
              <w:rPr>
                <w:rFonts w:ascii="Arial" w:hAnsi="Arial" w:cs="Arial"/>
                <w:sz w:val="18"/>
                <w:szCs w:val="18"/>
              </w:rPr>
              <w:t>ffice equipment</w:t>
            </w:r>
          </w:p>
        </w:tc>
        <w:tc>
          <w:tcPr>
            <w:tcW w:w="1350" w:type="dxa"/>
            <w:vAlign w:val="bottom"/>
          </w:tcPr>
          <w:p w14:paraId="36921E58" w14:textId="77777777" w:rsidR="0023602D" w:rsidRPr="00C84392" w:rsidRDefault="0023602D" w:rsidP="0023602D">
            <w:pPr>
              <w:pBdr>
                <w:bottom w:val="single" w:sz="4" w:space="1" w:color="auto"/>
              </w:pBdr>
              <w:tabs>
                <w:tab w:val="right" w:pos="1033"/>
              </w:tabs>
              <w:spacing w:line="320" w:lineRule="exact"/>
              <w:ind w:left="-29" w:right="-29"/>
              <w:jc w:val="center"/>
              <w:rPr>
                <w:rFonts w:ascii="Arial" w:hAnsi="Arial" w:cs="Arial"/>
                <w:sz w:val="18"/>
                <w:szCs w:val="18"/>
              </w:rPr>
            </w:pPr>
            <w:r w:rsidRPr="00C84392">
              <w:rPr>
                <w:rFonts w:ascii="Arial" w:hAnsi="Arial" w:cs="Arial"/>
                <w:sz w:val="18"/>
                <w:szCs w:val="18"/>
              </w:rPr>
              <w:t>Motor vehicles</w:t>
            </w:r>
          </w:p>
        </w:tc>
        <w:tc>
          <w:tcPr>
            <w:tcW w:w="1440" w:type="dxa"/>
            <w:vAlign w:val="bottom"/>
          </w:tcPr>
          <w:p w14:paraId="1EA2E339" w14:textId="77777777" w:rsidR="0023602D" w:rsidRPr="00C84392" w:rsidRDefault="0023602D" w:rsidP="0023602D">
            <w:pPr>
              <w:pBdr>
                <w:bottom w:val="single" w:sz="4" w:space="1" w:color="auto"/>
              </w:pBdr>
              <w:tabs>
                <w:tab w:val="right" w:pos="1033"/>
              </w:tabs>
              <w:spacing w:line="320" w:lineRule="exact"/>
              <w:ind w:left="-29" w:right="-29"/>
              <w:jc w:val="center"/>
              <w:rPr>
                <w:rFonts w:ascii="Arial" w:hAnsi="Arial" w:cs="Arial"/>
                <w:sz w:val="18"/>
                <w:szCs w:val="18"/>
              </w:rPr>
            </w:pPr>
            <w:r w:rsidRPr="00C84392">
              <w:rPr>
                <w:rFonts w:ascii="Arial" w:hAnsi="Arial" w:cs="Arial"/>
                <w:sz w:val="18"/>
                <w:szCs w:val="18"/>
              </w:rPr>
              <w:t>Total</w:t>
            </w:r>
          </w:p>
        </w:tc>
      </w:tr>
      <w:tr w:rsidR="006F3049" w:rsidRPr="00C84392" w14:paraId="51846962" w14:textId="77777777" w:rsidTr="003B2838">
        <w:tc>
          <w:tcPr>
            <w:tcW w:w="2970" w:type="dxa"/>
            <w:hideMark/>
          </w:tcPr>
          <w:p w14:paraId="470A2BC5" w14:textId="45F41BC1" w:rsidR="006F3049" w:rsidRPr="00C84392" w:rsidRDefault="006F3049" w:rsidP="006F3049">
            <w:pPr>
              <w:spacing w:line="320" w:lineRule="exact"/>
              <w:ind w:right="-50"/>
              <w:rPr>
                <w:rFonts w:ascii="Arial" w:hAnsi="Arial" w:cs="Arial"/>
                <w:sz w:val="18"/>
                <w:szCs w:val="18"/>
                <w:cs/>
              </w:rPr>
            </w:pPr>
            <w:r w:rsidRPr="00C84392">
              <w:rPr>
                <w:rFonts w:ascii="Arial" w:hAnsi="Arial" w:cs="Arial"/>
                <w:sz w:val="18"/>
                <w:szCs w:val="18"/>
              </w:rPr>
              <w:t>1 January 202</w:t>
            </w:r>
            <w:r>
              <w:rPr>
                <w:rFonts w:ascii="Arial" w:hAnsi="Arial" w:cs="Arial"/>
                <w:sz w:val="18"/>
                <w:szCs w:val="18"/>
              </w:rPr>
              <w:t>4</w:t>
            </w:r>
          </w:p>
        </w:tc>
        <w:tc>
          <w:tcPr>
            <w:tcW w:w="1620" w:type="dxa"/>
            <w:vAlign w:val="bottom"/>
          </w:tcPr>
          <w:p w14:paraId="2FE72DCB" w14:textId="1987C197"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5,570</w:t>
            </w:r>
          </w:p>
        </w:tc>
        <w:tc>
          <w:tcPr>
            <w:tcW w:w="1620" w:type="dxa"/>
            <w:vAlign w:val="bottom"/>
          </w:tcPr>
          <w:p w14:paraId="6C3E0093" w14:textId="791BBFD1"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5,37</w:t>
            </w:r>
            <w:r w:rsidRPr="00C84392">
              <w:rPr>
                <w:rFonts w:ascii="Arial" w:hAnsi="Arial" w:cs="Arial" w:hint="cs"/>
                <w:sz w:val="18"/>
                <w:szCs w:val="18"/>
                <w:cs/>
              </w:rPr>
              <w:t>2</w:t>
            </w:r>
          </w:p>
        </w:tc>
        <w:tc>
          <w:tcPr>
            <w:tcW w:w="1350" w:type="dxa"/>
            <w:vAlign w:val="bottom"/>
          </w:tcPr>
          <w:p w14:paraId="21A909B4" w14:textId="1F748392" w:rsidR="006F3049" w:rsidRPr="00C84392" w:rsidRDefault="006F3049" w:rsidP="006F3049">
            <w:pPr>
              <w:tabs>
                <w:tab w:val="decimal" w:pos="1065"/>
              </w:tabs>
              <w:spacing w:line="320" w:lineRule="exact"/>
              <w:ind w:right="-72"/>
              <w:rPr>
                <w:rFonts w:ascii="Arial" w:hAnsi="Arial" w:cs="Arial"/>
                <w:sz w:val="18"/>
                <w:szCs w:val="18"/>
              </w:rPr>
            </w:pPr>
            <w:r w:rsidRPr="00C84392">
              <w:rPr>
                <w:rFonts w:ascii="Arial" w:hAnsi="Arial" w:cs="Arial"/>
                <w:sz w:val="18"/>
                <w:szCs w:val="18"/>
              </w:rPr>
              <w:t>3,39</w:t>
            </w:r>
            <w:r w:rsidRPr="00C84392">
              <w:rPr>
                <w:rFonts w:ascii="Arial" w:hAnsi="Arial" w:cs="Arial" w:hint="cs"/>
                <w:sz w:val="18"/>
                <w:szCs w:val="18"/>
                <w:cs/>
              </w:rPr>
              <w:t>7</w:t>
            </w:r>
          </w:p>
        </w:tc>
        <w:tc>
          <w:tcPr>
            <w:tcW w:w="1440" w:type="dxa"/>
            <w:vAlign w:val="bottom"/>
          </w:tcPr>
          <w:p w14:paraId="6CE6136F" w14:textId="10A8ACC9" w:rsidR="006F3049" w:rsidRPr="00C84392" w:rsidRDefault="006F3049" w:rsidP="006F3049">
            <w:pPr>
              <w:tabs>
                <w:tab w:val="decimal" w:pos="1155"/>
              </w:tabs>
              <w:spacing w:line="320" w:lineRule="exact"/>
              <w:ind w:right="-72"/>
              <w:rPr>
                <w:rFonts w:ascii="Arial" w:hAnsi="Arial" w:cs="Arial"/>
                <w:sz w:val="18"/>
                <w:szCs w:val="18"/>
              </w:rPr>
            </w:pPr>
            <w:r w:rsidRPr="00C84392">
              <w:rPr>
                <w:rFonts w:ascii="Arial" w:hAnsi="Arial" w:cs="Arial"/>
                <w:sz w:val="18"/>
                <w:szCs w:val="18"/>
              </w:rPr>
              <w:t>14,339</w:t>
            </w:r>
          </w:p>
        </w:tc>
      </w:tr>
      <w:tr w:rsidR="006F3049" w:rsidRPr="00C84392" w14:paraId="156E4668" w14:textId="77777777" w:rsidTr="00B07963">
        <w:tc>
          <w:tcPr>
            <w:tcW w:w="2970" w:type="dxa"/>
          </w:tcPr>
          <w:p w14:paraId="45A5FFFE" w14:textId="62D221B5" w:rsidR="006F3049" w:rsidRPr="00C84392" w:rsidRDefault="006F3049" w:rsidP="006F3049">
            <w:pPr>
              <w:spacing w:line="320" w:lineRule="exact"/>
              <w:ind w:right="-50"/>
              <w:rPr>
                <w:rFonts w:ascii="Arial" w:hAnsi="Arial" w:cs="Arial"/>
                <w:sz w:val="18"/>
                <w:szCs w:val="18"/>
              </w:rPr>
            </w:pPr>
            <w:r w:rsidRPr="00C84392">
              <w:rPr>
                <w:rFonts w:ascii="Arial" w:hAnsi="Arial" w:cs="Arial"/>
                <w:sz w:val="18"/>
                <w:szCs w:val="18"/>
              </w:rPr>
              <w:t>Additions</w:t>
            </w:r>
          </w:p>
        </w:tc>
        <w:tc>
          <w:tcPr>
            <w:tcW w:w="1620" w:type="dxa"/>
          </w:tcPr>
          <w:p w14:paraId="42A0C8FB" w14:textId="478F69EA"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w:t>
            </w:r>
          </w:p>
        </w:tc>
        <w:tc>
          <w:tcPr>
            <w:tcW w:w="1620" w:type="dxa"/>
            <w:vAlign w:val="bottom"/>
          </w:tcPr>
          <w:p w14:paraId="0C5A937C" w14:textId="0263C77F"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23,500</w:t>
            </w:r>
          </w:p>
        </w:tc>
        <w:tc>
          <w:tcPr>
            <w:tcW w:w="1350" w:type="dxa"/>
            <w:vAlign w:val="bottom"/>
          </w:tcPr>
          <w:p w14:paraId="09D8B838" w14:textId="2D2B782B" w:rsidR="006F3049" w:rsidRPr="00C84392" w:rsidRDefault="006F3049" w:rsidP="006F3049">
            <w:pPr>
              <w:tabs>
                <w:tab w:val="decimal" w:pos="1065"/>
              </w:tabs>
              <w:spacing w:line="320" w:lineRule="exact"/>
              <w:ind w:right="-72"/>
              <w:rPr>
                <w:rFonts w:ascii="Arial" w:hAnsi="Arial" w:cs="Arial"/>
                <w:sz w:val="18"/>
                <w:szCs w:val="18"/>
              </w:rPr>
            </w:pPr>
            <w:r w:rsidRPr="00C84392">
              <w:rPr>
                <w:rFonts w:ascii="Arial" w:hAnsi="Arial" w:cs="Arial"/>
                <w:sz w:val="18"/>
                <w:szCs w:val="18"/>
              </w:rPr>
              <w:t>-</w:t>
            </w:r>
          </w:p>
        </w:tc>
        <w:tc>
          <w:tcPr>
            <w:tcW w:w="1440" w:type="dxa"/>
            <w:vAlign w:val="bottom"/>
          </w:tcPr>
          <w:p w14:paraId="5A1FEA59" w14:textId="65803197" w:rsidR="006F3049" w:rsidRPr="00C84392" w:rsidRDefault="006F3049" w:rsidP="006F3049">
            <w:pPr>
              <w:tabs>
                <w:tab w:val="decimal" w:pos="1155"/>
              </w:tabs>
              <w:spacing w:line="320" w:lineRule="exact"/>
              <w:ind w:right="-72"/>
              <w:rPr>
                <w:rFonts w:ascii="Arial" w:hAnsi="Arial" w:cs="Arial"/>
                <w:sz w:val="18"/>
                <w:szCs w:val="18"/>
              </w:rPr>
            </w:pPr>
            <w:r w:rsidRPr="00C84392">
              <w:rPr>
                <w:rFonts w:ascii="Arial" w:hAnsi="Arial" w:cs="Arial"/>
                <w:sz w:val="18"/>
                <w:szCs w:val="18"/>
              </w:rPr>
              <w:t>23,500</w:t>
            </w:r>
          </w:p>
        </w:tc>
      </w:tr>
      <w:tr w:rsidR="006F3049" w:rsidRPr="00C84392" w14:paraId="1C5D7659" w14:textId="77777777">
        <w:tc>
          <w:tcPr>
            <w:tcW w:w="2970" w:type="dxa"/>
          </w:tcPr>
          <w:p w14:paraId="19D9B0C2" w14:textId="413428AA" w:rsidR="006F3049" w:rsidRPr="00C84392" w:rsidRDefault="006F3049" w:rsidP="006F3049">
            <w:pPr>
              <w:spacing w:line="320" w:lineRule="exact"/>
              <w:ind w:right="-50"/>
              <w:rPr>
                <w:rFonts w:ascii="Arial" w:hAnsi="Arial" w:cs="Arial"/>
                <w:b/>
                <w:bCs/>
                <w:sz w:val="18"/>
                <w:szCs w:val="18"/>
              </w:rPr>
            </w:pPr>
            <w:r w:rsidRPr="00C84392">
              <w:rPr>
                <w:rFonts w:ascii="Arial" w:hAnsi="Arial" w:cs="Arial"/>
                <w:sz w:val="18"/>
                <w:szCs w:val="18"/>
              </w:rPr>
              <w:t>Depreciation for the year</w:t>
            </w:r>
          </w:p>
        </w:tc>
        <w:tc>
          <w:tcPr>
            <w:tcW w:w="1620" w:type="dxa"/>
            <w:vAlign w:val="bottom"/>
          </w:tcPr>
          <w:p w14:paraId="3805C2ED" w14:textId="203F463C" w:rsidR="006F3049" w:rsidRPr="00C84392" w:rsidRDefault="006F3049" w:rsidP="006F3049">
            <w:pPr>
              <w:pBdr>
                <w:bottom w:val="single" w:sz="4" w:space="1" w:color="auto"/>
              </w:pBdr>
              <w:tabs>
                <w:tab w:val="decimal" w:pos="1335"/>
              </w:tabs>
              <w:spacing w:line="320" w:lineRule="exact"/>
              <w:ind w:right="-72"/>
              <w:rPr>
                <w:rFonts w:ascii="Arial" w:hAnsi="Arial" w:cs="Arial"/>
                <w:sz w:val="18"/>
                <w:szCs w:val="18"/>
              </w:rPr>
            </w:pPr>
            <w:r w:rsidRPr="00C84392">
              <w:rPr>
                <w:rFonts w:ascii="Arial" w:hAnsi="Arial" w:cs="Arial"/>
                <w:sz w:val="18"/>
                <w:szCs w:val="18"/>
              </w:rPr>
              <w:t>(2,235)</w:t>
            </w:r>
          </w:p>
        </w:tc>
        <w:tc>
          <w:tcPr>
            <w:tcW w:w="1620" w:type="dxa"/>
            <w:vAlign w:val="bottom"/>
          </w:tcPr>
          <w:p w14:paraId="4F5EBABF" w14:textId="6EF64DF2" w:rsidR="006F3049" w:rsidRPr="00C84392" w:rsidRDefault="006F3049" w:rsidP="006F3049">
            <w:pPr>
              <w:pBdr>
                <w:bottom w:val="single" w:sz="4" w:space="1" w:color="auto"/>
              </w:pBdr>
              <w:tabs>
                <w:tab w:val="decimal" w:pos="1335"/>
              </w:tabs>
              <w:spacing w:line="320" w:lineRule="exact"/>
              <w:ind w:right="-72"/>
              <w:rPr>
                <w:rFonts w:ascii="Arial" w:hAnsi="Arial" w:cs="Arial"/>
                <w:sz w:val="18"/>
                <w:szCs w:val="18"/>
              </w:rPr>
            </w:pPr>
            <w:r w:rsidRPr="00C84392">
              <w:rPr>
                <w:rFonts w:ascii="Arial" w:hAnsi="Arial" w:cs="Arial"/>
                <w:sz w:val="18"/>
                <w:szCs w:val="18"/>
              </w:rPr>
              <w:t>(7,299)</w:t>
            </w:r>
          </w:p>
        </w:tc>
        <w:tc>
          <w:tcPr>
            <w:tcW w:w="1350" w:type="dxa"/>
            <w:vAlign w:val="bottom"/>
          </w:tcPr>
          <w:p w14:paraId="002F1B0A" w14:textId="30A74F22" w:rsidR="006F3049" w:rsidRPr="00C84392" w:rsidRDefault="006F3049" w:rsidP="006F3049">
            <w:pPr>
              <w:pBdr>
                <w:bottom w:val="single" w:sz="4" w:space="1" w:color="auto"/>
              </w:pBdr>
              <w:tabs>
                <w:tab w:val="decimal" w:pos="1065"/>
              </w:tabs>
              <w:spacing w:line="320" w:lineRule="exact"/>
              <w:ind w:right="-72"/>
              <w:rPr>
                <w:rFonts w:ascii="Arial" w:hAnsi="Arial" w:cs="Arial"/>
                <w:sz w:val="18"/>
                <w:szCs w:val="18"/>
              </w:rPr>
            </w:pPr>
            <w:r w:rsidRPr="00C84392">
              <w:rPr>
                <w:rFonts w:ascii="Arial" w:hAnsi="Arial" w:cs="Arial"/>
                <w:sz w:val="18"/>
                <w:szCs w:val="18"/>
              </w:rPr>
              <w:t>(1,746)</w:t>
            </w:r>
          </w:p>
        </w:tc>
        <w:tc>
          <w:tcPr>
            <w:tcW w:w="1440" w:type="dxa"/>
            <w:vAlign w:val="bottom"/>
          </w:tcPr>
          <w:p w14:paraId="2A2D0675" w14:textId="42972D19" w:rsidR="006F3049" w:rsidRPr="00C84392" w:rsidRDefault="006F3049" w:rsidP="006F3049">
            <w:pPr>
              <w:pBdr>
                <w:bottom w:val="single" w:sz="4" w:space="1" w:color="auto"/>
              </w:pBdr>
              <w:tabs>
                <w:tab w:val="decimal" w:pos="1155"/>
              </w:tabs>
              <w:spacing w:line="320" w:lineRule="exact"/>
              <w:ind w:right="-72"/>
              <w:rPr>
                <w:rFonts w:ascii="Arial" w:hAnsi="Arial" w:cs="Arial"/>
                <w:sz w:val="18"/>
                <w:szCs w:val="18"/>
              </w:rPr>
            </w:pPr>
            <w:r w:rsidRPr="00C84392">
              <w:rPr>
                <w:rFonts w:ascii="Arial" w:hAnsi="Arial" w:cs="Arial"/>
                <w:sz w:val="18"/>
                <w:szCs w:val="18"/>
              </w:rPr>
              <w:t>(11,280)</w:t>
            </w:r>
          </w:p>
        </w:tc>
      </w:tr>
      <w:tr w:rsidR="006F3049" w:rsidRPr="00C84392" w14:paraId="61F3A2B1" w14:textId="77777777">
        <w:tc>
          <w:tcPr>
            <w:tcW w:w="2970" w:type="dxa"/>
          </w:tcPr>
          <w:p w14:paraId="59E5377C" w14:textId="34DA42E0" w:rsidR="006F3049" w:rsidRPr="00C84392" w:rsidRDefault="006F3049" w:rsidP="006F3049">
            <w:pPr>
              <w:spacing w:line="320" w:lineRule="exact"/>
              <w:ind w:right="-50"/>
              <w:rPr>
                <w:rFonts w:ascii="Arial" w:hAnsi="Arial" w:cs="Arial"/>
                <w:sz w:val="18"/>
                <w:szCs w:val="18"/>
              </w:rPr>
            </w:pPr>
            <w:r w:rsidRPr="00C84392">
              <w:rPr>
                <w:rFonts w:ascii="Arial" w:hAnsi="Arial" w:cs="Arial"/>
                <w:spacing w:val="-4"/>
                <w:sz w:val="18"/>
                <w:szCs w:val="18"/>
              </w:rPr>
              <w:t>31 December 2024</w:t>
            </w:r>
          </w:p>
        </w:tc>
        <w:tc>
          <w:tcPr>
            <w:tcW w:w="1620" w:type="dxa"/>
            <w:vAlign w:val="bottom"/>
          </w:tcPr>
          <w:p w14:paraId="24F97C3B" w14:textId="3CA9DD17"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3,335</w:t>
            </w:r>
          </w:p>
        </w:tc>
        <w:tc>
          <w:tcPr>
            <w:tcW w:w="1620" w:type="dxa"/>
            <w:vAlign w:val="bottom"/>
          </w:tcPr>
          <w:p w14:paraId="498E8695" w14:textId="5B93A05C" w:rsidR="006F3049" w:rsidRPr="00C84392" w:rsidRDefault="006F3049" w:rsidP="006F3049">
            <w:pPr>
              <w:tabs>
                <w:tab w:val="decimal" w:pos="1335"/>
              </w:tabs>
              <w:spacing w:line="320" w:lineRule="exact"/>
              <w:ind w:right="-72"/>
              <w:rPr>
                <w:rFonts w:ascii="Arial" w:hAnsi="Arial" w:cs="Arial"/>
                <w:sz w:val="18"/>
                <w:szCs w:val="18"/>
              </w:rPr>
            </w:pPr>
            <w:r w:rsidRPr="00C84392">
              <w:rPr>
                <w:rFonts w:ascii="Arial" w:hAnsi="Arial" w:cs="Arial"/>
                <w:sz w:val="18"/>
                <w:szCs w:val="18"/>
              </w:rPr>
              <w:t>21,573</w:t>
            </w:r>
          </w:p>
        </w:tc>
        <w:tc>
          <w:tcPr>
            <w:tcW w:w="1350" w:type="dxa"/>
            <w:vAlign w:val="bottom"/>
          </w:tcPr>
          <w:p w14:paraId="7BCDE99A" w14:textId="497BBD91" w:rsidR="006F3049" w:rsidRPr="00C84392" w:rsidRDefault="006F3049" w:rsidP="006F3049">
            <w:pPr>
              <w:tabs>
                <w:tab w:val="decimal" w:pos="1065"/>
              </w:tabs>
              <w:spacing w:line="320" w:lineRule="exact"/>
              <w:ind w:right="-72"/>
              <w:rPr>
                <w:rFonts w:ascii="Arial" w:hAnsi="Arial" w:cs="Arial"/>
                <w:sz w:val="18"/>
                <w:szCs w:val="18"/>
              </w:rPr>
            </w:pPr>
            <w:r w:rsidRPr="00C84392">
              <w:rPr>
                <w:rFonts w:ascii="Arial" w:hAnsi="Arial" w:cs="Arial"/>
                <w:sz w:val="18"/>
                <w:szCs w:val="18"/>
              </w:rPr>
              <w:t>1,651</w:t>
            </w:r>
          </w:p>
        </w:tc>
        <w:tc>
          <w:tcPr>
            <w:tcW w:w="1440" w:type="dxa"/>
            <w:vAlign w:val="bottom"/>
          </w:tcPr>
          <w:p w14:paraId="2587B33B" w14:textId="2B243CD8" w:rsidR="006F3049" w:rsidRPr="00C84392" w:rsidRDefault="006F3049" w:rsidP="006F3049">
            <w:pPr>
              <w:tabs>
                <w:tab w:val="decimal" w:pos="1155"/>
              </w:tabs>
              <w:spacing w:line="320" w:lineRule="exact"/>
              <w:ind w:right="-72"/>
              <w:rPr>
                <w:rFonts w:ascii="Arial" w:hAnsi="Arial" w:cs="Arial"/>
                <w:sz w:val="18"/>
                <w:szCs w:val="18"/>
              </w:rPr>
            </w:pPr>
            <w:r w:rsidRPr="00C84392">
              <w:rPr>
                <w:rFonts w:ascii="Arial" w:hAnsi="Arial" w:cs="Arial"/>
                <w:sz w:val="18"/>
                <w:szCs w:val="18"/>
              </w:rPr>
              <w:t>26,559</w:t>
            </w:r>
          </w:p>
        </w:tc>
      </w:tr>
      <w:tr w:rsidR="00080441" w:rsidRPr="00C84392" w14:paraId="24B3FADD" w14:textId="77777777" w:rsidTr="00B07963">
        <w:tc>
          <w:tcPr>
            <w:tcW w:w="2970" w:type="dxa"/>
            <w:hideMark/>
          </w:tcPr>
          <w:p w14:paraId="5FCBA958" w14:textId="77777777" w:rsidR="00080441" w:rsidRPr="00C84392" w:rsidRDefault="00080441" w:rsidP="00080441">
            <w:pPr>
              <w:spacing w:line="320" w:lineRule="exact"/>
              <w:ind w:right="-50"/>
              <w:rPr>
                <w:rFonts w:ascii="Arial" w:hAnsi="Arial" w:cs="Arial"/>
                <w:sz w:val="18"/>
                <w:szCs w:val="18"/>
              </w:rPr>
            </w:pPr>
            <w:r w:rsidRPr="00C84392">
              <w:rPr>
                <w:rFonts w:ascii="Arial" w:hAnsi="Arial" w:cs="Arial"/>
                <w:sz w:val="18"/>
                <w:szCs w:val="18"/>
              </w:rPr>
              <w:t>Additions</w:t>
            </w:r>
          </w:p>
        </w:tc>
        <w:tc>
          <w:tcPr>
            <w:tcW w:w="1620" w:type="dxa"/>
          </w:tcPr>
          <w:p w14:paraId="64AA6F40" w14:textId="259F73EF" w:rsidR="00080441" w:rsidRPr="00C84392" w:rsidRDefault="00080441" w:rsidP="00080441">
            <w:pPr>
              <w:tabs>
                <w:tab w:val="decimal" w:pos="1335"/>
              </w:tabs>
              <w:spacing w:line="320" w:lineRule="exact"/>
              <w:ind w:right="-72"/>
              <w:rPr>
                <w:rFonts w:ascii="Arial" w:hAnsi="Arial" w:cs="Arial"/>
                <w:sz w:val="18"/>
                <w:szCs w:val="18"/>
              </w:rPr>
            </w:pPr>
            <w:r w:rsidRPr="00080441">
              <w:rPr>
                <w:rFonts w:ascii="Arial" w:hAnsi="Arial" w:cs="Arial"/>
                <w:sz w:val="18"/>
                <w:szCs w:val="18"/>
              </w:rPr>
              <w:t>-</w:t>
            </w:r>
          </w:p>
        </w:tc>
        <w:tc>
          <w:tcPr>
            <w:tcW w:w="1620" w:type="dxa"/>
            <w:vAlign w:val="bottom"/>
          </w:tcPr>
          <w:p w14:paraId="232C7F85" w14:textId="5F7DA757" w:rsidR="00080441" w:rsidRPr="00080441" w:rsidRDefault="00080441" w:rsidP="00080441">
            <w:pPr>
              <w:tabs>
                <w:tab w:val="decimal" w:pos="1335"/>
              </w:tabs>
              <w:spacing w:line="320" w:lineRule="exact"/>
              <w:ind w:right="-72"/>
              <w:rPr>
                <w:rFonts w:ascii="Arial" w:hAnsi="Arial" w:cs="Arial"/>
                <w:sz w:val="18"/>
                <w:szCs w:val="18"/>
              </w:rPr>
            </w:pPr>
            <w:r w:rsidRPr="00080441">
              <w:rPr>
                <w:rFonts w:ascii="Arial" w:hAnsi="Arial" w:cs="Arial"/>
                <w:sz w:val="18"/>
                <w:szCs w:val="18"/>
              </w:rPr>
              <w:t>92</w:t>
            </w:r>
            <w:r w:rsidR="005720E0">
              <w:rPr>
                <w:rFonts w:ascii="Arial" w:hAnsi="Arial" w:cs="Arial"/>
                <w:sz w:val="18"/>
                <w:szCs w:val="18"/>
              </w:rPr>
              <w:t>2</w:t>
            </w:r>
          </w:p>
        </w:tc>
        <w:tc>
          <w:tcPr>
            <w:tcW w:w="1350" w:type="dxa"/>
            <w:vAlign w:val="bottom"/>
          </w:tcPr>
          <w:p w14:paraId="7D24D007" w14:textId="43AF9DDD" w:rsidR="00080441" w:rsidRPr="00C84392" w:rsidRDefault="00080441" w:rsidP="00080441">
            <w:pPr>
              <w:tabs>
                <w:tab w:val="decimal" w:pos="1065"/>
              </w:tabs>
              <w:spacing w:line="320" w:lineRule="exact"/>
              <w:ind w:right="-72"/>
              <w:rPr>
                <w:rFonts w:ascii="Arial" w:hAnsi="Arial" w:cs="Arial"/>
                <w:sz w:val="18"/>
                <w:szCs w:val="18"/>
              </w:rPr>
            </w:pPr>
            <w:r w:rsidRPr="00080441">
              <w:rPr>
                <w:rFonts w:ascii="Arial" w:hAnsi="Arial" w:cs="Arial"/>
                <w:sz w:val="18"/>
                <w:szCs w:val="18"/>
              </w:rPr>
              <w:t>-</w:t>
            </w:r>
          </w:p>
        </w:tc>
        <w:tc>
          <w:tcPr>
            <w:tcW w:w="1440" w:type="dxa"/>
            <w:vAlign w:val="bottom"/>
          </w:tcPr>
          <w:p w14:paraId="084D9E06" w14:textId="1BCA3812" w:rsidR="00080441" w:rsidRPr="00C84392" w:rsidRDefault="005720E0" w:rsidP="00080441">
            <w:pPr>
              <w:tabs>
                <w:tab w:val="decimal" w:pos="1155"/>
              </w:tabs>
              <w:spacing w:line="320" w:lineRule="exact"/>
              <w:ind w:right="-72"/>
              <w:rPr>
                <w:rFonts w:ascii="Arial" w:hAnsi="Arial" w:cs="Arial"/>
                <w:sz w:val="18"/>
                <w:szCs w:val="18"/>
              </w:rPr>
            </w:pPr>
            <w:r>
              <w:rPr>
                <w:rFonts w:ascii="Arial" w:hAnsi="Arial" w:cs="Arial"/>
                <w:sz w:val="18"/>
                <w:szCs w:val="18"/>
              </w:rPr>
              <w:t>922</w:t>
            </w:r>
          </w:p>
        </w:tc>
      </w:tr>
      <w:tr w:rsidR="00080441" w:rsidRPr="00C84392" w14:paraId="5A5E4999" w14:textId="77777777">
        <w:tc>
          <w:tcPr>
            <w:tcW w:w="2970" w:type="dxa"/>
          </w:tcPr>
          <w:p w14:paraId="27ABA9FB" w14:textId="78A86A35" w:rsidR="00080441" w:rsidRPr="00C84392" w:rsidRDefault="00080441" w:rsidP="00080441">
            <w:pPr>
              <w:spacing w:line="320" w:lineRule="exact"/>
              <w:ind w:right="-50"/>
              <w:rPr>
                <w:rFonts w:ascii="Arial" w:hAnsi="Arial" w:cs="Arial"/>
                <w:sz w:val="18"/>
                <w:szCs w:val="18"/>
              </w:rPr>
            </w:pPr>
            <w:r w:rsidRPr="00C84392">
              <w:rPr>
                <w:rFonts w:ascii="Arial" w:hAnsi="Arial" w:cs="Arial"/>
                <w:sz w:val="18"/>
                <w:szCs w:val="18"/>
              </w:rPr>
              <w:t>Depreciation for the year</w:t>
            </w:r>
          </w:p>
        </w:tc>
        <w:tc>
          <w:tcPr>
            <w:tcW w:w="1620" w:type="dxa"/>
            <w:vAlign w:val="bottom"/>
          </w:tcPr>
          <w:p w14:paraId="770089AB" w14:textId="39801B68" w:rsidR="00080441" w:rsidRPr="00C84392" w:rsidRDefault="00080441" w:rsidP="00080441">
            <w:pPr>
              <w:pBdr>
                <w:bottom w:val="single" w:sz="4" w:space="1" w:color="auto"/>
              </w:pBdr>
              <w:tabs>
                <w:tab w:val="decimal" w:pos="1335"/>
              </w:tabs>
              <w:spacing w:line="320" w:lineRule="exact"/>
              <w:ind w:right="-72"/>
              <w:rPr>
                <w:rFonts w:ascii="Arial" w:hAnsi="Arial" w:cs="Arial"/>
                <w:sz w:val="18"/>
                <w:szCs w:val="18"/>
              </w:rPr>
            </w:pPr>
            <w:r w:rsidRPr="00080441">
              <w:rPr>
                <w:rFonts w:ascii="Arial" w:hAnsi="Arial" w:cs="Arial"/>
                <w:sz w:val="18"/>
                <w:szCs w:val="18"/>
              </w:rPr>
              <w:t>(2,230)</w:t>
            </w:r>
          </w:p>
        </w:tc>
        <w:tc>
          <w:tcPr>
            <w:tcW w:w="1620" w:type="dxa"/>
            <w:vAlign w:val="bottom"/>
          </w:tcPr>
          <w:p w14:paraId="7FA4D6C6" w14:textId="050026BC" w:rsidR="00080441" w:rsidRPr="00C84392" w:rsidRDefault="00080441" w:rsidP="00080441">
            <w:pPr>
              <w:pBdr>
                <w:bottom w:val="single" w:sz="4" w:space="1" w:color="auto"/>
              </w:pBdr>
              <w:tabs>
                <w:tab w:val="decimal" w:pos="1335"/>
              </w:tabs>
              <w:spacing w:line="320" w:lineRule="exact"/>
              <w:ind w:right="-72"/>
              <w:rPr>
                <w:rFonts w:ascii="Arial" w:hAnsi="Arial" w:cs="Arial"/>
                <w:sz w:val="18"/>
                <w:szCs w:val="18"/>
              </w:rPr>
            </w:pPr>
            <w:r w:rsidRPr="00080441">
              <w:rPr>
                <w:rFonts w:ascii="Arial" w:hAnsi="Arial" w:cs="Arial"/>
                <w:sz w:val="18"/>
                <w:szCs w:val="18"/>
              </w:rPr>
              <w:t>(6,</w:t>
            </w:r>
            <w:r w:rsidR="005720E0">
              <w:rPr>
                <w:rFonts w:ascii="Arial" w:hAnsi="Arial" w:cs="Arial"/>
                <w:sz w:val="18"/>
                <w:szCs w:val="18"/>
              </w:rPr>
              <w:t>287</w:t>
            </w:r>
            <w:r w:rsidRPr="00080441">
              <w:rPr>
                <w:rFonts w:ascii="Arial" w:hAnsi="Arial" w:cs="Arial"/>
                <w:sz w:val="18"/>
                <w:szCs w:val="18"/>
              </w:rPr>
              <w:t>)</w:t>
            </w:r>
          </w:p>
        </w:tc>
        <w:tc>
          <w:tcPr>
            <w:tcW w:w="1350" w:type="dxa"/>
            <w:vAlign w:val="bottom"/>
          </w:tcPr>
          <w:p w14:paraId="71D06CE7" w14:textId="08860D52" w:rsidR="00080441" w:rsidRPr="00C84392" w:rsidRDefault="00080441" w:rsidP="00080441">
            <w:pPr>
              <w:pBdr>
                <w:bottom w:val="sing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(717)</w:t>
            </w:r>
          </w:p>
        </w:tc>
        <w:tc>
          <w:tcPr>
            <w:tcW w:w="1440" w:type="dxa"/>
            <w:vAlign w:val="bottom"/>
          </w:tcPr>
          <w:p w14:paraId="63EEC73D" w14:textId="3945862B" w:rsidR="00080441" w:rsidRPr="00C84392" w:rsidRDefault="005720E0" w:rsidP="00080441">
            <w:pPr>
              <w:pBdr>
                <w:bottom w:val="single" w:sz="4" w:space="1" w:color="auto"/>
              </w:pBdr>
              <w:tabs>
                <w:tab w:val="decimal" w:pos="1155"/>
              </w:tabs>
              <w:spacing w:line="320" w:lineRule="exact"/>
              <w:ind w:right="-72"/>
              <w:rPr>
                <w:rFonts w:ascii="Arial" w:hAnsi="Arial" w:cs="Arial"/>
                <w:sz w:val="18"/>
                <w:szCs w:val="18"/>
              </w:rPr>
            </w:pPr>
            <w:r>
              <w:rPr>
                <w:rFonts w:ascii="Arial" w:hAnsi="Arial" w:cs="Arial"/>
                <w:sz w:val="18"/>
                <w:szCs w:val="18"/>
              </w:rPr>
              <w:t>(9,234)</w:t>
            </w:r>
          </w:p>
        </w:tc>
      </w:tr>
      <w:tr w:rsidR="00080441" w:rsidRPr="00C84392" w14:paraId="13BA0B26" w14:textId="77777777">
        <w:tc>
          <w:tcPr>
            <w:tcW w:w="2970" w:type="dxa"/>
            <w:hideMark/>
          </w:tcPr>
          <w:p w14:paraId="6E3A55A2" w14:textId="3C3F9F6F" w:rsidR="00080441" w:rsidRPr="00C84392" w:rsidRDefault="00080441" w:rsidP="00080441">
            <w:pPr>
              <w:spacing w:line="320" w:lineRule="exact"/>
              <w:ind w:right="-50"/>
              <w:rPr>
                <w:rFonts w:ascii="Arial" w:hAnsi="Arial" w:cs="Arial"/>
                <w:spacing w:val="-4"/>
                <w:sz w:val="18"/>
                <w:szCs w:val="18"/>
              </w:rPr>
            </w:pPr>
            <w:r w:rsidRPr="00C84392">
              <w:rPr>
                <w:rFonts w:ascii="Arial" w:hAnsi="Arial" w:cs="Arial"/>
                <w:spacing w:val="-4"/>
                <w:sz w:val="18"/>
                <w:szCs w:val="18"/>
              </w:rPr>
              <w:t>31 December 202</w:t>
            </w:r>
            <w:r>
              <w:rPr>
                <w:rFonts w:ascii="Arial" w:hAnsi="Arial" w:cs="Arial"/>
                <w:spacing w:val="-4"/>
                <w:sz w:val="18"/>
                <w:szCs w:val="18"/>
              </w:rPr>
              <w:t>5</w:t>
            </w:r>
          </w:p>
        </w:tc>
        <w:tc>
          <w:tcPr>
            <w:tcW w:w="1620" w:type="dxa"/>
            <w:vAlign w:val="bottom"/>
          </w:tcPr>
          <w:p w14:paraId="3FD3AE81" w14:textId="0555AE94" w:rsidR="00080441" w:rsidRPr="00C84392" w:rsidRDefault="00080441" w:rsidP="00080441">
            <w:pPr>
              <w:pBdr>
                <w:bottom w:val="double" w:sz="4" w:space="1" w:color="auto"/>
              </w:pBdr>
              <w:tabs>
                <w:tab w:val="decimal" w:pos="1335"/>
              </w:tabs>
              <w:spacing w:line="320" w:lineRule="exact"/>
              <w:ind w:right="-72"/>
              <w:rPr>
                <w:rFonts w:ascii="Arial" w:hAnsi="Arial" w:cs="Arial"/>
                <w:sz w:val="18"/>
                <w:szCs w:val="18"/>
              </w:rPr>
            </w:pPr>
            <w:r w:rsidRPr="00080441">
              <w:rPr>
                <w:rFonts w:ascii="Arial" w:hAnsi="Arial" w:cs="Arial"/>
                <w:sz w:val="18"/>
                <w:szCs w:val="18"/>
              </w:rPr>
              <w:t>1,105</w:t>
            </w:r>
          </w:p>
        </w:tc>
        <w:tc>
          <w:tcPr>
            <w:tcW w:w="1620" w:type="dxa"/>
            <w:vAlign w:val="bottom"/>
          </w:tcPr>
          <w:p w14:paraId="4EF42D00" w14:textId="43171927" w:rsidR="00080441" w:rsidRPr="00C84392" w:rsidRDefault="00080441" w:rsidP="00080441">
            <w:pPr>
              <w:pBdr>
                <w:bottom w:val="double" w:sz="4" w:space="1" w:color="auto"/>
              </w:pBdr>
              <w:tabs>
                <w:tab w:val="decimal" w:pos="1335"/>
              </w:tabs>
              <w:spacing w:line="320" w:lineRule="exact"/>
              <w:ind w:right="-72"/>
              <w:rPr>
                <w:rFonts w:ascii="Arial" w:hAnsi="Arial" w:cs="Arial"/>
                <w:sz w:val="18"/>
                <w:szCs w:val="18"/>
              </w:rPr>
            </w:pPr>
            <w:r w:rsidRPr="00080441">
              <w:rPr>
                <w:rFonts w:ascii="Arial" w:hAnsi="Arial" w:cs="Arial"/>
                <w:sz w:val="18"/>
                <w:szCs w:val="18"/>
              </w:rPr>
              <w:t>16,208</w:t>
            </w:r>
          </w:p>
        </w:tc>
        <w:tc>
          <w:tcPr>
            <w:tcW w:w="1350" w:type="dxa"/>
            <w:vAlign w:val="bottom"/>
          </w:tcPr>
          <w:p w14:paraId="086F2A4D" w14:textId="682CC3E5" w:rsidR="00080441" w:rsidRPr="00C84392" w:rsidRDefault="00080441" w:rsidP="00080441">
            <w:pPr>
              <w:pBdr>
                <w:bottom w:val="double" w:sz="4" w:space="1" w:color="auto"/>
              </w:pBdr>
              <w:tabs>
                <w:tab w:val="decimal" w:pos="1065"/>
              </w:tabs>
              <w:spacing w:line="320" w:lineRule="exact"/>
              <w:ind w:right="-72"/>
              <w:rPr>
                <w:rFonts w:ascii="Arial" w:hAnsi="Arial" w:cs="Arial"/>
                <w:sz w:val="18"/>
                <w:szCs w:val="18"/>
              </w:rPr>
            </w:pPr>
            <w:r w:rsidRPr="00080441">
              <w:rPr>
                <w:rFonts w:ascii="Arial" w:hAnsi="Arial" w:cs="Arial"/>
                <w:sz w:val="18"/>
                <w:szCs w:val="18"/>
              </w:rPr>
              <w:t>934</w:t>
            </w:r>
          </w:p>
        </w:tc>
        <w:tc>
          <w:tcPr>
            <w:tcW w:w="1440" w:type="dxa"/>
            <w:vAlign w:val="bottom"/>
          </w:tcPr>
          <w:p w14:paraId="2BB68286" w14:textId="18641EBB" w:rsidR="00080441" w:rsidRPr="00C84392" w:rsidRDefault="00080441" w:rsidP="00080441">
            <w:pPr>
              <w:pBdr>
                <w:bottom w:val="double" w:sz="4" w:space="1" w:color="auto"/>
              </w:pBdr>
              <w:tabs>
                <w:tab w:val="decimal" w:pos="1155"/>
              </w:tabs>
              <w:spacing w:line="320" w:lineRule="exact"/>
              <w:ind w:right="-72"/>
              <w:rPr>
                <w:rFonts w:ascii="Arial" w:hAnsi="Arial" w:cs="Arial"/>
                <w:sz w:val="18"/>
                <w:szCs w:val="18"/>
              </w:rPr>
            </w:pPr>
            <w:r w:rsidRPr="00080441">
              <w:rPr>
                <w:rFonts w:ascii="Arial" w:hAnsi="Arial" w:cs="Arial"/>
                <w:sz w:val="18"/>
                <w:szCs w:val="18"/>
              </w:rPr>
              <w:t>18,247</w:t>
            </w:r>
          </w:p>
        </w:tc>
      </w:tr>
    </w:tbl>
    <w:p w14:paraId="634583AA" w14:textId="77777777" w:rsidR="00627926" w:rsidRDefault="00627926" w:rsidP="0038322B">
      <w:pPr>
        <w:tabs>
          <w:tab w:val="left" w:pos="900"/>
        </w:tabs>
        <w:spacing w:before="240" w:after="120" w:line="380" w:lineRule="exact"/>
        <w:ind w:left="547"/>
        <w:jc w:val="thaiDistribute"/>
        <w:rPr>
          <w:rFonts w:ascii="Arial" w:hAnsi="Arial" w:cs="Browallia New"/>
          <w:b/>
          <w:bCs/>
          <w:sz w:val="22"/>
        </w:rPr>
      </w:pPr>
    </w:p>
    <w:p w14:paraId="29E8F308" w14:textId="77777777" w:rsidR="00627926" w:rsidRDefault="00627926">
      <w:pPr>
        <w:overflowPunct/>
        <w:autoSpaceDE/>
        <w:autoSpaceDN/>
        <w:adjustRightInd/>
        <w:spacing w:after="200" w:line="276" w:lineRule="auto"/>
        <w:textAlignment w:val="auto"/>
        <w:rPr>
          <w:rFonts w:ascii="Arial" w:hAnsi="Arial" w:cs="Browallia New"/>
          <w:b/>
          <w:bCs/>
          <w:sz w:val="22"/>
        </w:rPr>
      </w:pPr>
      <w:r>
        <w:rPr>
          <w:rFonts w:ascii="Arial" w:hAnsi="Arial" w:cs="Browallia New"/>
          <w:b/>
          <w:bCs/>
          <w:sz w:val="22"/>
        </w:rPr>
        <w:br w:type="page"/>
      </w:r>
    </w:p>
    <w:p w14:paraId="634A7AAF" w14:textId="7CD8F2D6" w:rsidR="00AA494B" w:rsidRPr="00A940AB" w:rsidRDefault="00A940AB" w:rsidP="0038322B">
      <w:pPr>
        <w:tabs>
          <w:tab w:val="left" w:pos="900"/>
        </w:tabs>
        <w:spacing w:before="240" w:after="120" w:line="380" w:lineRule="exact"/>
        <w:ind w:left="547"/>
        <w:jc w:val="thaiDistribute"/>
        <w:rPr>
          <w:rFonts w:ascii="Arial" w:hAnsi="Arial" w:cs="Browallia New"/>
          <w:b/>
          <w:bCs/>
          <w:sz w:val="22"/>
        </w:rPr>
      </w:pPr>
      <w:r>
        <w:rPr>
          <w:rFonts w:ascii="Arial" w:hAnsi="Arial" w:cs="Browallia New"/>
          <w:b/>
          <w:bCs/>
          <w:sz w:val="22"/>
        </w:rPr>
        <w:lastRenderedPageBreak/>
        <w:t>b)</w:t>
      </w:r>
      <w:r>
        <w:rPr>
          <w:rFonts w:ascii="Arial" w:hAnsi="Arial" w:cs="Browallia New"/>
          <w:b/>
          <w:bCs/>
          <w:sz w:val="22"/>
        </w:rPr>
        <w:tab/>
      </w:r>
      <w:r w:rsidR="00AA494B" w:rsidRPr="00A940AB">
        <w:rPr>
          <w:rFonts w:ascii="Arial" w:hAnsi="Arial" w:cs="Browallia New"/>
          <w:b/>
          <w:bCs/>
          <w:sz w:val="22"/>
        </w:rPr>
        <w:t>Lease liabilities</w:t>
      </w:r>
    </w:p>
    <w:tbl>
      <w:tblPr>
        <w:tblStyle w:val="TableGrid"/>
        <w:tblW w:w="873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282"/>
        <w:gridCol w:w="1283"/>
        <w:gridCol w:w="1282"/>
        <w:gridCol w:w="1283"/>
      </w:tblGrid>
      <w:tr w:rsidR="00AA494B" w:rsidRPr="00F43756" w14:paraId="46731DA2" w14:textId="77777777" w:rsidTr="00633105">
        <w:trPr>
          <w:trHeight w:val="198"/>
        </w:trPr>
        <w:tc>
          <w:tcPr>
            <w:tcW w:w="3600" w:type="dxa"/>
          </w:tcPr>
          <w:p w14:paraId="3B516929" w14:textId="77777777" w:rsidR="00AA494B" w:rsidRPr="00F43756" w:rsidRDefault="00AA494B" w:rsidP="00321AB4">
            <w:pPr>
              <w:spacing w:line="320" w:lineRule="exact"/>
              <w:ind w:left="151" w:right="-72" w:hanging="151"/>
              <w:rPr>
                <w:rFonts w:ascii="Arial" w:hAnsi="Arial" w:cs="Arial"/>
                <w:color w:val="000000" w:themeColor="text1"/>
                <w:sz w:val="20"/>
                <w:cs/>
              </w:rPr>
            </w:pPr>
          </w:p>
        </w:tc>
        <w:tc>
          <w:tcPr>
            <w:tcW w:w="5130" w:type="dxa"/>
            <w:gridSpan w:val="4"/>
          </w:tcPr>
          <w:p w14:paraId="3D3C1EB7" w14:textId="77777777" w:rsidR="00AA494B" w:rsidRPr="00F43756" w:rsidRDefault="00AA494B" w:rsidP="00321AB4">
            <w:pPr>
              <w:spacing w:line="320" w:lineRule="exact"/>
              <w:ind w:left="151" w:hanging="151"/>
              <w:jc w:val="right"/>
              <w:rPr>
                <w:rFonts w:ascii="Arial" w:hAnsi="Arial" w:cs="Arial"/>
                <w:color w:val="000000" w:themeColor="text1"/>
                <w:sz w:val="20"/>
              </w:rPr>
            </w:pPr>
            <w:r w:rsidRPr="00F43756">
              <w:rPr>
                <w:rFonts w:ascii="Arial" w:hAnsi="Arial" w:cs="Arial"/>
                <w:color w:val="000000" w:themeColor="text1"/>
                <w:sz w:val="20"/>
              </w:rPr>
              <w:t>(Unit: Thousand Baht)</w:t>
            </w:r>
          </w:p>
        </w:tc>
      </w:tr>
      <w:tr w:rsidR="00AA494B" w:rsidRPr="00F43756" w14:paraId="4B4B9752" w14:textId="77777777" w:rsidTr="001E5D18">
        <w:trPr>
          <w:trHeight w:val="198"/>
        </w:trPr>
        <w:tc>
          <w:tcPr>
            <w:tcW w:w="3600" w:type="dxa"/>
          </w:tcPr>
          <w:p w14:paraId="4944B0CF" w14:textId="77777777" w:rsidR="00AA494B" w:rsidRPr="00F43756" w:rsidRDefault="00AA494B" w:rsidP="00321AB4">
            <w:pPr>
              <w:spacing w:line="320" w:lineRule="exact"/>
              <w:ind w:left="151" w:right="-72" w:hanging="151"/>
              <w:rPr>
                <w:rFonts w:ascii="Arial" w:hAnsi="Arial" w:cs="Arial"/>
                <w:color w:val="000000" w:themeColor="text1"/>
                <w:sz w:val="20"/>
                <w:cs/>
              </w:rPr>
            </w:pPr>
          </w:p>
        </w:tc>
        <w:tc>
          <w:tcPr>
            <w:tcW w:w="2565" w:type="dxa"/>
            <w:gridSpan w:val="2"/>
          </w:tcPr>
          <w:p w14:paraId="6B3FD0AF" w14:textId="77777777" w:rsidR="00AA494B" w:rsidRPr="00F43756" w:rsidRDefault="00AA494B" w:rsidP="00321AB4">
            <w:pPr>
              <w:pBdr>
                <w:bottom w:val="single" w:sz="4" w:space="1" w:color="auto"/>
              </w:pBdr>
              <w:spacing w:line="320" w:lineRule="exact"/>
              <w:ind w:left="-29" w:right="-29"/>
              <w:jc w:val="center"/>
              <w:rPr>
                <w:rFonts w:ascii="Arial" w:hAnsi="Arial" w:cs="Arial"/>
                <w:color w:val="000000" w:themeColor="text1"/>
                <w:sz w:val="20"/>
                <w:cs/>
              </w:rPr>
            </w:pPr>
            <w:r w:rsidRPr="00F43756">
              <w:rPr>
                <w:rFonts w:ascii="Arial" w:hAnsi="Arial" w:cs="Arial"/>
                <w:color w:val="000000" w:themeColor="text1"/>
                <w:sz w:val="20"/>
              </w:rPr>
              <w:t xml:space="preserve">Consolidated </w:t>
            </w:r>
            <w:r w:rsidRPr="00F43756">
              <w:rPr>
                <w:rFonts w:ascii="Arial" w:hAnsi="Arial" w:cs="Arial"/>
                <w:color w:val="000000" w:themeColor="text1"/>
                <w:sz w:val="20"/>
                <w:cs/>
              </w:rPr>
              <w:t xml:space="preserve">                                    </w:t>
            </w:r>
            <w:r w:rsidRPr="00F43756">
              <w:rPr>
                <w:rFonts w:ascii="Arial" w:hAnsi="Arial" w:cs="Arial"/>
                <w:color w:val="000000" w:themeColor="text1"/>
                <w:sz w:val="20"/>
              </w:rPr>
              <w:t>financial statements</w:t>
            </w:r>
          </w:p>
        </w:tc>
        <w:tc>
          <w:tcPr>
            <w:tcW w:w="2565" w:type="dxa"/>
            <w:gridSpan w:val="2"/>
          </w:tcPr>
          <w:p w14:paraId="0A35C177" w14:textId="77777777" w:rsidR="00AA494B" w:rsidRPr="00F43756" w:rsidRDefault="00AA494B" w:rsidP="00321AB4">
            <w:pPr>
              <w:pBdr>
                <w:bottom w:val="single" w:sz="4" w:space="1" w:color="auto"/>
              </w:pBdr>
              <w:spacing w:line="320" w:lineRule="exact"/>
              <w:ind w:left="-29" w:right="-29"/>
              <w:jc w:val="center"/>
              <w:rPr>
                <w:rFonts w:ascii="Arial" w:hAnsi="Arial" w:cs="Arial"/>
                <w:color w:val="000000" w:themeColor="text1"/>
                <w:sz w:val="20"/>
              </w:rPr>
            </w:pPr>
            <w:r w:rsidRPr="00F43756">
              <w:rPr>
                <w:rFonts w:ascii="Arial" w:hAnsi="Arial" w:cs="Arial"/>
                <w:color w:val="000000" w:themeColor="text1"/>
                <w:sz w:val="20"/>
              </w:rPr>
              <w:t xml:space="preserve">Separate </w:t>
            </w:r>
            <w:r w:rsidRPr="00F43756">
              <w:rPr>
                <w:rFonts w:ascii="Arial" w:hAnsi="Arial" w:cs="Arial"/>
                <w:color w:val="000000" w:themeColor="text1"/>
                <w:sz w:val="20"/>
                <w:cs/>
              </w:rPr>
              <w:t xml:space="preserve">                                     </w:t>
            </w:r>
            <w:r w:rsidRPr="00F43756">
              <w:rPr>
                <w:rFonts w:ascii="Arial" w:hAnsi="Arial" w:cs="Arial"/>
                <w:color w:val="000000" w:themeColor="text1"/>
                <w:sz w:val="20"/>
              </w:rPr>
              <w:t>financial statements</w:t>
            </w:r>
          </w:p>
        </w:tc>
      </w:tr>
      <w:tr w:rsidR="00315557" w:rsidRPr="00F43756" w14:paraId="00550924" w14:textId="77777777" w:rsidTr="001E5D18">
        <w:trPr>
          <w:trHeight w:val="198"/>
        </w:trPr>
        <w:tc>
          <w:tcPr>
            <w:tcW w:w="3600" w:type="dxa"/>
          </w:tcPr>
          <w:p w14:paraId="2DF8FB42" w14:textId="77777777" w:rsidR="00315557" w:rsidRPr="00F43756" w:rsidRDefault="00315557" w:rsidP="00315557">
            <w:pPr>
              <w:spacing w:line="320" w:lineRule="exact"/>
              <w:ind w:left="151" w:right="-72" w:hanging="151"/>
              <w:rPr>
                <w:rFonts w:ascii="Arial" w:hAnsi="Arial" w:cs="Arial"/>
                <w:color w:val="000000" w:themeColor="text1"/>
                <w:sz w:val="20"/>
                <w:cs/>
              </w:rPr>
            </w:pPr>
          </w:p>
        </w:tc>
        <w:tc>
          <w:tcPr>
            <w:tcW w:w="1282" w:type="dxa"/>
          </w:tcPr>
          <w:p w14:paraId="43CBDDFB" w14:textId="01F16378" w:rsidR="00315557" w:rsidRPr="00F43756" w:rsidRDefault="00315557" w:rsidP="00315557">
            <w:pPr>
              <w:pBdr>
                <w:bottom w:val="single" w:sz="4" w:space="1" w:color="auto"/>
              </w:pBdr>
              <w:spacing w:line="320" w:lineRule="exact"/>
              <w:ind w:left="-29" w:right="-29"/>
              <w:jc w:val="center"/>
              <w:rPr>
                <w:rFonts w:ascii="Arial" w:hAnsi="Arial" w:cs="Arial"/>
                <w:color w:val="000000" w:themeColor="text1"/>
                <w:sz w:val="20"/>
              </w:rPr>
            </w:pPr>
            <w:r>
              <w:rPr>
                <w:rFonts w:ascii="Arial" w:hAnsi="Arial" w:cs="Arial"/>
                <w:color w:val="000000" w:themeColor="text1"/>
                <w:sz w:val="20"/>
              </w:rPr>
              <w:t>2025</w:t>
            </w:r>
          </w:p>
        </w:tc>
        <w:tc>
          <w:tcPr>
            <w:tcW w:w="1283" w:type="dxa"/>
          </w:tcPr>
          <w:p w14:paraId="7F0FB933" w14:textId="00E073CE" w:rsidR="00315557" w:rsidRPr="00F43756" w:rsidRDefault="00315557" w:rsidP="00315557">
            <w:pPr>
              <w:pBdr>
                <w:bottom w:val="single" w:sz="4" w:space="1" w:color="auto"/>
              </w:pBdr>
              <w:spacing w:line="320" w:lineRule="exact"/>
              <w:ind w:left="-29" w:right="-29"/>
              <w:jc w:val="center"/>
              <w:rPr>
                <w:rFonts w:ascii="Arial" w:hAnsi="Arial" w:cs="Arial"/>
                <w:color w:val="000000" w:themeColor="text1"/>
                <w:sz w:val="20"/>
              </w:rPr>
            </w:pPr>
            <w:r>
              <w:rPr>
                <w:rFonts w:ascii="Arial" w:hAnsi="Arial" w:cs="Arial"/>
                <w:color w:val="000000" w:themeColor="text1"/>
                <w:sz w:val="20"/>
              </w:rPr>
              <w:t>2024</w:t>
            </w:r>
          </w:p>
        </w:tc>
        <w:tc>
          <w:tcPr>
            <w:tcW w:w="1282" w:type="dxa"/>
          </w:tcPr>
          <w:p w14:paraId="1940E39F" w14:textId="36F74C7E" w:rsidR="00315557" w:rsidRPr="00F43756" w:rsidRDefault="00315557" w:rsidP="00315557">
            <w:pPr>
              <w:pBdr>
                <w:bottom w:val="single" w:sz="4" w:space="1" w:color="auto"/>
              </w:pBdr>
              <w:spacing w:line="320" w:lineRule="exact"/>
              <w:ind w:left="-29" w:right="-29"/>
              <w:jc w:val="center"/>
              <w:rPr>
                <w:rFonts w:ascii="Arial" w:hAnsi="Arial" w:cs="Arial"/>
                <w:color w:val="000000" w:themeColor="text1"/>
                <w:sz w:val="20"/>
              </w:rPr>
            </w:pPr>
            <w:r>
              <w:rPr>
                <w:rFonts w:ascii="Arial" w:hAnsi="Arial" w:cs="Arial"/>
                <w:color w:val="000000" w:themeColor="text1"/>
                <w:sz w:val="20"/>
              </w:rPr>
              <w:t>2025</w:t>
            </w:r>
          </w:p>
        </w:tc>
        <w:tc>
          <w:tcPr>
            <w:tcW w:w="1283" w:type="dxa"/>
          </w:tcPr>
          <w:p w14:paraId="69691B9B" w14:textId="184FAF42" w:rsidR="00315557" w:rsidRPr="00F43756" w:rsidRDefault="00315557" w:rsidP="00315557">
            <w:pPr>
              <w:pBdr>
                <w:bottom w:val="single" w:sz="4" w:space="1" w:color="auto"/>
              </w:pBdr>
              <w:spacing w:line="320" w:lineRule="exact"/>
              <w:ind w:left="-29" w:right="-29"/>
              <w:jc w:val="center"/>
              <w:rPr>
                <w:rFonts w:ascii="Arial" w:hAnsi="Arial" w:cs="Arial"/>
                <w:color w:val="000000" w:themeColor="text1"/>
                <w:sz w:val="20"/>
              </w:rPr>
            </w:pPr>
            <w:r>
              <w:rPr>
                <w:rFonts w:ascii="Arial" w:hAnsi="Arial" w:cs="Arial"/>
                <w:color w:val="000000" w:themeColor="text1"/>
                <w:sz w:val="20"/>
              </w:rPr>
              <w:t>2024</w:t>
            </w:r>
          </w:p>
        </w:tc>
      </w:tr>
      <w:tr w:rsidR="00080441" w:rsidRPr="00F43756" w14:paraId="32BECC33" w14:textId="77777777" w:rsidTr="001E5D18">
        <w:trPr>
          <w:trHeight w:val="198"/>
        </w:trPr>
        <w:tc>
          <w:tcPr>
            <w:tcW w:w="3600" w:type="dxa"/>
          </w:tcPr>
          <w:p w14:paraId="594C58E8" w14:textId="77777777" w:rsidR="00080441" w:rsidRPr="00F43756" w:rsidRDefault="00080441" w:rsidP="00080441">
            <w:pPr>
              <w:spacing w:line="320" w:lineRule="exact"/>
              <w:ind w:left="151" w:right="-72" w:hanging="151"/>
              <w:rPr>
                <w:rFonts w:ascii="Arial" w:hAnsi="Arial" w:cs="Arial"/>
                <w:color w:val="000000" w:themeColor="text1"/>
                <w:sz w:val="20"/>
              </w:rPr>
            </w:pPr>
            <w:r w:rsidRPr="00F43756">
              <w:rPr>
                <w:rFonts w:ascii="Arial" w:hAnsi="Arial" w:cs="Arial"/>
                <w:color w:val="000000" w:themeColor="text1"/>
                <w:sz w:val="20"/>
              </w:rPr>
              <w:t>Lease payments</w:t>
            </w:r>
          </w:p>
        </w:tc>
        <w:tc>
          <w:tcPr>
            <w:tcW w:w="1282" w:type="dxa"/>
            <w:vAlign w:val="bottom"/>
          </w:tcPr>
          <w:p w14:paraId="60FBAA47" w14:textId="16F288D5"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297,841</w:t>
            </w:r>
          </w:p>
        </w:tc>
        <w:tc>
          <w:tcPr>
            <w:tcW w:w="1283" w:type="dxa"/>
            <w:vAlign w:val="bottom"/>
          </w:tcPr>
          <w:p w14:paraId="31C04088" w14:textId="290FBEAA"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298,711</w:t>
            </w:r>
          </w:p>
        </w:tc>
        <w:tc>
          <w:tcPr>
            <w:tcW w:w="1282" w:type="dxa"/>
            <w:vAlign w:val="bottom"/>
          </w:tcPr>
          <w:p w14:paraId="377879F9" w14:textId="0FDBC2AD"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17,20</w:t>
            </w:r>
            <w:r w:rsidR="005720E0">
              <w:rPr>
                <w:rFonts w:ascii="Arial" w:hAnsi="Arial" w:cs="Arial"/>
                <w:color w:val="000000" w:themeColor="text1"/>
                <w:sz w:val="20"/>
                <w:lang w:val="en-GB"/>
              </w:rPr>
              <w:t>0</w:t>
            </w:r>
          </w:p>
        </w:tc>
        <w:tc>
          <w:tcPr>
            <w:tcW w:w="1283" w:type="dxa"/>
            <w:vAlign w:val="bottom"/>
          </w:tcPr>
          <w:p w14:paraId="23EC13C2" w14:textId="68FE3ABD"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Pr>
                <w:rFonts w:ascii="Arial" w:hAnsi="Arial" w:cs="Arial"/>
                <w:color w:val="000000" w:themeColor="text1"/>
                <w:sz w:val="20"/>
                <w:lang w:val="en-GB"/>
              </w:rPr>
              <w:t>28,721</w:t>
            </w:r>
          </w:p>
        </w:tc>
      </w:tr>
      <w:tr w:rsidR="00080441" w:rsidRPr="00F43756" w14:paraId="54892C7B" w14:textId="77777777" w:rsidTr="001E5D18">
        <w:tc>
          <w:tcPr>
            <w:tcW w:w="3600" w:type="dxa"/>
          </w:tcPr>
          <w:p w14:paraId="5CAC8862" w14:textId="77777777" w:rsidR="00080441" w:rsidRPr="00F43756" w:rsidRDefault="00080441" w:rsidP="00080441">
            <w:pPr>
              <w:spacing w:line="320" w:lineRule="exact"/>
              <w:ind w:left="151" w:right="-72" w:hanging="151"/>
              <w:rPr>
                <w:rFonts w:ascii="Arial" w:hAnsi="Arial" w:cs="Arial"/>
                <w:color w:val="000000" w:themeColor="text1"/>
                <w:sz w:val="20"/>
                <w:cs/>
              </w:rPr>
            </w:pPr>
            <w:r w:rsidRPr="00F43756">
              <w:rPr>
                <w:rFonts w:ascii="Arial" w:hAnsi="Arial" w:cs="Arial"/>
                <w:color w:val="000000" w:themeColor="text1"/>
                <w:sz w:val="20"/>
              </w:rPr>
              <w:t>Less: Deferred interest expenses</w:t>
            </w:r>
          </w:p>
        </w:tc>
        <w:tc>
          <w:tcPr>
            <w:tcW w:w="1282" w:type="dxa"/>
            <w:vAlign w:val="bottom"/>
          </w:tcPr>
          <w:p w14:paraId="61F8F8DB" w14:textId="46F2D508"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(41,601)</w:t>
            </w:r>
          </w:p>
        </w:tc>
        <w:tc>
          <w:tcPr>
            <w:tcW w:w="1283" w:type="dxa"/>
            <w:vAlign w:val="bottom"/>
          </w:tcPr>
          <w:p w14:paraId="276FE0EC" w14:textId="69D9A25F"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(14,359)</w:t>
            </w:r>
          </w:p>
        </w:tc>
        <w:tc>
          <w:tcPr>
            <w:tcW w:w="1282" w:type="dxa"/>
            <w:vAlign w:val="bottom"/>
          </w:tcPr>
          <w:p w14:paraId="0A147EC7" w14:textId="5D36F78B"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(785)</w:t>
            </w:r>
          </w:p>
        </w:tc>
        <w:tc>
          <w:tcPr>
            <w:tcW w:w="1283" w:type="dxa"/>
            <w:vAlign w:val="bottom"/>
          </w:tcPr>
          <w:p w14:paraId="4F503EE1" w14:textId="46ED10D2"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Pr>
                <w:rFonts w:ascii="Arial" w:hAnsi="Arial" w:cs="Arial"/>
                <w:color w:val="000000" w:themeColor="text1"/>
                <w:sz w:val="20"/>
                <w:lang w:val="en-GB"/>
              </w:rPr>
              <w:t>(1,641)</w:t>
            </w:r>
          </w:p>
        </w:tc>
      </w:tr>
      <w:tr w:rsidR="00080441" w:rsidRPr="00F43756" w14:paraId="23E000CB" w14:textId="77777777" w:rsidTr="001E5D18">
        <w:tc>
          <w:tcPr>
            <w:tcW w:w="3600" w:type="dxa"/>
          </w:tcPr>
          <w:p w14:paraId="2D7C565B" w14:textId="77777777" w:rsidR="00080441" w:rsidRPr="00F43756" w:rsidRDefault="00080441" w:rsidP="00080441">
            <w:pPr>
              <w:spacing w:line="320" w:lineRule="exact"/>
              <w:ind w:left="151" w:right="-72" w:hanging="151"/>
              <w:rPr>
                <w:rFonts w:ascii="Arial" w:hAnsi="Arial" w:cs="Arial"/>
                <w:color w:val="000000" w:themeColor="text1"/>
                <w:sz w:val="20"/>
                <w:cs/>
              </w:rPr>
            </w:pPr>
            <w:r w:rsidRPr="00F43756">
              <w:rPr>
                <w:rFonts w:ascii="Arial" w:hAnsi="Arial" w:cs="Arial"/>
                <w:color w:val="000000" w:themeColor="text1"/>
                <w:sz w:val="20"/>
              </w:rPr>
              <w:t>Total</w:t>
            </w:r>
          </w:p>
        </w:tc>
        <w:tc>
          <w:tcPr>
            <w:tcW w:w="1282" w:type="dxa"/>
            <w:vAlign w:val="bottom"/>
          </w:tcPr>
          <w:p w14:paraId="1609BB93" w14:textId="20C371F4"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256,240</w:t>
            </w:r>
          </w:p>
        </w:tc>
        <w:tc>
          <w:tcPr>
            <w:tcW w:w="1283" w:type="dxa"/>
            <w:vAlign w:val="bottom"/>
          </w:tcPr>
          <w:p w14:paraId="0E6DBA11" w14:textId="22D250D3"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284,352</w:t>
            </w:r>
          </w:p>
        </w:tc>
        <w:tc>
          <w:tcPr>
            <w:tcW w:w="1282" w:type="dxa"/>
            <w:vAlign w:val="bottom"/>
          </w:tcPr>
          <w:p w14:paraId="2287D27A" w14:textId="2666F424"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16,41</w:t>
            </w:r>
            <w:r w:rsidR="005720E0">
              <w:rPr>
                <w:rFonts w:ascii="Arial" w:hAnsi="Arial" w:cs="Arial"/>
                <w:color w:val="000000" w:themeColor="text1"/>
                <w:sz w:val="20"/>
                <w:lang w:val="en-GB"/>
              </w:rPr>
              <w:t>5</w:t>
            </w:r>
          </w:p>
        </w:tc>
        <w:tc>
          <w:tcPr>
            <w:tcW w:w="1283" w:type="dxa"/>
            <w:vAlign w:val="bottom"/>
          </w:tcPr>
          <w:p w14:paraId="4FA263EB" w14:textId="03C17657" w:rsidR="00080441" w:rsidRPr="00F43756" w:rsidRDefault="00080441" w:rsidP="00080441">
            <w:pPr>
              <w:tabs>
                <w:tab w:val="decimal" w:pos="1037"/>
              </w:tabs>
              <w:spacing w:line="320" w:lineRule="exact"/>
              <w:ind w:left="-29" w:right="-29"/>
              <w:rPr>
                <w:rFonts w:ascii="Arial" w:hAnsi="Arial" w:cs="Arial"/>
                <w:color w:val="000000" w:themeColor="text1"/>
                <w:sz w:val="20"/>
                <w:lang w:val="en-GB"/>
              </w:rPr>
            </w:pPr>
            <w:r>
              <w:rPr>
                <w:rFonts w:ascii="Arial" w:hAnsi="Arial" w:cs="Arial"/>
                <w:color w:val="000000" w:themeColor="text1"/>
                <w:sz w:val="20"/>
                <w:lang w:val="en-GB"/>
              </w:rPr>
              <w:t>27,080</w:t>
            </w:r>
          </w:p>
        </w:tc>
      </w:tr>
      <w:tr w:rsidR="00080441" w:rsidRPr="00F43756" w14:paraId="54ADD01E" w14:textId="77777777" w:rsidTr="001E5D18">
        <w:tc>
          <w:tcPr>
            <w:tcW w:w="3600" w:type="dxa"/>
          </w:tcPr>
          <w:p w14:paraId="638B3E17" w14:textId="77777777" w:rsidR="00080441" w:rsidRPr="00F43756" w:rsidRDefault="00080441" w:rsidP="00080441">
            <w:pPr>
              <w:spacing w:line="320" w:lineRule="exact"/>
              <w:ind w:left="151" w:right="-72" w:hanging="151"/>
              <w:rPr>
                <w:rFonts w:ascii="Arial" w:hAnsi="Arial" w:cs="Arial"/>
                <w:color w:val="000000" w:themeColor="text1"/>
                <w:sz w:val="20"/>
                <w:cs/>
              </w:rPr>
            </w:pPr>
            <w:r w:rsidRPr="00F43756">
              <w:rPr>
                <w:rFonts w:ascii="Arial" w:hAnsi="Arial" w:cs="Arial"/>
                <w:color w:val="000000" w:themeColor="text1"/>
                <w:sz w:val="20"/>
              </w:rPr>
              <w:t>Less: Portion due within one year</w:t>
            </w:r>
          </w:p>
        </w:tc>
        <w:tc>
          <w:tcPr>
            <w:tcW w:w="1282" w:type="dxa"/>
            <w:vAlign w:val="bottom"/>
          </w:tcPr>
          <w:p w14:paraId="6FD9EA18" w14:textId="5F3FA757"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(52,093)</w:t>
            </w:r>
          </w:p>
        </w:tc>
        <w:tc>
          <w:tcPr>
            <w:tcW w:w="1283" w:type="dxa"/>
            <w:vAlign w:val="bottom"/>
          </w:tcPr>
          <w:p w14:paraId="15F69095" w14:textId="30844326"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(46,684)</w:t>
            </w:r>
          </w:p>
        </w:tc>
        <w:tc>
          <w:tcPr>
            <w:tcW w:w="1282" w:type="dxa"/>
            <w:vAlign w:val="bottom"/>
          </w:tcPr>
          <w:p w14:paraId="2F157354" w14:textId="5D10DD66"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(8,958)</w:t>
            </w:r>
          </w:p>
        </w:tc>
        <w:tc>
          <w:tcPr>
            <w:tcW w:w="1283" w:type="dxa"/>
            <w:vAlign w:val="bottom"/>
          </w:tcPr>
          <w:p w14:paraId="64F63721" w14:textId="5C9ED11C" w:rsidR="00080441" w:rsidRPr="00F43756" w:rsidRDefault="00080441" w:rsidP="00080441">
            <w:pPr>
              <w:pBdr>
                <w:bottom w:val="single" w:sz="4" w:space="1" w:color="auto"/>
              </w:pBdr>
              <w:tabs>
                <w:tab w:val="decimal" w:pos="1037"/>
              </w:tabs>
              <w:spacing w:line="320" w:lineRule="exact"/>
              <w:ind w:left="-29" w:right="-29"/>
              <w:rPr>
                <w:rFonts w:ascii="Arial" w:hAnsi="Arial" w:cs="Arial"/>
                <w:color w:val="000000" w:themeColor="text1"/>
                <w:sz w:val="20"/>
                <w:lang w:val="en-GB"/>
              </w:rPr>
            </w:pPr>
            <w:r>
              <w:rPr>
                <w:rFonts w:ascii="Arial" w:hAnsi="Arial" w:cs="Arial"/>
                <w:color w:val="000000" w:themeColor="text1"/>
                <w:sz w:val="20"/>
                <w:lang w:val="en-GB"/>
              </w:rPr>
              <w:t>(11,937)</w:t>
            </w:r>
          </w:p>
        </w:tc>
      </w:tr>
      <w:tr w:rsidR="00080441" w:rsidRPr="00F43756" w14:paraId="7C88C619" w14:textId="77777777" w:rsidTr="001E5D18">
        <w:tc>
          <w:tcPr>
            <w:tcW w:w="3600" w:type="dxa"/>
          </w:tcPr>
          <w:p w14:paraId="2B15F4A7" w14:textId="77777777" w:rsidR="00080441" w:rsidRPr="00F43756" w:rsidRDefault="00080441" w:rsidP="00080441">
            <w:pPr>
              <w:spacing w:line="320" w:lineRule="exact"/>
              <w:ind w:left="151" w:right="-286" w:hanging="151"/>
              <w:rPr>
                <w:rFonts w:ascii="Arial" w:hAnsi="Arial" w:cs="Arial"/>
                <w:color w:val="000000" w:themeColor="text1"/>
                <w:sz w:val="20"/>
              </w:rPr>
            </w:pPr>
            <w:r w:rsidRPr="00F43756">
              <w:rPr>
                <w:rFonts w:ascii="Arial" w:hAnsi="Arial" w:cs="Arial"/>
                <w:color w:val="000000" w:themeColor="text1"/>
                <w:sz w:val="20"/>
              </w:rPr>
              <w:t>Lease liabilities - net of current portion</w:t>
            </w:r>
          </w:p>
        </w:tc>
        <w:tc>
          <w:tcPr>
            <w:tcW w:w="1282" w:type="dxa"/>
            <w:vAlign w:val="bottom"/>
          </w:tcPr>
          <w:p w14:paraId="045777C6" w14:textId="6B0A6EAA" w:rsidR="00080441" w:rsidRPr="00F43756" w:rsidRDefault="00080441" w:rsidP="00080441">
            <w:pPr>
              <w:pBdr>
                <w:bottom w:val="doub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204,147</w:t>
            </w:r>
          </w:p>
        </w:tc>
        <w:tc>
          <w:tcPr>
            <w:tcW w:w="1283" w:type="dxa"/>
            <w:vAlign w:val="bottom"/>
          </w:tcPr>
          <w:p w14:paraId="2A9A96E3" w14:textId="7BB3A2B3" w:rsidR="00080441" w:rsidRPr="00F43756" w:rsidRDefault="00080441" w:rsidP="00080441">
            <w:pPr>
              <w:pBdr>
                <w:bottom w:val="doub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237,668</w:t>
            </w:r>
          </w:p>
        </w:tc>
        <w:tc>
          <w:tcPr>
            <w:tcW w:w="1282" w:type="dxa"/>
            <w:vAlign w:val="bottom"/>
          </w:tcPr>
          <w:p w14:paraId="079B3F89" w14:textId="591B38C5" w:rsidR="00080441" w:rsidRPr="00F43756" w:rsidRDefault="00080441" w:rsidP="00080441">
            <w:pPr>
              <w:pBdr>
                <w:bottom w:val="double" w:sz="4" w:space="1" w:color="auto"/>
              </w:pBdr>
              <w:tabs>
                <w:tab w:val="decimal" w:pos="1037"/>
              </w:tabs>
              <w:spacing w:line="320" w:lineRule="exact"/>
              <w:ind w:left="-29" w:right="-29"/>
              <w:rPr>
                <w:rFonts w:ascii="Arial" w:hAnsi="Arial" w:cs="Arial"/>
                <w:color w:val="000000" w:themeColor="text1"/>
                <w:sz w:val="20"/>
                <w:lang w:val="en-GB"/>
              </w:rPr>
            </w:pPr>
            <w:r w:rsidRPr="00080441">
              <w:rPr>
                <w:rFonts w:ascii="Arial" w:hAnsi="Arial" w:cs="Arial"/>
                <w:color w:val="000000" w:themeColor="text1"/>
                <w:sz w:val="20"/>
                <w:lang w:val="en-GB"/>
              </w:rPr>
              <w:t>7,45</w:t>
            </w:r>
            <w:r w:rsidR="005720E0">
              <w:rPr>
                <w:rFonts w:ascii="Arial" w:hAnsi="Arial" w:cs="Arial"/>
                <w:color w:val="000000" w:themeColor="text1"/>
                <w:sz w:val="20"/>
                <w:lang w:val="en-GB"/>
              </w:rPr>
              <w:t>7</w:t>
            </w:r>
          </w:p>
        </w:tc>
        <w:tc>
          <w:tcPr>
            <w:tcW w:w="1283" w:type="dxa"/>
            <w:vAlign w:val="bottom"/>
          </w:tcPr>
          <w:p w14:paraId="69E11FAB" w14:textId="7FCE01BE" w:rsidR="00080441" w:rsidRPr="00F43756" w:rsidRDefault="00080441" w:rsidP="00080441">
            <w:pPr>
              <w:pBdr>
                <w:bottom w:val="double" w:sz="4" w:space="1" w:color="auto"/>
              </w:pBdr>
              <w:tabs>
                <w:tab w:val="decimal" w:pos="1037"/>
              </w:tabs>
              <w:spacing w:line="320" w:lineRule="exact"/>
              <w:ind w:left="-29" w:right="-29"/>
              <w:rPr>
                <w:rFonts w:ascii="Arial" w:hAnsi="Arial" w:cs="Arial"/>
                <w:color w:val="000000" w:themeColor="text1"/>
                <w:sz w:val="20"/>
                <w:lang w:val="en-GB"/>
              </w:rPr>
            </w:pPr>
            <w:r>
              <w:rPr>
                <w:rFonts w:ascii="Arial" w:hAnsi="Arial" w:cs="Arial"/>
                <w:color w:val="000000" w:themeColor="text1"/>
                <w:sz w:val="20"/>
                <w:lang w:val="en-GB"/>
              </w:rPr>
              <w:t>15,143</w:t>
            </w:r>
          </w:p>
        </w:tc>
      </w:tr>
    </w:tbl>
    <w:p w14:paraId="334D0424" w14:textId="200F46E8" w:rsidR="00B4556A" w:rsidRPr="00F43756" w:rsidRDefault="00B4556A" w:rsidP="0038322B">
      <w:pPr>
        <w:spacing w:before="240" w:after="120" w:line="380" w:lineRule="exact"/>
        <w:ind w:left="907"/>
        <w:jc w:val="thaiDistribute"/>
        <w:rPr>
          <w:rFonts w:ascii="Arial" w:hAnsi="Arial" w:cs="Arial"/>
          <w:color w:val="000000" w:themeColor="text1"/>
          <w:spacing w:val="-2"/>
          <w:sz w:val="22"/>
          <w:szCs w:val="22"/>
        </w:rPr>
      </w:pPr>
      <w:r w:rsidRPr="00F43756">
        <w:rPr>
          <w:rFonts w:ascii="Arial" w:hAnsi="Arial" w:cs="Arial"/>
          <w:color w:val="000000" w:themeColor="text1"/>
          <w:spacing w:val="-2"/>
          <w:sz w:val="22"/>
          <w:szCs w:val="22"/>
        </w:rPr>
        <w:t>Movements of the lease liabilit</w:t>
      </w:r>
      <w:r w:rsidR="007E64D4">
        <w:rPr>
          <w:rFonts w:ascii="Arial" w:hAnsi="Arial" w:cs="Arial"/>
          <w:color w:val="000000" w:themeColor="text1"/>
          <w:spacing w:val="-2"/>
          <w:sz w:val="22"/>
          <w:szCs w:val="22"/>
        </w:rPr>
        <w:t>ies</w:t>
      </w:r>
      <w:r w:rsidRPr="00F43756">
        <w:rPr>
          <w:rFonts w:ascii="Arial" w:hAnsi="Arial" w:cs="Arial"/>
          <w:color w:val="000000" w:themeColor="text1"/>
          <w:spacing w:val="-2"/>
          <w:sz w:val="22"/>
          <w:szCs w:val="22"/>
        </w:rPr>
        <w:t xml:space="preserve"> account during the years ended 31 December </w:t>
      </w:r>
      <w:r w:rsidR="00EE37E1">
        <w:rPr>
          <w:rFonts w:ascii="Arial" w:hAnsi="Arial" w:cs="Arial"/>
          <w:color w:val="000000" w:themeColor="text1"/>
          <w:spacing w:val="-2"/>
          <w:sz w:val="22"/>
          <w:szCs w:val="22"/>
        </w:rPr>
        <w:t>202</w:t>
      </w:r>
      <w:r w:rsidR="00235794">
        <w:rPr>
          <w:rFonts w:ascii="Arial" w:hAnsi="Arial" w:cs="Arial"/>
          <w:color w:val="000000" w:themeColor="text1"/>
          <w:spacing w:val="-2"/>
          <w:sz w:val="22"/>
          <w:szCs w:val="22"/>
        </w:rPr>
        <w:t>5</w:t>
      </w:r>
      <w:r w:rsidRPr="00F43756">
        <w:rPr>
          <w:rFonts w:ascii="Arial" w:hAnsi="Arial" w:cs="Arial"/>
          <w:color w:val="000000" w:themeColor="text1"/>
          <w:spacing w:val="-2"/>
          <w:sz w:val="22"/>
          <w:szCs w:val="22"/>
        </w:rPr>
        <w:t xml:space="preserve"> and </w:t>
      </w:r>
      <w:r w:rsidR="00EE37E1">
        <w:rPr>
          <w:rFonts w:ascii="Arial" w:hAnsi="Arial" w:cs="Arial"/>
          <w:color w:val="000000" w:themeColor="text1"/>
          <w:spacing w:val="-2"/>
          <w:sz w:val="22"/>
          <w:szCs w:val="22"/>
        </w:rPr>
        <w:t>202</w:t>
      </w:r>
      <w:r w:rsidR="00235794">
        <w:rPr>
          <w:rFonts w:ascii="Arial" w:hAnsi="Arial" w:cs="Arial"/>
          <w:color w:val="000000" w:themeColor="text1"/>
          <w:spacing w:val="-2"/>
          <w:sz w:val="22"/>
          <w:szCs w:val="22"/>
        </w:rPr>
        <w:t>4</w:t>
      </w:r>
      <w:r w:rsidRPr="00F43756">
        <w:rPr>
          <w:rFonts w:ascii="Arial" w:hAnsi="Arial" w:cs="Arial"/>
          <w:color w:val="000000" w:themeColor="text1"/>
          <w:spacing w:val="-2"/>
          <w:sz w:val="22"/>
          <w:szCs w:val="22"/>
        </w:rPr>
        <w:t xml:space="preserve"> </w:t>
      </w:r>
      <w:r w:rsidR="00C84373">
        <w:rPr>
          <w:rFonts w:ascii="Arial" w:hAnsi="Arial" w:cs="Arial"/>
          <w:color w:val="000000" w:themeColor="text1"/>
          <w:spacing w:val="-2"/>
          <w:sz w:val="22"/>
          <w:szCs w:val="22"/>
        </w:rPr>
        <w:t>were</w:t>
      </w:r>
      <w:r w:rsidRPr="00F43756">
        <w:rPr>
          <w:rFonts w:ascii="Arial" w:hAnsi="Arial" w:cs="Arial"/>
          <w:color w:val="000000" w:themeColor="text1"/>
          <w:spacing w:val="-2"/>
          <w:sz w:val="22"/>
          <w:szCs w:val="22"/>
        </w:rPr>
        <w:t xml:space="preserve"> summarised below: </w:t>
      </w:r>
    </w:p>
    <w:tbl>
      <w:tblPr>
        <w:tblStyle w:val="TableGrid"/>
        <w:tblW w:w="873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282"/>
        <w:gridCol w:w="1283"/>
        <w:gridCol w:w="1282"/>
        <w:gridCol w:w="1283"/>
      </w:tblGrid>
      <w:tr w:rsidR="00B4556A" w:rsidRPr="00F43756" w14:paraId="6E81B2A8" w14:textId="77777777" w:rsidTr="00637E1D">
        <w:trPr>
          <w:trHeight w:val="198"/>
        </w:trPr>
        <w:tc>
          <w:tcPr>
            <w:tcW w:w="3600" w:type="dxa"/>
          </w:tcPr>
          <w:p w14:paraId="2CA4A249" w14:textId="77777777" w:rsidR="00B4556A" w:rsidRPr="00F43756" w:rsidRDefault="00B4556A">
            <w:pPr>
              <w:spacing w:line="340" w:lineRule="exact"/>
              <w:ind w:left="151" w:right="-72" w:hanging="151"/>
              <w:rPr>
                <w:rFonts w:ascii="Arial" w:hAnsi="Arial" w:cs="Arial"/>
                <w:color w:val="000000"/>
                <w:sz w:val="20"/>
              </w:rPr>
            </w:pPr>
          </w:p>
        </w:tc>
        <w:tc>
          <w:tcPr>
            <w:tcW w:w="5130" w:type="dxa"/>
            <w:gridSpan w:val="4"/>
            <w:hideMark/>
          </w:tcPr>
          <w:p w14:paraId="42F28FC1" w14:textId="77777777" w:rsidR="00B4556A" w:rsidRPr="00F43756" w:rsidRDefault="00B4556A">
            <w:pPr>
              <w:spacing w:line="340" w:lineRule="exact"/>
              <w:ind w:left="151" w:hanging="151"/>
              <w:jc w:val="right"/>
              <w:rPr>
                <w:rFonts w:ascii="Arial" w:hAnsi="Arial" w:cs="Arial"/>
                <w:color w:val="000000"/>
                <w:sz w:val="20"/>
                <w:cs/>
              </w:rPr>
            </w:pPr>
            <w:r w:rsidRPr="00F43756">
              <w:rPr>
                <w:rFonts w:ascii="Arial" w:hAnsi="Arial" w:cs="Arial"/>
                <w:color w:val="000000"/>
                <w:sz w:val="20"/>
              </w:rPr>
              <w:t>(Unit: Thousand Baht)</w:t>
            </w:r>
          </w:p>
        </w:tc>
      </w:tr>
      <w:tr w:rsidR="00B4556A" w:rsidRPr="00F43756" w14:paraId="31ECAE3A" w14:textId="77777777" w:rsidTr="00637E1D">
        <w:trPr>
          <w:trHeight w:val="198"/>
        </w:trPr>
        <w:tc>
          <w:tcPr>
            <w:tcW w:w="3600" w:type="dxa"/>
          </w:tcPr>
          <w:p w14:paraId="00AFC52E" w14:textId="77777777" w:rsidR="00B4556A" w:rsidRPr="00F43756" w:rsidRDefault="00B4556A">
            <w:pPr>
              <w:spacing w:line="340" w:lineRule="exact"/>
              <w:ind w:left="151" w:right="-72" w:hanging="151"/>
              <w:rPr>
                <w:rFonts w:ascii="Arial" w:hAnsi="Arial" w:cs="Arial"/>
                <w:color w:val="000000"/>
                <w:sz w:val="20"/>
              </w:rPr>
            </w:pPr>
          </w:p>
        </w:tc>
        <w:tc>
          <w:tcPr>
            <w:tcW w:w="2565" w:type="dxa"/>
            <w:gridSpan w:val="2"/>
            <w:hideMark/>
          </w:tcPr>
          <w:p w14:paraId="722C29C9" w14:textId="77777777" w:rsidR="00B4556A" w:rsidRPr="00F43756" w:rsidRDefault="00B4556A">
            <w:pPr>
              <w:pBdr>
                <w:bottom w:val="single" w:sz="4" w:space="1" w:color="auto"/>
              </w:pBdr>
              <w:spacing w:line="340" w:lineRule="exact"/>
              <w:ind w:left="-29" w:right="-29"/>
              <w:jc w:val="center"/>
              <w:rPr>
                <w:rFonts w:ascii="Arial" w:hAnsi="Arial" w:cs="Arial"/>
                <w:color w:val="000000"/>
                <w:sz w:val="20"/>
                <w:cs/>
              </w:rPr>
            </w:pPr>
            <w:r w:rsidRPr="00F43756">
              <w:rPr>
                <w:rFonts w:ascii="Arial" w:hAnsi="Arial" w:cs="Arial"/>
                <w:color w:val="000000"/>
                <w:sz w:val="20"/>
              </w:rPr>
              <w:t xml:space="preserve">Consolidated </w:t>
            </w:r>
            <w:r w:rsidRPr="00F43756">
              <w:rPr>
                <w:rFonts w:ascii="Arial" w:hAnsi="Arial" w:hint="cs"/>
                <w:color w:val="000000"/>
                <w:sz w:val="20"/>
                <w:cs/>
              </w:rPr>
              <w:t xml:space="preserve">                                    </w:t>
            </w:r>
            <w:r w:rsidRPr="00F43756">
              <w:rPr>
                <w:rFonts w:ascii="Arial" w:hAnsi="Arial" w:cs="Arial"/>
                <w:color w:val="000000"/>
                <w:sz w:val="20"/>
              </w:rPr>
              <w:t>financial statements</w:t>
            </w:r>
          </w:p>
        </w:tc>
        <w:tc>
          <w:tcPr>
            <w:tcW w:w="2565" w:type="dxa"/>
            <w:gridSpan w:val="2"/>
            <w:hideMark/>
          </w:tcPr>
          <w:p w14:paraId="234BE714" w14:textId="77777777" w:rsidR="00B4556A" w:rsidRPr="00F43756" w:rsidRDefault="00B4556A">
            <w:pPr>
              <w:pBdr>
                <w:bottom w:val="single" w:sz="4" w:space="1" w:color="auto"/>
              </w:pBdr>
              <w:spacing w:line="340" w:lineRule="exact"/>
              <w:ind w:left="-29" w:right="-29"/>
              <w:jc w:val="center"/>
              <w:rPr>
                <w:rFonts w:ascii="Arial" w:hAnsi="Arial" w:cs="Arial"/>
                <w:color w:val="000000"/>
                <w:sz w:val="20"/>
                <w:cs/>
              </w:rPr>
            </w:pPr>
            <w:r w:rsidRPr="00F43756">
              <w:rPr>
                <w:rFonts w:ascii="Arial" w:hAnsi="Arial" w:cs="Arial"/>
                <w:color w:val="000000"/>
                <w:sz w:val="20"/>
              </w:rPr>
              <w:t xml:space="preserve">Separate </w:t>
            </w:r>
            <w:r w:rsidRPr="00F43756">
              <w:rPr>
                <w:rFonts w:ascii="Arial" w:hAnsi="Arial" w:hint="cs"/>
                <w:color w:val="000000"/>
                <w:sz w:val="20"/>
                <w:cs/>
              </w:rPr>
              <w:t xml:space="preserve">                                     </w:t>
            </w:r>
            <w:r w:rsidRPr="00F43756">
              <w:rPr>
                <w:rFonts w:ascii="Arial" w:hAnsi="Arial" w:cs="Arial"/>
                <w:color w:val="000000"/>
                <w:sz w:val="20"/>
              </w:rPr>
              <w:t>financial statements</w:t>
            </w:r>
          </w:p>
        </w:tc>
      </w:tr>
      <w:tr w:rsidR="00315557" w:rsidRPr="00F43756" w14:paraId="6DA6D1A6" w14:textId="77777777" w:rsidTr="00637E1D">
        <w:trPr>
          <w:trHeight w:val="198"/>
        </w:trPr>
        <w:tc>
          <w:tcPr>
            <w:tcW w:w="3600" w:type="dxa"/>
          </w:tcPr>
          <w:p w14:paraId="5FE4B73E" w14:textId="77777777" w:rsidR="00315557" w:rsidRPr="00F43756" w:rsidRDefault="00315557" w:rsidP="00315557">
            <w:pPr>
              <w:spacing w:line="340" w:lineRule="exact"/>
              <w:ind w:left="151" w:right="-72" w:hanging="151"/>
              <w:rPr>
                <w:rFonts w:ascii="Arial" w:hAnsi="Arial" w:cs="Arial"/>
                <w:color w:val="000000"/>
                <w:sz w:val="20"/>
              </w:rPr>
            </w:pPr>
          </w:p>
        </w:tc>
        <w:tc>
          <w:tcPr>
            <w:tcW w:w="1282" w:type="dxa"/>
            <w:hideMark/>
          </w:tcPr>
          <w:p w14:paraId="6456ACFF" w14:textId="1635BBB5" w:rsidR="00315557" w:rsidRPr="00A003BC" w:rsidRDefault="00315557" w:rsidP="00315557">
            <w:pPr>
              <w:pBdr>
                <w:bottom w:val="single" w:sz="4" w:space="1" w:color="auto"/>
              </w:pBdr>
              <w:spacing w:line="340" w:lineRule="exact"/>
              <w:ind w:left="-29" w:right="-29"/>
              <w:jc w:val="center"/>
              <w:rPr>
                <w:rFonts w:ascii="Arial" w:hAnsi="Arial" w:cs="Arial"/>
                <w:color w:val="000000"/>
                <w:sz w:val="20"/>
                <w:cs/>
              </w:rPr>
            </w:pPr>
            <w:r>
              <w:rPr>
                <w:rFonts w:ascii="Arial" w:hAnsi="Arial" w:cs="Arial"/>
                <w:color w:val="000000"/>
                <w:sz w:val="20"/>
              </w:rPr>
              <w:t>2025</w:t>
            </w:r>
          </w:p>
        </w:tc>
        <w:tc>
          <w:tcPr>
            <w:tcW w:w="1283" w:type="dxa"/>
            <w:hideMark/>
          </w:tcPr>
          <w:p w14:paraId="6C37ACEB" w14:textId="6BF432C0" w:rsidR="00315557" w:rsidRPr="00A003BC" w:rsidRDefault="00315557" w:rsidP="00315557">
            <w:pPr>
              <w:pBdr>
                <w:bottom w:val="single" w:sz="4" w:space="1" w:color="auto"/>
              </w:pBdr>
              <w:spacing w:line="340" w:lineRule="exact"/>
              <w:ind w:left="-29" w:right="-29"/>
              <w:jc w:val="center"/>
              <w:rPr>
                <w:rFonts w:ascii="Arial" w:hAnsi="Arial" w:cs="Arial"/>
                <w:color w:val="000000"/>
                <w:sz w:val="20"/>
              </w:rPr>
            </w:pPr>
            <w:r>
              <w:rPr>
                <w:rFonts w:ascii="Arial" w:hAnsi="Arial" w:cs="Arial"/>
                <w:color w:val="000000"/>
                <w:sz w:val="20"/>
              </w:rPr>
              <w:t>2024</w:t>
            </w:r>
          </w:p>
        </w:tc>
        <w:tc>
          <w:tcPr>
            <w:tcW w:w="1282" w:type="dxa"/>
            <w:hideMark/>
          </w:tcPr>
          <w:p w14:paraId="2EF19DFF" w14:textId="36194287" w:rsidR="00315557" w:rsidRPr="00A003BC" w:rsidRDefault="00315557" w:rsidP="00315557">
            <w:pPr>
              <w:pBdr>
                <w:bottom w:val="single" w:sz="4" w:space="1" w:color="auto"/>
              </w:pBdr>
              <w:spacing w:line="340" w:lineRule="exact"/>
              <w:ind w:left="-29" w:right="-29"/>
              <w:jc w:val="center"/>
              <w:rPr>
                <w:rFonts w:ascii="Arial" w:hAnsi="Arial" w:cs="Arial"/>
                <w:color w:val="000000"/>
                <w:sz w:val="20"/>
              </w:rPr>
            </w:pPr>
            <w:r>
              <w:rPr>
                <w:rFonts w:ascii="Arial" w:hAnsi="Arial" w:cs="Arial"/>
                <w:color w:val="000000"/>
                <w:sz w:val="20"/>
              </w:rPr>
              <w:t>2025</w:t>
            </w:r>
          </w:p>
        </w:tc>
        <w:tc>
          <w:tcPr>
            <w:tcW w:w="1283" w:type="dxa"/>
            <w:hideMark/>
          </w:tcPr>
          <w:p w14:paraId="06470566" w14:textId="3C46CAF2" w:rsidR="00315557" w:rsidRPr="00A003BC" w:rsidRDefault="00315557" w:rsidP="00315557">
            <w:pPr>
              <w:pBdr>
                <w:bottom w:val="single" w:sz="4" w:space="1" w:color="auto"/>
              </w:pBdr>
              <w:spacing w:line="340" w:lineRule="exact"/>
              <w:ind w:right="47"/>
              <w:jc w:val="center"/>
              <w:rPr>
                <w:rFonts w:ascii="Arial" w:hAnsi="Arial" w:cs="Arial"/>
                <w:color w:val="000000"/>
                <w:sz w:val="20"/>
              </w:rPr>
            </w:pPr>
            <w:r>
              <w:rPr>
                <w:rFonts w:ascii="Arial" w:hAnsi="Arial" w:cs="Arial"/>
                <w:color w:val="000000"/>
                <w:sz w:val="20"/>
              </w:rPr>
              <w:t>2024</w:t>
            </w:r>
          </w:p>
        </w:tc>
      </w:tr>
      <w:tr w:rsidR="00080441" w:rsidRPr="00F43756" w14:paraId="07D9BA65" w14:textId="77777777" w:rsidTr="00637E1D">
        <w:trPr>
          <w:trHeight w:val="198"/>
        </w:trPr>
        <w:tc>
          <w:tcPr>
            <w:tcW w:w="3600" w:type="dxa"/>
            <w:vAlign w:val="bottom"/>
            <w:hideMark/>
          </w:tcPr>
          <w:p w14:paraId="33C5C4F7" w14:textId="77777777" w:rsidR="00080441" w:rsidRPr="00F43756" w:rsidRDefault="00080441" w:rsidP="00080441">
            <w:pPr>
              <w:spacing w:line="340" w:lineRule="exact"/>
              <w:ind w:left="151" w:right="-72" w:hanging="151"/>
              <w:rPr>
                <w:rFonts w:ascii="Arial" w:hAnsi="Arial" w:cs="Browallia New"/>
                <w:color w:val="000000"/>
                <w:sz w:val="20"/>
                <w:szCs w:val="25"/>
              </w:rPr>
            </w:pPr>
            <w:r w:rsidRPr="00F43756">
              <w:rPr>
                <w:rFonts w:ascii="Arial" w:hAnsi="Arial" w:cs="Arial"/>
                <w:sz w:val="20"/>
                <w:lang w:val="en-GB"/>
              </w:rPr>
              <w:t>Balance a</w:t>
            </w:r>
            <w:r w:rsidRPr="00F43756">
              <w:rPr>
                <w:rFonts w:ascii="Arial" w:hAnsi="Arial" w:cs="Browallia New"/>
                <w:sz w:val="20"/>
                <w:szCs w:val="25"/>
              </w:rPr>
              <w:t>t beginning of year</w:t>
            </w:r>
          </w:p>
        </w:tc>
        <w:tc>
          <w:tcPr>
            <w:tcW w:w="1282" w:type="dxa"/>
            <w:vAlign w:val="bottom"/>
          </w:tcPr>
          <w:p w14:paraId="452214B7" w14:textId="26987D8A"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284,352</w:t>
            </w:r>
          </w:p>
        </w:tc>
        <w:tc>
          <w:tcPr>
            <w:tcW w:w="1283" w:type="dxa"/>
            <w:vAlign w:val="bottom"/>
          </w:tcPr>
          <w:p w14:paraId="47819A47" w14:textId="14595E8C"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67,537</w:t>
            </w:r>
          </w:p>
        </w:tc>
        <w:tc>
          <w:tcPr>
            <w:tcW w:w="1282" w:type="dxa"/>
            <w:vAlign w:val="bottom"/>
          </w:tcPr>
          <w:p w14:paraId="520881EA" w14:textId="438CDFE0"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27,080</w:t>
            </w:r>
          </w:p>
        </w:tc>
        <w:tc>
          <w:tcPr>
            <w:tcW w:w="1283" w:type="dxa"/>
            <w:vAlign w:val="bottom"/>
          </w:tcPr>
          <w:p w14:paraId="2B6CCBF8" w14:textId="205963D7" w:rsidR="00080441" w:rsidRPr="00F43756" w:rsidRDefault="00080441" w:rsidP="00080441">
            <w:pP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17,341</w:t>
            </w:r>
          </w:p>
        </w:tc>
      </w:tr>
      <w:tr w:rsidR="00080441" w:rsidRPr="00F43756" w14:paraId="4966AFFA" w14:textId="77777777" w:rsidTr="00637E1D">
        <w:trPr>
          <w:trHeight w:val="198"/>
        </w:trPr>
        <w:tc>
          <w:tcPr>
            <w:tcW w:w="3600" w:type="dxa"/>
            <w:vAlign w:val="bottom"/>
            <w:hideMark/>
          </w:tcPr>
          <w:p w14:paraId="46D06B3D" w14:textId="77777777" w:rsidR="00080441" w:rsidRPr="00F43756" w:rsidRDefault="00080441" w:rsidP="00080441">
            <w:pPr>
              <w:spacing w:line="340" w:lineRule="exact"/>
              <w:ind w:left="151" w:right="-72" w:hanging="151"/>
              <w:rPr>
                <w:rFonts w:ascii="Arial" w:hAnsi="Arial" w:cs="Arial"/>
                <w:color w:val="000000"/>
                <w:sz w:val="20"/>
              </w:rPr>
            </w:pPr>
            <w:r w:rsidRPr="00F43756">
              <w:rPr>
                <w:rFonts w:ascii="Arial" w:hAnsi="Arial" w:cs="Arial"/>
                <w:sz w:val="20"/>
                <w:lang w:val="en-GB"/>
              </w:rPr>
              <w:t>Additions</w:t>
            </w:r>
          </w:p>
        </w:tc>
        <w:tc>
          <w:tcPr>
            <w:tcW w:w="1282" w:type="dxa"/>
            <w:vAlign w:val="bottom"/>
          </w:tcPr>
          <w:p w14:paraId="44AEE5FE" w14:textId="0E756500"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56,448</w:t>
            </w:r>
          </w:p>
        </w:tc>
        <w:tc>
          <w:tcPr>
            <w:tcW w:w="1283" w:type="dxa"/>
            <w:vAlign w:val="bottom"/>
          </w:tcPr>
          <w:p w14:paraId="04BA0B28" w14:textId="349AD082"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253,708</w:t>
            </w:r>
          </w:p>
        </w:tc>
        <w:tc>
          <w:tcPr>
            <w:tcW w:w="1282" w:type="dxa"/>
            <w:vAlign w:val="bottom"/>
          </w:tcPr>
          <w:p w14:paraId="704AB4C0" w14:textId="1A85A021"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92</w:t>
            </w:r>
            <w:r w:rsidR="005720E0">
              <w:rPr>
                <w:rFonts w:ascii="Arial" w:hAnsi="Arial" w:cs="Arial"/>
                <w:color w:val="000000"/>
                <w:sz w:val="20"/>
              </w:rPr>
              <w:t>2</w:t>
            </w:r>
          </w:p>
        </w:tc>
        <w:tc>
          <w:tcPr>
            <w:tcW w:w="1283" w:type="dxa"/>
            <w:vAlign w:val="bottom"/>
          </w:tcPr>
          <w:p w14:paraId="7D0524EE" w14:textId="77EF5977" w:rsidR="00080441" w:rsidRPr="00F43756" w:rsidRDefault="00080441" w:rsidP="00080441">
            <w:pP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23,500</w:t>
            </w:r>
          </w:p>
        </w:tc>
      </w:tr>
      <w:tr w:rsidR="00080441" w:rsidRPr="00F43756" w14:paraId="52E1555F" w14:textId="77777777" w:rsidTr="00637E1D">
        <w:trPr>
          <w:trHeight w:val="198"/>
        </w:trPr>
        <w:tc>
          <w:tcPr>
            <w:tcW w:w="3600" w:type="dxa"/>
            <w:vAlign w:val="bottom"/>
            <w:hideMark/>
          </w:tcPr>
          <w:p w14:paraId="0379EADB" w14:textId="77777777" w:rsidR="00080441" w:rsidRPr="00F43756" w:rsidRDefault="00080441" w:rsidP="00080441">
            <w:pPr>
              <w:spacing w:line="340" w:lineRule="exact"/>
              <w:ind w:left="151" w:right="-72" w:hanging="151"/>
              <w:rPr>
                <w:rFonts w:ascii="Arial" w:hAnsi="Arial" w:cs="Arial"/>
                <w:sz w:val="20"/>
                <w:lang w:val="en-GB"/>
              </w:rPr>
            </w:pPr>
            <w:r w:rsidRPr="00F43756">
              <w:rPr>
                <w:rFonts w:ascii="Arial" w:hAnsi="Arial" w:cs="Arial"/>
                <w:sz w:val="20"/>
                <w:lang w:val="en-GB"/>
              </w:rPr>
              <w:t>Accretion of interest</w:t>
            </w:r>
          </w:p>
        </w:tc>
        <w:tc>
          <w:tcPr>
            <w:tcW w:w="1282" w:type="dxa"/>
            <w:vAlign w:val="bottom"/>
          </w:tcPr>
          <w:p w14:paraId="77338FA6" w14:textId="08A3F038"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13,271</w:t>
            </w:r>
          </w:p>
        </w:tc>
        <w:tc>
          <w:tcPr>
            <w:tcW w:w="1283" w:type="dxa"/>
            <w:vAlign w:val="bottom"/>
          </w:tcPr>
          <w:p w14:paraId="101AC712" w14:textId="7272289E"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3,839</w:t>
            </w:r>
          </w:p>
        </w:tc>
        <w:tc>
          <w:tcPr>
            <w:tcW w:w="1282" w:type="dxa"/>
            <w:vAlign w:val="bottom"/>
          </w:tcPr>
          <w:p w14:paraId="6E53C970" w14:textId="6960B447"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94</w:t>
            </w:r>
            <w:r w:rsidR="005720E0">
              <w:rPr>
                <w:rFonts w:ascii="Arial" w:hAnsi="Arial" w:cs="Arial"/>
                <w:color w:val="000000"/>
                <w:sz w:val="20"/>
              </w:rPr>
              <w:t>1</w:t>
            </w:r>
          </w:p>
        </w:tc>
        <w:tc>
          <w:tcPr>
            <w:tcW w:w="1283" w:type="dxa"/>
            <w:vAlign w:val="bottom"/>
          </w:tcPr>
          <w:p w14:paraId="1F63CDF8" w14:textId="70369AFC" w:rsidR="00080441" w:rsidRPr="00F43756" w:rsidRDefault="00080441" w:rsidP="00080441">
            <w:pP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1,242</w:t>
            </w:r>
          </w:p>
        </w:tc>
      </w:tr>
      <w:tr w:rsidR="00080441" w:rsidRPr="00F43756" w14:paraId="7ABBF9E6" w14:textId="77777777" w:rsidTr="00637E1D">
        <w:trPr>
          <w:trHeight w:val="198"/>
        </w:trPr>
        <w:tc>
          <w:tcPr>
            <w:tcW w:w="3600" w:type="dxa"/>
            <w:vAlign w:val="bottom"/>
            <w:hideMark/>
          </w:tcPr>
          <w:p w14:paraId="2994F2C8" w14:textId="7BF29C7B" w:rsidR="00080441" w:rsidRPr="00F43756" w:rsidRDefault="00080441" w:rsidP="00080441">
            <w:pPr>
              <w:spacing w:line="340" w:lineRule="exact"/>
              <w:ind w:left="151" w:right="-72" w:hanging="151"/>
              <w:rPr>
                <w:rFonts w:ascii="Arial" w:hAnsi="Arial" w:cs="Arial"/>
                <w:color w:val="000000"/>
                <w:sz w:val="20"/>
              </w:rPr>
            </w:pPr>
            <w:r>
              <w:rPr>
                <w:rFonts w:ascii="Arial" w:hAnsi="Arial" w:cs="Arial"/>
                <w:sz w:val="20"/>
                <w:lang w:val="en-GB"/>
              </w:rPr>
              <w:t xml:space="preserve">Rental </w:t>
            </w:r>
            <w:r w:rsidRPr="00F43756">
              <w:rPr>
                <w:rFonts w:ascii="Arial" w:hAnsi="Arial" w:cs="Arial"/>
                <w:sz w:val="20"/>
                <w:lang w:val="en-GB"/>
              </w:rPr>
              <w:t>payments</w:t>
            </w:r>
          </w:p>
        </w:tc>
        <w:tc>
          <w:tcPr>
            <w:tcW w:w="1282" w:type="dxa"/>
            <w:vAlign w:val="bottom"/>
          </w:tcPr>
          <w:p w14:paraId="5232B141" w14:textId="606013F4"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(53,503)</w:t>
            </w:r>
          </w:p>
        </w:tc>
        <w:tc>
          <w:tcPr>
            <w:tcW w:w="1283" w:type="dxa"/>
            <w:vAlign w:val="bottom"/>
          </w:tcPr>
          <w:p w14:paraId="7DC6F934" w14:textId="1CAE5A88"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(37,108)</w:t>
            </w:r>
          </w:p>
        </w:tc>
        <w:tc>
          <w:tcPr>
            <w:tcW w:w="1282" w:type="dxa"/>
            <w:vAlign w:val="bottom"/>
          </w:tcPr>
          <w:p w14:paraId="555343FD" w14:textId="62AFD49A"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(12,52</w:t>
            </w:r>
            <w:r w:rsidR="005720E0">
              <w:rPr>
                <w:rFonts w:ascii="Arial" w:hAnsi="Arial" w:cs="Arial"/>
                <w:color w:val="000000"/>
                <w:sz w:val="20"/>
              </w:rPr>
              <w:t>8</w:t>
            </w:r>
            <w:r w:rsidRPr="00080441">
              <w:rPr>
                <w:rFonts w:ascii="Arial" w:hAnsi="Arial" w:cs="Arial"/>
                <w:color w:val="000000"/>
                <w:sz w:val="20"/>
              </w:rPr>
              <w:t>)</w:t>
            </w:r>
          </w:p>
        </w:tc>
        <w:tc>
          <w:tcPr>
            <w:tcW w:w="1283" w:type="dxa"/>
            <w:vAlign w:val="bottom"/>
          </w:tcPr>
          <w:p w14:paraId="766423BD" w14:textId="3BE96FC8" w:rsidR="00080441" w:rsidRPr="00F43756" w:rsidRDefault="00080441" w:rsidP="00080441">
            <w:pP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(15,003)</w:t>
            </w:r>
          </w:p>
        </w:tc>
      </w:tr>
      <w:tr w:rsidR="00080441" w:rsidRPr="00F43756" w14:paraId="4DDA32DC" w14:textId="77777777" w:rsidTr="00637E1D">
        <w:trPr>
          <w:trHeight w:val="198"/>
        </w:trPr>
        <w:tc>
          <w:tcPr>
            <w:tcW w:w="3600" w:type="dxa"/>
            <w:vAlign w:val="bottom"/>
          </w:tcPr>
          <w:p w14:paraId="06DC402C" w14:textId="67405E19" w:rsidR="00080441" w:rsidRDefault="007904EB" w:rsidP="00080441">
            <w:pPr>
              <w:spacing w:line="340" w:lineRule="exact"/>
              <w:ind w:left="151" w:right="-72" w:hanging="151"/>
              <w:rPr>
                <w:rFonts w:ascii="Arial" w:hAnsi="Arial" w:cs="Arial"/>
                <w:sz w:val="20"/>
                <w:lang w:val="en-GB"/>
              </w:rPr>
            </w:pPr>
            <w:r>
              <w:rPr>
                <w:rFonts w:ascii="Arial" w:hAnsi="Arial" w:cs="Arial"/>
                <w:sz w:val="20"/>
                <w:lang w:val="en-GB"/>
              </w:rPr>
              <w:t>Decrease due to write-off</w:t>
            </w:r>
          </w:p>
        </w:tc>
        <w:tc>
          <w:tcPr>
            <w:tcW w:w="1282" w:type="dxa"/>
            <w:vAlign w:val="bottom"/>
          </w:tcPr>
          <w:p w14:paraId="4A969700" w14:textId="46F10AB1"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(33,353)</w:t>
            </w:r>
          </w:p>
        </w:tc>
        <w:tc>
          <w:tcPr>
            <w:tcW w:w="1283" w:type="dxa"/>
            <w:vAlign w:val="bottom"/>
          </w:tcPr>
          <w:p w14:paraId="0E2BABA0" w14:textId="2833F122" w:rsidR="00080441"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w:t>
            </w:r>
          </w:p>
        </w:tc>
        <w:tc>
          <w:tcPr>
            <w:tcW w:w="1282" w:type="dxa"/>
            <w:vAlign w:val="bottom"/>
          </w:tcPr>
          <w:p w14:paraId="3C63DDAF" w14:textId="6BB66E1B" w:rsidR="00080441" w:rsidRPr="00F43756" w:rsidRDefault="00080441" w:rsidP="00080441">
            <w:pP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w:t>
            </w:r>
          </w:p>
        </w:tc>
        <w:tc>
          <w:tcPr>
            <w:tcW w:w="1283" w:type="dxa"/>
            <w:vAlign w:val="bottom"/>
          </w:tcPr>
          <w:p w14:paraId="5E3C6421" w14:textId="340C1659" w:rsidR="00080441" w:rsidRDefault="00080441" w:rsidP="00080441">
            <w:pPr>
              <w:tabs>
                <w:tab w:val="decimal" w:pos="1037"/>
              </w:tabs>
              <w:spacing w:line="340" w:lineRule="exact"/>
              <w:ind w:left="-29" w:right="-29"/>
              <w:rPr>
                <w:rFonts w:ascii="Arial" w:hAnsi="Arial" w:cs="Arial"/>
                <w:color w:val="000000"/>
                <w:sz w:val="20"/>
              </w:rPr>
            </w:pPr>
            <w:r>
              <w:rPr>
                <w:rFonts w:ascii="Arial" w:hAnsi="Arial" w:cs="Arial"/>
                <w:color w:val="000000"/>
                <w:sz w:val="20"/>
              </w:rPr>
              <w:t>-</w:t>
            </w:r>
          </w:p>
        </w:tc>
      </w:tr>
      <w:tr w:rsidR="00080441" w:rsidRPr="00F43756" w14:paraId="741EDA5B" w14:textId="77777777" w:rsidTr="00637E1D">
        <w:tc>
          <w:tcPr>
            <w:tcW w:w="3600" w:type="dxa"/>
            <w:vAlign w:val="bottom"/>
            <w:hideMark/>
          </w:tcPr>
          <w:p w14:paraId="1705B28A" w14:textId="77777777" w:rsidR="00080441" w:rsidRPr="00F43756" w:rsidRDefault="00080441" w:rsidP="00080441">
            <w:pPr>
              <w:spacing w:line="340" w:lineRule="exact"/>
              <w:ind w:left="151" w:right="-72" w:hanging="151"/>
              <w:rPr>
                <w:rFonts w:ascii="Arial" w:hAnsi="Arial" w:cs="Arial"/>
                <w:color w:val="000000"/>
                <w:sz w:val="20"/>
              </w:rPr>
            </w:pPr>
            <w:r w:rsidRPr="00F43756">
              <w:rPr>
                <w:rFonts w:ascii="Arial" w:hAnsi="Arial" w:cs="Arial"/>
                <w:sz w:val="20"/>
                <w:lang w:val="en-GB"/>
              </w:rPr>
              <w:t>Translation adjustment</w:t>
            </w:r>
          </w:p>
        </w:tc>
        <w:tc>
          <w:tcPr>
            <w:tcW w:w="1282" w:type="dxa"/>
            <w:vAlign w:val="bottom"/>
          </w:tcPr>
          <w:p w14:paraId="509F0637" w14:textId="50AAE9F5" w:rsidR="00080441" w:rsidRPr="0038322B" w:rsidRDefault="00080441" w:rsidP="00080441">
            <w:pPr>
              <w:pBdr>
                <w:bottom w:val="single" w:sz="4" w:space="1" w:color="auto"/>
              </w:pBdr>
              <w:tabs>
                <w:tab w:val="decimal" w:pos="1037"/>
              </w:tabs>
              <w:spacing w:line="340" w:lineRule="exact"/>
              <w:ind w:left="-29" w:right="-29"/>
              <w:rPr>
                <w:rFonts w:ascii="Arial" w:hAnsi="Arial" w:cs="Arial"/>
                <w:color w:val="000000"/>
                <w:sz w:val="20"/>
                <w:cs/>
              </w:rPr>
            </w:pPr>
            <w:r w:rsidRPr="00080441">
              <w:rPr>
                <w:rFonts w:ascii="Arial" w:hAnsi="Arial" w:cs="Arial"/>
                <w:color w:val="000000"/>
                <w:sz w:val="20"/>
              </w:rPr>
              <w:t>(10,975)</w:t>
            </w:r>
          </w:p>
        </w:tc>
        <w:tc>
          <w:tcPr>
            <w:tcW w:w="1283" w:type="dxa"/>
            <w:vAlign w:val="bottom"/>
          </w:tcPr>
          <w:p w14:paraId="7FBE3AA7" w14:textId="358D5112" w:rsidR="00080441" w:rsidRPr="008E7293" w:rsidRDefault="00080441" w:rsidP="00080441">
            <w:pPr>
              <w:pBdr>
                <w:bottom w:val="single" w:sz="4" w:space="1" w:color="auto"/>
              </w:pBd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(3,624)</w:t>
            </w:r>
          </w:p>
        </w:tc>
        <w:tc>
          <w:tcPr>
            <w:tcW w:w="1282" w:type="dxa"/>
            <w:vAlign w:val="bottom"/>
          </w:tcPr>
          <w:p w14:paraId="3FDD0E3B" w14:textId="096BE05B" w:rsidR="00080441" w:rsidRPr="0038322B" w:rsidRDefault="00080441" w:rsidP="00080441">
            <w:pPr>
              <w:pBdr>
                <w:bottom w:val="single" w:sz="4" w:space="1" w:color="auto"/>
              </w:pBd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w:t>
            </w:r>
          </w:p>
        </w:tc>
        <w:tc>
          <w:tcPr>
            <w:tcW w:w="1283" w:type="dxa"/>
            <w:vAlign w:val="bottom"/>
          </w:tcPr>
          <w:p w14:paraId="1E77C720" w14:textId="37297B36" w:rsidR="00080441" w:rsidRPr="00F43756" w:rsidRDefault="00080441" w:rsidP="00080441">
            <w:pPr>
              <w:pBdr>
                <w:bottom w:val="single" w:sz="4" w:space="1" w:color="auto"/>
              </w:pBd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w:t>
            </w:r>
          </w:p>
        </w:tc>
      </w:tr>
      <w:tr w:rsidR="00080441" w:rsidRPr="00F43756" w14:paraId="1D3615F8" w14:textId="77777777" w:rsidTr="00637E1D">
        <w:tc>
          <w:tcPr>
            <w:tcW w:w="3600" w:type="dxa"/>
            <w:vAlign w:val="bottom"/>
            <w:hideMark/>
          </w:tcPr>
          <w:p w14:paraId="5EABDD0D" w14:textId="529569B7" w:rsidR="00080441" w:rsidRPr="00F43756" w:rsidRDefault="00080441" w:rsidP="00080441">
            <w:pPr>
              <w:spacing w:line="340" w:lineRule="exact"/>
              <w:ind w:left="151" w:right="-22" w:hanging="151"/>
              <w:rPr>
                <w:rFonts w:ascii="Arial" w:hAnsi="Arial" w:cs="Arial"/>
                <w:color w:val="000000"/>
                <w:sz w:val="20"/>
              </w:rPr>
            </w:pPr>
            <w:r w:rsidRPr="00F43756">
              <w:rPr>
                <w:rFonts w:ascii="Arial" w:hAnsi="Arial" w:cs="Arial"/>
                <w:sz w:val="20"/>
                <w:lang w:val="en-GB"/>
              </w:rPr>
              <w:t xml:space="preserve">Balance at </w:t>
            </w:r>
            <w:r>
              <w:rPr>
                <w:rFonts w:ascii="Arial" w:hAnsi="Arial" w:cs="Arial"/>
                <w:sz w:val="20"/>
                <w:lang w:val="en-GB"/>
              </w:rPr>
              <w:t xml:space="preserve">the </w:t>
            </w:r>
            <w:r w:rsidRPr="00F43756">
              <w:rPr>
                <w:rFonts w:ascii="Arial" w:hAnsi="Arial" w:cs="Arial"/>
                <w:sz w:val="20"/>
                <w:lang w:val="en-GB"/>
              </w:rPr>
              <w:t>end of year</w:t>
            </w:r>
          </w:p>
        </w:tc>
        <w:tc>
          <w:tcPr>
            <w:tcW w:w="1282" w:type="dxa"/>
            <w:vAlign w:val="bottom"/>
          </w:tcPr>
          <w:p w14:paraId="024C2FA4" w14:textId="0A8ABB1C" w:rsidR="00080441" w:rsidRPr="00F43756" w:rsidRDefault="00080441" w:rsidP="00080441">
            <w:pPr>
              <w:pBdr>
                <w:bottom w:val="double" w:sz="4" w:space="1" w:color="auto"/>
              </w:pBd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256,240</w:t>
            </w:r>
          </w:p>
        </w:tc>
        <w:tc>
          <w:tcPr>
            <w:tcW w:w="1283" w:type="dxa"/>
            <w:vAlign w:val="bottom"/>
          </w:tcPr>
          <w:p w14:paraId="3FCC59FB" w14:textId="297F3EC6" w:rsidR="00080441" w:rsidRPr="00F43756" w:rsidRDefault="00080441" w:rsidP="00080441">
            <w:pPr>
              <w:pBdr>
                <w:bottom w:val="double" w:sz="4" w:space="1" w:color="auto"/>
              </w:pBd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284,352</w:t>
            </w:r>
          </w:p>
        </w:tc>
        <w:tc>
          <w:tcPr>
            <w:tcW w:w="1282" w:type="dxa"/>
            <w:vAlign w:val="bottom"/>
          </w:tcPr>
          <w:p w14:paraId="1DA4BCE4" w14:textId="4453798E" w:rsidR="00080441" w:rsidRPr="00F43756" w:rsidRDefault="00080441" w:rsidP="00080441">
            <w:pPr>
              <w:pBdr>
                <w:bottom w:val="double" w:sz="4" w:space="1" w:color="auto"/>
              </w:pBdr>
              <w:tabs>
                <w:tab w:val="decimal" w:pos="1037"/>
              </w:tabs>
              <w:spacing w:line="340" w:lineRule="exact"/>
              <w:ind w:left="-29" w:right="-29"/>
              <w:rPr>
                <w:rFonts w:ascii="Arial" w:hAnsi="Arial" w:cs="Arial"/>
                <w:color w:val="000000"/>
                <w:sz w:val="20"/>
              </w:rPr>
            </w:pPr>
            <w:r w:rsidRPr="00080441">
              <w:rPr>
                <w:rFonts w:ascii="Arial" w:hAnsi="Arial" w:cs="Arial"/>
                <w:color w:val="000000"/>
                <w:sz w:val="20"/>
              </w:rPr>
              <w:t>16,41</w:t>
            </w:r>
            <w:r w:rsidR="005720E0">
              <w:rPr>
                <w:rFonts w:ascii="Arial" w:hAnsi="Arial" w:cs="Arial"/>
                <w:color w:val="000000"/>
                <w:sz w:val="20"/>
              </w:rPr>
              <w:t>5</w:t>
            </w:r>
          </w:p>
        </w:tc>
        <w:tc>
          <w:tcPr>
            <w:tcW w:w="1283" w:type="dxa"/>
            <w:vAlign w:val="bottom"/>
          </w:tcPr>
          <w:p w14:paraId="53EF44FA" w14:textId="605F3F5C" w:rsidR="00080441" w:rsidRPr="00F43756" w:rsidRDefault="00080441" w:rsidP="00080441">
            <w:pPr>
              <w:pBdr>
                <w:bottom w:val="double" w:sz="4" w:space="1" w:color="auto"/>
              </w:pBdr>
              <w:tabs>
                <w:tab w:val="decimal" w:pos="1037"/>
              </w:tabs>
              <w:spacing w:line="340" w:lineRule="exact"/>
              <w:ind w:left="-29" w:right="-29"/>
              <w:rPr>
                <w:rFonts w:ascii="Arial" w:hAnsi="Arial" w:cs="Arial"/>
                <w:color w:val="000000"/>
                <w:sz w:val="20"/>
                <w:lang w:val="en-GB"/>
              </w:rPr>
            </w:pPr>
            <w:r>
              <w:rPr>
                <w:rFonts w:ascii="Arial" w:hAnsi="Arial" w:cs="Arial"/>
                <w:color w:val="000000"/>
                <w:sz w:val="20"/>
              </w:rPr>
              <w:t>27,080</w:t>
            </w:r>
          </w:p>
        </w:tc>
      </w:tr>
    </w:tbl>
    <w:p w14:paraId="6D91423B" w14:textId="6DC4BA99" w:rsidR="00091848" w:rsidRPr="00F43756" w:rsidRDefault="00091848" w:rsidP="00091848">
      <w:pPr>
        <w:spacing w:before="240" w:after="120" w:line="380" w:lineRule="exact"/>
        <w:ind w:left="900"/>
        <w:jc w:val="thaiDistribute"/>
        <w:rPr>
          <w:rFonts w:ascii="Arial" w:hAnsi="Arial" w:cs="Arial"/>
          <w:color w:val="000000" w:themeColor="text1"/>
          <w:spacing w:val="-2"/>
          <w:sz w:val="22"/>
          <w:szCs w:val="22"/>
        </w:rPr>
      </w:pPr>
      <w:r w:rsidRPr="00F43756">
        <w:rPr>
          <w:rFonts w:ascii="Arial" w:hAnsi="Arial" w:cs="Arial"/>
          <w:color w:val="000000" w:themeColor="text1"/>
          <w:spacing w:val="-2"/>
          <w:sz w:val="22"/>
          <w:szCs w:val="22"/>
        </w:rPr>
        <w:t xml:space="preserve">A maturity analysis of lease payments is disclosed in Note </w:t>
      </w:r>
      <w:r w:rsidR="007904EB">
        <w:rPr>
          <w:rFonts w:ascii="Arial" w:hAnsi="Arial" w:cs="Arial"/>
          <w:color w:val="000000" w:themeColor="text1"/>
          <w:spacing w:val="-2"/>
          <w:sz w:val="22"/>
          <w:szCs w:val="22"/>
        </w:rPr>
        <w:t>38</w:t>
      </w:r>
      <w:r w:rsidRPr="00F43756">
        <w:rPr>
          <w:rFonts w:ascii="Arial" w:hAnsi="Arial" w:cs="Arial"/>
          <w:color w:val="000000" w:themeColor="text1"/>
          <w:spacing w:val="-2"/>
          <w:sz w:val="22"/>
          <w:szCs w:val="22"/>
        </w:rPr>
        <w:t xml:space="preserve"> under the liquidity risk.</w:t>
      </w:r>
    </w:p>
    <w:p w14:paraId="67CAFEAE" w14:textId="129AE63C" w:rsidR="00AA494B" w:rsidRPr="002840E4" w:rsidRDefault="002840E4" w:rsidP="002840E4">
      <w:pPr>
        <w:tabs>
          <w:tab w:val="left" w:pos="900"/>
        </w:tabs>
        <w:spacing w:before="120" w:after="120" w:line="380" w:lineRule="exact"/>
        <w:ind w:left="547"/>
        <w:jc w:val="thaiDistribute"/>
        <w:rPr>
          <w:rFonts w:ascii="Arial" w:hAnsi="Arial" w:cs="Browallia New"/>
          <w:b/>
          <w:bCs/>
          <w:sz w:val="22"/>
        </w:rPr>
      </w:pPr>
      <w:r>
        <w:rPr>
          <w:rFonts w:ascii="Arial" w:hAnsi="Arial" w:cs="Browallia New"/>
          <w:b/>
          <w:bCs/>
          <w:sz w:val="22"/>
        </w:rPr>
        <w:t>c)</w:t>
      </w:r>
      <w:r>
        <w:rPr>
          <w:rFonts w:ascii="Arial" w:hAnsi="Arial" w:cs="Browallia New"/>
          <w:b/>
          <w:bCs/>
          <w:sz w:val="22"/>
        </w:rPr>
        <w:tab/>
      </w:r>
      <w:r w:rsidR="00AA494B" w:rsidRPr="002840E4">
        <w:rPr>
          <w:rFonts w:ascii="Arial" w:hAnsi="Arial" w:cs="Browallia New"/>
          <w:b/>
          <w:bCs/>
          <w:sz w:val="22"/>
        </w:rPr>
        <w:t>Expenses relating to leases that are recognised in profit or loss</w:t>
      </w:r>
    </w:p>
    <w:tbl>
      <w:tblPr>
        <w:tblW w:w="8640" w:type="dxa"/>
        <w:tblInd w:w="810" w:type="dxa"/>
        <w:tblLayout w:type="fixed"/>
        <w:tblLook w:val="04A0" w:firstRow="1" w:lastRow="0" w:firstColumn="1" w:lastColumn="0" w:noHBand="0" w:noVBand="1"/>
      </w:tblPr>
      <w:tblGrid>
        <w:gridCol w:w="3420"/>
        <w:gridCol w:w="1305"/>
        <w:gridCol w:w="1305"/>
        <w:gridCol w:w="1305"/>
        <w:gridCol w:w="1305"/>
      </w:tblGrid>
      <w:tr w:rsidR="00CD694A" w:rsidRPr="002840E4" w14:paraId="0E3765FD" w14:textId="77777777" w:rsidTr="002840E4">
        <w:tc>
          <w:tcPr>
            <w:tcW w:w="3420" w:type="dxa"/>
          </w:tcPr>
          <w:p w14:paraId="528599E7" w14:textId="77777777" w:rsidR="00CD694A" w:rsidRPr="002840E4" w:rsidRDefault="00CD694A" w:rsidP="002840E4">
            <w:pPr>
              <w:spacing w:line="380" w:lineRule="exact"/>
              <w:ind w:left="151" w:hanging="151"/>
              <w:jc w:val="center"/>
              <w:outlineLvl w:val="0"/>
              <w:rPr>
                <w:rFonts w:ascii="Arial" w:hAnsi="Arial" w:cs="Arial"/>
                <w:sz w:val="18"/>
                <w:szCs w:val="18"/>
                <w:lang w:val="en-GB"/>
              </w:rPr>
            </w:pPr>
            <w:r w:rsidRPr="002840E4">
              <w:rPr>
                <w:rFonts w:ascii="Arial" w:hAnsi="Arial" w:cs="Arial"/>
                <w:sz w:val="18"/>
                <w:szCs w:val="18"/>
              </w:rPr>
              <w:br w:type="page"/>
            </w:r>
          </w:p>
        </w:tc>
        <w:tc>
          <w:tcPr>
            <w:tcW w:w="2610" w:type="dxa"/>
            <w:gridSpan w:val="2"/>
          </w:tcPr>
          <w:p w14:paraId="6A6E03FD" w14:textId="77777777" w:rsidR="00CD694A" w:rsidRPr="002840E4" w:rsidRDefault="00CD694A" w:rsidP="002840E4">
            <w:pPr>
              <w:tabs>
                <w:tab w:val="right" w:pos="1033"/>
              </w:tabs>
              <w:spacing w:line="380" w:lineRule="exact"/>
              <w:ind w:right="-72"/>
              <w:jc w:val="right"/>
              <w:rPr>
                <w:rFonts w:ascii="Arial" w:hAnsi="Arial" w:cs="Arial"/>
                <w:sz w:val="18"/>
                <w:szCs w:val="18"/>
                <w:cs/>
              </w:rPr>
            </w:pPr>
          </w:p>
        </w:tc>
        <w:tc>
          <w:tcPr>
            <w:tcW w:w="2610" w:type="dxa"/>
            <w:gridSpan w:val="2"/>
          </w:tcPr>
          <w:p w14:paraId="199BEF48" w14:textId="31A7FDF5" w:rsidR="00CD694A" w:rsidRPr="002840E4" w:rsidRDefault="00CD694A" w:rsidP="002840E4">
            <w:pPr>
              <w:tabs>
                <w:tab w:val="right" w:pos="1033"/>
              </w:tabs>
              <w:spacing w:line="380" w:lineRule="exact"/>
              <w:ind w:right="-72"/>
              <w:jc w:val="right"/>
              <w:rPr>
                <w:rFonts w:ascii="Arial" w:hAnsi="Arial" w:cs="Arial"/>
                <w:sz w:val="18"/>
                <w:szCs w:val="18"/>
                <w:cs/>
              </w:rPr>
            </w:pPr>
            <w:r w:rsidRPr="002840E4">
              <w:rPr>
                <w:rFonts w:ascii="Arial" w:hAnsi="Arial" w:cs="Arial"/>
                <w:sz w:val="18"/>
                <w:szCs w:val="18"/>
                <w:cs/>
              </w:rPr>
              <w:t>(</w:t>
            </w:r>
            <w:r w:rsidRPr="002840E4">
              <w:rPr>
                <w:rFonts w:ascii="Arial" w:hAnsi="Arial" w:cs="Arial"/>
                <w:sz w:val="18"/>
                <w:szCs w:val="18"/>
              </w:rPr>
              <w:t>Unit: Thousand Baht</w:t>
            </w:r>
            <w:r w:rsidRPr="002840E4">
              <w:rPr>
                <w:rFonts w:ascii="Arial" w:hAnsi="Arial" w:cs="Arial"/>
                <w:sz w:val="18"/>
                <w:szCs w:val="18"/>
                <w:cs/>
              </w:rPr>
              <w:t>)</w:t>
            </w:r>
          </w:p>
        </w:tc>
      </w:tr>
      <w:tr w:rsidR="00CD694A" w:rsidRPr="002840E4" w14:paraId="7343D4EF" w14:textId="77777777" w:rsidTr="002840E4">
        <w:trPr>
          <w:trHeight w:val="441"/>
        </w:trPr>
        <w:tc>
          <w:tcPr>
            <w:tcW w:w="3420" w:type="dxa"/>
          </w:tcPr>
          <w:p w14:paraId="7E5063A9" w14:textId="77777777" w:rsidR="00CD694A" w:rsidRPr="002840E4" w:rsidRDefault="00CD694A" w:rsidP="002840E4">
            <w:pPr>
              <w:spacing w:line="380" w:lineRule="exact"/>
              <w:ind w:left="151" w:right="-72" w:hanging="151"/>
              <w:rPr>
                <w:rFonts w:ascii="Arial" w:hAnsi="Arial" w:cs="Arial"/>
                <w:sz w:val="18"/>
                <w:szCs w:val="18"/>
                <w:cs/>
              </w:rPr>
            </w:pPr>
          </w:p>
        </w:tc>
        <w:tc>
          <w:tcPr>
            <w:tcW w:w="2610" w:type="dxa"/>
            <w:gridSpan w:val="2"/>
          </w:tcPr>
          <w:p w14:paraId="70F553C1" w14:textId="77777777" w:rsidR="00CD694A" w:rsidRPr="002840E4" w:rsidRDefault="00CD694A" w:rsidP="002840E4">
            <w:pPr>
              <w:pBdr>
                <w:bottom w:val="single" w:sz="4" w:space="1" w:color="auto"/>
              </w:pBdr>
              <w:tabs>
                <w:tab w:val="decimal" w:pos="1037"/>
              </w:tabs>
              <w:spacing w:line="380" w:lineRule="exact"/>
              <w:ind w:right="-72"/>
              <w:jc w:val="center"/>
              <w:rPr>
                <w:rFonts w:ascii="Arial" w:hAnsi="Arial" w:cs="Arial"/>
                <w:sz w:val="18"/>
                <w:szCs w:val="18"/>
              </w:rPr>
            </w:pPr>
            <w:r w:rsidRPr="002840E4">
              <w:rPr>
                <w:rFonts w:ascii="Arial" w:hAnsi="Arial" w:cs="Arial"/>
                <w:sz w:val="18"/>
                <w:szCs w:val="18"/>
              </w:rPr>
              <w:t xml:space="preserve">Consolidated </w:t>
            </w:r>
          </w:p>
          <w:p w14:paraId="6D0C58E8" w14:textId="0E9AF559" w:rsidR="00CD694A" w:rsidRPr="002840E4" w:rsidRDefault="00CD694A" w:rsidP="002840E4">
            <w:pPr>
              <w:pBdr>
                <w:bottom w:val="single" w:sz="4" w:space="1" w:color="auto"/>
              </w:pBdr>
              <w:tabs>
                <w:tab w:val="decimal" w:pos="1037"/>
              </w:tabs>
              <w:spacing w:line="380" w:lineRule="exact"/>
              <w:ind w:right="-72"/>
              <w:jc w:val="center"/>
              <w:rPr>
                <w:rFonts w:ascii="Arial" w:hAnsi="Arial" w:cs="Arial"/>
                <w:spacing w:val="-8"/>
                <w:sz w:val="18"/>
                <w:szCs w:val="18"/>
                <w:cs/>
              </w:rPr>
            </w:pPr>
            <w:r w:rsidRPr="002840E4">
              <w:rPr>
                <w:rFonts w:ascii="Arial" w:hAnsi="Arial" w:cs="Arial"/>
                <w:sz w:val="18"/>
                <w:szCs w:val="18"/>
              </w:rPr>
              <w:t>financial statements</w:t>
            </w:r>
          </w:p>
        </w:tc>
        <w:tc>
          <w:tcPr>
            <w:tcW w:w="2610" w:type="dxa"/>
            <w:gridSpan w:val="2"/>
          </w:tcPr>
          <w:p w14:paraId="3DD5B8BC" w14:textId="77777777" w:rsidR="00CD694A" w:rsidRPr="002840E4" w:rsidRDefault="00CD694A" w:rsidP="002840E4">
            <w:pPr>
              <w:pBdr>
                <w:bottom w:val="single" w:sz="4" w:space="1" w:color="auto"/>
              </w:pBdr>
              <w:tabs>
                <w:tab w:val="decimal" w:pos="1037"/>
              </w:tabs>
              <w:spacing w:line="380" w:lineRule="exact"/>
              <w:ind w:right="-72"/>
              <w:jc w:val="center"/>
              <w:rPr>
                <w:rFonts w:ascii="Arial" w:hAnsi="Arial" w:cs="Arial"/>
                <w:sz w:val="18"/>
                <w:szCs w:val="18"/>
              </w:rPr>
            </w:pPr>
            <w:r w:rsidRPr="002840E4">
              <w:rPr>
                <w:rFonts w:ascii="Arial" w:hAnsi="Arial" w:cs="Arial"/>
                <w:sz w:val="18"/>
                <w:szCs w:val="18"/>
              </w:rPr>
              <w:t xml:space="preserve">Separate </w:t>
            </w:r>
          </w:p>
          <w:p w14:paraId="0DBBA8B5" w14:textId="4B1CCA5B" w:rsidR="00CD694A" w:rsidRPr="002840E4" w:rsidRDefault="00CD694A" w:rsidP="002840E4">
            <w:pPr>
              <w:pBdr>
                <w:bottom w:val="single" w:sz="4" w:space="1" w:color="auto"/>
              </w:pBdr>
              <w:tabs>
                <w:tab w:val="decimal" w:pos="1037"/>
              </w:tabs>
              <w:spacing w:line="380" w:lineRule="exact"/>
              <w:ind w:right="-72"/>
              <w:jc w:val="center"/>
              <w:rPr>
                <w:rFonts w:ascii="Arial" w:hAnsi="Arial" w:cs="Arial"/>
                <w:sz w:val="18"/>
                <w:szCs w:val="18"/>
                <w:cs/>
              </w:rPr>
            </w:pPr>
            <w:r w:rsidRPr="002840E4">
              <w:rPr>
                <w:rFonts w:ascii="Arial" w:hAnsi="Arial" w:cs="Arial"/>
                <w:sz w:val="18"/>
                <w:szCs w:val="18"/>
              </w:rPr>
              <w:t>financial statements</w:t>
            </w:r>
          </w:p>
        </w:tc>
      </w:tr>
      <w:tr w:rsidR="00315557" w:rsidRPr="002840E4" w14:paraId="7931787F" w14:textId="77777777" w:rsidTr="002840E4">
        <w:trPr>
          <w:trHeight w:val="198"/>
        </w:trPr>
        <w:tc>
          <w:tcPr>
            <w:tcW w:w="3420" w:type="dxa"/>
          </w:tcPr>
          <w:p w14:paraId="0C4CC2F9" w14:textId="66A561F2" w:rsidR="00315557" w:rsidRPr="002840E4" w:rsidRDefault="00315557" w:rsidP="00315557">
            <w:pPr>
              <w:spacing w:line="380" w:lineRule="exact"/>
              <w:ind w:left="151" w:right="-72" w:hanging="151"/>
              <w:rPr>
                <w:rFonts w:ascii="Arial" w:hAnsi="Arial" w:cs="Arial"/>
                <w:sz w:val="18"/>
                <w:szCs w:val="18"/>
                <w:cs/>
              </w:rPr>
            </w:pPr>
          </w:p>
        </w:tc>
        <w:tc>
          <w:tcPr>
            <w:tcW w:w="1305" w:type="dxa"/>
          </w:tcPr>
          <w:p w14:paraId="7A630A75" w14:textId="399AABDC" w:rsidR="00315557" w:rsidRPr="002840E4" w:rsidRDefault="00315557" w:rsidP="00315557">
            <w:pPr>
              <w:pBdr>
                <w:bottom w:val="single" w:sz="4" w:space="1" w:color="auto"/>
              </w:pBdr>
              <w:spacing w:line="380" w:lineRule="exact"/>
              <w:ind w:right="-72"/>
              <w:jc w:val="center"/>
              <w:rPr>
                <w:rFonts w:ascii="Arial" w:hAnsi="Arial" w:cs="Arial"/>
                <w:sz w:val="18"/>
                <w:szCs w:val="18"/>
              </w:rPr>
            </w:pPr>
            <w:r>
              <w:rPr>
                <w:rFonts w:ascii="Arial" w:hAnsi="Arial" w:cs="Arial"/>
                <w:sz w:val="18"/>
                <w:szCs w:val="18"/>
              </w:rPr>
              <w:t>2025</w:t>
            </w:r>
          </w:p>
        </w:tc>
        <w:tc>
          <w:tcPr>
            <w:tcW w:w="1305" w:type="dxa"/>
          </w:tcPr>
          <w:p w14:paraId="2A57AAB5" w14:textId="6B237BE0" w:rsidR="00315557" w:rsidRPr="002840E4" w:rsidRDefault="00315557" w:rsidP="00315557">
            <w:pPr>
              <w:pBdr>
                <w:bottom w:val="single" w:sz="4" w:space="1" w:color="auto"/>
              </w:pBdr>
              <w:spacing w:line="380" w:lineRule="exact"/>
              <w:ind w:right="-72"/>
              <w:jc w:val="center"/>
              <w:rPr>
                <w:rFonts w:ascii="Arial" w:hAnsi="Arial" w:cs="Arial"/>
                <w:sz w:val="18"/>
                <w:szCs w:val="18"/>
                <w:cs/>
              </w:rPr>
            </w:pPr>
            <w:r>
              <w:rPr>
                <w:rFonts w:ascii="Arial" w:hAnsi="Arial" w:cs="Arial"/>
                <w:sz w:val="18"/>
                <w:szCs w:val="18"/>
              </w:rPr>
              <w:t>2024</w:t>
            </w:r>
          </w:p>
        </w:tc>
        <w:tc>
          <w:tcPr>
            <w:tcW w:w="1305" w:type="dxa"/>
          </w:tcPr>
          <w:p w14:paraId="342F30D1" w14:textId="75FBF515" w:rsidR="00315557" w:rsidRPr="002840E4" w:rsidRDefault="00315557" w:rsidP="00315557">
            <w:pPr>
              <w:pBdr>
                <w:bottom w:val="single" w:sz="4" w:space="1" w:color="auto"/>
              </w:pBdr>
              <w:spacing w:line="380" w:lineRule="exact"/>
              <w:ind w:right="-72"/>
              <w:jc w:val="center"/>
              <w:rPr>
                <w:rFonts w:ascii="Arial" w:hAnsi="Arial" w:cs="Arial"/>
                <w:sz w:val="18"/>
                <w:szCs w:val="18"/>
                <w:cs/>
              </w:rPr>
            </w:pPr>
            <w:r>
              <w:rPr>
                <w:rFonts w:ascii="Arial" w:hAnsi="Arial" w:cs="Arial"/>
                <w:sz w:val="18"/>
                <w:szCs w:val="18"/>
              </w:rPr>
              <w:t>2025</w:t>
            </w:r>
          </w:p>
        </w:tc>
        <w:tc>
          <w:tcPr>
            <w:tcW w:w="1305" w:type="dxa"/>
          </w:tcPr>
          <w:p w14:paraId="24A215F7" w14:textId="45AA1D3B" w:rsidR="00315557" w:rsidRPr="002840E4" w:rsidRDefault="00315557" w:rsidP="00315557">
            <w:pPr>
              <w:pBdr>
                <w:bottom w:val="single" w:sz="4" w:space="1" w:color="auto"/>
              </w:pBdr>
              <w:spacing w:line="380" w:lineRule="exact"/>
              <w:ind w:right="-72"/>
              <w:jc w:val="center"/>
              <w:rPr>
                <w:rFonts w:ascii="Arial" w:hAnsi="Arial" w:cs="Arial"/>
                <w:spacing w:val="-8"/>
                <w:sz w:val="18"/>
                <w:szCs w:val="18"/>
                <w:cs/>
              </w:rPr>
            </w:pPr>
            <w:r>
              <w:rPr>
                <w:rFonts w:ascii="Arial" w:hAnsi="Arial" w:cs="Arial"/>
                <w:sz w:val="18"/>
                <w:szCs w:val="18"/>
              </w:rPr>
              <w:t>2024</w:t>
            </w:r>
          </w:p>
        </w:tc>
      </w:tr>
      <w:tr w:rsidR="00080441" w:rsidRPr="002840E4" w14:paraId="58FEA953" w14:textId="77777777" w:rsidTr="002840E4">
        <w:tc>
          <w:tcPr>
            <w:tcW w:w="3420" w:type="dxa"/>
          </w:tcPr>
          <w:p w14:paraId="79E8A32F" w14:textId="0BE3EDCC" w:rsidR="00080441" w:rsidRPr="002840E4" w:rsidRDefault="00080441" w:rsidP="00080441">
            <w:pPr>
              <w:spacing w:line="380" w:lineRule="exact"/>
              <w:ind w:left="151" w:right="-72" w:hanging="151"/>
              <w:contextualSpacing/>
              <w:rPr>
                <w:rFonts w:ascii="Arial" w:hAnsi="Arial" w:cs="Arial"/>
                <w:sz w:val="18"/>
                <w:szCs w:val="18"/>
                <w:cs/>
              </w:rPr>
            </w:pPr>
            <w:r w:rsidRPr="002840E4">
              <w:rPr>
                <w:rFonts w:ascii="Arial" w:eastAsia="Calibri" w:hAnsi="Arial" w:cs="Arial"/>
                <w:sz w:val="18"/>
                <w:szCs w:val="18"/>
              </w:rPr>
              <w:t>Depreciation expense</w:t>
            </w:r>
            <w:r>
              <w:rPr>
                <w:rFonts w:ascii="Arial" w:eastAsia="Calibri" w:hAnsi="Arial" w:cs="Arial"/>
                <w:sz w:val="18"/>
                <w:szCs w:val="18"/>
              </w:rPr>
              <w:t>s</w:t>
            </w:r>
            <w:r w:rsidRPr="002840E4">
              <w:rPr>
                <w:rFonts w:ascii="Arial" w:eastAsia="Calibri" w:hAnsi="Arial" w:cs="Arial"/>
                <w:sz w:val="18"/>
                <w:szCs w:val="18"/>
              </w:rPr>
              <w:t xml:space="preserve"> of</w:t>
            </w:r>
            <w:r>
              <w:rPr>
                <w:rFonts w:ascii="Arial" w:eastAsia="Calibri" w:hAnsi="Arial" w:cs="Arial"/>
                <w:sz w:val="18"/>
                <w:szCs w:val="18"/>
              </w:rPr>
              <w:t xml:space="preserve"> </w:t>
            </w:r>
            <w:r w:rsidRPr="002840E4">
              <w:rPr>
                <w:rFonts w:ascii="Arial" w:eastAsia="Calibri" w:hAnsi="Arial" w:cs="Arial"/>
                <w:sz w:val="18"/>
                <w:szCs w:val="18"/>
              </w:rPr>
              <w:t>right-of-use assets</w:t>
            </w:r>
          </w:p>
        </w:tc>
        <w:tc>
          <w:tcPr>
            <w:tcW w:w="1305" w:type="dxa"/>
            <w:vAlign w:val="bottom"/>
          </w:tcPr>
          <w:p w14:paraId="6CC9366F" w14:textId="0F7D255E" w:rsidR="00080441" w:rsidRPr="00080441" w:rsidRDefault="005720E0" w:rsidP="00080441">
            <w:pPr>
              <w:tabs>
                <w:tab w:val="decimal" w:pos="975"/>
              </w:tabs>
              <w:spacing w:line="380" w:lineRule="exact"/>
              <w:ind w:right="-72"/>
              <w:contextualSpacing/>
              <w:rPr>
                <w:rFonts w:ascii="Arial" w:hAnsi="Arial" w:cs="Browallia New"/>
                <w:sz w:val="18"/>
                <w:szCs w:val="22"/>
              </w:rPr>
            </w:pPr>
            <w:r>
              <w:rPr>
                <w:rFonts w:ascii="Arial" w:hAnsi="Arial" w:cs="Browallia New"/>
                <w:sz w:val="18"/>
                <w:szCs w:val="22"/>
              </w:rPr>
              <w:t>43,567</w:t>
            </w:r>
          </w:p>
        </w:tc>
        <w:tc>
          <w:tcPr>
            <w:tcW w:w="1305" w:type="dxa"/>
            <w:vAlign w:val="bottom"/>
          </w:tcPr>
          <w:p w14:paraId="7E3A43F8" w14:textId="375D15D7"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27,369</w:t>
            </w:r>
          </w:p>
        </w:tc>
        <w:tc>
          <w:tcPr>
            <w:tcW w:w="1305" w:type="dxa"/>
            <w:vAlign w:val="bottom"/>
          </w:tcPr>
          <w:p w14:paraId="1C4E86D8" w14:textId="25BDF7CB" w:rsidR="00080441" w:rsidRPr="00B07963" w:rsidRDefault="005720E0" w:rsidP="00080441">
            <w:pPr>
              <w:tabs>
                <w:tab w:val="decimal" w:pos="975"/>
              </w:tabs>
              <w:spacing w:line="380" w:lineRule="exact"/>
              <w:ind w:right="-72"/>
              <w:contextualSpacing/>
              <w:rPr>
                <w:rFonts w:ascii="Arial" w:hAnsi="Arial" w:cs="Browallia New"/>
                <w:sz w:val="18"/>
                <w:szCs w:val="22"/>
              </w:rPr>
            </w:pPr>
            <w:r>
              <w:rPr>
                <w:rFonts w:ascii="Arial" w:hAnsi="Arial" w:cs="Browallia New"/>
                <w:sz w:val="18"/>
                <w:szCs w:val="22"/>
              </w:rPr>
              <w:t>9,234</w:t>
            </w:r>
          </w:p>
        </w:tc>
        <w:tc>
          <w:tcPr>
            <w:tcW w:w="1305" w:type="dxa"/>
            <w:vAlign w:val="bottom"/>
          </w:tcPr>
          <w:p w14:paraId="0B97C8CA" w14:textId="1DB3CD90" w:rsidR="00080441" w:rsidRPr="002840E4" w:rsidRDefault="00080441" w:rsidP="00080441">
            <w:pPr>
              <w:tabs>
                <w:tab w:val="decimal" w:pos="975"/>
              </w:tabs>
              <w:spacing w:line="380" w:lineRule="exact"/>
              <w:ind w:right="-72"/>
              <w:contextualSpacing/>
              <w:rPr>
                <w:rFonts w:ascii="Arial" w:hAnsi="Arial" w:cs="Arial"/>
                <w:sz w:val="18"/>
                <w:szCs w:val="18"/>
                <w:lang w:val="en-GB"/>
              </w:rPr>
            </w:pPr>
            <w:r>
              <w:rPr>
                <w:rFonts w:ascii="Arial" w:hAnsi="Arial" w:cs="Browallia New"/>
                <w:sz w:val="18"/>
                <w:szCs w:val="22"/>
              </w:rPr>
              <w:t>11,280</w:t>
            </w:r>
          </w:p>
        </w:tc>
      </w:tr>
      <w:tr w:rsidR="00080441" w:rsidRPr="002840E4" w14:paraId="75D84F2E" w14:textId="77777777" w:rsidTr="002840E4">
        <w:tc>
          <w:tcPr>
            <w:tcW w:w="3420" w:type="dxa"/>
          </w:tcPr>
          <w:p w14:paraId="3CB2BAFB" w14:textId="422666C1" w:rsidR="00080441" w:rsidRPr="002840E4" w:rsidRDefault="00080441" w:rsidP="00080441">
            <w:pPr>
              <w:spacing w:line="380" w:lineRule="exact"/>
              <w:ind w:left="151" w:right="-72" w:hanging="151"/>
              <w:contextualSpacing/>
              <w:rPr>
                <w:rFonts w:ascii="Arial" w:hAnsi="Arial" w:cs="Arial"/>
                <w:sz w:val="18"/>
                <w:szCs w:val="18"/>
                <w:cs/>
              </w:rPr>
            </w:pPr>
            <w:r w:rsidRPr="002840E4">
              <w:rPr>
                <w:rFonts w:ascii="Arial" w:eastAsia="Calibri" w:hAnsi="Arial" w:cs="Arial"/>
                <w:sz w:val="18"/>
                <w:szCs w:val="18"/>
              </w:rPr>
              <w:t>Interest expense</w:t>
            </w:r>
            <w:r>
              <w:rPr>
                <w:rFonts w:ascii="Arial" w:eastAsia="Calibri" w:hAnsi="Arial" w:cs="Arial"/>
                <w:sz w:val="18"/>
                <w:szCs w:val="18"/>
              </w:rPr>
              <w:t>s</w:t>
            </w:r>
            <w:r w:rsidRPr="002840E4">
              <w:rPr>
                <w:rFonts w:ascii="Arial" w:eastAsia="Calibri" w:hAnsi="Arial" w:cs="Arial"/>
                <w:sz w:val="18"/>
                <w:szCs w:val="18"/>
              </w:rPr>
              <w:t xml:space="preserve"> on lease liabilities</w:t>
            </w:r>
          </w:p>
        </w:tc>
        <w:tc>
          <w:tcPr>
            <w:tcW w:w="1305" w:type="dxa"/>
            <w:vAlign w:val="bottom"/>
          </w:tcPr>
          <w:p w14:paraId="2FBC0341" w14:textId="08254EA6"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13,271</w:t>
            </w:r>
          </w:p>
        </w:tc>
        <w:tc>
          <w:tcPr>
            <w:tcW w:w="1305" w:type="dxa"/>
            <w:vAlign w:val="bottom"/>
          </w:tcPr>
          <w:p w14:paraId="5AD5A6CF" w14:textId="2D07D4E4"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3,839</w:t>
            </w:r>
          </w:p>
        </w:tc>
        <w:tc>
          <w:tcPr>
            <w:tcW w:w="1305" w:type="dxa"/>
            <w:vAlign w:val="bottom"/>
          </w:tcPr>
          <w:p w14:paraId="516D3701" w14:textId="0C3D1E7A"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94</w:t>
            </w:r>
            <w:r w:rsidR="005720E0">
              <w:rPr>
                <w:rFonts w:ascii="Arial" w:hAnsi="Arial" w:cs="Browallia New"/>
                <w:sz w:val="18"/>
                <w:szCs w:val="22"/>
              </w:rPr>
              <w:t>1</w:t>
            </w:r>
          </w:p>
        </w:tc>
        <w:tc>
          <w:tcPr>
            <w:tcW w:w="1305" w:type="dxa"/>
            <w:vAlign w:val="bottom"/>
          </w:tcPr>
          <w:p w14:paraId="65E3F91A" w14:textId="33DFF1A6" w:rsidR="00080441" w:rsidRPr="002840E4" w:rsidRDefault="00080441" w:rsidP="00080441">
            <w:pPr>
              <w:tabs>
                <w:tab w:val="decimal" w:pos="975"/>
              </w:tabs>
              <w:spacing w:line="380" w:lineRule="exact"/>
              <w:ind w:right="-72"/>
              <w:contextualSpacing/>
              <w:rPr>
                <w:rFonts w:ascii="Arial" w:hAnsi="Arial" w:cs="Arial"/>
                <w:sz w:val="18"/>
                <w:szCs w:val="18"/>
                <w:lang w:val="en-GB"/>
              </w:rPr>
            </w:pPr>
            <w:r>
              <w:rPr>
                <w:rFonts w:ascii="Arial" w:hAnsi="Arial" w:cs="Arial"/>
                <w:sz w:val="18"/>
                <w:szCs w:val="18"/>
                <w:lang w:val="en-GB"/>
              </w:rPr>
              <w:t>1,242</w:t>
            </w:r>
          </w:p>
        </w:tc>
      </w:tr>
      <w:tr w:rsidR="00080441" w:rsidRPr="002840E4" w14:paraId="0CCC3F89" w14:textId="77777777" w:rsidTr="002840E4">
        <w:tc>
          <w:tcPr>
            <w:tcW w:w="3420" w:type="dxa"/>
          </w:tcPr>
          <w:p w14:paraId="2B221480" w14:textId="5640C411" w:rsidR="00080441" w:rsidRPr="002840E4" w:rsidRDefault="00080441" w:rsidP="00080441">
            <w:pPr>
              <w:spacing w:line="380" w:lineRule="exact"/>
              <w:ind w:left="151" w:right="-72" w:hanging="151"/>
              <w:contextualSpacing/>
              <w:rPr>
                <w:rFonts w:ascii="Arial" w:eastAsia="Calibri" w:hAnsi="Arial" w:cs="Arial"/>
                <w:sz w:val="18"/>
                <w:szCs w:val="18"/>
              </w:rPr>
            </w:pPr>
            <w:r>
              <w:rPr>
                <w:rFonts w:ascii="Arial" w:eastAsia="Calibri" w:hAnsi="Arial" w:cs="Arial"/>
                <w:sz w:val="18"/>
                <w:szCs w:val="18"/>
              </w:rPr>
              <w:t>Expenses relating to short-term leases</w:t>
            </w:r>
          </w:p>
        </w:tc>
        <w:tc>
          <w:tcPr>
            <w:tcW w:w="1305" w:type="dxa"/>
            <w:vAlign w:val="bottom"/>
          </w:tcPr>
          <w:p w14:paraId="55792C6B" w14:textId="423A93CA"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21,429</w:t>
            </w:r>
          </w:p>
        </w:tc>
        <w:tc>
          <w:tcPr>
            <w:tcW w:w="1305" w:type="dxa"/>
            <w:vAlign w:val="bottom"/>
          </w:tcPr>
          <w:p w14:paraId="24A9EE5F" w14:textId="4974062F"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22,640</w:t>
            </w:r>
          </w:p>
        </w:tc>
        <w:tc>
          <w:tcPr>
            <w:tcW w:w="1305" w:type="dxa"/>
            <w:vAlign w:val="bottom"/>
          </w:tcPr>
          <w:p w14:paraId="262A82C3" w14:textId="031E1624" w:rsidR="00080441" w:rsidRPr="00080441" w:rsidRDefault="00080441" w:rsidP="00080441">
            <w:pPr>
              <w:tabs>
                <w:tab w:val="decimal" w:pos="975"/>
              </w:tabs>
              <w:spacing w:line="380" w:lineRule="exact"/>
              <w:ind w:right="-72"/>
              <w:contextualSpacing/>
              <w:rPr>
                <w:rFonts w:ascii="Arial" w:hAnsi="Arial" w:cs="Browallia New"/>
                <w:sz w:val="18"/>
                <w:szCs w:val="22"/>
              </w:rPr>
            </w:pPr>
            <w:r w:rsidRPr="00080441">
              <w:rPr>
                <w:rFonts w:ascii="Arial" w:hAnsi="Arial" w:cs="Browallia New"/>
                <w:sz w:val="18"/>
                <w:szCs w:val="22"/>
              </w:rPr>
              <w:t>2,745</w:t>
            </w:r>
          </w:p>
        </w:tc>
        <w:tc>
          <w:tcPr>
            <w:tcW w:w="1305" w:type="dxa"/>
            <w:vAlign w:val="bottom"/>
          </w:tcPr>
          <w:p w14:paraId="47E73AEC" w14:textId="24E988FC" w:rsidR="00080441" w:rsidRPr="00A678FE" w:rsidRDefault="00080441" w:rsidP="00080441">
            <w:pPr>
              <w:tabs>
                <w:tab w:val="decimal" w:pos="975"/>
              </w:tabs>
              <w:spacing w:line="380" w:lineRule="exact"/>
              <w:ind w:right="-72"/>
              <w:contextualSpacing/>
              <w:rPr>
                <w:rFonts w:ascii="Arial" w:hAnsi="Arial" w:cstheme="minorBidi"/>
                <w:sz w:val="18"/>
                <w:szCs w:val="18"/>
                <w:cs/>
                <w:lang w:val="en-GB"/>
              </w:rPr>
            </w:pPr>
            <w:r>
              <w:rPr>
                <w:rFonts w:ascii="Arial" w:hAnsi="Arial" w:cs="Arial"/>
                <w:sz w:val="18"/>
                <w:szCs w:val="18"/>
                <w:lang w:val="en-GB"/>
              </w:rPr>
              <w:t>2,671</w:t>
            </w:r>
          </w:p>
        </w:tc>
      </w:tr>
    </w:tbl>
    <w:p w14:paraId="7EDB0671" w14:textId="77777777" w:rsidR="00A9236B" w:rsidRDefault="00A9236B" w:rsidP="006139F9">
      <w:pPr>
        <w:tabs>
          <w:tab w:val="left" w:pos="900"/>
        </w:tabs>
        <w:spacing w:before="120" w:after="120" w:line="380" w:lineRule="exact"/>
        <w:ind w:left="547"/>
        <w:jc w:val="thaiDistribute"/>
        <w:rPr>
          <w:rFonts w:ascii="Arial" w:hAnsi="Arial" w:cs="Browallia New"/>
          <w:b/>
          <w:bCs/>
          <w:sz w:val="22"/>
        </w:rPr>
      </w:pPr>
    </w:p>
    <w:p w14:paraId="2A9FFD59" w14:textId="77777777" w:rsidR="00A9236B" w:rsidRDefault="00A9236B">
      <w:pPr>
        <w:overflowPunct/>
        <w:autoSpaceDE/>
        <w:autoSpaceDN/>
        <w:adjustRightInd/>
        <w:spacing w:after="200" w:line="276" w:lineRule="auto"/>
        <w:textAlignment w:val="auto"/>
        <w:rPr>
          <w:rFonts w:ascii="Arial" w:hAnsi="Arial" w:cs="Browallia New"/>
          <w:b/>
          <w:bCs/>
          <w:sz w:val="22"/>
        </w:rPr>
      </w:pPr>
      <w:r>
        <w:rPr>
          <w:rFonts w:ascii="Arial" w:hAnsi="Arial" w:cs="Browallia New"/>
          <w:b/>
          <w:bCs/>
          <w:sz w:val="22"/>
        </w:rPr>
        <w:br w:type="page"/>
      </w:r>
    </w:p>
    <w:p w14:paraId="66F6900F" w14:textId="339307D3" w:rsidR="00F36E77" w:rsidRPr="00F36E77" w:rsidRDefault="006139F9" w:rsidP="006139F9">
      <w:pPr>
        <w:tabs>
          <w:tab w:val="left" w:pos="900"/>
        </w:tabs>
        <w:spacing w:before="120" w:after="120" w:line="380" w:lineRule="exact"/>
        <w:ind w:left="547"/>
        <w:jc w:val="thaiDistribute"/>
        <w:rPr>
          <w:rFonts w:ascii="Arial" w:hAnsi="Arial" w:cs="Browallia New"/>
          <w:b/>
          <w:bCs/>
          <w:sz w:val="22"/>
        </w:rPr>
      </w:pPr>
      <w:r>
        <w:rPr>
          <w:rFonts w:ascii="Arial" w:hAnsi="Arial" w:cs="Browallia New"/>
          <w:b/>
          <w:bCs/>
          <w:sz w:val="22"/>
        </w:rPr>
        <w:lastRenderedPageBreak/>
        <w:t>d)</w:t>
      </w:r>
      <w:r>
        <w:rPr>
          <w:rFonts w:ascii="Arial" w:hAnsi="Arial" w:cs="Browallia New"/>
          <w:b/>
          <w:bCs/>
          <w:sz w:val="22"/>
        </w:rPr>
        <w:tab/>
      </w:r>
      <w:r w:rsidR="00F36E77" w:rsidRPr="00F36E77">
        <w:rPr>
          <w:rFonts w:ascii="Arial" w:hAnsi="Arial" w:cs="Browallia New"/>
          <w:b/>
          <w:bCs/>
          <w:sz w:val="22"/>
        </w:rPr>
        <w:t>Others</w:t>
      </w:r>
    </w:p>
    <w:p w14:paraId="38F11969" w14:textId="50BD43D1" w:rsidR="00A2513F" w:rsidRPr="00A678FE" w:rsidRDefault="00F36E77" w:rsidP="00F36E77">
      <w:pPr>
        <w:tabs>
          <w:tab w:val="left" w:pos="2160"/>
        </w:tabs>
        <w:spacing w:before="120" w:after="120" w:line="380" w:lineRule="exact"/>
        <w:ind w:left="907"/>
        <w:jc w:val="thaiDistribute"/>
        <w:rPr>
          <w:rFonts w:ascii="Arial" w:hAnsi="Arial" w:cs="Browallia New"/>
          <w:color w:val="000000" w:themeColor="text1"/>
          <w:spacing w:val="-2"/>
          <w:sz w:val="22"/>
        </w:rPr>
      </w:pPr>
      <w:r w:rsidRPr="00F36E77">
        <w:rPr>
          <w:rFonts w:ascii="Arial" w:hAnsi="Arial" w:cs="Arial"/>
          <w:sz w:val="22"/>
          <w:szCs w:val="22"/>
        </w:rPr>
        <w:t xml:space="preserve">The Group had total cash outflows for leases for the year ended 31 December </w:t>
      </w:r>
      <w:r w:rsidR="00315557">
        <w:rPr>
          <w:rFonts w:ascii="Arial" w:hAnsi="Arial" w:cs="Arial"/>
          <w:sz w:val="22"/>
          <w:szCs w:val="22"/>
        </w:rPr>
        <w:t>2025</w:t>
      </w:r>
      <w:r w:rsidRPr="00F36E77">
        <w:rPr>
          <w:rFonts w:ascii="Arial" w:hAnsi="Arial" w:cs="Arial"/>
          <w:sz w:val="22"/>
          <w:szCs w:val="22"/>
        </w:rPr>
        <w:t xml:space="preserve"> of Baht </w:t>
      </w:r>
      <w:r w:rsidR="00080441">
        <w:rPr>
          <w:rFonts w:ascii="Arial" w:hAnsi="Arial" w:cs="Arial"/>
          <w:sz w:val="22"/>
          <w:szCs w:val="22"/>
        </w:rPr>
        <w:t>74.93</w:t>
      </w:r>
      <w:r w:rsidR="00315557">
        <w:rPr>
          <w:rFonts w:ascii="Arial" w:hAnsi="Arial" w:cs="Arial"/>
          <w:sz w:val="22"/>
          <w:szCs w:val="22"/>
        </w:rPr>
        <w:t xml:space="preserve"> </w:t>
      </w:r>
      <w:r w:rsidRPr="00F36E77">
        <w:rPr>
          <w:rFonts w:ascii="Arial" w:hAnsi="Arial" w:cs="Arial"/>
          <w:sz w:val="22"/>
          <w:szCs w:val="22"/>
        </w:rPr>
        <w:t>million (</w:t>
      </w:r>
      <w:r w:rsidR="00315557">
        <w:rPr>
          <w:rFonts w:ascii="Arial" w:hAnsi="Arial" w:cs="Arial"/>
          <w:sz w:val="22"/>
          <w:szCs w:val="22"/>
        </w:rPr>
        <w:t>2024</w:t>
      </w:r>
      <w:r w:rsidRPr="00F36E77">
        <w:rPr>
          <w:rFonts w:ascii="Arial" w:hAnsi="Arial" w:cs="Arial"/>
          <w:sz w:val="22"/>
          <w:szCs w:val="22"/>
        </w:rPr>
        <w:t xml:space="preserve">: Baht </w:t>
      </w:r>
      <w:r w:rsidR="00315557">
        <w:rPr>
          <w:rFonts w:ascii="Arial" w:hAnsi="Arial" w:cs="Arial"/>
          <w:sz w:val="22"/>
          <w:szCs w:val="22"/>
        </w:rPr>
        <w:t xml:space="preserve">59.75 </w:t>
      </w:r>
      <w:r w:rsidRPr="00F36E77">
        <w:rPr>
          <w:rFonts w:ascii="Arial" w:hAnsi="Arial" w:cs="Arial"/>
          <w:sz w:val="22"/>
          <w:szCs w:val="22"/>
        </w:rPr>
        <w:t xml:space="preserve">million) (the Company only: Baht </w:t>
      </w:r>
      <w:r w:rsidR="00080441">
        <w:rPr>
          <w:rFonts w:ascii="Arial" w:hAnsi="Arial" w:cs="Arial"/>
          <w:sz w:val="22"/>
          <w:szCs w:val="22"/>
        </w:rPr>
        <w:t>15.27</w:t>
      </w:r>
      <w:r w:rsidR="00315557">
        <w:rPr>
          <w:rFonts w:ascii="Arial" w:hAnsi="Arial" w:cs="Arial"/>
          <w:sz w:val="22"/>
          <w:szCs w:val="22"/>
        </w:rPr>
        <w:t xml:space="preserve"> </w:t>
      </w:r>
      <w:r w:rsidRPr="00F36E77">
        <w:rPr>
          <w:rFonts w:ascii="Arial" w:hAnsi="Arial" w:cs="Arial"/>
          <w:sz w:val="22"/>
          <w:szCs w:val="22"/>
        </w:rPr>
        <w:t>million,</w:t>
      </w:r>
      <w:r w:rsidR="00A9236B">
        <w:rPr>
          <w:rFonts w:ascii="Arial" w:hAnsi="Arial" w:cstheme="minorBidi" w:hint="cs"/>
          <w:sz w:val="22"/>
          <w:szCs w:val="22"/>
          <w:cs/>
        </w:rPr>
        <w:t xml:space="preserve"> </w:t>
      </w:r>
      <w:r w:rsidR="00535724">
        <w:rPr>
          <w:rFonts w:ascii="Arial" w:hAnsi="Arial" w:cs="Arial"/>
          <w:sz w:val="22"/>
          <w:szCs w:val="22"/>
        </w:rPr>
        <w:t>(</w:t>
      </w:r>
      <w:r w:rsidR="00315557">
        <w:rPr>
          <w:rFonts w:ascii="Arial" w:hAnsi="Arial" w:cs="Arial"/>
          <w:sz w:val="22"/>
          <w:szCs w:val="22"/>
        </w:rPr>
        <w:t>2024</w:t>
      </w:r>
      <w:r w:rsidRPr="00F36E77">
        <w:rPr>
          <w:rFonts w:ascii="Arial" w:hAnsi="Arial" w:cs="Arial"/>
          <w:sz w:val="22"/>
          <w:szCs w:val="22"/>
        </w:rPr>
        <w:t xml:space="preserve">: Baht </w:t>
      </w:r>
      <w:r w:rsidR="00315557">
        <w:rPr>
          <w:rFonts w:ascii="Arial" w:hAnsi="Arial" w:cs="Arial"/>
          <w:sz w:val="22"/>
          <w:szCs w:val="22"/>
        </w:rPr>
        <w:t xml:space="preserve">17.67 </w:t>
      </w:r>
      <w:r w:rsidRPr="00F36E77">
        <w:rPr>
          <w:rFonts w:ascii="Arial" w:hAnsi="Arial" w:cs="Arial"/>
          <w:sz w:val="22"/>
          <w:szCs w:val="22"/>
        </w:rPr>
        <w:t>million)</w:t>
      </w:r>
      <w:r w:rsidR="00535724">
        <w:rPr>
          <w:rFonts w:ascii="Arial" w:hAnsi="Arial" w:cs="Arial"/>
          <w:sz w:val="22"/>
          <w:szCs w:val="22"/>
        </w:rPr>
        <w:t>)</w:t>
      </w:r>
      <w:r w:rsidRPr="00F36E77">
        <w:rPr>
          <w:rFonts w:ascii="Arial" w:hAnsi="Arial" w:cs="Arial"/>
          <w:sz w:val="22"/>
          <w:szCs w:val="22"/>
        </w:rPr>
        <w:t>, including the cash outflow related to short-term lease</w:t>
      </w:r>
      <w:r w:rsidR="00A678FE">
        <w:rPr>
          <w:rFonts w:ascii="Arial" w:hAnsi="Arial" w:cs="Browallia New"/>
          <w:sz w:val="22"/>
        </w:rPr>
        <w:t>.</w:t>
      </w:r>
    </w:p>
    <w:p w14:paraId="74CBCDE5" w14:textId="520917C2" w:rsidR="00B74DA1" w:rsidRPr="00F43756" w:rsidRDefault="00080441" w:rsidP="00A2513F">
      <w:pPr>
        <w:tabs>
          <w:tab w:val="left" w:pos="720"/>
          <w:tab w:val="left" w:pos="2160"/>
        </w:tabs>
        <w:spacing w:before="120" w:after="120" w:line="380" w:lineRule="exact"/>
        <w:ind w:left="547" w:hanging="547"/>
        <w:jc w:val="thaiDistribute"/>
        <w:rPr>
          <w:rFonts w:ascii="Arial" w:eastAsia="Arial Unicode MS" w:hAnsi="Arial" w:cs="Arial Unicode MS"/>
          <w:b/>
          <w:bCs/>
          <w:sz w:val="22"/>
          <w:szCs w:val="22"/>
        </w:rPr>
      </w:pPr>
      <w:r>
        <w:rPr>
          <w:rFonts w:ascii="Arial" w:eastAsia="Arial Unicode MS" w:hAnsi="Arial" w:cs="Arial Unicode MS"/>
          <w:b/>
          <w:bCs/>
          <w:sz w:val="22"/>
          <w:szCs w:val="22"/>
        </w:rPr>
        <w:t>18</w:t>
      </w:r>
      <w:r w:rsidR="00B74DA1" w:rsidRPr="00F43756">
        <w:rPr>
          <w:rFonts w:ascii="Arial" w:eastAsia="Arial Unicode MS" w:hAnsi="Arial" w:cs="Arial Unicode MS"/>
          <w:b/>
          <w:bCs/>
          <w:sz w:val="22"/>
          <w:szCs w:val="22"/>
        </w:rPr>
        <w:t>.</w:t>
      </w:r>
      <w:r w:rsidR="00B74DA1" w:rsidRPr="00F43756">
        <w:rPr>
          <w:rFonts w:ascii="Arial" w:eastAsia="Arial Unicode MS" w:hAnsi="Arial" w:cs="Arial Unicode MS"/>
          <w:b/>
          <w:bCs/>
          <w:sz w:val="22"/>
          <w:szCs w:val="22"/>
        </w:rPr>
        <w:tab/>
      </w:r>
      <w:r w:rsidR="00401FB7" w:rsidRPr="00F43756">
        <w:rPr>
          <w:rFonts w:ascii="Arial" w:eastAsia="Arial Unicode MS" w:hAnsi="Arial" w:cs="Arial Unicode MS"/>
          <w:b/>
          <w:bCs/>
          <w:sz w:val="22"/>
          <w:szCs w:val="22"/>
        </w:rPr>
        <w:t>Goodwill</w:t>
      </w:r>
    </w:p>
    <w:p w14:paraId="49A6C573" w14:textId="62A4814F" w:rsidR="00401FB7" w:rsidRPr="00F43756" w:rsidRDefault="00401FB7" w:rsidP="00401FB7">
      <w:pPr>
        <w:tabs>
          <w:tab w:val="left" w:pos="720"/>
          <w:tab w:val="left" w:pos="2160"/>
        </w:tabs>
        <w:spacing w:before="120" w:after="120" w:line="380" w:lineRule="exact"/>
        <w:ind w:left="547" w:hanging="547"/>
        <w:jc w:val="thaiDistribute"/>
        <w:rPr>
          <w:rFonts w:ascii="Arial" w:hAnsi="Arial"/>
          <w:sz w:val="22"/>
          <w:szCs w:val="22"/>
        </w:rPr>
      </w:pPr>
      <w:r w:rsidRPr="00F43756">
        <w:rPr>
          <w:rFonts w:ascii="Arial" w:hAnsi="Arial"/>
          <w:sz w:val="22"/>
          <w:szCs w:val="22"/>
        </w:rPr>
        <w:tab/>
        <w:t xml:space="preserve">The </w:t>
      </w:r>
      <w:r w:rsidR="00A678FE">
        <w:rPr>
          <w:rFonts w:ascii="Arial" w:hAnsi="Arial"/>
          <w:sz w:val="22"/>
          <w:szCs w:val="22"/>
        </w:rPr>
        <w:t>Group</w:t>
      </w:r>
      <w:r w:rsidRPr="00F43756">
        <w:rPr>
          <w:rFonts w:ascii="Arial" w:hAnsi="Arial"/>
          <w:sz w:val="22"/>
          <w:szCs w:val="22"/>
        </w:rPr>
        <w:t xml:space="preserve"> allocated goodwill </w:t>
      </w:r>
      <w:r w:rsidR="00C935ED" w:rsidRPr="00F43756">
        <w:rPr>
          <w:rFonts w:ascii="Arial" w:hAnsi="Arial"/>
          <w:sz w:val="22"/>
          <w:szCs w:val="22"/>
        </w:rPr>
        <w:t>arising</w:t>
      </w:r>
      <w:r w:rsidRPr="00F43756">
        <w:rPr>
          <w:rFonts w:ascii="Arial" w:hAnsi="Arial"/>
          <w:sz w:val="22"/>
          <w:szCs w:val="22"/>
        </w:rPr>
        <w:t xml:space="preserve"> from business combinati</w:t>
      </w:r>
      <w:r w:rsidR="001E0151" w:rsidRPr="00F43756">
        <w:rPr>
          <w:rFonts w:ascii="Arial" w:hAnsi="Arial"/>
          <w:sz w:val="22"/>
          <w:szCs w:val="22"/>
        </w:rPr>
        <w:t>on to each cash-generating unit</w:t>
      </w:r>
      <w:r w:rsidRPr="00F43756">
        <w:rPr>
          <w:rFonts w:ascii="Arial" w:hAnsi="Arial"/>
          <w:sz w:val="22"/>
          <w:szCs w:val="22"/>
        </w:rPr>
        <w:t xml:space="preserve"> </w:t>
      </w:r>
      <w:r w:rsidR="00C935ED" w:rsidRPr="00F43756">
        <w:rPr>
          <w:rFonts w:ascii="Arial" w:hAnsi="Arial"/>
          <w:sz w:val="22"/>
          <w:szCs w:val="22"/>
        </w:rPr>
        <w:t>for the purpose of performing annual impairment testing,</w:t>
      </w:r>
      <w:r w:rsidRPr="00F43756">
        <w:rPr>
          <w:rFonts w:ascii="Arial" w:hAnsi="Arial"/>
          <w:sz w:val="22"/>
          <w:szCs w:val="22"/>
        </w:rPr>
        <w:t xml:space="preserve"> as follows:</w:t>
      </w:r>
    </w:p>
    <w:tbl>
      <w:tblPr>
        <w:tblW w:w="9090" w:type="dxa"/>
        <w:tblInd w:w="450" w:type="dxa"/>
        <w:tblLook w:val="01E0" w:firstRow="1" w:lastRow="1" w:firstColumn="1" w:lastColumn="1" w:noHBand="0" w:noVBand="0"/>
      </w:tblPr>
      <w:tblGrid>
        <w:gridCol w:w="2880"/>
        <w:gridCol w:w="2070"/>
        <w:gridCol w:w="2070"/>
        <w:gridCol w:w="2070"/>
      </w:tblGrid>
      <w:tr w:rsidR="00401FB7" w:rsidRPr="00F43756" w14:paraId="069166A1" w14:textId="77777777" w:rsidTr="00664B1C">
        <w:tc>
          <w:tcPr>
            <w:tcW w:w="2880" w:type="dxa"/>
            <w:vAlign w:val="bottom"/>
          </w:tcPr>
          <w:p w14:paraId="1DF1B5E7" w14:textId="77777777" w:rsidR="00401FB7" w:rsidRPr="00F43756" w:rsidRDefault="00401FB7" w:rsidP="00AB0E80">
            <w:pPr>
              <w:spacing w:line="380" w:lineRule="exact"/>
              <w:jc w:val="both"/>
              <w:rPr>
                <w:rFonts w:ascii="Arial" w:hAnsi="Arial" w:cs="Arial"/>
                <w:sz w:val="22"/>
                <w:szCs w:val="22"/>
              </w:rPr>
            </w:pPr>
          </w:p>
        </w:tc>
        <w:tc>
          <w:tcPr>
            <w:tcW w:w="6210" w:type="dxa"/>
            <w:gridSpan w:val="3"/>
            <w:vAlign w:val="bottom"/>
          </w:tcPr>
          <w:p w14:paraId="5CDC32B0" w14:textId="02E52509" w:rsidR="00401FB7" w:rsidRPr="00F43756" w:rsidRDefault="00401FB7" w:rsidP="00AB0E80">
            <w:pPr>
              <w:pStyle w:val="BodyTextIndent"/>
              <w:tabs>
                <w:tab w:val="left" w:pos="360"/>
              </w:tabs>
              <w:spacing w:before="0" w:after="0"/>
              <w:ind w:left="0"/>
              <w:jc w:val="right"/>
              <w:rPr>
                <w:rFonts w:ascii="Arial" w:hAnsi="Arial" w:cs="Arial"/>
                <w:sz w:val="22"/>
                <w:szCs w:val="22"/>
                <w:u w:val="single"/>
                <w:cs/>
              </w:rPr>
            </w:pPr>
            <w:r w:rsidRPr="00F43756">
              <w:rPr>
                <w:rFonts w:ascii="Arial" w:hAnsi="Arial" w:cs="Arial"/>
                <w:sz w:val="22"/>
                <w:szCs w:val="22"/>
                <w:cs/>
              </w:rPr>
              <w:t>(</w:t>
            </w:r>
            <w:r w:rsidRPr="00F43756">
              <w:rPr>
                <w:rFonts w:ascii="Arial" w:hAnsi="Arial" w:cs="Arial"/>
                <w:sz w:val="22"/>
                <w:szCs w:val="22"/>
              </w:rPr>
              <w:t>Unit</w:t>
            </w:r>
            <w:r w:rsidRPr="00F43756">
              <w:rPr>
                <w:rFonts w:ascii="Arial" w:hAnsi="Arial" w:cs="Arial"/>
                <w:sz w:val="22"/>
                <w:szCs w:val="22"/>
                <w:cs/>
              </w:rPr>
              <w:t xml:space="preserve">: </w:t>
            </w:r>
            <w:r w:rsidRPr="00F43756">
              <w:rPr>
                <w:rFonts w:ascii="Arial" w:hAnsi="Arial" w:cs="Arial"/>
                <w:sz w:val="22"/>
                <w:szCs w:val="22"/>
              </w:rPr>
              <w:t xml:space="preserve">Thousand </w:t>
            </w:r>
            <w:r w:rsidR="00F12BB9">
              <w:rPr>
                <w:rFonts w:ascii="Arial" w:hAnsi="Arial" w:cs="Arial"/>
                <w:sz w:val="22"/>
                <w:szCs w:val="22"/>
              </w:rPr>
              <w:t>EUR</w:t>
            </w:r>
            <w:r w:rsidRPr="00F43756">
              <w:rPr>
                <w:rFonts w:ascii="Arial" w:hAnsi="Arial" w:cs="Arial"/>
                <w:sz w:val="22"/>
                <w:szCs w:val="22"/>
                <w:cs/>
              </w:rPr>
              <w:t>)</w:t>
            </w:r>
          </w:p>
        </w:tc>
      </w:tr>
      <w:tr w:rsidR="00401FB7" w:rsidRPr="00F43756" w14:paraId="4EAB66AE" w14:textId="77777777" w:rsidTr="00664B1C">
        <w:tc>
          <w:tcPr>
            <w:tcW w:w="2880" w:type="dxa"/>
            <w:vAlign w:val="bottom"/>
          </w:tcPr>
          <w:p w14:paraId="131AD60E" w14:textId="77777777" w:rsidR="00401FB7" w:rsidRPr="00F43756" w:rsidRDefault="00401FB7" w:rsidP="00AB0E80">
            <w:pPr>
              <w:spacing w:line="380" w:lineRule="exact"/>
              <w:jc w:val="both"/>
              <w:rPr>
                <w:rFonts w:ascii="Arial" w:hAnsi="Arial" w:cs="Arial"/>
                <w:sz w:val="22"/>
                <w:szCs w:val="22"/>
              </w:rPr>
            </w:pPr>
          </w:p>
        </w:tc>
        <w:tc>
          <w:tcPr>
            <w:tcW w:w="2070" w:type="dxa"/>
            <w:vAlign w:val="bottom"/>
          </w:tcPr>
          <w:p w14:paraId="079286F8" w14:textId="4554CC74" w:rsidR="00401FB7" w:rsidRPr="00F43756" w:rsidRDefault="00401FB7" w:rsidP="00AB0E80">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sidRPr="00F43756">
              <w:rPr>
                <w:rFonts w:ascii="Arial" w:hAnsi="Arial" w:cs="Arial"/>
                <w:sz w:val="22"/>
                <w:szCs w:val="22"/>
              </w:rPr>
              <w:t xml:space="preserve">SVI Hungary </w:t>
            </w:r>
            <w:r w:rsidR="00F44DD4">
              <w:rPr>
                <w:rFonts w:ascii="Arial" w:hAnsi="Arial" w:cs="Arial"/>
                <w:sz w:val="22"/>
                <w:szCs w:val="22"/>
              </w:rPr>
              <w:t>Kft.</w:t>
            </w:r>
            <w:r w:rsidRPr="00F43756">
              <w:rPr>
                <w:rFonts w:ascii="Arial" w:hAnsi="Arial" w:cs="Arial"/>
                <w:sz w:val="22"/>
                <w:szCs w:val="22"/>
              </w:rPr>
              <w:t xml:space="preserve"> </w:t>
            </w:r>
          </w:p>
        </w:tc>
        <w:tc>
          <w:tcPr>
            <w:tcW w:w="2070" w:type="dxa"/>
            <w:vAlign w:val="bottom"/>
          </w:tcPr>
          <w:p w14:paraId="1B508E32" w14:textId="77777777" w:rsidR="00401FB7" w:rsidRPr="00F43756" w:rsidRDefault="00401FB7" w:rsidP="00AB0E80">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sidRPr="00F43756">
              <w:rPr>
                <w:rFonts w:ascii="Arial" w:hAnsi="Arial" w:cs="Arial"/>
                <w:sz w:val="22"/>
                <w:szCs w:val="22"/>
              </w:rPr>
              <w:t>SVI Slovakia s.r.o.</w:t>
            </w:r>
          </w:p>
        </w:tc>
        <w:tc>
          <w:tcPr>
            <w:tcW w:w="2070" w:type="dxa"/>
            <w:vAlign w:val="bottom"/>
          </w:tcPr>
          <w:p w14:paraId="7C6BCD2E" w14:textId="77777777" w:rsidR="00401FB7" w:rsidRPr="00F43756" w:rsidRDefault="00401FB7" w:rsidP="00AB0E80">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sidRPr="00F43756">
              <w:rPr>
                <w:rFonts w:ascii="Arial" w:hAnsi="Arial" w:cs="Arial"/>
                <w:sz w:val="22"/>
                <w:szCs w:val="22"/>
              </w:rPr>
              <w:t>Total</w:t>
            </w:r>
          </w:p>
        </w:tc>
      </w:tr>
      <w:tr w:rsidR="00401FB7" w:rsidRPr="00F43756" w14:paraId="60C252B0" w14:textId="77777777" w:rsidTr="00664B1C">
        <w:tc>
          <w:tcPr>
            <w:tcW w:w="2880" w:type="dxa"/>
          </w:tcPr>
          <w:p w14:paraId="208EFC8D" w14:textId="77777777" w:rsidR="00401FB7" w:rsidRPr="00F43756" w:rsidRDefault="00401FB7" w:rsidP="00AB0E80">
            <w:pPr>
              <w:spacing w:line="380" w:lineRule="exact"/>
              <w:rPr>
                <w:rFonts w:ascii="Arial" w:hAnsi="Arial" w:cs="Arial"/>
                <w:sz w:val="22"/>
                <w:szCs w:val="22"/>
                <w:cs/>
              </w:rPr>
            </w:pPr>
            <w:r w:rsidRPr="00F43756">
              <w:rPr>
                <w:rFonts w:ascii="Arial" w:hAnsi="Arial" w:cs="Arial"/>
                <w:sz w:val="22"/>
                <w:szCs w:val="22"/>
              </w:rPr>
              <w:t>Goodwill</w:t>
            </w:r>
          </w:p>
        </w:tc>
        <w:tc>
          <w:tcPr>
            <w:tcW w:w="2070" w:type="dxa"/>
          </w:tcPr>
          <w:p w14:paraId="287B70CF" w14:textId="188BAB1A" w:rsidR="00401FB7" w:rsidRPr="00F43756" w:rsidRDefault="00F12BB9" w:rsidP="00AB0E80">
            <w:pPr>
              <w:pStyle w:val="BodyTextIndent"/>
              <w:tabs>
                <w:tab w:val="decimal" w:pos="1602"/>
              </w:tabs>
              <w:spacing w:before="0" w:after="0"/>
              <w:ind w:left="0"/>
              <w:jc w:val="left"/>
              <w:rPr>
                <w:rFonts w:ascii="Arial" w:hAnsi="Arial" w:cs="Arial"/>
                <w:sz w:val="22"/>
                <w:szCs w:val="22"/>
                <w:cs/>
              </w:rPr>
            </w:pPr>
            <w:r>
              <w:rPr>
                <w:rFonts w:ascii="Arial" w:hAnsi="Arial" w:cs="Arial"/>
                <w:sz w:val="22"/>
                <w:szCs w:val="22"/>
              </w:rPr>
              <w:t>460</w:t>
            </w:r>
            <w:r w:rsidR="00A678FE">
              <w:rPr>
                <w:rFonts w:ascii="Arial" w:hAnsi="Arial" w:cs="Arial"/>
                <w:sz w:val="22"/>
                <w:szCs w:val="22"/>
              </w:rPr>
              <w:t>*</w:t>
            </w:r>
          </w:p>
        </w:tc>
        <w:tc>
          <w:tcPr>
            <w:tcW w:w="2070" w:type="dxa"/>
          </w:tcPr>
          <w:p w14:paraId="22A388E5" w14:textId="113DA4D3" w:rsidR="00401FB7" w:rsidRPr="00F43756" w:rsidRDefault="00F12BB9" w:rsidP="00AB0E80">
            <w:pPr>
              <w:pStyle w:val="BodyTextIndent"/>
              <w:tabs>
                <w:tab w:val="decimal" w:pos="1602"/>
              </w:tabs>
              <w:spacing w:before="0" w:after="0"/>
              <w:ind w:left="0"/>
              <w:jc w:val="left"/>
              <w:rPr>
                <w:rFonts w:ascii="Arial" w:hAnsi="Arial" w:cs="Arial"/>
                <w:sz w:val="22"/>
                <w:szCs w:val="22"/>
                <w:cs/>
              </w:rPr>
            </w:pPr>
            <w:r>
              <w:rPr>
                <w:rFonts w:ascii="Arial" w:hAnsi="Arial" w:cs="Arial"/>
                <w:sz w:val="22"/>
                <w:szCs w:val="22"/>
              </w:rPr>
              <w:t>3,093</w:t>
            </w:r>
          </w:p>
        </w:tc>
        <w:tc>
          <w:tcPr>
            <w:tcW w:w="2070" w:type="dxa"/>
          </w:tcPr>
          <w:p w14:paraId="76C78EE8" w14:textId="13D7A529" w:rsidR="00401FB7" w:rsidRPr="00F43756" w:rsidRDefault="00F12BB9" w:rsidP="00AB0E80">
            <w:pPr>
              <w:pStyle w:val="BodyTextIndent"/>
              <w:tabs>
                <w:tab w:val="decimal" w:pos="1602"/>
              </w:tabs>
              <w:spacing w:before="0" w:after="0"/>
              <w:ind w:left="0"/>
              <w:jc w:val="left"/>
              <w:rPr>
                <w:rFonts w:ascii="Arial" w:hAnsi="Arial" w:cs="Arial"/>
                <w:sz w:val="22"/>
                <w:szCs w:val="22"/>
                <w:cs/>
              </w:rPr>
            </w:pPr>
            <w:r>
              <w:rPr>
                <w:rFonts w:ascii="Arial" w:hAnsi="Arial" w:cs="Arial"/>
                <w:sz w:val="22"/>
                <w:szCs w:val="22"/>
              </w:rPr>
              <w:t>3,553</w:t>
            </w:r>
          </w:p>
        </w:tc>
      </w:tr>
      <w:tr w:rsidR="00A678FE" w:rsidRPr="00F43756" w14:paraId="6D793FB9" w14:textId="77777777">
        <w:tc>
          <w:tcPr>
            <w:tcW w:w="9090" w:type="dxa"/>
            <w:gridSpan w:val="4"/>
          </w:tcPr>
          <w:p w14:paraId="5ED35BE5" w14:textId="2C0F037B" w:rsidR="00A678FE" w:rsidRDefault="00A678FE" w:rsidP="00AB0E80">
            <w:pPr>
              <w:pStyle w:val="BodyTextIndent"/>
              <w:tabs>
                <w:tab w:val="decimal" w:pos="1602"/>
              </w:tabs>
              <w:spacing w:before="0" w:after="0"/>
              <w:ind w:left="0"/>
              <w:jc w:val="left"/>
              <w:rPr>
                <w:rFonts w:ascii="Arial" w:hAnsi="Arial" w:cs="Arial"/>
                <w:sz w:val="22"/>
                <w:szCs w:val="22"/>
              </w:rPr>
            </w:pPr>
            <w:r>
              <w:rPr>
                <w:rFonts w:ascii="Arial" w:hAnsi="Arial" w:cs="Arial"/>
                <w:sz w:val="22"/>
                <w:szCs w:val="22"/>
              </w:rPr>
              <w:t>*  The Company recognise</w:t>
            </w:r>
            <w:r w:rsidR="008F5BB1">
              <w:rPr>
                <w:rFonts w:ascii="Arial" w:hAnsi="Arial" w:cs="Arial"/>
                <w:sz w:val="22"/>
                <w:szCs w:val="22"/>
              </w:rPr>
              <w:t>d</w:t>
            </w:r>
            <w:r>
              <w:rPr>
                <w:rFonts w:ascii="Arial" w:hAnsi="Arial" w:cs="Arial"/>
                <w:sz w:val="22"/>
                <w:szCs w:val="22"/>
              </w:rPr>
              <w:t xml:space="preserve"> impairment loss </w:t>
            </w:r>
            <w:r w:rsidR="007E64D4">
              <w:rPr>
                <w:rFonts w:ascii="Arial" w:hAnsi="Arial" w:cs="Arial"/>
                <w:sz w:val="22"/>
                <w:szCs w:val="22"/>
              </w:rPr>
              <w:t>on</w:t>
            </w:r>
            <w:r>
              <w:rPr>
                <w:rFonts w:ascii="Arial" w:hAnsi="Arial" w:cs="Arial"/>
                <w:sz w:val="22"/>
                <w:szCs w:val="22"/>
              </w:rPr>
              <w:t xml:space="preserve"> goodwill </w:t>
            </w:r>
            <w:r w:rsidR="007E64D4">
              <w:rPr>
                <w:rFonts w:ascii="Arial" w:hAnsi="Arial" w:cs="Arial"/>
                <w:sz w:val="22"/>
                <w:szCs w:val="22"/>
              </w:rPr>
              <w:t>in full amount in the</w:t>
            </w:r>
            <w:r>
              <w:rPr>
                <w:rFonts w:ascii="Arial" w:hAnsi="Arial" w:cs="Arial"/>
                <w:sz w:val="22"/>
                <w:szCs w:val="22"/>
              </w:rPr>
              <w:t xml:space="preserve"> year 2021.</w:t>
            </w:r>
          </w:p>
        </w:tc>
      </w:tr>
    </w:tbl>
    <w:p w14:paraId="19EB263F" w14:textId="0835F777" w:rsidR="00401FB7" w:rsidRPr="00F43756" w:rsidRDefault="00664B1C" w:rsidP="00401FB7">
      <w:pPr>
        <w:tabs>
          <w:tab w:val="left" w:pos="720"/>
          <w:tab w:val="left" w:pos="2160"/>
        </w:tabs>
        <w:spacing w:before="240" w:after="120" w:line="380" w:lineRule="exact"/>
        <w:ind w:left="547" w:hanging="547"/>
        <w:jc w:val="thaiDistribute"/>
        <w:rPr>
          <w:rFonts w:ascii="Arial" w:hAnsi="Arial"/>
          <w:sz w:val="22"/>
          <w:szCs w:val="22"/>
        </w:rPr>
      </w:pPr>
      <w:r w:rsidRPr="00F43756">
        <w:rPr>
          <w:rFonts w:ascii="Arial" w:hAnsi="Arial"/>
          <w:sz w:val="22"/>
          <w:szCs w:val="22"/>
        </w:rPr>
        <w:tab/>
      </w:r>
      <w:r w:rsidR="00401FB7" w:rsidRPr="00F43756">
        <w:rPr>
          <w:rFonts w:ascii="Arial" w:hAnsi="Arial"/>
          <w:sz w:val="22"/>
          <w:szCs w:val="22"/>
        </w:rPr>
        <w:t xml:space="preserve">The </w:t>
      </w:r>
      <w:r w:rsidR="00A678FE">
        <w:rPr>
          <w:rFonts w:ascii="Arial" w:hAnsi="Arial"/>
          <w:sz w:val="22"/>
          <w:szCs w:val="22"/>
        </w:rPr>
        <w:t>Group</w:t>
      </w:r>
      <w:r w:rsidR="00A678FE" w:rsidRPr="00F43756">
        <w:rPr>
          <w:rFonts w:ascii="Arial" w:hAnsi="Arial"/>
          <w:sz w:val="22"/>
          <w:szCs w:val="22"/>
        </w:rPr>
        <w:t xml:space="preserve"> </w:t>
      </w:r>
      <w:r w:rsidR="00401FB7" w:rsidRPr="00F43756">
        <w:rPr>
          <w:rFonts w:ascii="Arial" w:hAnsi="Arial"/>
          <w:sz w:val="22"/>
          <w:szCs w:val="22"/>
        </w:rPr>
        <w:t xml:space="preserve">assessed the recoverable amount of cash-generating unit </w:t>
      </w:r>
      <w:r w:rsidR="00C935ED" w:rsidRPr="00F43756">
        <w:rPr>
          <w:rFonts w:ascii="Arial" w:hAnsi="Arial"/>
          <w:sz w:val="22"/>
          <w:szCs w:val="22"/>
        </w:rPr>
        <w:t>based on the value</w:t>
      </w:r>
      <w:r w:rsidR="00D43CE2" w:rsidRPr="00F43756">
        <w:rPr>
          <w:rFonts w:ascii="Arial" w:hAnsi="Arial"/>
          <w:sz w:val="22"/>
          <w:szCs w:val="22"/>
        </w:rPr>
        <w:t xml:space="preserve"> in use of the assets, </w:t>
      </w:r>
      <w:r w:rsidR="00C935ED" w:rsidRPr="00F43756">
        <w:rPr>
          <w:rFonts w:ascii="Arial" w:hAnsi="Arial"/>
          <w:sz w:val="22"/>
          <w:szCs w:val="22"/>
        </w:rPr>
        <w:t>using projections of cash inflows that were prepared with reference to financial projections approved by the management and that covered a</w:t>
      </w:r>
      <w:r w:rsidRPr="00F43756">
        <w:rPr>
          <w:rFonts w:ascii="Arial" w:hAnsi="Arial"/>
          <w:sz w:val="22"/>
          <w:szCs w:val="22"/>
        </w:rPr>
        <w:t xml:space="preserve"> </w:t>
      </w:r>
      <w:r w:rsidR="00C935ED" w:rsidRPr="00F43756">
        <w:rPr>
          <w:rFonts w:ascii="Arial" w:hAnsi="Arial"/>
          <w:sz w:val="22"/>
          <w:szCs w:val="22"/>
        </w:rPr>
        <w:t xml:space="preserve">5-year period for </w:t>
      </w:r>
      <w:r w:rsidR="007E64D4">
        <w:rPr>
          <w:rFonts w:ascii="Arial" w:hAnsi="Arial"/>
          <w:sz w:val="22"/>
          <w:szCs w:val="22"/>
        </w:rPr>
        <w:t xml:space="preserve">        </w:t>
      </w:r>
      <w:r w:rsidR="00A940AB">
        <w:rPr>
          <w:rFonts w:ascii="Arial" w:hAnsi="Arial"/>
          <w:sz w:val="22"/>
          <w:szCs w:val="22"/>
        </w:rPr>
        <w:t>SVI Slovakia s.r.o</w:t>
      </w:r>
      <w:r w:rsidR="00C935ED" w:rsidRPr="00F43756">
        <w:rPr>
          <w:rFonts w:ascii="Arial" w:hAnsi="Arial"/>
          <w:sz w:val="22"/>
          <w:szCs w:val="22"/>
        </w:rPr>
        <w:t>.</w:t>
      </w:r>
    </w:p>
    <w:p w14:paraId="6D26FF79" w14:textId="77777777" w:rsidR="00401FB7" w:rsidRPr="00F43756" w:rsidRDefault="005B281B" w:rsidP="00401FB7">
      <w:pPr>
        <w:tabs>
          <w:tab w:val="left" w:pos="720"/>
          <w:tab w:val="left" w:pos="2160"/>
        </w:tabs>
        <w:spacing w:before="120" w:after="120" w:line="380" w:lineRule="exact"/>
        <w:ind w:left="547" w:hanging="547"/>
        <w:jc w:val="thaiDistribute"/>
        <w:rPr>
          <w:rFonts w:ascii="Arial" w:hAnsi="Arial"/>
          <w:sz w:val="22"/>
          <w:szCs w:val="22"/>
        </w:rPr>
      </w:pPr>
      <w:r w:rsidRPr="00F43756">
        <w:rPr>
          <w:rFonts w:ascii="Arial" w:hAnsi="Arial"/>
          <w:sz w:val="22"/>
          <w:szCs w:val="22"/>
          <w:cs/>
        </w:rPr>
        <w:tab/>
      </w:r>
      <w:r w:rsidR="00401FB7" w:rsidRPr="00F43756">
        <w:rPr>
          <w:rFonts w:ascii="Arial" w:hAnsi="Arial"/>
          <w:sz w:val="22"/>
          <w:szCs w:val="22"/>
        </w:rPr>
        <w:t xml:space="preserve">The significant assumptions used in determining the value in use </w:t>
      </w:r>
      <w:r w:rsidR="00C935ED" w:rsidRPr="00F43756">
        <w:rPr>
          <w:rFonts w:ascii="Arial" w:hAnsi="Arial"/>
          <w:sz w:val="22"/>
          <w:szCs w:val="22"/>
        </w:rPr>
        <w:t>were as follows:</w:t>
      </w:r>
    </w:p>
    <w:tbl>
      <w:tblPr>
        <w:tblW w:w="9090" w:type="dxa"/>
        <w:tblInd w:w="450" w:type="dxa"/>
        <w:tblLook w:val="01E0" w:firstRow="1" w:lastRow="1" w:firstColumn="1" w:lastColumn="1" w:noHBand="0" w:noVBand="0"/>
      </w:tblPr>
      <w:tblGrid>
        <w:gridCol w:w="5400"/>
        <w:gridCol w:w="1620"/>
        <w:gridCol w:w="2070"/>
      </w:tblGrid>
      <w:tr w:rsidR="00C84392" w:rsidRPr="00F43756" w14:paraId="10FD3B17" w14:textId="77777777" w:rsidTr="00C84392">
        <w:tc>
          <w:tcPr>
            <w:tcW w:w="5400" w:type="dxa"/>
            <w:vAlign w:val="bottom"/>
          </w:tcPr>
          <w:p w14:paraId="0C23B4D4" w14:textId="77777777" w:rsidR="00C84392" w:rsidRPr="00F43756" w:rsidRDefault="00C84392" w:rsidP="00401FB7">
            <w:pPr>
              <w:spacing w:line="380" w:lineRule="exact"/>
              <w:jc w:val="both"/>
              <w:rPr>
                <w:rFonts w:ascii="Arial" w:hAnsi="Arial" w:cs="Arial"/>
                <w:sz w:val="22"/>
                <w:szCs w:val="22"/>
              </w:rPr>
            </w:pPr>
          </w:p>
        </w:tc>
        <w:tc>
          <w:tcPr>
            <w:tcW w:w="3690" w:type="dxa"/>
            <w:gridSpan w:val="2"/>
            <w:vAlign w:val="bottom"/>
          </w:tcPr>
          <w:p w14:paraId="451D52C5" w14:textId="77777777" w:rsidR="00C84392" w:rsidRPr="00F43756" w:rsidRDefault="00C84392" w:rsidP="00401FB7">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sidRPr="00F43756">
              <w:rPr>
                <w:rFonts w:ascii="Arial" w:hAnsi="Arial" w:cs="Arial"/>
                <w:sz w:val="22"/>
                <w:szCs w:val="22"/>
              </w:rPr>
              <w:t>SVI Slovakia s.r.o.</w:t>
            </w:r>
          </w:p>
        </w:tc>
      </w:tr>
      <w:tr w:rsidR="00315557" w:rsidRPr="00F43756" w14:paraId="769514D7" w14:textId="77777777" w:rsidTr="00C84392">
        <w:tc>
          <w:tcPr>
            <w:tcW w:w="5400" w:type="dxa"/>
            <w:vAlign w:val="bottom"/>
          </w:tcPr>
          <w:p w14:paraId="6077B93A" w14:textId="77777777" w:rsidR="00315557" w:rsidRPr="00F43756" w:rsidRDefault="00315557" w:rsidP="00315557">
            <w:pPr>
              <w:spacing w:line="380" w:lineRule="exact"/>
              <w:jc w:val="both"/>
              <w:rPr>
                <w:rFonts w:ascii="Arial" w:hAnsi="Arial" w:cs="Arial"/>
                <w:sz w:val="22"/>
                <w:szCs w:val="22"/>
              </w:rPr>
            </w:pPr>
          </w:p>
        </w:tc>
        <w:tc>
          <w:tcPr>
            <w:tcW w:w="1620" w:type="dxa"/>
            <w:vAlign w:val="bottom"/>
          </w:tcPr>
          <w:p w14:paraId="6C09BDE2" w14:textId="5E2BB13E" w:rsidR="00315557" w:rsidRPr="00F43756" w:rsidRDefault="00315557" w:rsidP="00315557">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Pr>
                <w:rFonts w:ascii="Arial" w:hAnsi="Arial" w:cs="Arial"/>
                <w:sz w:val="22"/>
                <w:szCs w:val="22"/>
              </w:rPr>
              <w:t>2025</w:t>
            </w:r>
          </w:p>
        </w:tc>
        <w:tc>
          <w:tcPr>
            <w:tcW w:w="2070" w:type="dxa"/>
            <w:vAlign w:val="bottom"/>
          </w:tcPr>
          <w:p w14:paraId="4CC682CF" w14:textId="7E519C08" w:rsidR="00315557" w:rsidRPr="00F43756" w:rsidRDefault="00315557" w:rsidP="00315557">
            <w:pPr>
              <w:pBdr>
                <w:bottom w:val="single" w:sz="4" w:space="1" w:color="auto"/>
              </w:pBdr>
              <w:tabs>
                <w:tab w:val="left" w:pos="600"/>
                <w:tab w:val="left" w:pos="900"/>
                <w:tab w:val="right" w:pos="7280"/>
                <w:tab w:val="right" w:pos="8540"/>
              </w:tabs>
              <w:spacing w:line="380" w:lineRule="exact"/>
              <w:jc w:val="center"/>
              <w:rPr>
                <w:rFonts w:ascii="Arial" w:hAnsi="Arial" w:cs="Arial"/>
                <w:sz w:val="22"/>
                <w:szCs w:val="22"/>
              </w:rPr>
            </w:pPr>
            <w:r>
              <w:rPr>
                <w:rFonts w:ascii="Arial" w:hAnsi="Arial" w:cs="Arial"/>
                <w:sz w:val="22"/>
                <w:szCs w:val="22"/>
              </w:rPr>
              <w:t>2024</w:t>
            </w:r>
          </w:p>
        </w:tc>
      </w:tr>
      <w:tr w:rsidR="00080441" w:rsidRPr="00F43756" w14:paraId="17F27FB1" w14:textId="77777777" w:rsidTr="00C84392">
        <w:trPr>
          <w:trHeight w:val="441"/>
        </w:trPr>
        <w:tc>
          <w:tcPr>
            <w:tcW w:w="5400" w:type="dxa"/>
          </w:tcPr>
          <w:p w14:paraId="5DD0ADEE" w14:textId="77777777" w:rsidR="00080441" w:rsidRPr="00F43756" w:rsidRDefault="00080441" w:rsidP="00080441">
            <w:pPr>
              <w:spacing w:line="380" w:lineRule="exact"/>
              <w:jc w:val="both"/>
              <w:rPr>
                <w:rFonts w:ascii="Arial" w:hAnsi="Arial" w:cs="Arial"/>
                <w:sz w:val="22"/>
                <w:szCs w:val="22"/>
                <w:cs/>
              </w:rPr>
            </w:pPr>
            <w:r w:rsidRPr="00F43756">
              <w:rPr>
                <w:rFonts w:ascii="Arial" w:hAnsi="Arial" w:cs="Arial"/>
                <w:sz w:val="22"/>
                <w:szCs w:val="22"/>
              </w:rPr>
              <w:t>Growth rate</w:t>
            </w:r>
          </w:p>
        </w:tc>
        <w:tc>
          <w:tcPr>
            <w:tcW w:w="1620" w:type="dxa"/>
            <w:vAlign w:val="bottom"/>
          </w:tcPr>
          <w:p w14:paraId="29AD75BA" w14:textId="600935AF" w:rsidR="00080441" w:rsidRPr="00F43756" w:rsidRDefault="00080441" w:rsidP="00080441">
            <w:pPr>
              <w:pStyle w:val="BodyTextIndent"/>
              <w:spacing w:before="0" w:after="0"/>
              <w:ind w:left="0"/>
              <w:jc w:val="center"/>
              <w:rPr>
                <w:rFonts w:ascii="Arial" w:hAnsi="Arial" w:cs="Arial"/>
                <w:sz w:val="22"/>
                <w:szCs w:val="22"/>
                <w:cs/>
              </w:rPr>
            </w:pPr>
            <w:r>
              <w:rPr>
                <w:rFonts w:ascii="Arial" w:hAnsi="Arial" w:cs="Arial"/>
                <w:sz w:val="22"/>
                <w:szCs w:val="22"/>
              </w:rPr>
              <w:t>1.0%</w:t>
            </w:r>
          </w:p>
        </w:tc>
        <w:tc>
          <w:tcPr>
            <w:tcW w:w="2070" w:type="dxa"/>
            <w:vAlign w:val="bottom"/>
          </w:tcPr>
          <w:p w14:paraId="7E8A3A7B" w14:textId="5D13A69B" w:rsidR="00080441" w:rsidRPr="00F43756" w:rsidRDefault="00080441" w:rsidP="00080441">
            <w:pPr>
              <w:pStyle w:val="BodyTextIndent"/>
              <w:spacing w:before="0" w:after="0"/>
              <w:ind w:left="0"/>
              <w:jc w:val="center"/>
              <w:rPr>
                <w:rFonts w:ascii="Arial" w:hAnsi="Arial" w:cs="Arial"/>
                <w:sz w:val="22"/>
                <w:szCs w:val="22"/>
                <w:cs/>
              </w:rPr>
            </w:pPr>
            <w:r>
              <w:rPr>
                <w:rFonts w:ascii="Arial" w:hAnsi="Arial" w:cs="Arial"/>
                <w:sz w:val="22"/>
                <w:szCs w:val="22"/>
              </w:rPr>
              <w:t>1.0%</w:t>
            </w:r>
          </w:p>
        </w:tc>
      </w:tr>
      <w:tr w:rsidR="00080441" w:rsidRPr="00F43756" w14:paraId="2E49B753" w14:textId="77777777" w:rsidTr="001A6A55">
        <w:tc>
          <w:tcPr>
            <w:tcW w:w="5400" w:type="dxa"/>
          </w:tcPr>
          <w:p w14:paraId="4D195848" w14:textId="77777777" w:rsidR="00080441" w:rsidRPr="00F43756" w:rsidRDefault="00080441" w:rsidP="00080441">
            <w:pPr>
              <w:spacing w:line="380" w:lineRule="exact"/>
              <w:jc w:val="both"/>
              <w:rPr>
                <w:rFonts w:ascii="Arial" w:hAnsi="Arial" w:cs="Arial"/>
                <w:sz w:val="22"/>
                <w:szCs w:val="22"/>
                <w:cs/>
              </w:rPr>
            </w:pPr>
            <w:r w:rsidRPr="00F43756">
              <w:rPr>
                <w:rFonts w:ascii="Arial" w:hAnsi="Arial" w:cs="Arial"/>
                <w:sz w:val="22"/>
                <w:szCs w:val="22"/>
              </w:rPr>
              <w:t>Pre-tax discount rate</w:t>
            </w:r>
          </w:p>
        </w:tc>
        <w:tc>
          <w:tcPr>
            <w:tcW w:w="1620" w:type="dxa"/>
            <w:vAlign w:val="bottom"/>
          </w:tcPr>
          <w:p w14:paraId="605C97B9" w14:textId="7EF79332" w:rsidR="00080441" w:rsidRPr="00F43756" w:rsidRDefault="00080441" w:rsidP="00080441">
            <w:pPr>
              <w:pStyle w:val="BodyTextIndent"/>
              <w:spacing w:before="0" w:after="0"/>
              <w:ind w:left="0"/>
              <w:jc w:val="center"/>
              <w:rPr>
                <w:rFonts w:ascii="Arial" w:hAnsi="Arial" w:cs="Arial"/>
                <w:sz w:val="22"/>
                <w:szCs w:val="22"/>
                <w:cs/>
              </w:rPr>
            </w:pPr>
            <w:r>
              <w:rPr>
                <w:rFonts w:ascii="Arial" w:hAnsi="Arial" w:cs="Arial"/>
                <w:sz w:val="22"/>
                <w:szCs w:val="22"/>
              </w:rPr>
              <w:t>10.46%</w:t>
            </w:r>
          </w:p>
        </w:tc>
        <w:tc>
          <w:tcPr>
            <w:tcW w:w="2070" w:type="dxa"/>
            <w:vAlign w:val="bottom"/>
          </w:tcPr>
          <w:p w14:paraId="5B357EAE" w14:textId="424C3B89" w:rsidR="00080441" w:rsidRPr="00F43756" w:rsidRDefault="00080441" w:rsidP="00080441">
            <w:pPr>
              <w:pStyle w:val="BodyTextIndent"/>
              <w:spacing w:before="0" w:after="0"/>
              <w:ind w:left="0"/>
              <w:jc w:val="center"/>
              <w:rPr>
                <w:rFonts w:ascii="Arial" w:hAnsi="Arial" w:cs="Arial"/>
                <w:sz w:val="22"/>
                <w:szCs w:val="22"/>
                <w:cs/>
              </w:rPr>
            </w:pPr>
            <w:r>
              <w:rPr>
                <w:rFonts w:ascii="Arial" w:hAnsi="Arial" w:cs="Arial"/>
                <w:sz w:val="22"/>
                <w:szCs w:val="22"/>
              </w:rPr>
              <w:t>10.73%</w:t>
            </w:r>
          </w:p>
        </w:tc>
      </w:tr>
    </w:tbl>
    <w:p w14:paraId="5D0AA405" w14:textId="33788A52" w:rsidR="00401FB7" w:rsidRPr="00F43756" w:rsidRDefault="00A2513F" w:rsidP="007617E4">
      <w:pPr>
        <w:tabs>
          <w:tab w:val="left" w:pos="720"/>
          <w:tab w:val="left" w:pos="2160"/>
        </w:tabs>
        <w:spacing w:before="240" w:after="120" w:line="380" w:lineRule="exact"/>
        <w:ind w:left="547" w:hanging="547"/>
        <w:jc w:val="thaiDistribute"/>
        <w:rPr>
          <w:rFonts w:ascii="Arial" w:hAnsi="Arial"/>
          <w:sz w:val="22"/>
          <w:szCs w:val="22"/>
        </w:rPr>
      </w:pPr>
      <w:r>
        <w:rPr>
          <w:rFonts w:ascii="Arial" w:hAnsi="Arial"/>
          <w:sz w:val="22"/>
          <w:szCs w:val="22"/>
        </w:rPr>
        <w:tab/>
      </w:r>
      <w:r w:rsidR="00401FB7" w:rsidRPr="00F43756">
        <w:rPr>
          <w:rFonts w:ascii="Arial" w:hAnsi="Arial"/>
          <w:sz w:val="22"/>
          <w:szCs w:val="22"/>
        </w:rPr>
        <w:t xml:space="preserve">The management </w:t>
      </w:r>
      <w:r w:rsidR="00C935ED" w:rsidRPr="00F43756">
        <w:rPr>
          <w:rFonts w:ascii="Arial" w:hAnsi="Arial"/>
          <w:sz w:val="22"/>
          <w:szCs w:val="22"/>
        </w:rPr>
        <w:t>determined the</w:t>
      </w:r>
      <w:r w:rsidR="00401FB7" w:rsidRPr="00F43756">
        <w:rPr>
          <w:rFonts w:ascii="Arial" w:hAnsi="Arial"/>
          <w:sz w:val="22"/>
          <w:szCs w:val="22"/>
        </w:rPr>
        <w:t xml:space="preserve"> growth rates of </w:t>
      </w:r>
      <w:r w:rsidR="007E64D4">
        <w:rPr>
          <w:rFonts w:ascii="Arial" w:hAnsi="Arial"/>
          <w:sz w:val="22"/>
          <w:szCs w:val="22"/>
        </w:rPr>
        <w:t>the</w:t>
      </w:r>
      <w:r w:rsidR="00401FB7" w:rsidRPr="00F43756">
        <w:rPr>
          <w:rFonts w:ascii="Arial" w:hAnsi="Arial"/>
          <w:sz w:val="22"/>
          <w:szCs w:val="22"/>
        </w:rPr>
        <w:t xml:space="preserve"> subsidiary based on historical operating result</w:t>
      </w:r>
      <w:r w:rsidR="00C935ED" w:rsidRPr="00F43756">
        <w:rPr>
          <w:rFonts w:ascii="Arial" w:hAnsi="Arial"/>
          <w:sz w:val="22"/>
          <w:szCs w:val="22"/>
        </w:rPr>
        <w:t>s</w:t>
      </w:r>
      <w:r w:rsidR="00401FB7" w:rsidRPr="00F43756">
        <w:rPr>
          <w:rFonts w:ascii="Arial" w:hAnsi="Arial"/>
          <w:sz w:val="22"/>
          <w:szCs w:val="22"/>
        </w:rPr>
        <w:t>, market</w:t>
      </w:r>
      <w:r w:rsidR="00C935ED" w:rsidRPr="00F43756">
        <w:rPr>
          <w:rFonts w:ascii="Arial" w:hAnsi="Arial"/>
          <w:sz w:val="22"/>
          <w:szCs w:val="22"/>
        </w:rPr>
        <w:t>s, competitors, customer</w:t>
      </w:r>
      <w:r w:rsidR="00D43CE2" w:rsidRPr="00F43756">
        <w:rPr>
          <w:rFonts w:ascii="Arial" w:hAnsi="Arial"/>
          <w:sz w:val="22"/>
          <w:szCs w:val="22"/>
        </w:rPr>
        <w:t xml:space="preserve"> demand and production capacity</w:t>
      </w:r>
      <w:r w:rsidR="006A55A5">
        <w:rPr>
          <w:rFonts w:ascii="Arial" w:hAnsi="Arial"/>
          <w:sz w:val="22"/>
          <w:szCs w:val="22"/>
        </w:rPr>
        <w:t xml:space="preserve">. </w:t>
      </w:r>
      <w:r w:rsidR="00C935ED" w:rsidRPr="00F43756">
        <w:rPr>
          <w:rFonts w:ascii="Arial" w:hAnsi="Arial"/>
          <w:sz w:val="22"/>
          <w:szCs w:val="22"/>
        </w:rPr>
        <w:t xml:space="preserve">SVI Slovakia s.r.o. </w:t>
      </w:r>
      <w:r w:rsidR="00401FB7" w:rsidRPr="00F43756">
        <w:rPr>
          <w:rFonts w:ascii="Arial" w:hAnsi="Arial"/>
          <w:sz w:val="22"/>
          <w:szCs w:val="22"/>
        </w:rPr>
        <w:t xml:space="preserve">has attracted more </w:t>
      </w:r>
      <w:r w:rsidR="007E64D4">
        <w:rPr>
          <w:rFonts w:ascii="Arial" w:hAnsi="Arial"/>
          <w:sz w:val="22"/>
          <w:szCs w:val="22"/>
        </w:rPr>
        <w:t xml:space="preserve">new </w:t>
      </w:r>
      <w:r w:rsidR="00401FB7" w:rsidRPr="00F43756">
        <w:rPr>
          <w:rFonts w:ascii="Arial" w:hAnsi="Arial"/>
          <w:sz w:val="22"/>
          <w:szCs w:val="22"/>
        </w:rPr>
        <w:t xml:space="preserve">customers and has </w:t>
      </w:r>
      <w:r w:rsidR="00C935ED" w:rsidRPr="00F43756">
        <w:rPr>
          <w:rFonts w:ascii="Arial" w:hAnsi="Arial"/>
          <w:sz w:val="22"/>
          <w:szCs w:val="22"/>
        </w:rPr>
        <w:t>started receiving orders from some of these</w:t>
      </w:r>
      <w:r w:rsidR="00A678FE">
        <w:rPr>
          <w:rFonts w:ascii="Arial" w:hAnsi="Arial"/>
          <w:sz w:val="22"/>
          <w:szCs w:val="22"/>
        </w:rPr>
        <w:t xml:space="preserve">. </w:t>
      </w:r>
      <w:r w:rsidR="006A55A5">
        <w:rPr>
          <w:rFonts w:ascii="Arial" w:hAnsi="Arial"/>
          <w:sz w:val="22"/>
          <w:szCs w:val="22"/>
        </w:rPr>
        <w:t xml:space="preserve">      </w:t>
      </w:r>
      <w:r w:rsidR="00A678FE">
        <w:rPr>
          <w:rFonts w:ascii="Arial" w:hAnsi="Arial"/>
          <w:sz w:val="22"/>
          <w:szCs w:val="22"/>
        </w:rPr>
        <w:t xml:space="preserve">The Group </w:t>
      </w:r>
      <w:r w:rsidR="00A524FC" w:rsidRPr="00F43756">
        <w:rPr>
          <w:rFonts w:ascii="Arial" w:hAnsi="Arial"/>
          <w:sz w:val="22"/>
          <w:szCs w:val="22"/>
        </w:rPr>
        <w:t xml:space="preserve">projected revenues </w:t>
      </w:r>
      <w:r w:rsidR="00775E46" w:rsidRPr="00F43756">
        <w:rPr>
          <w:rFonts w:ascii="Arial" w:hAnsi="Arial"/>
          <w:sz w:val="22"/>
          <w:szCs w:val="22"/>
        </w:rPr>
        <w:t xml:space="preserve">set growth rate of at least </w:t>
      </w:r>
      <w:r w:rsidR="0038322B">
        <w:rPr>
          <w:rFonts w:ascii="Arial" w:hAnsi="Arial"/>
          <w:sz w:val="22"/>
          <w:szCs w:val="22"/>
        </w:rPr>
        <w:t>1.0</w:t>
      </w:r>
      <w:r w:rsidR="00775E46" w:rsidRPr="00F43756">
        <w:rPr>
          <w:rFonts w:ascii="Arial" w:hAnsi="Arial"/>
          <w:sz w:val="22"/>
          <w:szCs w:val="22"/>
        </w:rPr>
        <w:t xml:space="preserve"> percent since </w:t>
      </w:r>
      <w:r w:rsidR="00BE2988">
        <w:rPr>
          <w:rFonts w:ascii="Arial" w:hAnsi="Arial"/>
          <w:sz w:val="22"/>
          <w:szCs w:val="22"/>
        </w:rPr>
        <w:t>202</w:t>
      </w:r>
      <w:r w:rsidR="007904EB">
        <w:rPr>
          <w:rFonts w:ascii="Arial" w:hAnsi="Arial"/>
          <w:sz w:val="22"/>
          <w:szCs w:val="22"/>
        </w:rPr>
        <w:t>6</w:t>
      </w:r>
      <w:r w:rsidR="00775E46" w:rsidRPr="00F43756">
        <w:rPr>
          <w:rFonts w:ascii="Arial" w:hAnsi="Arial"/>
          <w:sz w:val="22"/>
          <w:szCs w:val="22"/>
        </w:rPr>
        <w:t xml:space="preserve"> to </w:t>
      </w:r>
      <w:r w:rsidR="007904EB">
        <w:rPr>
          <w:rFonts w:ascii="Arial" w:hAnsi="Arial"/>
          <w:sz w:val="22"/>
          <w:szCs w:val="22"/>
        </w:rPr>
        <w:t>2030</w:t>
      </w:r>
      <w:r w:rsidR="00775E46" w:rsidRPr="00F43756">
        <w:rPr>
          <w:rFonts w:ascii="Arial" w:hAnsi="Arial"/>
          <w:sz w:val="22"/>
          <w:szCs w:val="22"/>
        </w:rPr>
        <w:t xml:space="preserve">. </w:t>
      </w:r>
      <w:r w:rsidR="006A55A5">
        <w:rPr>
          <w:rFonts w:ascii="Arial" w:hAnsi="Arial"/>
          <w:sz w:val="22"/>
          <w:szCs w:val="22"/>
        </w:rPr>
        <w:t xml:space="preserve">     </w:t>
      </w:r>
      <w:r w:rsidR="00A524FC" w:rsidRPr="00F43756">
        <w:rPr>
          <w:rFonts w:ascii="Arial" w:hAnsi="Arial"/>
          <w:sz w:val="22"/>
          <w:szCs w:val="22"/>
        </w:rPr>
        <w:t>The pre-tax discount rate reflect the specific risk of company</w:t>
      </w:r>
      <w:r w:rsidR="00C935ED" w:rsidRPr="00F43756">
        <w:rPr>
          <w:rFonts w:ascii="Arial" w:hAnsi="Arial"/>
          <w:sz w:val="22"/>
          <w:szCs w:val="22"/>
        </w:rPr>
        <w:t>.</w:t>
      </w:r>
    </w:p>
    <w:p w14:paraId="4F8FD8DE" w14:textId="77777777" w:rsidR="006139F9" w:rsidRDefault="00F44DD4" w:rsidP="00401FB7">
      <w:pPr>
        <w:tabs>
          <w:tab w:val="left" w:pos="720"/>
          <w:tab w:val="left" w:pos="2160"/>
        </w:tabs>
        <w:spacing w:before="120" w:after="120" w:line="380" w:lineRule="exact"/>
        <w:ind w:left="547" w:hanging="547"/>
        <w:jc w:val="thaiDistribute"/>
        <w:rPr>
          <w:rFonts w:ascii="Arial" w:hAnsi="Arial"/>
          <w:sz w:val="22"/>
          <w:szCs w:val="22"/>
        </w:rPr>
      </w:pPr>
      <w:r>
        <w:rPr>
          <w:rFonts w:ascii="Arial" w:hAnsi="Arial"/>
          <w:sz w:val="22"/>
          <w:szCs w:val="22"/>
        </w:rPr>
        <w:tab/>
      </w:r>
    </w:p>
    <w:p w14:paraId="271E9B2D" w14:textId="77777777" w:rsidR="006139F9" w:rsidRDefault="006139F9">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3D34BE6A" w14:textId="6AA39501" w:rsidR="008042B3" w:rsidRPr="00F43756" w:rsidRDefault="006139F9" w:rsidP="00401FB7">
      <w:pPr>
        <w:tabs>
          <w:tab w:val="left" w:pos="720"/>
          <w:tab w:val="left" w:pos="2160"/>
        </w:tabs>
        <w:spacing w:before="120" w:after="120" w:line="380" w:lineRule="exact"/>
        <w:ind w:left="547" w:hanging="547"/>
        <w:jc w:val="thaiDistribute"/>
        <w:rPr>
          <w:rFonts w:ascii="Arial" w:hAnsi="Arial"/>
          <w:sz w:val="22"/>
          <w:szCs w:val="22"/>
          <w:cs/>
        </w:rPr>
      </w:pPr>
      <w:r>
        <w:rPr>
          <w:rFonts w:ascii="Arial" w:hAnsi="Arial"/>
          <w:sz w:val="22"/>
          <w:szCs w:val="22"/>
        </w:rPr>
        <w:lastRenderedPageBreak/>
        <w:tab/>
      </w:r>
      <w:r w:rsidR="00AA54DD" w:rsidRPr="00F43756">
        <w:rPr>
          <w:rFonts w:ascii="Arial" w:hAnsi="Arial"/>
          <w:sz w:val="22"/>
          <w:szCs w:val="22"/>
        </w:rPr>
        <w:t>Movements</w:t>
      </w:r>
      <w:r w:rsidR="008042B3" w:rsidRPr="00F43756">
        <w:rPr>
          <w:rFonts w:ascii="Arial" w:hAnsi="Arial"/>
          <w:sz w:val="22"/>
          <w:szCs w:val="22"/>
        </w:rPr>
        <w:t xml:space="preserve"> of goodwill </w:t>
      </w:r>
      <w:r w:rsidR="007E64D4">
        <w:rPr>
          <w:rFonts w:ascii="Arial" w:hAnsi="Arial"/>
          <w:sz w:val="22"/>
          <w:szCs w:val="22"/>
        </w:rPr>
        <w:t xml:space="preserve">account </w:t>
      </w:r>
      <w:r w:rsidR="008042B3" w:rsidRPr="00F43756">
        <w:rPr>
          <w:rFonts w:ascii="Arial" w:hAnsi="Arial"/>
          <w:sz w:val="22"/>
          <w:szCs w:val="22"/>
        </w:rPr>
        <w:t xml:space="preserve">as at 31 December </w:t>
      </w:r>
      <w:r w:rsidR="00315557">
        <w:rPr>
          <w:rFonts w:ascii="Arial" w:hAnsi="Arial"/>
          <w:sz w:val="22"/>
          <w:szCs w:val="22"/>
        </w:rPr>
        <w:t>2025</w:t>
      </w:r>
      <w:r w:rsidR="008042B3" w:rsidRPr="00F43756">
        <w:rPr>
          <w:rFonts w:ascii="Arial" w:hAnsi="Arial"/>
          <w:sz w:val="22"/>
          <w:szCs w:val="22"/>
        </w:rPr>
        <w:t xml:space="preserve"> and </w:t>
      </w:r>
      <w:r w:rsidR="00315557">
        <w:rPr>
          <w:rFonts w:ascii="Arial" w:hAnsi="Arial"/>
          <w:sz w:val="22"/>
          <w:szCs w:val="22"/>
        </w:rPr>
        <w:t>2024</w:t>
      </w:r>
      <w:r w:rsidR="008042B3" w:rsidRPr="00F43756">
        <w:rPr>
          <w:rFonts w:ascii="Arial" w:hAnsi="Arial"/>
          <w:sz w:val="22"/>
          <w:szCs w:val="22"/>
        </w:rPr>
        <w:t xml:space="preserve"> </w:t>
      </w:r>
      <w:r w:rsidR="00C84373">
        <w:rPr>
          <w:rFonts w:ascii="Arial" w:hAnsi="Arial"/>
          <w:sz w:val="22"/>
          <w:szCs w:val="22"/>
        </w:rPr>
        <w:t>were</w:t>
      </w:r>
      <w:r w:rsidR="008042B3" w:rsidRPr="00F43756">
        <w:rPr>
          <w:rFonts w:ascii="Arial" w:hAnsi="Arial"/>
          <w:sz w:val="22"/>
          <w:szCs w:val="22"/>
        </w:rPr>
        <w:t xml:space="preserve"> presented below.</w:t>
      </w:r>
    </w:p>
    <w:p w14:paraId="2B79AB6C" w14:textId="77777777" w:rsidR="00C1509B" w:rsidRPr="00F43756" w:rsidRDefault="00401FB7" w:rsidP="0001540D">
      <w:pPr>
        <w:spacing w:before="120" w:after="120"/>
        <w:jc w:val="right"/>
        <w:rPr>
          <w:sz w:val="22"/>
          <w:szCs w:val="22"/>
        </w:rPr>
      </w:pPr>
      <w:r w:rsidRPr="00F43756">
        <w:rPr>
          <w:rFonts w:ascii="Arial" w:hAnsi="Arial" w:cs="Arial"/>
          <w:sz w:val="22"/>
          <w:szCs w:val="22"/>
          <w:cs/>
        </w:rPr>
        <w:t xml:space="preserve"> </w:t>
      </w:r>
      <w:r w:rsidR="00C1509B" w:rsidRPr="00F43756">
        <w:rPr>
          <w:rFonts w:ascii="Arial" w:hAnsi="Arial" w:cs="Arial"/>
          <w:sz w:val="22"/>
          <w:szCs w:val="22"/>
          <w:cs/>
        </w:rPr>
        <w:t xml:space="preserve">(Unit: </w:t>
      </w:r>
      <w:r w:rsidR="00C1509B" w:rsidRPr="00F43756">
        <w:rPr>
          <w:rFonts w:ascii="Arial" w:hAnsi="Arial" w:cs="Arial"/>
          <w:sz w:val="22"/>
          <w:szCs w:val="22"/>
        </w:rPr>
        <w:t>Thousand</w:t>
      </w:r>
      <w:r w:rsidR="00C1509B" w:rsidRPr="00F43756">
        <w:rPr>
          <w:rFonts w:ascii="Arial" w:hAnsi="Arial" w:cs="Arial"/>
          <w:sz w:val="22"/>
          <w:szCs w:val="22"/>
          <w:cs/>
        </w:rPr>
        <w:t xml:space="preserve"> Baht)</w:t>
      </w:r>
    </w:p>
    <w:tbl>
      <w:tblPr>
        <w:tblW w:w="9090" w:type="dxa"/>
        <w:tblInd w:w="450" w:type="dxa"/>
        <w:tblLayout w:type="fixed"/>
        <w:tblLook w:val="04A0" w:firstRow="1" w:lastRow="0" w:firstColumn="1" w:lastColumn="0" w:noHBand="0" w:noVBand="1"/>
      </w:tblPr>
      <w:tblGrid>
        <w:gridCol w:w="5310"/>
        <w:gridCol w:w="1890"/>
        <w:gridCol w:w="1890"/>
      </w:tblGrid>
      <w:tr w:rsidR="00D0445F" w:rsidRPr="00F43756" w14:paraId="3986B15E" w14:textId="77777777" w:rsidTr="00D0445F">
        <w:tc>
          <w:tcPr>
            <w:tcW w:w="5310" w:type="dxa"/>
            <w:vAlign w:val="bottom"/>
          </w:tcPr>
          <w:p w14:paraId="75B20993" w14:textId="77777777" w:rsidR="00D0445F" w:rsidRPr="00F43756" w:rsidRDefault="00D0445F" w:rsidP="00A940AB">
            <w:pPr>
              <w:tabs>
                <w:tab w:val="center" w:pos="4153"/>
                <w:tab w:val="right" w:pos="8306"/>
              </w:tabs>
              <w:spacing w:line="380" w:lineRule="exact"/>
              <w:ind w:left="210" w:hanging="210"/>
              <w:jc w:val="center"/>
              <w:rPr>
                <w:rFonts w:ascii="Arial" w:hAnsi="Arial" w:cs="Arial"/>
                <w:b/>
                <w:bCs/>
                <w:color w:val="000000"/>
                <w:sz w:val="22"/>
                <w:szCs w:val="22"/>
                <w:cs/>
              </w:rPr>
            </w:pPr>
          </w:p>
        </w:tc>
        <w:tc>
          <w:tcPr>
            <w:tcW w:w="3780" w:type="dxa"/>
            <w:gridSpan w:val="2"/>
          </w:tcPr>
          <w:p w14:paraId="4A264736" w14:textId="77777777" w:rsidR="00D0445F" w:rsidRPr="00F43756" w:rsidRDefault="00D0445F" w:rsidP="00A940AB">
            <w:pPr>
              <w:pBdr>
                <w:bottom w:val="single" w:sz="4" w:space="1" w:color="auto"/>
              </w:pBdr>
              <w:tabs>
                <w:tab w:val="left" w:pos="2160"/>
                <w:tab w:val="center" w:pos="4153"/>
                <w:tab w:val="center" w:pos="6840"/>
                <w:tab w:val="center" w:pos="8280"/>
                <w:tab w:val="right" w:pos="8306"/>
              </w:tabs>
              <w:spacing w:line="380" w:lineRule="exact"/>
              <w:ind w:right="-43"/>
              <w:jc w:val="center"/>
              <w:rPr>
                <w:rFonts w:ascii="Arial" w:hAnsi="Arial" w:cs="Arial"/>
                <w:sz w:val="22"/>
                <w:szCs w:val="22"/>
                <w:cs/>
              </w:rPr>
            </w:pPr>
            <w:r w:rsidRPr="00F43756">
              <w:rPr>
                <w:rFonts w:ascii="Arial" w:hAnsi="Arial" w:cs="Arial"/>
                <w:sz w:val="22"/>
                <w:szCs w:val="22"/>
              </w:rPr>
              <w:t>Consolidated financial statements</w:t>
            </w:r>
          </w:p>
        </w:tc>
      </w:tr>
      <w:tr w:rsidR="00315557" w:rsidRPr="00F43756" w14:paraId="394D9A7A" w14:textId="77777777" w:rsidTr="00D0445F">
        <w:tc>
          <w:tcPr>
            <w:tcW w:w="5310" w:type="dxa"/>
            <w:vAlign w:val="bottom"/>
          </w:tcPr>
          <w:p w14:paraId="7F4F3950" w14:textId="77777777" w:rsidR="00315557" w:rsidRPr="00F43756" w:rsidRDefault="00315557" w:rsidP="00315557">
            <w:pPr>
              <w:tabs>
                <w:tab w:val="center" w:pos="4153"/>
                <w:tab w:val="right" w:pos="8306"/>
              </w:tabs>
              <w:spacing w:line="380" w:lineRule="exact"/>
              <w:ind w:left="210" w:hanging="210"/>
              <w:rPr>
                <w:rFonts w:ascii="Arial" w:hAnsi="Arial" w:cs="Arial"/>
                <w:b/>
                <w:bCs/>
                <w:color w:val="000000"/>
                <w:sz w:val="22"/>
                <w:szCs w:val="22"/>
                <w:cs/>
              </w:rPr>
            </w:pPr>
          </w:p>
        </w:tc>
        <w:tc>
          <w:tcPr>
            <w:tcW w:w="1890" w:type="dxa"/>
          </w:tcPr>
          <w:p w14:paraId="1D56ADEC" w14:textId="0D402973" w:rsidR="00315557" w:rsidRPr="00B86140" w:rsidRDefault="00315557" w:rsidP="00315557">
            <w:pPr>
              <w:pBdr>
                <w:bottom w:val="single" w:sz="4" w:space="1" w:color="auto"/>
              </w:pBdr>
              <w:spacing w:line="380" w:lineRule="exact"/>
              <w:ind w:right="-38"/>
              <w:jc w:val="center"/>
              <w:rPr>
                <w:rFonts w:ascii="Arial" w:hAnsi="Arial" w:cstheme="minorBidi"/>
                <w:sz w:val="22"/>
                <w:szCs w:val="22"/>
                <w:cs/>
              </w:rPr>
            </w:pPr>
            <w:r>
              <w:rPr>
                <w:rFonts w:ascii="Arial" w:hAnsi="Arial" w:cstheme="minorBidi"/>
                <w:sz w:val="22"/>
                <w:szCs w:val="22"/>
              </w:rPr>
              <w:t>2025</w:t>
            </w:r>
          </w:p>
        </w:tc>
        <w:tc>
          <w:tcPr>
            <w:tcW w:w="1890" w:type="dxa"/>
          </w:tcPr>
          <w:p w14:paraId="215AF3F4" w14:textId="16039863" w:rsidR="00315557" w:rsidRPr="00F43756" w:rsidRDefault="00315557" w:rsidP="00315557">
            <w:pPr>
              <w:pBdr>
                <w:bottom w:val="single" w:sz="4" w:space="1" w:color="auto"/>
              </w:pBdr>
              <w:spacing w:line="380" w:lineRule="exact"/>
              <w:ind w:right="-38"/>
              <w:jc w:val="center"/>
              <w:rPr>
                <w:rFonts w:ascii="Arial" w:hAnsi="Arial" w:cs="Arial"/>
                <w:sz w:val="22"/>
                <w:szCs w:val="22"/>
              </w:rPr>
            </w:pPr>
            <w:r w:rsidRPr="00F1540D">
              <w:rPr>
                <w:rFonts w:ascii="Arial" w:hAnsi="Arial" w:cstheme="minorBidi"/>
                <w:sz w:val="22"/>
                <w:szCs w:val="22"/>
              </w:rPr>
              <w:t>2024</w:t>
            </w:r>
          </w:p>
        </w:tc>
      </w:tr>
      <w:tr w:rsidR="00315557" w:rsidRPr="00F43756" w14:paraId="2D2E2A94" w14:textId="77777777" w:rsidTr="00D0445F">
        <w:tc>
          <w:tcPr>
            <w:tcW w:w="5310" w:type="dxa"/>
            <w:vAlign w:val="bottom"/>
          </w:tcPr>
          <w:p w14:paraId="712C150E" w14:textId="7B5AAC67" w:rsidR="00315557" w:rsidRPr="00F43756" w:rsidRDefault="00315557" w:rsidP="00315557">
            <w:pPr>
              <w:tabs>
                <w:tab w:val="center" w:pos="4153"/>
                <w:tab w:val="right" w:pos="8306"/>
              </w:tabs>
              <w:spacing w:line="380" w:lineRule="exact"/>
              <w:ind w:left="210" w:hanging="210"/>
              <w:rPr>
                <w:rFonts w:ascii="Arial" w:hAnsi="Arial" w:cs="Arial"/>
                <w:b/>
                <w:bCs/>
                <w:color w:val="000000"/>
                <w:sz w:val="22"/>
                <w:szCs w:val="22"/>
                <w:cs/>
              </w:rPr>
            </w:pPr>
            <w:r w:rsidRPr="00F43756">
              <w:rPr>
                <w:rFonts w:ascii="Arial" w:hAnsi="Arial" w:cs="Arial"/>
                <w:b/>
                <w:bCs/>
                <w:color w:val="000000"/>
                <w:sz w:val="22"/>
                <w:szCs w:val="22"/>
              </w:rPr>
              <w:t>Cost</w:t>
            </w:r>
          </w:p>
        </w:tc>
        <w:tc>
          <w:tcPr>
            <w:tcW w:w="1890" w:type="dxa"/>
          </w:tcPr>
          <w:p w14:paraId="4330B904" w14:textId="221F365F" w:rsidR="00315557" w:rsidRPr="00F43756" w:rsidRDefault="00315557" w:rsidP="00315557">
            <w:pPr>
              <w:tabs>
                <w:tab w:val="decimal" w:pos="1515"/>
              </w:tabs>
              <w:spacing w:line="380" w:lineRule="exact"/>
              <w:ind w:right="-38"/>
              <w:jc w:val="thaiDistribute"/>
              <w:rPr>
                <w:rFonts w:ascii="Arial" w:hAnsi="Arial" w:cs="Arial"/>
                <w:sz w:val="22"/>
                <w:szCs w:val="22"/>
              </w:rPr>
            </w:pPr>
          </w:p>
        </w:tc>
        <w:tc>
          <w:tcPr>
            <w:tcW w:w="1890" w:type="dxa"/>
          </w:tcPr>
          <w:p w14:paraId="3F369CE7" w14:textId="24EC8E63" w:rsidR="00315557" w:rsidRPr="00F43756" w:rsidRDefault="00315557" w:rsidP="00315557">
            <w:pPr>
              <w:tabs>
                <w:tab w:val="decimal" w:pos="1515"/>
              </w:tabs>
              <w:spacing w:line="380" w:lineRule="exact"/>
              <w:ind w:right="-38"/>
              <w:jc w:val="thaiDistribute"/>
              <w:rPr>
                <w:rFonts w:ascii="Arial" w:hAnsi="Arial" w:cs="Arial"/>
                <w:sz w:val="22"/>
                <w:szCs w:val="22"/>
              </w:rPr>
            </w:pPr>
          </w:p>
        </w:tc>
      </w:tr>
      <w:tr w:rsidR="00080441" w:rsidRPr="00F43756" w14:paraId="77CF1CA8" w14:textId="77777777">
        <w:tc>
          <w:tcPr>
            <w:tcW w:w="5310" w:type="dxa"/>
            <w:vAlign w:val="bottom"/>
          </w:tcPr>
          <w:p w14:paraId="5F242F61" w14:textId="2924295B"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Beginning balance</w:t>
            </w:r>
          </w:p>
        </w:tc>
        <w:tc>
          <w:tcPr>
            <w:tcW w:w="1890" w:type="dxa"/>
            <w:vAlign w:val="bottom"/>
          </w:tcPr>
          <w:p w14:paraId="0A3A7E40" w14:textId="52E85B9E" w:rsidR="00080441" w:rsidRPr="00F43756" w:rsidRDefault="00080441" w:rsidP="00080441">
            <w:pP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125,874</w:t>
            </w:r>
          </w:p>
        </w:tc>
        <w:tc>
          <w:tcPr>
            <w:tcW w:w="1890" w:type="dxa"/>
            <w:vAlign w:val="bottom"/>
          </w:tcPr>
          <w:p w14:paraId="010A00D8" w14:textId="61B5A6C6" w:rsidR="00080441" w:rsidRPr="00F43756" w:rsidRDefault="00080441" w:rsidP="00080441">
            <w:pPr>
              <w:tabs>
                <w:tab w:val="decimal" w:pos="1515"/>
              </w:tabs>
              <w:spacing w:line="380" w:lineRule="exact"/>
              <w:ind w:right="-38"/>
              <w:jc w:val="thaiDistribute"/>
              <w:rPr>
                <w:rFonts w:ascii="Arial" w:hAnsi="Arial" w:cs="Arial"/>
                <w:sz w:val="22"/>
                <w:szCs w:val="22"/>
              </w:rPr>
            </w:pPr>
            <w:r>
              <w:rPr>
                <w:rFonts w:ascii="Arial" w:hAnsi="Arial" w:cs="Arial"/>
                <w:sz w:val="22"/>
                <w:szCs w:val="22"/>
              </w:rPr>
              <w:t>135,129</w:t>
            </w:r>
          </w:p>
        </w:tc>
      </w:tr>
      <w:tr w:rsidR="00080441" w:rsidRPr="00F43756" w14:paraId="5678E307" w14:textId="77777777">
        <w:tc>
          <w:tcPr>
            <w:tcW w:w="5310" w:type="dxa"/>
            <w:vAlign w:val="bottom"/>
          </w:tcPr>
          <w:p w14:paraId="28EC3E3D" w14:textId="2B7B8F38"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Translation adjustments</w:t>
            </w:r>
          </w:p>
        </w:tc>
        <w:tc>
          <w:tcPr>
            <w:tcW w:w="1890" w:type="dxa"/>
            <w:vAlign w:val="bottom"/>
          </w:tcPr>
          <w:p w14:paraId="0A1C6043" w14:textId="370FA7B3"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6,193</w:t>
            </w:r>
          </w:p>
        </w:tc>
        <w:tc>
          <w:tcPr>
            <w:tcW w:w="1890" w:type="dxa"/>
            <w:vAlign w:val="bottom"/>
          </w:tcPr>
          <w:p w14:paraId="7DA5A35B" w14:textId="79735C9C"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(9,255)</w:t>
            </w:r>
          </w:p>
        </w:tc>
      </w:tr>
      <w:tr w:rsidR="00080441" w:rsidRPr="00F43756" w14:paraId="520D5D57" w14:textId="77777777">
        <w:tc>
          <w:tcPr>
            <w:tcW w:w="5310" w:type="dxa"/>
            <w:vAlign w:val="bottom"/>
          </w:tcPr>
          <w:p w14:paraId="18B5912F" w14:textId="4463534C"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Ending balance</w:t>
            </w:r>
          </w:p>
        </w:tc>
        <w:tc>
          <w:tcPr>
            <w:tcW w:w="1890" w:type="dxa"/>
            <w:vAlign w:val="bottom"/>
          </w:tcPr>
          <w:p w14:paraId="088F7D89" w14:textId="6EA14CB3"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132,067</w:t>
            </w:r>
          </w:p>
        </w:tc>
        <w:tc>
          <w:tcPr>
            <w:tcW w:w="1890" w:type="dxa"/>
            <w:vAlign w:val="bottom"/>
          </w:tcPr>
          <w:p w14:paraId="03CFB2DC" w14:textId="087ABB3F"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125,874</w:t>
            </w:r>
          </w:p>
        </w:tc>
      </w:tr>
      <w:tr w:rsidR="00080441" w:rsidRPr="00F43756" w14:paraId="5B6DE21E" w14:textId="77777777">
        <w:tc>
          <w:tcPr>
            <w:tcW w:w="5310" w:type="dxa"/>
            <w:vAlign w:val="bottom"/>
          </w:tcPr>
          <w:p w14:paraId="70D1488A" w14:textId="1E48E87F" w:rsidR="00080441" w:rsidRPr="00F43756" w:rsidRDefault="00080441" w:rsidP="00080441">
            <w:pPr>
              <w:tabs>
                <w:tab w:val="center" w:pos="4153"/>
                <w:tab w:val="right" w:pos="8306"/>
              </w:tabs>
              <w:spacing w:line="380" w:lineRule="exact"/>
              <w:ind w:left="210" w:hanging="210"/>
              <w:rPr>
                <w:rFonts w:ascii="Arial" w:hAnsi="Arial" w:cs="Arial"/>
                <w:b/>
                <w:bCs/>
                <w:color w:val="000000"/>
                <w:sz w:val="22"/>
                <w:szCs w:val="22"/>
              </w:rPr>
            </w:pPr>
            <w:r w:rsidRPr="00F43756">
              <w:rPr>
                <w:rFonts w:ascii="Arial" w:hAnsi="Arial" w:cs="Arial"/>
                <w:b/>
                <w:bCs/>
                <w:color w:val="000000"/>
                <w:sz w:val="22"/>
                <w:szCs w:val="22"/>
              </w:rPr>
              <w:t>Allowance for impairment loss</w:t>
            </w:r>
          </w:p>
        </w:tc>
        <w:tc>
          <w:tcPr>
            <w:tcW w:w="1890" w:type="dxa"/>
            <w:vAlign w:val="bottom"/>
          </w:tcPr>
          <w:p w14:paraId="27D8D0DE" w14:textId="77777777" w:rsidR="00080441" w:rsidRPr="00F43756" w:rsidRDefault="00080441" w:rsidP="00080441">
            <w:pPr>
              <w:tabs>
                <w:tab w:val="decimal" w:pos="1515"/>
              </w:tabs>
              <w:spacing w:line="380" w:lineRule="exact"/>
              <w:ind w:right="-38"/>
              <w:jc w:val="thaiDistribute"/>
              <w:rPr>
                <w:rFonts w:ascii="Arial" w:hAnsi="Arial" w:cs="Arial"/>
                <w:sz w:val="22"/>
                <w:szCs w:val="22"/>
              </w:rPr>
            </w:pPr>
          </w:p>
        </w:tc>
        <w:tc>
          <w:tcPr>
            <w:tcW w:w="1890" w:type="dxa"/>
            <w:vAlign w:val="bottom"/>
          </w:tcPr>
          <w:p w14:paraId="43D19C81" w14:textId="77777777" w:rsidR="00080441" w:rsidRPr="00F43756" w:rsidRDefault="00080441" w:rsidP="00080441">
            <w:pPr>
              <w:tabs>
                <w:tab w:val="decimal" w:pos="1515"/>
              </w:tabs>
              <w:spacing w:line="380" w:lineRule="exact"/>
              <w:ind w:right="-38"/>
              <w:jc w:val="thaiDistribute"/>
              <w:rPr>
                <w:rFonts w:ascii="Arial" w:hAnsi="Arial" w:cs="Arial"/>
                <w:sz w:val="22"/>
                <w:szCs w:val="22"/>
              </w:rPr>
            </w:pPr>
          </w:p>
        </w:tc>
      </w:tr>
      <w:tr w:rsidR="00080441" w:rsidRPr="00F43756" w14:paraId="4AC2578C" w14:textId="77777777">
        <w:tc>
          <w:tcPr>
            <w:tcW w:w="5310" w:type="dxa"/>
            <w:vAlign w:val="bottom"/>
          </w:tcPr>
          <w:p w14:paraId="42C7D555" w14:textId="35BF2955"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Beginning balance</w:t>
            </w:r>
          </w:p>
        </w:tc>
        <w:tc>
          <w:tcPr>
            <w:tcW w:w="1890" w:type="dxa"/>
            <w:vAlign w:val="bottom"/>
          </w:tcPr>
          <w:p w14:paraId="074FF6E6" w14:textId="3D086497" w:rsidR="00080441" w:rsidRPr="00F43756" w:rsidRDefault="00080441" w:rsidP="00080441">
            <w:pP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84,826</w:t>
            </w:r>
          </w:p>
        </w:tc>
        <w:tc>
          <w:tcPr>
            <w:tcW w:w="1890" w:type="dxa"/>
            <w:vAlign w:val="bottom"/>
          </w:tcPr>
          <w:p w14:paraId="21BF80F1" w14:textId="049C0BF4" w:rsidR="00080441" w:rsidRPr="00F43756" w:rsidRDefault="00080441" w:rsidP="00080441">
            <w:pPr>
              <w:tabs>
                <w:tab w:val="decimal" w:pos="1515"/>
              </w:tabs>
              <w:spacing w:line="380" w:lineRule="exact"/>
              <w:ind w:right="-38"/>
              <w:jc w:val="thaiDistribute"/>
              <w:rPr>
                <w:rFonts w:ascii="Arial" w:hAnsi="Arial" w:cs="Arial"/>
                <w:sz w:val="22"/>
                <w:szCs w:val="22"/>
              </w:rPr>
            </w:pPr>
            <w:r>
              <w:rPr>
                <w:rFonts w:ascii="Arial" w:hAnsi="Arial" w:cs="Arial"/>
                <w:sz w:val="22"/>
                <w:szCs w:val="22"/>
              </w:rPr>
              <w:t>91,063</w:t>
            </w:r>
          </w:p>
        </w:tc>
      </w:tr>
      <w:tr w:rsidR="00080441" w:rsidRPr="00F43756" w14:paraId="4C6CF31C" w14:textId="77777777">
        <w:tc>
          <w:tcPr>
            <w:tcW w:w="5310" w:type="dxa"/>
            <w:vAlign w:val="bottom"/>
          </w:tcPr>
          <w:p w14:paraId="68AD35F0" w14:textId="329CE0BA"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Translation adjustment</w:t>
            </w:r>
          </w:p>
        </w:tc>
        <w:tc>
          <w:tcPr>
            <w:tcW w:w="1890" w:type="dxa"/>
            <w:vAlign w:val="bottom"/>
          </w:tcPr>
          <w:p w14:paraId="57FB1E8A" w14:textId="0607CE8C"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4,174</w:t>
            </w:r>
          </w:p>
        </w:tc>
        <w:tc>
          <w:tcPr>
            <w:tcW w:w="1890" w:type="dxa"/>
            <w:vAlign w:val="bottom"/>
          </w:tcPr>
          <w:p w14:paraId="57CF729E" w14:textId="530ECEF1"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(6,237)</w:t>
            </w:r>
          </w:p>
        </w:tc>
      </w:tr>
      <w:tr w:rsidR="00080441" w:rsidRPr="00F43756" w14:paraId="2A7D22B0" w14:textId="77777777">
        <w:tc>
          <w:tcPr>
            <w:tcW w:w="5310" w:type="dxa"/>
            <w:vAlign w:val="bottom"/>
          </w:tcPr>
          <w:p w14:paraId="42AB4B0F" w14:textId="25501500"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Ending balance</w:t>
            </w:r>
          </w:p>
        </w:tc>
        <w:tc>
          <w:tcPr>
            <w:tcW w:w="1890" w:type="dxa"/>
            <w:vAlign w:val="bottom"/>
          </w:tcPr>
          <w:p w14:paraId="406B6374" w14:textId="748B9497"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89,000</w:t>
            </w:r>
          </w:p>
        </w:tc>
        <w:tc>
          <w:tcPr>
            <w:tcW w:w="1890" w:type="dxa"/>
            <w:vAlign w:val="bottom"/>
          </w:tcPr>
          <w:p w14:paraId="72D32D48" w14:textId="17EBFF80" w:rsidR="00080441" w:rsidRPr="00F43756" w:rsidRDefault="00080441" w:rsidP="00080441">
            <w:pPr>
              <w:pBdr>
                <w:bottom w:val="sing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84,826</w:t>
            </w:r>
          </w:p>
        </w:tc>
      </w:tr>
      <w:tr w:rsidR="00080441" w:rsidRPr="00F43756" w14:paraId="025FD0E7" w14:textId="77777777">
        <w:tc>
          <w:tcPr>
            <w:tcW w:w="5310" w:type="dxa"/>
            <w:vAlign w:val="bottom"/>
          </w:tcPr>
          <w:p w14:paraId="220CCF4C" w14:textId="0D4041C1" w:rsidR="00080441" w:rsidRPr="00F43756" w:rsidRDefault="00080441" w:rsidP="00080441">
            <w:pPr>
              <w:tabs>
                <w:tab w:val="center" w:pos="4153"/>
                <w:tab w:val="right" w:pos="8306"/>
              </w:tabs>
              <w:spacing w:line="380" w:lineRule="exact"/>
              <w:ind w:left="210" w:hanging="210"/>
              <w:rPr>
                <w:rFonts w:ascii="Arial" w:hAnsi="Arial" w:cs="Arial"/>
                <w:b/>
                <w:bCs/>
                <w:color w:val="000000"/>
                <w:sz w:val="22"/>
                <w:szCs w:val="22"/>
              </w:rPr>
            </w:pPr>
            <w:r w:rsidRPr="00F43756">
              <w:rPr>
                <w:rFonts w:ascii="Arial" w:hAnsi="Arial" w:cs="Arial"/>
                <w:b/>
                <w:bCs/>
                <w:color w:val="000000"/>
                <w:sz w:val="22"/>
                <w:szCs w:val="22"/>
              </w:rPr>
              <w:t>Net book value</w:t>
            </w:r>
          </w:p>
        </w:tc>
        <w:tc>
          <w:tcPr>
            <w:tcW w:w="1890" w:type="dxa"/>
            <w:vAlign w:val="bottom"/>
          </w:tcPr>
          <w:p w14:paraId="60794DAE" w14:textId="77777777" w:rsidR="00080441" w:rsidRPr="00F43756" w:rsidRDefault="00080441" w:rsidP="00080441">
            <w:pPr>
              <w:tabs>
                <w:tab w:val="decimal" w:pos="1515"/>
              </w:tabs>
              <w:spacing w:line="380" w:lineRule="exact"/>
              <w:ind w:right="-38"/>
              <w:jc w:val="thaiDistribute"/>
              <w:rPr>
                <w:rFonts w:ascii="Arial" w:hAnsi="Arial" w:cs="Arial"/>
                <w:sz w:val="22"/>
                <w:szCs w:val="22"/>
              </w:rPr>
            </w:pPr>
          </w:p>
        </w:tc>
        <w:tc>
          <w:tcPr>
            <w:tcW w:w="1890" w:type="dxa"/>
            <w:vAlign w:val="bottom"/>
          </w:tcPr>
          <w:p w14:paraId="28A5F975" w14:textId="77777777" w:rsidR="00080441" w:rsidRPr="00F43756" w:rsidRDefault="00080441" w:rsidP="00080441">
            <w:pPr>
              <w:tabs>
                <w:tab w:val="decimal" w:pos="1515"/>
              </w:tabs>
              <w:spacing w:line="380" w:lineRule="exact"/>
              <w:ind w:right="-38"/>
              <w:jc w:val="thaiDistribute"/>
              <w:rPr>
                <w:rFonts w:ascii="Arial" w:hAnsi="Arial" w:cs="Arial"/>
                <w:sz w:val="22"/>
                <w:szCs w:val="22"/>
              </w:rPr>
            </w:pPr>
          </w:p>
        </w:tc>
      </w:tr>
      <w:tr w:rsidR="00080441" w:rsidRPr="00F43756" w14:paraId="4A6CEAF0" w14:textId="77777777">
        <w:tc>
          <w:tcPr>
            <w:tcW w:w="5310" w:type="dxa"/>
            <w:vAlign w:val="bottom"/>
          </w:tcPr>
          <w:p w14:paraId="74447EBF" w14:textId="415A249F"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Beginning balance</w:t>
            </w:r>
          </w:p>
        </w:tc>
        <w:tc>
          <w:tcPr>
            <w:tcW w:w="1890" w:type="dxa"/>
            <w:vAlign w:val="bottom"/>
          </w:tcPr>
          <w:p w14:paraId="02BF4BE5" w14:textId="29D06CDA" w:rsidR="00080441" w:rsidRPr="00F43756" w:rsidRDefault="00080441" w:rsidP="00080441">
            <w:pPr>
              <w:pBdr>
                <w:bottom w:val="doub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41,048</w:t>
            </w:r>
          </w:p>
        </w:tc>
        <w:tc>
          <w:tcPr>
            <w:tcW w:w="1890" w:type="dxa"/>
            <w:vAlign w:val="bottom"/>
          </w:tcPr>
          <w:p w14:paraId="7FCF2FE2" w14:textId="7A168A4F" w:rsidR="00080441" w:rsidRPr="00F43756" w:rsidRDefault="00080441" w:rsidP="00080441">
            <w:pPr>
              <w:pBdr>
                <w:bottom w:val="doub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44,066</w:t>
            </w:r>
          </w:p>
        </w:tc>
      </w:tr>
      <w:tr w:rsidR="00080441" w:rsidRPr="00F43756" w14:paraId="2054BE3D" w14:textId="77777777">
        <w:tc>
          <w:tcPr>
            <w:tcW w:w="5310" w:type="dxa"/>
            <w:vAlign w:val="bottom"/>
          </w:tcPr>
          <w:p w14:paraId="5F8B5018" w14:textId="62767FC0"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cs/>
              </w:rPr>
            </w:pPr>
            <w:r w:rsidRPr="00F43756">
              <w:rPr>
                <w:rFonts w:ascii="Arial" w:hAnsi="Arial" w:cs="Arial"/>
                <w:color w:val="000000"/>
                <w:sz w:val="22"/>
                <w:szCs w:val="22"/>
              </w:rPr>
              <w:t>Ending balance</w:t>
            </w:r>
          </w:p>
        </w:tc>
        <w:tc>
          <w:tcPr>
            <w:tcW w:w="1890" w:type="dxa"/>
            <w:vAlign w:val="bottom"/>
          </w:tcPr>
          <w:p w14:paraId="7E8C7FDB" w14:textId="3BECB4BF" w:rsidR="00080441" w:rsidRPr="00F43756" w:rsidRDefault="00080441" w:rsidP="00080441">
            <w:pPr>
              <w:pBdr>
                <w:bottom w:val="double" w:sz="4" w:space="1" w:color="auto"/>
              </w:pBdr>
              <w:tabs>
                <w:tab w:val="decimal" w:pos="1515"/>
              </w:tabs>
              <w:spacing w:line="380" w:lineRule="exact"/>
              <w:ind w:right="-38"/>
              <w:jc w:val="thaiDistribute"/>
              <w:rPr>
                <w:rFonts w:ascii="Arial" w:hAnsi="Arial" w:cs="Arial"/>
                <w:sz w:val="22"/>
                <w:szCs w:val="22"/>
              </w:rPr>
            </w:pPr>
            <w:r w:rsidRPr="00080441">
              <w:rPr>
                <w:rFonts w:ascii="Arial" w:hAnsi="Arial" w:cs="Arial"/>
                <w:sz w:val="22"/>
                <w:szCs w:val="22"/>
              </w:rPr>
              <w:t>43,067</w:t>
            </w:r>
          </w:p>
        </w:tc>
        <w:tc>
          <w:tcPr>
            <w:tcW w:w="1890" w:type="dxa"/>
            <w:vAlign w:val="bottom"/>
          </w:tcPr>
          <w:p w14:paraId="6F11FE46" w14:textId="1A53B33C" w:rsidR="00080441" w:rsidRPr="00F43756" w:rsidRDefault="00080441" w:rsidP="00080441">
            <w:pPr>
              <w:pBdr>
                <w:bottom w:val="double" w:sz="4" w:space="1" w:color="auto"/>
              </w:pBdr>
              <w:tabs>
                <w:tab w:val="decimal" w:pos="1515"/>
              </w:tabs>
              <w:spacing w:line="380" w:lineRule="exact"/>
              <w:ind w:right="-38"/>
              <w:jc w:val="thaiDistribute"/>
              <w:rPr>
                <w:rFonts w:ascii="Arial" w:hAnsi="Arial" w:cs="Arial"/>
                <w:sz w:val="22"/>
                <w:szCs w:val="22"/>
              </w:rPr>
            </w:pPr>
            <w:r>
              <w:rPr>
                <w:rFonts w:ascii="Arial" w:hAnsi="Arial" w:cs="Arial"/>
                <w:sz w:val="22"/>
                <w:szCs w:val="22"/>
              </w:rPr>
              <w:t>41,048</w:t>
            </w:r>
          </w:p>
        </w:tc>
      </w:tr>
    </w:tbl>
    <w:p w14:paraId="2C06E3DF" w14:textId="195565A6" w:rsidR="00401FB7" w:rsidRPr="00F43756" w:rsidRDefault="00080441" w:rsidP="00D0445F">
      <w:pPr>
        <w:tabs>
          <w:tab w:val="left" w:pos="720"/>
          <w:tab w:val="left" w:pos="2160"/>
        </w:tabs>
        <w:spacing w:before="240" w:after="120" w:line="380" w:lineRule="exact"/>
        <w:ind w:left="547" w:hanging="547"/>
        <w:jc w:val="thaiDistribute"/>
        <w:rPr>
          <w:rFonts w:ascii="Arial" w:eastAsia="Arial Unicode MS" w:hAnsi="Arial" w:cs="Arial Unicode MS"/>
          <w:b/>
          <w:bCs/>
          <w:sz w:val="22"/>
          <w:szCs w:val="22"/>
        </w:rPr>
      </w:pPr>
      <w:r>
        <w:rPr>
          <w:rFonts w:ascii="Arial" w:eastAsia="Arial Unicode MS" w:hAnsi="Arial" w:cs="Arial Unicode MS"/>
          <w:b/>
          <w:bCs/>
          <w:sz w:val="22"/>
          <w:szCs w:val="22"/>
        </w:rPr>
        <w:t>19</w:t>
      </w:r>
      <w:r w:rsidR="00401FB7" w:rsidRPr="00F43756">
        <w:rPr>
          <w:rFonts w:ascii="Arial" w:eastAsia="Arial Unicode MS" w:hAnsi="Arial" w:cs="Arial Unicode MS"/>
          <w:b/>
          <w:bCs/>
          <w:sz w:val="22"/>
          <w:szCs w:val="22"/>
        </w:rPr>
        <w:t>.</w:t>
      </w:r>
      <w:r w:rsidR="00401FB7" w:rsidRPr="00F43756">
        <w:rPr>
          <w:rFonts w:ascii="Arial" w:eastAsia="Arial Unicode MS" w:hAnsi="Arial" w:cs="Arial Unicode MS"/>
          <w:b/>
          <w:bCs/>
          <w:sz w:val="22"/>
          <w:szCs w:val="22"/>
        </w:rPr>
        <w:tab/>
        <w:t>Intangible assets</w:t>
      </w:r>
    </w:p>
    <w:p w14:paraId="1F609B42" w14:textId="4678014A" w:rsidR="005F0C1F" w:rsidRPr="00F43756" w:rsidRDefault="005F0C1F" w:rsidP="005F0C1F">
      <w:pPr>
        <w:tabs>
          <w:tab w:val="left" w:pos="720"/>
          <w:tab w:val="left" w:pos="2160"/>
        </w:tabs>
        <w:spacing w:before="120" w:after="120" w:line="380" w:lineRule="exact"/>
        <w:ind w:left="547" w:hanging="547"/>
        <w:jc w:val="thaiDistribute"/>
        <w:rPr>
          <w:rFonts w:ascii="Arial" w:hAnsi="Arial"/>
          <w:sz w:val="22"/>
          <w:szCs w:val="22"/>
          <w:cs/>
        </w:rPr>
      </w:pPr>
      <w:r w:rsidRPr="00F43756">
        <w:rPr>
          <w:rFonts w:ascii="Arial" w:hAnsi="Arial"/>
          <w:sz w:val="22"/>
          <w:szCs w:val="22"/>
        </w:rPr>
        <w:tab/>
        <w:t xml:space="preserve">The net book value of intangible assets </w:t>
      </w:r>
      <w:r w:rsidR="007E64D4">
        <w:rPr>
          <w:rFonts w:ascii="Arial" w:hAnsi="Arial"/>
          <w:sz w:val="22"/>
          <w:szCs w:val="22"/>
        </w:rPr>
        <w:t xml:space="preserve">account </w:t>
      </w:r>
      <w:r w:rsidRPr="00F43756">
        <w:rPr>
          <w:rFonts w:ascii="Arial" w:hAnsi="Arial"/>
          <w:sz w:val="22"/>
          <w:szCs w:val="22"/>
        </w:rPr>
        <w:t xml:space="preserve">as at 31 December </w:t>
      </w:r>
      <w:r w:rsidR="00315557">
        <w:rPr>
          <w:rFonts w:ascii="Arial" w:hAnsi="Arial"/>
          <w:sz w:val="22"/>
          <w:szCs w:val="22"/>
        </w:rPr>
        <w:t>2025</w:t>
      </w:r>
      <w:r w:rsidRPr="00F43756">
        <w:rPr>
          <w:rFonts w:ascii="Arial" w:hAnsi="Arial"/>
          <w:sz w:val="22"/>
          <w:szCs w:val="22"/>
        </w:rPr>
        <w:t xml:space="preserve"> and </w:t>
      </w:r>
      <w:r w:rsidR="00315557">
        <w:rPr>
          <w:rFonts w:ascii="Arial" w:hAnsi="Arial"/>
          <w:sz w:val="22"/>
          <w:szCs w:val="22"/>
        </w:rPr>
        <w:t>2024</w:t>
      </w:r>
      <w:r w:rsidRPr="00F43756">
        <w:rPr>
          <w:rFonts w:ascii="Arial" w:hAnsi="Arial"/>
          <w:sz w:val="22"/>
          <w:szCs w:val="22"/>
        </w:rPr>
        <w:t xml:space="preserve"> </w:t>
      </w:r>
      <w:r w:rsidR="00C84373">
        <w:rPr>
          <w:rFonts w:ascii="Arial" w:hAnsi="Arial"/>
          <w:sz w:val="22"/>
          <w:szCs w:val="22"/>
        </w:rPr>
        <w:t>were</w:t>
      </w:r>
      <w:r w:rsidRPr="00F43756">
        <w:rPr>
          <w:rFonts w:ascii="Arial" w:hAnsi="Arial"/>
          <w:sz w:val="22"/>
          <w:szCs w:val="22"/>
        </w:rPr>
        <w:t xml:space="preserve"> presented below.</w:t>
      </w:r>
    </w:p>
    <w:p w14:paraId="5831041F" w14:textId="77777777" w:rsidR="00C1509B" w:rsidRPr="00F43756" w:rsidRDefault="00C1509B" w:rsidP="00664B1C">
      <w:pPr>
        <w:spacing w:after="120"/>
        <w:jc w:val="right"/>
        <w:rPr>
          <w:sz w:val="22"/>
          <w:szCs w:val="22"/>
        </w:rPr>
      </w:pPr>
      <w:r w:rsidRPr="00F43756">
        <w:rPr>
          <w:rFonts w:ascii="Arial" w:hAnsi="Arial" w:cs="Arial"/>
          <w:sz w:val="22"/>
          <w:szCs w:val="22"/>
          <w:cs/>
        </w:rPr>
        <w:t xml:space="preserve">(Unit: </w:t>
      </w:r>
      <w:r w:rsidRPr="00F43756">
        <w:rPr>
          <w:rFonts w:ascii="Arial" w:hAnsi="Arial" w:cs="Arial"/>
          <w:sz w:val="22"/>
          <w:szCs w:val="22"/>
        </w:rPr>
        <w:t>Thousand</w:t>
      </w:r>
      <w:r w:rsidRPr="00F43756">
        <w:rPr>
          <w:rFonts w:ascii="Arial" w:hAnsi="Arial" w:cs="Arial"/>
          <w:sz w:val="22"/>
          <w:szCs w:val="22"/>
          <w:cs/>
        </w:rPr>
        <w:t xml:space="preserve"> Baht)</w:t>
      </w:r>
    </w:p>
    <w:tbl>
      <w:tblPr>
        <w:tblW w:w="9090" w:type="dxa"/>
        <w:tblInd w:w="450" w:type="dxa"/>
        <w:tblLayout w:type="fixed"/>
        <w:tblLook w:val="04A0" w:firstRow="1" w:lastRow="0" w:firstColumn="1" w:lastColumn="0" w:noHBand="0" w:noVBand="1"/>
      </w:tblPr>
      <w:tblGrid>
        <w:gridCol w:w="3330"/>
        <w:gridCol w:w="1920"/>
        <w:gridCol w:w="1920"/>
        <w:gridCol w:w="1920"/>
      </w:tblGrid>
      <w:tr w:rsidR="00C1509B" w:rsidRPr="00F43756" w14:paraId="3ED46C3D" w14:textId="77777777" w:rsidTr="00A2513F">
        <w:tc>
          <w:tcPr>
            <w:tcW w:w="3330" w:type="dxa"/>
            <w:vAlign w:val="bottom"/>
          </w:tcPr>
          <w:p w14:paraId="6B780E99" w14:textId="77777777" w:rsidR="00C1509B" w:rsidRPr="00F43756" w:rsidRDefault="00C1509B" w:rsidP="00A940AB">
            <w:pPr>
              <w:tabs>
                <w:tab w:val="center" w:pos="4153"/>
                <w:tab w:val="right" w:pos="8306"/>
              </w:tabs>
              <w:spacing w:line="380" w:lineRule="exact"/>
              <w:ind w:left="210" w:hanging="210"/>
              <w:jc w:val="center"/>
              <w:rPr>
                <w:rFonts w:ascii="Arial" w:hAnsi="Arial" w:cs="Arial"/>
                <w:b/>
                <w:bCs/>
                <w:color w:val="000000"/>
                <w:sz w:val="22"/>
                <w:szCs w:val="22"/>
                <w:cs/>
              </w:rPr>
            </w:pPr>
          </w:p>
        </w:tc>
        <w:tc>
          <w:tcPr>
            <w:tcW w:w="5760" w:type="dxa"/>
            <w:gridSpan w:val="3"/>
          </w:tcPr>
          <w:p w14:paraId="77D4EEA7" w14:textId="77777777" w:rsidR="00C1509B" w:rsidRPr="00F43756" w:rsidRDefault="00C1509B" w:rsidP="00A940AB">
            <w:pPr>
              <w:pBdr>
                <w:bottom w:val="single" w:sz="4" w:space="1" w:color="auto"/>
              </w:pBdr>
              <w:tabs>
                <w:tab w:val="decimal" w:pos="1080"/>
              </w:tabs>
              <w:spacing w:line="380" w:lineRule="exact"/>
              <w:ind w:right="-38"/>
              <w:jc w:val="center"/>
              <w:rPr>
                <w:rFonts w:ascii="Arial" w:hAnsi="Arial" w:cs="Arial"/>
                <w:sz w:val="22"/>
                <w:szCs w:val="22"/>
              </w:rPr>
            </w:pPr>
            <w:r w:rsidRPr="00F43756">
              <w:rPr>
                <w:rFonts w:ascii="Arial" w:hAnsi="Arial" w:cs="Arial"/>
                <w:sz w:val="22"/>
                <w:szCs w:val="22"/>
              </w:rPr>
              <w:t>Consolidated financial statements</w:t>
            </w:r>
          </w:p>
        </w:tc>
      </w:tr>
      <w:tr w:rsidR="00C1509B" w:rsidRPr="00F43756" w14:paraId="504F0577" w14:textId="77777777" w:rsidTr="00A2513F">
        <w:tc>
          <w:tcPr>
            <w:tcW w:w="3330" w:type="dxa"/>
            <w:vAlign w:val="bottom"/>
          </w:tcPr>
          <w:p w14:paraId="76492577" w14:textId="77777777" w:rsidR="00C1509B" w:rsidRPr="00F43756" w:rsidRDefault="00C1509B" w:rsidP="00A940AB">
            <w:pPr>
              <w:tabs>
                <w:tab w:val="center" w:pos="4153"/>
                <w:tab w:val="right" w:pos="8306"/>
              </w:tabs>
              <w:spacing w:line="380" w:lineRule="exact"/>
              <w:ind w:left="210" w:hanging="210"/>
              <w:jc w:val="center"/>
              <w:rPr>
                <w:rFonts w:ascii="Arial" w:hAnsi="Arial" w:cs="Arial"/>
                <w:b/>
                <w:bCs/>
                <w:color w:val="000000"/>
                <w:sz w:val="22"/>
                <w:szCs w:val="22"/>
                <w:cs/>
              </w:rPr>
            </w:pPr>
          </w:p>
        </w:tc>
        <w:tc>
          <w:tcPr>
            <w:tcW w:w="1920" w:type="dxa"/>
          </w:tcPr>
          <w:p w14:paraId="6F2F471B" w14:textId="77777777" w:rsidR="00C1509B" w:rsidRPr="00F43756" w:rsidRDefault="00C1509B" w:rsidP="00A940AB">
            <w:pPr>
              <w:spacing w:line="380" w:lineRule="exact"/>
              <w:ind w:right="-38"/>
              <w:jc w:val="center"/>
              <w:rPr>
                <w:rFonts w:ascii="Arial" w:hAnsi="Arial" w:cs="Arial"/>
                <w:sz w:val="22"/>
                <w:szCs w:val="22"/>
                <w:cs/>
              </w:rPr>
            </w:pPr>
            <w:r w:rsidRPr="00F43756">
              <w:rPr>
                <w:rFonts w:ascii="Arial" w:hAnsi="Arial" w:cs="Arial"/>
                <w:sz w:val="22"/>
                <w:szCs w:val="22"/>
                <w:cs/>
              </w:rPr>
              <w:t>Customer</w:t>
            </w:r>
          </w:p>
        </w:tc>
        <w:tc>
          <w:tcPr>
            <w:tcW w:w="1920" w:type="dxa"/>
          </w:tcPr>
          <w:p w14:paraId="03C7C0D6" w14:textId="77777777" w:rsidR="00C1509B" w:rsidRPr="00F43756" w:rsidRDefault="00C1509B" w:rsidP="00A940AB">
            <w:pPr>
              <w:tabs>
                <w:tab w:val="left" w:pos="2160"/>
                <w:tab w:val="center" w:pos="4153"/>
                <w:tab w:val="center" w:pos="6840"/>
                <w:tab w:val="center" w:pos="8280"/>
                <w:tab w:val="right" w:pos="8306"/>
              </w:tabs>
              <w:spacing w:line="380" w:lineRule="exact"/>
              <w:ind w:right="-43"/>
              <w:jc w:val="center"/>
              <w:rPr>
                <w:rFonts w:ascii="Arial" w:hAnsi="Arial" w:cs="Arial"/>
                <w:sz w:val="22"/>
                <w:szCs w:val="22"/>
                <w:cs/>
              </w:rPr>
            </w:pPr>
            <w:r w:rsidRPr="00F43756">
              <w:rPr>
                <w:rFonts w:ascii="Arial" w:hAnsi="Arial" w:cs="Arial"/>
                <w:sz w:val="22"/>
                <w:szCs w:val="22"/>
                <w:cs/>
              </w:rPr>
              <w:t xml:space="preserve">Computer </w:t>
            </w:r>
          </w:p>
        </w:tc>
        <w:tc>
          <w:tcPr>
            <w:tcW w:w="1920" w:type="dxa"/>
            <w:vAlign w:val="bottom"/>
          </w:tcPr>
          <w:p w14:paraId="213D861F" w14:textId="77777777" w:rsidR="00C1509B" w:rsidRPr="00F43756" w:rsidRDefault="00C1509B" w:rsidP="00A940AB">
            <w:pPr>
              <w:tabs>
                <w:tab w:val="left" w:pos="2160"/>
                <w:tab w:val="center" w:pos="4153"/>
                <w:tab w:val="center" w:pos="6840"/>
                <w:tab w:val="center" w:pos="8280"/>
                <w:tab w:val="right" w:pos="8306"/>
              </w:tabs>
              <w:spacing w:line="380" w:lineRule="exact"/>
              <w:ind w:right="-43"/>
              <w:jc w:val="center"/>
              <w:rPr>
                <w:rFonts w:ascii="Arial" w:hAnsi="Arial" w:cs="Arial"/>
                <w:sz w:val="22"/>
                <w:szCs w:val="22"/>
                <w:cs/>
              </w:rPr>
            </w:pPr>
          </w:p>
        </w:tc>
      </w:tr>
      <w:tr w:rsidR="00C1509B" w:rsidRPr="00F43756" w14:paraId="059604DE" w14:textId="77777777" w:rsidTr="00A2513F">
        <w:tc>
          <w:tcPr>
            <w:tcW w:w="3330" w:type="dxa"/>
            <w:vAlign w:val="bottom"/>
          </w:tcPr>
          <w:p w14:paraId="02917489" w14:textId="77777777" w:rsidR="00C1509B" w:rsidRPr="00F43756" w:rsidRDefault="00C1509B" w:rsidP="00A940AB">
            <w:pPr>
              <w:tabs>
                <w:tab w:val="center" w:pos="4153"/>
                <w:tab w:val="right" w:pos="8306"/>
              </w:tabs>
              <w:spacing w:line="380" w:lineRule="exact"/>
              <w:ind w:left="210" w:hanging="210"/>
              <w:jc w:val="center"/>
              <w:rPr>
                <w:rFonts w:ascii="Arial" w:hAnsi="Arial" w:cs="Arial"/>
                <w:b/>
                <w:bCs/>
                <w:color w:val="000000"/>
                <w:sz w:val="22"/>
                <w:szCs w:val="22"/>
                <w:cs/>
              </w:rPr>
            </w:pPr>
          </w:p>
        </w:tc>
        <w:tc>
          <w:tcPr>
            <w:tcW w:w="1920" w:type="dxa"/>
          </w:tcPr>
          <w:p w14:paraId="21305821" w14:textId="77777777" w:rsidR="00C1509B" w:rsidRPr="00F43756" w:rsidRDefault="00C1509B" w:rsidP="00A940AB">
            <w:pPr>
              <w:pBdr>
                <w:bottom w:val="single" w:sz="4" w:space="1" w:color="auto"/>
              </w:pBdr>
              <w:spacing w:line="380" w:lineRule="exact"/>
              <w:ind w:right="-38"/>
              <w:jc w:val="center"/>
              <w:rPr>
                <w:rFonts w:ascii="Arial" w:hAnsi="Arial" w:cs="Arial"/>
                <w:sz w:val="22"/>
                <w:szCs w:val="22"/>
                <w:cs/>
              </w:rPr>
            </w:pPr>
            <w:r w:rsidRPr="00F43756">
              <w:rPr>
                <w:rFonts w:ascii="Arial" w:hAnsi="Arial" w:cs="Arial"/>
                <w:sz w:val="22"/>
                <w:szCs w:val="22"/>
                <w:cs/>
              </w:rPr>
              <w:t>relationship</w:t>
            </w:r>
          </w:p>
        </w:tc>
        <w:tc>
          <w:tcPr>
            <w:tcW w:w="1920" w:type="dxa"/>
          </w:tcPr>
          <w:p w14:paraId="56B1B1D9" w14:textId="77777777" w:rsidR="00C1509B" w:rsidRPr="00F43756" w:rsidRDefault="00C1509B" w:rsidP="00A940AB">
            <w:pPr>
              <w:pBdr>
                <w:bottom w:val="single" w:sz="4" w:space="1" w:color="auto"/>
              </w:pBdr>
              <w:tabs>
                <w:tab w:val="left" w:pos="2160"/>
                <w:tab w:val="center" w:pos="4153"/>
                <w:tab w:val="center" w:pos="6840"/>
                <w:tab w:val="center" w:pos="8280"/>
                <w:tab w:val="right" w:pos="8306"/>
              </w:tabs>
              <w:spacing w:line="380" w:lineRule="exact"/>
              <w:ind w:right="-43"/>
              <w:jc w:val="center"/>
              <w:rPr>
                <w:rFonts w:ascii="Arial" w:hAnsi="Arial" w:cs="Arial"/>
                <w:sz w:val="22"/>
                <w:szCs w:val="22"/>
                <w:cs/>
              </w:rPr>
            </w:pPr>
            <w:r w:rsidRPr="00F43756">
              <w:rPr>
                <w:rFonts w:ascii="Arial" w:hAnsi="Arial" w:cs="Arial"/>
                <w:sz w:val="22"/>
                <w:szCs w:val="22"/>
                <w:cs/>
              </w:rPr>
              <w:t>software</w:t>
            </w:r>
          </w:p>
        </w:tc>
        <w:tc>
          <w:tcPr>
            <w:tcW w:w="1920" w:type="dxa"/>
            <w:vAlign w:val="bottom"/>
          </w:tcPr>
          <w:p w14:paraId="7A00A3BA" w14:textId="77777777" w:rsidR="00C1509B" w:rsidRPr="00F43756" w:rsidRDefault="00C1509B" w:rsidP="00A940AB">
            <w:pPr>
              <w:pBdr>
                <w:bottom w:val="single" w:sz="4" w:space="1" w:color="auto"/>
              </w:pBdr>
              <w:tabs>
                <w:tab w:val="left" w:pos="2160"/>
                <w:tab w:val="center" w:pos="4153"/>
                <w:tab w:val="center" w:pos="6840"/>
                <w:tab w:val="center" w:pos="8280"/>
                <w:tab w:val="right" w:pos="8306"/>
              </w:tabs>
              <w:spacing w:line="380" w:lineRule="exact"/>
              <w:ind w:right="-43"/>
              <w:jc w:val="center"/>
              <w:rPr>
                <w:rFonts w:ascii="Arial" w:hAnsi="Arial" w:cs="Arial"/>
                <w:sz w:val="22"/>
                <w:szCs w:val="22"/>
                <w:cs/>
              </w:rPr>
            </w:pPr>
            <w:r w:rsidRPr="00F43756">
              <w:rPr>
                <w:rFonts w:ascii="Arial" w:hAnsi="Arial" w:cs="Arial"/>
                <w:sz w:val="22"/>
                <w:szCs w:val="22"/>
                <w:cs/>
              </w:rPr>
              <w:t>Total</w:t>
            </w:r>
          </w:p>
        </w:tc>
      </w:tr>
      <w:tr w:rsidR="00C1509B" w:rsidRPr="00F43756" w14:paraId="6B26DB8A" w14:textId="77777777" w:rsidTr="00A2513F">
        <w:tc>
          <w:tcPr>
            <w:tcW w:w="3330" w:type="dxa"/>
            <w:vAlign w:val="bottom"/>
          </w:tcPr>
          <w:p w14:paraId="67457A82" w14:textId="77777777" w:rsidR="00C1509B" w:rsidRPr="00F43756" w:rsidRDefault="00C1509B" w:rsidP="00A940AB">
            <w:pPr>
              <w:tabs>
                <w:tab w:val="center" w:pos="4153"/>
                <w:tab w:val="right" w:pos="8306"/>
              </w:tabs>
              <w:spacing w:line="380" w:lineRule="exact"/>
              <w:ind w:left="210" w:hanging="210"/>
              <w:rPr>
                <w:rFonts w:ascii="Arial" w:hAnsi="Arial" w:cs="Arial"/>
                <w:b/>
                <w:bCs/>
                <w:color w:val="000000"/>
                <w:sz w:val="22"/>
                <w:szCs w:val="22"/>
                <w:cs/>
              </w:rPr>
            </w:pPr>
            <w:r w:rsidRPr="00F43756">
              <w:rPr>
                <w:rFonts w:ascii="Arial" w:hAnsi="Arial" w:cs="Arial"/>
                <w:b/>
                <w:bCs/>
                <w:color w:val="000000"/>
                <w:sz w:val="22"/>
                <w:szCs w:val="22"/>
                <w:cs/>
              </w:rPr>
              <w:t>Cost</w:t>
            </w:r>
          </w:p>
        </w:tc>
        <w:tc>
          <w:tcPr>
            <w:tcW w:w="1920" w:type="dxa"/>
          </w:tcPr>
          <w:p w14:paraId="6F79C077" w14:textId="77777777" w:rsidR="00C1509B" w:rsidRPr="00F43756" w:rsidRDefault="00C1509B" w:rsidP="00A940AB">
            <w:pPr>
              <w:tabs>
                <w:tab w:val="left" w:pos="2160"/>
                <w:tab w:val="center" w:pos="4153"/>
                <w:tab w:val="center" w:pos="6840"/>
                <w:tab w:val="center" w:pos="8280"/>
                <w:tab w:val="right" w:pos="8306"/>
              </w:tabs>
              <w:spacing w:line="380" w:lineRule="exact"/>
              <w:ind w:right="-43"/>
              <w:rPr>
                <w:rFonts w:ascii="Arial" w:hAnsi="Arial" w:cs="Arial"/>
                <w:sz w:val="22"/>
                <w:szCs w:val="22"/>
                <w:cs/>
              </w:rPr>
            </w:pPr>
          </w:p>
        </w:tc>
        <w:tc>
          <w:tcPr>
            <w:tcW w:w="1920" w:type="dxa"/>
          </w:tcPr>
          <w:p w14:paraId="2CD97D02" w14:textId="77777777" w:rsidR="00C1509B" w:rsidRPr="00F43756" w:rsidRDefault="00C1509B" w:rsidP="00A940AB">
            <w:pPr>
              <w:tabs>
                <w:tab w:val="left" w:pos="2160"/>
                <w:tab w:val="center" w:pos="4153"/>
                <w:tab w:val="center" w:pos="6840"/>
                <w:tab w:val="center" w:pos="8280"/>
                <w:tab w:val="right" w:pos="8306"/>
              </w:tabs>
              <w:spacing w:line="380" w:lineRule="exact"/>
              <w:ind w:right="-43"/>
              <w:rPr>
                <w:rFonts w:ascii="Arial" w:hAnsi="Arial" w:cs="Arial"/>
                <w:sz w:val="22"/>
                <w:szCs w:val="22"/>
                <w:cs/>
              </w:rPr>
            </w:pPr>
          </w:p>
        </w:tc>
        <w:tc>
          <w:tcPr>
            <w:tcW w:w="1920" w:type="dxa"/>
            <w:vAlign w:val="bottom"/>
          </w:tcPr>
          <w:p w14:paraId="2E9D7F3C" w14:textId="77777777" w:rsidR="00C1509B" w:rsidRPr="00F43756" w:rsidRDefault="00C1509B" w:rsidP="00A940AB">
            <w:pPr>
              <w:tabs>
                <w:tab w:val="left" w:pos="2160"/>
                <w:tab w:val="center" w:pos="4153"/>
                <w:tab w:val="center" w:pos="6840"/>
                <w:tab w:val="center" w:pos="8280"/>
                <w:tab w:val="right" w:pos="8306"/>
              </w:tabs>
              <w:spacing w:line="380" w:lineRule="exact"/>
              <w:ind w:right="-43"/>
              <w:rPr>
                <w:rFonts w:ascii="Arial" w:hAnsi="Arial" w:cs="Arial"/>
                <w:sz w:val="22"/>
                <w:szCs w:val="22"/>
                <w:cs/>
              </w:rPr>
            </w:pPr>
          </w:p>
        </w:tc>
      </w:tr>
      <w:tr w:rsidR="00315557" w:rsidRPr="00F43756" w14:paraId="13D18BF1" w14:textId="77777777" w:rsidTr="00A2513F">
        <w:tc>
          <w:tcPr>
            <w:tcW w:w="3330" w:type="dxa"/>
            <w:vAlign w:val="bottom"/>
          </w:tcPr>
          <w:p w14:paraId="4CC1268E" w14:textId="3D1C63AC" w:rsidR="00315557" w:rsidRPr="00F43756" w:rsidRDefault="00315557" w:rsidP="00315557">
            <w:pPr>
              <w:tabs>
                <w:tab w:val="center" w:pos="4153"/>
                <w:tab w:val="right" w:pos="8306"/>
              </w:tabs>
              <w:spacing w:line="380" w:lineRule="exact"/>
              <w:ind w:left="210" w:hanging="210"/>
              <w:rPr>
                <w:rFonts w:ascii="Arial" w:hAnsi="Arial" w:cs="Arial"/>
                <w:color w:val="000000"/>
                <w:sz w:val="22"/>
                <w:szCs w:val="22"/>
                <w:cs/>
              </w:rPr>
            </w:pPr>
            <w:r w:rsidRPr="00F43756">
              <w:rPr>
                <w:rFonts w:ascii="Arial" w:hAnsi="Arial" w:cs="Arial"/>
                <w:color w:val="000000"/>
                <w:sz w:val="22"/>
                <w:szCs w:val="22"/>
              </w:rPr>
              <w:t>1 January 202</w:t>
            </w:r>
            <w:r>
              <w:rPr>
                <w:rFonts w:ascii="Arial" w:hAnsi="Arial" w:cs="Arial"/>
                <w:color w:val="000000"/>
                <w:sz w:val="22"/>
                <w:szCs w:val="22"/>
              </w:rPr>
              <w:t>4</w:t>
            </w:r>
          </w:p>
        </w:tc>
        <w:tc>
          <w:tcPr>
            <w:tcW w:w="1920" w:type="dxa"/>
          </w:tcPr>
          <w:p w14:paraId="28F1054E" w14:textId="069E17F9" w:rsidR="00315557" w:rsidRPr="00F43756" w:rsidRDefault="00315557" w:rsidP="00315557">
            <w:pPr>
              <w:tabs>
                <w:tab w:val="decimal" w:pos="1605"/>
              </w:tabs>
              <w:spacing w:line="380" w:lineRule="exact"/>
              <w:ind w:right="-38"/>
              <w:jc w:val="thaiDistribute"/>
              <w:rPr>
                <w:rFonts w:ascii="Arial" w:hAnsi="Arial" w:cs="Arial"/>
                <w:sz w:val="22"/>
                <w:szCs w:val="22"/>
                <w:cs/>
              </w:rPr>
            </w:pPr>
            <w:r w:rsidRPr="00B07963">
              <w:rPr>
                <w:rFonts w:ascii="Arial" w:hAnsi="Arial" w:cs="Arial"/>
                <w:sz w:val="22"/>
                <w:szCs w:val="22"/>
              </w:rPr>
              <w:t>119,964</w:t>
            </w:r>
          </w:p>
        </w:tc>
        <w:tc>
          <w:tcPr>
            <w:tcW w:w="1920" w:type="dxa"/>
          </w:tcPr>
          <w:p w14:paraId="41655482" w14:textId="79A9B6D9" w:rsidR="00315557" w:rsidRPr="00F43756" w:rsidRDefault="00315557" w:rsidP="00315557">
            <w:pPr>
              <w:tabs>
                <w:tab w:val="decimal" w:pos="1605"/>
              </w:tabs>
              <w:spacing w:line="380" w:lineRule="exact"/>
              <w:ind w:right="-38"/>
              <w:jc w:val="thaiDistribute"/>
              <w:rPr>
                <w:rFonts w:ascii="Arial" w:hAnsi="Arial" w:cs="Arial"/>
                <w:sz w:val="22"/>
                <w:szCs w:val="22"/>
                <w:cs/>
              </w:rPr>
            </w:pPr>
            <w:r w:rsidRPr="00B07963">
              <w:rPr>
                <w:rFonts w:ascii="Arial" w:hAnsi="Arial" w:cs="Arial"/>
                <w:sz w:val="22"/>
                <w:szCs w:val="22"/>
              </w:rPr>
              <w:t>193,256</w:t>
            </w:r>
          </w:p>
        </w:tc>
        <w:tc>
          <w:tcPr>
            <w:tcW w:w="1920" w:type="dxa"/>
            <w:vAlign w:val="bottom"/>
          </w:tcPr>
          <w:p w14:paraId="6767CA87" w14:textId="5774E7B5" w:rsidR="00315557" w:rsidRPr="00F43756" w:rsidRDefault="00315557" w:rsidP="00315557">
            <w:pPr>
              <w:tabs>
                <w:tab w:val="decimal" w:pos="1605"/>
              </w:tabs>
              <w:spacing w:line="380" w:lineRule="exact"/>
              <w:ind w:right="-38"/>
              <w:jc w:val="thaiDistribute"/>
              <w:rPr>
                <w:rFonts w:ascii="Arial" w:hAnsi="Arial" w:cs="Arial"/>
                <w:sz w:val="22"/>
                <w:szCs w:val="22"/>
                <w:cs/>
              </w:rPr>
            </w:pPr>
            <w:r w:rsidRPr="00B07963">
              <w:rPr>
                <w:rFonts w:ascii="Arial" w:hAnsi="Arial" w:cs="Arial"/>
                <w:sz w:val="22"/>
                <w:szCs w:val="22"/>
              </w:rPr>
              <w:t>313,220</w:t>
            </w:r>
          </w:p>
        </w:tc>
      </w:tr>
      <w:tr w:rsidR="00315557" w:rsidRPr="00F43756" w14:paraId="31706CF1" w14:textId="77777777">
        <w:tc>
          <w:tcPr>
            <w:tcW w:w="3330" w:type="dxa"/>
            <w:vAlign w:val="bottom"/>
          </w:tcPr>
          <w:p w14:paraId="68F2496E" w14:textId="12D92400" w:rsidR="00315557" w:rsidRPr="00F43756" w:rsidRDefault="00315557" w:rsidP="00315557">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 xml:space="preserve">Additions </w:t>
            </w:r>
          </w:p>
        </w:tc>
        <w:tc>
          <w:tcPr>
            <w:tcW w:w="1920" w:type="dxa"/>
          </w:tcPr>
          <w:p w14:paraId="31F7F999" w14:textId="395DF39E" w:rsidR="00315557" w:rsidRPr="00F43756" w:rsidRDefault="00315557" w:rsidP="00315557">
            <w:pPr>
              <w:tabs>
                <w:tab w:val="decimal" w:pos="1605"/>
              </w:tabs>
              <w:spacing w:line="380" w:lineRule="exact"/>
              <w:ind w:right="-38"/>
              <w:jc w:val="thaiDistribute"/>
              <w:rPr>
                <w:rFonts w:ascii="Arial" w:hAnsi="Arial" w:cs="Arial"/>
                <w:sz w:val="22"/>
                <w:szCs w:val="22"/>
              </w:rPr>
            </w:pPr>
            <w:r>
              <w:rPr>
                <w:rFonts w:ascii="Arial" w:hAnsi="Arial" w:cs="Arial"/>
                <w:sz w:val="22"/>
                <w:szCs w:val="22"/>
              </w:rPr>
              <w:t>-</w:t>
            </w:r>
          </w:p>
        </w:tc>
        <w:tc>
          <w:tcPr>
            <w:tcW w:w="1920" w:type="dxa"/>
          </w:tcPr>
          <w:p w14:paraId="112F26FF" w14:textId="151D2807" w:rsidR="00315557" w:rsidRPr="00F43756" w:rsidRDefault="00315557" w:rsidP="00315557">
            <w:pPr>
              <w:tabs>
                <w:tab w:val="decimal" w:pos="1605"/>
              </w:tabs>
              <w:spacing w:line="380" w:lineRule="exact"/>
              <w:ind w:right="-38"/>
              <w:jc w:val="thaiDistribute"/>
              <w:rPr>
                <w:rFonts w:ascii="Arial" w:hAnsi="Arial" w:cs="Arial"/>
                <w:sz w:val="22"/>
                <w:szCs w:val="22"/>
                <w:cs/>
              </w:rPr>
            </w:pPr>
            <w:r>
              <w:rPr>
                <w:rFonts w:ascii="Arial" w:hAnsi="Arial" w:cs="Arial"/>
                <w:sz w:val="22"/>
                <w:szCs w:val="22"/>
              </w:rPr>
              <w:t>5,589</w:t>
            </w:r>
          </w:p>
        </w:tc>
        <w:tc>
          <w:tcPr>
            <w:tcW w:w="1920" w:type="dxa"/>
            <w:vAlign w:val="bottom"/>
          </w:tcPr>
          <w:p w14:paraId="58F7B1E4" w14:textId="6E4E9E96" w:rsidR="00315557" w:rsidRPr="00F43756" w:rsidRDefault="00315557" w:rsidP="00315557">
            <w:pPr>
              <w:tabs>
                <w:tab w:val="decimal" w:pos="1605"/>
              </w:tabs>
              <w:spacing w:line="380" w:lineRule="exact"/>
              <w:ind w:right="-38"/>
              <w:jc w:val="thaiDistribute"/>
              <w:rPr>
                <w:rFonts w:ascii="Arial" w:hAnsi="Arial" w:cs="Arial"/>
                <w:sz w:val="22"/>
                <w:szCs w:val="22"/>
                <w:cs/>
              </w:rPr>
            </w:pPr>
            <w:r>
              <w:rPr>
                <w:rFonts w:ascii="Arial" w:hAnsi="Arial" w:cs="Arial"/>
                <w:sz w:val="22"/>
                <w:szCs w:val="22"/>
              </w:rPr>
              <w:t>5,589</w:t>
            </w:r>
          </w:p>
        </w:tc>
      </w:tr>
      <w:tr w:rsidR="00315557" w:rsidRPr="00F43756" w14:paraId="2A57634E" w14:textId="77777777" w:rsidTr="00A2513F">
        <w:tc>
          <w:tcPr>
            <w:tcW w:w="3330" w:type="dxa"/>
            <w:vAlign w:val="bottom"/>
          </w:tcPr>
          <w:p w14:paraId="757E2A2A" w14:textId="4D3F1860" w:rsidR="00315557" w:rsidRPr="00F43756" w:rsidRDefault="00315557" w:rsidP="00315557">
            <w:pPr>
              <w:tabs>
                <w:tab w:val="center" w:pos="4153"/>
                <w:tab w:val="right" w:pos="8306"/>
              </w:tabs>
              <w:spacing w:line="380" w:lineRule="exact"/>
              <w:ind w:left="210" w:hanging="210"/>
              <w:rPr>
                <w:rFonts w:ascii="Arial" w:hAnsi="Arial" w:cs="Arial"/>
                <w:color w:val="000000"/>
                <w:sz w:val="22"/>
                <w:szCs w:val="22"/>
                <w:cs/>
              </w:rPr>
            </w:pPr>
            <w:r>
              <w:rPr>
                <w:rFonts w:ascii="Arial" w:hAnsi="Arial" w:cs="Arial"/>
                <w:color w:val="000000"/>
                <w:sz w:val="22"/>
                <w:szCs w:val="22"/>
              </w:rPr>
              <w:t>Translation adjustment</w:t>
            </w:r>
          </w:p>
        </w:tc>
        <w:tc>
          <w:tcPr>
            <w:tcW w:w="1920" w:type="dxa"/>
          </w:tcPr>
          <w:p w14:paraId="04248586" w14:textId="417BB5F3" w:rsidR="00315557" w:rsidRPr="00F43756" w:rsidRDefault="00315557" w:rsidP="00315557">
            <w:pPr>
              <w:pBdr>
                <w:bottom w:val="single" w:sz="4" w:space="1" w:color="auto"/>
              </w:pBdr>
              <w:tabs>
                <w:tab w:val="decimal" w:pos="1605"/>
              </w:tabs>
              <w:spacing w:line="380" w:lineRule="exact"/>
              <w:ind w:right="-38"/>
              <w:jc w:val="thaiDistribute"/>
              <w:rPr>
                <w:rFonts w:ascii="Arial" w:hAnsi="Arial" w:cs="Arial"/>
                <w:sz w:val="22"/>
                <w:szCs w:val="22"/>
                <w:cs/>
              </w:rPr>
            </w:pPr>
            <w:r>
              <w:rPr>
                <w:rFonts w:ascii="Arial" w:hAnsi="Arial" w:cs="Arial"/>
                <w:sz w:val="22"/>
                <w:szCs w:val="22"/>
              </w:rPr>
              <w:t>(8,217)</w:t>
            </w:r>
          </w:p>
        </w:tc>
        <w:tc>
          <w:tcPr>
            <w:tcW w:w="1920" w:type="dxa"/>
          </w:tcPr>
          <w:p w14:paraId="08230754" w14:textId="14361411" w:rsidR="00315557" w:rsidRPr="00F43756" w:rsidRDefault="00315557" w:rsidP="00315557">
            <w:pPr>
              <w:pBdr>
                <w:bottom w:val="single" w:sz="4" w:space="1" w:color="auto"/>
              </w:pBdr>
              <w:tabs>
                <w:tab w:val="decimal" w:pos="1605"/>
              </w:tabs>
              <w:spacing w:line="380" w:lineRule="exact"/>
              <w:ind w:right="-38"/>
              <w:jc w:val="thaiDistribute"/>
              <w:rPr>
                <w:rFonts w:ascii="Arial" w:hAnsi="Arial" w:cs="Arial"/>
                <w:sz w:val="22"/>
                <w:szCs w:val="22"/>
                <w:cs/>
              </w:rPr>
            </w:pPr>
            <w:r>
              <w:rPr>
                <w:rFonts w:ascii="Arial" w:hAnsi="Arial" w:cs="Arial"/>
                <w:sz w:val="22"/>
                <w:szCs w:val="22"/>
              </w:rPr>
              <w:t>(2,236)</w:t>
            </w:r>
          </w:p>
        </w:tc>
        <w:tc>
          <w:tcPr>
            <w:tcW w:w="1920" w:type="dxa"/>
            <w:vAlign w:val="bottom"/>
          </w:tcPr>
          <w:p w14:paraId="42DCC3FC" w14:textId="6C45F830" w:rsidR="00315557" w:rsidRPr="00F43756" w:rsidRDefault="00315557" w:rsidP="00315557">
            <w:pPr>
              <w:pBdr>
                <w:bottom w:val="single" w:sz="4" w:space="1" w:color="auto"/>
              </w:pBdr>
              <w:tabs>
                <w:tab w:val="decimal" w:pos="1605"/>
              </w:tabs>
              <w:spacing w:line="380" w:lineRule="exact"/>
              <w:ind w:right="-38"/>
              <w:jc w:val="thaiDistribute"/>
              <w:rPr>
                <w:rFonts w:ascii="Arial" w:hAnsi="Arial" w:cs="Arial"/>
                <w:sz w:val="22"/>
                <w:szCs w:val="22"/>
                <w:cs/>
              </w:rPr>
            </w:pPr>
            <w:r>
              <w:rPr>
                <w:rFonts w:ascii="Arial" w:hAnsi="Arial" w:cs="Arial"/>
                <w:sz w:val="22"/>
                <w:szCs w:val="22"/>
              </w:rPr>
              <w:t>(10,453)</w:t>
            </w:r>
          </w:p>
        </w:tc>
      </w:tr>
      <w:tr w:rsidR="00315557" w:rsidRPr="00F43756" w14:paraId="7B483BE0" w14:textId="77777777" w:rsidTr="00A2513F">
        <w:tc>
          <w:tcPr>
            <w:tcW w:w="3330" w:type="dxa"/>
            <w:vAlign w:val="bottom"/>
          </w:tcPr>
          <w:p w14:paraId="7589691F" w14:textId="21CC86F1" w:rsidR="00315557" w:rsidRPr="00F43756" w:rsidRDefault="00315557" w:rsidP="00315557">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4</w:t>
            </w:r>
          </w:p>
        </w:tc>
        <w:tc>
          <w:tcPr>
            <w:tcW w:w="1920" w:type="dxa"/>
          </w:tcPr>
          <w:p w14:paraId="3392B689" w14:textId="534F407F" w:rsidR="00315557" w:rsidRPr="00F43756" w:rsidRDefault="00315557" w:rsidP="00315557">
            <w:pPr>
              <w:tabs>
                <w:tab w:val="decimal" w:pos="1605"/>
              </w:tabs>
              <w:spacing w:line="380" w:lineRule="exact"/>
              <w:ind w:right="-38"/>
              <w:jc w:val="thaiDistribute"/>
              <w:rPr>
                <w:rFonts w:ascii="Arial" w:hAnsi="Arial" w:cs="Arial"/>
                <w:sz w:val="22"/>
                <w:szCs w:val="22"/>
                <w:cs/>
              </w:rPr>
            </w:pPr>
            <w:r>
              <w:rPr>
                <w:rFonts w:ascii="Arial" w:hAnsi="Arial" w:cs="Arial"/>
                <w:sz w:val="22"/>
                <w:szCs w:val="22"/>
              </w:rPr>
              <w:t>111,747</w:t>
            </w:r>
          </w:p>
        </w:tc>
        <w:tc>
          <w:tcPr>
            <w:tcW w:w="1920" w:type="dxa"/>
          </w:tcPr>
          <w:p w14:paraId="1E716B61" w14:textId="226A3A1B" w:rsidR="00315557" w:rsidRPr="00F43756" w:rsidRDefault="00315557" w:rsidP="00315557">
            <w:pPr>
              <w:tabs>
                <w:tab w:val="decimal" w:pos="1605"/>
              </w:tabs>
              <w:spacing w:line="380" w:lineRule="exact"/>
              <w:ind w:right="-38"/>
              <w:jc w:val="thaiDistribute"/>
              <w:rPr>
                <w:rFonts w:ascii="Arial" w:hAnsi="Arial" w:cs="Arial"/>
                <w:sz w:val="22"/>
                <w:szCs w:val="22"/>
                <w:cs/>
              </w:rPr>
            </w:pPr>
            <w:r>
              <w:rPr>
                <w:rFonts w:ascii="Arial" w:hAnsi="Arial" w:cs="Arial"/>
                <w:sz w:val="22"/>
                <w:szCs w:val="22"/>
              </w:rPr>
              <w:t>196,609</w:t>
            </w:r>
          </w:p>
        </w:tc>
        <w:tc>
          <w:tcPr>
            <w:tcW w:w="1920" w:type="dxa"/>
            <w:vAlign w:val="bottom"/>
          </w:tcPr>
          <w:p w14:paraId="00313844" w14:textId="6043DBD9" w:rsidR="00315557" w:rsidRPr="00F43756" w:rsidRDefault="00315557" w:rsidP="00315557">
            <w:pPr>
              <w:tabs>
                <w:tab w:val="decimal" w:pos="1605"/>
              </w:tabs>
              <w:spacing w:line="380" w:lineRule="exact"/>
              <w:ind w:right="-38"/>
              <w:jc w:val="thaiDistribute"/>
              <w:rPr>
                <w:rFonts w:ascii="Arial" w:hAnsi="Arial" w:cs="Arial"/>
                <w:sz w:val="22"/>
                <w:szCs w:val="22"/>
                <w:cs/>
              </w:rPr>
            </w:pPr>
            <w:r>
              <w:rPr>
                <w:rFonts w:ascii="Arial" w:hAnsi="Arial" w:cs="Arial"/>
                <w:sz w:val="22"/>
                <w:szCs w:val="22"/>
              </w:rPr>
              <w:t>308,356</w:t>
            </w:r>
          </w:p>
        </w:tc>
      </w:tr>
      <w:tr w:rsidR="00080441" w:rsidRPr="00F43756" w14:paraId="47DEE911" w14:textId="77777777">
        <w:tc>
          <w:tcPr>
            <w:tcW w:w="3330" w:type="dxa"/>
            <w:vAlign w:val="bottom"/>
          </w:tcPr>
          <w:p w14:paraId="5EFACEF7" w14:textId="21BE8AF5"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 xml:space="preserve">Additions </w:t>
            </w:r>
          </w:p>
        </w:tc>
        <w:tc>
          <w:tcPr>
            <w:tcW w:w="1920" w:type="dxa"/>
          </w:tcPr>
          <w:p w14:paraId="56E2C999" w14:textId="586E5D39" w:rsidR="00080441" w:rsidRPr="00F43756" w:rsidRDefault="00080441" w:rsidP="00080441">
            <w:pPr>
              <w:tabs>
                <w:tab w:val="decimal" w:pos="1605"/>
              </w:tabs>
              <w:spacing w:line="380" w:lineRule="exact"/>
              <w:ind w:right="-38"/>
              <w:jc w:val="thaiDistribute"/>
              <w:rPr>
                <w:rFonts w:ascii="Arial" w:hAnsi="Arial" w:cs="Arial"/>
                <w:sz w:val="22"/>
                <w:szCs w:val="22"/>
              </w:rPr>
            </w:pPr>
            <w:r w:rsidRPr="00080441">
              <w:rPr>
                <w:rFonts w:ascii="Arial" w:hAnsi="Arial" w:cs="Arial"/>
                <w:sz w:val="22"/>
                <w:szCs w:val="22"/>
              </w:rPr>
              <w:t>-</w:t>
            </w:r>
          </w:p>
        </w:tc>
        <w:tc>
          <w:tcPr>
            <w:tcW w:w="1920" w:type="dxa"/>
          </w:tcPr>
          <w:p w14:paraId="555CD3B0" w14:textId="1CFB49DF" w:rsidR="00080441" w:rsidRPr="00F43756" w:rsidRDefault="00080441" w:rsidP="00080441">
            <w:pPr>
              <w:tabs>
                <w:tab w:val="decimal" w:pos="1605"/>
              </w:tabs>
              <w:spacing w:line="380" w:lineRule="exact"/>
              <w:ind w:right="-38"/>
              <w:jc w:val="thaiDistribute"/>
              <w:rPr>
                <w:rFonts w:ascii="Arial" w:hAnsi="Arial" w:cs="Arial"/>
                <w:sz w:val="22"/>
                <w:szCs w:val="22"/>
              </w:rPr>
            </w:pPr>
            <w:r w:rsidRPr="00080441">
              <w:rPr>
                <w:rFonts w:ascii="Arial" w:hAnsi="Arial" w:cs="Arial"/>
                <w:sz w:val="22"/>
                <w:szCs w:val="22"/>
              </w:rPr>
              <w:t>13,658</w:t>
            </w:r>
          </w:p>
        </w:tc>
        <w:tc>
          <w:tcPr>
            <w:tcW w:w="1920" w:type="dxa"/>
            <w:vAlign w:val="bottom"/>
          </w:tcPr>
          <w:p w14:paraId="6531F05C" w14:textId="6F4DB4A5" w:rsidR="00080441" w:rsidRPr="00F43756" w:rsidRDefault="00080441" w:rsidP="00080441">
            <w:pPr>
              <w:tabs>
                <w:tab w:val="decimal" w:pos="1605"/>
              </w:tabs>
              <w:spacing w:line="380" w:lineRule="exact"/>
              <w:ind w:right="-38"/>
              <w:jc w:val="thaiDistribute"/>
              <w:rPr>
                <w:rFonts w:ascii="Arial" w:hAnsi="Arial" w:cs="Arial"/>
                <w:sz w:val="22"/>
                <w:szCs w:val="22"/>
              </w:rPr>
            </w:pPr>
            <w:r w:rsidRPr="00080441">
              <w:rPr>
                <w:rFonts w:ascii="Arial" w:hAnsi="Arial" w:cs="Arial"/>
                <w:sz w:val="22"/>
                <w:szCs w:val="22"/>
              </w:rPr>
              <w:t>13,658</w:t>
            </w:r>
          </w:p>
        </w:tc>
      </w:tr>
      <w:tr w:rsidR="00080441" w:rsidRPr="00F43756" w14:paraId="7092CBCE" w14:textId="77777777">
        <w:tc>
          <w:tcPr>
            <w:tcW w:w="3330" w:type="dxa"/>
            <w:vAlign w:val="bottom"/>
          </w:tcPr>
          <w:p w14:paraId="4D9FFD61" w14:textId="28317189"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cs/>
              </w:rPr>
            </w:pPr>
            <w:r>
              <w:rPr>
                <w:rFonts w:ascii="Arial" w:hAnsi="Arial" w:cs="Arial"/>
                <w:color w:val="000000"/>
                <w:sz w:val="22"/>
                <w:szCs w:val="22"/>
              </w:rPr>
              <w:t>Translation adjustment</w:t>
            </w:r>
          </w:p>
        </w:tc>
        <w:tc>
          <w:tcPr>
            <w:tcW w:w="1920" w:type="dxa"/>
          </w:tcPr>
          <w:p w14:paraId="0DC841AA" w14:textId="13180678"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5,498</w:t>
            </w:r>
          </w:p>
        </w:tc>
        <w:tc>
          <w:tcPr>
            <w:tcW w:w="1920" w:type="dxa"/>
          </w:tcPr>
          <w:p w14:paraId="568BDEEA" w14:textId="1BBCEC0F"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1,250</w:t>
            </w:r>
          </w:p>
        </w:tc>
        <w:tc>
          <w:tcPr>
            <w:tcW w:w="1920" w:type="dxa"/>
            <w:vAlign w:val="bottom"/>
          </w:tcPr>
          <w:p w14:paraId="4EF38DC6" w14:textId="39B8B359"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6,748</w:t>
            </w:r>
          </w:p>
        </w:tc>
      </w:tr>
      <w:tr w:rsidR="00080441" w:rsidRPr="00F43756" w14:paraId="3DB6B71B" w14:textId="77777777" w:rsidTr="00A2513F">
        <w:tc>
          <w:tcPr>
            <w:tcW w:w="3330" w:type="dxa"/>
            <w:vAlign w:val="bottom"/>
          </w:tcPr>
          <w:p w14:paraId="4AA186BC" w14:textId="016D3AE3" w:rsidR="00080441" w:rsidRPr="00F43756" w:rsidRDefault="00080441" w:rsidP="00080441">
            <w:pPr>
              <w:tabs>
                <w:tab w:val="center" w:pos="4153"/>
                <w:tab w:val="right" w:pos="8306"/>
              </w:tabs>
              <w:spacing w:line="38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5</w:t>
            </w:r>
          </w:p>
        </w:tc>
        <w:tc>
          <w:tcPr>
            <w:tcW w:w="1920" w:type="dxa"/>
          </w:tcPr>
          <w:p w14:paraId="31BABF87" w14:textId="7DC52423"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117,245</w:t>
            </w:r>
          </w:p>
        </w:tc>
        <w:tc>
          <w:tcPr>
            <w:tcW w:w="1920" w:type="dxa"/>
          </w:tcPr>
          <w:p w14:paraId="645260BA" w14:textId="0F084582"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211,517</w:t>
            </w:r>
          </w:p>
        </w:tc>
        <w:tc>
          <w:tcPr>
            <w:tcW w:w="1920" w:type="dxa"/>
            <w:vAlign w:val="bottom"/>
          </w:tcPr>
          <w:p w14:paraId="4755B2BC" w14:textId="4B5F4A31" w:rsidR="00080441" w:rsidRPr="00F43756" w:rsidRDefault="00080441" w:rsidP="00080441">
            <w:pPr>
              <w:pBdr>
                <w:bottom w:val="single" w:sz="4" w:space="1" w:color="auto"/>
              </w:pBdr>
              <w:tabs>
                <w:tab w:val="decimal" w:pos="1605"/>
              </w:tabs>
              <w:spacing w:line="380" w:lineRule="exact"/>
              <w:ind w:right="-38"/>
              <w:jc w:val="thaiDistribute"/>
              <w:rPr>
                <w:rFonts w:ascii="Arial" w:hAnsi="Arial" w:cs="Arial"/>
                <w:sz w:val="22"/>
                <w:szCs w:val="22"/>
                <w:cs/>
              </w:rPr>
            </w:pPr>
            <w:r w:rsidRPr="00080441">
              <w:rPr>
                <w:rFonts w:ascii="Arial" w:hAnsi="Arial" w:cs="Arial"/>
                <w:sz w:val="22"/>
                <w:szCs w:val="22"/>
              </w:rPr>
              <w:t>328,762</w:t>
            </w:r>
          </w:p>
        </w:tc>
      </w:tr>
    </w:tbl>
    <w:p w14:paraId="57943EC9" w14:textId="77777777" w:rsidR="006139F9" w:rsidRPr="00F43756" w:rsidRDefault="006139F9" w:rsidP="006139F9">
      <w:pPr>
        <w:spacing w:after="120"/>
        <w:jc w:val="right"/>
        <w:rPr>
          <w:sz w:val="22"/>
          <w:szCs w:val="22"/>
        </w:rPr>
      </w:pPr>
      <w:r>
        <w:br w:type="page"/>
      </w:r>
      <w:r w:rsidRPr="00F43756">
        <w:rPr>
          <w:rFonts w:ascii="Arial" w:hAnsi="Arial" w:cs="Arial"/>
          <w:sz w:val="22"/>
          <w:szCs w:val="22"/>
          <w:cs/>
        </w:rPr>
        <w:lastRenderedPageBreak/>
        <w:t xml:space="preserve">(Unit: </w:t>
      </w:r>
      <w:r w:rsidRPr="00F43756">
        <w:rPr>
          <w:rFonts w:ascii="Arial" w:hAnsi="Arial" w:cs="Arial"/>
          <w:sz w:val="22"/>
          <w:szCs w:val="22"/>
        </w:rPr>
        <w:t>Thousand</w:t>
      </w:r>
      <w:r w:rsidRPr="00F43756">
        <w:rPr>
          <w:rFonts w:ascii="Arial" w:hAnsi="Arial" w:cs="Arial"/>
          <w:sz w:val="22"/>
          <w:szCs w:val="22"/>
          <w:cs/>
        </w:rPr>
        <w:t xml:space="preserve"> Baht)</w:t>
      </w:r>
    </w:p>
    <w:tbl>
      <w:tblPr>
        <w:tblW w:w="9090" w:type="dxa"/>
        <w:tblInd w:w="450" w:type="dxa"/>
        <w:tblLayout w:type="fixed"/>
        <w:tblLook w:val="04A0" w:firstRow="1" w:lastRow="0" w:firstColumn="1" w:lastColumn="0" w:noHBand="0" w:noVBand="1"/>
      </w:tblPr>
      <w:tblGrid>
        <w:gridCol w:w="3330"/>
        <w:gridCol w:w="1920"/>
        <w:gridCol w:w="1920"/>
        <w:gridCol w:w="1920"/>
      </w:tblGrid>
      <w:tr w:rsidR="006139F9" w:rsidRPr="00F43756" w14:paraId="43105A96" w14:textId="77777777">
        <w:tc>
          <w:tcPr>
            <w:tcW w:w="3330" w:type="dxa"/>
            <w:vAlign w:val="bottom"/>
          </w:tcPr>
          <w:p w14:paraId="6D3996E8" w14:textId="77777777" w:rsidR="006139F9" w:rsidRPr="00F43756" w:rsidRDefault="006139F9" w:rsidP="00EE37E1">
            <w:pPr>
              <w:tabs>
                <w:tab w:val="center" w:pos="4153"/>
                <w:tab w:val="right" w:pos="8306"/>
              </w:tabs>
              <w:spacing w:line="340" w:lineRule="exact"/>
              <w:ind w:left="210" w:hanging="210"/>
              <w:jc w:val="center"/>
              <w:rPr>
                <w:rFonts w:ascii="Arial" w:hAnsi="Arial" w:cs="Arial"/>
                <w:b/>
                <w:bCs/>
                <w:color w:val="000000"/>
                <w:sz w:val="22"/>
                <w:szCs w:val="22"/>
                <w:cs/>
              </w:rPr>
            </w:pPr>
          </w:p>
        </w:tc>
        <w:tc>
          <w:tcPr>
            <w:tcW w:w="5760" w:type="dxa"/>
            <w:gridSpan w:val="3"/>
          </w:tcPr>
          <w:p w14:paraId="555F4614" w14:textId="77777777" w:rsidR="006139F9" w:rsidRPr="00F43756" w:rsidRDefault="006139F9" w:rsidP="00EE37E1">
            <w:pPr>
              <w:pBdr>
                <w:bottom w:val="single" w:sz="4" w:space="1" w:color="auto"/>
              </w:pBdr>
              <w:tabs>
                <w:tab w:val="decimal" w:pos="1080"/>
              </w:tabs>
              <w:spacing w:line="340" w:lineRule="exact"/>
              <w:ind w:right="-38"/>
              <w:jc w:val="center"/>
              <w:rPr>
                <w:rFonts w:ascii="Arial" w:hAnsi="Arial" w:cs="Arial"/>
                <w:sz w:val="22"/>
                <w:szCs w:val="22"/>
              </w:rPr>
            </w:pPr>
            <w:r w:rsidRPr="00F43756">
              <w:rPr>
                <w:rFonts w:ascii="Arial" w:hAnsi="Arial" w:cs="Arial"/>
                <w:sz w:val="22"/>
                <w:szCs w:val="22"/>
              </w:rPr>
              <w:t>Consolidated financial statements</w:t>
            </w:r>
          </w:p>
        </w:tc>
      </w:tr>
      <w:tr w:rsidR="006139F9" w:rsidRPr="00F43756" w14:paraId="1EDB90AD" w14:textId="77777777">
        <w:tc>
          <w:tcPr>
            <w:tcW w:w="3330" w:type="dxa"/>
            <w:vAlign w:val="bottom"/>
          </w:tcPr>
          <w:p w14:paraId="657006DB" w14:textId="77777777" w:rsidR="006139F9" w:rsidRPr="00F43756" w:rsidRDefault="006139F9" w:rsidP="00EE37E1">
            <w:pPr>
              <w:tabs>
                <w:tab w:val="center" w:pos="4153"/>
                <w:tab w:val="right" w:pos="8306"/>
              </w:tabs>
              <w:spacing w:line="340" w:lineRule="exact"/>
              <w:ind w:left="210" w:hanging="210"/>
              <w:jc w:val="center"/>
              <w:rPr>
                <w:rFonts w:ascii="Arial" w:hAnsi="Arial" w:cs="Arial"/>
                <w:b/>
                <w:bCs/>
                <w:color w:val="000000"/>
                <w:sz w:val="22"/>
                <w:szCs w:val="22"/>
                <w:cs/>
              </w:rPr>
            </w:pPr>
          </w:p>
        </w:tc>
        <w:tc>
          <w:tcPr>
            <w:tcW w:w="1920" w:type="dxa"/>
          </w:tcPr>
          <w:p w14:paraId="15C3DBA6" w14:textId="77777777" w:rsidR="006139F9" w:rsidRPr="00F43756" w:rsidRDefault="006139F9" w:rsidP="00EE37E1">
            <w:pPr>
              <w:spacing w:line="340" w:lineRule="exact"/>
              <w:ind w:right="-38"/>
              <w:jc w:val="center"/>
              <w:rPr>
                <w:rFonts w:ascii="Arial" w:hAnsi="Arial" w:cs="Arial"/>
                <w:sz w:val="22"/>
                <w:szCs w:val="22"/>
                <w:cs/>
              </w:rPr>
            </w:pPr>
            <w:r w:rsidRPr="00F43756">
              <w:rPr>
                <w:rFonts w:ascii="Arial" w:hAnsi="Arial" w:cs="Arial"/>
                <w:sz w:val="22"/>
                <w:szCs w:val="22"/>
                <w:cs/>
              </w:rPr>
              <w:t>Customer</w:t>
            </w:r>
          </w:p>
        </w:tc>
        <w:tc>
          <w:tcPr>
            <w:tcW w:w="1920" w:type="dxa"/>
          </w:tcPr>
          <w:p w14:paraId="15CE2BDA" w14:textId="77777777" w:rsidR="006139F9" w:rsidRPr="00F43756" w:rsidRDefault="006139F9" w:rsidP="00EE37E1">
            <w:pPr>
              <w:tabs>
                <w:tab w:val="left" w:pos="2160"/>
                <w:tab w:val="center" w:pos="4153"/>
                <w:tab w:val="center" w:pos="6840"/>
                <w:tab w:val="center" w:pos="8280"/>
                <w:tab w:val="right" w:pos="8306"/>
              </w:tabs>
              <w:spacing w:line="340" w:lineRule="exact"/>
              <w:ind w:right="-43"/>
              <w:jc w:val="center"/>
              <w:rPr>
                <w:rFonts w:ascii="Arial" w:hAnsi="Arial" w:cs="Arial"/>
                <w:sz w:val="22"/>
                <w:szCs w:val="22"/>
                <w:cs/>
              </w:rPr>
            </w:pPr>
            <w:r w:rsidRPr="00F43756">
              <w:rPr>
                <w:rFonts w:ascii="Arial" w:hAnsi="Arial" w:cs="Arial"/>
                <w:sz w:val="22"/>
                <w:szCs w:val="22"/>
                <w:cs/>
              </w:rPr>
              <w:t xml:space="preserve">Computer </w:t>
            </w:r>
          </w:p>
        </w:tc>
        <w:tc>
          <w:tcPr>
            <w:tcW w:w="1920" w:type="dxa"/>
            <w:vAlign w:val="bottom"/>
          </w:tcPr>
          <w:p w14:paraId="2174F4AF" w14:textId="77777777" w:rsidR="006139F9" w:rsidRPr="00F43756" w:rsidRDefault="006139F9" w:rsidP="00EE37E1">
            <w:pPr>
              <w:tabs>
                <w:tab w:val="left" w:pos="2160"/>
                <w:tab w:val="center" w:pos="4153"/>
                <w:tab w:val="center" w:pos="6840"/>
                <w:tab w:val="center" w:pos="8280"/>
                <w:tab w:val="right" w:pos="8306"/>
              </w:tabs>
              <w:spacing w:line="340" w:lineRule="exact"/>
              <w:ind w:right="-43"/>
              <w:jc w:val="center"/>
              <w:rPr>
                <w:rFonts w:ascii="Arial" w:hAnsi="Arial" w:cs="Arial"/>
                <w:sz w:val="22"/>
                <w:szCs w:val="22"/>
                <w:cs/>
              </w:rPr>
            </w:pPr>
          </w:p>
        </w:tc>
      </w:tr>
      <w:tr w:rsidR="006139F9" w:rsidRPr="00F43756" w14:paraId="27005B61" w14:textId="77777777">
        <w:tc>
          <w:tcPr>
            <w:tcW w:w="3330" w:type="dxa"/>
            <w:vAlign w:val="bottom"/>
          </w:tcPr>
          <w:p w14:paraId="684A120A" w14:textId="77777777" w:rsidR="006139F9" w:rsidRPr="00F43756" w:rsidRDefault="006139F9" w:rsidP="00EE37E1">
            <w:pPr>
              <w:tabs>
                <w:tab w:val="center" w:pos="4153"/>
                <w:tab w:val="right" w:pos="8306"/>
              </w:tabs>
              <w:spacing w:line="340" w:lineRule="exact"/>
              <w:ind w:left="210" w:hanging="210"/>
              <w:jc w:val="center"/>
              <w:rPr>
                <w:rFonts w:ascii="Arial" w:hAnsi="Arial" w:cs="Arial"/>
                <w:b/>
                <w:bCs/>
                <w:color w:val="000000"/>
                <w:sz w:val="22"/>
                <w:szCs w:val="22"/>
                <w:cs/>
              </w:rPr>
            </w:pPr>
          </w:p>
        </w:tc>
        <w:tc>
          <w:tcPr>
            <w:tcW w:w="1920" w:type="dxa"/>
          </w:tcPr>
          <w:p w14:paraId="7CA2F7A0" w14:textId="77777777" w:rsidR="006139F9" w:rsidRPr="00F43756" w:rsidRDefault="006139F9" w:rsidP="00EE37E1">
            <w:pPr>
              <w:pBdr>
                <w:bottom w:val="single" w:sz="4" w:space="1" w:color="auto"/>
              </w:pBdr>
              <w:spacing w:line="340" w:lineRule="exact"/>
              <w:ind w:right="-38"/>
              <w:jc w:val="center"/>
              <w:rPr>
                <w:rFonts w:ascii="Arial" w:hAnsi="Arial" w:cs="Arial"/>
                <w:sz w:val="22"/>
                <w:szCs w:val="22"/>
                <w:cs/>
              </w:rPr>
            </w:pPr>
            <w:r w:rsidRPr="00F43756">
              <w:rPr>
                <w:rFonts w:ascii="Arial" w:hAnsi="Arial" w:cs="Arial"/>
                <w:sz w:val="22"/>
                <w:szCs w:val="22"/>
                <w:cs/>
              </w:rPr>
              <w:t>relationship</w:t>
            </w:r>
          </w:p>
        </w:tc>
        <w:tc>
          <w:tcPr>
            <w:tcW w:w="1920" w:type="dxa"/>
          </w:tcPr>
          <w:p w14:paraId="1302A7D8" w14:textId="77777777" w:rsidR="006139F9" w:rsidRPr="00F43756" w:rsidRDefault="006139F9" w:rsidP="00EE37E1">
            <w:pPr>
              <w:pBdr>
                <w:bottom w:val="single" w:sz="4" w:space="1" w:color="auto"/>
              </w:pBdr>
              <w:tabs>
                <w:tab w:val="left" w:pos="2160"/>
                <w:tab w:val="center" w:pos="4153"/>
                <w:tab w:val="center" w:pos="6840"/>
                <w:tab w:val="center" w:pos="8280"/>
                <w:tab w:val="right" w:pos="8306"/>
              </w:tabs>
              <w:spacing w:line="340" w:lineRule="exact"/>
              <w:ind w:right="-43"/>
              <w:jc w:val="center"/>
              <w:rPr>
                <w:rFonts w:ascii="Arial" w:hAnsi="Arial" w:cs="Arial"/>
                <w:sz w:val="22"/>
                <w:szCs w:val="22"/>
                <w:cs/>
              </w:rPr>
            </w:pPr>
            <w:r w:rsidRPr="00F43756">
              <w:rPr>
                <w:rFonts w:ascii="Arial" w:hAnsi="Arial" w:cs="Arial"/>
                <w:sz w:val="22"/>
                <w:szCs w:val="22"/>
                <w:cs/>
              </w:rPr>
              <w:t>software</w:t>
            </w:r>
          </w:p>
        </w:tc>
        <w:tc>
          <w:tcPr>
            <w:tcW w:w="1920" w:type="dxa"/>
            <w:vAlign w:val="bottom"/>
          </w:tcPr>
          <w:p w14:paraId="67EDC08A" w14:textId="77777777" w:rsidR="006139F9" w:rsidRPr="00F43756" w:rsidRDefault="006139F9" w:rsidP="00EE37E1">
            <w:pPr>
              <w:pBdr>
                <w:bottom w:val="single" w:sz="4" w:space="1" w:color="auto"/>
              </w:pBdr>
              <w:tabs>
                <w:tab w:val="left" w:pos="2160"/>
                <w:tab w:val="center" w:pos="4153"/>
                <w:tab w:val="center" w:pos="6840"/>
                <w:tab w:val="center" w:pos="8280"/>
                <w:tab w:val="right" w:pos="8306"/>
              </w:tabs>
              <w:spacing w:line="340" w:lineRule="exact"/>
              <w:ind w:right="-43"/>
              <w:jc w:val="center"/>
              <w:rPr>
                <w:rFonts w:ascii="Arial" w:hAnsi="Arial" w:cs="Arial"/>
                <w:sz w:val="22"/>
                <w:szCs w:val="22"/>
                <w:cs/>
              </w:rPr>
            </w:pPr>
            <w:r w:rsidRPr="00F43756">
              <w:rPr>
                <w:rFonts w:ascii="Arial" w:hAnsi="Arial" w:cs="Arial"/>
                <w:sz w:val="22"/>
                <w:szCs w:val="22"/>
                <w:cs/>
              </w:rPr>
              <w:t>Total</w:t>
            </w:r>
          </w:p>
        </w:tc>
      </w:tr>
      <w:tr w:rsidR="006B082E" w:rsidRPr="00F43756" w14:paraId="3FE0C95D" w14:textId="77777777" w:rsidTr="00A2513F">
        <w:tc>
          <w:tcPr>
            <w:tcW w:w="3330" w:type="dxa"/>
            <w:vAlign w:val="bottom"/>
          </w:tcPr>
          <w:p w14:paraId="28E10411" w14:textId="1562EAFA" w:rsidR="006B082E" w:rsidRPr="00F43756" w:rsidRDefault="007617E4" w:rsidP="00EE37E1">
            <w:pPr>
              <w:tabs>
                <w:tab w:val="center" w:pos="4153"/>
                <w:tab w:val="right" w:pos="8306"/>
              </w:tabs>
              <w:spacing w:line="340" w:lineRule="exact"/>
              <w:ind w:left="210" w:hanging="210"/>
              <w:rPr>
                <w:rFonts w:ascii="Arial" w:hAnsi="Arial" w:cs="Arial"/>
                <w:color w:val="000000"/>
                <w:sz w:val="22"/>
                <w:szCs w:val="22"/>
              </w:rPr>
            </w:pPr>
            <w:r>
              <w:rPr>
                <w:rFonts w:ascii="Arial" w:hAnsi="Arial" w:cs="Arial"/>
                <w:b/>
                <w:bCs/>
                <w:color w:val="000000"/>
                <w:sz w:val="22"/>
                <w:szCs w:val="22"/>
              </w:rPr>
              <w:t>Accumulated a</w:t>
            </w:r>
            <w:r w:rsidR="006B082E" w:rsidRPr="00F43756">
              <w:rPr>
                <w:rFonts w:ascii="Arial" w:hAnsi="Arial" w:cs="Arial"/>
                <w:b/>
                <w:bCs/>
                <w:color w:val="000000"/>
                <w:sz w:val="22"/>
                <w:szCs w:val="22"/>
              </w:rPr>
              <w:t>mortisation</w:t>
            </w:r>
          </w:p>
        </w:tc>
        <w:tc>
          <w:tcPr>
            <w:tcW w:w="1920" w:type="dxa"/>
          </w:tcPr>
          <w:p w14:paraId="5B65C6AF" w14:textId="77777777" w:rsidR="006B082E" w:rsidRPr="00F43756" w:rsidRDefault="006B082E" w:rsidP="00EE37E1">
            <w:pPr>
              <w:tabs>
                <w:tab w:val="decimal" w:pos="1605"/>
              </w:tabs>
              <w:spacing w:line="340" w:lineRule="exact"/>
              <w:ind w:right="-38"/>
              <w:jc w:val="thaiDistribute"/>
              <w:rPr>
                <w:rFonts w:ascii="Arial" w:hAnsi="Arial" w:cs="Arial"/>
                <w:sz w:val="22"/>
                <w:szCs w:val="22"/>
                <w:cs/>
              </w:rPr>
            </w:pPr>
          </w:p>
        </w:tc>
        <w:tc>
          <w:tcPr>
            <w:tcW w:w="1920" w:type="dxa"/>
          </w:tcPr>
          <w:p w14:paraId="6A83FE7D" w14:textId="77777777" w:rsidR="006B082E" w:rsidRPr="00F43756" w:rsidRDefault="006B082E" w:rsidP="00EE37E1">
            <w:pPr>
              <w:tabs>
                <w:tab w:val="decimal" w:pos="1605"/>
              </w:tabs>
              <w:spacing w:line="340" w:lineRule="exact"/>
              <w:ind w:right="-38"/>
              <w:jc w:val="thaiDistribute"/>
              <w:rPr>
                <w:rFonts w:ascii="Arial" w:hAnsi="Arial" w:cs="Arial"/>
                <w:sz w:val="22"/>
                <w:szCs w:val="22"/>
                <w:cs/>
              </w:rPr>
            </w:pPr>
          </w:p>
        </w:tc>
        <w:tc>
          <w:tcPr>
            <w:tcW w:w="1920" w:type="dxa"/>
            <w:vAlign w:val="bottom"/>
          </w:tcPr>
          <w:p w14:paraId="64C6F639" w14:textId="77777777" w:rsidR="006B082E" w:rsidRPr="00F43756" w:rsidRDefault="006B082E" w:rsidP="00EE37E1">
            <w:pPr>
              <w:tabs>
                <w:tab w:val="decimal" w:pos="1605"/>
              </w:tabs>
              <w:spacing w:line="340" w:lineRule="exact"/>
              <w:ind w:right="-38"/>
              <w:jc w:val="thaiDistribute"/>
              <w:rPr>
                <w:rFonts w:ascii="Arial" w:hAnsi="Arial" w:cs="Arial"/>
                <w:sz w:val="22"/>
                <w:szCs w:val="22"/>
                <w:cs/>
              </w:rPr>
            </w:pPr>
          </w:p>
        </w:tc>
      </w:tr>
      <w:tr w:rsidR="00315557" w:rsidRPr="00F43756" w14:paraId="12D0C01B" w14:textId="77777777" w:rsidTr="00A2513F">
        <w:tc>
          <w:tcPr>
            <w:tcW w:w="3330" w:type="dxa"/>
            <w:vAlign w:val="bottom"/>
          </w:tcPr>
          <w:p w14:paraId="2D99DAC4" w14:textId="4BD616C6" w:rsidR="00315557" w:rsidRPr="00F43756" w:rsidRDefault="00315557" w:rsidP="00315557">
            <w:pPr>
              <w:tabs>
                <w:tab w:val="center" w:pos="4153"/>
                <w:tab w:val="right" w:pos="8306"/>
              </w:tabs>
              <w:spacing w:line="340" w:lineRule="exact"/>
              <w:ind w:left="210" w:hanging="210"/>
              <w:rPr>
                <w:rFonts w:ascii="Arial" w:hAnsi="Arial" w:cs="Arial"/>
                <w:color w:val="000000"/>
                <w:sz w:val="22"/>
                <w:szCs w:val="22"/>
                <w:cs/>
              </w:rPr>
            </w:pPr>
            <w:r w:rsidRPr="00F43756">
              <w:rPr>
                <w:rFonts w:ascii="Arial" w:hAnsi="Arial" w:cs="Arial"/>
                <w:color w:val="000000"/>
                <w:sz w:val="22"/>
                <w:szCs w:val="22"/>
              </w:rPr>
              <w:t>1 January 202</w:t>
            </w:r>
            <w:r>
              <w:rPr>
                <w:rFonts w:ascii="Arial" w:hAnsi="Arial" w:cs="Arial"/>
                <w:color w:val="000000"/>
                <w:sz w:val="22"/>
                <w:szCs w:val="22"/>
              </w:rPr>
              <w:t>4</w:t>
            </w:r>
          </w:p>
        </w:tc>
        <w:tc>
          <w:tcPr>
            <w:tcW w:w="1920" w:type="dxa"/>
          </w:tcPr>
          <w:p w14:paraId="026A4CDA" w14:textId="48695FCD"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117,373</w:t>
            </w:r>
          </w:p>
        </w:tc>
        <w:tc>
          <w:tcPr>
            <w:tcW w:w="1920" w:type="dxa"/>
          </w:tcPr>
          <w:p w14:paraId="4312EAC9" w14:textId="7649C8D2"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148,129</w:t>
            </w:r>
          </w:p>
        </w:tc>
        <w:tc>
          <w:tcPr>
            <w:tcW w:w="1920" w:type="dxa"/>
            <w:vAlign w:val="bottom"/>
          </w:tcPr>
          <w:p w14:paraId="47C60593" w14:textId="23B05EE7"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265,502</w:t>
            </w:r>
          </w:p>
        </w:tc>
      </w:tr>
      <w:tr w:rsidR="00315557" w:rsidRPr="00F43756" w14:paraId="1E0DAE07" w14:textId="77777777" w:rsidTr="00A2513F">
        <w:tc>
          <w:tcPr>
            <w:tcW w:w="3330" w:type="dxa"/>
            <w:vAlign w:val="bottom"/>
          </w:tcPr>
          <w:p w14:paraId="6D668E44" w14:textId="33EBBC09" w:rsidR="00315557" w:rsidRPr="00F43756" w:rsidRDefault="00315557" w:rsidP="00315557">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 xml:space="preserve">Amortisation </w:t>
            </w:r>
          </w:p>
        </w:tc>
        <w:tc>
          <w:tcPr>
            <w:tcW w:w="1920" w:type="dxa"/>
          </w:tcPr>
          <w:p w14:paraId="126CCB54" w14:textId="61C7261B"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443</w:t>
            </w:r>
          </w:p>
        </w:tc>
        <w:tc>
          <w:tcPr>
            <w:tcW w:w="1920" w:type="dxa"/>
          </w:tcPr>
          <w:p w14:paraId="72C11C78" w14:textId="1CD66942"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10,489</w:t>
            </w:r>
          </w:p>
        </w:tc>
        <w:tc>
          <w:tcPr>
            <w:tcW w:w="1920" w:type="dxa"/>
            <w:vAlign w:val="bottom"/>
          </w:tcPr>
          <w:p w14:paraId="756E2851" w14:textId="159D08AB"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10,932</w:t>
            </w:r>
          </w:p>
        </w:tc>
      </w:tr>
      <w:tr w:rsidR="00315557" w:rsidRPr="00F43756" w14:paraId="408BAF23" w14:textId="77777777" w:rsidTr="00A2513F">
        <w:tc>
          <w:tcPr>
            <w:tcW w:w="3330" w:type="dxa"/>
            <w:vAlign w:val="bottom"/>
          </w:tcPr>
          <w:p w14:paraId="59F98EE6" w14:textId="1AB15DBD" w:rsidR="00315557" w:rsidRPr="00F43756" w:rsidRDefault="00315557" w:rsidP="00315557">
            <w:pPr>
              <w:tabs>
                <w:tab w:val="center" w:pos="4153"/>
                <w:tab w:val="right" w:pos="8306"/>
              </w:tabs>
              <w:spacing w:line="340" w:lineRule="exact"/>
              <w:ind w:left="210" w:hanging="210"/>
              <w:rPr>
                <w:rFonts w:ascii="Arial" w:hAnsi="Arial" w:cs="Arial"/>
                <w:color w:val="000000"/>
                <w:sz w:val="22"/>
                <w:szCs w:val="22"/>
                <w:cs/>
              </w:rPr>
            </w:pPr>
            <w:r>
              <w:rPr>
                <w:rFonts w:ascii="Arial" w:hAnsi="Arial" w:cs="Arial"/>
                <w:color w:val="000000"/>
                <w:sz w:val="22"/>
                <w:szCs w:val="22"/>
              </w:rPr>
              <w:t>Translation adjusment</w:t>
            </w:r>
          </w:p>
        </w:tc>
        <w:tc>
          <w:tcPr>
            <w:tcW w:w="1920" w:type="dxa"/>
          </w:tcPr>
          <w:p w14:paraId="55EC0178" w14:textId="06339E2A" w:rsidR="00315557" w:rsidRPr="00F43756" w:rsidRDefault="00315557" w:rsidP="00315557">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(8,220)</w:t>
            </w:r>
          </w:p>
        </w:tc>
        <w:tc>
          <w:tcPr>
            <w:tcW w:w="1920" w:type="dxa"/>
          </w:tcPr>
          <w:p w14:paraId="5A01325B" w14:textId="201864A7" w:rsidR="00315557" w:rsidRPr="00F43756" w:rsidRDefault="00315557" w:rsidP="00315557">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(2,068)</w:t>
            </w:r>
          </w:p>
        </w:tc>
        <w:tc>
          <w:tcPr>
            <w:tcW w:w="1920" w:type="dxa"/>
            <w:vAlign w:val="bottom"/>
          </w:tcPr>
          <w:p w14:paraId="7AF5BE1F" w14:textId="61ED5828" w:rsidR="00315557" w:rsidRPr="00F43756" w:rsidRDefault="00315557" w:rsidP="00315557">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(10,288)</w:t>
            </w:r>
          </w:p>
        </w:tc>
      </w:tr>
      <w:tr w:rsidR="00315557" w:rsidRPr="00F43756" w14:paraId="4E0CC475" w14:textId="77777777" w:rsidTr="00A2513F">
        <w:tc>
          <w:tcPr>
            <w:tcW w:w="3330" w:type="dxa"/>
            <w:vAlign w:val="bottom"/>
          </w:tcPr>
          <w:p w14:paraId="49CA9F91" w14:textId="59CE0320" w:rsidR="00315557" w:rsidRPr="00F43756" w:rsidRDefault="00315557" w:rsidP="00315557">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4</w:t>
            </w:r>
          </w:p>
        </w:tc>
        <w:tc>
          <w:tcPr>
            <w:tcW w:w="1920" w:type="dxa"/>
          </w:tcPr>
          <w:p w14:paraId="7D584CF2" w14:textId="695BD730"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109,596</w:t>
            </w:r>
          </w:p>
        </w:tc>
        <w:tc>
          <w:tcPr>
            <w:tcW w:w="1920" w:type="dxa"/>
          </w:tcPr>
          <w:p w14:paraId="3F8CE6DC" w14:textId="035B326B"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156,550</w:t>
            </w:r>
          </w:p>
        </w:tc>
        <w:tc>
          <w:tcPr>
            <w:tcW w:w="1920" w:type="dxa"/>
            <w:vAlign w:val="bottom"/>
          </w:tcPr>
          <w:p w14:paraId="1B816502" w14:textId="5CA9EE83" w:rsidR="00315557" w:rsidRPr="00F43756" w:rsidRDefault="00315557" w:rsidP="00315557">
            <w:pPr>
              <w:tabs>
                <w:tab w:val="decimal" w:pos="1605"/>
              </w:tabs>
              <w:spacing w:line="340" w:lineRule="exact"/>
              <w:ind w:right="-38"/>
              <w:jc w:val="thaiDistribute"/>
              <w:rPr>
                <w:rFonts w:ascii="Arial" w:hAnsi="Arial" w:cs="Arial"/>
                <w:sz w:val="22"/>
                <w:szCs w:val="22"/>
                <w:cs/>
              </w:rPr>
            </w:pPr>
            <w:r>
              <w:rPr>
                <w:rFonts w:ascii="Arial" w:hAnsi="Arial" w:cs="Arial"/>
                <w:sz w:val="22"/>
                <w:szCs w:val="22"/>
              </w:rPr>
              <w:t>266,146</w:t>
            </w:r>
          </w:p>
        </w:tc>
      </w:tr>
      <w:tr w:rsidR="00080441" w:rsidRPr="00F43756" w14:paraId="4290C662" w14:textId="77777777" w:rsidTr="00A2513F">
        <w:tc>
          <w:tcPr>
            <w:tcW w:w="3330" w:type="dxa"/>
            <w:vAlign w:val="bottom"/>
          </w:tcPr>
          <w:p w14:paraId="77194304" w14:textId="77777777" w:rsidR="00080441" w:rsidRPr="00F43756" w:rsidRDefault="00080441" w:rsidP="00080441">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 xml:space="preserve">Amortisation </w:t>
            </w:r>
          </w:p>
        </w:tc>
        <w:tc>
          <w:tcPr>
            <w:tcW w:w="1920" w:type="dxa"/>
          </w:tcPr>
          <w:p w14:paraId="1F2CF36E" w14:textId="1AD16004" w:rsidR="00080441" w:rsidRPr="00F43756" w:rsidRDefault="00080441" w:rsidP="00080441">
            <w:pPr>
              <w:tabs>
                <w:tab w:val="decimal" w:pos="1605"/>
              </w:tabs>
              <w:spacing w:line="340" w:lineRule="exact"/>
              <w:ind w:right="-38"/>
              <w:jc w:val="thaiDistribute"/>
              <w:rPr>
                <w:rFonts w:ascii="Arial" w:hAnsi="Arial" w:cs="Arial"/>
                <w:sz w:val="22"/>
                <w:szCs w:val="22"/>
              </w:rPr>
            </w:pPr>
            <w:r w:rsidRPr="00080441">
              <w:rPr>
                <w:rFonts w:ascii="Arial" w:hAnsi="Arial" w:cs="Arial"/>
                <w:sz w:val="22"/>
                <w:szCs w:val="22"/>
              </w:rPr>
              <w:t>-</w:t>
            </w:r>
          </w:p>
        </w:tc>
        <w:tc>
          <w:tcPr>
            <w:tcW w:w="1920" w:type="dxa"/>
          </w:tcPr>
          <w:p w14:paraId="1A8389EC" w14:textId="6D5D2848" w:rsidR="00080441" w:rsidRPr="00F43756" w:rsidRDefault="00080441" w:rsidP="00080441">
            <w:pPr>
              <w:tabs>
                <w:tab w:val="decimal" w:pos="1605"/>
              </w:tabs>
              <w:spacing w:line="340" w:lineRule="exact"/>
              <w:ind w:right="-38"/>
              <w:jc w:val="thaiDistribute"/>
              <w:rPr>
                <w:rFonts w:ascii="Arial" w:hAnsi="Arial" w:cs="Arial"/>
                <w:sz w:val="22"/>
                <w:szCs w:val="22"/>
              </w:rPr>
            </w:pPr>
            <w:r w:rsidRPr="00080441">
              <w:rPr>
                <w:rFonts w:ascii="Arial" w:hAnsi="Arial" w:cs="Arial"/>
                <w:sz w:val="22"/>
                <w:szCs w:val="22"/>
              </w:rPr>
              <w:t>10,213</w:t>
            </w:r>
          </w:p>
        </w:tc>
        <w:tc>
          <w:tcPr>
            <w:tcW w:w="1920" w:type="dxa"/>
            <w:vAlign w:val="bottom"/>
          </w:tcPr>
          <w:p w14:paraId="434ED6BC" w14:textId="29DF4027" w:rsidR="00080441" w:rsidRPr="00F43756" w:rsidRDefault="00080441" w:rsidP="00080441">
            <w:pPr>
              <w:tabs>
                <w:tab w:val="decimal" w:pos="1605"/>
              </w:tabs>
              <w:spacing w:line="340" w:lineRule="exact"/>
              <w:ind w:right="-38"/>
              <w:jc w:val="thaiDistribute"/>
              <w:rPr>
                <w:rFonts w:ascii="Arial" w:hAnsi="Arial" w:cs="Arial"/>
                <w:sz w:val="22"/>
                <w:szCs w:val="22"/>
              </w:rPr>
            </w:pPr>
            <w:r w:rsidRPr="00080441">
              <w:rPr>
                <w:rFonts w:ascii="Arial" w:hAnsi="Arial" w:cs="Arial"/>
                <w:sz w:val="22"/>
                <w:szCs w:val="22"/>
              </w:rPr>
              <w:t>10,213</w:t>
            </w:r>
          </w:p>
        </w:tc>
      </w:tr>
      <w:tr w:rsidR="00080441" w:rsidRPr="00F43756" w14:paraId="325AFC88" w14:textId="77777777" w:rsidTr="00A2513F">
        <w:tc>
          <w:tcPr>
            <w:tcW w:w="3330" w:type="dxa"/>
            <w:vAlign w:val="bottom"/>
          </w:tcPr>
          <w:p w14:paraId="4F510538" w14:textId="5C3126FA" w:rsidR="00080441" w:rsidRPr="00F43756" w:rsidRDefault="00080441" w:rsidP="00080441">
            <w:pPr>
              <w:tabs>
                <w:tab w:val="center" w:pos="4153"/>
                <w:tab w:val="right" w:pos="8306"/>
              </w:tabs>
              <w:spacing w:line="340" w:lineRule="exact"/>
              <w:ind w:left="210" w:hanging="210"/>
              <w:rPr>
                <w:rFonts w:ascii="Arial" w:hAnsi="Arial" w:cs="Arial"/>
                <w:color w:val="000000"/>
                <w:sz w:val="22"/>
                <w:szCs w:val="22"/>
                <w:cs/>
              </w:rPr>
            </w:pPr>
            <w:r>
              <w:rPr>
                <w:rFonts w:ascii="Arial" w:hAnsi="Arial" w:cs="Arial"/>
                <w:color w:val="000000"/>
                <w:sz w:val="22"/>
                <w:szCs w:val="22"/>
              </w:rPr>
              <w:t>Translation adjusment</w:t>
            </w:r>
          </w:p>
        </w:tc>
        <w:tc>
          <w:tcPr>
            <w:tcW w:w="1920" w:type="dxa"/>
          </w:tcPr>
          <w:p w14:paraId="72420836" w14:textId="74ACE484"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5,498</w:t>
            </w:r>
          </w:p>
        </w:tc>
        <w:tc>
          <w:tcPr>
            <w:tcW w:w="1920" w:type="dxa"/>
          </w:tcPr>
          <w:p w14:paraId="6A41FBC5" w14:textId="27C79FAE"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1,038</w:t>
            </w:r>
          </w:p>
        </w:tc>
        <w:tc>
          <w:tcPr>
            <w:tcW w:w="1920" w:type="dxa"/>
            <w:vAlign w:val="bottom"/>
          </w:tcPr>
          <w:p w14:paraId="0064B406" w14:textId="30459647"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6,536</w:t>
            </w:r>
          </w:p>
        </w:tc>
      </w:tr>
      <w:tr w:rsidR="00080441" w:rsidRPr="00F43756" w14:paraId="194E64E0" w14:textId="77777777" w:rsidTr="00A2513F">
        <w:tc>
          <w:tcPr>
            <w:tcW w:w="3330" w:type="dxa"/>
            <w:vAlign w:val="bottom"/>
          </w:tcPr>
          <w:p w14:paraId="6796C9A4" w14:textId="6B6F3FB0" w:rsidR="00080441" w:rsidRPr="00F43756" w:rsidRDefault="00080441" w:rsidP="00080441">
            <w:pPr>
              <w:tabs>
                <w:tab w:val="center" w:pos="4153"/>
                <w:tab w:val="right" w:pos="8306"/>
              </w:tabs>
              <w:spacing w:line="340" w:lineRule="exact"/>
              <w:ind w:left="210" w:hanging="210"/>
              <w:rPr>
                <w:rFonts w:ascii="Arial" w:hAnsi="Arial" w:cs="Arial"/>
                <w:color w:val="000000"/>
                <w:sz w:val="22"/>
                <w:szCs w:val="22"/>
                <w:cs/>
              </w:rPr>
            </w:pPr>
            <w:r w:rsidRPr="00F43756">
              <w:rPr>
                <w:rFonts w:ascii="Arial" w:hAnsi="Arial" w:cs="Arial"/>
                <w:color w:val="000000"/>
                <w:sz w:val="22"/>
                <w:szCs w:val="22"/>
              </w:rPr>
              <w:t>31 December 202</w:t>
            </w:r>
            <w:r>
              <w:rPr>
                <w:rFonts w:ascii="Arial" w:hAnsi="Arial" w:cs="Arial"/>
                <w:color w:val="000000"/>
                <w:sz w:val="22"/>
                <w:szCs w:val="22"/>
              </w:rPr>
              <w:t>5</w:t>
            </w:r>
          </w:p>
        </w:tc>
        <w:tc>
          <w:tcPr>
            <w:tcW w:w="1920" w:type="dxa"/>
          </w:tcPr>
          <w:p w14:paraId="1EC297CF" w14:textId="78A2E0E1"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115,094</w:t>
            </w:r>
          </w:p>
        </w:tc>
        <w:tc>
          <w:tcPr>
            <w:tcW w:w="1920" w:type="dxa"/>
          </w:tcPr>
          <w:p w14:paraId="2A46A403" w14:textId="1B9A15B2"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167,801</w:t>
            </w:r>
          </w:p>
        </w:tc>
        <w:tc>
          <w:tcPr>
            <w:tcW w:w="1920" w:type="dxa"/>
            <w:vAlign w:val="bottom"/>
          </w:tcPr>
          <w:p w14:paraId="730EC953" w14:textId="013F0E2E"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282,895</w:t>
            </w:r>
          </w:p>
        </w:tc>
      </w:tr>
      <w:tr w:rsidR="00080441" w:rsidRPr="00F43756" w14:paraId="4E7D4EC5" w14:textId="77777777" w:rsidTr="00A732C6">
        <w:tc>
          <w:tcPr>
            <w:tcW w:w="5250" w:type="dxa"/>
            <w:gridSpan w:val="2"/>
            <w:vAlign w:val="bottom"/>
          </w:tcPr>
          <w:p w14:paraId="50139190" w14:textId="2AD35978" w:rsidR="00080441" w:rsidRPr="00F43756" w:rsidRDefault="00080441" w:rsidP="00080441">
            <w:pPr>
              <w:tabs>
                <w:tab w:val="decimal" w:pos="1605"/>
              </w:tabs>
              <w:spacing w:line="340" w:lineRule="exact"/>
              <w:ind w:right="-38"/>
              <w:jc w:val="thaiDistribute"/>
              <w:rPr>
                <w:rFonts w:ascii="Arial" w:hAnsi="Arial" w:cs="Arial"/>
                <w:sz w:val="22"/>
                <w:szCs w:val="22"/>
                <w:cs/>
              </w:rPr>
            </w:pPr>
            <w:r>
              <w:rPr>
                <w:rFonts w:ascii="Arial" w:hAnsi="Arial" w:cs="Arial"/>
                <w:b/>
                <w:bCs/>
                <w:color w:val="000000"/>
                <w:sz w:val="22"/>
                <w:szCs w:val="22"/>
              </w:rPr>
              <w:t>Allowance for impairment loss</w:t>
            </w:r>
          </w:p>
        </w:tc>
        <w:tc>
          <w:tcPr>
            <w:tcW w:w="1920" w:type="dxa"/>
          </w:tcPr>
          <w:p w14:paraId="19C40F51" w14:textId="77777777" w:rsidR="00080441" w:rsidRPr="00F43756" w:rsidRDefault="00080441" w:rsidP="00080441">
            <w:pPr>
              <w:tabs>
                <w:tab w:val="decimal" w:pos="1605"/>
              </w:tabs>
              <w:spacing w:line="340" w:lineRule="exact"/>
              <w:ind w:right="-38"/>
              <w:jc w:val="thaiDistribute"/>
              <w:rPr>
                <w:rFonts w:ascii="Arial" w:hAnsi="Arial" w:cs="Arial"/>
                <w:sz w:val="22"/>
                <w:szCs w:val="22"/>
                <w:cs/>
              </w:rPr>
            </w:pPr>
          </w:p>
        </w:tc>
        <w:tc>
          <w:tcPr>
            <w:tcW w:w="1920" w:type="dxa"/>
            <w:vAlign w:val="bottom"/>
          </w:tcPr>
          <w:p w14:paraId="118C4D47" w14:textId="77777777" w:rsidR="00080441" w:rsidRPr="00F43756" w:rsidRDefault="00080441" w:rsidP="00080441">
            <w:pPr>
              <w:tabs>
                <w:tab w:val="decimal" w:pos="1605"/>
              </w:tabs>
              <w:spacing w:line="340" w:lineRule="exact"/>
              <w:ind w:right="-38"/>
              <w:jc w:val="thaiDistribute"/>
              <w:rPr>
                <w:rFonts w:ascii="Arial" w:hAnsi="Arial" w:cs="Arial"/>
                <w:sz w:val="22"/>
                <w:szCs w:val="22"/>
                <w:cs/>
              </w:rPr>
            </w:pPr>
          </w:p>
        </w:tc>
      </w:tr>
      <w:tr w:rsidR="00080441" w:rsidRPr="00F43756" w14:paraId="42510B7F" w14:textId="77777777" w:rsidTr="00A2513F">
        <w:tc>
          <w:tcPr>
            <w:tcW w:w="3330" w:type="dxa"/>
            <w:vAlign w:val="bottom"/>
          </w:tcPr>
          <w:p w14:paraId="68E9E468" w14:textId="13AC33D7" w:rsidR="00080441" w:rsidRPr="00F43756" w:rsidRDefault="00080441" w:rsidP="00080441">
            <w:pPr>
              <w:tabs>
                <w:tab w:val="center" w:pos="4153"/>
                <w:tab w:val="right" w:pos="8306"/>
              </w:tabs>
              <w:spacing w:line="340" w:lineRule="exact"/>
              <w:ind w:left="210" w:hanging="210"/>
              <w:rPr>
                <w:rFonts w:ascii="Arial" w:hAnsi="Arial" w:cs="Arial"/>
                <w:color w:val="000000"/>
                <w:sz w:val="22"/>
                <w:szCs w:val="22"/>
                <w:cs/>
              </w:rPr>
            </w:pPr>
            <w:r>
              <w:rPr>
                <w:rFonts w:ascii="Arial" w:hAnsi="Arial" w:cs="Arial"/>
                <w:color w:val="000000"/>
                <w:sz w:val="22"/>
                <w:szCs w:val="22"/>
              </w:rPr>
              <w:t>1 January 2024</w:t>
            </w:r>
          </w:p>
        </w:tc>
        <w:tc>
          <w:tcPr>
            <w:tcW w:w="1920" w:type="dxa"/>
          </w:tcPr>
          <w:p w14:paraId="6FEC693B" w14:textId="6B39922D"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2,151</w:t>
            </w:r>
          </w:p>
        </w:tc>
        <w:tc>
          <w:tcPr>
            <w:tcW w:w="1920" w:type="dxa"/>
          </w:tcPr>
          <w:p w14:paraId="5B8DFB83" w14:textId="7AE7C45A"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w:t>
            </w:r>
          </w:p>
        </w:tc>
        <w:tc>
          <w:tcPr>
            <w:tcW w:w="1920" w:type="dxa"/>
            <w:vAlign w:val="bottom"/>
          </w:tcPr>
          <w:p w14:paraId="70F6ACD3" w14:textId="1D87C060" w:rsidR="00080441" w:rsidRPr="00F43756" w:rsidRDefault="00080441" w:rsidP="00080441">
            <w:pPr>
              <w:pBdr>
                <w:bottom w:val="sing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2,151</w:t>
            </w:r>
          </w:p>
        </w:tc>
      </w:tr>
      <w:tr w:rsidR="00080441" w:rsidRPr="00F43756" w14:paraId="1A068BEE" w14:textId="77777777" w:rsidTr="00A2513F">
        <w:tc>
          <w:tcPr>
            <w:tcW w:w="3330" w:type="dxa"/>
            <w:vAlign w:val="bottom"/>
          </w:tcPr>
          <w:p w14:paraId="77894698" w14:textId="44D89F52" w:rsidR="00080441" w:rsidRPr="00F43756" w:rsidRDefault="00080441" w:rsidP="00080441">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4</w:t>
            </w:r>
          </w:p>
        </w:tc>
        <w:tc>
          <w:tcPr>
            <w:tcW w:w="1920" w:type="dxa"/>
          </w:tcPr>
          <w:p w14:paraId="6866259C" w14:textId="632C0339" w:rsidR="00080441" w:rsidRDefault="00080441" w:rsidP="0008044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2,151</w:t>
            </w:r>
          </w:p>
        </w:tc>
        <w:tc>
          <w:tcPr>
            <w:tcW w:w="1920" w:type="dxa"/>
          </w:tcPr>
          <w:p w14:paraId="31BDBD32" w14:textId="2A849D91" w:rsidR="00080441" w:rsidRDefault="00080441" w:rsidP="0008044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w:t>
            </w:r>
          </w:p>
        </w:tc>
        <w:tc>
          <w:tcPr>
            <w:tcW w:w="1920" w:type="dxa"/>
            <w:vAlign w:val="bottom"/>
          </w:tcPr>
          <w:p w14:paraId="570FF3BD" w14:textId="3C9D80D1" w:rsidR="00080441" w:rsidRDefault="00080441" w:rsidP="0008044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2,151</w:t>
            </w:r>
          </w:p>
        </w:tc>
      </w:tr>
      <w:tr w:rsidR="00063AC1" w:rsidRPr="00F43756" w14:paraId="0CC6D20E" w14:textId="77777777" w:rsidTr="00A2513F">
        <w:tc>
          <w:tcPr>
            <w:tcW w:w="3330" w:type="dxa"/>
            <w:vAlign w:val="bottom"/>
          </w:tcPr>
          <w:p w14:paraId="16113A6D" w14:textId="4A3E482E" w:rsidR="00063AC1" w:rsidRPr="00F43756" w:rsidRDefault="00063AC1" w:rsidP="00063AC1">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5</w:t>
            </w:r>
          </w:p>
        </w:tc>
        <w:tc>
          <w:tcPr>
            <w:tcW w:w="1920" w:type="dxa"/>
          </w:tcPr>
          <w:p w14:paraId="2DFB17C7" w14:textId="6F85DCAD" w:rsidR="00063AC1" w:rsidRPr="00623123" w:rsidRDefault="00063AC1" w:rsidP="00063AC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2,151</w:t>
            </w:r>
          </w:p>
        </w:tc>
        <w:tc>
          <w:tcPr>
            <w:tcW w:w="1920" w:type="dxa"/>
          </w:tcPr>
          <w:p w14:paraId="14CBFF44" w14:textId="472016E2" w:rsidR="00063AC1" w:rsidRPr="00623123" w:rsidRDefault="00063AC1" w:rsidP="00063AC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w:t>
            </w:r>
          </w:p>
        </w:tc>
        <w:tc>
          <w:tcPr>
            <w:tcW w:w="1920" w:type="dxa"/>
            <w:vAlign w:val="bottom"/>
          </w:tcPr>
          <w:p w14:paraId="710CA29A" w14:textId="5CE52EAB" w:rsidR="00063AC1" w:rsidRPr="00623123" w:rsidRDefault="00063AC1" w:rsidP="00063AC1">
            <w:pPr>
              <w:pBdr>
                <w:bottom w:val="single" w:sz="4" w:space="1" w:color="auto"/>
              </w:pBdr>
              <w:tabs>
                <w:tab w:val="decimal" w:pos="1605"/>
              </w:tabs>
              <w:spacing w:line="340" w:lineRule="exact"/>
              <w:ind w:right="-38"/>
              <w:jc w:val="thaiDistribute"/>
              <w:rPr>
                <w:rFonts w:ascii="Arial" w:hAnsi="Arial" w:cs="Arial"/>
                <w:sz w:val="22"/>
                <w:szCs w:val="22"/>
              </w:rPr>
            </w:pPr>
            <w:r>
              <w:rPr>
                <w:rFonts w:ascii="Arial" w:hAnsi="Arial" w:cs="Arial"/>
                <w:sz w:val="22"/>
                <w:szCs w:val="22"/>
              </w:rPr>
              <w:t>2,151</w:t>
            </w:r>
          </w:p>
        </w:tc>
      </w:tr>
      <w:tr w:rsidR="00063AC1" w:rsidRPr="00F43756" w14:paraId="735399FB" w14:textId="77777777" w:rsidTr="00A2513F">
        <w:tc>
          <w:tcPr>
            <w:tcW w:w="3330" w:type="dxa"/>
            <w:vAlign w:val="bottom"/>
          </w:tcPr>
          <w:p w14:paraId="6F809241" w14:textId="77777777" w:rsidR="00063AC1" w:rsidRPr="00F43756" w:rsidRDefault="00063AC1" w:rsidP="00063AC1">
            <w:pPr>
              <w:tabs>
                <w:tab w:val="center" w:pos="4153"/>
                <w:tab w:val="right" w:pos="8306"/>
              </w:tabs>
              <w:spacing w:line="340" w:lineRule="exact"/>
              <w:ind w:left="210" w:hanging="210"/>
              <w:rPr>
                <w:rFonts w:ascii="Arial" w:hAnsi="Arial" w:cs="Arial"/>
                <w:b/>
                <w:bCs/>
                <w:color w:val="000000"/>
                <w:sz w:val="22"/>
                <w:szCs w:val="22"/>
              </w:rPr>
            </w:pPr>
            <w:r w:rsidRPr="00F43756">
              <w:rPr>
                <w:rFonts w:ascii="Arial" w:hAnsi="Arial" w:cs="Arial"/>
                <w:b/>
                <w:bCs/>
                <w:color w:val="000000"/>
                <w:sz w:val="22"/>
                <w:szCs w:val="22"/>
              </w:rPr>
              <w:t>Net book value</w:t>
            </w:r>
          </w:p>
        </w:tc>
        <w:tc>
          <w:tcPr>
            <w:tcW w:w="1920" w:type="dxa"/>
          </w:tcPr>
          <w:p w14:paraId="3277C040" w14:textId="77777777" w:rsidR="00063AC1" w:rsidRPr="00F43756" w:rsidRDefault="00063AC1" w:rsidP="00063AC1">
            <w:pPr>
              <w:tabs>
                <w:tab w:val="decimal" w:pos="1605"/>
              </w:tabs>
              <w:spacing w:line="340" w:lineRule="exact"/>
              <w:ind w:right="-38"/>
              <w:jc w:val="thaiDistribute"/>
              <w:rPr>
                <w:rFonts w:ascii="Arial" w:hAnsi="Arial" w:cs="Arial"/>
                <w:sz w:val="22"/>
                <w:szCs w:val="22"/>
                <w:cs/>
              </w:rPr>
            </w:pPr>
          </w:p>
        </w:tc>
        <w:tc>
          <w:tcPr>
            <w:tcW w:w="1920" w:type="dxa"/>
          </w:tcPr>
          <w:p w14:paraId="37171BCF" w14:textId="77777777" w:rsidR="00063AC1" w:rsidRPr="00F43756" w:rsidRDefault="00063AC1" w:rsidP="00063AC1">
            <w:pPr>
              <w:tabs>
                <w:tab w:val="decimal" w:pos="1605"/>
              </w:tabs>
              <w:spacing w:line="340" w:lineRule="exact"/>
              <w:ind w:right="-38"/>
              <w:jc w:val="thaiDistribute"/>
              <w:rPr>
                <w:rFonts w:ascii="Arial" w:hAnsi="Arial" w:cs="Arial"/>
                <w:sz w:val="22"/>
                <w:szCs w:val="22"/>
                <w:cs/>
              </w:rPr>
            </w:pPr>
          </w:p>
        </w:tc>
        <w:tc>
          <w:tcPr>
            <w:tcW w:w="1920" w:type="dxa"/>
            <w:vAlign w:val="bottom"/>
          </w:tcPr>
          <w:p w14:paraId="0C92B5C2" w14:textId="77777777" w:rsidR="00063AC1" w:rsidRPr="00F43756" w:rsidRDefault="00063AC1" w:rsidP="00063AC1">
            <w:pPr>
              <w:tabs>
                <w:tab w:val="decimal" w:pos="1605"/>
              </w:tabs>
              <w:spacing w:line="340" w:lineRule="exact"/>
              <w:ind w:right="-38"/>
              <w:jc w:val="thaiDistribute"/>
              <w:rPr>
                <w:rFonts w:ascii="Arial" w:hAnsi="Arial" w:cs="Arial"/>
                <w:sz w:val="22"/>
                <w:szCs w:val="22"/>
                <w:cs/>
              </w:rPr>
            </w:pPr>
          </w:p>
        </w:tc>
      </w:tr>
      <w:tr w:rsidR="00063AC1" w:rsidRPr="00F43756" w14:paraId="7C1F36DF" w14:textId="77777777" w:rsidTr="00A2513F">
        <w:tc>
          <w:tcPr>
            <w:tcW w:w="3330" w:type="dxa"/>
            <w:vAlign w:val="bottom"/>
          </w:tcPr>
          <w:p w14:paraId="69472F76" w14:textId="39F4E0A0" w:rsidR="00063AC1" w:rsidRPr="00F43756" w:rsidRDefault="00063AC1" w:rsidP="00063AC1">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4</w:t>
            </w:r>
          </w:p>
        </w:tc>
        <w:tc>
          <w:tcPr>
            <w:tcW w:w="1920" w:type="dxa"/>
          </w:tcPr>
          <w:p w14:paraId="6AF4B6AE" w14:textId="03DA77DC"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w:t>
            </w:r>
          </w:p>
        </w:tc>
        <w:tc>
          <w:tcPr>
            <w:tcW w:w="1920" w:type="dxa"/>
          </w:tcPr>
          <w:p w14:paraId="491111DE" w14:textId="5D8890EE"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40,059</w:t>
            </w:r>
          </w:p>
        </w:tc>
        <w:tc>
          <w:tcPr>
            <w:tcW w:w="1920" w:type="dxa"/>
            <w:vAlign w:val="bottom"/>
          </w:tcPr>
          <w:p w14:paraId="2EE757C7" w14:textId="6326D0A4"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Pr>
                <w:rFonts w:ascii="Arial" w:hAnsi="Arial" w:cs="Arial"/>
                <w:sz w:val="22"/>
                <w:szCs w:val="22"/>
              </w:rPr>
              <w:t>40,059</w:t>
            </w:r>
          </w:p>
        </w:tc>
      </w:tr>
      <w:tr w:rsidR="00063AC1" w:rsidRPr="00F43756" w14:paraId="5E4760FC" w14:textId="77777777" w:rsidTr="00A2513F">
        <w:tc>
          <w:tcPr>
            <w:tcW w:w="3330" w:type="dxa"/>
            <w:vAlign w:val="bottom"/>
          </w:tcPr>
          <w:p w14:paraId="5488F116" w14:textId="59715D70" w:rsidR="00063AC1" w:rsidRPr="00F43756" w:rsidRDefault="00063AC1" w:rsidP="00063AC1">
            <w:pPr>
              <w:tabs>
                <w:tab w:val="center" w:pos="4153"/>
                <w:tab w:val="right" w:pos="8306"/>
              </w:tabs>
              <w:spacing w:line="340" w:lineRule="exact"/>
              <w:ind w:left="210" w:hanging="210"/>
              <w:rPr>
                <w:rFonts w:ascii="Arial" w:hAnsi="Arial" w:cs="Arial"/>
                <w:color w:val="000000"/>
                <w:sz w:val="22"/>
                <w:szCs w:val="22"/>
              </w:rPr>
            </w:pPr>
            <w:r w:rsidRPr="00F43756">
              <w:rPr>
                <w:rFonts w:ascii="Arial" w:hAnsi="Arial" w:cs="Arial"/>
                <w:color w:val="000000"/>
                <w:sz w:val="22"/>
                <w:szCs w:val="22"/>
              </w:rPr>
              <w:t>31 December 202</w:t>
            </w:r>
            <w:r>
              <w:rPr>
                <w:rFonts w:ascii="Arial" w:hAnsi="Arial" w:cs="Arial"/>
                <w:color w:val="000000"/>
                <w:sz w:val="22"/>
                <w:szCs w:val="22"/>
              </w:rPr>
              <w:t>5</w:t>
            </w:r>
          </w:p>
        </w:tc>
        <w:tc>
          <w:tcPr>
            <w:tcW w:w="1920" w:type="dxa"/>
          </w:tcPr>
          <w:p w14:paraId="2495BE5F" w14:textId="66F57E13"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w:t>
            </w:r>
          </w:p>
        </w:tc>
        <w:tc>
          <w:tcPr>
            <w:tcW w:w="1920" w:type="dxa"/>
          </w:tcPr>
          <w:p w14:paraId="1FB51323" w14:textId="72F28AA5"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43,716</w:t>
            </w:r>
          </w:p>
        </w:tc>
        <w:tc>
          <w:tcPr>
            <w:tcW w:w="1920" w:type="dxa"/>
            <w:vAlign w:val="bottom"/>
          </w:tcPr>
          <w:p w14:paraId="00ABEA47" w14:textId="5DBDE3C9" w:rsidR="00063AC1" w:rsidRPr="00F43756" w:rsidRDefault="00063AC1" w:rsidP="00063AC1">
            <w:pPr>
              <w:pBdr>
                <w:bottom w:val="double" w:sz="4" w:space="1" w:color="auto"/>
              </w:pBdr>
              <w:tabs>
                <w:tab w:val="decimal" w:pos="1605"/>
              </w:tabs>
              <w:spacing w:line="340" w:lineRule="exact"/>
              <w:ind w:right="-38"/>
              <w:jc w:val="thaiDistribute"/>
              <w:rPr>
                <w:rFonts w:ascii="Arial" w:hAnsi="Arial" w:cs="Arial"/>
                <w:sz w:val="22"/>
                <w:szCs w:val="22"/>
                <w:cs/>
              </w:rPr>
            </w:pPr>
            <w:r w:rsidRPr="00080441">
              <w:rPr>
                <w:rFonts w:ascii="Arial" w:hAnsi="Arial" w:cs="Arial"/>
                <w:sz w:val="22"/>
                <w:szCs w:val="22"/>
              </w:rPr>
              <w:t>43,716</w:t>
            </w:r>
          </w:p>
        </w:tc>
      </w:tr>
    </w:tbl>
    <w:p w14:paraId="6343D5E8" w14:textId="0BAFC792" w:rsidR="004068D3" w:rsidRDefault="004068D3"/>
    <w:tbl>
      <w:tblPr>
        <w:tblW w:w="9090" w:type="dxa"/>
        <w:tblInd w:w="450" w:type="dxa"/>
        <w:tblLayout w:type="fixed"/>
        <w:tblLook w:val="04A0" w:firstRow="1" w:lastRow="0" w:firstColumn="1" w:lastColumn="0" w:noHBand="0" w:noVBand="1"/>
      </w:tblPr>
      <w:tblGrid>
        <w:gridCol w:w="6480"/>
        <w:gridCol w:w="2610"/>
      </w:tblGrid>
      <w:tr w:rsidR="00B74DA1" w:rsidRPr="00F43756" w14:paraId="109AF320" w14:textId="77777777" w:rsidTr="00A2513F">
        <w:tc>
          <w:tcPr>
            <w:tcW w:w="9090" w:type="dxa"/>
            <w:gridSpan w:val="2"/>
          </w:tcPr>
          <w:p w14:paraId="5A913B40" w14:textId="0C779961" w:rsidR="00B74DA1" w:rsidRPr="00F43756" w:rsidRDefault="00B74DA1" w:rsidP="00A678FE">
            <w:pPr>
              <w:tabs>
                <w:tab w:val="left" w:pos="2160"/>
                <w:tab w:val="center" w:pos="4153"/>
                <w:tab w:val="center" w:pos="6840"/>
                <w:tab w:val="center" w:pos="8280"/>
              </w:tabs>
              <w:spacing w:line="320" w:lineRule="exact"/>
              <w:ind w:right="-43"/>
              <w:jc w:val="right"/>
              <w:rPr>
                <w:rFonts w:ascii="Arial" w:hAnsi="Arial" w:cs="Arial"/>
                <w:sz w:val="22"/>
                <w:szCs w:val="22"/>
                <w:cs/>
              </w:rPr>
            </w:pPr>
            <w:r w:rsidRPr="00F43756">
              <w:rPr>
                <w:rFonts w:ascii="Arial" w:hAnsi="Arial" w:cs="Arial"/>
                <w:sz w:val="22"/>
                <w:szCs w:val="22"/>
                <w:cs/>
              </w:rPr>
              <w:br w:type="column"/>
              <w:t xml:space="preserve"> (Unit: </w:t>
            </w:r>
            <w:r w:rsidRPr="00F43756">
              <w:rPr>
                <w:rFonts w:ascii="Arial" w:hAnsi="Arial" w:cs="Arial"/>
                <w:sz w:val="22"/>
                <w:szCs w:val="22"/>
              </w:rPr>
              <w:t>Thousand</w:t>
            </w:r>
            <w:r w:rsidRPr="00F43756">
              <w:rPr>
                <w:rFonts w:ascii="Arial" w:hAnsi="Arial" w:cs="Arial"/>
                <w:sz w:val="22"/>
                <w:szCs w:val="22"/>
                <w:cs/>
              </w:rPr>
              <w:t xml:space="preserve"> Baht)</w:t>
            </w:r>
          </w:p>
        </w:tc>
      </w:tr>
      <w:tr w:rsidR="00B74DA1" w:rsidRPr="00F43756" w14:paraId="34F2278E" w14:textId="77777777" w:rsidTr="002840E4">
        <w:tc>
          <w:tcPr>
            <w:tcW w:w="6480" w:type="dxa"/>
          </w:tcPr>
          <w:p w14:paraId="236DC32E" w14:textId="77777777" w:rsidR="00B74DA1" w:rsidRPr="00F43756" w:rsidRDefault="00B74DA1" w:rsidP="00A678FE">
            <w:pPr>
              <w:tabs>
                <w:tab w:val="left" w:pos="2160"/>
                <w:tab w:val="center" w:pos="4153"/>
                <w:tab w:val="center" w:pos="6840"/>
                <w:tab w:val="center" w:pos="8280"/>
                <w:tab w:val="right" w:pos="8306"/>
              </w:tabs>
              <w:spacing w:line="320" w:lineRule="exact"/>
              <w:ind w:right="-43"/>
              <w:jc w:val="right"/>
              <w:rPr>
                <w:rFonts w:ascii="Arial" w:hAnsi="Arial" w:cs="Arial"/>
                <w:sz w:val="22"/>
                <w:szCs w:val="22"/>
                <w:cs/>
              </w:rPr>
            </w:pPr>
          </w:p>
        </w:tc>
        <w:tc>
          <w:tcPr>
            <w:tcW w:w="2610" w:type="dxa"/>
          </w:tcPr>
          <w:p w14:paraId="44E58A29" w14:textId="77777777" w:rsidR="00B74DA1" w:rsidRPr="00F43756" w:rsidRDefault="00B74DA1" w:rsidP="00A678FE">
            <w:pPr>
              <w:pBdr>
                <w:bottom w:val="single" w:sz="4" w:space="1" w:color="auto"/>
              </w:pBdr>
              <w:tabs>
                <w:tab w:val="left" w:pos="2160"/>
                <w:tab w:val="center" w:pos="4153"/>
                <w:tab w:val="center" w:pos="6840"/>
                <w:tab w:val="center" w:pos="8280"/>
              </w:tabs>
              <w:spacing w:line="320" w:lineRule="exact"/>
              <w:ind w:right="-43"/>
              <w:jc w:val="center"/>
              <w:rPr>
                <w:rFonts w:ascii="Arial" w:hAnsi="Arial" w:cs="Arial"/>
                <w:sz w:val="22"/>
                <w:szCs w:val="22"/>
                <w:cs/>
              </w:rPr>
            </w:pPr>
            <w:r w:rsidRPr="00F43756">
              <w:rPr>
                <w:rFonts w:ascii="Arial" w:hAnsi="Arial" w:cs="Arial"/>
                <w:sz w:val="22"/>
                <w:szCs w:val="22"/>
                <w:cs/>
              </w:rPr>
              <w:t xml:space="preserve">Separate </w:t>
            </w:r>
            <w:r w:rsidR="00EB53AA" w:rsidRPr="00F43756">
              <w:rPr>
                <w:rFonts w:ascii="Arial" w:hAnsi="Arial" w:cs="Arial"/>
                <w:sz w:val="22"/>
                <w:szCs w:val="22"/>
              </w:rPr>
              <w:t xml:space="preserve">                       </w:t>
            </w:r>
            <w:r w:rsidRPr="00F43756">
              <w:rPr>
                <w:rFonts w:ascii="Arial" w:hAnsi="Arial" w:cs="Arial"/>
                <w:sz w:val="22"/>
                <w:szCs w:val="22"/>
                <w:cs/>
              </w:rPr>
              <w:t>financial statement</w:t>
            </w:r>
            <w:r w:rsidRPr="00F43756">
              <w:rPr>
                <w:rFonts w:ascii="Arial" w:hAnsi="Arial" w:cs="Arial"/>
                <w:sz w:val="22"/>
                <w:szCs w:val="22"/>
              </w:rPr>
              <w:t>s</w:t>
            </w:r>
          </w:p>
        </w:tc>
      </w:tr>
      <w:tr w:rsidR="00B74DA1" w:rsidRPr="00F43756" w14:paraId="7F8F41B8" w14:textId="77777777" w:rsidTr="002840E4">
        <w:tc>
          <w:tcPr>
            <w:tcW w:w="6480" w:type="dxa"/>
            <w:vAlign w:val="bottom"/>
          </w:tcPr>
          <w:p w14:paraId="48E43233" w14:textId="77777777" w:rsidR="00B74DA1" w:rsidRPr="00F43756" w:rsidRDefault="00B74DA1" w:rsidP="00A678FE">
            <w:pPr>
              <w:tabs>
                <w:tab w:val="center" w:pos="4153"/>
                <w:tab w:val="right" w:pos="8306"/>
              </w:tabs>
              <w:spacing w:line="320" w:lineRule="exact"/>
              <w:ind w:left="210" w:hanging="210"/>
              <w:jc w:val="center"/>
              <w:rPr>
                <w:rFonts w:ascii="Arial" w:hAnsi="Arial" w:cs="Arial"/>
                <w:b/>
                <w:bCs/>
                <w:color w:val="000000"/>
                <w:sz w:val="22"/>
                <w:szCs w:val="22"/>
                <w:cs/>
              </w:rPr>
            </w:pPr>
          </w:p>
        </w:tc>
        <w:tc>
          <w:tcPr>
            <w:tcW w:w="2610" w:type="dxa"/>
          </w:tcPr>
          <w:p w14:paraId="7566B088" w14:textId="77777777" w:rsidR="00B74DA1" w:rsidRPr="00F43756" w:rsidRDefault="00B74DA1" w:rsidP="00A678FE">
            <w:pPr>
              <w:pBdr>
                <w:bottom w:val="single" w:sz="4" w:space="1" w:color="auto"/>
              </w:pBdr>
              <w:tabs>
                <w:tab w:val="left" w:pos="2160"/>
                <w:tab w:val="center" w:pos="4153"/>
                <w:tab w:val="center" w:pos="6840"/>
                <w:tab w:val="center" w:pos="8280"/>
                <w:tab w:val="right" w:pos="8306"/>
              </w:tabs>
              <w:spacing w:line="320" w:lineRule="exact"/>
              <w:ind w:right="-43"/>
              <w:jc w:val="center"/>
              <w:rPr>
                <w:rFonts w:ascii="Arial" w:hAnsi="Arial" w:cs="Arial"/>
                <w:sz w:val="22"/>
                <w:szCs w:val="22"/>
                <w:cs/>
              </w:rPr>
            </w:pPr>
            <w:r w:rsidRPr="00F43756">
              <w:rPr>
                <w:rFonts w:ascii="Arial" w:hAnsi="Arial" w:cs="Arial"/>
                <w:sz w:val="22"/>
                <w:szCs w:val="22"/>
                <w:cs/>
              </w:rPr>
              <w:t>Computer software</w:t>
            </w:r>
          </w:p>
        </w:tc>
      </w:tr>
      <w:tr w:rsidR="00B74DA1" w:rsidRPr="00F43756" w14:paraId="1266926D" w14:textId="77777777" w:rsidTr="002840E4">
        <w:tc>
          <w:tcPr>
            <w:tcW w:w="6480" w:type="dxa"/>
            <w:vAlign w:val="bottom"/>
          </w:tcPr>
          <w:p w14:paraId="35D93AD6" w14:textId="77777777" w:rsidR="00B74DA1" w:rsidRPr="00F43756" w:rsidRDefault="00B74DA1" w:rsidP="00A678FE">
            <w:pPr>
              <w:tabs>
                <w:tab w:val="center" w:pos="4153"/>
                <w:tab w:val="right" w:pos="8306"/>
              </w:tabs>
              <w:spacing w:line="320" w:lineRule="exact"/>
              <w:ind w:left="210" w:hanging="210"/>
              <w:rPr>
                <w:rFonts w:ascii="Arial" w:hAnsi="Arial" w:cs="Arial"/>
                <w:b/>
                <w:bCs/>
                <w:color w:val="000000"/>
                <w:sz w:val="22"/>
                <w:szCs w:val="22"/>
                <w:cs/>
              </w:rPr>
            </w:pPr>
            <w:r w:rsidRPr="00F43756">
              <w:rPr>
                <w:rFonts w:ascii="Arial" w:hAnsi="Arial" w:cs="Arial"/>
                <w:b/>
                <w:bCs/>
                <w:color w:val="000000"/>
                <w:sz w:val="22"/>
                <w:szCs w:val="22"/>
                <w:cs/>
              </w:rPr>
              <w:t>Cost</w:t>
            </w:r>
          </w:p>
        </w:tc>
        <w:tc>
          <w:tcPr>
            <w:tcW w:w="2610" w:type="dxa"/>
          </w:tcPr>
          <w:p w14:paraId="69B2FB7B" w14:textId="77777777" w:rsidR="00B74DA1" w:rsidRPr="00F43756" w:rsidRDefault="00B74DA1" w:rsidP="00A678FE">
            <w:pPr>
              <w:tabs>
                <w:tab w:val="left" w:pos="2160"/>
                <w:tab w:val="center" w:pos="4153"/>
                <w:tab w:val="center" w:pos="6840"/>
                <w:tab w:val="center" w:pos="8280"/>
                <w:tab w:val="right" w:pos="8306"/>
              </w:tabs>
              <w:spacing w:line="320" w:lineRule="exact"/>
              <w:ind w:right="-43"/>
              <w:rPr>
                <w:rFonts w:ascii="Arial" w:hAnsi="Arial" w:cs="Arial"/>
                <w:sz w:val="22"/>
                <w:szCs w:val="22"/>
                <w:cs/>
              </w:rPr>
            </w:pPr>
          </w:p>
        </w:tc>
      </w:tr>
      <w:tr w:rsidR="00315557" w:rsidRPr="00F43756" w14:paraId="2B04BA03" w14:textId="77777777" w:rsidTr="002840E4">
        <w:tc>
          <w:tcPr>
            <w:tcW w:w="6480" w:type="dxa"/>
            <w:vAlign w:val="bottom"/>
          </w:tcPr>
          <w:p w14:paraId="040C12ED" w14:textId="28BBCCCF" w:rsidR="00315557" w:rsidRPr="00F43756" w:rsidRDefault="00315557" w:rsidP="00315557">
            <w:pPr>
              <w:tabs>
                <w:tab w:val="center" w:pos="4153"/>
                <w:tab w:val="right" w:pos="8306"/>
              </w:tabs>
              <w:spacing w:line="320" w:lineRule="exact"/>
              <w:ind w:left="210" w:hanging="210"/>
              <w:rPr>
                <w:rFonts w:ascii="Arial" w:hAnsi="Arial" w:cs="Arial"/>
                <w:color w:val="000000"/>
                <w:sz w:val="22"/>
                <w:szCs w:val="22"/>
              </w:rPr>
            </w:pPr>
            <w:r w:rsidRPr="00F43756">
              <w:rPr>
                <w:rFonts w:ascii="Arial" w:hAnsi="Arial" w:cs="Arial"/>
                <w:color w:val="000000"/>
                <w:sz w:val="22"/>
                <w:szCs w:val="22"/>
              </w:rPr>
              <w:t>1 January 202</w:t>
            </w:r>
            <w:r>
              <w:rPr>
                <w:rFonts w:ascii="Arial" w:hAnsi="Arial" w:cs="Arial"/>
                <w:color w:val="000000"/>
                <w:sz w:val="22"/>
                <w:szCs w:val="22"/>
              </w:rPr>
              <w:t>4</w:t>
            </w:r>
          </w:p>
        </w:tc>
        <w:tc>
          <w:tcPr>
            <w:tcW w:w="2610" w:type="dxa"/>
          </w:tcPr>
          <w:p w14:paraId="5E3ED1D5" w14:textId="5DB3616B" w:rsidR="00315557" w:rsidRPr="00F43756" w:rsidRDefault="00315557" w:rsidP="00315557">
            <w:pPr>
              <w:tabs>
                <w:tab w:val="decimal" w:pos="2235"/>
              </w:tabs>
              <w:spacing w:line="320" w:lineRule="exact"/>
              <w:jc w:val="thaiDistribute"/>
              <w:rPr>
                <w:rFonts w:ascii="Arial" w:hAnsi="Arial" w:cs="Arial"/>
                <w:sz w:val="22"/>
                <w:szCs w:val="22"/>
                <w:cs/>
              </w:rPr>
            </w:pPr>
            <w:r w:rsidRPr="00623123">
              <w:rPr>
                <w:rFonts w:ascii="Arial" w:hAnsi="Arial" w:cs="Arial"/>
                <w:sz w:val="22"/>
                <w:szCs w:val="22"/>
              </w:rPr>
              <w:t>137,712</w:t>
            </w:r>
          </w:p>
        </w:tc>
      </w:tr>
      <w:tr w:rsidR="00315557" w:rsidRPr="00F43756" w14:paraId="33A90BDC" w14:textId="77777777" w:rsidTr="002840E4">
        <w:tc>
          <w:tcPr>
            <w:tcW w:w="6480" w:type="dxa"/>
            <w:vAlign w:val="bottom"/>
          </w:tcPr>
          <w:p w14:paraId="6F60D290" w14:textId="4A1CCBC7" w:rsidR="00315557" w:rsidRPr="00F43756" w:rsidRDefault="00315557" w:rsidP="00315557">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rPr>
              <w:t>Additions</w:t>
            </w:r>
            <w:r w:rsidRPr="00F43756">
              <w:rPr>
                <w:rFonts w:ascii="Arial" w:hAnsi="Arial" w:cs="Arial"/>
                <w:color w:val="000000"/>
                <w:sz w:val="22"/>
                <w:szCs w:val="22"/>
                <w:cs/>
              </w:rPr>
              <w:t xml:space="preserve"> </w:t>
            </w:r>
          </w:p>
        </w:tc>
        <w:tc>
          <w:tcPr>
            <w:tcW w:w="2610" w:type="dxa"/>
          </w:tcPr>
          <w:p w14:paraId="707AD778" w14:textId="1CFFA24B" w:rsidR="00315557" w:rsidRPr="00F43756" w:rsidRDefault="00315557" w:rsidP="00315557">
            <w:pPr>
              <w:pBdr>
                <w:bottom w:val="single" w:sz="4" w:space="1" w:color="auto"/>
              </w:pBdr>
              <w:tabs>
                <w:tab w:val="decimal" w:pos="2235"/>
              </w:tabs>
              <w:spacing w:line="320" w:lineRule="exact"/>
              <w:jc w:val="thaiDistribute"/>
              <w:rPr>
                <w:rFonts w:ascii="Arial" w:hAnsi="Arial" w:cs="Arial"/>
                <w:sz w:val="22"/>
                <w:szCs w:val="22"/>
              </w:rPr>
            </w:pPr>
            <w:r>
              <w:rPr>
                <w:rFonts w:ascii="Arial" w:hAnsi="Arial" w:cs="Arial"/>
                <w:sz w:val="22"/>
                <w:szCs w:val="22"/>
              </w:rPr>
              <w:t>562</w:t>
            </w:r>
          </w:p>
        </w:tc>
      </w:tr>
      <w:tr w:rsidR="00315557" w:rsidRPr="00F43756" w14:paraId="592EB9DF" w14:textId="77777777" w:rsidTr="002840E4">
        <w:tc>
          <w:tcPr>
            <w:tcW w:w="6480" w:type="dxa"/>
            <w:vAlign w:val="bottom"/>
          </w:tcPr>
          <w:p w14:paraId="7738B4BC" w14:textId="388332C8" w:rsidR="00315557" w:rsidRPr="00F43756" w:rsidRDefault="00315557" w:rsidP="00315557">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olor w:val="000000"/>
                <w:sz w:val="22"/>
                <w:szCs w:val="22"/>
              </w:rPr>
              <w:t>202</w:t>
            </w:r>
            <w:r>
              <w:rPr>
                <w:rFonts w:ascii="Arial" w:hAnsi="Arial"/>
                <w:color w:val="000000"/>
                <w:sz w:val="22"/>
                <w:szCs w:val="22"/>
              </w:rPr>
              <w:t>4</w:t>
            </w:r>
          </w:p>
        </w:tc>
        <w:tc>
          <w:tcPr>
            <w:tcW w:w="2610" w:type="dxa"/>
          </w:tcPr>
          <w:p w14:paraId="557A8AE1" w14:textId="1601D31E" w:rsidR="00315557" w:rsidRPr="00F43756" w:rsidRDefault="00315557" w:rsidP="00315557">
            <w:pPr>
              <w:tabs>
                <w:tab w:val="decimal" w:pos="2235"/>
              </w:tabs>
              <w:spacing w:line="320" w:lineRule="exact"/>
              <w:jc w:val="thaiDistribute"/>
              <w:rPr>
                <w:rFonts w:ascii="Arial" w:hAnsi="Arial" w:cs="Arial"/>
                <w:sz w:val="22"/>
                <w:szCs w:val="22"/>
                <w:cs/>
              </w:rPr>
            </w:pPr>
            <w:r>
              <w:rPr>
                <w:rFonts w:ascii="Arial" w:hAnsi="Arial" w:cs="Arial"/>
                <w:sz w:val="22"/>
                <w:szCs w:val="22"/>
              </w:rPr>
              <w:t>138,274</w:t>
            </w:r>
          </w:p>
        </w:tc>
      </w:tr>
      <w:tr w:rsidR="00080441" w:rsidRPr="00F43756" w14:paraId="1868AE9A" w14:textId="77777777" w:rsidTr="002840E4">
        <w:tc>
          <w:tcPr>
            <w:tcW w:w="6480" w:type="dxa"/>
            <w:vAlign w:val="bottom"/>
          </w:tcPr>
          <w:p w14:paraId="709D7B92" w14:textId="77777777"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rPr>
              <w:t>Additions</w:t>
            </w:r>
            <w:r w:rsidRPr="00F43756">
              <w:rPr>
                <w:rFonts w:ascii="Arial" w:hAnsi="Arial" w:cs="Arial"/>
                <w:color w:val="000000"/>
                <w:sz w:val="22"/>
                <w:szCs w:val="22"/>
                <w:cs/>
              </w:rPr>
              <w:t xml:space="preserve"> </w:t>
            </w:r>
          </w:p>
        </w:tc>
        <w:tc>
          <w:tcPr>
            <w:tcW w:w="2610" w:type="dxa"/>
          </w:tcPr>
          <w:p w14:paraId="649A8EE4" w14:textId="1BC98A05" w:rsidR="00080441" w:rsidRPr="00F43756" w:rsidRDefault="00080441" w:rsidP="00080441">
            <w:pPr>
              <w:pBdr>
                <w:bottom w:val="single" w:sz="4" w:space="1" w:color="auto"/>
              </w:pBdr>
              <w:tabs>
                <w:tab w:val="decimal" w:pos="2235"/>
              </w:tabs>
              <w:spacing w:line="320" w:lineRule="exact"/>
              <w:jc w:val="thaiDistribute"/>
              <w:rPr>
                <w:rFonts w:ascii="Arial" w:hAnsi="Arial" w:cs="Arial"/>
                <w:sz w:val="22"/>
                <w:szCs w:val="22"/>
              </w:rPr>
            </w:pPr>
            <w:r w:rsidRPr="00080441">
              <w:rPr>
                <w:rFonts w:ascii="Arial" w:hAnsi="Arial" w:cs="Arial"/>
                <w:sz w:val="22"/>
                <w:szCs w:val="22"/>
              </w:rPr>
              <w:t>9,777</w:t>
            </w:r>
          </w:p>
        </w:tc>
      </w:tr>
      <w:tr w:rsidR="00080441" w:rsidRPr="00F43756" w14:paraId="754A2EE0" w14:textId="77777777" w:rsidTr="002840E4">
        <w:tc>
          <w:tcPr>
            <w:tcW w:w="6480" w:type="dxa"/>
            <w:vAlign w:val="bottom"/>
          </w:tcPr>
          <w:p w14:paraId="02FF0165" w14:textId="5AF7C624"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olor w:val="000000"/>
                <w:sz w:val="22"/>
                <w:szCs w:val="22"/>
              </w:rPr>
              <w:t>202</w:t>
            </w:r>
            <w:r>
              <w:rPr>
                <w:rFonts w:ascii="Arial" w:hAnsi="Arial"/>
                <w:color w:val="000000"/>
                <w:sz w:val="22"/>
                <w:szCs w:val="22"/>
              </w:rPr>
              <w:t>5</w:t>
            </w:r>
          </w:p>
        </w:tc>
        <w:tc>
          <w:tcPr>
            <w:tcW w:w="2610" w:type="dxa"/>
          </w:tcPr>
          <w:p w14:paraId="0BE5430E" w14:textId="1DC09E83" w:rsidR="00080441" w:rsidRPr="00F43756" w:rsidRDefault="00080441" w:rsidP="00080441">
            <w:pPr>
              <w:pBdr>
                <w:bottom w:val="single" w:sz="4" w:space="1" w:color="auto"/>
              </w:pBdr>
              <w:tabs>
                <w:tab w:val="decimal" w:pos="2235"/>
              </w:tabs>
              <w:spacing w:line="320" w:lineRule="exact"/>
              <w:jc w:val="thaiDistribute"/>
              <w:rPr>
                <w:rFonts w:ascii="Arial" w:hAnsi="Arial" w:cs="Arial"/>
                <w:sz w:val="22"/>
                <w:szCs w:val="22"/>
                <w:cs/>
              </w:rPr>
            </w:pPr>
            <w:r w:rsidRPr="00080441">
              <w:rPr>
                <w:rFonts w:ascii="Arial" w:hAnsi="Arial" w:cs="Arial"/>
                <w:sz w:val="22"/>
                <w:szCs w:val="22"/>
              </w:rPr>
              <w:t>148,051</w:t>
            </w:r>
          </w:p>
        </w:tc>
      </w:tr>
      <w:tr w:rsidR="00080441" w:rsidRPr="00F43756" w14:paraId="3EC89705" w14:textId="77777777" w:rsidTr="002840E4">
        <w:tc>
          <w:tcPr>
            <w:tcW w:w="6480" w:type="dxa"/>
            <w:vAlign w:val="bottom"/>
          </w:tcPr>
          <w:p w14:paraId="39F54073" w14:textId="495108C8"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Pr>
                <w:rFonts w:ascii="Arial" w:hAnsi="Arial" w:cs="Arial"/>
                <w:b/>
                <w:bCs/>
                <w:color w:val="000000"/>
                <w:sz w:val="22"/>
                <w:szCs w:val="22"/>
              </w:rPr>
              <w:t>Accumulated a</w:t>
            </w:r>
            <w:r w:rsidRPr="00F43756">
              <w:rPr>
                <w:rFonts w:ascii="Arial" w:hAnsi="Arial" w:cs="Arial"/>
                <w:b/>
                <w:bCs/>
                <w:color w:val="000000"/>
                <w:sz w:val="22"/>
                <w:szCs w:val="22"/>
              </w:rPr>
              <w:t>mortisation</w:t>
            </w:r>
          </w:p>
        </w:tc>
        <w:tc>
          <w:tcPr>
            <w:tcW w:w="2610" w:type="dxa"/>
          </w:tcPr>
          <w:p w14:paraId="10B65ADD" w14:textId="77777777" w:rsidR="00080441" w:rsidRPr="00F43756" w:rsidRDefault="00080441" w:rsidP="00080441">
            <w:pPr>
              <w:tabs>
                <w:tab w:val="decimal" w:pos="2235"/>
              </w:tabs>
              <w:spacing w:line="320" w:lineRule="exact"/>
              <w:jc w:val="thaiDistribute"/>
              <w:rPr>
                <w:rFonts w:ascii="Arial" w:hAnsi="Arial" w:cs="Arial"/>
                <w:sz w:val="22"/>
                <w:szCs w:val="22"/>
                <w:cs/>
              </w:rPr>
            </w:pPr>
          </w:p>
        </w:tc>
      </w:tr>
      <w:tr w:rsidR="00080441" w:rsidRPr="00F43756" w14:paraId="445DAA85" w14:textId="77777777" w:rsidTr="002840E4">
        <w:tc>
          <w:tcPr>
            <w:tcW w:w="6480" w:type="dxa"/>
            <w:vAlign w:val="bottom"/>
          </w:tcPr>
          <w:p w14:paraId="30566047" w14:textId="0BBCA0E3"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rPr>
              <w:t>1 January 202</w:t>
            </w:r>
            <w:r>
              <w:rPr>
                <w:rFonts w:ascii="Arial" w:hAnsi="Arial" w:cs="Arial"/>
                <w:color w:val="000000"/>
                <w:sz w:val="22"/>
                <w:szCs w:val="22"/>
              </w:rPr>
              <w:t>4</w:t>
            </w:r>
          </w:p>
        </w:tc>
        <w:tc>
          <w:tcPr>
            <w:tcW w:w="2610" w:type="dxa"/>
          </w:tcPr>
          <w:p w14:paraId="7CB845E0" w14:textId="3EEB92E0" w:rsidR="00080441" w:rsidRPr="00F43756" w:rsidRDefault="00080441" w:rsidP="00080441">
            <w:pPr>
              <w:tabs>
                <w:tab w:val="decimal" w:pos="2235"/>
              </w:tabs>
              <w:spacing w:line="320" w:lineRule="exact"/>
              <w:jc w:val="thaiDistribute"/>
              <w:rPr>
                <w:rFonts w:ascii="Arial" w:hAnsi="Arial" w:cs="Arial"/>
                <w:sz w:val="22"/>
                <w:szCs w:val="22"/>
                <w:cs/>
              </w:rPr>
            </w:pPr>
            <w:r w:rsidRPr="00623123">
              <w:rPr>
                <w:rFonts w:ascii="Arial" w:hAnsi="Arial" w:cs="Arial"/>
                <w:sz w:val="22"/>
                <w:szCs w:val="22"/>
              </w:rPr>
              <w:t>101,072</w:t>
            </w:r>
          </w:p>
        </w:tc>
      </w:tr>
      <w:tr w:rsidR="00080441" w:rsidRPr="00F43756" w14:paraId="0EE0A7E1" w14:textId="77777777" w:rsidTr="002840E4">
        <w:tc>
          <w:tcPr>
            <w:tcW w:w="6480" w:type="dxa"/>
            <w:vAlign w:val="bottom"/>
          </w:tcPr>
          <w:p w14:paraId="58638BCD" w14:textId="33040681"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Amortisation</w:t>
            </w:r>
          </w:p>
        </w:tc>
        <w:tc>
          <w:tcPr>
            <w:tcW w:w="2610" w:type="dxa"/>
          </w:tcPr>
          <w:p w14:paraId="7DF72F5B" w14:textId="1F0C4B39" w:rsidR="00080441" w:rsidRPr="00F43756" w:rsidRDefault="00080441" w:rsidP="00080441">
            <w:pPr>
              <w:pBdr>
                <w:bottom w:val="single" w:sz="4" w:space="1" w:color="auto"/>
              </w:pBdr>
              <w:tabs>
                <w:tab w:val="decimal" w:pos="2235"/>
              </w:tabs>
              <w:spacing w:line="320" w:lineRule="exact"/>
              <w:jc w:val="thaiDistribute"/>
              <w:rPr>
                <w:rFonts w:ascii="Arial" w:hAnsi="Arial" w:cs="Arial"/>
                <w:sz w:val="22"/>
                <w:szCs w:val="22"/>
                <w:cs/>
              </w:rPr>
            </w:pPr>
            <w:r>
              <w:rPr>
                <w:rFonts w:ascii="Arial" w:hAnsi="Arial" w:cs="Arial"/>
                <w:sz w:val="22"/>
                <w:szCs w:val="22"/>
              </w:rPr>
              <w:t>7,148</w:t>
            </w:r>
          </w:p>
        </w:tc>
      </w:tr>
      <w:tr w:rsidR="00080441" w:rsidRPr="00F43756" w14:paraId="013865DF" w14:textId="77777777" w:rsidTr="002840E4">
        <w:tc>
          <w:tcPr>
            <w:tcW w:w="6480" w:type="dxa"/>
            <w:vAlign w:val="bottom"/>
          </w:tcPr>
          <w:p w14:paraId="5B9512EA" w14:textId="3BCAA801"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olor w:val="000000"/>
                <w:sz w:val="22"/>
                <w:szCs w:val="22"/>
              </w:rPr>
              <w:t>202</w:t>
            </w:r>
            <w:r>
              <w:rPr>
                <w:rFonts w:ascii="Arial" w:hAnsi="Arial"/>
                <w:color w:val="000000"/>
                <w:sz w:val="22"/>
                <w:szCs w:val="22"/>
              </w:rPr>
              <w:t>4</w:t>
            </w:r>
          </w:p>
        </w:tc>
        <w:tc>
          <w:tcPr>
            <w:tcW w:w="2610" w:type="dxa"/>
          </w:tcPr>
          <w:p w14:paraId="01039359" w14:textId="35AE8F77" w:rsidR="00080441" w:rsidRPr="00F43756" w:rsidRDefault="00080441" w:rsidP="00080441">
            <w:pPr>
              <w:tabs>
                <w:tab w:val="decimal" w:pos="2235"/>
              </w:tabs>
              <w:spacing w:line="320" w:lineRule="exact"/>
              <w:jc w:val="thaiDistribute"/>
              <w:rPr>
                <w:rFonts w:ascii="Arial" w:hAnsi="Arial" w:cs="Arial"/>
                <w:sz w:val="22"/>
                <w:szCs w:val="22"/>
                <w:cs/>
              </w:rPr>
            </w:pPr>
            <w:r>
              <w:rPr>
                <w:rFonts w:ascii="Arial" w:hAnsi="Arial" w:cs="Arial"/>
                <w:sz w:val="22"/>
                <w:szCs w:val="22"/>
              </w:rPr>
              <w:t>108,220</w:t>
            </w:r>
          </w:p>
        </w:tc>
      </w:tr>
      <w:tr w:rsidR="00080441" w:rsidRPr="00F43756" w14:paraId="43398F39" w14:textId="77777777" w:rsidTr="002840E4">
        <w:tc>
          <w:tcPr>
            <w:tcW w:w="6480" w:type="dxa"/>
            <w:vAlign w:val="bottom"/>
          </w:tcPr>
          <w:p w14:paraId="6BA8D9C0" w14:textId="77777777"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Amortisation</w:t>
            </w:r>
          </w:p>
        </w:tc>
        <w:tc>
          <w:tcPr>
            <w:tcW w:w="2610" w:type="dxa"/>
          </w:tcPr>
          <w:p w14:paraId="47B699DD" w14:textId="2C110881" w:rsidR="00080441" w:rsidRPr="00F43756" w:rsidRDefault="00080441" w:rsidP="00080441">
            <w:pPr>
              <w:pBdr>
                <w:bottom w:val="single" w:sz="4" w:space="1" w:color="auto"/>
              </w:pBdr>
              <w:tabs>
                <w:tab w:val="decimal" w:pos="2235"/>
              </w:tabs>
              <w:spacing w:line="320" w:lineRule="exact"/>
              <w:jc w:val="thaiDistribute"/>
              <w:rPr>
                <w:rFonts w:ascii="Arial" w:hAnsi="Arial" w:cs="Arial"/>
                <w:sz w:val="22"/>
                <w:szCs w:val="22"/>
                <w:cs/>
              </w:rPr>
            </w:pPr>
            <w:r w:rsidRPr="00080441">
              <w:rPr>
                <w:rFonts w:ascii="Arial" w:hAnsi="Arial" w:cs="Arial"/>
                <w:sz w:val="22"/>
                <w:szCs w:val="22"/>
              </w:rPr>
              <w:t>6,598</w:t>
            </w:r>
          </w:p>
        </w:tc>
      </w:tr>
      <w:tr w:rsidR="00080441" w:rsidRPr="00F43756" w14:paraId="4A46C2E7" w14:textId="77777777" w:rsidTr="002840E4">
        <w:tc>
          <w:tcPr>
            <w:tcW w:w="6480" w:type="dxa"/>
            <w:vAlign w:val="bottom"/>
          </w:tcPr>
          <w:p w14:paraId="123852AE" w14:textId="454CA08E"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olor w:val="000000"/>
                <w:sz w:val="22"/>
                <w:szCs w:val="22"/>
              </w:rPr>
              <w:t>202</w:t>
            </w:r>
            <w:r>
              <w:rPr>
                <w:rFonts w:ascii="Arial" w:hAnsi="Arial"/>
                <w:color w:val="000000"/>
                <w:sz w:val="22"/>
                <w:szCs w:val="22"/>
              </w:rPr>
              <w:t>5</w:t>
            </w:r>
          </w:p>
        </w:tc>
        <w:tc>
          <w:tcPr>
            <w:tcW w:w="2610" w:type="dxa"/>
          </w:tcPr>
          <w:p w14:paraId="15C88FF1" w14:textId="247FFECD" w:rsidR="00080441" w:rsidRPr="00F43756" w:rsidRDefault="00080441" w:rsidP="00080441">
            <w:pPr>
              <w:pBdr>
                <w:bottom w:val="single" w:sz="4" w:space="1" w:color="auto"/>
              </w:pBdr>
              <w:tabs>
                <w:tab w:val="decimal" w:pos="2235"/>
              </w:tabs>
              <w:spacing w:line="320" w:lineRule="exact"/>
              <w:jc w:val="thaiDistribute"/>
              <w:rPr>
                <w:rFonts w:ascii="Arial" w:hAnsi="Arial" w:cs="Arial"/>
                <w:sz w:val="22"/>
                <w:szCs w:val="22"/>
                <w:cs/>
              </w:rPr>
            </w:pPr>
            <w:r w:rsidRPr="00080441">
              <w:rPr>
                <w:rFonts w:ascii="Arial" w:hAnsi="Arial" w:cs="Arial"/>
                <w:sz w:val="22"/>
                <w:szCs w:val="22"/>
              </w:rPr>
              <w:t>114,818</w:t>
            </w:r>
          </w:p>
        </w:tc>
      </w:tr>
      <w:tr w:rsidR="00080441" w:rsidRPr="00F43756" w14:paraId="4700D4B2" w14:textId="77777777" w:rsidTr="002840E4">
        <w:tc>
          <w:tcPr>
            <w:tcW w:w="6480" w:type="dxa"/>
            <w:vAlign w:val="bottom"/>
          </w:tcPr>
          <w:p w14:paraId="17AFF428" w14:textId="77777777" w:rsidR="00080441" w:rsidRPr="00F43756" w:rsidRDefault="00080441" w:rsidP="00080441">
            <w:pPr>
              <w:tabs>
                <w:tab w:val="center" w:pos="4153"/>
                <w:tab w:val="right" w:pos="8306"/>
              </w:tabs>
              <w:spacing w:line="320" w:lineRule="exact"/>
              <w:ind w:left="210" w:hanging="210"/>
              <w:rPr>
                <w:rFonts w:ascii="Arial" w:hAnsi="Arial" w:cs="Arial"/>
                <w:b/>
                <w:bCs/>
                <w:color w:val="000000"/>
                <w:sz w:val="22"/>
                <w:szCs w:val="22"/>
                <w:cs/>
              </w:rPr>
            </w:pPr>
            <w:r w:rsidRPr="00F43756">
              <w:rPr>
                <w:rFonts w:ascii="Arial" w:hAnsi="Arial" w:cs="Arial"/>
                <w:b/>
                <w:bCs/>
                <w:color w:val="000000"/>
                <w:sz w:val="22"/>
                <w:szCs w:val="22"/>
                <w:cs/>
              </w:rPr>
              <w:t>Net book value</w:t>
            </w:r>
          </w:p>
        </w:tc>
        <w:tc>
          <w:tcPr>
            <w:tcW w:w="2610" w:type="dxa"/>
          </w:tcPr>
          <w:p w14:paraId="54366D02" w14:textId="77777777" w:rsidR="00080441" w:rsidRPr="00F43756" w:rsidRDefault="00080441" w:rsidP="00080441">
            <w:pPr>
              <w:tabs>
                <w:tab w:val="decimal" w:pos="2235"/>
              </w:tabs>
              <w:spacing w:line="320" w:lineRule="exact"/>
              <w:jc w:val="thaiDistribute"/>
              <w:rPr>
                <w:rFonts w:ascii="Arial" w:hAnsi="Arial" w:cs="Arial"/>
                <w:sz w:val="22"/>
                <w:szCs w:val="22"/>
                <w:cs/>
              </w:rPr>
            </w:pPr>
          </w:p>
        </w:tc>
      </w:tr>
      <w:tr w:rsidR="00080441" w:rsidRPr="00F43756" w14:paraId="216D9A9D" w14:textId="77777777" w:rsidTr="002840E4">
        <w:tc>
          <w:tcPr>
            <w:tcW w:w="6480" w:type="dxa"/>
            <w:vAlign w:val="bottom"/>
          </w:tcPr>
          <w:p w14:paraId="05EC8AE2" w14:textId="7CC59785"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s="Arial"/>
                <w:color w:val="000000"/>
                <w:sz w:val="22"/>
                <w:szCs w:val="22"/>
              </w:rPr>
              <w:t>202</w:t>
            </w:r>
            <w:r>
              <w:rPr>
                <w:rFonts w:ascii="Arial" w:hAnsi="Arial" w:cs="Arial"/>
                <w:color w:val="000000"/>
                <w:sz w:val="22"/>
                <w:szCs w:val="22"/>
              </w:rPr>
              <w:t>4</w:t>
            </w:r>
          </w:p>
        </w:tc>
        <w:tc>
          <w:tcPr>
            <w:tcW w:w="2610" w:type="dxa"/>
          </w:tcPr>
          <w:p w14:paraId="5E98A7E3" w14:textId="1ED3B11B" w:rsidR="00080441" w:rsidRPr="00F43756" w:rsidRDefault="00080441" w:rsidP="00080441">
            <w:pPr>
              <w:pBdr>
                <w:bottom w:val="double" w:sz="4" w:space="1" w:color="auto"/>
              </w:pBdr>
              <w:tabs>
                <w:tab w:val="decimal" w:pos="2235"/>
              </w:tabs>
              <w:spacing w:line="320" w:lineRule="exact"/>
              <w:jc w:val="thaiDistribute"/>
              <w:rPr>
                <w:rFonts w:ascii="Arial" w:hAnsi="Arial" w:cs="Arial"/>
                <w:sz w:val="22"/>
                <w:szCs w:val="22"/>
                <w:cs/>
              </w:rPr>
            </w:pPr>
            <w:r>
              <w:rPr>
                <w:rFonts w:ascii="Arial" w:hAnsi="Arial" w:cs="Arial"/>
                <w:sz w:val="22"/>
                <w:szCs w:val="22"/>
              </w:rPr>
              <w:t>30,054</w:t>
            </w:r>
          </w:p>
        </w:tc>
      </w:tr>
      <w:tr w:rsidR="00080441" w:rsidRPr="00F43756" w14:paraId="5DBC38F6" w14:textId="77777777" w:rsidTr="002840E4">
        <w:trPr>
          <w:trHeight w:val="243"/>
        </w:trPr>
        <w:tc>
          <w:tcPr>
            <w:tcW w:w="6480" w:type="dxa"/>
            <w:vAlign w:val="bottom"/>
          </w:tcPr>
          <w:p w14:paraId="04D14923" w14:textId="59492DA7" w:rsidR="00080441" w:rsidRPr="00F43756" w:rsidRDefault="00080441" w:rsidP="00080441">
            <w:pPr>
              <w:tabs>
                <w:tab w:val="center" w:pos="4153"/>
                <w:tab w:val="right" w:pos="8306"/>
              </w:tabs>
              <w:spacing w:line="320" w:lineRule="exact"/>
              <w:ind w:left="210" w:hanging="210"/>
              <w:rPr>
                <w:rFonts w:ascii="Arial" w:hAnsi="Arial" w:cs="Arial"/>
                <w:color w:val="000000"/>
                <w:sz w:val="22"/>
                <w:szCs w:val="22"/>
                <w:cs/>
              </w:rPr>
            </w:pPr>
            <w:r w:rsidRPr="00F43756">
              <w:rPr>
                <w:rFonts w:ascii="Arial" w:hAnsi="Arial" w:cs="Arial"/>
                <w:color w:val="000000"/>
                <w:sz w:val="22"/>
                <w:szCs w:val="22"/>
                <w:cs/>
              </w:rPr>
              <w:t xml:space="preserve">31 December </w:t>
            </w:r>
            <w:r w:rsidRPr="00F43756">
              <w:rPr>
                <w:rFonts w:ascii="Arial" w:hAnsi="Arial"/>
                <w:color w:val="000000"/>
                <w:sz w:val="22"/>
                <w:szCs w:val="22"/>
              </w:rPr>
              <w:t>202</w:t>
            </w:r>
            <w:r>
              <w:rPr>
                <w:rFonts w:ascii="Arial" w:hAnsi="Arial"/>
                <w:color w:val="000000"/>
                <w:sz w:val="22"/>
                <w:szCs w:val="22"/>
              </w:rPr>
              <w:t>5</w:t>
            </w:r>
          </w:p>
        </w:tc>
        <w:tc>
          <w:tcPr>
            <w:tcW w:w="2610" w:type="dxa"/>
          </w:tcPr>
          <w:p w14:paraId="6BEF7DDB" w14:textId="42030F5E" w:rsidR="00080441" w:rsidRPr="00F43756" w:rsidRDefault="00080441" w:rsidP="00080441">
            <w:pPr>
              <w:pBdr>
                <w:bottom w:val="double" w:sz="4" w:space="1" w:color="auto"/>
              </w:pBdr>
              <w:tabs>
                <w:tab w:val="decimal" w:pos="2235"/>
              </w:tabs>
              <w:spacing w:line="320" w:lineRule="exact"/>
              <w:jc w:val="thaiDistribute"/>
              <w:rPr>
                <w:rFonts w:ascii="Arial" w:hAnsi="Arial" w:cs="Arial"/>
                <w:sz w:val="22"/>
                <w:szCs w:val="22"/>
                <w:cs/>
              </w:rPr>
            </w:pPr>
            <w:r>
              <w:rPr>
                <w:rFonts w:ascii="Arial" w:hAnsi="Arial" w:cs="Arial"/>
                <w:sz w:val="22"/>
                <w:szCs w:val="22"/>
              </w:rPr>
              <w:t>33,233</w:t>
            </w:r>
          </w:p>
        </w:tc>
      </w:tr>
    </w:tbl>
    <w:p w14:paraId="4BE1159D" w14:textId="77777777" w:rsidR="00315557" w:rsidRDefault="00315557" w:rsidP="00B74DA1">
      <w:pPr>
        <w:tabs>
          <w:tab w:val="left" w:pos="2880"/>
        </w:tabs>
        <w:spacing w:before="240" w:after="120" w:line="380" w:lineRule="exact"/>
        <w:ind w:left="547" w:right="-43" w:hanging="547"/>
        <w:jc w:val="thaiDistribute"/>
        <w:rPr>
          <w:rFonts w:ascii="Arial" w:hAnsi="Arial"/>
          <w:b/>
          <w:bCs/>
          <w:sz w:val="22"/>
          <w:szCs w:val="22"/>
        </w:rPr>
      </w:pPr>
    </w:p>
    <w:p w14:paraId="18E21FB1" w14:textId="0687EF13" w:rsidR="00B74DA1" w:rsidRPr="00F43756" w:rsidRDefault="00080441" w:rsidP="00B74DA1">
      <w:pPr>
        <w:tabs>
          <w:tab w:val="left" w:pos="2880"/>
        </w:tabs>
        <w:spacing w:before="240" w:after="120" w:line="380" w:lineRule="exact"/>
        <w:ind w:left="547" w:right="-43" w:hanging="547"/>
        <w:jc w:val="thaiDistribute"/>
        <w:rPr>
          <w:rFonts w:ascii="Arial" w:hAnsi="Arial"/>
          <w:b/>
          <w:bCs/>
          <w:sz w:val="22"/>
          <w:szCs w:val="22"/>
        </w:rPr>
      </w:pPr>
      <w:r>
        <w:rPr>
          <w:rFonts w:ascii="Arial" w:hAnsi="Arial"/>
          <w:b/>
          <w:bCs/>
          <w:sz w:val="22"/>
          <w:szCs w:val="22"/>
        </w:rPr>
        <w:lastRenderedPageBreak/>
        <w:t>20</w:t>
      </w:r>
      <w:r w:rsidR="00B74DA1" w:rsidRPr="00F43756">
        <w:rPr>
          <w:rFonts w:ascii="Arial" w:hAnsi="Arial"/>
          <w:b/>
          <w:bCs/>
          <w:sz w:val="22"/>
          <w:szCs w:val="22"/>
        </w:rPr>
        <w:t>.</w:t>
      </w:r>
      <w:r w:rsidR="00B74DA1" w:rsidRPr="00F43756">
        <w:rPr>
          <w:rFonts w:ascii="Arial" w:hAnsi="Arial"/>
          <w:b/>
          <w:bCs/>
          <w:sz w:val="22"/>
          <w:szCs w:val="22"/>
          <w:cs/>
        </w:rPr>
        <w:tab/>
      </w:r>
      <w:r w:rsidR="00B74DA1" w:rsidRPr="00F43756">
        <w:rPr>
          <w:rFonts w:ascii="Arial" w:hAnsi="Arial"/>
          <w:b/>
          <w:bCs/>
          <w:sz w:val="22"/>
          <w:szCs w:val="22"/>
        </w:rPr>
        <w:t>Bank overdrafts and short-term loans from banks</w:t>
      </w:r>
    </w:p>
    <w:tbl>
      <w:tblPr>
        <w:tblW w:w="9243" w:type="dxa"/>
        <w:tblInd w:w="450" w:type="dxa"/>
        <w:tblLook w:val="01E0" w:firstRow="1" w:lastRow="1" w:firstColumn="1" w:lastColumn="1" w:noHBand="0" w:noVBand="0"/>
      </w:tblPr>
      <w:tblGrid>
        <w:gridCol w:w="1530"/>
        <w:gridCol w:w="1174"/>
        <w:gridCol w:w="1175"/>
        <w:gridCol w:w="1341"/>
        <w:gridCol w:w="1341"/>
        <w:gridCol w:w="1341"/>
        <w:gridCol w:w="1341"/>
      </w:tblGrid>
      <w:tr w:rsidR="00B804A8" w:rsidRPr="00B804A8" w14:paraId="105A2126" w14:textId="77777777" w:rsidTr="0056367C">
        <w:tc>
          <w:tcPr>
            <w:tcW w:w="1530" w:type="dxa"/>
          </w:tcPr>
          <w:p w14:paraId="35E6997A" w14:textId="77777777" w:rsidR="00B804A8" w:rsidRPr="0056367C" w:rsidRDefault="00B804A8" w:rsidP="00582BA0">
            <w:pPr>
              <w:spacing w:line="380" w:lineRule="exact"/>
              <w:ind w:left="12"/>
              <w:jc w:val="thaiDistribute"/>
              <w:rPr>
                <w:rFonts w:ascii="Arial" w:hAnsi="Arial"/>
                <w:sz w:val="18"/>
                <w:szCs w:val="18"/>
              </w:rPr>
            </w:pPr>
          </w:p>
        </w:tc>
        <w:tc>
          <w:tcPr>
            <w:tcW w:w="1174" w:type="dxa"/>
          </w:tcPr>
          <w:p w14:paraId="627D4361" w14:textId="77777777" w:rsidR="00B804A8" w:rsidRPr="0056367C" w:rsidRDefault="00B804A8" w:rsidP="00582BA0">
            <w:pPr>
              <w:spacing w:line="380" w:lineRule="exact"/>
              <w:jc w:val="center"/>
              <w:rPr>
                <w:rFonts w:ascii="Arial" w:hAnsi="Arial"/>
                <w:sz w:val="18"/>
                <w:szCs w:val="18"/>
              </w:rPr>
            </w:pPr>
          </w:p>
        </w:tc>
        <w:tc>
          <w:tcPr>
            <w:tcW w:w="1175" w:type="dxa"/>
            <w:vAlign w:val="bottom"/>
          </w:tcPr>
          <w:p w14:paraId="6A9A9E6E" w14:textId="12625C57" w:rsidR="00B804A8" w:rsidRPr="0056367C" w:rsidRDefault="00B804A8" w:rsidP="00582BA0">
            <w:pPr>
              <w:spacing w:line="380" w:lineRule="exact"/>
              <w:jc w:val="center"/>
              <w:rPr>
                <w:rFonts w:ascii="Arial" w:hAnsi="Arial"/>
                <w:sz w:val="18"/>
                <w:szCs w:val="18"/>
              </w:rPr>
            </w:pPr>
          </w:p>
        </w:tc>
        <w:tc>
          <w:tcPr>
            <w:tcW w:w="5364" w:type="dxa"/>
            <w:gridSpan w:val="4"/>
            <w:vAlign w:val="bottom"/>
          </w:tcPr>
          <w:p w14:paraId="48BCDC3E" w14:textId="77777777" w:rsidR="00B804A8" w:rsidRPr="0056367C" w:rsidRDefault="00B804A8" w:rsidP="00582BA0">
            <w:pPr>
              <w:spacing w:line="380" w:lineRule="exact"/>
              <w:jc w:val="right"/>
              <w:rPr>
                <w:rFonts w:ascii="Arial" w:hAnsi="Arial"/>
                <w:sz w:val="18"/>
                <w:szCs w:val="18"/>
              </w:rPr>
            </w:pPr>
            <w:r w:rsidRPr="0056367C">
              <w:rPr>
                <w:rFonts w:ascii="Arial" w:hAnsi="Arial"/>
                <w:sz w:val="18"/>
                <w:szCs w:val="18"/>
              </w:rPr>
              <w:t>(Unit: Thousand Baht)</w:t>
            </w:r>
          </w:p>
        </w:tc>
      </w:tr>
      <w:tr w:rsidR="00B804A8" w:rsidRPr="00B804A8" w14:paraId="28B85C0A" w14:textId="77777777" w:rsidTr="0056367C">
        <w:tc>
          <w:tcPr>
            <w:tcW w:w="1530" w:type="dxa"/>
          </w:tcPr>
          <w:p w14:paraId="6CB6747C" w14:textId="77777777" w:rsidR="00B804A8" w:rsidRPr="0056367C" w:rsidRDefault="00B804A8" w:rsidP="007A4FE7">
            <w:pPr>
              <w:spacing w:line="380" w:lineRule="exact"/>
              <w:ind w:left="12"/>
              <w:jc w:val="thaiDistribute"/>
              <w:rPr>
                <w:rFonts w:ascii="Arial" w:hAnsi="Arial"/>
                <w:sz w:val="18"/>
                <w:szCs w:val="18"/>
              </w:rPr>
            </w:pPr>
          </w:p>
        </w:tc>
        <w:tc>
          <w:tcPr>
            <w:tcW w:w="2349" w:type="dxa"/>
            <w:gridSpan w:val="2"/>
          </w:tcPr>
          <w:p w14:paraId="2E9FB667" w14:textId="7E2A0937" w:rsidR="00B804A8" w:rsidRPr="0056367C" w:rsidRDefault="00B804A8" w:rsidP="00B804A8">
            <w:pPr>
              <w:pBdr>
                <w:bottom w:val="single" w:sz="4" w:space="1" w:color="auto"/>
              </w:pBdr>
              <w:spacing w:line="380" w:lineRule="exact"/>
              <w:jc w:val="center"/>
              <w:rPr>
                <w:rFonts w:ascii="Arial" w:hAnsi="Arial"/>
                <w:sz w:val="18"/>
                <w:szCs w:val="18"/>
              </w:rPr>
            </w:pPr>
            <w:r w:rsidRPr="0056367C">
              <w:rPr>
                <w:rFonts w:ascii="Arial" w:hAnsi="Arial"/>
                <w:sz w:val="18"/>
                <w:szCs w:val="18"/>
              </w:rPr>
              <w:t>Interest rates                            (percent per annum)</w:t>
            </w:r>
          </w:p>
        </w:tc>
        <w:tc>
          <w:tcPr>
            <w:tcW w:w="2682" w:type="dxa"/>
            <w:gridSpan w:val="2"/>
            <w:vAlign w:val="bottom"/>
          </w:tcPr>
          <w:p w14:paraId="402562E9" w14:textId="372772EB" w:rsidR="00B804A8" w:rsidRPr="0056367C" w:rsidRDefault="00B804A8" w:rsidP="007A4FE7">
            <w:pPr>
              <w:pBdr>
                <w:bottom w:val="single" w:sz="4" w:space="1" w:color="auto"/>
              </w:pBdr>
              <w:spacing w:line="380" w:lineRule="exact"/>
              <w:jc w:val="center"/>
              <w:rPr>
                <w:rFonts w:ascii="Arial" w:hAnsi="Arial"/>
                <w:sz w:val="18"/>
                <w:szCs w:val="18"/>
                <w:cs/>
              </w:rPr>
            </w:pPr>
            <w:r w:rsidRPr="0056367C">
              <w:rPr>
                <w:rFonts w:ascii="Arial" w:hAnsi="Arial"/>
                <w:sz w:val="18"/>
                <w:szCs w:val="18"/>
              </w:rPr>
              <w:t>Consolidated                               financial statements</w:t>
            </w:r>
          </w:p>
        </w:tc>
        <w:tc>
          <w:tcPr>
            <w:tcW w:w="2682" w:type="dxa"/>
            <w:gridSpan w:val="2"/>
            <w:vAlign w:val="bottom"/>
          </w:tcPr>
          <w:p w14:paraId="75506825" w14:textId="2D7AA6A8" w:rsidR="00B804A8" w:rsidRPr="0056367C" w:rsidRDefault="00B804A8" w:rsidP="007A4FE7">
            <w:pPr>
              <w:pBdr>
                <w:bottom w:val="single" w:sz="4" w:space="1" w:color="auto"/>
              </w:pBdr>
              <w:spacing w:line="380" w:lineRule="exact"/>
              <w:jc w:val="center"/>
              <w:rPr>
                <w:rFonts w:ascii="Arial" w:hAnsi="Arial"/>
                <w:sz w:val="18"/>
                <w:szCs w:val="18"/>
                <w:cs/>
              </w:rPr>
            </w:pPr>
            <w:r w:rsidRPr="0056367C">
              <w:rPr>
                <w:rFonts w:ascii="Arial" w:hAnsi="Arial"/>
                <w:sz w:val="18"/>
                <w:szCs w:val="18"/>
              </w:rPr>
              <w:t>Separate                                      financial statements</w:t>
            </w:r>
          </w:p>
        </w:tc>
      </w:tr>
      <w:tr w:rsidR="00403465" w:rsidRPr="00B804A8" w14:paraId="63B14C9A" w14:textId="77777777" w:rsidTr="0056367C">
        <w:tc>
          <w:tcPr>
            <w:tcW w:w="1530" w:type="dxa"/>
          </w:tcPr>
          <w:p w14:paraId="0A73D68B" w14:textId="400A1D8E" w:rsidR="00403465" w:rsidRPr="0056367C" w:rsidRDefault="00403465" w:rsidP="00403465">
            <w:pPr>
              <w:tabs>
                <w:tab w:val="left" w:pos="360"/>
              </w:tabs>
              <w:spacing w:line="380" w:lineRule="exact"/>
              <w:ind w:left="252" w:right="-108" w:hanging="252"/>
              <w:rPr>
                <w:rFonts w:ascii="Arial" w:hAnsi="Arial"/>
                <w:sz w:val="18"/>
                <w:szCs w:val="18"/>
              </w:rPr>
            </w:pPr>
          </w:p>
        </w:tc>
        <w:tc>
          <w:tcPr>
            <w:tcW w:w="1174" w:type="dxa"/>
          </w:tcPr>
          <w:p w14:paraId="18FA54F6" w14:textId="09019E46"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2025</w:t>
            </w:r>
          </w:p>
        </w:tc>
        <w:tc>
          <w:tcPr>
            <w:tcW w:w="1175" w:type="dxa"/>
          </w:tcPr>
          <w:p w14:paraId="569A1943" w14:textId="05FF6473"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2024</w:t>
            </w:r>
          </w:p>
        </w:tc>
        <w:tc>
          <w:tcPr>
            <w:tcW w:w="1341" w:type="dxa"/>
          </w:tcPr>
          <w:p w14:paraId="70C80C82" w14:textId="57A5F8E8"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2025</w:t>
            </w:r>
          </w:p>
        </w:tc>
        <w:tc>
          <w:tcPr>
            <w:tcW w:w="1341" w:type="dxa"/>
          </w:tcPr>
          <w:p w14:paraId="4594CA04" w14:textId="7150115E"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2024</w:t>
            </w:r>
          </w:p>
        </w:tc>
        <w:tc>
          <w:tcPr>
            <w:tcW w:w="1341" w:type="dxa"/>
          </w:tcPr>
          <w:p w14:paraId="7816DFC7" w14:textId="397229F8"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2025</w:t>
            </w:r>
          </w:p>
        </w:tc>
        <w:tc>
          <w:tcPr>
            <w:tcW w:w="1341" w:type="dxa"/>
          </w:tcPr>
          <w:p w14:paraId="2093DDD1" w14:textId="5F3132F9" w:rsidR="00403465" w:rsidRPr="0056367C" w:rsidRDefault="00403465" w:rsidP="00403465">
            <w:pPr>
              <w:pBdr>
                <w:bottom w:val="single" w:sz="4" w:space="1" w:color="auto"/>
              </w:pBdr>
              <w:spacing w:line="380" w:lineRule="exact"/>
              <w:jc w:val="center"/>
              <w:rPr>
                <w:rFonts w:ascii="Arial" w:hAnsi="Arial"/>
                <w:sz w:val="18"/>
                <w:szCs w:val="18"/>
              </w:rPr>
            </w:pPr>
            <w:r w:rsidRPr="0056367C">
              <w:rPr>
                <w:rFonts w:ascii="Arial" w:hAnsi="Arial"/>
                <w:sz w:val="18"/>
                <w:szCs w:val="18"/>
              </w:rPr>
              <w:t>2024</w:t>
            </w:r>
          </w:p>
        </w:tc>
      </w:tr>
      <w:tr w:rsidR="00080441" w:rsidRPr="00B804A8" w14:paraId="3F653CEC" w14:textId="77777777" w:rsidTr="0056367C">
        <w:tc>
          <w:tcPr>
            <w:tcW w:w="1530" w:type="dxa"/>
          </w:tcPr>
          <w:p w14:paraId="139BCD8D" w14:textId="77777777" w:rsidR="00080441" w:rsidRPr="0056367C" w:rsidRDefault="00080441" w:rsidP="00080441">
            <w:pPr>
              <w:tabs>
                <w:tab w:val="left" w:pos="360"/>
              </w:tabs>
              <w:spacing w:line="380" w:lineRule="exact"/>
              <w:ind w:left="252" w:right="-108" w:hanging="252"/>
              <w:rPr>
                <w:rFonts w:ascii="Arial" w:hAnsi="Arial"/>
                <w:sz w:val="18"/>
                <w:szCs w:val="18"/>
              </w:rPr>
            </w:pPr>
            <w:r w:rsidRPr="0056367C">
              <w:rPr>
                <w:rFonts w:ascii="Arial" w:hAnsi="Arial"/>
                <w:sz w:val="18"/>
                <w:szCs w:val="18"/>
              </w:rPr>
              <w:t xml:space="preserve">Bank overdrafts </w:t>
            </w:r>
          </w:p>
        </w:tc>
        <w:tc>
          <w:tcPr>
            <w:tcW w:w="1174" w:type="dxa"/>
          </w:tcPr>
          <w:p w14:paraId="50C99183" w14:textId="294B1FA2" w:rsidR="00080441" w:rsidRPr="0056367C" w:rsidRDefault="00080441" w:rsidP="00080441">
            <w:pPr>
              <w:spacing w:line="380" w:lineRule="exact"/>
              <w:jc w:val="center"/>
              <w:rPr>
                <w:rFonts w:ascii="Arial" w:hAnsi="Arial"/>
                <w:sz w:val="18"/>
                <w:szCs w:val="18"/>
              </w:rPr>
            </w:pPr>
            <w:r w:rsidRPr="0056367C">
              <w:rPr>
                <w:rFonts w:ascii="Arial" w:hAnsi="Arial"/>
                <w:sz w:val="18"/>
                <w:szCs w:val="18"/>
              </w:rPr>
              <w:t>0.80</w:t>
            </w:r>
          </w:p>
        </w:tc>
        <w:tc>
          <w:tcPr>
            <w:tcW w:w="1175" w:type="dxa"/>
          </w:tcPr>
          <w:p w14:paraId="5B295F28" w14:textId="014B897B" w:rsidR="00080441" w:rsidRPr="0056367C" w:rsidRDefault="00080441" w:rsidP="00080441">
            <w:pPr>
              <w:spacing w:line="380" w:lineRule="exact"/>
              <w:jc w:val="center"/>
              <w:rPr>
                <w:rFonts w:ascii="Arial" w:hAnsi="Arial"/>
                <w:sz w:val="18"/>
                <w:szCs w:val="18"/>
              </w:rPr>
            </w:pPr>
            <w:r w:rsidRPr="0056367C">
              <w:rPr>
                <w:rFonts w:ascii="Arial" w:hAnsi="Arial"/>
                <w:sz w:val="18"/>
                <w:szCs w:val="18"/>
              </w:rPr>
              <w:t>0.80</w:t>
            </w:r>
          </w:p>
        </w:tc>
        <w:tc>
          <w:tcPr>
            <w:tcW w:w="1341" w:type="dxa"/>
          </w:tcPr>
          <w:p w14:paraId="5D345F91" w14:textId="0B358A8A" w:rsidR="00080441" w:rsidRPr="0056367C" w:rsidRDefault="00080441" w:rsidP="00080441">
            <w:pPr>
              <w:tabs>
                <w:tab w:val="decimal" w:pos="1050"/>
              </w:tabs>
              <w:spacing w:line="380" w:lineRule="exact"/>
              <w:rPr>
                <w:rFonts w:ascii="Arial" w:hAnsi="Arial"/>
                <w:sz w:val="18"/>
                <w:szCs w:val="18"/>
              </w:rPr>
            </w:pPr>
            <w:r w:rsidRPr="0056367C">
              <w:rPr>
                <w:rFonts w:ascii="Arial" w:hAnsi="Arial"/>
                <w:sz w:val="18"/>
                <w:szCs w:val="18"/>
              </w:rPr>
              <w:t>167,948</w:t>
            </w:r>
          </w:p>
        </w:tc>
        <w:tc>
          <w:tcPr>
            <w:tcW w:w="1341" w:type="dxa"/>
          </w:tcPr>
          <w:p w14:paraId="3D4315F1" w14:textId="32AD1F55" w:rsidR="00080441" w:rsidRPr="0056367C" w:rsidRDefault="00080441" w:rsidP="00080441">
            <w:pPr>
              <w:tabs>
                <w:tab w:val="decimal" w:pos="1050"/>
              </w:tabs>
              <w:spacing w:line="380" w:lineRule="exact"/>
              <w:rPr>
                <w:rFonts w:ascii="Arial" w:hAnsi="Arial"/>
                <w:sz w:val="18"/>
                <w:szCs w:val="18"/>
              </w:rPr>
            </w:pPr>
            <w:r w:rsidRPr="0056367C">
              <w:rPr>
                <w:rFonts w:ascii="Arial" w:hAnsi="Arial"/>
                <w:sz w:val="18"/>
                <w:szCs w:val="18"/>
              </w:rPr>
              <w:t>193,438</w:t>
            </w:r>
          </w:p>
        </w:tc>
        <w:tc>
          <w:tcPr>
            <w:tcW w:w="1341" w:type="dxa"/>
          </w:tcPr>
          <w:p w14:paraId="51AD9757" w14:textId="3697BCF2" w:rsidR="00080441" w:rsidRPr="0056367C" w:rsidRDefault="00080441" w:rsidP="00080441">
            <w:pPr>
              <w:tabs>
                <w:tab w:val="decimal" w:pos="1050"/>
              </w:tabs>
              <w:spacing w:line="380" w:lineRule="exact"/>
              <w:rPr>
                <w:rFonts w:ascii="Arial" w:hAnsi="Arial"/>
                <w:sz w:val="18"/>
                <w:szCs w:val="18"/>
              </w:rPr>
            </w:pPr>
            <w:r w:rsidRPr="0056367C">
              <w:rPr>
                <w:rFonts w:ascii="Arial" w:hAnsi="Arial"/>
                <w:sz w:val="18"/>
                <w:szCs w:val="18"/>
              </w:rPr>
              <w:t>-</w:t>
            </w:r>
          </w:p>
        </w:tc>
        <w:tc>
          <w:tcPr>
            <w:tcW w:w="1341" w:type="dxa"/>
          </w:tcPr>
          <w:p w14:paraId="0B93C7D0" w14:textId="6EDE9EF8" w:rsidR="00080441" w:rsidRPr="0056367C" w:rsidRDefault="00080441" w:rsidP="00080441">
            <w:pPr>
              <w:tabs>
                <w:tab w:val="decimal" w:pos="1050"/>
              </w:tabs>
              <w:spacing w:line="380" w:lineRule="exact"/>
              <w:rPr>
                <w:rFonts w:ascii="Arial" w:hAnsi="Arial"/>
                <w:sz w:val="18"/>
                <w:szCs w:val="18"/>
              </w:rPr>
            </w:pPr>
            <w:r w:rsidRPr="0056367C">
              <w:rPr>
                <w:rFonts w:ascii="Arial" w:hAnsi="Arial"/>
                <w:sz w:val="18"/>
                <w:szCs w:val="18"/>
              </w:rPr>
              <w:t>-</w:t>
            </w:r>
          </w:p>
        </w:tc>
      </w:tr>
      <w:tr w:rsidR="00080441" w:rsidRPr="00B804A8" w14:paraId="35EA58BD" w14:textId="77777777" w:rsidTr="0056367C">
        <w:tc>
          <w:tcPr>
            <w:tcW w:w="1530" w:type="dxa"/>
          </w:tcPr>
          <w:p w14:paraId="29DEF2B7" w14:textId="28E8ACAD" w:rsidR="00080441" w:rsidRPr="0056367C" w:rsidRDefault="00080441" w:rsidP="00080441">
            <w:pPr>
              <w:tabs>
                <w:tab w:val="left" w:pos="360"/>
              </w:tabs>
              <w:spacing w:line="380" w:lineRule="exact"/>
              <w:ind w:left="252" w:right="-108" w:hanging="252"/>
              <w:rPr>
                <w:rFonts w:ascii="Arial" w:hAnsi="Arial"/>
                <w:sz w:val="18"/>
                <w:szCs w:val="18"/>
              </w:rPr>
            </w:pPr>
            <w:r w:rsidRPr="0056367C">
              <w:rPr>
                <w:rFonts w:ascii="Arial" w:hAnsi="Arial"/>
                <w:sz w:val="18"/>
                <w:szCs w:val="18"/>
              </w:rPr>
              <w:t>Promissory notes</w:t>
            </w:r>
          </w:p>
        </w:tc>
        <w:tc>
          <w:tcPr>
            <w:tcW w:w="1174" w:type="dxa"/>
          </w:tcPr>
          <w:p w14:paraId="341765AC" w14:textId="4209517C" w:rsidR="00080441" w:rsidRPr="0056367C" w:rsidRDefault="00080441" w:rsidP="00080441">
            <w:pPr>
              <w:spacing w:line="380" w:lineRule="exact"/>
              <w:jc w:val="center"/>
              <w:rPr>
                <w:rFonts w:ascii="Arial" w:hAnsi="Arial"/>
                <w:sz w:val="18"/>
                <w:szCs w:val="18"/>
              </w:rPr>
            </w:pPr>
            <w:r w:rsidRPr="0056367C">
              <w:rPr>
                <w:rFonts w:ascii="Arial" w:hAnsi="Arial"/>
                <w:sz w:val="18"/>
                <w:szCs w:val="18"/>
              </w:rPr>
              <w:t>1.58 - 1.94</w:t>
            </w:r>
          </w:p>
        </w:tc>
        <w:tc>
          <w:tcPr>
            <w:tcW w:w="1175" w:type="dxa"/>
          </w:tcPr>
          <w:p w14:paraId="69122D2C" w14:textId="1260B2E6" w:rsidR="00080441" w:rsidRPr="0056367C" w:rsidRDefault="00080441" w:rsidP="00080441">
            <w:pPr>
              <w:spacing w:line="380" w:lineRule="exact"/>
              <w:jc w:val="center"/>
              <w:rPr>
                <w:rFonts w:ascii="Arial" w:hAnsi="Arial"/>
                <w:sz w:val="18"/>
                <w:szCs w:val="18"/>
                <w:cs/>
              </w:rPr>
            </w:pPr>
            <w:r w:rsidRPr="0056367C">
              <w:rPr>
                <w:rFonts w:ascii="Arial" w:hAnsi="Arial"/>
                <w:sz w:val="18"/>
                <w:szCs w:val="18"/>
              </w:rPr>
              <w:t>2.48 - 2.75</w:t>
            </w:r>
          </w:p>
        </w:tc>
        <w:tc>
          <w:tcPr>
            <w:tcW w:w="1341" w:type="dxa"/>
          </w:tcPr>
          <w:p w14:paraId="795BD0E4" w14:textId="76386B2C" w:rsidR="00080441" w:rsidRPr="0056367C" w:rsidRDefault="00080441" w:rsidP="00080441">
            <w:pPr>
              <w:pBdr>
                <w:bottom w:val="single" w:sz="4" w:space="1" w:color="auto"/>
              </w:pBdr>
              <w:tabs>
                <w:tab w:val="decimal" w:pos="1050"/>
              </w:tabs>
              <w:spacing w:line="380" w:lineRule="exact"/>
              <w:rPr>
                <w:rFonts w:ascii="Arial" w:hAnsi="Arial"/>
                <w:sz w:val="18"/>
                <w:szCs w:val="18"/>
              </w:rPr>
            </w:pPr>
            <w:r w:rsidRPr="0056367C">
              <w:rPr>
                <w:rFonts w:ascii="Arial" w:hAnsi="Arial"/>
                <w:sz w:val="18"/>
                <w:szCs w:val="18"/>
              </w:rPr>
              <w:t>1,010,000</w:t>
            </w:r>
          </w:p>
        </w:tc>
        <w:tc>
          <w:tcPr>
            <w:tcW w:w="1341" w:type="dxa"/>
          </w:tcPr>
          <w:p w14:paraId="5269A7D9" w14:textId="296BEE69" w:rsidR="00080441" w:rsidRPr="0056367C" w:rsidRDefault="00080441" w:rsidP="00080441">
            <w:pPr>
              <w:pBdr>
                <w:bottom w:val="single" w:sz="4" w:space="1" w:color="auto"/>
              </w:pBdr>
              <w:tabs>
                <w:tab w:val="decimal" w:pos="1050"/>
              </w:tabs>
              <w:spacing w:line="380" w:lineRule="exact"/>
              <w:rPr>
                <w:rFonts w:ascii="Arial" w:hAnsi="Arial"/>
                <w:sz w:val="18"/>
                <w:szCs w:val="18"/>
              </w:rPr>
            </w:pPr>
            <w:r w:rsidRPr="0056367C">
              <w:rPr>
                <w:rFonts w:ascii="Arial" w:hAnsi="Arial"/>
                <w:sz w:val="18"/>
                <w:szCs w:val="18"/>
              </w:rPr>
              <w:t>1,355,000</w:t>
            </w:r>
          </w:p>
        </w:tc>
        <w:tc>
          <w:tcPr>
            <w:tcW w:w="1341" w:type="dxa"/>
          </w:tcPr>
          <w:p w14:paraId="3A5914C3" w14:textId="2CA5E82B" w:rsidR="00080441" w:rsidRPr="0056367C" w:rsidRDefault="00080441" w:rsidP="00080441">
            <w:pPr>
              <w:pBdr>
                <w:bottom w:val="single" w:sz="4" w:space="1" w:color="auto"/>
              </w:pBdr>
              <w:tabs>
                <w:tab w:val="decimal" w:pos="1050"/>
              </w:tabs>
              <w:spacing w:line="380" w:lineRule="exact"/>
              <w:rPr>
                <w:rFonts w:ascii="Arial" w:hAnsi="Arial"/>
                <w:sz w:val="18"/>
                <w:szCs w:val="18"/>
              </w:rPr>
            </w:pPr>
            <w:r w:rsidRPr="0056367C">
              <w:rPr>
                <w:rFonts w:ascii="Arial" w:hAnsi="Arial"/>
                <w:sz w:val="18"/>
                <w:szCs w:val="18"/>
              </w:rPr>
              <w:t>1,010,000</w:t>
            </w:r>
          </w:p>
        </w:tc>
        <w:tc>
          <w:tcPr>
            <w:tcW w:w="1341" w:type="dxa"/>
          </w:tcPr>
          <w:p w14:paraId="067E4A05" w14:textId="3365DA54" w:rsidR="00080441" w:rsidRPr="0056367C" w:rsidRDefault="00080441" w:rsidP="00080441">
            <w:pPr>
              <w:pBdr>
                <w:bottom w:val="single" w:sz="4" w:space="1" w:color="auto"/>
              </w:pBdr>
              <w:tabs>
                <w:tab w:val="decimal" w:pos="1050"/>
              </w:tabs>
              <w:spacing w:line="380" w:lineRule="exact"/>
              <w:rPr>
                <w:rFonts w:ascii="Arial" w:hAnsi="Arial"/>
                <w:sz w:val="18"/>
                <w:szCs w:val="18"/>
              </w:rPr>
            </w:pPr>
            <w:r w:rsidRPr="0056367C">
              <w:rPr>
                <w:rFonts w:ascii="Arial" w:hAnsi="Arial"/>
                <w:sz w:val="18"/>
                <w:szCs w:val="18"/>
              </w:rPr>
              <w:t>1,340,000</w:t>
            </w:r>
          </w:p>
        </w:tc>
      </w:tr>
      <w:tr w:rsidR="00080441" w:rsidRPr="00B804A8" w14:paraId="42701B43" w14:textId="77777777" w:rsidTr="0056367C">
        <w:tc>
          <w:tcPr>
            <w:tcW w:w="1530" w:type="dxa"/>
          </w:tcPr>
          <w:p w14:paraId="7A5B29F7" w14:textId="77777777" w:rsidR="00080441" w:rsidRPr="0056367C" w:rsidRDefault="00080441" w:rsidP="00080441">
            <w:pPr>
              <w:tabs>
                <w:tab w:val="left" w:pos="360"/>
              </w:tabs>
              <w:spacing w:line="380" w:lineRule="exact"/>
              <w:ind w:left="252" w:hanging="252"/>
              <w:rPr>
                <w:rFonts w:ascii="Arial" w:hAnsi="Arial"/>
                <w:sz w:val="18"/>
                <w:szCs w:val="18"/>
              </w:rPr>
            </w:pPr>
            <w:r w:rsidRPr="0056367C">
              <w:rPr>
                <w:rFonts w:ascii="Arial" w:hAnsi="Arial"/>
                <w:sz w:val="18"/>
                <w:szCs w:val="18"/>
              </w:rPr>
              <w:t>Total</w:t>
            </w:r>
          </w:p>
        </w:tc>
        <w:tc>
          <w:tcPr>
            <w:tcW w:w="1174" w:type="dxa"/>
          </w:tcPr>
          <w:p w14:paraId="36D71C9B" w14:textId="77777777" w:rsidR="00080441" w:rsidRPr="0056367C" w:rsidRDefault="00080441" w:rsidP="00080441">
            <w:pPr>
              <w:tabs>
                <w:tab w:val="left" w:pos="360"/>
              </w:tabs>
              <w:spacing w:line="380" w:lineRule="exact"/>
              <w:ind w:left="252" w:hanging="252"/>
              <w:rPr>
                <w:rFonts w:ascii="Arial" w:hAnsi="Arial"/>
                <w:sz w:val="18"/>
                <w:szCs w:val="18"/>
              </w:rPr>
            </w:pPr>
          </w:p>
        </w:tc>
        <w:tc>
          <w:tcPr>
            <w:tcW w:w="1175" w:type="dxa"/>
          </w:tcPr>
          <w:p w14:paraId="1665EABC" w14:textId="00A436CE" w:rsidR="00080441" w:rsidRPr="0056367C" w:rsidRDefault="00080441" w:rsidP="00080441">
            <w:pPr>
              <w:tabs>
                <w:tab w:val="left" w:pos="360"/>
              </w:tabs>
              <w:spacing w:line="380" w:lineRule="exact"/>
              <w:ind w:left="252" w:hanging="252"/>
              <w:rPr>
                <w:rFonts w:ascii="Arial" w:hAnsi="Arial"/>
                <w:sz w:val="18"/>
                <w:szCs w:val="18"/>
              </w:rPr>
            </w:pPr>
          </w:p>
        </w:tc>
        <w:tc>
          <w:tcPr>
            <w:tcW w:w="1341" w:type="dxa"/>
          </w:tcPr>
          <w:p w14:paraId="5EEAE777" w14:textId="73C89209" w:rsidR="00080441" w:rsidRPr="0056367C" w:rsidRDefault="00080441" w:rsidP="00080441">
            <w:pPr>
              <w:pBdr>
                <w:bottom w:val="double" w:sz="4" w:space="1" w:color="auto"/>
              </w:pBdr>
              <w:tabs>
                <w:tab w:val="decimal" w:pos="1050"/>
              </w:tabs>
              <w:spacing w:line="380" w:lineRule="exact"/>
              <w:rPr>
                <w:rFonts w:ascii="Arial" w:hAnsi="Arial"/>
                <w:sz w:val="18"/>
                <w:szCs w:val="18"/>
              </w:rPr>
            </w:pPr>
            <w:r w:rsidRPr="0056367C">
              <w:rPr>
                <w:rFonts w:ascii="Arial" w:hAnsi="Arial"/>
                <w:sz w:val="18"/>
                <w:szCs w:val="18"/>
              </w:rPr>
              <w:t>1,177,948</w:t>
            </w:r>
          </w:p>
        </w:tc>
        <w:tc>
          <w:tcPr>
            <w:tcW w:w="1341" w:type="dxa"/>
          </w:tcPr>
          <w:p w14:paraId="74BEB0C5" w14:textId="76FE96AC" w:rsidR="00080441" w:rsidRPr="0056367C" w:rsidRDefault="00080441" w:rsidP="00080441">
            <w:pPr>
              <w:pBdr>
                <w:bottom w:val="double" w:sz="4" w:space="1" w:color="auto"/>
              </w:pBdr>
              <w:tabs>
                <w:tab w:val="decimal" w:pos="1050"/>
              </w:tabs>
              <w:spacing w:line="380" w:lineRule="exact"/>
              <w:rPr>
                <w:rFonts w:ascii="Arial" w:hAnsi="Arial"/>
                <w:sz w:val="18"/>
                <w:szCs w:val="18"/>
              </w:rPr>
            </w:pPr>
            <w:r w:rsidRPr="0056367C">
              <w:rPr>
                <w:rFonts w:ascii="Arial" w:hAnsi="Arial"/>
                <w:sz w:val="18"/>
                <w:szCs w:val="18"/>
              </w:rPr>
              <w:t>1,548,438</w:t>
            </w:r>
          </w:p>
        </w:tc>
        <w:tc>
          <w:tcPr>
            <w:tcW w:w="1341" w:type="dxa"/>
          </w:tcPr>
          <w:p w14:paraId="52906F06" w14:textId="1FE73900" w:rsidR="00080441" w:rsidRPr="0056367C" w:rsidRDefault="00080441" w:rsidP="00080441">
            <w:pPr>
              <w:pBdr>
                <w:bottom w:val="double" w:sz="4" w:space="1" w:color="auto"/>
              </w:pBdr>
              <w:tabs>
                <w:tab w:val="decimal" w:pos="1050"/>
              </w:tabs>
              <w:spacing w:line="380" w:lineRule="exact"/>
              <w:rPr>
                <w:rFonts w:ascii="Arial" w:hAnsi="Arial"/>
                <w:sz w:val="18"/>
                <w:szCs w:val="18"/>
              </w:rPr>
            </w:pPr>
            <w:r w:rsidRPr="0056367C">
              <w:rPr>
                <w:rFonts w:ascii="Arial" w:hAnsi="Arial"/>
                <w:sz w:val="18"/>
                <w:szCs w:val="18"/>
              </w:rPr>
              <w:t>1,010,000</w:t>
            </w:r>
          </w:p>
        </w:tc>
        <w:tc>
          <w:tcPr>
            <w:tcW w:w="1341" w:type="dxa"/>
          </w:tcPr>
          <w:p w14:paraId="0A0023F5" w14:textId="68CBFDCE" w:rsidR="00080441" w:rsidRPr="0056367C" w:rsidRDefault="00080441" w:rsidP="00080441">
            <w:pPr>
              <w:pBdr>
                <w:bottom w:val="double" w:sz="4" w:space="1" w:color="auto"/>
              </w:pBdr>
              <w:tabs>
                <w:tab w:val="decimal" w:pos="1050"/>
              </w:tabs>
              <w:spacing w:line="380" w:lineRule="exact"/>
              <w:rPr>
                <w:rFonts w:ascii="Arial" w:hAnsi="Arial"/>
                <w:sz w:val="18"/>
                <w:szCs w:val="18"/>
              </w:rPr>
            </w:pPr>
            <w:r w:rsidRPr="0056367C">
              <w:rPr>
                <w:rFonts w:ascii="Arial" w:hAnsi="Arial"/>
                <w:sz w:val="18"/>
                <w:szCs w:val="18"/>
              </w:rPr>
              <w:t>1,340,000</w:t>
            </w:r>
          </w:p>
        </w:tc>
      </w:tr>
    </w:tbl>
    <w:p w14:paraId="0BB3F893" w14:textId="09829442" w:rsidR="00A866AF" w:rsidRDefault="00C84373" w:rsidP="00C84392">
      <w:pPr>
        <w:spacing w:before="240" w:after="120" w:line="380" w:lineRule="exact"/>
        <w:ind w:left="547"/>
        <w:jc w:val="both"/>
        <w:rPr>
          <w:rFonts w:ascii="Arial" w:hAnsi="Arial" w:cs="Arial"/>
          <w:sz w:val="22"/>
          <w:szCs w:val="22"/>
        </w:rPr>
      </w:pPr>
      <w:r w:rsidRPr="005D485A">
        <w:rPr>
          <w:rFonts w:ascii="Arial" w:hAnsi="Arial" w:cs="Arial"/>
          <w:sz w:val="22"/>
          <w:szCs w:val="22"/>
        </w:rPr>
        <w:t xml:space="preserve">As at 31 December </w:t>
      </w:r>
      <w:r w:rsidR="00403465">
        <w:rPr>
          <w:rFonts w:ascii="Arial" w:hAnsi="Arial" w:cs="Arial"/>
          <w:sz w:val="22"/>
          <w:szCs w:val="22"/>
        </w:rPr>
        <w:t>2025</w:t>
      </w:r>
      <w:r w:rsidRPr="005D485A">
        <w:rPr>
          <w:rFonts w:ascii="Arial" w:hAnsi="Arial" w:cs="Arial"/>
          <w:sz w:val="22"/>
          <w:szCs w:val="22"/>
        </w:rPr>
        <w:t>, t</w:t>
      </w:r>
      <w:r w:rsidR="007C1BC8" w:rsidRPr="005D485A">
        <w:rPr>
          <w:rFonts w:ascii="Arial" w:hAnsi="Arial" w:cs="Arial"/>
          <w:sz w:val="22"/>
          <w:szCs w:val="22"/>
        </w:rPr>
        <w:t xml:space="preserve">he subsidiaries have bank overdrafts </w:t>
      </w:r>
      <w:r w:rsidRPr="005D485A">
        <w:rPr>
          <w:rFonts w:ascii="Arial" w:hAnsi="Arial" w:cs="Arial"/>
          <w:sz w:val="22"/>
          <w:szCs w:val="22"/>
        </w:rPr>
        <w:t>totalling</w:t>
      </w:r>
      <w:r w:rsidR="007C1BC8" w:rsidRPr="005D485A">
        <w:rPr>
          <w:rFonts w:ascii="Arial" w:hAnsi="Arial" w:cs="Arial"/>
          <w:sz w:val="22"/>
          <w:szCs w:val="22"/>
        </w:rPr>
        <w:t xml:space="preserve"> EUR </w:t>
      </w:r>
      <w:r w:rsidR="00080441">
        <w:rPr>
          <w:rFonts w:ascii="Arial" w:hAnsi="Arial" w:cs="Arial"/>
          <w:sz w:val="22"/>
          <w:szCs w:val="22"/>
        </w:rPr>
        <w:t>4.5</w:t>
      </w:r>
      <w:r w:rsidR="00403465">
        <w:rPr>
          <w:rFonts w:ascii="Arial" w:hAnsi="Arial" w:cs="Arial"/>
          <w:sz w:val="22"/>
          <w:szCs w:val="22"/>
        </w:rPr>
        <w:t xml:space="preserve"> </w:t>
      </w:r>
      <w:r w:rsidR="007C1BC8" w:rsidRPr="005D485A">
        <w:rPr>
          <w:rFonts w:ascii="Arial" w:hAnsi="Arial" w:cs="Arial"/>
          <w:sz w:val="22"/>
          <w:szCs w:val="22"/>
        </w:rPr>
        <w:t>million</w:t>
      </w:r>
      <w:r w:rsidR="00623123" w:rsidRPr="005D485A">
        <w:rPr>
          <w:rFonts w:ascii="Arial" w:hAnsi="Arial" w:cs="Arial"/>
          <w:sz w:val="22"/>
          <w:szCs w:val="22"/>
        </w:rPr>
        <w:t xml:space="preserve"> </w:t>
      </w:r>
      <w:r w:rsidR="00617260" w:rsidRPr="005D485A">
        <w:rPr>
          <w:rFonts w:ascii="Arial" w:hAnsi="Arial" w:cs="Arial"/>
          <w:sz w:val="22"/>
          <w:szCs w:val="22"/>
        </w:rPr>
        <w:t xml:space="preserve">or </w:t>
      </w:r>
      <w:r w:rsidR="00623123" w:rsidRPr="005D485A">
        <w:rPr>
          <w:rFonts w:ascii="Arial" w:hAnsi="Arial" w:cs="Arial"/>
          <w:sz w:val="22"/>
          <w:szCs w:val="22"/>
        </w:rPr>
        <w:t xml:space="preserve">Baht </w:t>
      </w:r>
      <w:r w:rsidR="00080441">
        <w:rPr>
          <w:rFonts w:ascii="Arial" w:hAnsi="Arial" w:cs="Arial"/>
          <w:sz w:val="22"/>
          <w:szCs w:val="22"/>
        </w:rPr>
        <w:t>167.9</w:t>
      </w:r>
      <w:r w:rsidR="00403465">
        <w:rPr>
          <w:rFonts w:ascii="Arial" w:hAnsi="Arial" w:cs="Arial"/>
          <w:sz w:val="22"/>
          <w:szCs w:val="22"/>
        </w:rPr>
        <w:t xml:space="preserve"> </w:t>
      </w:r>
      <w:r w:rsidR="00623123" w:rsidRPr="005D485A">
        <w:rPr>
          <w:rFonts w:ascii="Arial" w:hAnsi="Arial" w:cs="Arial"/>
          <w:sz w:val="22"/>
          <w:szCs w:val="22"/>
        </w:rPr>
        <w:t>million</w:t>
      </w:r>
      <w:r w:rsidR="007C1BC8" w:rsidRPr="005D485A">
        <w:rPr>
          <w:rFonts w:ascii="Arial" w:hAnsi="Arial" w:cs="Arial"/>
          <w:sz w:val="22"/>
          <w:szCs w:val="22"/>
        </w:rPr>
        <w:t xml:space="preserve"> (</w:t>
      </w:r>
      <w:r w:rsidR="00403465">
        <w:rPr>
          <w:rFonts w:ascii="Arial" w:hAnsi="Arial" w:cs="Arial"/>
          <w:sz w:val="22"/>
          <w:szCs w:val="22"/>
        </w:rPr>
        <w:t>2024</w:t>
      </w:r>
      <w:r w:rsidR="007C1BC8" w:rsidRPr="005D485A">
        <w:rPr>
          <w:rFonts w:ascii="Arial" w:hAnsi="Arial" w:cs="Arial"/>
          <w:sz w:val="22"/>
          <w:szCs w:val="22"/>
        </w:rPr>
        <w:t xml:space="preserve">: </w:t>
      </w:r>
      <w:r w:rsidR="00EE460C" w:rsidRPr="005D485A">
        <w:rPr>
          <w:rFonts w:ascii="Arial" w:hAnsi="Arial" w:cs="Arial"/>
          <w:sz w:val="22"/>
          <w:szCs w:val="22"/>
        </w:rPr>
        <w:t xml:space="preserve">EUR </w:t>
      </w:r>
      <w:r w:rsidR="00403465" w:rsidRPr="005D485A">
        <w:rPr>
          <w:rFonts w:ascii="Arial" w:hAnsi="Arial" w:cs="Arial"/>
          <w:sz w:val="22"/>
          <w:szCs w:val="22"/>
        </w:rPr>
        <w:t xml:space="preserve">5.5 </w:t>
      </w:r>
      <w:r w:rsidR="00EE460C" w:rsidRPr="005D485A">
        <w:rPr>
          <w:rFonts w:ascii="Arial" w:hAnsi="Arial" w:cs="Arial"/>
          <w:sz w:val="22"/>
          <w:szCs w:val="22"/>
        </w:rPr>
        <w:t xml:space="preserve">million or Baht </w:t>
      </w:r>
      <w:r w:rsidR="00403465" w:rsidRPr="005D485A">
        <w:rPr>
          <w:rFonts w:ascii="Arial" w:hAnsi="Arial" w:cs="Arial"/>
          <w:sz w:val="22"/>
          <w:szCs w:val="22"/>
        </w:rPr>
        <w:t xml:space="preserve">193.4 </w:t>
      </w:r>
      <w:r w:rsidR="00EE460C" w:rsidRPr="005D485A">
        <w:rPr>
          <w:rFonts w:ascii="Arial" w:hAnsi="Arial" w:cs="Arial"/>
          <w:sz w:val="22"/>
          <w:szCs w:val="22"/>
        </w:rPr>
        <w:t>million</w:t>
      </w:r>
      <w:r w:rsidR="007C1BC8" w:rsidRPr="005D485A">
        <w:rPr>
          <w:rFonts w:ascii="Arial" w:hAnsi="Arial" w:cs="Arial"/>
          <w:sz w:val="22"/>
          <w:szCs w:val="22"/>
        </w:rPr>
        <w:t>)</w:t>
      </w:r>
      <w:r w:rsidR="000B2FAE" w:rsidRPr="005D485A">
        <w:rPr>
          <w:rFonts w:ascii="Arial" w:hAnsi="Arial" w:cs="Arial"/>
          <w:sz w:val="22"/>
          <w:szCs w:val="22"/>
        </w:rPr>
        <w:t xml:space="preserve">, </w:t>
      </w:r>
      <w:r w:rsidR="0070420F" w:rsidRPr="005D485A">
        <w:rPr>
          <w:rFonts w:ascii="Arial" w:hAnsi="Arial" w:cs="Arial"/>
          <w:sz w:val="22"/>
          <w:szCs w:val="22"/>
        </w:rPr>
        <w:t xml:space="preserve">which are secured by letter of credit issued by a </w:t>
      </w:r>
      <w:r w:rsidR="00627926">
        <w:rPr>
          <w:rFonts w:ascii="Arial" w:hAnsi="Arial" w:cs="Arial"/>
          <w:sz w:val="22"/>
          <w:szCs w:val="22"/>
        </w:rPr>
        <w:t>domestic</w:t>
      </w:r>
      <w:r w:rsidR="0070420F" w:rsidRPr="005D485A">
        <w:rPr>
          <w:rFonts w:ascii="Arial" w:hAnsi="Arial" w:cs="Arial"/>
          <w:sz w:val="22"/>
          <w:szCs w:val="22"/>
        </w:rPr>
        <w:t xml:space="preserve"> bank on behalf of the Company</w:t>
      </w:r>
      <w:r w:rsidR="00617260" w:rsidRPr="005D485A">
        <w:rPr>
          <w:rFonts w:ascii="Arial" w:hAnsi="Arial" w:cs="Arial"/>
          <w:sz w:val="22"/>
          <w:szCs w:val="22"/>
        </w:rPr>
        <w:t xml:space="preserve"> as described in Note </w:t>
      </w:r>
      <w:r w:rsidR="00063AC1">
        <w:rPr>
          <w:rFonts w:ascii="Arial" w:hAnsi="Arial" w:cs="Arial"/>
          <w:sz w:val="22"/>
          <w:szCs w:val="22"/>
        </w:rPr>
        <w:t>36.5.</w:t>
      </w:r>
    </w:p>
    <w:p w14:paraId="456FD212" w14:textId="2E36C357" w:rsidR="00C84392" w:rsidRPr="005D485A" w:rsidRDefault="00C84392" w:rsidP="00C84392">
      <w:pPr>
        <w:spacing w:before="120" w:after="120" w:line="380" w:lineRule="exact"/>
        <w:ind w:left="547"/>
        <w:jc w:val="both"/>
        <w:rPr>
          <w:rFonts w:ascii="Arial" w:hAnsi="Arial" w:cs="Arial"/>
          <w:sz w:val="22"/>
          <w:szCs w:val="22"/>
        </w:rPr>
      </w:pPr>
      <w:r w:rsidRPr="00F1540D">
        <w:rPr>
          <w:rFonts w:ascii="Arial" w:hAnsi="Arial" w:cs="Arial"/>
          <w:sz w:val="22"/>
          <w:szCs w:val="22"/>
        </w:rPr>
        <w:t xml:space="preserve">As at 31 </w:t>
      </w:r>
      <w:r w:rsidRPr="005D485A">
        <w:rPr>
          <w:rFonts w:ascii="Arial" w:hAnsi="Arial" w:cs="Arial"/>
          <w:sz w:val="22"/>
          <w:szCs w:val="22"/>
        </w:rPr>
        <w:t xml:space="preserve">December </w:t>
      </w:r>
      <w:r w:rsidR="00403465">
        <w:rPr>
          <w:rFonts w:ascii="Arial" w:hAnsi="Arial" w:cs="Arial"/>
          <w:sz w:val="22"/>
          <w:szCs w:val="22"/>
        </w:rPr>
        <w:t>2025</w:t>
      </w:r>
      <w:r w:rsidRPr="005D485A">
        <w:rPr>
          <w:rFonts w:ascii="Arial" w:hAnsi="Arial" w:cs="Arial"/>
          <w:sz w:val="22"/>
          <w:szCs w:val="22"/>
        </w:rPr>
        <w:t>, promissory notes are unsecured</w:t>
      </w:r>
      <w:r>
        <w:rPr>
          <w:rFonts w:ascii="Arial" w:hAnsi="Arial" w:cs="Arial"/>
          <w:sz w:val="22"/>
          <w:szCs w:val="22"/>
        </w:rPr>
        <w:t xml:space="preserve"> and </w:t>
      </w:r>
      <w:r w:rsidRPr="005D485A">
        <w:rPr>
          <w:rFonts w:ascii="Arial" w:hAnsi="Arial" w:cs="Arial"/>
          <w:sz w:val="22"/>
          <w:szCs w:val="22"/>
        </w:rPr>
        <w:t>due</w:t>
      </w:r>
      <w:r>
        <w:rPr>
          <w:rFonts w:ascii="Arial" w:hAnsi="Arial" w:cs="Arial"/>
          <w:sz w:val="22"/>
          <w:szCs w:val="22"/>
        </w:rPr>
        <w:t>d within</w:t>
      </w:r>
      <w:r w:rsidRPr="005D485A">
        <w:rPr>
          <w:rFonts w:ascii="Arial" w:hAnsi="Arial" w:cs="Arial"/>
          <w:sz w:val="22"/>
          <w:szCs w:val="22"/>
        </w:rPr>
        <w:t xml:space="preserve"> January to </w:t>
      </w:r>
      <w:r w:rsidR="00080441">
        <w:rPr>
          <w:rFonts w:ascii="Arial" w:hAnsi="Arial" w:cs="Arial"/>
          <w:sz w:val="22"/>
          <w:szCs w:val="22"/>
        </w:rPr>
        <w:t xml:space="preserve">February 2026 </w:t>
      </w:r>
      <w:r w:rsidR="00F12BB9">
        <w:rPr>
          <w:rFonts w:ascii="Arial" w:hAnsi="Arial" w:cs="Arial"/>
          <w:sz w:val="22"/>
          <w:szCs w:val="22"/>
        </w:rPr>
        <w:t>(</w:t>
      </w:r>
      <w:r w:rsidR="00403465">
        <w:rPr>
          <w:rFonts w:ascii="Arial" w:hAnsi="Arial" w:cs="Arial"/>
          <w:sz w:val="22"/>
          <w:szCs w:val="22"/>
        </w:rPr>
        <w:t>202</w:t>
      </w:r>
      <w:r w:rsidR="00080441">
        <w:rPr>
          <w:rFonts w:ascii="Arial" w:hAnsi="Arial" w:cs="Arial"/>
          <w:sz w:val="22"/>
          <w:szCs w:val="22"/>
        </w:rPr>
        <w:t>5</w:t>
      </w:r>
      <w:r w:rsidR="00F12BB9">
        <w:rPr>
          <w:rFonts w:ascii="Arial" w:hAnsi="Arial" w:cs="Arial"/>
          <w:sz w:val="22"/>
          <w:szCs w:val="22"/>
        </w:rPr>
        <w:t>: Dued within January to March 202</w:t>
      </w:r>
      <w:r w:rsidR="00403465">
        <w:rPr>
          <w:rFonts w:ascii="Arial" w:hAnsi="Arial" w:cs="Arial"/>
          <w:sz w:val="22"/>
          <w:szCs w:val="22"/>
        </w:rPr>
        <w:t>5</w:t>
      </w:r>
      <w:r w:rsidR="00F12BB9">
        <w:rPr>
          <w:rFonts w:ascii="Arial" w:hAnsi="Arial" w:cs="Arial"/>
          <w:sz w:val="22"/>
          <w:szCs w:val="22"/>
        </w:rPr>
        <w:t>).</w:t>
      </w:r>
    </w:p>
    <w:p w14:paraId="0728FA2D" w14:textId="0741E0A0" w:rsidR="00C16727" w:rsidRPr="00F43756" w:rsidRDefault="005720E0" w:rsidP="00E37D98">
      <w:pPr>
        <w:spacing w:before="120" w:after="120" w:line="380" w:lineRule="exact"/>
        <w:ind w:left="547" w:hanging="547"/>
        <w:jc w:val="both"/>
        <w:rPr>
          <w:rFonts w:ascii="Arial" w:hAnsi="Arial"/>
          <w:b/>
          <w:bCs/>
          <w:sz w:val="22"/>
          <w:szCs w:val="22"/>
        </w:rPr>
      </w:pPr>
      <w:r>
        <w:rPr>
          <w:rFonts w:ascii="Arial" w:hAnsi="Arial"/>
          <w:b/>
          <w:bCs/>
          <w:sz w:val="22"/>
          <w:szCs w:val="22"/>
        </w:rPr>
        <w:t>21</w:t>
      </w:r>
      <w:r w:rsidR="00C16727" w:rsidRPr="00F43756">
        <w:rPr>
          <w:rFonts w:ascii="Arial" w:hAnsi="Arial"/>
          <w:b/>
          <w:bCs/>
          <w:sz w:val="22"/>
          <w:szCs w:val="22"/>
        </w:rPr>
        <w:t>.</w:t>
      </w:r>
      <w:r w:rsidR="00C16727" w:rsidRPr="00F43756">
        <w:rPr>
          <w:rFonts w:ascii="Arial" w:hAnsi="Arial"/>
          <w:b/>
          <w:bCs/>
          <w:sz w:val="22"/>
          <w:szCs w:val="22"/>
        </w:rPr>
        <w:tab/>
      </w:r>
      <w:r w:rsidR="00CA1837" w:rsidRPr="00F43756">
        <w:rPr>
          <w:rFonts w:ascii="Arial" w:hAnsi="Arial"/>
          <w:b/>
          <w:bCs/>
          <w:sz w:val="22"/>
          <w:szCs w:val="22"/>
        </w:rPr>
        <w:t xml:space="preserve">Trade </w:t>
      </w:r>
      <w:r w:rsidR="00936FE3" w:rsidRPr="00F43756">
        <w:rPr>
          <w:rFonts w:ascii="Arial" w:hAnsi="Arial"/>
          <w:b/>
          <w:bCs/>
          <w:sz w:val="22"/>
          <w:szCs w:val="22"/>
        </w:rPr>
        <w:t xml:space="preserve">and </w:t>
      </w:r>
      <w:r w:rsidR="00B23653" w:rsidRPr="00F43756">
        <w:rPr>
          <w:rFonts w:ascii="Arial" w:hAnsi="Arial"/>
          <w:b/>
          <w:bCs/>
          <w:sz w:val="22"/>
          <w:szCs w:val="22"/>
        </w:rPr>
        <w:t>other</w:t>
      </w:r>
      <w:r w:rsidR="00936FE3" w:rsidRPr="00F43756">
        <w:rPr>
          <w:rFonts w:ascii="Arial" w:hAnsi="Arial"/>
          <w:b/>
          <w:bCs/>
          <w:sz w:val="22"/>
          <w:szCs w:val="22"/>
        </w:rPr>
        <w:t xml:space="preserve"> </w:t>
      </w:r>
      <w:r w:rsidR="00063AC1">
        <w:rPr>
          <w:rFonts w:ascii="Arial" w:hAnsi="Arial"/>
          <w:b/>
          <w:bCs/>
          <w:sz w:val="22"/>
          <w:szCs w:val="22"/>
        </w:rPr>
        <w:t xml:space="preserve">current </w:t>
      </w:r>
      <w:r w:rsidR="00936FE3" w:rsidRPr="00F43756">
        <w:rPr>
          <w:rFonts w:ascii="Arial" w:hAnsi="Arial"/>
          <w:b/>
          <w:bCs/>
          <w:sz w:val="22"/>
          <w:szCs w:val="22"/>
        </w:rPr>
        <w:t>payables</w:t>
      </w:r>
    </w:p>
    <w:tbl>
      <w:tblPr>
        <w:tblW w:w="9360" w:type="dxa"/>
        <w:tblInd w:w="450" w:type="dxa"/>
        <w:tblLayout w:type="fixed"/>
        <w:tblLook w:val="0000" w:firstRow="0" w:lastRow="0" w:firstColumn="0" w:lastColumn="0" w:noHBand="0" w:noVBand="0"/>
      </w:tblPr>
      <w:tblGrid>
        <w:gridCol w:w="3870"/>
        <w:gridCol w:w="1372"/>
        <w:gridCol w:w="1373"/>
        <w:gridCol w:w="1372"/>
        <w:gridCol w:w="1373"/>
      </w:tblGrid>
      <w:tr w:rsidR="00C16727" w:rsidRPr="00F43756" w14:paraId="01E2D0E2" w14:textId="77777777" w:rsidTr="008F5BB1">
        <w:tc>
          <w:tcPr>
            <w:tcW w:w="3870" w:type="dxa"/>
          </w:tcPr>
          <w:p w14:paraId="4A124D7D" w14:textId="77777777" w:rsidR="00C16727" w:rsidRPr="00F43756" w:rsidRDefault="00C16727" w:rsidP="00063AC1">
            <w:pPr>
              <w:spacing w:line="300" w:lineRule="exact"/>
              <w:ind w:right="-14"/>
              <w:jc w:val="thaiDistribute"/>
              <w:rPr>
                <w:rFonts w:ascii="Arial" w:hAnsi="Arial" w:cs="Arial"/>
                <w:sz w:val="20"/>
                <w:szCs w:val="20"/>
              </w:rPr>
            </w:pPr>
            <w:r w:rsidRPr="00F43756">
              <w:rPr>
                <w:rFonts w:ascii="Arial" w:hAnsi="Arial" w:cs="Arial"/>
                <w:b/>
                <w:bCs/>
                <w:sz w:val="20"/>
                <w:szCs w:val="20"/>
                <w:cs/>
              </w:rPr>
              <w:tab/>
            </w:r>
            <w:r w:rsidRPr="00F43756">
              <w:rPr>
                <w:rFonts w:ascii="Arial" w:hAnsi="Arial" w:cs="Arial"/>
                <w:b/>
                <w:bCs/>
                <w:sz w:val="20"/>
                <w:szCs w:val="20"/>
              </w:rPr>
              <w:tab/>
            </w:r>
            <w:r w:rsidRPr="00F43756">
              <w:rPr>
                <w:rFonts w:ascii="Arial" w:hAnsi="Arial" w:cs="Arial"/>
                <w:sz w:val="20"/>
                <w:szCs w:val="20"/>
              </w:rPr>
              <w:tab/>
            </w:r>
          </w:p>
        </w:tc>
        <w:tc>
          <w:tcPr>
            <w:tcW w:w="2745" w:type="dxa"/>
            <w:gridSpan w:val="2"/>
          </w:tcPr>
          <w:p w14:paraId="3B3396A4" w14:textId="77777777" w:rsidR="00C16727" w:rsidRPr="00F43756" w:rsidRDefault="00C16727" w:rsidP="00063AC1">
            <w:pPr>
              <w:spacing w:line="300" w:lineRule="exact"/>
              <w:ind w:right="-14"/>
              <w:jc w:val="thaiDistribute"/>
              <w:rPr>
                <w:rFonts w:ascii="Arial" w:hAnsi="Arial" w:cs="Arial"/>
                <w:sz w:val="20"/>
                <w:szCs w:val="20"/>
              </w:rPr>
            </w:pPr>
          </w:p>
        </w:tc>
        <w:tc>
          <w:tcPr>
            <w:tcW w:w="2745" w:type="dxa"/>
            <w:gridSpan w:val="2"/>
          </w:tcPr>
          <w:p w14:paraId="4526F070" w14:textId="77777777" w:rsidR="00C16727" w:rsidRPr="00F43756" w:rsidRDefault="00C16727" w:rsidP="00063AC1">
            <w:pPr>
              <w:spacing w:line="300" w:lineRule="exact"/>
              <w:ind w:right="-14"/>
              <w:jc w:val="right"/>
              <w:rPr>
                <w:rFonts w:ascii="Arial" w:hAnsi="Arial" w:cs="Arial"/>
                <w:sz w:val="20"/>
                <w:szCs w:val="20"/>
              </w:rPr>
            </w:pPr>
            <w:r w:rsidRPr="00F43756">
              <w:rPr>
                <w:rFonts w:ascii="Arial" w:hAnsi="Arial" w:cs="Arial"/>
                <w:sz w:val="20"/>
                <w:szCs w:val="20"/>
              </w:rPr>
              <w:t>(</w:t>
            </w:r>
            <w:r w:rsidR="00CA1837" w:rsidRPr="00F43756">
              <w:rPr>
                <w:rFonts w:ascii="Arial" w:hAnsi="Arial" w:cs="Arial"/>
                <w:sz w:val="20"/>
                <w:szCs w:val="20"/>
              </w:rPr>
              <w:t>Unit: Thousand Baht</w:t>
            </w:r>
            <w:r w:rsidRPr="00F43756">
              <w:rPr>
                <w:rFonts w:ascii="Arial" w:hAnsi="Arial" w:cs="Arial"/>
                <w:sz w:val="20"/>
                <w:szCs w:val="20"/>
              </w:rPr>
              <w:t>)</w:t>
            </w:r>
          </w:p>
        </w:tc>
      </w:tr>
      <w:tr w:rsidR="00C16727" w:rsidRPr="00F43756" w14:paraId="1B367619" w14:textId="77777777" w:rsidTr="008F5BB1">
        <w:tc>
          <w:tcPr>
            <w:tcW w:w="3870" w:type="dxa"/>
          </w:tcPr>
          <w:p w14:paraId="7574198F" w14:textId="77777777" w:rsidR="00C16727" w:rsidRPr="00F43756" w:rsidRDefault="00C16727" w:rsidP="00063AC1">
            <w:pPr>
              <w:spacing w:line="300" w:lineRule="exact"/>
              <w:ind w:right="-14"/>
              <w:jc w:val="thaiDistribute"/>
              <w:rPr>
                <w:rFonts w:ascii="Arial" w:hAnsi="Arial" w:cs="Arial"/>
                <w:sz w:val="20"/>
                <w:szCs w:val="20"/>
              </w:rPr>
            </w:pPr>
          </w:p>
        </w:tc>
        <w:tc>
          <w:tcPr>
            <w:tcW w:w="2745" w:type="dxa"/>
            <w:gridSpan w:val="2"/>
          </w:tcPr>
          <w:p w14:paraId="02056A48" w14:textId="77777777" w:rsidR="00C16727" w:rsidRPr="00F43756" w:rsidRDefault="00CA1837" w:rsidP="00063AC1">
            <w:pPr>
              <w:pBdr>
                <w:bottom w:val="single" w:sz="6" w:space="1" w:color="auto"/>
              </w:pBdr>
              <w:spacing w:line="300" w:lineRule="exact"/>
              <w:ind w:right="-14"/>
              <w:jc w:val="center"/>
              <w:rPr>
                <w:rFonts w:ascii="Arial" w:hAnsi="Arial" w:cs="Arial"/>
                <w:sz w:val="20"/>
                <w:szCs w:val="20"/>
              </w:rPr>
            </w:pPr>
            <w:r w:rsidRPr="00F43756">
              <w:rPr>
                <w:rFonts w:ascii="Arial" w:hAnsi="Arial" w:cs="Arial"/>
                <w:sz w:val="20"/>
                <w:szCs w:val="20"/>
              </w:rPr>
              <w:t xml:space="preserve">Consolidated </w:t>
            </w:r>
            <w:r w:rsidR="00EB0DF2" w:rsidRPr="00F43756">
              <w:rPr>
                <w:rFonts w:ascii="Arial" w:hAnsi="Arial" w:cs="Arial"/>
                <w:sz w:val="20"/>
                <w:szCs w:val="20"/>
              </w:rPr>
              <w:t xml:space="preserve">                           financial </w:t>
            </w:r>
            <w:r w:rsidRPr="00F43756">
              <w:rPr>
                <w:rFonts w:ascii="Arial" w:hAnsi="Arial" w:cs="Arial"/>
                <w:sz w:val="20"/>
                <w:szCs w:val="20"/>
              </w:rPr>
              <w:t>statements</w:t>
            </w:r>
          </w:p>
        </w:tc>
        <w:tc>
          <w:tcPr>
            <w:tcW w:w="2745" w:type="dxa"/>
            <w:gridSpan w:val="2"/>
          </w:tcPr>
          <w:p w14:paraId="24CB02C8" w14:textId="77777777" w:rsidR="00C16727" w:rsidRPr="00F43756" w:rsidRDefault="00CA1837" w:rsidP="00063AC1">
            <w:pPr>
              <w:pBdr>
                <w:bottom w:val="single" w:sz="6" w:space="1" w:color="auto"/>
              </w:pBdr>
              <w:spacing w:line="300" w:lineRule="exact"/>
              <w:ind w:right="-14"/>
              <w:jc w:val="center"/>
              <w:rPr>
                <w:rFonts w:ascii="Arial" w:hAnsi="Arial" w:cs="Arial"/>
                <w:sz w:val="20"/>
                <w:szCs w:val="20"/>
              </w:rPr>
            </w:pPr>
            <w:r w:rsidRPr="00F43756">
              <w:rPr>
                <w:rFonts w:ascii="Arial" w:hAnsi="Arial" w:cs="Arial"/>
                <w:sz w:val="20"/>
                <w:szCs w:val="20"/>
              </w:rPr>
              <w:t xml:space="preserve">Separate </w:t>
            </w:r>
            <w:r w:rsidR="00EB0DF2" w:rsidRPr="00F43756">
              <w:rPr>
                <w:rFonts w:ascii="Arial" w:hAnsi="Arial" w:cs="Arial"/>
                <w:sz w:val="20"/>
                <w:szCs w:val="20"/>
              </w:rPr>
              <w:t xml:space="preserve">                                </w:t>
            </w:r>
            <w:r w:rsidRPr="00F43756">
              <w:rPr>
                <w:rFonts w:ascii="Arial" w:hAnsi="Arial" w:cs="Arial"/>
                <w:sz w:val="20"/>
                <w:szCs w:val="20"/>
              </w:rPr>
              <w:t>financial</w:t>
            </w:r>
            <w:r w:rsidR="00EB0DF2" w:rsidRPr="00F43756">
              <w:rPr>
                <w:rFonts w:ascii="Arial" w:hAnsi="Arial" w:cs="Arial"/>
                <w:sz w:val="20"/>
                <w:szCs w:val="20"/>
              </w:rPr>
              <w:t xml:space="preserve"> </w:t>
            </w:r>
            <w:r w:rsidRPr="00F43756">
              <w:rPr>
                <w:rFonts w:ascii="Arial" w:hAnsi="Arial" w:cs="Arial"/>
                <w:sz w:val="20"/>
                <w:szCs w:val="20"/>
              </w:rPr>
              <w:t>statements</w:t>
            </w:r>
          </w:p>
        </w:tc>
      </w:tr>
      <w:tr w:rsidR="00403465" w:rsidRPr="00F43756" w14:paraId="69AEBEBE" w14:textId="77777777" w:rsidTr="008F5BB1">
        <w:tc>
          <w:tcPr>
            <w:tcW w:w="3870" w:type="dxa"/>
          </w:tcPr>
          <w:p w14:paraId="135D537C" w14:textId="77777777" w:rsidR="00403465" w:rsidRPr="00F43756" w:rsidRDefault="00403465" w:rsidP="00063AC1">
            <w:pPr>
              <w:spacing w:line="300" w:lineRule="exact"/>
              <w:ind w:right="-14"/>
              <w:jc w:val="thaiDistribute"/>
              <w:rPr>
                <w:rFonts w:ascii="Arial" w:hAnsi="Arial" w:cs="Arial"/>
                <w:b/>
                <w:bCs/>
                <w:sz w:val="20"/>
                <w:szCs w:val="20"/>
                <w:u w:val="single"/>
              </w:rPr>
            </w:pPr>
          </w:p>
        </w:tc>
        <w:tc>
          <w:tcPr>
            <w:tcW w:w="1372" w:type="dxa"/>
          </w:tcPr>
          <w:p w14:paraId="7E586A93" w14:textId="042E02A6" w:rsidR="00403465" w:rsidRPr="00F43756" w:rsidRDefault="00403465" w:rsidP="00063AC1">
            <w:pPr>
              <w:pBdr>
                <w:bottom w:val="single" w:sz="4" w:space="1" w:color="auto"/>
              </w:pBdr>
              <w:spacing w:line="300" w:lineRule="exact"/>
              <w:ind w:right="-14"/>
              <w:jc w:val="center"/>
              <w:rPr>
                <w:rFonts w:ascii="Arial" w:hAnsi="Arial" w:cs="Arial"/>
                <w:sz w:val="20"/>
                <w:szCs w:val="20"/>
              </w:rPr>
            </w:pPr>
            <w:r>
              <w:rPr>
                <w:rFonts w:ascii="Arial" w:hAnsi="Arial" w:cs="Arial"/>
                <w:sz w:val="20"/>
                <w:szCs w:val="20"/>
              </w:rPr>
              <w:t>2025</w:t>
            </w:r>
          </w:p>
        </w:tc>
        <w:tc>
          <w:tcPr>
            <w:tcW w:w="1373" w:type="dxa"/>
          </w:tcPr>
          <w:p w14:paraId="20FD81E4" w14:textId="22794F04" w:rsidR="00403465" w:rsidRPr="00F43756" w:rsidRDefault="00403465" w:rsidP="00063AC1">
            <w:pPr>
              <w:pBdr>
                <w:bottom w:val="single" w:sz="4" w:space="1" w:color="auto"/>
              </w:pBdr>
              <w:spacing w:line="300" w:lineRule="exact"/>
              <w:ind w:right="-14"/>
              <w:jc w:val="center"/>
              <w:rPr>
                <w:rFonts w:ascii="Arial" w:hAnsi="Arial" w:cs="Arial"/>
                <w:sz w:val="20"/>
                <w:szCs w:val="20"/>
              </w:rPr>
            </w:pPr>
            <w:r>
              <w:rPr>
                <w:rFonts w:ascii="Arial" w:hAnsi="Arial" w:cs="Arial"/>
                <w:sz w:val="20"/>
                <w:szCs w:val="20"/>
              </w:rPr>
              <w:t>2024</w:t>
            </w:r>
          </w:p>
        </w:tc>
        <w:tc>
          <w:tcPr>
            <w:tcW w:w="1372" w:type="dxa"/>
          </w:tcPr>
          <w:p w14:paraId="386CBE4D" w14:textId="27D187C3" w:rsidR="00403465" w:rsidRPr="00F43756" w:rsidRDefault="00403465" w:rsidP="00063AC1">
            <w:pPr>
              <w:pBdr>
                <w:bottom w:val="single" w:sz="4" w:space="1" w:color="auto"/>
              </w:pBdr>
              <w:spacing w:line="300" w:lineRule="exact"/>
              <w:ind w:right="-14"/>
              <w:jc w:val="center"/>
              <w:rPr>
                <w:rFonts w:ascii="Arial" w:hAnsi="Arial" w:cs="Arial"/>
                <w:sz w:val="20"/>
                <w:szCs w:val="20"/>
              </w:rPr>
            </w:pPr>
            <w:r>
              <w:rPr>
                <w:rFonts w:ascii="Arial" w:hAnsi="Arial" w:cs="Arial"/>
                <w:sz w:val="20"/>
                <w:szCs w:val="20"/>
              </w:rPr>
              <w:t>2025</w:t>
            </w:r>
          </w:p>
        </w:tc>
        <w:tc>
          <w:tcPr>
            <w:tcW w:w="1373" w:type="dxa"/>
          </w:tcPr>
          <w:p w14:paraId="3ECD6BD6" w14:textId="64049C7F" w:rsidR="00403465" w:rsidRPr="00F43756" w:rsidRDefault="00403465" w:rsidP="00063AC1">
            <w:pPr>
              <w:pBdr>
                <w:bottom w:val="single" w:sz="4" w:space="1" w:color="auto"/>
              </w:pBdr>
              <w:spacing w:line="300" w:lineRule="exact"/>
              <w:ind w:right="-14"/>
              <w:jc w:val="center"/>
              <w:rPr>
                <w:rFonts w:ascii="Arial" w:hAnsi="Arial" w:cs="Arial"/>
                <w:sz w:val="20"/>
                <w:szCs w:val="20"/>
              </w:rPr>
            </w:pPr>
            <w:r>
              <w:rPr>
                <w:rFonts w:ascii="Arial" w:hAnsi="Arial" w:cs="Arial"/>
                <w:sz w:val="20"/>
                <w:szCs w:val="20"/>
              </w:rPr>
              <w:t>2024</w:t>
            </w:r>
          </w:p>
        </w:tc>
      </w:tr>
      <w:tr w:rsidR="00080441" w:rsidRPr="00F43756" w14:paraId="0A649899" w14:textId="77777777" w:rsidTr="0017759A">
        <w:tc>
          <w:tcPr>
            <w:tcW w:w="3870" w:type="dxa"/>
          </w:tcPr>
          <w:p w14:paraId="6FD85C3B" w14:textId="6EF85518" w:rsidR="00080441" w:rsidRPr="00F43756" w:rsidRDefault="00080441" w:rsidP="00063AC1">
            <w:pPr>
              <w:spacing w:line="300" w:lineRule="exact"/>
              <w:ind w:right="-14"/>
              <w:jc w:val="thaiDistribute"/>
              <w:rPr>
                <w:rFonts w:ascii="Arial" w:hAnsi="Arial" w:cs="Arial"/>
                <w:sz w:val="20"/>
                <w:szCs w:val="20"/>
                <w:cs/>
              </w:rPr>
            </w:pPr>
            <w:r w:rsidRPr="00F43756">
              <w:rPr>
                <w:rFonts w:ascii="Arial" w:hAnsi="Arial" w:cs="Arial"/>
                <w:sz w:val="20"/>
                <w:szCs w:val="20"/>
              </w:rPr>
              <w:t>Trade payables - related parties</w:t>
            </w:r>
            <w:r>
              <w:rPr>
                <w:rFonts w:ascii="Arial" w:hAnsi="Arial" w:cs="Arial"/>
                <w:sz w:val="20"/>
                <w:szCs w:val="20"/>
              </w:rPr>
              <w:t xml:space="preserve"> (Note 6)</w:t>
            </w:r>
          </w:p>
        </w:tc>
        <w:tc>
          <w:tcPr>
            <w:tcW w:w="1372" w:type="dxa"/>
          </w:tcPr>
          <w:p w14:paraId="5A574223" w14:textId="5CFB179C"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3" w:type="dxa"/>
          </w:tcPr>
          <w:p w14:paraId="6091188C" w14:textId="643EBAA7"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2" w:type="dxa"/>
          </w:tcPr>
          <w:p w14:paraId="396798EA" w14:textId="558B8E14" w:rsidR="00080441" w:rsidRPr="00F43756" w:rsidRDefault="00080441" w:rsidP="00063AC1">
            <w:pPr>
              <w:tabs>
                <w:tab w:val="decimal" w:pos="1065"/>
              </w:tabs>
              <w:spacing w:line="300" w:lineRule="exact"/>
              <w:ind w:right="-14"/>
              <w:rPr>
                <w:rFonts w:ascii="Arial" w:hAnsi="Arial" w:cs="Arial"/>
                <w:sz w:val="20"/>
                <w:szCs w:val="20"/>
                <w:cs/>
              </w:rPr>
            </w:pPr>
            <w:r w:rsidRPr="00080441">
              <w:rPr>
                <w:rFonts w:ascii="Arial" w:hAnsi="Arial" w:cs="Arial"/>
                <w:sz w:val="20"/>
                <w:szCs w:val="20"/>
              </w:rPr>
              <w:t>557,056</w:t>
            </w:r>
          </w:p>
        </w:tc>
        <w:tc>
          <w:tcPr>
            <w:tcW w:w="1373" w:type="dxa"/>
            <w:vAlign w:val="bottom"/>
          </w:tcPr>
          <w:p w14:paraId="56620B9E" w14:textId="6F2E58AA" w:rsidR="00080441" w:rsidRPr="00F43756" w:rsidRDefault="00080441" w:rsidP="00063AC1">
            <w:pPr>
              <w:tabs>
                <w:tab w:val="decimal" w:pos="1065"/>
              </w:tabs>
              <w:spacing w:line="300" w:lineRule="exact"/>
              <w:ind w:right="-14"/>
              <w:rPr>
                <w:rFonts w:ascii="Arial" w:hAnsi="Arial" w:cs="Arial"/>
                <w:sz w:val="20"/>
                <w:szCs w:val="20"/>
                <w:cs/>
              </w:rPr>
            </w:pPr>
            <w:r>
              <w:rPr>
                <w:rFonts w:ascii="Arial" w:hAnsi="Arial" w:cs="Arial"/>
                <w:sz w:val="20"/>
                <w:szCs w:val="20"/>
              </w:rPr>
              <w:t>294,650</w:t>
            </w:r>
          </w:p>
        </w:tc>
      </w:tr>
      <w:tr w:rsidR="00080441" w:rsidRPr="00F43756" w14:paraId="01429A0C" w14:textId="77777777" w:rsidTr="008F5BB1">
        <w:tc>
          <w:tcPr>
            <w:tcW w:w="3870" w:type="dxa"/>
          </w:tcPr>
          <w:p w14:paraId="503EE426" w14:textId="07FEC4FA" w:rsidR="00080441" w:rsidRPr="00F43756" w:rsidRDefault="00080441" w:rsidP="00063AC1">
            <w:pPr>
              <w:spacing w:line="300" w:lineRule="exact"/>
              <w:ind w:right="-14"/>
              <w:jc w:val="thaiDistribute"/>
              <w:rPr>
                <w:rFonts w:ascii="Arial" w:hAnsi="Arial" w:cs="Arial"/>
                <w:sz w:val="20"/>
                <w:szCs w:val="20"/>
                <w:cs/>
              </w:rPr>
            </w:pPr>
            <w:r w:rsidRPr="00F43756">
              <w:rPr>
                <w:rFonts w:ascii="Arial" w:hAnsi="Arial" w:cs="Arial"/>
                <w:sz w:val="20"/>
                <w:szCs w:val="20"/>
              </w:rPr>
              <w:t xml:space="preserve">Trade payables - </w:t>
            </w:r>
            <w:r>
              <w:rPr>
                <w:rFonts w:ascii="Arial" w:hAnsi="Arial" w:cs="Arial"/>
                <w:sz w:val="20"/>
                <w:szCs w:val="20"/>
              </w:rPr>
              <w:t>unrelated</w:t>
            </w:r>
            <w:r w:rsidRPr="00F43756">
              <w:rPr>
                <w:rFonts w:ascii="Arial" w:hAnsi="Arial" w:cs="Arial"/>
                <w:sz w:val="20"/>
                <w:szCs w:val="20"/>
              </w:rPr>
              <w:t xml:space="preserve"> parties</w:t>
            </w:r>
          </w:p>
        </w:tc>
        <w:tc>
          <w:tcPr>
            <w:tcW w:w="1372" w:type="dxa"/>
          </w:tcPr>
          <w:p w14:paraId="17C352FC" w14:textId="65D6874E"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3,949,301</w:t>
            </w:r>
          </w:p>
        </w:tc>
        <w:tc>
          <w:tcPr>
            <w:tcW w:w="1373" w:type="dxa"/>
          </w:tcPr>
          <w:p w14:paraId="3B534478" w14:textId="2A3552C2"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2,872,575</w:t>
            </w:r>
          </w:p>
        </w:tc>
        <w:tc>
          <w:tcPr>
            <w:tcW w:w="1372" w:type="dxa"/>
          </w:tcPr>
          <w:p w14:paraId="04768EE8" w14:textId="5AB4B09F" w:rsidR="00080441" w:rsidRPr="00F43756" w:rsidRDefault="00080441" w:rsidP="00063AC1">
            <w:pPr>
              <w:tabs>
                <w:tab w:val="decimal" w:pos="1065"/>
              </w:tabs>
              <w:spacing w:line="300" w:lineRule="exact"/>
              <w:ind w:right="-14"/>
              <w:rPr>
                <w:rFonts w:ascii="Arial" w:hAnsi="Arial" w:cs="Arial"/>
                <w:sz w:val="20"/>
                <w:szCs w:val="20"/>
                <w:cs/>
              </w:rPr>
            </w:pPr>
            <w:r w:rsidRPr="00080441">
              <w:rPr>
                <w:rFonts w:ascii="Arial" w:hAnsi="Arial" w:cs="Arial"/>
                <w:sz w:val="20"/>
                <w:szCs w:val="20"/>
              </w:rPr>
              <w:t>2,511,901</w:t>
            </w:r>
          </w:p>
        </w:tc>
        <w:tc>
          <w:tcPr>
            <w:tcW w:w="1373" w:type="dxa"/>
          </w:tcPr>
          <w:p w14:paraId="53550F8E" w14:textId="12ED0901" w:rsidR="00080441" w:rsidRPr="00F43756" w:rsidRDefault="00080441" w:rsidP="00063AC1">
            <w:pPr>
              <w:tabs>
                <w:tab w:val="decimal" w:pos="1065"/>
              </w:tabs>
              <w:spacing w:line="300" w:lineRule="exact"/>
              <w:ind w:right="-14"/>
              <w:rPr>
                <w:rFonts w:ascii="Arial" w:hAnsi="Arial" w:cs="Arial"/>
                <w:sz w:val="20"/>
                <w:szCs w:val="20"/>
                <w:cs/>
              </w:rPr>
            </w:pPr>
            <w:r>
              <w:rPr>
                <w:rFonts w:ascii="Arial" w:hAnsi="Arial" w:cs="Arial"/>
                <w:sz w:val="20"/>
                <w:szCs w:val="20"/>
              </w:rPr>
              <w:t>1,767,422</w:t>
            </w:r>
          </w:p>
        </w:tc>
      </w:tr>
      <w:tr w:rsidR="00080441" w:rsidRPr="00F43756" w14:paraId="6789A1B3" w14:textId="77777777" w:rsidTr="00235794">
        <w:tc>
          <w:tcPr>
            <w:tcW w:w="3870" w:type="dxa"/>
          </w:tcPr>
          <w:p w14:paraId="09A72D95" w14:textId="77777777" w:rsidR="00063AC1" w:rsidRDefault="00080441" w:rsidP="00063AC1">
            <w:pPr>
              <w:spacing w:line="300" w:lineRule="exact"/>
              <w:ind w:right="-14"/>
              <w:jc w:val="thaiDistribute"/>
              <w:rPr>
                <w:rFonts w:ascii="Arial" w:hAnsi="Arial" w:cs="Arial"/>
                <w:sz w:val="20"/>
                <w:szCs w:val="20"/>
              </w:rPr>
            </w:pPr>
            <w:r w:rsidRPr="00063AC1">
              <w:rPr>
                <w:rFonts w:ascii="Arial" w:hAnsi="Arial" w:cs="Arial"/>
                <w:sz w:val="20"/>
                <w:szCs w:val="20"/>
              </w:rPr>
              <w:t xml:space="preserve">Other </w:t>
            </w:r>
            <w:r w:rsidR="00063AC1" w:rsidRPr="00063AC1">
              <w:rPr>
                <w:rFonts w:ascii="Arial" w:hAnsi="Arial" w:cs="Arial"/>
                <w:sz w:val="20"/>
                <w:szCs w:val="20"/>
              </w:rPr>
              <w:t xml:space="preserve">current </w:t>
            </w:r>
            <w:r w:rsidRPr="00063AC1">
              <w:rPr>
                <w:rFonts w:ascii="Arial" w:hAnsi="Arial" w:cs="Arial"/>
                <w:sz w:val="20"/>
                <w:szCs w:val="20"/>
              </w:rPr>
              <w:t xml:space="preserve">payables - related parties </w:t>
            </w:r>
          </w:p>
          <w:p w14:paraId="731C8191" w14:textId="3078190C" w:rsidR="00080441" w:rsidRPr="00063AC1" w:rsidRDefault="00063AC1" w:rsidP="00063AC1">
            <w:pPr>
              <w:spacing w:line="300" w:lineRule="exact"/>
              <w:ind w:right="-14"/>
              <w:jc w:val="thaiDistribute"/>
              <w:rPr>
                <w:rFonts w:ascii="Arial" w:hAnsi="Arial" w:cs="Arial"/>
                <w:sz w:val="20"/>
                <w:szCs w:val="20"/>
              </w:rPr>
            </w:pPr>
            <w:r>
              <w:rPr>
                <w:rFonts w:ascii="Arial" w:hAnsi="Arial" w:cs="Arial"/>
                <w:sz w:val="20"/>
                <w:szCs w:val="20"/>
              </w:rPr>
              <w:t xml:space="preserve">   </w:t>
            </w:r>
            <w:r w:rsidR="00080441" w:rsidRPr="00063AC1">
              <w:rPr>
                <w:rFonts w:ascii="Arial" w:hAnsi="Arial" w:cs="Arial"/>
                <w:sz w:val="20"/>
                <w:szCs w:val="20"/>
              </w:rPr>
              <w:t>(Note 6)</w:t>
            </w:r>
          </w:p>
        </w:tc>
        <w:tc>
          <w:tcPr>
            <w:tcW w:w="1372" w:type="dxa"/>
            <w:vAlign w:val="bottom"/>
          </w:tcPr>
          <w:p w14:paraId="27A39542" w14:textId="56D90FC8" w:rsidR="00080441" w:rsidRPr="00F43756" w:rsidRDefault="0008044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3" w:type="dxa"/>
            <w:vAlign w:val="bottom"/>
          </w:tcPr>
          <w:p w14:paraId="49A1D47A" w14:textId="0A3E5D1B" w:rsidR="00080441" w:rsidRPr="00F43756" w:rsidRDefault="0008044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2" w:type="dxa"/>
            <w:vAlign w:val="bottom"/>
          </w:tcPr>
          <w:p w14:paraId="60611B71" w14:textId="67E48AA2" w:rsidR="00080441" w:rsidRPr="00F43756" w:rsidRDefault="0008044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17,586</w:t>
            </w:r>
          </w:p>
        </w:tc>
        <w:tc>
          <w:tcPr>
            <w:tcW w:w="1373" w:type="dxa"/>
            <w:vAlign w:val="bottom"/>
          </w:tcPr>
          <w:p w14:paraId="0866B710" w14:textId="4003D2A1" w:rsidR="00080441" w:rsidRPr="00F43756" w:rsidRDefault="00080441" w:rsidP="00063AC1">
            <w:pPr>
              <w:tabs>
                <w:tab w:val="decimal" w:pos="1065"/>
              </w:tabs>
              <w:spacing w:line="300" w:lineRule="exact"/>
              <w:ind w:right="-14"/>
              <w:rPr>
                <w:rFonts w:ascii="Arial" w:hAnsi="Arial" w:cs="Arial"/>
                <w:sz w:val="20"/>
                <w:szCs w:val="20"/>
              </w:rPr>
            </w:pPr>
            <w:r>
              <w:rPr>
                <w:rFonts w:ascii="Arial" w:hAnsi="Arial" w:cs="Arial"/>
                <w:sz w:val="20"/>
                <w:szCs w:val="20"/>
              </w:rPr>
              <w:t>16,943</w:t>
            </w:r>
          </w:p>
        </w:tc>
      </w:tr>
      <w:tr w:rsidR="00080441" w:rsidRPr="00F43756" w14:paraId="22B2FF1F" w14:textId="77777777" w:rsidTr="008F5BB1">
        <w:tc>
          <w:tcPr>
            <w:tcW w:w="3870" w:type="dxa"/>
          </w:tcPr>
          <w:p w14:paraId="260D3568" w14:textId="36C34DE7" w:rsidR="00080441" w:rsidRPr="00063AC1" w:rsidRDefault="00080441" w:rsidP="00063AC1">
            <w:pPr>
              <w:spacing w:line="300" w:lineRule="exact"/>
              <w:ind w:right="-14"/>
              <w:jc w:val="thaiDistribute"/>
              <w:rPr>
                <w:rFonts w:ascii="Arial" w:hAnsi="Arial" w:cs="Arial"/>
                <w:sz w:val="20"/>
                <w:szCs w:val="20"/>
              </w:rPr>
            </w:pPr>
            <w:r w:rsidRPr="00063AC1">
              <w:rPr>
                <w:rFonts w:ascii="Arial" w:hAnsi="Arial" w:cs="Arial"/>
                <w:sz w:val="20"/>
                <w:szCs w:val="20"/>
              </w:rPr>
              <w:t xml:space="preserve">Other </w:t>
            </w:r>
            <w:r w:rsidR="00063AC1" w:rsidRPr="00063AC1">
              <w:rPr>
                <w:rFonts w:ascii="Arial" w:hAnsi="Arial" w:cs="Arial"/>
                <w:sz w:val="20"/>
                <w:szCs w:val="20"/>
              </w:rPr>
              <w:t xml:space="preserve">current </w:t>
            </w:r>
            <w:r w:rsidRPr="00063AC1">
              <w:rPr>
                <w:rFonts w:ascii="Arial" w:hAnsi="Arial" w:cs="Arial"/>
                <w:sz w:val="20"/>
                <w:szCs w:val="20"/>
              </w:rPr>
              <w:t>payables - unrelated parties</w:t>
            </w:r>
          </w:p>
        </w:tc>
        <w:tc>
          <w:tcPr>
            <w:tcW w:w="1372" w:type="dxa"/>
          </w:tcPr>
          <w:p w14:paraId="63C6A767" w14:textId="678975FA"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122,186</w:t>
            </w:r>
          </w:p>
        </w:tc>
        <w:tc>
          <w:tcPr>
            <w:tcW w:w="1373" w:type="dxa"/>
          </w:tcPr>
          <w:p w14:paraId="57110557" w14:textId="08C88D79"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117,424</w:t>
            </w:r>
          </w:p>
        </w:tc>
        <w:tc>
          <w:tcPr>
            <w:tcW w:w="1372" w:type="dxa"/>
          </w:tcPr>
          <w:p w14:paraId="4306BC2A" w14:textId="10E7FEA0" w:rsidR="00080441" w:rsidRPr="00F43756" w:rsidRDefault="0008044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63,740</w:t>
            </w:r>
          </w:p>
        </w:tc>
        <w:tc>
          <w:tcPr>
            <w:tcW w:w="1373" w:type="dxa"/>
          </w:tcPr>
          <w:p w14:paraId="746D5DC3" w14:textId="212D8A59" w:rsidR="00080441" w:rsidRPr="00F43756" w:rsidRDefault="00080441" w:rsidP="00063AC1">
            <w:pPr>
              <w:tabs>
                <w:tab w:val="decimal" w:pos="1065"/>
              </w:tabs>
              <w:spacing w:line="300" w:lineRule="exact"/>
              <w:ind w:right="-14"/>
              <w:rPr>
                <w:rFonts w:ascii="Arial" w:hAnsi="Arial" w:cs="Arial"/>
                <w:sz w:val="20"/>
                <w:szCs w:val="20"/>
              </w:rPr>
            </w:pPr>
            <w:r>
              <w:rPr>
                <w:rFonts w:ascii="Arial" w:hAnsi="Arial" w:cs="Arial"/>
                <w:sz w:val="20"/>
                <w:szCs w:val="20"/>
              </w:rPr>
              <w:t>70,681</w:t>
            </w:r>
          </w:p>
        </w:tc>
      </w:tr>
      <w:tr w:rsidR="00080441" w:rsidRPr="00F43756" w14:paraId="1484E54D" w14:textId="77777777" w:rsidTr="00093207">
        <w:tc>
          <w:tcPr>
            <w:tcW w:w="3870" w:type="dxa"/>
          </w:tcPr>
          <w:p w14:paraId="47F216B6" w14:textId="114D86B9" w:rsidR="00080441" w:rsidRPr="00F43756" w:rsidRDefault="00080441" w:rsidP="00063AC1">
            <w:pPr>
              <w:tabs>
                <w:tab w:val="left" w:pos="162"/>
              </w:tabs>
              <w:spacing w:line="300" w:lineRule="exact"/>
              <w:ind w:right="-14"/>
              <w:rPr>
                <w:rFonts w:ascii="Arial" w:hAnsi="Arial" w:cs="Arial"/>
                <w:sz w:val="20"/>
                <w:szCs w:val="20"/>
                <w:cs/>
              </w:rPr>
            </w:pPr>
            <w:r>
              <w:rPr>
                <w:rFonts w:ascii="Arial" w:hAnsi="Arial" w:cs="Arial"/>
                <w:sz w:val="20"/>
                <w:szCs w:val="20"/>
              </w:rPr>
              <w:t>Payables</w:t>
            </w:r>
            <w:r w:rsidRPr="00F43756">
              <w:rPr>
                <w:rFonts w:ascii="Arial" w:hAnsi="Arial" w:cs="Arial"/>
                <w:sz w:val="20"/>
                <w:szCs w:val="20"/>
              </w:rPr>
              <w:t xml:space="preserve"> for acquisition of </w:t>
            </w:r>
            <w:r w:rsidR="00063AC1" w:rsidRPr="00F43756">
              <w:rPr>
                <w:rFonts w:ascii="Arial" w:hAnsi="Arial" w:cs="Arial"/>
                <w:sz w:val="20"/>
                <w:szCs w:val="20"/>
              </w:rPr>
              <w:t>machine</w:t>
            </w:r>
          </w:p>
        </w:tc>
        <w:tc>
          <w:tcPr>
            <w:tcW w:w="1372" w:type="dxa"/>
            <w:vAlign w:val="bottom"/>
          </w:tcPr>
          <w:p w14:paraId="2D5E24C7" w14:textId="5E43FB9E" w:rsidR="00080441" w:rsidRPr="00F43756" w:rsidRDefault="00080441" w:rsidP="00063AC1">
            <w:pPr>
              <w:tabs>
                <w:tab w:val="decimal" w:pos="1065"/>
              </w:tabs>
              <w:spacing w:line="300" w:lineRule="exact"/>
              <w:ind w:right="-14"/>
              <w:rPr>
                <w:rFonts w:ascii="Arial" w:hAnsi="Arial" w:cs="Arial"/>
                <w:sz w:val="20"/>
                <w:szCs w:val="20"/>
              </w:rPr>
            </w:pPr>
          </w:p>
        </w:tc>
        <w:tc>
          <w:tcPr>
            <w:tcW w:w="1373" w:type="dxa"/>
            <w:vAlign w:val="bottom"/>
          </w:tcPr>
          <w:p w14:paraId="0FB5A5E9" w14:textId="5EA79675" w:rsidR="00080441" w:rsidRPr="00F43756" w:rsidRDefault="00080441" w:rsidP="00063AC1">
            <w:pPr>
              <w:tabs>
                <w:tab w:val="decimal" w:pos="1065"/>
              </w:tabs>
              <w:spacing w:line="300" w:lineRule="exact"/>
              <w:ind w:right="-14"/>
              <w:rPr>
                <w:rFonts w:ascii="Arial" w:hAnsi="Arial" w:cs="Arial"/>
                <w:sz w:val="20"/>
                <w:szCs w:val="20"/>
              </w:rPr>
            </w:pPr>
          </w:p>
        </w:tc>
        <w:tc>
          <w:tcPr>
            <w:tcW w:w="1372" w:type="dxa"/>
            <w:vAlign w:val="bottom"/>
          </w:tcPr>
          <w:p w14:paraId="46AA974A" w14:textId="7AF330E4" w:rsidR="00080441" w:rsidRPr="00F43756" w:rsidRDefault="00080441" w:rsidP="00063AC1">
            <w:pPr>
              <w:tabs>
                <w:tab w:val="decimal" w:pos="1065"/>
              </w:tabs>
              <w:spacing w:line="300" w:lineRule="exact"/>
              <w:ind w:right="-14"/>
              <w:rPr>
                <w:rFonts w:ascii="Arial" w:hAnsi="Arial" w:cs="Arial"/>
                <w:sz w:val="20"/>
                <w:szCs w:val="20"/>
              </w:rPr>
            </w:pPr>
          </w:p>
        </w:tc>
        <w:tc>
          <w:tcPr>
            <w:tcW w:w="1373" w:type="dxa"/>
          </w:tcPr>
          <w:p w14:paraId="197ABBD7" w14:textId="45C39335" w:rsidR="00080441" w:rsidRPr="00F43756" w:rsidRDefault="00080441" w:rsidP="00063AC1">
            <w:pPr>
              <w:tabs>
                <w:tab w:val="decimal" w:pos="1065"/>
              </w:tabs>
              <w:spacing w:line="300" w:lineRule="exact"/>
              <w:ind w:right="-14"/>
              <w:rPr>
                <w:rFonts w:ascii="Arial" w:hAnsi="Arial" w:cs="Arial"/>
                <w:sz w:val="20"/>
                <w:szCs w:val="20"/>
              </w:rPr>
            </w:pPr>
          </w:p>
        </w:tc>
      </w:tr>
      <w:tr w:rsidR="00063AC1" w:rsidRPr="00F43756" w14:paraId="2A65C6E3" w14:textId="77777777" w:rsidTr="00820412">
        <w:tc>
          <w:tcPr>
            <w:tcW w:w="3870" w:type="dxa"/>
          </w:tcPr>
          <w:p w14:paraId="495D654F" w14:textId="2B355AA9" w:rsidR="00063AC1" w:rsidRPr="00F43756" w:rsidRDefault="00063AC1" w:rsidP="00063AC1">
            <w:pPr>
              <w:spacing w:line="300" w:lineRule="exact"/>
              <w:ind w:right="-14"/>
              <w:jc w:val="thaiDistribute"/>
              <w:rPr>
                <w:rFonts w:ascii="Arial" w:hAnsi="Arial" w:cs="Arial"/>
                <w:sz w:val="20"/>
                <w:szCs w:val="20"/>
              </w:rPr>
            </w:pPr>
            <w:r w:rsidRPr="00F43756">
              <w:rPr>
                <w:rFonts w:ascii="Arial" w:hAnsi="Arial" w:cs="Arial"/>
                <w:sz w:val="20"/>
                <w:szCs w:val="20"/>
              </w:rPr>
              <w:t xml:space="preserve">   and equipment</w:t>
            </w:r>
            <w:r>
              <w:rPr>
                <w:rFonts w:ascii="Arial" w:hAnsi="Arial" w:cs="Arial"/>
                <w:sz w:val="20"/>
                <w:szCs w:val="20"/>
              </w:rPr>
              <w:t xml:space="preserve"> - related parties (Note 6)</w:t>
            </w:r>
          </w:p>
        </w:tc>
        <w:tc>
          <w:tcPr>
            <w:tcW w:w="1372" w:type="dxa"/>
            <w:vAlign w:val="bottom"/>
          </w:tcPr>
          <w:p w14:paraId="1F04533B" w14:textId="5917A8D0" w:rsidR="00063AC1" w:rsidRPr="00F43756" w:rsidRDefault="00063AC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3" w:type="dxa"/>
            <w:vAlign w:val="bottom"/>
          </w:tcPr>
          <w:p w14:paraId="03F9B583" w14:textId="7BB4230D" w:rsidR="00063AC1" w:rsidRPr="00F43756" w:rsidRDefault="00063AC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w:t>
            </w:r>
          </w:p>
        </w:tc>
        <w:tc>
          <w:tcPr>
            <w:tcW w:w="1372" w:type="dxa"/>
            <w:vAlign w:val="bottom"/>
          </w:tcPr>
          <w:p w14:paraId="1DB5031C" w14:textId="48B1B4B7" w:rsidR="00063AC1" w:rsidRPr="00F43756" w:rsidRDefault="00063AC1" w:rsidP="00063AC1">
            <w:pPr>
              <w:tabs>
                <w:tab w:val="decimal" w:pos="1065"/>
              </w:tabs>
              <w:spacing w:line="300" w:lineRule="exact"/>
              <w:ind w:right="-14"/>
              <w:rPr>
                <w:rFonts w:ascii="Arial" w:hAnsi="Arial" w:cs="Arial"/>
                <w:sz w:val="20"/>
                <w:szCs w:val="20"/>
              </w:rPr>
            </w:pPr>
            <w:r w:rsidRPr="00080441">
              <w:rPr>
                <w:rFonts w:ascii="Arial" w:hAnsi="Arial" w:cs="Arial"/>
                <w:sz w:val="20"/>
                <w:szCs w:val="20"/>
              </w:rPr>
              <w:t>55,609</w:t>
            </w:r>
          </w:p>
        </w:tc>
        <w:tc>
          <w:tcPr>
            <w:tcW w:w="1373" w:type="dxa"/>
          </w:tcPr>
          <w:p w14:paraId="44451C91" w14:textId="646EA838" w:rsidR="00063AC1" w:rsidRPr="00F43756" w:rsidRDefault="00063AC1" w:rsidP="00063AC1">
            <w:pPr>
              <w:tabs>
                <w:tab w:val="decimal" w:pos="1065"/>
              </w:tabs>
              <w:spacing w:line="300" w:lineRule="exact"/>
              <w:ind w:right="-14"/>
              <w:rPr>
                <w:rFonts w:ascii="Arial" w:hAnsi="Arial" w:cs="Arial"/>
                <w:sz w:val="20"/>
                <w:szCs w:val="20"/>
              </w:rPr>
            </w:pPr>
            <w:r>
              <w:rPr>
                <w:rFonts w:ascii="Arial" w:hAnsi="Arial" w:cs="Arial"/>
                <w:sz w:val="20"/>
                <w:szCs w:val="20"/>
              </w:rPr>
              <w:t>-</w:t>
            </w:r>
          </w:p>
        </w:tc>
      </w:tr>
      <w:tr w:rsidR="00063AC1" w:rsidRPr="00F43756" w14:paraId="5CDBED35" w14:textId="77777777" w:rsidTr="00235794">
        <w:tc>
          <w:tcPr>
            <w:tcW w:w="3870" w:type="dxa"/>
          </w:tcPr>
          <w:p w14:paraId="2DBD1703" w14:textId="77777777" w:rsidR="00063AC1" w:rsidRDefault="00063AC1" w:rsidP="00063AC1">
            <w:pPr>
              <w:spacing w:line="300" w:lineRule="exact"/>
              <w:ind w:right="-14"/>
              <w:jc w:val="thaiDistribute"/>
              <w:rPr>
                <w:rFonts w:ascii="Arial" w:hAnsi="Arial" w:cs="Arial"/>
                <w:sz w:val="20"/>
                <w:szCs w:val="20"/>
              </w:rPr>
            </w:pPr>
            <w:r>
              <w:rPr>
                <w:rFonts w:ascii="Arial" w:hAnsi="Arial" w:cs="Arial"/>
                <w:sz w:val="20"/>
                <w:szCs w:val="20"/>
              </w:rPr>
              <w:t xml:space="preserve">Payables for acquisition of machine and </w:t>
            </w:r>
          </w:p>
          <w:p w14:paraId="0C0A3202" w14:textId="1032E98E" w:rsidR="00063AC1" w:rsidRPr="00F43756" w:rsidRDefault="00063AC1" w:rsidP="00063AC1">
            <w:pPr>
              <w:spacing w:line="300" w:lineRule="exact"/>
              <w:ind w:right="-14"/>
              <w:jc w:val="thaiDistribute"/>
              <w:rPr>
                <w:rFonts w:ascii="Arial" w:hAnsi="Arial" w:cs="Arial"/>
                <w:sz w:val="20"/>
                <w:szCs w:val="20"/>
              </w:rPr>
            </w:pPr>
            <w:r>
              <w:rPr>
                <w:rFonts w:ascii="Arial" w:hAnsi="Arial" w:cs="Arial"/>
                <w:sz w:val="20"/>
                <w:szCs w:val="20"/>
              </w:rPr>
              <w:t xml:space="preserve">   equipment - unrelated parties</w:t>
            </w:r>
          </w:p>
        </w:tc>
        <w:tc>
          <w:tcPr>
            <w:tcW w:w="1372" w:type="dxa"/>
            <w:vAlign w:val="bottom"/>
          </w:tcPr>
          <w:p w14:paraId="7E2D3F54" w14:textId="04386116" w:rsidR="00063AC1" w:rsidRPr="00080441" w:rsidRDefault="00063AC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104,125</w:t>
            </w:r>
          </w:p>
        </w:tc>
        <w:tc>
          <w:tcPr>
            <w:tcW w:w="1373" w:type="dxa"/>
            <w:vAlign w:val="bottom"/>
          </w:tcPr>
          <w:p w14:paraId="28E37A18" w14:textId="01F13C52" w:rsidR="00063AC1" w:rsidRPr="00080441" w:rsidRDefault="00063AC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33,231</w:t>
            </w:r>
          </w:p>
        </w:tc>
        <w:tc>
          <w:tcPr>
            <w:tcW w:w="1372" w:type="dxa"/>
            <w:vAlign w:val="bottom"/>
          </w:tcPr>
          <w:p w14:paraId="39CFB8DF" w14:textId="1EA3D987" w:rsidR="00063AC1" w:rsidRPr="00080441" w:rsidRDefault="00063AC1" w:rsidP="00235794">
            <w:pPr>
              <w:tabs>
                <w:tab w:val="decimal" w:pos="1065"/>
              </w:tabs>
              <w:spacing w:line="300" w:lineRule="exact"/>
              <w:ind w:right="-14"/>
              <w:rPr>
                <w:rFonts w:ascii="Arial" w:hAnsi="Arial" w:cs="Arial"/>
                <w:sz w:val="20"/>
                <w:szCs w:val="20"/>
              </w:rPr>
            </w:pPr>
            <w:r w:rsidRPr="00080441">
              <w:rPr>
                <w:rFonts w:ascii="Arial" w:hAnsi="Arial" w:cs="Arial"/>
                <w:sz w:val="20"/>
                <w:szCs w:val="20"/>
              </w:rPr>
              <w:t>13,269</w:t>
            </w:r>
          </w:p>
        </w:tc>
        <w:tc>
          <w:tcPr>
            <w:tcW w:w="1373" w:type="dxa"/>
            <w:vAlign w:val="bottom"/>
          </w:tcPr>
          <w:p w14:paraId="70F407CB" w14:textId="0EDCCB51" w:rsidR="00063AC1" w:rsidRDefault="00063AC1" w:rsidP="00235794">
            <w:pPr>
              <w:tabs>
                <w:tab w:val="decimal" w:pos="1065"/>
              </w:tabs>
              <w:spacing w:line="300" w:lineRule="exact"/>
              <w:ind w:right="-14"/>
              <w:rPr>
                <w:rFonts w:ascii="Arial" w:hAnsi="Arial" w:cs="Arial"/>
                <w:sz w:val="20"/>
                <w:szCs w:val="20"/>
              </w:rPr>
            </w:pPr>
            <w:r>
              <w:rPr>
                <w:rFonts w:ascii="Arial" w:hAnsi="Arial" w:cs="Arial"/>
                <w:sz w:val="20"/>
                <w:szCs w:val="20"/>
              </w:rPr>
              <w:t>33,231</w:t>
            </w:r>
          </w:p>
        </w:tc>
      </w:tr>
      <w:tr w:rsidR="00063AC1" w:rsidRPr="00F43756" w14:paraId="51D9E4E0" w14:textId="77777777" w:rsidTr="008F5BB1">
        <w:tc>
          <w:tcPr>
            <w:tcW w:w="3870" w:type="dxa"/>
          </w:tcPr>
          <w:p w14:paraId="0CE61EB4" w14:textId="169E7139" w:rsidR="00063AC1" w:rsidRPr="00F43756" w:rsidRDefault="00063AC1" w:rsidP="00063AC1">
            <w:pPr>
              <w:spacing w:line="300" w:lineRule="exact"/>
              <w:ind w:right="-14"/>
              <w:jc w:val="thaiDistribute"/>
              <w:rPr>
                <w:rFonts w:ascii="Arial" w:hAnsi="Arial" w:cs="Arial"/>
                <w:sz w:val="20"/>
                <w:szCs w:val="20"/>
              </w:rPr>
            </w:pPr>
            <w:r w:rsidRPr="00F43756">
              <w:rPr>
                <w:rFonts w:ascii="Arial" w:hAnsi="Arial" w:cs="Arial"/>
                <w:sz w:val="20"/>
                <w:szCs w:val="20"/>
              </w:rPr>
              <w:t xml:space="preserve">Accrued expenses - </w:t>
            </w:r>
            <w:r>
              <w:rPr>
                <w:rFonts w:ascii="Arial" w:hAnsi="Arial" w:cs="Arial"/>
                <w:sz w:val="20"/>
                <w:szCs w:val="20"/>
              </w:rPr>
              <w:t>unrelated</w:t>
            </w:r>
            <w:r w:rsidRPr="00F43756">
              <w:rPr>
                <w:rFonts w:ascii="Arial" w:hAnsi="Arial" w:cs="Arial"/>
                <w:sz w:val="20"/>
                <w:szCs w:val="20"/>
              </w:rPr>
              <w:t xml:space="preserve"> parties</w:t>
            </w:r>
          </w:p>
        </w:tc>
        <w:tc>
          <w:tcPr>
            <w:tcW w:w="1372" w:type="dxa"/>
          </w:tcPr>
          <w:p w14:paraId="73348441" w14:textId="43CFF043" w:rsidR="00063AC1" w:rsidRPr="00F43756" w:rsidRDefault="00063AC1" w:rsidP="00063AC1">
            <w:pPr>
              <w:pBdr>
                <w:bottom w:val="single" w:sz="4" w:space="1" w:color="auto"/>
              </w:pBdr>
              <w:tabs>
                <w:tab w:val="decimal" w:pos="1065"/>
              </w:tabs>
              <w:spacing w:line="300" w:lineRule="exact"/>
              <w:ind w:right="-14"/>
              <w:rPr>
                <w:rFonts w:ascii="Arial" w:hAnsi="Arial" w:cs="Arial"/>
                <w:sz w:val="20"/>
                <w:szCs w:val="20"/>
              </w:rPr>
            </w:pPr>
            <w:r w:rsidRPr="00080441">
              <w:rPr>
                <w:rFonts w:ascii="Arial" w:hAnsi="Arial" w:cs="Arial"/>
                <w:sz w:val="20"/>
                <w:szCs w:val="20"/>
              </w:rPr>
              <w:t>231,142</w:t>
            </w:r>
          </w:p>
        </w:tc>
        <w:tc>
          <w:tcPr>
            <w:tcW w:w="1373" w:type="dxa"/>
          </w:tcPr>
          <w:p w14:paraId="40C2998A" w14:textId="2831D718" w:rsidR="00063AC1" w:rsidRPr="00F43756" w:rsidRDefault="00063AC1" w:rsidP="00063AC1">
            <w:pPr>
              <w:pBdr>
                <w:bottom w:val="single" w:sz="4" w:space="1" w:color="auto"/>
              </w:pBdr>
              <w:tabs>
                <w:tab w:val="decimal" w:pos="1065"/>
              </w:tabs>
              <w:spacing w:line="300" w:lineRule="exact"/>
              <w:ind w:right="-14"/>
              <w:rPr>
                <w:rFonts w:ascii="Arial" w:hAnsi="Arial" w:cs="Arial"/>
                <w:sz w:val="20"/>
                <w:szCs w:val="20"/>
              </w:rPr>
            </w:pPr>
            <w:r w:rsidRPr="00080441">
              <w:rPr>
                <w:rFonts w:ascii="Arial" w:hAnsi="Arial" w:cs="Arial"/>
                <w:sz w:val="20"/>
                <w:szCs w:val="20"/>
              </w:rPr>
              <w:t>281,910</w:t>
            </w:r>
          </w:p>
        </w:tc>
        <w:tc>
          <w:tcPr>
            <w:tcW w:w="1372" w:type="dxa"/>
          </w:tcPr>
          <w:p w14:paraId="04891A94" w14:textId="1B158744" w:rsidR="00063AC1" w:rsidRPr="00F43756" w:rsidRDefault="00063AC1" w:rsidP="00063AC1">
            <w:pPr>
              <w:pBdr>
                <w:bottom w:val="single" w:sz="4" w:space="1" w:color="auto"/>
              </w:pBdr>
              <w:tabs>
                <w:tab w:val="decimal" w:pos="1065"/>
              </w:tabs>
              <w:spacing w:line="300" w:lineRule="exact"/>
              <w:ind w:right="-14"/>
              <w:rPr>
                <w:rFonts w:ascii="Arial" w:hAnsi="Arial" w:cs="Arial"/>
                <w:sz w:val="20"/>
                <w:szCs w:val="20"/>
              </w:rPr>
            </w:pPr>
            <w:r w:rsidRPr="00080441">
              <w:rPr>
                <w:rFonts w:ascii="Arial" w:hAnsi="Arial" w:cs="Arial"/>
                <w:sz w:val="20"/>
                <w:szCs w:val="20"/>
              </w:rPr>
              <w:t>130,949</w:t>
            </w:r>
          </w:p>
        </w:tc>
        <w:tc>
          <w:tcPr>
            <w:tcW w:w="1373" w:type="dxa"/>
          </w:tcPr>
          <w:p w14:paraId="1ACD5245" w14:textId="263D8A47" w:rsidR="00063AC1" w:rsidRPr="00F43756" w:rsidRDefault="00063AC1" w:rsidP="00063AC1">
            <w:pPr>
              <w:pBdr>
                <w:bottom w:val="single" w:sz="4" w:space="1" w:color="auto"/>
              </w:pBdr>
              <w:tabs>
                <w:tab w:val="decimal" w:pos="1065"/>
              </w:tabs>
              <w:spacing w:line="300" w:lineRule="exact"/>
              <w:ind w:right="-14"/>
              <w:rPr>
                <w:rFonts w:ascii="Arial" w:hAnsi="Arial" w:cs="Arial"/>
                <w:sz w:val="20"/>
                <w:szCs w:val="20"/>
              </w:rPr>
            </w:pPr>
            <w:r>
              <w:rPr>
                <w:rFonts w:ascii="Arial" w:hAnsi="Arial" w:cs="Arial"/>
                <w:sz w:val="20"/>
                <w:szCs w:val="20"/>
              </w:rPr>
              <w:t>143,958</w:t>
            </w:r>
          </w:p>
        </w:tc>
      </w:tr>
      <w:tr w:rsidR="00063AC1" w:rsidRPr="00F43756" w14:paraId="26AC5B7E" w14:textId="77777777" w:rsidTr="008F5BB1">
        <w:tc>
          <w:tcPr>
            <w:tcW w:w="3870" w:type="dxa"/>
          </w:tcPr>
          <w:p w14:paraId="2F2E4DFA" w14:textId="3BA50B08" w:rsidR="00063AC1" w:rsidRPr="00F43756" w:rsidRDefault="00063AC1" w:rsidP="00063AC1">
            <w:pPr>
              <w:spacing w:line="300" w:lineRule="exact"/>
              <w:ind w:right="-14"/>
              <w:jc w:val="thaiDistribute"/>
              <w:rPr>
                <w:rFonts w:ascii="Arial" w:hAnsi="Arial" w:cs="Arial"/>
                <w:sz w:val="20"/>
                <w:szCs w:val="20"/>
                <w:cs/>
              </w:rPr>
            </w:pPr>
            <w:r w:rsidRPr="00F43756">
              <w:rPr>
                <w:rFonts w:ascii="Arial" w:hAnsi="Arial" w:cs="Arial"/>
                <w:sz w:val="20"/>
                <w:szCs w:val="20"/>
              </w:rPr>
              <w:t xml:space="preserve">Total trade and other </w:t>
            </w:r>
            <w:r w:rsidR="007B239F">
              <w:rPr>
                <w:rFonts w:ascii="Arial" w:hAnsi="Arial" w:cs="Arial"/>
                <w:sz w:val="20"/>
                <w:szCs w:val="20"/>
              </w:rPr>
              <w:t xml:space="preserve">current </w:t>
            </w:r>
            <w:r w:rsidRPr="00F43756">
              <w:rPr>
                <w:rFonts w:ascii="Arial" w:hAnsi="Arial" w:cs="Arial"/>
                <w:sz w:val="20"/>
                <w:szCs w:val="20"/>
              </w:rPr>
              <w:t>payables</w:t>
            </w:r>
          </w:p>
        </w:tc>
        <w:tc>
          <w:tcPr>
            <w:tcW w:w="1372" w:type="dxa"/>
          </w:tcPr>
          <w:p w14:paraId="1E72392D" w14:textId="23F3037D" w:rsidR="00063AC1" w:rsidRPr="00080441" w:rsidRDefault="00063AC1" w:rsidP="00063AC1">
            <w:pPr>
              <w:pBdr>
                <w:bottom w:val="double" w:sz="4" w:space="1" w:color="auto"/>
              </w:pBdr>
              <w:tabs>
                <w:tab w:val="decimal" w:pos="1065"/>
              </w:tabs>
              <w:spacing w:line="300" w:lineRule="exact"/>
              <w:ind w:right="-14"/>
              <w:rPr>
                <w:rFonts w:ascii="Arial" w:hAnsi="Arial" w:cs="Arial"/>
                <w:sz w:val="20"/>
                <w:szCs w:val="20"/>
                <w:cs/>
              </w:rPr>
            </w:pPr>
            <w:r w:rsidRPr="00080441">
              <w:rPr>
                <w:rFonts w:ascii="Arial" w:hAnsi="Arial" w:cs="Arial"/>
                <w:sz w:val="20"/>
                <w:szCs w:val="20"/>
              </w:rPr>
              <w:t>4,406,754</w:t>
            </w:r>
          </w:p>
        </w:tc>
        <w:tc>
          <w:tcPr>
            <w:tcW w:w="1373" w:type="dxa"/>
          </w:tcPr>
          <w:p w14:paraId="1F084685" w14:textId="0003665D" w:rsidR="00063AC1" w:rsidRPr="00F43756" w:rsidRDefault="00063AC1" w:rsidP="00063AC1">
            <w:pPr>
              <w:pBdr>
                <w:bottom w:val="double" w:sz="4" w:space="1" w:color="auto"/>
              </w:pBdr>
              <w:tabs>
                <w:tab w:val="decimal" w:pos="1065"/>
              </w:tabs>
              <w:spacing w:line="300" w:lineRule="exact"/>
              <w:ind w:right="-14"/>
              <w:rPr>
                <w:rFonts w:ascii="Arial" w:hAnsi="Arial" w:cs="Arial"/>
                <w:sz w:val="20"/>
                <w:szCs w:val="20"/>
              </w:rPr>
            </w:pPr>
            <w:r w:rsidRPr="00080441">
              <w:rPr>
                <w:rFonts w:ascii="Arial" w:hAnsi="Arial" w:cs="Arial"/>
                <w:sz w:val="20"/>
                <w:szCs w:val="20"/>
              </w:rPr>
              <w:t>3,305,140</w:t>
            </w:r>
          </w:p>
        </w:tc>
        <w:tc>
          <w:tcPr>
            <w:tcW w:w="1372" w:type="dxa"/>
          </w:tcPr>
          <w:p w14:paraId="1B86279F" w14:textId="1D7ABE73" w:rsidR="00063AC1" w:rsidRPr="00F43756" w:rsidRDefault="00063AC1" w:rsidP="00063AC1">
            <w:pPr>
              <w:pBdr>
                <w:bottom w:val="double" w:sz="4" w:space="1" w:color="auto"/>
              </w:pBdr>
              <w:tabs>
                <w:tab w:val="decimal" w:pos="1065"/>
              </w:tabs>
              <w:spacing w:line="300" w:lineRule="exact"/>
              <w:ind w:right="-14"/>
              <w:rPr>
                <w:rFonts w:ascii="Arial" w:hAnsi="Arial" w:cs="Arial"/>
                <w:sz w:val="20"/>
                <w:szCs w:val="20"/>
              </w:rPr>
            </w:pPr>
            <w:r w:rsidRPr="00080441">
              <w:rPr>
                <w:rFonts w:ascii="Arial" w:hAnsi="Arial" w:cs="Arial"/>
                <w:sz w:val="20"/>
                <w:szCs w:val="20"/>
              </w:rPr>
              <w:t>3,350,110</w:t>
            </w:r>
          </w:p>
        </w:tc>
        <w:tc>
          <w:tcPr>
            <w:tcW w:w="1373" w:type="dxa"/>
          </w:tcPr>
          <w:p w14:paraId="04AAC74C" w14:textId="38394475" w:rsidR="00063AC1" w:rsidRPr="00F43756" w:rsidRDefault="00063AC1" w:rsidP="00063AC1">
            <w:pPr>
              <w:pBdr>
                <w:bottom w:val="double" w:sz="4" w:space="1" w:color="auto"/>
              </w:pBdr>
              <w:tabs>
                <w:tab w:val="decimal" w:pos="1065"/>
              </w:tabs>
              <w:spacing w:line="300" w:lineRule="exact"/>
              <w:ind w:right="-14"/>
              <w:rPr>
                <w:rFonts w:ascii="Arial" w:hAnsi="Arial" w:cs="Arial"/>
                <w:sz w:val="20"/>
                <w:szCs w:val="20"/>
              </w:rPr>
            </w:pPr>
            <w:r>
              <w:rPr>
                <w:rFonts w:ascii="Arial" w:hAnsi="Arial" w:cs="Arial"/>
                <w:sz w:val="20"/>
                <w:szCs w:val="20"/>
              </w:rPr>
              <w:t>2,326,885</w:t>
            </w:r>
          </w:p>
        </w:tc>
      </w:tr>
    </w:tbl>
    <w:p w14:paraId="24FD3430" w14:textId="253A2DD1" w:rsidR="00820E76" w:rsidRPr="00F43756" w:rsidRDefault="00080441" w:rsidP="003F4D3A">
      <w:pPr>
        <w:tabs>
          <w:tab w:val="left" w:pos="2160"/>
          <w:tab w:val="center" w:pos="6840"/>
          <w:tab w:val="center" w:pos="8280"/>
        </w:tabs>
        <w:spacing w:before="240" w:after="120" w:line="380" w:lineRule="exact"/>
        <w:ind w:left="547" w:right="-43" w:hanging="547"/>
        <w:jc w:val="thaiDistribute"/>
        <w:rPr>
          <w:rFonts w:ascii="Arial" w:hAnsi="Arial"/>
          <w:b/>
          <w:bCs/>
          <w:sz w:val="22"/>
          <w:szCs w:val="22"/>
        </w:rPr>
      </w:pPr>
      <w:r>
        <w:rPr>
          <w:rFonts w:ascii="Arial" w:hAnsi="Arial"/>
          <w:b/>
          <w:bCs/>
          <w:sz w:val="22"/>
          <w:szCs w:val="22"/>
        </w:rPr>
        <w:t>22</w:t>
      </w:r>
      <w:r w:rsidR="00820E76" w:rsidRPr="00F43756">
        <w:rPr>
          <w:rFonts w:ascii="Arial" w:hAnsi="Arial"/>
          <w:b/>
          <w:bCs/>
          <w:sz w:val="22"/>
          <w:szCs w:val="22"/>
        </w:rPr>
        <w:t>.</w:t>
      </w:r>
      <w:r w:rsidR="00820E76" w:rsidRPr="00F43756">
        <w:rPr>
          <w:rFonts w:ascii="Arial" w:hAnsi="Arial"/>
          <w:b/>
          <w:bCs/>
          <w:sz w:val="22"/>
          <w:szCs w:val="22"/>
        </w:rPr>
        <w:tab/>
        <w:t>Other current liabilities</w:t>
      </w:r>
    </w:p>
    <w:tbl>
      <w:tblPr>
        <w:tblW w:w="9090" w:type="dxa"/>
        <w:tblInd w:w="450" w:type="dxa"/>
        <w:tblLayout w:type="fixed"/>
        <w:tblLook w:val="0000" w:firstRow="0" w:lastRow="0" w:firstColumn="0" w:lastColumn="0" w:noHBand="0" w:noVBand="0"/>
      </w:tblPr>
      <w:tblGrid>
        <w:gridCol w:w="3600"/>
        <w:gridCol w:w="1372"/>
        <w:gridCol w:w="1373"/>
        <w:gridCol w:w="1372"/>
        <w:gridCol w:w="1373"/>
      </w:tblGrid>
      <w:tr w:rsidR="00820E76" w:rsidRPr="00F43756" w14:paraId="555F027C" w14:textId="77777777" w:rsidTr="00E51C24">
        <w:tc>
          <w:tcPr>
            <w:tcW w:w="3600" w:type="dxa"/>
          </w:tcPr>
          <w:p w14:paraId="20C7EB9C" w14:textId="77777777" w:rsidR="00820E76" w:rsidRPr="00F43756" w:rsidRDefault="00820E76" w:rsidP="00063AC1">
            <w:pPr>
              <w:spacing w:line="300" w:lineRule="exact"/>
              <w:ind w:right="-17"/>
              <w:jc w:val="thaiDistribute"/>
              <w:rPr>
                <w:rFonts w:ascii="Arial" w:hAnsi="Arial" w:cs="Arial"/>
                <w:sz w:val="20"/>
                <w:szCs w:val="20"/>
              </w:rPr>
            </w:pPr>
            <w:r w:rsidRPr="00F43756">
              <w:rPr>
                <w:rFonts w:ascii="Arial" w:hAnsi="Arial" w:cs="Arial"/>
                <w:b/>
                <w:bCs/>
                <w:sz w:val="20"/>
                <w:szCs w:val="20"/>
                <w:cs/>
              </w:rPr>
              <w:tab/>
            </w:r>
            <w:r w:rsidRPr="00F43756">
              <w:rPr>
                <w:rFonts w:ascii="Arial" w:hAnsi="Arial" w:cs="Arial"/>
                <w:b/>
                <w:bCs/>
                <w:sz w:val="20"/>
                <w:szCs w:val="20"/>
              </w:rPr>
              <w:tab/>
            </w:r>
            <w:r w:rsidRPr="00F43756">
              <w:rPr>
                <w:rFonts w:ascii="Arial" w:hAnsi="Arial" w:cs="Arial"/>
                <w:sz w:val="20"/>
                <w:szCs w:val="20"/>
              </w:rPr>
              <w:tab/>
            </w:r>
          </w:p>
        </w:tc>
        <w:tc>
          <w:tcPr>
            <w:tcW w:w="2745" w:type="dxa"/>
            <w:gridSpan w:val="2"/>
          </w:tcPr>
          <w:p w14:paraId="30A685CE" w14:textId="77777777" w:rsidR="00820E76" w:rsidRPr="00F43756" w:rsidRDefault="00820E76" w:rsidP="00063AC1">
            <w:pPr>
              <w:spacing w:line="300" w:lineRule="exact"/>
              <w:ind w:right="-17"/>
              <w:jc w:val="thaiDistribute"/>
              <w:rPr>
                <w:rFonts w:ascii="Arial" w:hAnsi="Arial" w:cs="Arial"/>
                <w:sz w:val="20"/>
                <w:szCs w:val="20"/>
              </w:rPr>
            </w:pPr>
          </w:p>
        </w:tc>
        <w:tc>
          <w:tcPr>
            <w:tcW w:w="2745" w:type="dxa"/>
            <w:gridSpan w:val="2"/>
          </w:tcPr>
          <w:p w14:paraId="7F680A45" w14:textId="77777777" w:rsidR="00820E76" w:rsidRPr="00F43756" w:rsidRDefault="00820E76" w:rsidP="00063AC1">
            <w:pPr>
              <w:spacing w:line="300" w:lineRule="exact"/>
              <w:ind w:right="-17"/>
              <w:jc w:val="right"/>
              <w:rPr>
                <w:rFonts w:ascii="Arial" w:hAnsi="Arial" w:cs="Arial"/>
                <w:sz w:val="20"/>
                <w:szCs w:val="20"/>
              </w:rPr>
            </w:pPr>
            <w:r w:rsidRPr="00F43756">
              <w:rPr>
                <w:rFonts w:ascii="Arial" w:hAnsi="Arial" w:cs="Arial"/>
                <w:sz w:val="20"/>
                <w:szCs w:val="20"/>
              </w:rPr>
              <w:t>(Unit: Thousand Baht)</w:t>
            </w:r>
          </w:p>
        </w:tc>
      </w:tr>
      <w:tr w:rsidR="00820E76" w:rsidRPr="00F43756" w14:paraId="0228ADD3" w14:textId="77777777" w:rsidTr="00E51C24">
        <w:tc>
          <w:tcPr>
            <w:tcW w:w="3600" w:type="dxa"/>
          </w:tcPr>
          <w:p w14:paraId="38EF2DFB" w14:textId="77777777" w:rsidR="00820E76" w:rsidRPr="00F43756" w:rsidRDefault="00820E76" w:rsidP="00063AC1">
            <w:pPr>
              <w:spacing w:line="300" w:lineRule="exact"/>
              <w:ind w:right="-17"/>
              <w:jc w:val="thaiDistribute"/>
              <w:rPr>
                <w:rFonts w:ascii="Arial" w:hAnsi="Arial" w:cs="Arial"/>
                <w:sz w:val="20"/>
                <w:szCs w:val="20"/>
              </w:rPr>
            </w:pPr>
          </w:p>
        </w:tc>
        <w:tc>
          <w:tcPr>
            <w:tcW w:w="2745" w:type="dxa"/>
            <w:gridSpan w:val="2"/>
          </w:tcPr>
          <w:p w14:paraId="4AC3D558" w14:textId="77777777" w:rsidR="00820E76" w:rsidRPr="00F43756" w:rsidRDefault="00820E76" w:rsidP="00063AC1">
            <w:pPr>
              <w:pBdr>
                <w:bottom w:val="single" w:sz="4" w:space="1" w:color="auto"/>
              </w:pBdr>
              <w:spacing w:line="300" w:lineRule="exact"/>
              <w:ind w:right="-17"/>
              <w:jc w:val="center"/>
              <w:rPr>
                <w:rFonts w:ascii="Arial" w:hAnsi="Arial" w:cs="Arial"/>
                <w:sz w:val="20"/>
                <w:szCs w:val="20"/>
              </w:rPr>
            </w:pPr>
            <w:r w:rsidRPr="00F43756">
              <w:rPr>
                <w:rFonts w:ascii="Arial" w:hAnsi="Arial" w:cs="Arial"/>
                <w:sz w:val="20"/>
                <w:szCs w:val="20"/>
              </w:rPr>
              <w:t>Consolidated                            financial statements</w:t>
            </w:r>
          </w:p>
        </w:tc>
        <w:tc>
          <w:tcPr>
            <w:tcW w:w="2745" w:type="dxa"/>
            <w:gridSpan w:val="2"/>
          </w:tcPr>
          <w:p w14:paraId="55DC5EAB" w14:textId="77777777" w:rsidR="00820E76" w:rsidRPr="00F43756" w:rsidRDefault="00820E76" w:rsidP="00063AC1">
            <w:pPr>
              <w:pBdr>
                <w:bottom w:val="single" w:sz="4" w:space="1" w:color="auto"/>
              </w:pBdr>
              <w:spacing w:line="300" w:lineRule="exact"/>
              <w:ind w:right="-17"/>
              <w:jc w:val="center"/>
              <w:rPr>
                <w:rFonts w:ascii="Arial" w:hAnsi="Arial" w:cs="Arial"/>
                <w:sz w:val="20"/>
                <w:szCs w:val="20"/>
              </w:rPr>
            </w:pPr>
            <w:r w:rsidRPr="00F43756">
              <w:rPr>
                <w:rFonts w:ascii="Arial" w:hAnsi="Arial" w:cs="Arial"/>
                <w:sz w:val="20"/>
                <w:szCs w:val="20"/>
              </w:rPr>
              <w:t>Separate                                 financial statements</w:t>
            </w:r>
          </w:p>
        </w:tc>
      </w:tr>
      <w:tr w:rsidR="00403465" w:rsidRPr="00F43756" w14:paraId="705FE24B" w14:textId="77777777" w:rsidTr="00E51C24">
        <w:tc>
          <w:tcPr>
            <w:tcW w:w="3600" w:type="dxa"/>
          </w:tcPr>
          <w:p w14:paraId="6DA13A1C" w14:textId="77777777" w:rsidR="00403465" w:rsidRPr="00F43756" w:rsidRDefault="00403465" w:rsidP="00063AC1">
            <w:pPr>
              <w:spacing w:line="300" w:lineRule="exact"/>
              <w:ind w:right="-17"/>
              <w:jc w:val="thaiDistribute"/>
              <w:rPr>
                <w:rFonts w:ascii="Arial" w:hAnsi="Arial" w:cs="Arial"/>
                <w:b/>
                <w:bCs/>
                <w:sz w:val="20"/>
                <w:szCs w:val="20"/>
                <w:u w:val="single"/>
              </w:rPr>
            </w:pPr>
          </w:p>
        </w:tc>
        <w:tc>
          <w:tcPr>
            <w:tcW w:w="1372" w:type="dxa"/>
          </w:tcPr>
          <w:p w14:paraId="5D3F48CC" w14:textId="389CFE8C" w:rsidR="00403465" w:rsidRPr="00F43756" w:rsidRDefault="00403465" w:rsidP="00063AC1">
            <w:pPr>
              <w:pBdr>
                <w:bottom w:val="single" w:sz="4" w:space="1" w:color="auto"/>
              </w:pBdr>
              <w:spacing w:line="300" w:lineRule="exact"/>
              <w:ind w:right="-17"/>
              <w:jc w:val="center"/>
              <w:rPr>
                <w:rFonts w:ascii="Arial" w:hAnsi="Arial" w:cs="Arial"/>
                <w:sz w:val="20"/>
                <w:szCs w:val="20"/>
              </w:rPr>
            </w:pPr>
            <w:r>
              <w:rPr>
                <w:rFonts w:ascii="Arial" w:hAnsi="Arial" w:cs="Arial"/>
                <w:sz w:val="20"/>
                <w:szCs w:val="20"/>
              </w:rPr>
              <w:t>2025</w:t>
            </w:r>
          </w:p>
        </w:tc>
        <w:tc>
          <w:tcPr>
            <w:tcW w:w="1373" w:type="dxa"/>
          </w:tcPr>
          <w:p w14:paraId="5FD897FE" w14:textId="798F17CF" w:rsidR="00403465" w:rsidRPr="00F43756" w:rsidRDefault="00403465" w:rsidP="00063AC1">
            <w:pPr>
              <w:pBdr>
                <w:bottom w:val="single" w:sz="4" w:space="1" w:color="auto"/>
              </w:pBdr>
              <w:spacing w:line="300" w:lineRule="exact"/>
              <w:ind w:right="-17"/>
              <w:jc w:val="center"/>
              <w:rPr>
                <w:rFonts w:ascii="Arial" w:hAnsi="Arial" w:cs="Arial"/>
                <w:sz w:val="20"/>
                <w:szCs w:val="20"/>
              </w:rPr>
            </w:pPr>
            <w:r>
              <w:rPr>
                <w:rFonts w:ascii="Arial" w:hAnsi="Arial" w:cs="Arial"/>
                <w:sz w:val="20"/>
                <w:szCs w:val="20"/>
              </w:rPr>
              <w:t>2024</w:t>
            </w:r>
          </w:p>
        </w:tc>
        <w:tc>
          <w:tcPr>
            <w:tcW w:w="1372" w:type="dxa"/>
          </w:tcPr>
          <w:p w14:paraId="134BDBF8" w14:textId="67F3BDA0" w:rsidR="00403465" w:rsidRPr="00F43756" w:rsidRDefault="00403465" w:rsidP="00063AC1">
            <w:pPr>
              <w:pBdr>
                <w:bottom w:val="single" w:sz="4" w:space="1" w:color="auto"/>
              </w:pBdr>
              <w:spacing w:line="300" w:lineRule="exact"/>
              <w:ind w:right="-17"/>
              <w:jc w:val="center"/>
              <w:rPr>
                <w:rFonts w:ascii="Arial" w:hAnsi="Arial" w:cs="Arial"/>
                <w:sz w:val="20"/>
                <w:szCs w:val="20"/>
              </w:rPr>
            </w:pPr>
            <w:r>
              <w:rPr>
                <w:rFonts w:ascii="Arial" w:hAnsi="Arial" w:cs="Arial"/>
                <w:sz w:val="20"/>
                <w:szCs w:val="20"/>
              </w:rPr>
              <w:t>2025</w:t>
            </w:r>
          </w:p>
        </w:tc>
        <w:tc>
          <w:tcPr>
            <w:tcW w:w="1373" w:type="dxa"/>
          </w:tcPr>
          <w:p w14:paraId="604273C3" w14:textId="04A16C53" w:rsidR="00403465" w:rsidRPr="00F43756" w:rsidRDefault="00403465" w:rsidP="00063AC1">
            <w:pPr>
              <w:pBdr>
                <w:bottom w:val="single" w:sz="4" w:space="1" w:color="auto"/>
              </w:pBdr>
              <w:spacing w:line="300" w:lineRule="exact"/>
              <w:ind w:right="-17"/>
              <w:jc w:val="center"/>
              <w:rPr>
                <w:rFonts w:ascii="Arial" w:hAnsi="Arial" w:cs="Arial"/>
                <w:sz w:val="20"/>
                <w:szCs w:val="20"/>
              </w:rPr>
            </w:pPr>
            <w:r>
              <w:rPr>
                <w:rFonts w:ascii="Arial" w:hAnsi="Arial" w:cs="Arial"/>
                <w:sz w:val="20"/>
                <w:szCs w:val="20"/>
              </w:rPr>
              <w:t>2024</w:t>
            </w:r>
          </w:p>
        </w:tc>
      </w:tr>
      <w:tr w:rsidR="00080441" w:rsidRPr="00F43756" w14:paraId="1668B33E" w14:textId="77777777" w:rsidTr="00E51C24">
        <w:tc>
          <w:tcPr>
            <w:tcW w:w="3600" w:type="dxa"/>
          </w:tcPr>
          <w:p w14:paraId="29794B03" w14:textId="77777777" w:rsidR="00080441" w:rsidRPr="00F43756" w:rsidRDefault="00080441" w:rsidP="00063AC1">
            <w:pPr>
              <w:spacing w:line="300" w:lineRule="exact"/>
              <w:ind w:right="-17"/>
              <w:jc w:val="thaiDistribute"/>
              <w:rPr>
                <w:rFonts w:ascii="Arial" w:hAnsi="Arial" w:cs="Arial"/>
                <w:sz w:val="20"/>
                <w:szCs w:val="20"/>
                <w:cs/>
              </w:rPr>
            </w:pPr>
            <w:r w:rsidRPr="00F43756">
              <w:rPr>
                <w:rFonts w:ascii="Arial" w:hAnsi="Arial" w:cs="Arial"/>
                <w:sz w:val="20"/>
                <w:szCs w:val="20"/>
              </w:rPr>
              <w:t>Withholding tax payables</w:t>
            </w:r>
          </w:p>
        </w:tc>
        <w:tc>
          <w:tcPr>
            <w:tcW w:w="1372" w:type="dxa"/>
          </w:tcPr>
          <w:p w14:paraId="2D3F7DFE" w14:textId="0916E771" w:rsidR="00080441" w:rsidRPr="00080441" w:rsidRDefault="00080441" w:rsidP="00063AC1">
            <w:pPr>
              <w:tabs>
                <w:tab w:val="decimal" w:pos="1002"/>
              </w:tabs>
              <w:spacing w:line="300" w:lineRule="exact"/>
              <w:ind w:right="-14"/>
              <w:rPr>
                <w:rFonts w:ascii="Arial" w:hAnsi="Arial" w:cs="Arial"/>
                <w:sz w:val="20"/>
                <w:szCs w:val="20"/>
              </w:rPr>
            </w:pPr>
            <w:r w:rsidRPr="00080441">
              <w:rPr>
                <w:rFonts w:ascii="Arial" w:hAnsi="Arial" w:cs="Arial"/>
                <w:sz w:val="20"/>
                <w:szCs w:val="20"/>
              </w:rPr>
              <w:t>14,466</w:t>
            </w:r>
          </w:p>
        </w:tc>
        <w:tc>
          <w:tcPr>
            <w:tcW w:w="1373" w:type="dxa"/>
          </w:tcPr>
          <w:p w14:paraId="77D1532F" w14:textId="40577BA1" w:rsidR="00080441" w:rsidRPr="00F43756" w:rsidRDefault="00080441" w:rsidP="00063AC1">
            <w:pPr>
              <w:tabs>
                <w:tab w:val="decimal" w:pos="1002"/>
              </w:tabs>
              <w:spacing w:line="300" w:lineRule="exact"/>
              <w:ind w:right="-14"/>
              <w:rPr>
                <w:rFonts w:ascii="Arial" w:hAnsi="Arial" w:cs="Arial"/>
                <w:sz w:val="20"/>
                <w:szCs w:val="20"/>
                <w:cs/>
              </w:rPr>
            </w:pPr>
            <w:r w:rsidRPr="00080441">
              <w:rPr>
                <w:rFonts w:ascii="Arial" w:hAnsi="Arial" w:cs="Arial"/>
                <w:sz w:val="20"/>
                <w:szCs w:val="20"/>
              </w:rPr>
              <w:t>16,111</w:t>
            </w:r>
          </w:p>
        </w:tc>
        <w:tc>
          <w:tcPr>
            <w:tcW w:w="1372" w:type="dxa"/>
          </w:tcPr>
          <w:p w14:paraId="34713114" w14:textId="772E9A57" w:rsidR="00080441" w:rsidRPr="00F43756" w:rsidRDefault="00080441" w:rsidP="00063AC1">
            <w:pPr>
              <w:tabs>
                <w:tab w:val="decimal" w:pos="1002"/>
              </w:tabs>
              <w:spacing w:line="300" w:lineRule="exact"/>
              <w:ind w:right="-14"/>
              <w:rPr>
                <w:rFonts w:ascii="Arial" w:hAnsi="Arial" w:cs="Arial"/>
                <w:sz w:val="20"/>
                <w:szCs w:val="20"/>
                <w:cs/>
              </w:rPr>
            </w:pPr>
            <w:r w:rsidRPr="00080441">
              <w:rPr>
                <w:rFonts w:ascii="Arial" w:hAnsi="Arial" w:cs="Arial"/>
                <w:sz w:val="20"/>
                <w:szCs w:val="20"/>
              </w:rPr>
              <w:t>8,019</w:t>
            </w:r>
          </w:p>
        </w:tc>
        <w:tc>
          <w:tcPr>
            <w:tcW w:w="1373" w:type="dxa"/>
          </w:tcPr>
          <w:p w14:paraId="7574A19B" w14:textId="6874FC75" w:rsidR="00080441" w:rsidRPr="00F43756" w:rsidRDefault="00080441" w:rsidP="00063AC1">
            <w:pPr>
              <w:tabs>
                <w:tab w:val="decimal" w:pos="1002"/>
              </w:tabs>
              <w:spacing w:line="300" w:lineRule="exact"/>
              <w:ind w:right="-14"/>
              <w:rPr>
                <w:rFonts w:ascii="Arial" w:hAnsi="Arial" w:cs="Arial"/>
                <w:sz w:val="20"/>
                <w:szCs w:val="20"/>
                <w:cs/>
              </w:rPr>
            </w:pPr>
            <w:r>
              <w:rPr>
                <w:rFonts w:ascii="Arial" w:hAnsi="Arial" w:cs="Arial"/>
                <w:sz w:val="20"/>
                <w:szCs w:val="20"/>
              </w:rPr>
              <w:t>10,236</w:t>
            </w:r>
          </w:p>
        </w:tc>
      </w:tr>
      <w:tr w:rsidR="00080441" w:rsidRPr="00F43756" w14:paraId="5564210C" w14:textId="77777777" w:rsidTr="00E51C24">
        <w:tc>
          <w:tcPr>
            <w:tcW w:w="3600" w:type="dxa"/>
          </w:tcPr>
          <w:p w14:paraId="49B115C8" w14:textId="727092CC" w:rsidR="00080441" w:rsidRPr="00F43756" w:rsidRDefault="00080441" w:rsidP="00063AC1">
            <w:pPr>
              <w:spacing w:line="300" w:lineRule="exact"/>
              <w:ind w:right="-17"/>
              <w:jc w:val="thaiDistribute"/>
              <w:rPr>
                <w:rFonts w:ascii="Arial" w:hAnsi="Arial" w:cs="Arial"/>
                <w:sz w:val="20"/>
                <w:szCs w:val="20"/>
              </w:rPr>
            </w:pPr>
            <w:r w:rsidRPr="00F43756">
              <w:rPr>
                <w:rFonts w:ascii="Arial" w:hAnsi="Arial" w:cs="Arial"/>
                <w:sz w:val="20"/>
                <w:szCs w:val="20"/>
              </w:rPr>
              <w:t xml:space="preserve">Provisions for </w:t>
            </w:r>
            <w:r>
              <w:rPr>
                <w:rFonts w:ascii="Arial" w:hAnsi="Arial" w:cs="Arial"/>
                <w:sz w:val="20"/>
                <w:szCs w:val="20"/>
              </w:rPr>
              <w:t>sale return</w:t>
            </w:r>
          </w:p>
        </w:tc>
        <w:tc>
          <w:tcPr>
            <w:tcW w:w="1372" w:type="dxa"/>
          </w:tcPr>
          <w:p w14:paraId="299D85B4" w14:textId="51E3E70D" w:rsidR="00080441" w:rsidRPr="00F43756" w:rsidRDefault="00080441" w:rsidP="00063AC1">
            <w:pPr>
              <w:tabs>
                <w:tab w:val="decimal" w:pos="1002"/>
              </w:tabs>
              <w:spacing w:line="300" w:lineRule="exact"/>
              <w:ind w:right="-14"/>
              <w:rPr>
                <w:rFonts w:ascii="Arial" w:hAnsi="Arial" w:cs="Arial"/>
                <w:sz w:val="20"/>
                <w:szCs w:val="20"/>
                <w:cs/>
              </w:rPr>
            </w:pPr>
            <w:r w:rsidRPr="00080441">
              <w:rPr>
                <w:rFonts w:ascii="Arial" w:hAnsi="Arial" w:cs="Arial"/>
                <w:sz w:val="20"/>
                <w:szCs w:val="20"/>
              </w:rPr>
              <w:t>10,570</w:t>
            </w:r>
          </w:p>
        </w:tc>
        <w:tc>
          <w:tcPr>
            <w:tcW w:w="1373" w:type="dxa"/>
          </w:tcPr>
          <w:p w14:paraId="1B1F2163" w14:textId="0B03416F" w:rsidR="00080441" w:rsidRPr="00F43756" w:rsidRDefault="00080441" w:rsidP="00063AC1">
            <w:pPr>
              <w:tabs>
                <w:tab w:val="decimal" w:pos="1002"/>
              </w:tabs>
              <w:spacing w:line="300" w:lineRule="exact"/>
              <w:ind w:right="-14"/>
              <w:rPr>
                <w:rFonts w:ascii="Arial" w:hAnsi="Arial" w:cs="Arial"/>
                <w:sz w:val="20"/>
                <w:szCs w:val="20"/>
                <w:cs/>
              </w:rPr>
            </w:pPr>
            <w:r w:rsidRPr="00080441">
              <w:rPr>
                <w:rFonts w:ascii="Arial" w:hAnsi="Arial" w:cs="Arial"/>
                <w:sz w:val="20"/>
                <w:szCs w:val="20"/>
              </w:rPr>
              <w:t>11,786</w:t>
            </w:r>
          </w:p>
        </w:tc>
        <w:tc>
          <w:tcPr>
            <w:tcW w:w="1372" w:type="dxa"/>
          </w:tcPr>
          <w:p w14:paraId="14508206" w14:textId="16F1EA43" w:rsidR="00080441" w:rsidRPr="00F43756" w:rsidRDefault="00080441" w:rsidP="00063AC1">
            <w:pPr>
              <w:tabs>
                <w:tab w:val="decimal" w:pos="1002"/>
              </w:tabs>
              <w:spacing w:line="300" w:lineRule="exact"/>
              <w:ind w:right="-14"/>
              <w:rPr>
                <w:rFonts w:ascii="Arial" w:hAnsi="Arial" w:cs="Arial"/>
                <w:sz w:val="20"/>
                <w:szCs w:val="20"/>
                <w:cs/>
              </w:rPr>
            </w:pPr>
            <w:r w:rsidRPr="00080441">
              <w:rPr>
                <w:rFonts w:ascii="Arial" w:hAnsi="Arial" w:cs="Arial"/>
                <w:sz w:val="20"/>
                <w:szCs w:val="20"/>
              </w:rPr>
              <w:t>8,551</w:t>
            </w:r>
          </w:p>
        </w:tc>
        <w:tc>
          <w:tcPr>
            <w:tcW w:w="1373" w:type="dxa"/>
          </w:tcPr>
          <w:p w14:paraId="6F98D65A" w14:textId="46C9D489" w:rsidR="00080441" w:rsidRPr="00F43756" w:rsidRDefault="00080441" w:rsidP="00063AC1">
            <w:pPr>
              <w:tabs>
                <w:tab w:val="decimal" w:pos="1002"/>
              </w:tabs>
              <w:spacing w:line="300" w:lineRule="exact"/>
              <w:ind w:right="-14"/>
              <w:rPr>
                <w:rFonts w:ascii="Arial" w:hAnsi="Arial" w:cs="Arial"/>
                <w:sz w:val="20"/>
                <w:szCs w:val="20"/>
                <w:cs/>
              </w:rPr>
            </w:pPr>
            <w:r>
              <w:rPr>
                <w:rFonts w:ascii="Arial" w:hAnsi="Arial" w:cs="Arial"/>
                <w:sz w:val="20"/>
                <w:szCs w:val="20"/>
              </w:rPr>
              <w:t>9,611</w:t>
            </w:r>
          </w:p>
        </w:tc>
      </w:tr>
      <w:tr w:rsidR="00080441" w:rsidRPr="00F43756" w14:paraId="34FD5676" w14:textId="77777777" w:rsidTr="00E51C24">
        <w:tc>
          <w:tcPr>
            <w:tcW w:w="3600" w:type="dxa"/>
          </w:tcPr>
          <w:p w14:paraId="7D5D81FD" w14:textId="43B3D853" w:rsidR="00080441" w:rsidRPr="00F43756" w:rsidRDefault="00080441" w:rsidP="00063AC1">
            <w:pPr>
              <w:spacing w:line="300" w:lineRule="exact"/>
              <w:ind w:right="-17"/>
              <w:jc w:val="thaiDistribute"/>
              <w:rPr>
                <w:rFonts w:ascii="Arial" w:hAnsi="Arial" w:cs="Arial"/>
                <w:sz w:val="20"/>
                <w:szCs w:val="20"/>
              </w:rPr>
            </w:pPr>
            <w:r w:rsidRPr="00F43756">
              <w:rPr>
                <w:rFonts w:ascii="Arial" w:hAnsi="Arial" w:cs="Arial"/>
                <w:sz w:val="20"/>
                <w:szCs w:val="20"/>
              </w:rPr>
              <w:t>Advance for finished goods</w:t>
            </w:r>
          </w:p>
        </w:tc>
        <w:tc>
          <w:tcPr>
            <w:tcW w:w="1372" w:type="dxa"/>
          </w:tcPr>
          <w:p w14:paraId="0750C578" w14:textId="59B4C2E3" w:rsidR="00080441" w:rsidRPr="00F43756" w:rsidRDefault="00080441" w:rsidP="00063AC1">
            <w:pPr>
              <w:tabs>
                <w:tab w:val="decimal" w:pos="1002"/>
              </w:tabs>
              <w:spacing w:line="300" w:lineRule="exact"/>
              <w:ind w:right="-14"/>
              <w:rPr>
                <w:rFonts w:ascii="Arial" w:hAnsi="Arial" w:cs="Arial"/>
                <w:sz w:val="20"/>
                <w:szCs w:val="20"/>
              </w:rPr>
            </w:pPr>
            <w:r w:rsidRPr="00080441">
              <w:rPr>
                <w:rFonts w:ascii="Arial" w:hAnsi="Arial" w:cs="Arial"/>
                <w:sz w:val="20"/>
                <w:szCs w:val="20"/>
              </w:rPr>
              <w:t>5,954</w:t>
            </w:r>
          </w:p>
        </w:tc>
        <w:tc>
          <w:tcPr>
            <w:tcW w:w="1373" w:type="dxa"/>
          </w:tcPr>
          <w:p w14:paraId="40B43821" w14:textId="11926A7E" w:rsidR="00080441" w:rsidRPr="00F43756" w:rsidRDefault="00080441" w:rsidP="00063AC1">
            <w:pPr>
              <w:tabs>
                <w:tab w:val="decimal" w:pos="1002"/>
              </w:tabs>
              <w:spacing w:line="300" w:lineRule="exact"/>
              <w:ind w:right="-14"/>
              <w:rPr>
                <w:rFonts w:ascii="Arial" w:hAnsi="Arial" w:cs="Arial"/>
                <w:sz w:val="20"/>
                <w:szCs w:val="20"/>
              </w:rPr>
            </w:pPr>
            <w:r w:rsidRPr="00080441">
              <w:rPr>
                <w:rFonts w:ascii="Arial" w:hAnsi="Arial" w:cs="Arial"/>
                <w:sz w:val="20"/>
                <w:szCs w:val="20"/>
              </w:rPr>
              <w:t>2,885</w:t>
            </w:r>
          </w:p>
        </w:tc>
        <w:tc>
          <w:tcPr>
            <w:tcW w:w="1372" w:type="dxa"/>
          </w:tcPr>
          <w:p w14:paraId="5CDA11EB" w14:textId="390C1AFF" w:rsidR="00080441" w:rsidRPr="00F43756" w:rsidRDefault="00080441" w:rsidP="00063AC1">
            <w:pPr>
              <w:tabs>
                <w:tab w:val="decimal" w:pos="1002"/>
              </w:tabs>
              <w:spacing w:line="300" w:lineRule="exact"/>
              <w:ind w:right="-14"/>
              <w:rPr>
                <w:rFonts w:ascii="Arial" w:hAnsi="Arial" w:cs="Arial"/>
                <w:sz w:val="20"/>
                <w:szCs w:val="20"/>
              </w:rPr>
            </w:pPr>
            <w:r w:rsidRPr="00080441">
              <w:rPr>
                <w:rFonts w:ascii="Arial" w:hAnsi="Arial" w:cs="Arial"/>
                <w:sz w:val="20"/>
                <w:szCs w:val="20"/>
              </w:rPr>
              <w:t>5,954</w:t>
            </w:r>
          </w:p>
        </w:tc>
        <w:tc>
          <w:tcPr>
            <w:tcW w:w="1373" w:type="dxa"/>
          </w:tcPr>
          <w:p w14:paraId="34EE4C99" w14:textId="55B739AC" w:rsidR="00080441" w:rsidRPr="00F43756" w:rsidRDefault="00080441" w:rsidP="00063AC1">
            <w:pPr>
              <w:tabs>
                <w:tab w:val="decimal" w:pos="1002"/>
              </w:tabs>
              <w:spacing w:line="300" w:lineRule="exact"/>
              <w:ind w:right="-14"/>
              <w:rPr>
                <w:rFonts w:ascii="Arial" w:hAnsi="Arial" w:cs="Arial"/>
                <w:sz w:val="20"/>
                <w:szCs w:val="20"/>
              </w:rPr>
            </w:pPr>
            <w:r>
              <w:rPr>
                <w:rFonts w:ascii="Arial" w:hAnsi="Arial" w:cs="Arial"/>
                <w:sz w:val="20"/>
                <w:szCs w:val="20"/>
              </w:rPr>
              <w:t>2,885</w:t>
            </w:r>
          </w:p>
        </w:tc>
      </w:tr>
      <w:tr w:rsidR="00080441" w:rsidRPr="00F43756" w14:paraId="6BCA9075" w14:textId="77777777" w:rsidTr="00E51C24">
        <w:tc>
          <w:tcPr>
            <w:tcW w:w="3600" w:type="dxa"/>
          </w:tcPr>
          <w:p w14:paraId="6DA120D9" w14:textId="77777777" w:rsidR="00080441" w:rsidRPr="00F43756" w:rsidRDefault="00080441" w:rsidP="00063AC1">
            <w:pPr>
              <w:spacing w:line="300" w:lineRule="exact"/>
              <w:ind w:right="-17"/>
              <w:jc w:val="thaiDistribute"/>
              <w:rPr>
                <w:rFonts w:ascii="Arial" w:hAnsi="Arial" w:cs="Arial"/>
                <w:sz w:val="20"/>
                <w:szCs w:val="20"/>
                <w:cs/>
              </w:rPr>
            </w:pPr>
            <w:r w:rsidRPr="00F43756">
              <w:rPr>
                <w:rFonts w:ascii="Arial" w:hAnsi="Arial" w:cs="Arial"/>
                <w:sz w:val="20"/>
                <w:szCs w:val="20"/>
              </w:rPr>
              <w:t>Others</w:t>
            </w:r>
          </w:p>
        </w:tc>
        <w:tc>
          <w:tcPr>
            <w:tcW w:w="1372" w:type="dxa"/>
          </w:tcPr>
          <w:p w14:paraId="59760E7B" w14:textId="20747D75" w:rsidR="00080441" w:rsidRPr="00F43756" w:rsidRDefault="00080441" w:rsidP="00063AC1">
            <w:pPr>
              <w:pBdr>
                <w:bottom w:val="sing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3,586</w:t>
            </w:r>
          </w:p>
        </w:tc>
        <w:tc>
          <w:tcPr>
            <w:tcW w:w="1373" w:type="dxa"/>
          </w:tcPr>
          <w:p w14:paraId="21166305" w14:textId="343B59FD" w:rsidR="00080441" w:rsidRPr="00F43756" w:rsidRDefault="00080441" w:rsidP="00063AC1">
            <w:pPr>
              <w:pBdr>
                <w:bottom w:val="sing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2,762</w:t>
            </w:r>
          </w:p>
        </w:tc>
        <w:tc>
          <w:tcPr>
            <w:tcW w:w="1372" w:type="dxa"/>
          </w:tcPr>
          <w:p w14:paraId="72E18497" w14:textId="63F81A65" w:rsidR="00080441" w:rsidRPr="00F43756" w:rsidRDefault="00080441" w:rsidP="00063AC1">
            <w:pPr>
              <w:pBdr>
                <w:bottom w:val="sing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1,377</w:t>
            </w:r>
          </w:p>
        </w:tc>
        <w:tc>
          <w:tcPr>
            <w:tcW w:w="1373" w:type="dxa"/>
          </w:tcPr>
          <w:p w14:paraId="50A88386" w14:textId="1D376870" w:rsidR="00080441" w:rsidRPr="00F43756" w:rsidRDefault="00080441" w:rsidP="00063AC1">
            <w:pPr>
              <w:pBdr>
                <w:bottom w:val="single" w:sz="4" w:space="1" w:color="auto"/>
              </w:pBdr>
              <w:tabs>
                <w:tab w:val="decimal" w:pos="1002"/>
              </w:tabs>
              <w:spacing w:line="300" w:lineRule="exact"/>
              <w:ind w:right="-14"/>
              <w:rPr>
                <w:rFonts w:ascii="Arial" w:hAnsi="Arial" w:cs="Arial"/>
                <w:sz w:val="20"/>
                <w:szCs w:val="20"/>
                <w:cs/>
              </w:rPr>
            </w:pPr>
            <w:r>
              <w:rPr>
                <w:rFonts w:ascii="Arial" w:hAnsi="Arial" w:cs="Arial"/>
                <w:sz w:val="20"/>
                <w:szCs w:val="20"/>
              </w:rPr>
              <w:t>1,845</w:t>
            </w:r>
          </w:p>
        </w:tc>
      </w:tr>
      <w:tr w:rsidR="00080441" w:rsidRPr="00F43756" w14:paraId="4B04B8C9" w14:textId="77777777" w:rsidTr="00E51C24">
        <w:tc>
          <w:tcPr>
            <w:tcW w:w="3600" w:type="dxa"/>
          </w:tcPr>
          <w:p w14:paraId="5514BE1B" w14:textId="77777777" w:rsidR="00080441" w:rsidRPr="00F43756" w:rsidRDefault="00080441" w:rsidP="00063AC1">
            <w:pPr>
              <w:spacing w:line="300" w:lineRule="exact"/>
              <w:ind w:right="-17"/>
              <w:jc w:val="thaiDistribute"/>
              <w:rPr>
                <w:rFonts w:ascii="Arial" w:hAnsi="Arial" w:cs="Arial"/>
                <w:sz w:val="20"/>
                <w:szCs w:val="20"/>
                <w:cs/>
              </w:rPr>
            </w:pPr>
            <w:r w:rsidRPr="00F43756">
              <w:rPr>
                <w:rFonts w:ascii="Arial" w:hAnsi="Arial" w:cs="Arial"/>
                <w:sz w:val="20"/>
                <w:szCs w:val="20"/>
              </w:rPr>
              <w:t>Total other current liabilities</w:t>
            </w:r>
          </w:p>
        </w:tc>
        <w:tc>
          <w:tcPr>
            <w:tcW w:w="1372" w:type="dxa"/>
          </w:tcPr>
          <w:p w14:paraId="17CDF757" w14:textId="40198C94" w:rsidR="00080441" w:rsidRPr="00F43756" w:rsidRDefault="00080441" w:rsidP="00063AC1">
            <w:pPr>
              <w:pBdr>
                <w:bottom w:val="doub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34,576</w:t>
            </w:r>
          </w:p>
        </w:tc>
        <w:tc>
          <w:tcPr>
            <w:tcW w:w="1373" w:type="dxa"/>
          </w:tcPr>
          <w:p w14:paraId="53967CCD" w14:textId="4C2A9BD0" w:rsidR="00080441" w:rsidRPr="00F43756" w:rsidRDefault="00080441" w:rsidP="00063AC1">
            <w:pPr>
              <w:pBdr>
                <w:bottom w:val="doub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33,544</w:t>
            </w:r>
          </w:p>
        </w:tc>
        <w:tc>
          <w:tcPr>
            <w:tcW w:w="1372" w:type="dxa"/>
          </w:tcPr>
          <w:p w14:paraId="4F3EA727" w14:textId="19A84592" w:rsidR="00080441" w:rsidRPr="00F43756" w:rsidRDefault="00080441" w:rsidP="00063AC1">
            <w:pPr>
              <w:pBdr>
                <w:bottom w:val="double" w:sz="4" w:space="1" w:color="auto"/>
              </w:pBdr>
              <w:tabs>
                <w:tab w:val="decimal" w:pos="1002"/>
              </w:tabs>
              <w:spacing w:line="300" w:lineRule="exact"/>
              <w:ind w:right="-14"/>
              <w:rPr>
                <w:rFonts w:ascii="Arial" w:hAnsi="Arial" w:cs="Arial"/>
                <w:sz w:val="20"/>
                <w:szCs w:val="20"/>
                <w:cs/>
              </w:rPr>
            </w:pPr>
            <w:r w:rsidRPr="00080441">
              <w:rPr>
                <w:rFonts w:ascii="Arial" w:hAnsi="Arial" w:cs="Arial"/>
                <w:sz w:val="20"/>
                <w:szCs w:val="20"/>
              </w:rPr>
              <w:t>23,901</w:t>
            </w:r>
          </w:p>
        </w:tc>
        <w:tc>
          <w:tcPr>
            <w:tcW w:w="1373" w:type="dxa"/>
          </w:tcPr>
          <w:p w14:paraId="319F657A" w14:textId="15D10413" w:rsidR="00080441" w:rsidRPr="00F43756" w:rsidRDefault="00080441" w:rsidP="00063AC1">
            <w:pPr>
              <w:pBdr>
                <w:bottom w:val="double" w:sz="4" w:space="1" w:color="auto"/>
              </w:pBdr>
              <w:tabs>
                <w:tab w:val="decimal" w:pos="1002"/>
              </w:tabs>
              <w:spacing w:line="300" w:lineRule="exact"/>
              <w:ind w:right="-14"/>
              <w:rPr>
                <w:rFonts w:ascii="Arial" w:hAnsi="Arial" w:cs="Arial"/>
                <w:sz w:val="20"/>
                <w:szCs w:val="20"/>
                <w:cs/>
              </w:rPr>
            </w:pPr>
            <w:r>
              <w:rPr>
                <w:rFonts w:ascii="Arial" w:hAnsi="Arial" w:cs="Arial"/>
                <w:sz w:val="20"/>
                <w:szCs w:val="20"/>
              </w:rPr>
              <w:t>24,577</w:t>
            </w:r>
          </w:p>
        </w:tc>
      </w:tr>
    </w:tbl>
    <w:p w14:paraId="24CD2291" w14:textId="1773C193" w:rsidR="004567FD" w:rsidRPr="00F43756" w:rsidRDefault="00080441" w:rsidP="004567FD">
      <w:pPr>
        <w:spacing w:before="240" w:after="120" w:line="380" w:lineRule="exact"/>
        <w:ind w:left="547" w:hanging="547"/>
        <w:jc w:val="both"/>
        <w:rPr>
          <w:rFonts w:ascii="Arial" w:hAnsi="Arial"/>
          <w:b/>
          <w:bCs/>
          <w:sz w:val="22"/>
          <w:szCs w:val="22"/>
        </w:rPr>
      </w:pPr>
      <w:r>
        <w:rPr>
          <w:rFonts w:ascii="Arial" w:hAnsi="Arial"/>
          <w:b/>
          <w:bCs/>
          <w:sz w:val="22"/>
          <w:szCs w:val="22"/>
        </w:rPr>
        <w:lastRenderedPageBreak/>
        <w:t>23</w:t>
      </w:r>
      <w:r w:rsidR="00602BEF" w:rsidRPr="00F43756">
        <w:rPr>
          <w:rFonts w:ascii="Arial" w:hAnsi="Arial"/>
          <w:b/>
          <w:bCs/>
          <w:sz w:val="22"/>
          <w:szCs w:val="22"/>
        </w:rPr>
        <w:t>.</w:t>
      </w:r>
      <w:r w:rsidR="00602BEF" w:rsidRPr="00F43756">
        <w:rPr>
          <w:rFonts w:ascii="Arial" w:hAnsi="Arial"/>
          <w:b/>
          <w:bCs/>
          <w:sz w:val="22"/>
          <w:szCs w:val="22"/>
        </w:rPr>
        <w:tab/>
        <w:t>Long-term loans from bank</w:t>
      </w:r>
      <w:r w:rsidR="005F0C1F" w:rsidRPr="00F43756">
        <w:rPr>
          <w:rFonts w:ascii="Arial" w:hAnsi="Arial"/>
          <w:b/>
          <w:bCs/>
          <w:sz w:val="22"/>
          <w:szCs w:val="22"/>
        </w:rPr>
        <w:t>s</w:t>
      </w:r>
    </w:p>
    <w:tbl>
      <w:tblPr>
        <w:tblW w:w="9376" w:type="dxa"/>
        <w:tblInd w:w="348" w:type="dxa"/>
        <w:tblLayout w:type="fixed"/>
        <w:tblLook w:val="0000" w:firstRow="0" w:lastRow="0" w:firstColumn="0" w:lastColumn="0" w:noHBand="0" w:noVBand="0"/>
      </w:tblPr>
      <w:tblGrid>
        <w:gridCol w:w="642"/>
        <w:gridCol w:w="1980"/>
        <w:gridCol w:w="3784"/>
        <w:gridCol w:w="1530"/>
        <w:gridCol w:w="1440"/>
      </w:tblGrid>
      <w:tr w:rsidR="007C1BC8" w:rsidRPr="00F43756" w14:paraId="4A655712" w14:textId="77777777" w:rsidTr="00080441">
        <w:tc>
          <w:tcPr>
            <w:tcW w:w="9376" w:type="dxa"/>
            <w:gridSpan w:val="5"/>
          </w:tcPr>
          <w:p w14:paraId="6CB3D7A9" w14:textId="4ED5EA63" w:rsidR="007C1BC8" w:rsidRPr="00F43756" w:rsidRDefault="007C1BC8" w:rsidP="00BE0FA5">
            <w:pPr>
              <w:spacing w:line="340" w:lineRule="exact"/>
              <w:ind w:left="102" w:right="12"/>
              <w:jc w:val="right"/>
              <w:rPr>
                <w:rFonts w:ascii="Arial" w:hAnsi="Arial"/>
                <w:sz w:val="18"/>
                <w:szCs w:val="18"/>
              </w:rPr>
            </w:pPr>
            <w:r w:rsidRPr="00F43756">
              <w:rPr>
                <w:rFonts w:ascii="Arial" w:hAnsi="Arial"/>
                <w:sz w:val="18"/>
                <w:szCs w:val="18"/>
              </w:rPr>
              <w:t xml:space="preserve">(Unit: </w:t>
            </w:r>
            <w:r w:rsidRPr="00F43756">
              <w:rPr>
                <w:rFonts w:ascii="Arial" w:hAnsi="Arial" w:cs="Cordia New"/>
                <w:sz w:val="18"/>
                <w:szCs w:val="22"/>
              </w:rPr>
              <w:t>Thousand</w:t>
            </w:r>
            <w:r w:rsidRPr="00F43756">
              <w:rPr>
                <w:rFonts w:ascii="Arial" w:hAnsi="Arial"/>
                <w:sz w:val="18"/>
                <w:szCs w:val="18"/>
              </w:rPr>
              <w:t xml:space="preserve"> Baht)</w:t>
            </w:r>
          </w:p>
        </w:tc>
      </w:tr>
      <w:tr w:rsidR="00080441" w:rsidRPr="00F43756" w14:paraId="0C06B799" w14:textId="77777777" w:rsidTr="00080441">
        <w:tc>
          <w:tcPr>
            <w:tcW w:w="642" w:type="dxa"/>
          </w:tcPr>
          <w:p w14:paraId="2CCA1DF0" w14:textId="77777777" w:rsidR="00080441" w:rsidRPr="00F43756" w:rsidRDefault="00080441" w:rsidP="00BE0FA5">
            <w:pPr>
              <w:spacing w:line="340" w:lineRule="exact"/>
              <w:ind w:right="-36"/>
              <w:jc w:val="center"/>
              <w:rPr>
                <w:rFonts w:ascii="Arial" w:hAnsi="Arial"/>
                <w:sz w:val="18"/>
                <w:szCs w:val="18"/>
              </w:rPr>
            </w:pPr>
          </w:p>
        </w:tc>
        <w:tc>
          <w:tcPr>
            <w:tcW w:w="1980" w:type="dxa"/>
            <w:vAlign w:val="bottom"/>
          </w:tcPr>
          <w:p w14:paraId="60EB5634" w14:textId="3772AA79" w:rsidR="00080441" w:rsidRPr="00F43756" w:rsidRDefault="00080441" w:rsidP="00BE0FA5">
            <w:pPr>
              <w:spacing w:line="340" w:lineRule="exact"/>
              <w:ind w:left="-108" w:right="-108"/>
              <w:jc w:val="center"/>
              <w:rPr>
                <w:rFonts w:ascii="Arial" w:hAnsi="Arial"/>
                <w:sz w:val="18"/>
                <w:szCs w:val="18"/>
              </w:rPr>
            </w:pPr>
            <w:r w:rsidRPr="00F43756">
              <w:rPr>
                <w:rFonts w:ascii="Arial" w:hAnsi="Arial"/>
                <w:sz w:val="18"/>
                <w:szCs w:val="18"/>
              </w:rPr>
              <w:t xml:space="preserve">Interest rate </w:t>
            </w:r>
          </w:p>
        </w:tc>
        <w:tc>
          <w:tcPr>
            <w:tcW w:w="3784" w:type="dxa"/>
          </w:tcPr>
          <w:p w14:paraId="3F56F6D0" w14:textId="77777777" w:rsidR="00080441" w:rsidRPr="00F43756" w:rsidRDefault="00080441" w:rsidP="00BE0FA5">
            <w:pPr>
              <w:spacing w:line="340" w:lineRule="exact"/>
              <w:jc w:val="center"/>
              <w:rPr>
                <w:rFonts w:ascii="Arial" w:hAnsi="Arial"/>
                <w:sz w:val="18"/>
                <w:szCs w:val="18"/>
              </w:rPr>
            </w:pPr>
          </w:p>
        </w:tc>
        <w:tc>
          <w:tcPr>
            <w:tcW w:w="2970" w:type="dxa"/>
            <w:gridSpan w:val="2"/>
            <w:vAlign w:val="bottom"/>
          </w:tcPr>
          <w:p w14:paraId="06474EF3" w14:textId="5A0A5E06" w:rsidR="00080441" w:rsidRPr="00F43756" w:rsidRDefault="00080441" w:rsidP="00BE0FA5">
            <w:pPr>
              <w:pBdr>
                <w:bottom w:val="single" w:sz="4" w:space="1" w:color="auto"/>
              </w:pBdr>
              <w:spacing w:line="340" w:lineRule="exact"/>
              <w:ind w:right="12"/>
              <w:jc w:val="center"/>
              <w:rPr>
                <w:rFonts w:ascii="Arial" w:hAnsi="Arial"/>
                <w:sz w:val="18"/>
                <w:szCs w:val="18"/>
                <w:cs/>
              </w:rPr>
            </w:pPr>
            <w:r w:rsidRPr="00F43756">
              <w:rPr>
                <w:rFonts w:ascii="Arial" w:hAnsi="Arial"/>
                <w:sz w:val="18"/>
                <w:szCs w:val="18"/>
              </w:rPr>
              <w:t xml:space="preserve">Consolidated           </w:t>
            </w:r>
            <w:r>
              <w:rPr>
                <w:rFonts w:ascii="Arial" w:hAnsi="Arial"/>
                <w:sz w:val="18"/>
                <w:szCs w:val="18"/>
              </w:rPr>
              <w:t xml:space="preserve">                </w:t>
            </w:r>
            <w:r w:rsidRPr="00F43756">
              <w:rPr>
                <w:rFonts w:ascii="Arial" w:hAnsi="Arial"/>
                <w:sz w:val="18"/>
                <w:szCs w:val="18"/>
              </w:rPr>
              <w:t xml:space="preserve">  financial statements</w:t>
            </w:r>
          </w:p>
        </w:tc>
      </w:tr>
      <w:tr w:rsidR="00080441" w:rsidRPr="00F43756" w14:paraId="1C787039" w14:textId="77777777" w:rsidTr="00080441">
        <w:tc>
          <w:tcPr>
            <w:tcW w:w="642" w:type="dxa"/>
          </w:tcPr>
          <w:p w14:paraId="78BE1D41" w14:textId="77777777" w:rsidR="00080441" w:rsidRPr="00F43756" w:rsidRDefault="00080441" w:rsidP="00403465">
            <w:pPr>
              <w:pBdr>
                <w:bottom w:val="single" w:sz="4" w:space="1" w:color="auto"/>
              </w:pBdr>
              <w:spacing w:line="340" w:lineRule="exact"/>
              <w:jc w:val="center"/>
              <w:rPr>
                <w:rFonts w:ascii="Arial" w:hAnsi="Arial"/>
                <w:sz w:val="18"/>
                <w:szCs w:val="18"/>
              </w:rPr>
            </w:pPr>
            <w:r w:rsidRPr="00F43756">
              <w:rPr>
                <w:rFonts w:ascii="Arial" w:hAnsi="Arial"/>
                <w:sz w:val="18"/>
                <w:szCs w:val="18"/>
              </w:rPr>
              <w:t>Loan</w:t>
            </w:r>
          </w:p>
        </w:tc>
        <w:tc>
          <w:tcPr>
            <w:tcW w:w="1980" w:type="dxa"/>
          </w:tcPr>
          <w:p w14:paraId="30753B0E" w14:textId="1291AB4E" w:rsidR="00080441" w:rsidRPr="00F43756" w:rsidRDefault="00235794" w:rsidP="00403465">
            <w:pPr>
              <w:pBdr>
                <w:bottom w:val="single" w:sz="4" w:space="1" w:color="auto"/>
              </w:pBdr>
              <w:spacing w:line="340" w:lineRule="exact"/>
              <w:jc w:val="center"/>
              <w:rPr>
                <w:rFonts w:ascii="Arial" w:hAnsi="Arial"/>
                <w:sz w:val="18"/>
                <w:szCs w:val="18"/>
              </w:rPr>
            </w:pPr>
            <w:r w:rsidRPr="00F43756">
              <w:rPr>
                <w:rFonts w:ascii="Arial" w:hAnsi="Arial"/>
                <w:sz w:val="18"/>
                <w:szCs w:val="18"/>
              </w:rPr>
              <w:t xml:space="preserve">(percent </w:t>
            </w:r>
            <w:r w:rsidR="00080441" w:rsidRPr="00F43756">
              <w:rPr>
                <w:rFonts w:ascii="Arial" w:hAnsi="Arial"/>
                <w:sz w:val="18"/>
                <w:szCs w:val="18"/>
              </w:rPr>
              <w:t>per annum)</w:t>
            </w:r>
          </w:p>
        </w:tc>
        <w:tc>
          <w:tcPr>
            <w:tcW w:w="3784" w:type="dxa"/>
          </w:tcPr>
          <w:p w14:paraId="1C67460E" w14:textId="77777777" w:rsidR="00080441" w:rsidRPr="00F43756" w:rsidRDefault="00080441" w:rsidP="00403465">
            <w:pPr>
              <w:pBdr>
                <w:bottom w:val="single" w:sz="4" w:space="1" w:color="auto"/>
              </w:pBdr>
              <w:spacing w:line="340" w:lineRule="exact"/>
              <w:jc w:val="center"/>
              <w:rPr>
                <w:rFonts w:ascii="Arial" w:hAnsi="Arial"/>
                <w:sz w:val="18"/>
                <w:szCs w:val="18"/>
              </w:rPr>
            </w:pPr>
            <w:r w:rsidRPr="00F43756">
              <w:rPr>
                <w:rFonts w:ascii="Arial" w:hAnsi="Arial"/>
                <w:sz w:val="18"/>
                <w:szCs w:val="18"/>
              </w:rPr>
              <w:t>Repayment schedule</w:t>
            </w:r>
          </w:p>
        </w:tc>
        <w:tc>
          <w:tcPr>
            <w:tcW w:w="1530" w:type="dxa"/>
          </w:tcPr>
          <w:p w14:paraId="40F742E1" w14:textId="5CEB1F49" w:rsidR="00080441" w:rsidRPr="00F43756" w:rsidRDefault="00080441" w:rsidP="00403465">
            <w:pPr>
              <w:pBdr>
                <w:bottom w:val="single" w:sz="4" w:space="1" w:color="auto"/>
              </w:pBdr>
              <w:spacing w:line="340" w:lineRule="exact"/>
              <w:ind w:right="12"/>
              <w:jc w:val="center"/>
              <w:rPr>
                <w:rFonts w:ascii="Arial" w:hAnsi="Arial"/>
                <w:sz w:val="18"/>
                <w:szCs w:val="18"/>
              </w:rPr>
            </w:pPr>
            <w:r>
              <w:rPr>
                <w:rFonts w:ascii="Arial" w:hAnsi="Arial"/>
                <w:sz w:val="18"/>
                <w:szCs w:val="18"/>
              </w:rPr>
              <w:t>2025</w:t>
            </w:r>
          </w:p>
        </w:tc>
        <w:tc>
          <w:tcPr>
            <w:tcW w:w="1440" w:type="dxa"/>
          </w:tcPr>
          <w:p w14:paraId="68CD89A1" w14:textId="0E0709F4" w:rsidR="00080441" w:rsidRPr="00F43756" w:rsidRDefault="00080441" w:rsidP="00403465">
            <w:pPr>
              <w:pBdr>
                <w:bottom w:val="single" w:sz="4" w:space="1" w:color="auto"/>
              </w:pBdr>
              <w:spacing w:line="340" w:lineRule="exact"/>
              <w:ind w:right="12"/>
              <w:jc w:val="center"/>
              <w:rPr>
                <w:rFonts w:ascii="Arial" w:hAnsi="Arial"/>
                <w:sz w:val="18"/>
                <w:szCs w:val="18"/>
              </w:rPr>
            </w:pPr>
            <w:r>
              <w:rPr>
                <w:rFonts w:ascii="Arial" w:hAnsi="Arial"/>
                <w:sz w:val="18"/>
                <w:szCs w:val="18"/>
              </w:rPr>
              <w:t>2024</w:t>
            </w:r>
          </w:p>
        </w:tc>
      </w:tr>
      <w:tr w:rsidR="00080441" w:rsidRPr="00F43756" w14:paraId="5DE2F628" w14:textId="77777777" w:rsidTr="00080441">
        <w:tc>
          <w:tcPr>
            <w:tcW w:w="642" w:type="dxa"/>
          </w:tcPr>
          <w:p w14:paraId="69B3F29D" w14:textId="7546FD49" w:rsidR="00080441" w:rsidRPr="00F43756" w:rsidRDefault="00080441" w:rsidP="00403465">
            <w:pPr>
              <w:spacing w:line="340" w:lineRule="exact"/>
              <w:jc w:val="center"/>
              <w:rPr>
                <w:rFonts w:ascii="Arial" w:hAnsi="Arial"/>
                <w:sz w:val="18"/>
                <w:szCs w:val="18"/>
              </w:rPr>
            </w:pPr>
            <w:r>
              <w:rPr>
                <w:rFonts w:ascii="Arial" w:hAnsi="Arial"/>
                <w:sz w:val="18"/>
                <w:szCs w:val="18"/>
              </w:rPr>
              <w:t>1</w:t>
            </w:r>
          </w:p>
        </w:tc>
        <w:tc>
          <w:tcPr>
            <w:tcW w:w="1980" w:type="dxa"/>
          </w:tcPr>
          <w:p w14:paraId="5A87161E" w14:textId="77777777" w:rsidR="00080441" w:rsidRDefault="00080441" w:rsidP="00403465">
            <w:pPr>
              <w:spacing w:line="340" w:lineRule="exact"/>
              <w:jc w:val="center"/>
              <w:rPr>
                <w:rFonts w:ascii="Arial" w:hAnsi="Arial"/>
                <w:sz w:val="18"/>
                <w:szCs w:val="18"/>
              </w:rPr>
            </w:pPr>
            <w:r>
              <w:rPr>
                <w:rFonts w:ascii="Arial" w:hAnsi="Arial"/>
                <w:sz w:val="18"/>
                <w:szCs w:val="18"/>
              </w:rPr>
              <w:t>1.50%</w:t>
            </w:r>
          </w:p>
          <w:p w14:paraId="376F6626" w14:textId="2E2986AE" w:rsidR="00080441" w:rsidRPr="00F43756" w:rsidRDefault="00080441" w:rsidP="00403465">
            <w:pPr>
              <w:spacing w:line="340" w:lineRule="exact"/>
              <w:jc w:val="center"/>
              <w:rPr>
                <w:rFonts w:ascii="Arial" w:hAnsi="Arial"/>
                <w:sz w:val="18"/>
                <w:szCs w:val="18"/>
              </w:rPr>
            </w:pPr>
          </w:p>
        </w:tc>
        <w:tc>
          <w:tcPr>
            <w:tcW w:w="3784" w:type="dxa"/>
          </w:tcPr>
          <w:p w14:paraId="47AE95F9" w14:textId="2026CC78"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Monthly repayment of EUR 0.1 million</w:t>
            </w:r>
            <w:r w:rsidRPr="00F43756">
              <w:rPr>
                <w:rFonts w:ascii="Arial" w:hAnsi="Arial"/>
                <w:sz w:val="18"/>
                <w:szCs w:val="18"/>
              </w:rPr>
              <w:t xml:space="preserve"> </w:t>
            </w:r>
            <w:r>
              <w:rPr>
                <w:rFonts w:ascii="Arial" w:hAnsi="Arial"/>
                <w:sz w:val="18"/>
                <w:szCs w:val="18"/>
              </w:rPr>
              <w:t>from</w:t>
            </w:r>
            <w:r w:rsidRPr="00F43756">
              <w:rPr>
                <w:rFonts w:ascii="Arial" w:hAnsi="Arial"/>
                <w:sz w:val="18"/>
                <w:szCs w:val="18"/>
              </w:rPr>
              <w:t xml:space="preserve"> February 2022 </w:t>
            </w:r>
            <w:r>
              <w:rPr>
                <w:rFonts w:ascii="Arial" w:hAnsi="Arial"/>
                <w:sz w:val="18"/>
                <w:szCs w:val="18"/>
              </w:rPr>
              <w:t>to</w:t>
            </w:r>
            <w:r w:rsidRPr="00F43756">
              <w:rPr>
                <w:rFonts w:ascii="Arial" w:hAnsi="Arial"/>
                <w:sz w:val="18"/>
                <w:szCs w:val="18"/>
              </w:rPr>
              <w:t xml:space="preserve"> February 2027</w:t>
            </w:r>
          </w:p>
        </w:tc>
        <w:tc>
          <w:tcPr>
            <w:tcW w:w="1530" w:type="dxa"/>
          </w:tcPr>
          <w:p w14:paraId="6A689057" w14:textId="0D5F6BDD"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118,949</w:t>
            </w:r>
          </w:p>
        </w:tc>
        <w:tc>
          <w:tcPr>
            <w:tcW w:w="1440" w:type="dxa"/>
          </w:tcPr>
          <w:p w14:paraId="2B41A4F4" w14:textId="1BD96DC5"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155,885</w:t>
            </w:r>
          </w:p>
        </w:tc>
      </w:tr>
      <w:tr w:rsidR="00080441" w:rsidRPr="00F43756" w14:paraId="48E3A561" w14:textId="77777777" w:rsidTr="00080441">
        <w:tc>
          <w:tcPr>
            <w:tcW w:w="642" w:type="dxa"/>
          </w:tcPr>
          <w:p w14:paraId="070B491B" w14:textId="41EEF54B" w:rsidR="00080441" w:rsidRPr="00F43756" w:rsidRDefault="00080441" w:rsidP="00403465">
            <w:pPr>
              <w:spacing w:line="340" w:lineRule="exact"/>
              <w:jc w:val="center"/>
              <w:rPr>
                <w:rFonts w:ascii="Arial" w:hAnsi="Arial"/>
                <w:sz w:val="18"/>
                <w:szCs w:val="18"/>
              </w:rPr>
            </w:pPr>
            <w:r>
              <w:rPr>
                <w:rFonts w:ascii="Arial" w:hAnsi="Arial"/>
                <w:sz w:val="18"/>
                <w:szCs w:val="18"/>
              </w:rPr>
              <w:t>2</w:t>
            </w:r>
          </w:p>
        </w:tc>
        <w:tc>
          <w:tcPr>
            <w:tcW w:w="1980" w:type="dxa"/>
          </w:tcPr>
          <w:p w14:paraId="16CD7E73" w14:textId="77777777" w:rsidR="00080441" w:rsidRDefault="00080441" w:rsidP="00403465">
            <w:pPr>
              <w:spacing w:line="340" w:lineRule="exact"/>
              <w:jc w:val="center"/>
              <w:rPr>
                <w:rFonts w:ascii="Arial" w:hAnsi="Arial"/>
                <w:sz w:val="18"/>
                <w:szCs w:val="18"/>
              </w:rPr>
            </w:pPr>
            <w:r>
              <w:rPr>
                <w:rFonts w:ascii="Arial" w:hAnsi="Arial"/>
                <w:sz w:val="18"/>
                <w:szCs w:val="18"/>
              </w:rPr>
              <w:t>1.10%</w:t>
            </w:r>
          </w:p>
          <w:p w14:paraId="57004ED9" w14:textId="1FFD327E" w:rsidR="00080441" w:rsidRPr="00F43756" w:rsidRDefault="00080441" w:rsidP="00403465">
            <w:pPr>
              <w:spacing w:line="340" w:lineRule="exact"/>
              <w:jc w:val="center"/>
              <w:rPr>
                <w:rFonts w:ascii="Arial" w:hAnsi="Arial"/>
                <w:sz w:val="18"/>
                <w:szCs w:val="18"/>
              </w:rPr>
            </w:pPr>
          </w:p>
        </w:tc>
        <w:tc>
          <w:tcPr>
            <w:tcW w:w="3784" w:type="dxa"/>
          </w:tcPr>
          <w:p w14:paraId="41DDC3F5" w14:textId="69900F4B"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Monthly repayment</w:t>
            </w:r>
            <w:r w:rsidRPr="00F43756">
              <w:rPr>
                <w:rFonts w:ascii="Arial" w:hAnsi="Arial"/>
                <w:sz w:val="18"/>
                <w:szCs w:val="18"/>
              </w:rPr>
              <w:t xml:space="preserve"> </w:t>
            </w:r>
            <w:r>
              <w:rPr>
                <w:rFonts w:ascii="Arial" w:hAnsi="Arial"/>
                <w:sz w:val="18"/>
                <w:szCs w:val="18"/>
              </w:rPr>
              <w:t>of EUR 0.04 million</w:t>
            </w:r>
            <w:r w:rsidRPr="00F43756">
              <w:rPr>
                <w:rFonts w:ascii="Arial" w:hAnsi="Arial" w:hint="cs"/>
                <w:sz w:val="18"/>
                <w:szCs w:val="18"/>
                <w:cs/>
              </w:rPr>
              <w:t xml:space="preserve"> </w:t>
            </w:r>
            <w:r>
              <w:rPr>
                <w:rFonts w:ascii="Arial" w:hAnsi="Arial"/>
                <w:sz w:val="18"/>
                <w:szCs w:val="18"/>
              </w:rPr>
              <w:t>from</w:t>
            </w:r>
            <w:r w:rsidRPr="00F43756">
              <w:rPr>
                <w:rFonts w:ascii="Arial" w:hAnsi="Arial"/>
                <w:sz w:val="18"/>
                <w:szCs w:val="18"/>
              </w:rPr>
              <w:t xml:space="preserve"> May 2020 </w:t>
            </w:r>
            <w:r>
              <w:rPr>
                <w:rFonts w:ascii="Arial" w:hAnsi="Arial"/>
                <w:sz w:val="18"/>
                <w:szCs w:val="18"/>
              </w:rPr>
              <w:t>to</w:t>
            </w:r>
            <w:r w:rsidRPr="00F43756">
              <w:rPr>
                <w:rFonts w:ascii="Arial" w:hAnsi="Arial"/>
                <w:sz w:val="18"/>
                <w:szCs w:val="18"/>
              </w:rPr>
              <w:t xml:space="preserve"> April 2030 </w:t>
            </w:r>
          </w:p>
        </w:tc>
        <w:tc>
          <w:tcPr>
            <w:tcW w:w="1530" w:type="dxa"/>
          </w:tcPr>
          <w:p w14:paraId="40F6430B" w14:textId="2BC9A793"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83,761</w:t>
            </w:r>
          </w:p>
        </w:tc>
        <w:tc>
          <w:tcPr>
            <w:tcW w:w="1440" w:type="dxa"/>
          </w:tcPr>
          <w:p w14:paraId="1BCD1AEE" w14:textId="4D725DC8"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98,255</w:t>
            </w:r>
          </w:p>
        </w:tc>
      </w:tr>
      <w:tr w:rsidR="00080441" w:rsidRPr="00F43756" w14:paraId="7805AC69" w14:textId="77777777" w:rsidTr="00080441">
        <w:tc>
          <w:tcPr>
            <w:tcW w:w="642" w:type="dxa"/>
          </w:tcPr>
          <w:p w14:paraId="1B51CECF" w14:textId="033AD8D4" w:rsidR="00080441" w:rsidRDefault="00080441" w:rsidP="00403465">
            <w:pPr>
              <w:spacing w:line="340" w:lineRule="exact"/>
              <w:jc w:val="center"/>
              <w:rPr>
                <w:rFonts w:ascii="Arial" w:hAnsi="Arial"/>
                <w:sz w:val="18"/>
                <w:szCs w:val="18"/>
              </w:rPr>
            </w:pPr>
            <w:r>
              <w:rPr>
                <w:rFonts w:ascii="Arial" w:hAnsi="Arial"/>
                <w:sz w:val="18"/>
                <w:szCs w:val="18"/>
              </w:rPr>
              <w:t>3</w:t>
            </w:r>
          </w:p>
        </w:tc>
        <w:tc>
          <w:tcPr>
            <w:tcW w:w="1980" w:type="dxa"/>
          </w:tcPr>
          <w:p w14:paraId="2C77A0E2" w14:textId="70AF558D" w:rsidR="00080441" w:rsidRPr="00F43756" w:rsidRDefault="00080441" w:rsidP="00403465">
            <w:pPr>
              <w:spacing w:line="340" w:lineRule="exact"/>
              <w:jc w:val="center"/>
              <w:rPr>
                <w:rFonts w:ascii="Arial" w:hAnsi="Arial"/>
                <w:sz w:val="18"/>
                <w:szCs w:val="18"/>
              </w:rPr>
            </w:pPr>
            <w:r>
              <w:rPr>
                <w:rFonts w:ascii="Arial" w:hAnsi="Arial"/>
                <w:sz w:val="18"/>
                <w:szCs w:val="18"/>
              </w:rPr>
              <w:t>1.50%</w:t>
            </w:r>
          </w:p>
        </w:tc>
        <w:tc>
          <w:tcPr>
            <w:tcW w:w="3784" w:type="dxa"/>
          </w:tcPr>
          <w:p w14:paraId="0463D519" w14:textId="18CC5E2C"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Q</w:t>
            </w:r>
            <w:r w:rsidRPr="00F43756">
              <w:rPr>
                <w:rFonts w:ascii="Arial" w:hAnsi="Arial"/>
                <w:sz w:val="18"/>
                <w:szCs w:val="18"/>
              </w:rPr>
              <w:t>uarterly</w:t>
            </w:r>
            <w:r>
              <w:rPr>
                <w:rFonts w:ascii="Arial" w:hAnsi="Arial"/>
                <w:sz w:val="18"/>
                <w:szCs w:val="18"/>
              </w:rPr>
              <w:t xml:space="preserve"> repayment of</w:t>
            </w:r>
            <w:r w:rsidRPr="00F43756">
              <w:rPr>
                <w:rFonts w:ascii="Arial" w:hAnsi="Arial"/>
                <w:sz w:val="18"/>
                <w:szCs w:val="18"/>
              </w:rPr>
              <w:t xml:space="preserve"> </w:t>
            </w:r>
            <w:r>
              <w:rPr>
                <w:rFonts w:ascii="Arial" w:hAnsi="Arial"/>
                <w:sz w:val="18"/>
                <w:szCs w:val="18"/>
              </w:rPr>
              <w:t>EUR 0.1 million from</w:t>
            </w:r>
            <w:r w:rsidRPr="00F43756">
              <w:rPr>
                <w:rFonts w:ascii="Arial" w:hAnsi="Arial"/>
                <w:sz w:val="18"/>
                <w:szCs w:val="18"/>
              </w:rPr>
              <w:t xml:space="preserve"> December 2022 </w:t>
            </w:r>
            <w:r>
              <w:rPr>
                <w:rFonts w:ascii="Arial" w:hAnsi="Arial"/>
                <w:sz w:val="18"/>
                <w:szCs w:val="18"/>
              </w:rPr>
              <w:t>to</w:t>
            </w:r>
            <w:r w:rsidRPr="00F43756">
              <w:rPr>
                <w:rFonts w:ascii="Arial" w:hAnsi="Arial"/>
                <w:sz w:val="18"/>
                <w:szCs w:val="18"/>
              </w:rPr>
              <w:t xml:space="preserve"> December </w:t>
            </w:r>
            <w:r>
              <w:rPr>
                <w:rFonts w:ascii="Arial" w:hAnsi="Arial"/>
                <w:sz w:val="18"/>
                <w:szCs w:val="18"/>
              </w:rPr>
              <w:t>2030</w:t>
            </w:r>
          </w:p>
        </w:tc>
        <w:tc>
          <w:tcPr>
            <w:tcW w:w="1530" w:type="dxa"/>
          </w:tcPr>
          <w:p w14:paraId="04F2CF24" w14:textId="2C6B7872"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73,427</w:t>
            </w:r>
          </w:p>
        </w:tc>
        <w:tc>
          <w:tcPr>
            <w:tcW w:w="1440" w:type="dxa"/>
          </w:tcPr>
          <w:p w14:paraId="72014E40" w14:textId="4DF7C861"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84,155</w:t>
            </w:r>
          </w:p>
        </w:tc>
      </w:tr>
      <w:tr w:rsidR="00080441" w:rsidRPr="00F43756" w14:paraId="44DF8A91" w14:textId="77777777" w:rsidTr="00080441">
        <w:tc>
          <w:tcPr>
            <w:tcW w:w="642" w:type="dxa"/>
          </w:tcPr>
          <w:p w14:paraId="5BECB15B" w14:textId="36F3C140" w:rsidR="00080441" w:rsidRDefault="00080441" w:rsidP="00403465">
            <w:pPr>
              <w:spacing w:line="340" w:lineRule="exact"/>
              <w:jc w:val="center"/>
              <w:rPr>
                <w:rFonts w:ascii="Arial" w:hAnsi="Arial"/>
                <w:sz w:val="18"/>
                <w:szCs w:val="18"/>
              </w:rPr>
            </w:pPr>
            <w:r>
              <w:rPr>
                <w:rFonts w:ascii="Arial" w:hAnsi="Arial"/>
                <w:sz w:val="18"/>
                <w:szCs w:val="18"/>
              </w:rPr>
              <w:t>4</w:t>
            </w:r>
          </w:p>
        </w:tc>
        <w:tc>
          <w:tcPr>
            <w:tcW w:w="1980" w:type="dxa"/>
          </w:tcPr>
          <w:p w14:paraId="54B11ACF" w14:textId="7946F3BD" w:rsidR="00080441" w:rsidRDefault="00063AC1" w:rsidP="00403465">
            <w:pPr>
              <w:spacing w:line="340" w:lineRule="exact"/>
              <w:jc w:val="center"/>
              <w:rPr>
                <w:rFonts w:ascii="Arial" w:hAnsi="Arial"/>
                <w:sz w:val="18"/>
                <w:szCs w:val="18"/>
              </w:rPr>
            </w:pPr>
            <w:r>
              <w:rPr>
                <w:rFonts w:ascii="Arial" w:hAnsi="Arial"/>
                <w:sz w:val="18"/>
                <w:szCs w:val="18"/>
              </w:rPr>
              <w:t>2.75</w:t>
            </w:r>
            <w:r w:rsidR="00080441">
              <w:rPr>
                <w:rFonts w:ascii="Arial" w:hAnsi="Arial"/>
                <w:sz w:val="18"/>
                <w:szCs w:val="18"/>
              </w:rPr>
              <w:t>%</w:t>
            </w:r>
          </w:p>
          <w:p w14:paraId="225CDEA8" w14:textId="14F8947E" w:rsidR="00080441" w:rsidRPr="00F43756" w:rsidRDefault="00080441" w:rsidP="00063AC1">
            <w:pPr>
              <w:spacing w:line="340" w:lineRule="exact"/>
              <w:jc w:val="center"/>
              <w:rPr>
                <w:rFonts w:ascii="Arial" w:hAnsi="Arial"/>
                <w:sz w:val="18"/>
                <w:szCs w:val="18"/>
              </w:rPr>
            </w:pPr>
            <w:r>
              <w:rPr>
                <w:rFonts w:ascii="Arial" w:hAnsi="Arial"/>
                <w:sz w:val="18"/>
                <w:szCs w:val="18"/>
              </w:rPr>
              <w:t>(</w:t>
            </w:r>
            <w:r w:rsidR="00063AC1">
              <w:rPr>
                <w:rFonts w:ascii="Arial" w:hAnsi="Arial"/>
                <w:sz w:val="18"/>
                <w:szCs w:val="18"/>
              </w:rPr>
              <w:t>2024: 4.10</w:t>
            </w:r>
            <w:r>
              <w:rPr>
                <w:rFonts w:ascii="Arial" w:hAnsi="Arial"/>
                <w:sz w:val="18"/>
                <w:szCs w:val="18"/>
              </w:rPr>
              <w:t>%)</w:t>
            </w:r>
          </w:p>
        </w:tc>
        <w:tc>
          <w:tcPr>
            <w:tcW w:w="3784" w:type="dxa"/>
          </w:tcPr>
          <w:p w14:paraId="5FD68A67" w14:textId="784B894C"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Repayment when export lower than                5 percent from the last year’s export</w:t>
            </w:r>
          </w:p>
        </w:tc>
        <w:tc>
          <w:tcPr>
            <w:tcW w:w="1530" w:type="dxa"/>
          </w:tcPr>
          <w:p w14:paraId="4488742C" w14:textId="0A7ABD5A"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148,686</w:t>
            </w:r>
          </w:p>
        </w:tc>
        <w:tc>
          <w:tcPr>
            <w:tcW w:w="1440" w:type="dxa"/>
          </w:tcPr>
          <w:p w14:paraId="41DDA542" w14:textId="5837DCBE"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141,714</w:t>
            </w:r>
          </w:p>
        </w:tc>
      </w:tr>
      <w:tr w:rsidR="00080441" w:rsidRPr="00F43756" w14:paraId="41E8A9E0" w14:textId="77777777" w:rsidTr="00080441">
        <w:tc>
          <w:tcPr>
            <w:tcW w:w="642" w:type="dxa"/>
          </w:tcPr>
          <w:p w14:paraId="53A8EF0C" w14:textId="5F7DCDCB" w:rsidR="00080441" w:rsidRDefault="00080441" w:rsidP="00403465">
            <w:pPr>
              <w:spacing w:line="340" w:lineRule="exact"/>
              <w:jc w:val="center"/>
              <w:rPr>
                <w:rFonts w:ascii="Arial" w:hAnsi="Arial"/>
                <w:sz w:val="18"/>
                <w:szCs w:val="18"/>
              </w:rPr>
            </w:pPr>
            <w:r>
              <w:rPr>
                <w:rFonts w:ascii="Arial" w:hAnsi="Arial"/>
                <w:sz w:val="18"/>
                <w:szCs w:val="18"/>
              </w:rPr>
              <w:t>5</w:t>
            </w:r>
          </w:p>
        </w:tc>
        <w:tc>
          <w:tcPr>
            <w:tcW w:w="1980" w:type="dxa"/>
          </w:tcPr>
          <w:p w14:paraId="12E7869D" w14:textId="77777777" w:rsidR="00080441" w:rsidRPr="00F43756" w:rsidRDefault="00080441" w:rsidP="00403465">
            <w:pPr>
              <w:spacing w:line="340" w:lineRule="exact"/>
              <w:jc w:val="center"/>
              <w:rPr>
                <w:rFonts w:ascii="Arial" w:hAnsi="Arial"/>
                <w:sz w:val="18"/>
                <w:szCs w:val="18"/>
              </w:rPr>
            </w:pPr>
            <w:r>
              <w:rPr>
                <w:rFonts w:ascii="Arial" w:hAnsi="Arial"/>
                <w:sz w:val="18"/>
                <w:szCs w:val="18"/>
              </w:rPr>
              <w:t>THOR + Fixed rate</w:t>
            </w:r>
          </w:p>
        </w:tc>
        <w:tc>
          <w:tcPr>
            <w:tcW w:w="3784" w:type="dxa"/>
          </w:tcPr>
          <w:p w14:paraId="5723F40C" w14:textId="77777777"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Q</w:t>
            </w:r>
            <w:r w:rsidRPr="00F43756">
              <w:rPr>
                <w:rFonts w:ascii="Arial" w:hAnsi="Arial"/>
                <w:sz w:val="18"/>
                <w:szCs w:val="18"/>
              </w:rPr>
              <w:t>uarterly</w:t>
            </w:r>
            <w:r>
              <w:rPr>
                <w:rFonts w:ascii="Arial" w:hAnsi="Arial"/>
                <w:sz w:val="18"/>
                <w:szCs w:val="18"/>
              </w:rPr>
              <w:t xml:space="preserve"> repayment of</w:t>
            </w:r>
            <w:r w:rsidRPr="00F43756">
              <w:rPr>
                <w:rFonts w:ascii="Arial" w:hAnsi="Arial"/>
                <w:sz w:val="18"/>
                <w:szCs w:val="18"/>
              </w:rPr>
              <w:t xml:space="preserve"> </w:t>
            </w:r>
            <w:r>
              <w:rPr>
                <w:rFonts w:ascii="Arial" w:hAnsi="Arial"/>
                <w:sz w:val="18"/>
                <w:szCs w:val="18"/>
              </w:rPr>
              <w:t>Baht 10.8 million from</w:t>
            </w:r>
            <w:r w:rsidRPr="00F43756">
              <w:rPr>
                <w:rFonts w:ascii="Arial" w:hAnsi="Arial"/>
                <w:sz w:val="18"/>
                <w:szCs w:val="18"/>
              </w:rPr>
              <w:t xml:space="preserve"> </w:t>
            </w:r>
            <w:r>
              <w:rPr>
                <w:rFonts w:ascii="Arial" w:hAnsi="Arial"/>
                <w:sz w:val="18"/>
                <w:szCs w:val="18"/>
              </w:rPr>
              <w:t>Sept</w:t>
            </w:r>
            <w:r w:rsidRPr="00F43756">
              <w:rPr>
                <w:rFonts w:ascii="Arial" w:hAnsi="Arial"/>
                <w:sz w:val="18"/>
                <w:szCs w:val="18"/>
              </w:rPr>
              <w:t xml:space="preserve">ember 2022 </w:t>
            </w:r>
            <w:r>
              <w:rPr>
                <w:rFonts w:ascii="Arial" w:hAnsi="Arial"/>
                <w:sz w:val="18"/>
                <w:szCs w:val="18"/>
              </w:rPr>
              <w:t>to</w:t>
            </w:r>
            <w:r w:rsidRPr="00F43756">
              <w:rPr>
                <w:rFonts w:ascii="Arial" w:hAnsi="Arial"/>
                <w:sz w:val="18"/>
                <w:szCs w:val="18"/>
              </w:rPr>
              <w:t xml:space="preserve"> December </w:t>
            </w:r>
            <w:r>
              <w:rPr>
                <w:rFonts w:ascii="Arial" w:hAnsi="Arial"/>
                <w:sz w:val="18"/>
                <w:szCs w:val="18"/>
              </w:rPr>
              <w:t>2025</w:t>
            </w:r>
          </w:p>
        </w:tc>
        <w:tc>
          <w:tcPr>
            <w:tcW w:w="1530" w:type="dxa"/>
          </w:tcPr>
          <w:p w14:paraId="19566759" w14:textId="21BEDE7E"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w:t>
            </w:r>
          </w:p>
        </w:tc>
        <w:tc>
          <w:tcPr>
            <w:tcW w:w="1440" w:type="dxa"/>
          </w:tcPr>
          <w:p w14:paraId="22C785E5" w14:textId="2320EB27"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42,000</w:t>
            </w:r>
          </w:p>
        </w:tc>
      </w:tr>
      <w:tr w:rsidR="00080441" w:rsidRPr="00F43756" w14:paraId="3018E9A6" w14:textId="77777777" w:rsidTr="00080441">
        <w:tc>
          <w:tcPr>
            <w:tcW w:w="642" w:type="dxa"/>
          </w:tcPr>
          <w:p w14:paraId="189E883E" w14:textId="3371CF94" w:rsidR="00080441" w:rsidRDefault="00080441" w:rsidP="00403465">
            <w:pPr>
              <w:spacing w:line="340" w:lineRule="exact"/>
              <w:jc w:val="center"/>
              <w:rPr>
                <w:rFonts w:ascii="Arial" w:hAnsi="Arial"/>
                <w:sz w:val="18"/>
                <w:szCs w:val="18"/>
              </w:rPr>
            </w:pPr>
            <w:r>
              <w:rPr>
                <w:rFonts w:ascii="Arial" w:hAnsi="Arial"/>
                <w:sz w:val="18"/>
                <w:szCs w:val="18"/>
              </w:rPr>
              <w:t>6</w:t>
            </w:r>
          </w:p>
        </w:tc>
        <w:tc>
          <w:tcPr>
            <w:tcW w:w="1980" w:type="dxa"/>
          </w:tcPr>
          <w:p w14:paraId="79F0B055" w14:textId="79A18EF6" w:rsidR="00080441" w:rsidRDefault="00063AC1" w:rsidP="00403465">
            <w:pPr>
              <w:spacing w:line="340" w:lineRule="exact"/>
              <w:jc w:val="center"/>
              <w:rPr>
                <w:rFonts w:ascii="Arial" w:hAnsi="Arial"/>
                <w:sz w:val="18"/>
                <w:szCs w:val="18"/>
              </w:rPr>
            </w:pPr>
            <w:r>
              <w:rPr>
                <w:rFonts w:ascii="Arial" w:hAnsi="Arial"/>
                <w:sz w:val="18"/>
                <w:szCs w:val="18"/>
              </w:rPr>
              <w:t>2.80</w:t>
            </w:r>
            <w:r w:rsidR="00080441">
              <w:rPr>
                <w:rFonts w:ascii="Arial" w:hAnsi="Arial"/>
                <w:sz w:val="18"/>
                <w:szCs w:val="18"/>
              </w:rPr>
              <w:t>%</w:t>
            </w:r>
          </w:p>
          <w:p w14:paraId="14DD7B0F" w14:textId="6535E47B" w:rsidR="00080441" w:rsidRDefault="00080441" w:rsidP="00403465">
            <w:pPr>
              <w:spacing w:line="340" w:lineRule="exact"/>
              <w:jc w:val="center"/>
              <w:rPr>
                <w:rFonts w:ascii="Arial" w:hAnsi="Arial"/>
                <w:sz w:val="18"/>
                <w:szCs w:val="18"/>
              </w:rPr>
            </w:pPr>
            <w:r>
              <w:rPr>
                <w:rFonts w:ascii="Arial" w:hAnsi="Arial"/>
                <w:sz w:val="18"/>
                <w:szCs w:val="18"/>
              </w:rPr>
              <w:t>(202</w:t>
            </w:r>
            <w:r w:rsidR="00235794">
              <w:rPr>
                <w:rFonts w:ascii="Arial" w:hAnsi="Arial"/>
                <w:sz w:val="18"/>
                <w:szCs w:val="18"/>
              </w:rPr>
              <w:t>4</w:t>
            </w:r>
            <w:r>
              <w:rPr>
                <w:rFonts w:ascii="Arial" w:hAnsi="Arial"/>
                <w:sz w:val="18"/>
                <w:szCs w:val="18"/>
              </w:rPr>
              <w:t>: 4.</w:t>
            </w:r>
            <w:r w:rsidR="00063AC1">
              <w:rPr>
                <w:rFonts w:ascii="Arial" w:hAnsi="Arial"/>
                <w:sz w:val="18"/>
                <w:szCs w:val="18"/>
              </w:rPr>
              <w:t>1</w:t>
            </w:r>
            <w:r>
              <w:rPr>
                <w:rFonts w:ascii="Arial" w:hAnsi="Arial"/>
                <w:sz w:val="18"/>
                <w:szCs w:val="18"/>
              </w:rPr>
              <w:t>5%)</w:t>
            </w:r>
          </w:p>
        </w:tc>
        <w:tc>
          <w:tcPr>
            <w:tcW w:w="3784" w:type="dxa"/>
          </w:tcPr>
          <w:p w14:paraId="0FC69B56" w14:textId="7DFD1587"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Repayment when export receivables lower than 25 percent of loan</w:t>
            </w:r>
          </w:p>
        </w:tc>
        <w:tc>
          <w:tcPr>
            <w:tcW w:w="1530" w:type="dxa"/>
          </w:tcPr>
          <w:p w14:paraId="5141DE26" w14:textId="76F5878D" w:rsidR="00080441" w:rsidRDefault="00080441" w:rsidP="00080441">
            <w:pPr>
              <w:tabs>
                <w:tab w:val="decimal" w:pos="1154"/>
              </w:tabs>
              <w:spacing w:line="340" w:lineRule="exact"/>
              <w:ind w:right="12"/>
              <w:rPr>
                <w:rFonts w:ascii="Arial" w:hAnsi="Arial"/>
                <w:sz w:val="18"/>
                <w:szCs w:val="18"/>
              </w:rPr>
            </w:pPr>
            <w:r>
              <w:rPr>
                <w:rFonts w:ascii="Arial" w:hAnsi="Arial"/>
                <w:sz w:val="18"/>
                <w:szCs w:val="18"/>
              </w:rPr>
              <w:t>148,686</w:t>
            </w:r>
          </w:p>
        </w:tc>
        <w:tc>
          <w:tcPr>
            <w:tcW w:w="1440" w:type="dxa"/>
          </w:tcPr>
          <w:p w14:paraId="66F44293" w14:textId="793A081C" w:rsidR="00080441" w:rsidRDefault="00080441" w:rsidP="00080441">
            <w:pPr>
              <w:tabs>
                <w:tab w:val="decimal" w:pos="1060"/>
              </w:tabs>
              <w:spacing w:line="340" w:lineRule="exact"/>
              <w:ind w:right="12"/>
              <w:rPr>
                <w:rFonts w:ascii="Arial" w:hAnsi="Arial"/>
                <w:sz w:val="18"/>
                <w:szCs w:val="18"/>
              </w:rPr>
            </w:pPr>
            <w:r>
              <w:rPr>
                <w:rFonts w:ascii="Arial" w:hAnsi="Arial"/>
                <w:sz w:val="18"/>
                <w:szCs w:val="18"/>
              </w:rPr>
              <w:t>141,714</w:t>
            </w:r>
          </w:p>
        </w:tc>
      </w:tr>
      <w:tr w:rsidR="00080441" w:rsidRPr="00F43756" w14:paraId="6B6BA032" w14:textId="77777777" w:rsidTr="00080441">
        <w:tc>
          <w:tcPr>
            <w:tcW w:w="642" w:type="dxa"/>
          </w:tcPr>
          <w:p w14:paraId="33BA829C" w14:textId="04302855" w:rsidR="00080441" w:rsidRPr="00F43756" w:rsidRDefault="00080441" w:rsidP="00403465">
            <w:pPr>
              <w:spacing w:line="340" w:lineRule="exact"/>
              <w:jc w:val="center"/>
              <w:rPr>
                <w:rFonts w:ascii="Arial" w:hAnsi="Arial"/>
                <w:sz w:val="18"/>
                <w:szCs w:val="18"/>
              </w:rPr>
            </w:pPr>
            <w:r>
              <w:rPr>
                <w:rFonts w:ascii="Arial" w:hAnsi="Arial"/>
                <w:sz w:val="18"/>
                <w:szCs w:val="18"/>
              </w:rPr>
              <w:t>7</w:t>
            </w:r>
          </w:p>
        </w:tc>
        <w:tc>
          <w:tcPr>
            <w:tcW w:w="1980" w:type="dxa"/>
          </w:tcPr>
          <w:p w14:paraId="15316886" w14:textId="03E7B384" w:rsidR="00080441" w:rsidRPr="00F43756" w:rsidRDefault="00080441" w:rsidP="00403465">
            <w:pPr>
              <w:spacing w:line="340" w:lineRule="exact"/>
              <w:jc w:val="center"/>
              <w:rPr>
                <w:rFonts w:ascii="Arial" w:hAnsi="Arial"/>
                <w:sz w:val="18"/>
                <w:szCs w:val="18"/>
              </w:rPr>
            </w:pPr>
            <w:r>
              <w:rPr>
                <w:rFonts w:ascii="Arial" w:hAnsi="Arial"/>
                <w:sz w:val="18"/>
                <w:szCs w:val="18"/>
              </w:rPr>
              <w:t>2.00%</w:t>
            </w:r>
          </w:p>
        </w:tc>
        <w:tc>
          <w:tcPr>
            <w:tcW w:w="3784" w:type="dxa"/>
          </w:tcPr>
          <w:p w14:paraId="2383ABF5" w14:textId="691B6F25" w:rsidR="00080441" w:rsidRPr="00F43756" w:rsidRDefault="00080441" w:rsidP="00403465">
            <w:pPr>
              <w:spacing w:line="340" w:lineRule="exact"/>
              <w:ind w:left="159" w:right="15" w:hanging="159"/>
              <w:rPr>
                <w:rFonts w:ascii="Arial" w:hAnsi="Arial"/>
                <w:sz w:val="18"/>
                <w:szCs w:val="18"/>
              </w:rPr>
            </w:pPr>
            <w:r>
              <w:rPr>
                <w:rFonts w:ascii="Arial" w:hAnsi="Arial"/>
                <w:sz w:val="18"/>
                <w:szCs w:val="18"/>
              </w:rPr>
              <w:t>Repayment on maturity date</w:t>
            </w:r>
          </w:p>
        </w:tc>
        <w:tc>
          <w:tcPr>
            <w:tcW w:w="1530" w:type="dxa"/>
            <w:vAlign w:val="bottom"/>
          </w:tcPr>
          <w:p w14:paraId="0D68903A" w14:textId="379230CB" w:rsidR="00080441" w:rsidRPr="00F43756" w:rsidRDefault="00080441" w:rsidP="00080441">
            <w:pPr>
              <w:pBdr>
                <w:bottom w:val="single" w:sz="4" w:space="1" w:color="auto"/>
              </w:pBdr>
              <w:tabs>
                <w:tab w:val="decimal" w:pos="1154"/>
              </w:tabs>
              <w:spacing w:line="340" w:lineRule="exact"/>
              <w:ind w:right="12"/>
              <w:rPr>
                <w:rFonts w:ascii="Arial" w:hAnsi="Arial"/>
                <w:sz w:val="18"/>
                <w:szCs w:val="18"/>
              </w:rPr>
            </w:pPr>
            <w:r>
              <w:rPr>
                <w:rFonts w:ascii="Arial" w:hAnsi="Arial"/>
                <w:sz w:val="18"/>
                <w:szCs w:val="18"/>
              </w:rPr>
              <w:t>7,434</w:t>
            </w:r>
          </w:p>
        </w:tc>
        <w:tc>
          <w:tcPr>
            <w:tcW w:w="1440" w:type="dxa"/>
            <w:vAlign w:val="bottom"/>
          </w:tcPr>
          <w:p w14:paraId="7F71B9B6" w14:textId="593008E1" w:rsidR="00080441" w:rsidRPr="00F43756" w:rsidRDefault="00080441" w:rsidP="00080441">
            <w:pPr>
              <w:pBdr>
                <w:bottom w:val="single" w:sz="4" w:space="1" w:color="auto"/>
              </w:pBdr>
              <w:tabs>
                <w:tab w:val="decimal" w:pos="1060"/>
              </w:tabs>
              <w:spacing w:line="340" w:lineRule="exact"/>
              <w:ind w:right="12"/>
              <w:rPr>
                <w:rFonts w:ascii="Arial" w:hAnsi="Arial"/>
                <w:sz w:val="18"/>
                <w:szCs w:val="18"/>
              </w:rPr>
            </w:pPr>
            <w:r>
              <w:rPr>
                <w:rFonts w:ascii="Arial" w:hAnsi="Arial"/>
                <w:sz w:val="18"/>
                <w:szCs w:val="18"/>
              </w:rPr>
              <w:t>7,085</w:t>
            </w:r>
          </w:p>
        </w:tc>
      </w:tr>
      <w:tr w:rsidR="00080441" w:rsidRPr="00F43756" w14:paraId="407D6531" w14:textId="77777777" w:rsidTr="00080441">
        <w:tc>
          <w:tcPr>
            <w:tcW w:w="642" w:type="dxa"/>
          </w:tcPr>
          <w:p w14:paraId="604C64DC" w14:textId="77777777" w:rsidR="00080441" w:rsidRPr="00F43756" w:rsidRDefault="00080441" w:rsidP="00403465">
            <w:pPr>
              <w:spacing w:line="340" w:lineRule="exact"/>
              <w:jc w:val="center"/>
              <w:rPr>
                <w:rFonts w:ascii="Arial" w:hAnsi="Arial"/>
                <w:sz w:val="18"/>
                <w:szCs w:val="18"/>
              </w:rPr>
            </w:pPr>
            <w:r w:rsidRPr="00F43756">
              <w:rPr>
                <w:rFonts w:ascii="Arial" w:hAnsi="Arial"/>
                <w:sz w:val="18"/>
                <w:szCs w:val="18"/>
              </w:rPr>
              <w:t>Total</w:t>
            </w:r>
          </w:p>
        </w:tc>
        <w:tc>
          <w:tcPr>
            <w:tcW w:w="1980" w:type="dxa"/>
          </w:tcPr>
          <w:p w14:paraId="6DC637F7" w14:textId="77777777" w:rsidR="00080441" w:rsidRPr="00F43756" w:rsidRDefault="00080441" w:rsidP="00403465">
            <w:pPr>
              <w:spacing w:line="340" w:lineRule="exact"/>
              <w:ind w:left="162"/>
              <w:rPr>
                <w:rFonts w:ascii="Arial" w:hAnsi="Arial"/>
                <w:sz w:val="18"/>
                <w:szCs w:val="18"/>
              </w:rPr>
            </w:pPr>
          </w:p>
        </w:tc>
        <w:tc>
          <w:tcPr>
            <w:tcW w:w="3784" w:type="dxa"/>
          </w:tcPr>
          <w:p w14:paraId="685DFC15" w14:textId="77777777" w:rsidR="00080441" w:rsidRPr="00F43756" w:rsidRDefault="00080441" w:rsidP="00403465">
            <w:pPr>
              <w:spacing w:line="340" w:lineRule="exact"/>
              <w:ind w:right="-168"/>
              <w:rPr>
                <w:rFonts w:ascii="Arial" w:hAnsi="Arial"/>
                <w:sz w:val="18"/>
                <w:szCs w:val="18"/>
                <w:cs/>
              </w:rPr>
            </w:pPr>
          </w:p>
        </w:tc>
        <w:tc>
          <w:tcPr>
            <w:tcW w:w="1530" w:type="dxa"/>
          </w:tcPr>
          <w:p w14:paraId="789CAD7B" w14:textId="109905EF" w:rsidR="00080441" w:rsidRPr="00F43756" w:rsidRDefault="00080441" w:rsidP="00080441">
            <w:pPr>
              <w:tabs>
                <w:tab w:val="decimal" w:pos="1154"/>
              </w:tabs>
              <w:spacing w:line="340" w:lineRule="exact"/>
              <w:ind w:right="12"/>
              <w:rPr>
                <w:rFonts w:ascii="Arial" w:hAnsi="Arial"/>
                <w:sz w:val="18"/>
                <w:szCs w:val="18"/>
              </w:rPr>
            </w:pPr>
            <w:r>
              <w:rPr>
                <w:rFonts w:ascii="Arial" w:hAnsi="Arial"/>
                <w:sz w:val="18"/>
                <w:szCs w:val="18"/>
              </w:rPr>
              <w:t>580,943</w:t>
            </w:r>
          </w:p>
        </w:tc>
        <w:tc>
          <w:tcPr>
            <w:tcW w:w="1440" w:type="dxa"/>
          </w:tcPr>
          <w:p w14:paraId="2DB8518E" w14:textId="5B366340" w:rsidR="00080441" w:rsidRPr="00F43756" w:rsidRDefault="00080441" w:rsidP="00080441">
            <w:pPr>
              <w:tabs>
                <w:tab w:val="decimal" w:pos="1060"/>
              </w:tabs>
              <w:spacing w:line="340" w:lineRule="exact"/>
              <w:ind w:right="12"/>
              <w:rPr>
                <w:rFonts w:ascii="Arial" w:hAnsi="Arial"/>
                <w:sz w:val="18"/>
                <w:szCs w:val="18"/>
              </w:rPr>
            </w:pPr>
            <w:r>
              <w:rPr>
                <w:rFonts w:ascii="Arial" w:hAnsi="Arial"/>
                <w:sz w:val="18"/>
                <w:szCs w:val="18"/>
              </w:rPr>
              <w:t>670,808</w:t>
            </w:r>
          </w:p>
        </w:tc>
      </w:tr>
      <w:tr w:rsidR="00080441" w:rsidRPr="00F43756" w14:paraId="74F3F36B" w14:textId="77777777" w:rsidTr="00080441">
        <w:tc>
          <w:tcPr>
            <w:tcW w:w="6406" w:type="dxa"/>
            <w:gridSpan w:val="3"/>
          </w:tcPr>
          <w:p w14:paraId="25F11F2A" w14:textId="77777777" w:rsidR="00080441" w:rsidRPr="00F43756" w:rsidRDefault="00080441" w:rsidP="00403465">
            <w:pPr>
              <w:spacing w:line="340" w:lineRule="exact"/>
              <w:rPr>
                <w:rFonts w:ascii="Arial" w:hAnsi="Arial"/>
                <w:sz w:val="18"/>
                <w:szCs w:val="18"/>
                <w:cs/>
              </w:rPr>
            </w:pPr>
            <w:r w:rsidRPr="00F43756">
              <w:rPr>
                <w:rFonts w:ascii="Arial" w:hAnsi="Arial"/>
                <w:sz w:val="18"/>
                <w:szCs w:val="18"/>
              </w:rPr>
              <w:t>Less: Current portion due within one year</w:t>
            </w:r>
          </w:p>
        </w:tc>
        <w:tc>
          <w:tcPr>
            <w:tcW w:w="1530" w:type="dxa"/>
          </w:tcPr>
          <w:p w14:paraId="2E45530B" w14:textId="0E3B6737" w:rsidR="00080441" w:rsidRPr="00F43756" w:rsidRDefault="00080441" w:rsidP="00080441">
            <w:pPr>
              <w:pBdr>
                <w:bottom w:val="single" w:sz="4" w:space="1" w:color="auto"/>
              </w:pBdr>
              <w:tabs>
                <w:tab w:val="decimal" w:pos="1154"/>
              </w:tabs>
              <w:spacing w:line="340" w:lineRule="exact"/>
              <w:ind w:right="12"/>
              <w:rPr>
                <w:rFonts w:ascii="Arial" w:hAnsi="Arial"/>
                <w:sz w:val="18"/>
                <w:szCs w:val="18"/>
                <w:cs/>
              </w:rPr>
            </w:pPr>
            <w:r>
              <w:rPr>
                <w:rFonts w:ascii="Arial" w:hAnsi="Arial"/>
                <w:sz w:val="18"/>
                <w:szCs w:val="18"/>
              </w:rPr>
              <w:t>(86,238)</w:t>
            </w:r>
          </w:p>
        </w:tc>
        <w:tc>
          <w:tcPr>
            <w:tcW w:w="1440" w:type="dxa"/>
          </w:tcPr>
          <w:p w14:paraId="348F9D18" w14:textId="74531658" w:rsidR="00080441" w:rsidRPr="00F43756" w:rsidRDefault="00080441" w:rsidP="00080441">
            <w:pPr>
              <w:pBdr>
                <w:bottom w:val="single" w:sz="4" w:space="1" w:color="auto"/>
              </w:pBdr>
              <w:tabs>
                <w:tab w:val="decimal" w:pos="1060"/>
              </w:tabs>
              <w:spacing w:line="340" w:lineRule="exact"/>
              <w:ind w:right="12"/>
              <w:rPr>
                <w:rFonts w:ascii="Arial" w:hAnsi="Arial"/>
                <w:sz w:val="18"/>
                <w:szCs w:val="18"/>
                <w:cs/>
              </w:rPr>
            </w:pPr>
            <w:r>
              <w:rPr>
                <w:rFonts w:ascii="Arial" w:hAnsi="Arial"/>
                <w:sz w:val="18"/>
                <w:szCs w:val="18"/>
              </w:rPr>
              <w:t>(124,194)</w:t>
            </w:r>
          </w:p>
        </w:tc>
      </w:tr>
      <w:tr w:rsidR="00080441" w:rsidRPr="00F43756" w14:paraId="6606DCE2" w14:textId="77777777" w:rsidTr="00080441">
        <w:tc>
          <w:tcPr>
            <w:tcW w:w="6406" w:type="dxa"/>
            <w:gridSpan w:val="3"/>
          </w:tcPr>
          <w:p w14:paraId="4DCE3F70" w14:textId="579052F7" w:rsidR="00080441" w:rsidRPr="00F43756" w:rsidRDefault="00080441" w:rsidP="00403465">
            <w:pPr>
              <w:spacing w:line="340" w:lineRule="exact"/>
              <w:rPr>
                <w:rFonts w:ascii="Arial" w:hAnsi="Arial"/>
                <w:sz w:val="18"/>
                <w:szCs w:val="18"/>
                <w:cs/>
              </w:rPr>
            </w:pPr>
            <w:r w:rsidRPr="00F43756">
              <w:rPr>
                <w:rFonts w:ascii="Arial" w:hAnsi="Arial"/>
                <w:sz w:val="18"/>
                <w:szCs w:val="18"/>
              </w:rPr>
              <w:t>Long-term loans</w:t>
            </w:r>
            <w:r>
              <w:rPr>
                <w:rFonts w:ascii="Arial" w:hAnsi="Arial"/>
                <w:sz w:val="18"/>
                <w:szCs w:val="18"/>
              </w:rPr>
              <w:t xml:space="preserve"> -</w:t>
            </w:r>
            <w:r w:rsidRPr="00F43756">
              <w:rPr>
                <w:rFonts w:ascii="Arial" w:hAnsi="Arial"/>
                <w:sz w:val="18"/>
                <w:szCs w:val="18"/>
              </w:rPr>
              <w:t xml:space="preserve"> net of current portion</w:t>
            </w:r>
          </w:p>
        </w:tc>
        <w:tc>
          <w:tcPr>
            <w:tcW w:w="1530" w:type="dxa"/>
            <w:vAlign w:val="bottom"/>
          </w:tcPr>
          <w:p w14:paraId="7C64975B" w14:textId="2663CDB1" w:rsidR="00080441" w:rsidRPr="00F43756" w:rsidRDefault="00080441" w:rsidP="00080441">
            <w:pPr>
              <w:pBdr>
                <w:bottom w:val="double" w:sz="4" w:space="1" w:color="auto"/>
              </w:pBdr>
              <w:tabs>
                <w:tab w:val="decimal" w:pos="1154"/>
              </w:tabs>
              <w:spacing w:line="340" w:lineRule="exact"/>
              <w:ind w:right="12"/>
              <w:rPr>
                <w:rFonts w:ascii="Arial" w:hAnsi="Arial"/>
                <w:sz w:val="18"/>
                <w:szCs w:val="18"/>
                <w:cs/>
              </w:rPr>
            </w:pPr>
            <w:r>
              <w:rPr>
                <w:rFonts w:ascii="Arial" w:hAnsi="Arial"/>
                <w:sz w:val="18"/>
                <w:szCs w:val="18"/>
              </w:rPr>
              <w:t>494,705</w:t>
            </w:r>
          </w:p>
        </w:tc>
        <w:tc>
          <w:tcPr>
            <w:tcW w:w="1440" w:type="dxa"/>
            <w:vAlign w:val="bottom"/>
          </w:tcPr>
          <w:p w14:paraId="3A0F7EF0" w14:textId="5762A838" w:rsidR="00080441" w:rsidRPr="00F43756" w:rsidRDefault="00080441" w:rsidP="00080441">
            <w:pPr>
              <w:pBdr>
                <w:bottom w:val="double" w:sz="4" w:space="1" w:color="auto"/>
              </w:pBdr>
              <w:tabs>
                <w:tab w:val="decimal" w:pos="1060"/>
              </w:tabs>
              <w:spacing w:line="340" w:lineRule="exact"/>
              <w:ind w:right="12"/>
              <w:rPr>
                <w:rFonts w:ascii="Arial" w:hAnsi="Arial"/>
                <w:sz w:val="18"/>
                <w:szCs w:val="18"/>
              </w:rPr>
            </w:pPr>
            <w:r>
              <w:rPr>
                <w:rFonts w:ascii="Arial" w:hAnsi="Arial"/>
                <w:sz w:val="18"/>
                <w:szCs w:val="18"/>
              </w:rPr>
              <w:t>546,614</w:t>
            </w:r>
          </w:p>
        </w:tc>
      </w:tr>
    </w:tbl>
    <w:p w14:paraId="3054AA76" w14:textId="57C603E8" w:rsidR="00322096" w:rsidRDefault="00820E76" w:rsidP="005B281B">
      <w:pPr>
        <w:spacing w:before="240" w:after="120" w:line="380" w:lineRule="exact"/>
        <w:ind w:left="547"/>
        <w:jc w:val="thaiDistribute"/>
        <w:rPr>
          <w:rFonts w:ascii="Arial" w:hAnsi="Arial" w:cs="Arial"/>
          <w:sz w:val="22"/>
          <w:szCs w:val="22"/>
        </w:rPr>
      </w:pPr>
      <w:bookmarkStart w:id="3" w:name="_Hlk31459364"/>
      <w:r w:rsidRPr="00F43756">
        <w:rPr>
          <w:rFonts w:ascii="Arial" w:hAnsi="Arial" w:cs="Arial"/>
          <w:sz w:val="22"/>
          <w:szCs w:val="22"/>
        </w:rPr>
        <w:t>Movement</w:t>
      </w:r>
      <w:r w:rsidR="001D3E13">
        <w:rPr>
          <w:rFonts w:ascii="Arial" w:hAnsi="Arial" w:cs="Arial"/>
          <w:sz w:val="22"/>
          <w:szCs w:val="22"/>
        </w:rPr>
        <w:t>s</w:t>
      </w:r>
      <w:r w:rsidRPr="00F43756">
        <w:rPr>
          <w:rFonts w:ascii="Arial" w:hAnsi="Arial" w:cs="Arial"/>
          <w:sz w:val="22"/>
          <w:szCs w:val="22"/>
        </w:rPr>
        <w:t xml:space="preserve"> of the long-term loan</w:t>
      </w:r>
      <w:r w:rsidR="00524364" w:rsidRPr="00F43756">
        <w:rPr>
          <w:rFonts w:ascii="Arial" w:hAnsi="Arial" w:cs="Arial"/>
          <w:sz w:val="22"/>
          <w:szCs w:val="22"/>
        </w:rPr>
        <w:t>s</w:t>
      </w:r>
      <w:r w:rsidRPr="00F43756">
        <w:rPr>
          <w:rFonts w:ascii="Arial" w:hAnsi="Arial" w:cs="Arial"/>
          <w:sz w:val="22"/>
          <w:szCs w:val="22"/>
        </w:rPr>
        <w:t xml:space="preserve"> account </w:t>
      </w:r>
      <w:r w:rsidR="00524364" w:rsidRPr="00F43756">
        <w:rPr>
          <w:rFonts w:ascii="Arial" w:hAnsi="Arial" w:cs="Arial"/>
          <w:sz w:val="22"/>
          <w:szCs w:val="22"/>
        </w:rPr>
        <w:t>for</w:t>
      </w:r>
      <w:r w:rsidRPr="00F43756">
        <w:rPr>
          <w:rFonts w:ascii="Arial" w:hAnsi="Arial" w:cs="Arial"/>
          <w:sz w:val="22"/>
          <w:szCs w:val="22"/>
        </w:rPr>
        <w:t xml:space="preserve"> the year</w:t>
      </w:r>
      <w:r w:rsidR="00524364" w:rsidRPr="00F43756">
        <w:rPr>
          <w:rFonts w:ascii="Arial" w:hAnsi="Arial" w:cs="Arial"/>
          <w:sz w:val="22"/>
          <w:szCs w:val="22"/>
        </w:rPr>
        <w:t>s</w:t>
      </w:r>
      <w:r w:rsidRPr="00F43756">
        <w:rPr>
          <w:rFonts w:ascii="Arial" w:hAnsi="Arial" w:cs="Arial"/>
          <w:sz w:val="22"/>
          <w:szCs w:val="22"/>
        </w:rPr>
        <w:t xml:space="preserve"> ended 31 December </w:t>
      </w:r>
      <w:r w:rsidR="00403465">
        <w:rPr>
          <w:rFonts w:ascii="Arial" w:hAnsi="Arial" w:cs="Arial"/>
          <w:sz w:val="22"/>
          <w:szCs w:val="22"/>
        </w:rPr>
        <w:t>2025</w:t>
      </w:r>
      <w:r w:rsidR="007C1BC8" w:rsidRPr="00F43756">
        <w:rPr>
          <w:rFonts w:ascii="Arial" w:hAnsi="Arial" w:cs="Arial"/>
          <w:sz w:val="22"/>
          <w:szCs w:val="22"/>
        </w:rPr>
        <w:t xml:space="preserve"> and </w:t>
      </w:r>
      <w:r w:rsidR="00403465">
        <w:rPr>
          <w:rFonts w:ascii="Arial" w:hAnsi="Arial" w:cs="Arial"/>
          <w:sz w:val="22"/>
          <w:szCs w:val="22"/>
        </w:rPr>
        <w:t>2024</w:t>
      </w:r>
      <w:r w:rsidRPr="00F43756">
        <w:rPr>
          <w:rFonts w:ascii="Arial" w:hAnsi="Arial" w:cs="Arial"/>
          <w:sz w:val="22"/>
          <w:szCs w:val="22"/>
        </w:rPr>
        <w:t xml:space="preserve"> </w:t>
      </w:r>
      <w:r w:rsidR="003A09F7" w:rsidRPr="00F43756">
        <w:rPr>
          <w:rFonts w:ascii="Arial" w:hAnsi="Arial" w:cs="Arial"/>
          <w:sz w:val="22"/>
          <w:szCs w:val="22"/>
        </w:rPr>
        <w:t>are</w:t>
      </w:r>
      <w:r w:rsidRPr="00F43756">
        <w:rPr>
          <w:rFonts w:ascii="Arial" w:hAnsi="Arial" w:cs="Arial"/>
          <w:sz w:val="22"/>
          <w:szCs w:val="22"/>
        </w:rPr>
        <w:t xml:space="preserve"> summarised below: </w:t>
      </w:r>
      <w:bookmarkEnd w:id="3"/>
    </w:p>
    <w:tbl>
      <w:tblPr>
        <w:tblW w:w="9180" w:type="dxa"/>
        <w:tblInd w:w="450" w:type="dxa"/>
        <w:shd w:val="clear" w:color="auto" w:fill="FFFFFF" w:themeFill="background1"/>
        <w:tblLayout w:type="fixed"/>
        <w:tblLook w:val="04A0" w:firstRow="1" w:lastRow="0" w:firstColumn="1" w:lastColumn="0" w:noHBand="0" w:noVBand="1"/>
      </w:tblPr>
      <w:tblGrid>
        <w:gridCol w:w="6210"/>
        <w:gridCol w:w="1530"/>
        <w:gridCol w:w="1440"/>
      </w:tblGrid>
      <w:tr w:rsidR="0073788E" w:rsidRPr="00080441" w14:paraId="0DCA35B6" w14:textId="77777777" w:rsidTr="00080441">
        <w:trPr>
          <w:trHeight w:val="74"/>
          <w:tblHeader/>
        </w:trPr>
        <w:tc>
          <w:tcPr>
            <w:tcW w:w="9180" w:type="dxa"/>
            <w:gridSpan w:val="3"/>
          </w:tcPr>
          <w:p w14:paraId="63429E92" w14:textId="77777777" w:rsidR="0073788E" w:rsidRPr="00080441" w:rsidRDefault="0073788E" w:rsidP="00080441">
            <w:pPr>
              <w:tabs>
                <w:tab w:val="decimal" w:pos="1692"/>
              </w:tabs>
              <w:spacing w:line="380" w:lineRule="exact"/>
              <w:jc w:val="right"/>
              <w:rPr>
                <w:rFonts w:ascii="Arial" w:hAnsi="Arial" w:cs="Arial"/>
                <w:sz w:val="22"/>
                <w:szCs w:val="22"/>
                <w:lang w:val="en-GB"/>
              </w:rPr>
            </w:pPr>
            <w:r w:rsidRPr="00080441">
              <w:rPr>
                <w:rFonts w:ascii="Arial" w:hAnsi="Arial" w:cs="Arial"/>
                <w:sz w:val="22"/>
                <w:szCs w:val="22"/>
              </w:rPr>
              <w:t>(Unit: Thousand Baht)</w:t>
            </w:r>
          </w:p>
        </w:tc>
      </w:tr>
      <w:tr w:rsidR="00080441" w:rsidRPr="00080441" w14:paraId="0CDD8DF9" w14:textId="77777777" w:rsidTr="00080441">
        <w:trPr>
          <w:trHeight w:val="74"/>
          <w:tblHeader/>
        </w:trPr>
        <w:tc>
          <w:tcPr>
            <w:tcW w:w="6210" w:type="dxa"/>
            <w:vAlign w:val="bottom"/>
          </w:tcPr>
          <w:p w14:paraId="217B4576" w14:textId="77777777" w:rsidR="00080441" w:rsidRPr="00080441" w:rsidRDefault="00080441" w:rsidP="00080441">
            <w:pPr>
              <w:spacing w:line="380" w:lineRule="exact"/>
              <w:ind w:hanging="22"/>
              <w:rPr>
                <w:rFonts w:ascii="Arial" w:hAnsi="Arial" w:cs="Arial"/>
                <w:sz w:val="22"/>
                <w:szCs w:val="22"/>
                <w:lang w:val="en-GB"/>
              </w:rPr>
            </w:pPr>
          </w:p>
        </w:tc>
        <w:tc>
          <w:tcPr>
            <w:tcW w:w="2970" w:type="dxa"/>
            <w:gridSpan w:val="2"/>
          </w:tcPr>
          <w:p w14:paraId="11247824" w14:textId="68C5C5D4" w:rsidR="00080441" w:rsidRPr="00080441" w:rsidRDefault="00080441" w:rsidP="00080441">
            <w:pPr>
              <w:pBdr>
                <w:bottom w:val="single" w:sz="4" w:space="1" w:color="auto"/>
              </w:pBdr>
              <w:tabs>
                <w:tab w:val="decimal" w:pos="1692"/>
              </w:tabs>
              <w:spacing w:line="380" w:lineRule="exact"/>
              <w:jc w:val="center"/>
              <w:rPr>
                <w:rFonts w:ascii="Arial" w:hAnsi="Arial" w:cs="Arial"/>
                <w:sz w:val="22"/>
                <w:szCs w:val="22"/>
                <w:lang w:val="en-GB"/>
              </w:rPr>
            </w:pPr>
            <w:r w:rsidRPr="00080441">
              <w:rPr>
                <w:rFonts w:ascii="Arial" w:hAnsi="Arial" w:cs="Arial"/>
                <w:sz w:val="22"/>
                <w:szCs w:val="22"/>
              </w:rPr>
              <w:t xml:space="preserve">Consolidated          </w:t>
            </w:r>
            <w:r>
              <w:rPr>
                <w:rFonts w:ascii="Arial" w:hAnsi="Arial" w:cs="Arial"/>
                <w:sz w:val="22"/>
                <w:szCs w:val="22"/>
              </w:rPr>
              <w:t xml:space="preserve">   </w:t>
            </w:r>
            <w:r w:rsidRPr="00080441">
              <w:rPr>
                <w:rFonts w:ascii="Arial" w:hAnsi="Arial" w:cs="Arial"/>
                <w:sz w:val="22"/>
                <w:szCs w:val="22"/>
              </w:rPr>
              <w:t>financial statements</w:t>
            </w:r>
          </w:p>
        </w:tc>
      </w:tr>
      <w:tr w:rsidR="00080441" w:rsidRPr="00080441" w14:paraId="501B01D4" w14:textId="77777777" w:rsidTr="00080441">
        <w:trPr>
          <w:trHeight w:val="74"/>
          <w:tblHeader/>
        </w:trPr>
        <w:tc>
          <w:tcPr>
            <w:tcW w:w="6210" w:type="dxa"/>
            <w:vAlign w:val="bottom"/>
          </w:tcPr>
          <w:p w14:paraId="2A9C494C" w14:textId="77777777" w:rsidR="00080441" w:rsidRPr="00080441" w:rsidRDefault="00080441" w:rsidP="00080441">
            <w:pPr>
              <w:spacing w:line="380" w:lineRule="exact"/>
              <w:ind w:hanging="22"/>
              <w:rPr>
                <w:rFonts w:ascii="Arial" w:hAnsi="Arial" w:cs="Arial"/>
                <w:sz w:val="22"/>
                <w:szCs w:val="22"/>
                <w:lang w:val="en-GB"/>
              </w:rPr>
            </w:pPr>
          </w:p>
        </w:tc>
        <w:tc>
          <w:tcPr>
            <w:tcW w:w="1530" w:type="dxa"/>
          </w:tcPr>
          <w:p w14:paraId="48B4B928" w14:textId="1DFE911C" w:rsidR="00080441" w:rsidRPr="00080441" w:rsidRDefault="00080441" w:rsidP="00080441">
            <w:pPr>
              <w:pBdr>
                <w:bottom w:val="single" w:sz="4" w:space="1" w:color="auto"/>
              </w:pBdr>
              <w:tabs>
                <w:tab w:val="left" w:pos="465"/>
                <w:tab w:val="decimal" w:pos="1692"/>
              </w:tabs>
              <w:spacing w:line="380" w:lineRule="exact"/>
              <w:jc w:val="center"/>
              <w:rPr>
                <w:rFonts w:ascii="Arial" w:hAnsi="Arial" w:cs="Arial"/>
                <w:sz w:val="22"/>
                <w:szCs w:val="22"/>
                <w:lang w:val="en-GB"/>
              </w:rPr>
            </w:pPr>
            <w:r w:rsidRPr="00080441">
              <w:rPr>
                <w:rFonts w:ascii="Arial" w:hAnsi="Arial" w:cs="Arial"/>
                <w:sz w:val="22"/>
                <w:szCs w:val="22"/>
              </w:rPr>
              <w:t>2025</w:t>
            </w:r>
          </w:p>
        </w:tc>
        <w:tc>
          <w:tcPr>
            <w:tcW w:w="1440" w:type="dxa"/>
          </w:tcPr>
          <w:p w14:paraId="5830177C" w14:textId="3902EA6F" w:rsidR="00080441" w:rsidRPr="00080441" w:rsidRDefault="00080441" w:rsidP="00080441">
            <w:pPr>
              <w:pBdr>
                <w:bottom w:val="single" w:sz="4" w:space="1" w:color="auto"/>
              </w:pBdr>
              <w:tabs>
                <w:tab w:val="left" w:pos="465"/>
                <w:tab w:val="decimal" w:pos="1692"/>
              </w:tabs>
              <w:spacing w:line="380" w:lineRule="exact"/>
              <w:jc w:val="center"/>
              <w:rPr>
                <w:rFonts w:ascii="Arial" w:hAnsi="Arial" w:cs="Arial"/>
                <w:sz w:val="22"/>
                <w:szCs w:val="22"/>
                <w:lang w:val="en-GB"/>
              </w:rPr>
            </w:pPr>
            <w:r w:rsidRPr="00080441">
              <w:rPr>
                <w:rFonts w:ascii="Arial" w:hAnsi="Arial" w:cs="Arial"/>
                <w:sz w:val="22"/>
                <w:szCs w:val="22"/>
              </w:rPr>
              <w:t>2024</w:t>
            </w:r>
          </w:p>
        </w:tc>
      </w:tr>
      <w:tr w:rsidR="00080441" w:rsidRPr="00080441" w14:paraId="6FC3183E" w14:textId="77777777" w:rsidTr="00080441">
        <w:trPr>
          <w:trHeight w:val="74"/>
        </w:trPr>
        <w:tc>
          <w:tcPr>
            <w:tcW w:w="6210" w:type="dxa"/>
            <w:vAlign w:val="bottom"/>
            <w:hideMark/>
          </w:tcPr>
          <w:p w14:paraId="37220512" w14:textId="02A060DD" w:rsidR="00080441" w:rsidRPr="00080441" w:rsidRDefault="00080441" w:rsidP="00080441">
            <w:pPr>
              <w:spacing w:line="380" w:lineRule="exact"/>
              <w:ind w:hanging="22"/>
              <w:rPr>
                <w:rFonts w:ascii="Arial" w:hAnsi="Arial" w:cs="Arial"/>
                <w:sz w:val="22"/>
                <w:szCs w:val="22"/>
                <w:cs/>
                <w:lang w:val="en-GB"/>
              </w:rPr>
            </w:pPr>
            <w:r w:rsidRPr="00080441">
              <w:rPr>
                <w:rFonts w:ascii="Arial" w:hAnsi="Arial" w:cs="Arial"/>
                <w:sz w:val="22"/>
                <w:szCs w:val="22"/>
                <w:lang w:val="en-GB"/>
              </w:rPr>
              <w:t xml:space="preserve">Beginning balance </w:t>
            </w:r>
          </w:p>
        </w:tc>
        <w:tc>
          <w:tcPr>
            <w:tcW w:w="1530" w:type="dxa"/>
            <w:vAlign w:val="bottom"/>
          </w:tcPr>
          <w:p w14:paraId="2F296253" w14:textId="438223BB"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670,808</w:t>
            </w:r>
          </w:p>
        </w:tc>
        <w:tc>
          <w:tcPr>
            <w:tcW w:w="1440" w:type="dxa"/>
            <w:vAlign w:val="bottom"/>
          </w:tcPr>
          <w:p w14:paraId="61ADDB5F" w14:textId="6FFA30E0"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1,391,365</w:t>
            </w:r>
          </w:p>
        </w:tc>
      </w:tr>
      <w:tr w:rsidR="00080441" w:rsidRPr="00080441" w14:paraId="35AD2767" w14:textId="77777777" w:rsidTr="00080441">
        <w:trPr>
          <w:trHeight w:val="261"/>
        </w:trPr>
        <w:tc>
          <w:tcPr>
            <w:tcW w:w="6210" w:type="dxa"/>
            <w:shd w:val="clear" w:color="auto" w:fill="FFFFFF" w:themeFill="background1"/>
            <w:vAlign w:val="bottom"/>
            <w:hideMark/>
          </w:tcPr>
          <w:p w14:paraId="02E33923" w14:textId="39E2D23B" w:rsidR="00080441" w:rsidRPr="00080441" w:rsidRDefault="00080441" w:rsidP="00080441">
            <w:pPr>
              <w:spacing w:line="380" w:lineRule="exact"/>
              <w:ind w:hanging="22"/>
              <w:rPr>
                <w:rFonts w:ascii="Arial" w:hAnsi="Arial" w:cs="Arial"/>
                <w:sz w:val="22"/>
                <w:szCs w:val="22"/>
              </w:rPr>
            </w:pPr>
            <w:r w:rsidRPr="00080441">
              <w:rPr>
                <w:rFonts w:ascii="Arial" w:hAnsi="Arial" w:cs="Arial"/>
                <w:sz w:val="22"/>
                <w:szCs w:val="22"/>
                <w:lang w:val="en-GB"/>
              </w:rPr>
              <w:t>Repayment</w:t>
            </w:r>
            <w:r w:rsidRPr="00080441">
              <w:rPr>
                <w:rFonts w:ascii="Arial" w:hAnsi="Arial" w:cs="Arial"/>
                <w:sz w:val="22"/>
                <w:szCs w:val="22"/>
              </w:rPr>
              <w:t>s</w:t>
            </w:r>
          </w:p>
        </w:tc>
        <w:tc>
          <w:tcPr>
            <w:tcW w:w="1530" w:type="dxa"/>
            <w:shd w:val="clear" w:color="auto" w:fill="FFFFFF" w:themeFill="background1"/>
            <w:vAlign w:val="bottom"/>
          </w:tcPr>
          <w:p w14:paraId="6213A0BF" w14:textId="72A18F0D"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(120,803)</w:t>
            </w:r>
          </w:p>
        </w:tc>
        <w:tc>
          <w:tcPr>
            <w:tcW w:w="1440" w:type="dxa"/>
            <w:shd w:val="clear" w:color="auto" w:fill="FFFFFF" w:themeFill="background1"/>
            <w:vAlign w:val="bottom"/>
          </w:tcPr>
          <w:p w14:paraId="260A9F99" w14:textId="7FB30A5D"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(670,035)</w:t>
            </w:r>
          </w:p>
        </w:tc>
      </w:tr>
      <w:tr w:rsidR="00080441" w:rsidRPr="00080441" w14:paraId="6DAB4B0B" w14:textId="77777777" w:rsidTr="00080441">
        <w:trPr>
          <w:trHeight w:val="306"/>
        </w:trPr>
        <w:tc>
          <w:tcPr>
            <w:tcW w:w="6210" w:type="dxa"/>
            <w:shd w:val="clear" w:color="auto" w:fill="FFFFFF" w:themeFill="background1"/>
            <w:vAlign w:val="bottom"/>
          </w:tcPr>
          <w:p w14:paraId="640C06AE" w14:textId="4D1BD8D2" w:rsidR="00080441" w:rsidRPr="00080441" w:rsidRDefault="00080441" w:rsidP="00080441">
            <w:pPr>
              <w:spacing w:line="380" w:lineRule="exact"/>
              <w:ind w:hanging="22"/>
              <w:rPr>
                <w:rFonts w:ascii="Arial" w:hAnsi="Arial" w:cs="Arial"/>
                <w:sz w:val="22"/>
                <w:szCs w:val="22"/>
                <w:lang w:val="en-GB"/>
              </w:rPr>
            </w:pPr>
            <w:r w:rsidRPr="00080441">
              <w:rPr>
                <w:rFonts w:ascii="Arial" w:hAnsi="Arial" w:cs="Arial"/>
                <w:sz w:val="22"/>
                <w:szCs w:val="22"/>
                <w:lang w:val="en-GB"/>
              </w:rPr>
              <w:t>Amortised of financial fees</w:t>
            </w:r>
          </w:p>
        </w:tc>
        <w:tc>
          <w:tcPr>
            <w:tcW w:w="1530" w:type="dxa"/>
            <w:shd w:val="clear" w:color="auto" w:fill="FFFFFF" w:themeFill="background1"/>
            <w:vAlign w:val="bottom"/>
          </w:tcPr>
          <w:p w14:paraId="3C692F82" w14:textId="3AF9E8EC"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w:t>
            </w:r>
          </w:p>
        </w:tc>
        <w:tc>
          <w:tcPr>
            <w:tcW w:w="1440" w:type="dxa"/>
            <w:shd w:val="clear" w:color="auto" w:fill="FFFFFF" w:themeFill="background1"/>
            <w:vAlign w:val="bottom"/>
          </w:tcPr>
          <w:p w14:paraId="2A505017" w14:textId="2D96F1F1" w:rsidR="00080441" w:rsidRPr="00080441" w:rsidRDefault="00080441" w:rsidP="00080441">
            <w:pPr>
              <w:tabs>
                <w:tab w:val="decimal" w:pos="1154"/>
              </w:tabs>
              <w:spacing w:line="380" w:lineRule="exact"/>
              <w:ind w:right="12"/>
              <w:jc w:val="both"/>
              <w:rPr>
                <w:rFonts w:ascii="Arial" w:hAnsi="Arial"/>
                <w:sz w:val="22"/>
                <w:szCs w:val="22"/>
              </w:rPr>
            </w:pPr>
            <w:r w:rsidRPr="00080441">
              <w:rPr>
                <w:rFonts w:ascii="Arial" w:hAnsi="Arial"/>
                <w:sz w:val="22"/>
                <w:szCs w:val="22"/>
              </w:rPr>
              <w:t>1,236</w:t>
            </w:r>
          </w:p>
        </w:tc>
      </w:tr>
      <w:tr w:rsidR="00080441" w:rsidRPr="00080441" w14:paraId="5EBF22C7" w14:textId="77777777" w:rsidTr="00080441">
        <w:trPr>
          <w:trHeight w:val="333"/>
        </w:trPr>
        <w:tc>
          <w:tcPr>
            <w:tcW w:w="6210" w:type="dxa"/>
            <w:shd w:val="clear" w:color="auto" w:fill="FFFFFF" w:themeFill="background1"/>
            <w:vAlign w:val="bottom"/>
          </w:tcPr>
          <w:p w14:paraId="2B3A6F37" w14:textId="6862503D" w:rsidR="00080441" w:rsidRPr="00080441" w:rsidRDefault="00080441" w:rsidP="00080441">
            <w:pPr>
              <w:spacing w:line="380" w:lineRule="exact"/>
              <w:ind w:hanging="22"/>
              <w:rPr>
                <w:rFonts w:ascii="Arial" w:hAnsi="Arial" w:cs="Arial"/>
                <w:sz w:val="22"/>
                <w:szCs w:val="22"/>
              </w:rPr>
            </w:pPr>
            <w:r w:rsidRPr="00080441">
              <w:rPr>
                <w:rFonts w:ascii="Arial" w:hAnsi="Arial" w:cs="Arial"/>
                <w:sz w:val="22"/>
                <w:szCs w:val="22"/>
              </w:rPr>
              <w:t>Translation adjustment</w:t>
            </w:r>
          </w:p>
        </w:tc>
        <w:tc>
          <w:tcPr>
            <w:tcW w:w="1530" w:type="dxa"/>
            <w:shd w:val="clear" w:color="auto" w:fill="FFFFFF" w:themeFill="background1"/>
            <w:vAlign w:val="bottom"/>
          </w:tcPr>
          <w:p w14:paraId="7BC96173" w14:textId="206981AC" w:rsidR="00080441" w:rsidRPr="00080441" w:rsidRDefault="00080441" w:rsidP="00080441">
            <w:pPr>
              <w:pBdr>
                <w:bottom w:val="single" w:sz="4" w:space="1" w:color="auto"/>
              </w:pBdr>
              <w:tabs>
                <w:tab w:val="decimal" w:pos="1154"/>
              </w:tabs>
              <w:spacing w:line="380" w:lineRule="exact"/>
              <w:ind w:right="12"/>
              <w:jc w:val="both"/>
              <w:rPr>
                <w:rFonts w:ascii="Arial" w:hAnsi="Arial"/>
                <w:sz w:val="22"/>
                <w:szCs w:val="22"/>
                <w:cs/>
              </w:rPr>
            </w:pPr>
            <w:r w:rsidRPr="00080441">
              <w:rPr>
                <w:rFonts w:ascii="Arial" w:hAnsi="Arial"/>
                <w:sz w:val="22"/>
                <w:szCs w:val="22"/>
              </w:rPr>
              <w:t>30,938</w:t>
            </w:r>
          </w:p>
        </w:tc>
        <w:tc>
          <w:tcPr>
            <w:tcW w:w="1440" w:type="dxa"/>
            <w:shd w:val="clear" w:color="auto" w:fill="FFFFFF" w:themeFill="background1"/>
            <w:vAlign w:val="bottom"/>
          </w:tcPr>
          <w:p w14:paraId="77AC7C20" w14:textId="63F9BE37" w:rsidR="00080441" w:rsidRPr="00080441" w:rsidRDefault="00080441" w:rsidP="00080441">
            <w:pPr>
              <w:pBdr>
                <w:bottom w:val="single" w:sz="4" w:space="1" w:color="auto"/>
              </w:pBdr>
              <w:tabs>
                <w:tab w:val="decimal" w:pos="1154"/>
              </w:tabs>
              <w:spacing w:line="380" w:lineRule="exact"/>
              <w:ind w:right="12"/>
              <w:jc w:val="both"/>
              <w:rPr>
                <w:rFonts w:ascii="Arial" w:hAnsi="Arial"/>
                <w:sz w:val="22"/>
                <w:szCs w:val="22"/>
                <w:cs/>
              </w:rPr>
            </w:pPr>
            <w:r w:rsidRPr="00080441">
              <w:rPr>
                <w:rFonts w:ascii="Arial" w:hAnsi="Arial"/>
                <w:sz w:val="22"/>
                <w:szCs w:val="22"/>
              </w:rPr>
              <w:t>(51,758)</w:t>
            </w:r>
          </w:p>
        </w:tc>
      </w:tr>
      <w:tr w:rsidR="00080441" w:rsidRPr="00080441" w14:paraId="2E749661" w14:textId="77777777" w:rsidTr="00080441">
        <w:trPr>
          <w:trHeight w:val="403"/>
        </w:trPr>
        <w:tc>
          <w:tcPr>
            <w:tcW w:w="6210" w:type="dxa"/>
            <w:shd w:val="clear" w:color="auto" w:fill="FFFFFF" w:themeFill="background1"/>
            <w:vAlign w:val="center"/>
            <w:hideMark/>
          </w:tcPr>
          <w:p w14:paraId="15E47778" w14:textId="1EAD10EC" w:rsidR="00080441" w:rsidRPr="00080441" w:rsidRDefault="00080441" w:rsidP="00080441">
            <w:pPr>
              <w:spacing w:line="380" w:lineRule="exact"/>
              <w:ind w:hanging="22"/>
              <w:rPr>
                <w:rFonts w:ascii="Arial" w:hAnsi="Arial" w:cs="Arial"/>
                <w:sz w:val="22"/>
                <w:szCs w:val="22"/>
                <w:lang w:val="en-GB"/>
              </w:rPr>
            </w:pPr>
            <w:r w:rsidRPr="00080441">
              <w:rPr>
                <w:rFonts w:ascii="Arial" w:hAnsi="Arial" w:cs="Arial"/>
                <w:sz w:val="22"/>
                <w:szCs w:val="22"/>
                <w:lang w:val="en-GB"/>
              </w:rPr>
              <w:t xml:space="preserve">Ending balance </w:t>
            </w:r>
          </w:p>
        </w:tc>
        <w:tc>
          <w:tcPr>
            <w:tcW w:w="1530" w:type="dxa"/>
            <w:shd w:val="clear" w:color="auto" w:fill="FFFFFF" w:themeFill="background1"/>
            <w:vAlign w:val="bottom"/>
          </w:tcPr>
          <w:p w14:paraId="78C7FD2C" w14:textId="0AA07875" w:rsidR="00080441" w:rsidRPr="00080441" w:rsidRDefault="00080441" w:rsidP="00080441">
            <w:pPr>
              <w:pBdr>
                <w:bottom w:val="double" w:sz="4" w:space="1" w:color="auto"/>
              </w:pBdr>
              <w:tabs>
                <w:tab w:val="decimal" w:pos="1154"/>
              </w:tabs>
              <w:spacing w:line="380" w:lineRule="exact"/>
              <w:ind w:right="12"/>
              <w:jc w:val="both"/>
              <w:rPr>
                <w:rFonts w:ascii="Arial" w:hAnsi="Arial"/>
                <w:sz w:val="22"/>
                <w:szCs w:val="22"/>
              </w:rPr>
            </w:pPr>
            <w:r w:rsidRPr="00080441">
              <w:rPr>
                <w:rFonts w:ascii="Arial" w:hAnsi="Arial"/>
                <w:sz w:val="22"/>
                <w:szCs w:val="22"/>
              </w:rPr>
              <w:t>580,943</w:t>
            </w:r>
          </w:p>
        </w:tc>
        <w:tc>
          <w:tcPr>
            <w:tcW w:w="1440" w:type="dxa"/>
            <w:shd w:val="clear" w:color="auto" w:fill="FFFFFF" w:themeFill="background1"/>
            <w:vAlign w:val="bottom"/>
          </w:tcPr>
          <w:p w14:paraId="2B48853C" w14:textId="6D2F3C04" w:rsidR="00080441" w:rsidRPr="00080441" w:rsidRDefault="00080441" w:rsidP="00080441">
            <w:pPr>
              <w:pBdr>
                <w:bottom w:val="double" w:sz="4" w:space="1" w:color="auto"/>
              </w:pBdr>
              <w:tabs>
                <w:tab w:val="decimal" w:pos="1154"/>
              </w:tabs>
              <w:spacing w:line="380" w:lineRule="exact"/>
              <w:ind w:right="12"/>
              <w:jc w:val="both"/>
              <w:rPr>
                <w:rFonts w:ascii="Arial" w:hAnsi="Arial"/>
                <w:sz w:val="22"/>
                <w:szCs w:val="22"/>
              </w:rPr>
            </w:pPr>
            <w:r w:rsidRPr="00080441">
              <w:rPr>
                <w:rFonts w:ascii="Arial" w:hAnsi="Arial"/>
                <w:sz w:val="22"/>
                <w:szCs w:val="22"/>
              </w:rPr>
              <w:t>670,808</w:t>
            </w:r>
          </w:p>
        </w:tc>
      </w:tr>
    </w:tbl>
    <w:p w14:paraId="35B35E2B" w14:textId="77777777" w:rsidR="00063AC1" w:rsidRDefault="00063AC1" w:rsidP="00063AC1">
      <w:pPr>
        <w:tabs>
          <w:tab w:val="left" w:pos="2160"/>
          <w:tab w:val="right" w:pos="6480"/>
          <w:tab w:val="right" w:pos="8640"/>
        </w:tabs>
        <w:spacing w:before="120" w:after="120" w:line="380" w:lineRule="exact"/>
        <w:ind w:left="547"/>
        <w:jc w:val="thaiDistribute"/>
        <w:rPr>
          <w:rFonts w:ascii="Arial" w:hAnsi="Arial"/>
          <w:sz w:val="22"/>
          <w:szCs w:val="22"/>
          <w:u w:val="single"/>
        </w:rPr>
      </w:pPr>
    </w:p>
    <w:p w14:paraId="065B0F18" w14:textId="77777777" w:rsidR="00063AC1" w:rsidRDefault="00063AC1">
      <w:pPr>
        <w:overflowPunct/>
        <w:autoSpaceDE/>
        <w:autoSpaceDN/>
        <w:adjustRightInd/>
        <w:spacing w:after="200" w:line="276" w:lineRule="auto"/>
        <w:textAlignment w:val="auto"/>
        <w:rPr>
          <w:rFonts w:ascii="Arial" w:hAnsi="Arial"/>
          <w:sz w:val="22"/>
          <w:szCs w:val="22"/>
          <w:u w:val="single"/>
        </w:rPr>
      </w:pPr>
      <w:r>
        <w:rPr>
          <w:rFonts w:ascii="Arial" w:hAnsi="Arial"/>
          <w:sz w:val="22"/>
          <w:szCs w:val="22"/>
          <w:u w:val="single"/>
        </w:rPr>
        <w:br w:type="page"/>
      </w:r>
    </w:p>
    <w:p w14:paraId="7F872366" w14:textId="3D307090" w:rsidR="00BE0FA5" w:rsidRPr="007C170B" w:rsidRDefault="00BE0FA5" w:rsidP="00063AC1">
      <w:pPr>
        <w:tabs>
          <w:tab w:val="left" w:pos="2160"/>
          <w:tab w:val="right" w:pos="6480"/>
          <w:tab w:val="right" w:pos="8640"/>
        </w:tabs>
        <w:spacing w:before="120" w:after="120" w:line="380" w:lineRule="exact"/>
        <w:ind w:left="547"/>
        <w:jc w:val="thaiDistribute"/>
        <w:rPr>
          <w:rFonts w:ascii="Arial" w:hAnsi="Arial"/>
          <w:sz w:val="22"/>
          <w:szCs w:val="22"/>
          <w:u w:val="single"/>
        </w:rPr>
      </w:pPr>
      <w:r w:rsidRPr="007C170B">
        <w:rPr>
          <w:rFonts w:ascii="Arial" w:hAnsi="Arial"/>
          <w:sz w:val="22"/>
          <w:szCs w:val="22"/>
          <w:u w:val="single"/>
        </w:rPr>
        <w:lastRenderedPageBreak/>
        <w:t xml:space="preserve">Facility No. </w:t>
      </w:r>
      <w:r w:rsidR="00063AC1">
        <w:rPr>
          <w:rFonts w:ascii="Arial" w:hAnsi="Arial"/>
          <w:sz w:val="22"/>
          <w:szCs w:val="22"/>
          <w:u w:val="single"/>
        </w:rPr>
        <w:t>1, 2</w:t>
      </w:r>
      <w:r w:rsidR="004F2EEC">
        <w:rPr>
          <w:rFonts w:ascii="Arial" w:hAnsi="Arial"/>
          <w:sz w:val="22"/>
          <w:szCs w:val="22"/>
          <w:u w:val="single"/>
        </w:rPr>
        <w:t xml:space="preserve"> and </w:t>
      </w:r>
      <w:r w:rsidR="00063AC1">
        <w:rPr>
          <w:rFonts w:ascii="Arial" w:hAnsi="Arial"/>
          <w:sz w:val="22"/>
          <w:szCs w:val="22"/>
          <w:u w:val="single"/>
        </w:rPr>
        <w:t>4</w:t>
      </w:r>
    </w:p>
    <w:p w14:paraId="25B6256A" w14:textId="2A20B87A" w:rsidR="008125F7" w:rsidRDefault="008125F7" w:rsidP="008125F7">
      <w:pPr>
        <w:spacing w:before="120" w:after="120" w:line="380" w:lineRule="exact"/>
        <w:ind w:left="547"/>
        <w:jc w:val="thaiDistribute"/>
        <w:rPr>
          <w:rFonts w:ascii="Arial" w:hAnsi="Arial" w:cs="Arial"/>
          <w:sz w:val="22"/>
          <w:szCs w:val="22"/>
        </w:rPr>
      </w:pPr>
      <w:r>
        <w:rPr>
          <w:rFonts w:ascii="Arial" w:hAnsi="Arial" w:cs="Arial"/>
          <w:sz w:val="22"/>
          <w:szCs w:val="22"/>
        </w:rPr>
        <w:t>As at 3</w:t>
      </w:r>
      <w:r w:rsidR="00973884">
        <w:rPr>
          <w:rFonts w:ascii="Arial" w:hAnsi="Arial" w:cs="Arial"/>
          <w:sz w:val="22"/>
          <w:szCs w:val="22"/>
        </w:rPr>
        <w:t>1</w:t>
      </w:r>
      <w:r>
        <w:rPr>
          <w:rFonts w:ascii="Arial" w:hAnsi="Arial" w:cs="Arial"/>
          <w:sz w:val="22"/>
          <w:szCs w:val="22"/>
        </w:rPr>
        <w:t xml:space="preserve"> </w:t>
      </w:r>
      <w:r w:rsidR="00973884">
        <w:rPr>
          <w:rFonts w:ascii="Arial" w:hAnsi="Arial" w:cs="Browallia New"/>
          <w:sz w:val="22"/>
        </w:rPr>
        <w:t>Dec</w:t>
      </w:r>
      <w:r>
        <w:rPr>
          <w:rFonts w:ascii="Arial" w:hAnsi="Arial" w:cs="Arial"/>
          <w:sz w:val="22"/>
          <w:szCs w:val="22"/>
        </w:rPr>
        <w:t xml:space="preserve">ember </w:t>
      </w:r>
      <w:r w:rsidR="00274006">
        <w:rPr>
          <w:rFonts w:ascii="Arial" w:hAnsi="Arial" w:cs="Arial"/>
          <w:sz w:val="22"/>
          <w:szCs w:val="22"/>
        </w:rPr>
        <w:t>202</w:t>
      </w:r>
      <w:r w:rsidR="004427F2">
        <w:rPr>
          <w:rFonts w:ascii="Arial" w:hAnsi="Arial" w:cs="Arial"/>
          <w:sz w:val="22"/>
          <w:szCs w:val="22"/>
        </w:rPr>
        <w:t>5</w:t>
      </w:r>
      <w:r>
        <w:rPr>
          <w:rFonts w:ascii="Arial" w:hAnsi="Arial" w:cs="Arial"/>
          <w:sz w:val="22"/>
          <w:szCs w:val="22"/>
        </w:rPr>
        <w:t xml:space="preserve">, a subsidiary has long-term loans from an overseas bank amounting to EUR </w:t>
      </w:r>
      <w:r w:rsidR="00063AC1">
        <w:rPr>
          <w:rFonts w:ascii="Arial" w:hAnsi="Arial" w:cs="Arial"/>
          <w:sz w:val="22"/>
          <w:szCs w:val="22"/>
        </w:rPr>
        <w:t>9.5</w:t>
      </w:r>
      <w:r w:rsidR="00274006">
        <w:rPr>
          <w:rFonts w:ascii="Arial" w:hAnsi="Arial" w:cs="Arial"/>
          <w:sz w:val="22"/>
          <w:szCs w:val="22"/>
        </w:rPr>
        <w:t xml:space="preserve"> </w:t>
      </w:r>
      <w:r>
        <w:rPr>
          <w:rFonts w:ascii="Arial" w:hAnsi="Arial" w:cs="Arial"/>
          <w:sz w:val="22"/>
          <w:szCs w:val="22"/>
        </w:rPr>
        <w:t>million (</w:t>
      </w:r>
      <w:r w:rsidR="00274006">
        <w:rPr>
          <w:rFonts w:ascii="Arial" w:hAnsi="Arial" w:cs="Arial"/>
          <w:sz w:val="22"/>
          <w:szCs w:val="22"/>
        </w:rPr>
        <w:t>202</w:t>
      </w:r>
      <w:r w:rsidR="00063AC1">
        <w:rPr>
          <w:rFonts w:ascii="Arial" w:hAnsi="Arial" w:cs="Arial"/>
          <w:sz w:val="22"/>
          <w:szCs w:val="22"/>
        </w:rPr>
        <w:t>4</w:t>
      </w:r>
      <w:r>
        <w:rPr>
          <w:rFonts w:ascii="Arial" w:hAnsi="Arial" w:cs="Arial"/>
          <w:sz w:val="22"/>
          <w:szCs w:val="22"/>
        </w:rPr>
        <w:t xml:space="preserve">: EUR </w:t>
      </w:r>
      <w:r w:rsidR="00274006">
        <w:rPr>
          <w:rFonts w:ascii="Arial" w:hAnsi="Arial" w:cs="Arial"/>
          <w:sz w:val="22"/>
          <w:szCs w:val="22"/>
        </w:rPr>
        <w:t>1</w:t>
      </w:r>
      <w:r w:rsidR="00063AC1">
        <w:rPr>
          <w:rFonts w:ascii="Arial" w:hAnsi="Arial" w:cs="Arial"/>
          <w:sz w:val="22"/>
          <w:szCs w:val="22"/>
        </w:rPr>
        <w:t>1.2</w:t>
      </w:r>
      <w:r w:rsidR="00274006">
        <w:rPr>
          <w:rFonts w:ascii="Arial" w:hAnsi="Arial" w:cs="Arial"/>
          <w:sz w:val="22"/>
          <w:szCs w:val="22"/>
        </w:rPr>
        <w:t xml:space="preserve"> </w:t>
      </w:r>
      <w:r>
        <w:rPr>
          <w:rFonts w:ascii="Arial" w:hAnsi="Arial" w:cs="Arial"/>
          <w:sz w:val="22"/>
          <w:szCs w:val="22"/>
        </w:rPr>
        <w:t xml:space="preserve">million). Loans of EUR </w:t>
      </w:r>
      <w:r w:rsidR="00063AC1">
        <w:rPr>
          <w:rFonts w:ascii="Arial" w:hAnsi="Arial" w:cs="Arial"/>
          <w:sz w:val="22"/>
          <w:szCs w:val="22"/>
        </w:rPr>
        <w:t>5.5</w:t>
      </w:r>
      <w:r>
        <w:rPr>
          <w:rFonts w:ascii="Arial" w:hAnsi="Arial" w:cs="Arial"/>
          <w:sz w:val="22"/>
          <w:szCs w:val="22"/>
        </w:rPr>
        <w:t xml:space="preserve"> million </w:t>
      </w:r>
      <w:r w:rsidR="00F12BB9">
        <w:rPr>
          <w:rFonts w:ascii="Arial" w:hAnsi="Arial" w:cs="Arial"/>
          <w:sz w:val="22"/>
          <w:szCs w:val="22"/>
        </w:rPr>
        <w:t>(20</w:t>
      </w:r>
      <w:r w:rsidR="00063AC1">
        <w:rPr>
          <w:rFonts w:ascii="Arial" w:hAnsi="Arial" w:cs="Arial"/>
          <w:sz w:val="22"/>
          <w:szCs w:val="22"/>
        </w:rPr>
        <w:t>24</w:t>
      </w:r>
      <w:r w:rsidR="00F12BB9">
        <w:rPr>
          <w:rFonts w:ascii="Arial" w:hAnsi="Arial" w:cs="Arial"/>
          <w:sz w:val="22"/>
          <w:szCs w:val="22"/>
        </w:rPr>
        <w:t xml:space="preserve">: EUR </w:t>
      </w:r>
      <w:r w:rsidR="00063AC1">
        <w:rPr>
          <w:rFonts w:ascii="Arial" w:hAnsi="Arial" w:cs="Arial"/>
          <w:sz w:val="22"/>
          <w:szCs w:val="22"/>
        </w:rPr>
        <w:t>7.2</w:t>
      </w:r>
      <w:r w:rsidR="00F12BB9">
        <w:rPr>
          <w:rFonts w:ascii="Arial" w:hAnsi="Arial" w:cs="Arial"/>
          <w:sz w:val="22"/>
          <w:szCs w:val="22"/>
        </w:rPr>
        <w:t xml:space="preserve"> million) </w:t>
      </w:r>
      <w:r>
        <w:rPr>
          <w:rFonts w:ascii="Arial" w:hAnsi="Arial" w:cs="Arial"/>
          <w:sz w:val="22"/>
          <w:szCs w:val="22"/>
        </w:rPr>
        <w:t>are secured by</w:t>
      </w:r>
      <w:r w:rsidR="007E64D4">
        <w:rPr>
          <w:rFonts w:ascii="Arial" w:hAnsi="Arial" w:cs="Arial"/>
          <w:sz w:val="22"/>
          <w:szCs w:val="22"/>
        </w:rPr>
        <w:t xml:space="preserve"> </w:t>
      </w:r>
      <w:r>
        <w:rPr>
          <w:rFonts w:ascii="Arial" w:hAnsi="Arial" w:cs="Arial"/>
          <w:sz w:val="22"/>
          <w:szCs w:val="22"/>
        </w:rPr>
        <w:t xml:space="preserve">(a) two blank bills of exchange endorsed by the subsidiary, together with </w:t>
      </w:r>
      <w:r w:rsidR="001E0CEE">
        <w:rPr>
          <w:rFonts w:ascii="Arial" w:hAnsi="Arial" w:cs="Arial"/>
          <w:sz w:val="22"/>
          <w:szCs w:val="22"/>
        </w:rPr>
        <w:t xml:space="preserve">                        </w:t>
      </w:r>
      <w:r>
        <w:rPr>
          <w:rFonts w:ascii="Arial" w:hAnsi="Arial" w:cs="Arial"/>
          <w:sz w:val="22"/>
          <w:szCs w:val="22"/>
        </w:rPr>
        <w:t>a declaration of the designated purpose of these bills of exchange, (b) guarantee provided by the Company and (c) all land and premises of the subsidiary</w:t>
      </w:r>
      <w:r>
        <w:rPr>
          <w:rFonts w:ascii="Arial" w:hAnsi="Arial" w:cs="Browallia New"/>
          <w:sz w:val="22"/>
        </w:rPr>
        <w:t>,</w:t>
      </w:r>
      <w:r>
        <w:rPr>
          <w:rFonts w:ascii="Arial" w:hAnsi="Arial" w:cstheme="minorBidi"/>
          <w:sz w:val="22"/>
          <w:szCs w:val="22"/>
          <w:cs/>
        </w:rPr>
        <w:t xml:space="preserve"> </w:t>
      </w:r>
      <w:r>
        <w:rPr>
          <w:rFonts w:ascii="Arial" w:hAnsi="Arial" w:cs="Arial"/>
          <w:sz w:val="22"/>
          <w:szCs w:val="22"/>
        </w:rPr>
        <w:t xml:space="preserve">and loan of EUR </w:t>
      </w:r>
      <w:r w:rsidR="00FA06DD">
        <w:rPr>
          <w:rFonts w:ascii="Arial" w:hAnsi="Arial" w:cs="Arial"/>
          <w:sz w:val="22"/>
          <w:szCs w:val="22"/>
        </w:rPr>
        <w:t>4.0</w:t>
      </w:r>
      <w:r>
        <w:rPr>
          <w:rFonts w:ascii="Arial" w:hAnsi="Arial" w:cs="Arial"/>
          <w:sz w:val="22"/>
          <w:szCs w:val="22"/>
        </w:rPr>
        <w:t xml:space="preserve"> million </w:t>
      </w:r>
      <w:r w:rsidR="00F12BB9">
        <w:rPr>
          <w:rFonts w:ascii="Arial" w:hAnsi="Arial" w:cs="Arial"/>
          <w:sz w:val="22"/>
          <w:szCs w:val="22"/>
        </w:rPr>
        <w:t>(202</w:t>
      </w:r>
      <w:r w:rsidR="00063AC1">
        <w:rPr>
          <w:rFonts w:ascii="Arial" w:hAnsi="Arial" w:cs="Arial"/>
          <w:sz w:val="22"/>
          <w:szCs w:val="22"/>
        </w:rPr>
        <w:t>4</w:t>
      </w:r>
      <w:r w:rsidR="00F12BB9">
        <w:rPr>
          <w:rFonts w:ascii="Arial" w:hAnsi="Arial" w:cs="Arial"/>
          <w:sz w:val="22"/>
          <w:szCs w:val="22"/>
        </w:rPr>
        <w:t xml:space="preserve">: EUR 4.0 million) </w:t>
      </w:r>
      <w:r>
        <w:rPr>
          <w:rFonts w:ascii="Arial" w:hAnsi="Arial" w:cs="Arial"/>
          <w:sz w:val="22"/>
          <w:szCs w:val="22"/>
        </w:rPr>
        <w:t xml:space="preserve">is secured by (a) two blank bills of exchange endorsed by the subsidiary, together with a declaration of the designated purpose of these bills of exchange, (b) guarantee provided by the Company and (c) assignment of all existing and future claims arising from business activities to bank. </w:t>
      </w:r>
    </w:p>
    <w:p w14:paraId="2910C224" w14:textId="795AF070" w:rsidR="00BE0FA5" w:rsidRPr="007C170B" w:rsidRDefault="00BE0FA5" w:rsidP="00BE0FA5">
      <w:pPr>
        <w:tabs>
          <w:tab w:val="left" w:pos="2160"/>
          <w:tab w:val="right" w:pos="6480"/>
          <w:tab w:val="right" w:pos="8640"/>
        </w:tabs>
        <w:spacing w:before="120" w:after="120" w:line="380" w:lineRule="exact"/>
        <w:ind w:left="547"/>
        <w:jc w:val="thaiDistribute"/>
        <w:rPr>
          <w:rFonts w:ascii="Arial" w:hAnsi="Arial"/>
          <w:sz w:val="22"/>
          <w:szCs w:val="22"/>
          <w:u w:val="single"/>
        </w:rPr>
      </w:pPr>
      <w:r w:rsidRPr="007C170B">
        <w:rPr>
          <w:rFonts w:ascii="Arial" w:hAnsi="Arial"/>
          <w:sz w:val="22"/>
          <w:szCs w:val="22"/>
          <w:u w:val="single"/>
        </w:rPr>
        <w:t>Facility No.</w:t>
      </w:r>
      <w:r w:rsidR="00063AC1">
        <w:rPr>
          <w:rFonts w:ascii="Arial" w:hAnsi="Arial"/>
          <w:sz w:val="22"/>
          <w:szCs w:val="22"/>
          <w:u w:val="single"/>
        </w:rPr>
        <w:t>3</w:t>
      </w:r>
    </w:p>
    <w:p w14:paraId="03FAEAAE" w14:textId="4C20001B" w:rsidR="00226F9B" w:rsidRPr="00226F9B" w:rsidRDefault="00226F9B" w:rsidP="00226F9B">
      <w:pPr>
        <w:tabs>
          <w:tab w:val="left" w:pos="2160"/>
          <w:tab w:val="right" w:pos="6480"/>
          <w:tab w:val="right" w:pos="8640"/>
        </w:tabs>
        <w:spacing w:before="120" w:after="120" w:line="380" w:lineRule="exact"/>
        <w:ind w:left="540"/>
        <w:jc w:val="thaiDistribute"/>
        <w:rPr>
          <w:rFonts w:ascii="Arial" w:hAnsi="Arial"/>
          <w:sz w:val="22"/>
          <w:szCs w:val="22"/>
        </w:rPr>
      </w:pPr>
      <w:r w:rsidRPr="00226F9B">
        <w:rPr>
          <w:rFonts w:ascii="Arial" w:hAnsi="Arial"/>
          <w:sz w:val="22"/>
          <w:szCs w:val="22"/>
        </w:rPr>
        <w:t>On 6 May 2021, a subsidiary entered into a loan agreement with an overseas bank to obtain EUR 3.3 million. As at 3</w:t>
      </w:r>
      <w:r w:rsidR="005828E5">
        <w:rPr>
          <w:rFonts w:ascii="Arial" w:hAnsi="Arial"/>
          <w:sz w:val="22"/>
          <w:szCs w:val="22"/>
        </w:rPr>
        <w:t>1</w:t>
      </w:r>
      <w:r w:rsidRPr="00226F9B">
        <w:rPr>
          <w:rFonts w:ascii="Arial" w:hAnsi="Arial"/>
          <w:sz w:val="22"/>
          <w:szCs w:val="22"/>
        </w:rPr>
        <w:t xml:space="preserve"> </w:t>
      </w:r>
      <w:r w:rsidR="005828E5">
        <w:rPr>
          <w:rFonts w:ascii="Arial" w:hAnsi="Arial"/>
          <w:sz w:val="22"/>
          <w:szCs w:val="22"/>
        </w:rPr>
        <w:t>Dec</w:t>
      </w:r>
      <w:r w:rsidRPr="00226F9B">
        <w:rPr>
          <w:rFonts w:ascii="Arial" w:hAnsi="Arial"/>
          <w:sz w:val="22"/>
          <w:szCs w:val="22"/>
        </w:rPr>
        <w:t xml:space="preserve">ember </w:t>
      </w:r>
      <w:r w:rsidR="00274006">
        <w:rPr>
          <w:rFonts w:ascii="Arial" w:hAnsi="Arial"/>
          <w:sz w:val="22"/>
          <w:szCs w:val="22"/>
        </w:rPr>
        <w:t>202</w:t>
      </w:r>
      <w:r w:rsidR="00063AC1">
        <w:rPr>
          <w:rFonts w:ascii="Arial" w:hAnsi="Arial"/>
          <w:sz w:val="22"/>
          <w:szCs w:val="22"/>
        </w:rPr>
        <w:t>5</w:t>
      </w:r>
      <w:r w:rsidRPr="00226F9B">
        <w:rPr>
          <w:rFonts w:ascii="Arial" w:hAnsi="Arial"/>
          <w:sz w:val="22"/>
          <w:szCs w:val="22"/>
        </w:rPr>
        <w:t xml:space="preserve">, the outstanding balance of this loan is </w:t>
      </w:r>
      <w:r w:rsidR="00627926">
        <w:rPr>
          <w:rFonts w:ascii="Arial" w:hAnsi="Arial"/>
          <w:sz w:val="22"/>
          <w:szCs w:val="22"/>
        </w:rPr>
        <w:t xml:space="preserve">                     </w:t>
      </w:r>
      <w:r w:rsidRPr="00226F9B">
        <w:rPr>
          <w:rFonts w:ascii="Arial" w:hAnsi="Arial"/>
          <w:sz w:val="22"/>
          <w:szCs w:val="22"/>
        </w:rPr>
        <w:t>EUR</w:t>
      </w:r>
      <w:r w:rsidR="00FA06DD">
        <w:rPr>
          <w:rFonts w:ascii="Arial" w:hAnsi="Arial"/>
          <w:sz w:val="22"/>
          <w:szCs w:val="22"/>
        </w:rPr>
        <w:t xml:space="preserve"> </w:t>
      </w:r>
      <w:r w:rsidR="00446372">
        <w:rPr>
          <w:rFonts w:ascii="Arial" w:hAnsi="Arial"/>
          <w:sz w:val="22"/>
          <w:szCs w:val="22"/>
        </w:rPr>
        <w:t>2.</w:t>
      </w:r>
      <w:r w:rsidR="00063AC1">
        <w:rPr>
          <w:rFonts w:ascii="Arial" w:hAnsi="Arial"/>
          <w:sz w:val="22"/>
          <w:szCs w:val="22"/>
        </w:rPr>
        <w:t>0</w:t>
      </w:r>
      <w:r w:rsidR="00274006">
        <w:rPr>
          <w:rFonts w:ascii="Arial" w:hAnsi="Arial"/>
          <w:sz w:val="22"/>
          <w:szCs w:val="22"/>
        </w:rPr>
        <w:t xml:space="preserve"> </w:t>
      </w:r>
      <w:r w:rsidRPr="00226F9B">
        <w:rPr>
          <w:rFonts w:ascii="Arial" w:hAnsi="Arial"/>
          <w:sz w:val="22"/>
          <w:szCs w:val="22"/>
        </w:rPr>
        <w:t>million (</w:t>
      </w:r>
      <w:r w:rsidR="00274006">
        <w:rPr>
          <w:rFonts w:ascii="Arial" w:hAnsi="Arial"/>
          <w:sz w:val="22"/>
          <w:szCs w:val="22"/>
        </w:rPr>
        <w:t>202</w:t>
      </w:r>
      <w:r w:rsidR="00063AC1">
        <w:rPr>
          <w:rFonts w:ascii="Arial" w:hAnsi="Arial"/>
          <w:sz w:val="22"/>
          <w:szCs w:val="22"/>
        </w:rPr>
        <w:t>4</w:t>
      </w:r>
      <w:r w:rsidRPr="00226F9B">
        <w:rPr>
          <w:rFonts w:ascii="Arial" w:hAnsi="Arial"/>
          <w:sz w:val="22"/>
          <w:szCs w:val="22"/>
        </w:rPr>
        <w:t xml:space="preserve">: EUR </w:t>
      </w:r>
      <w:r w:rsidR="00274006">
        <w:rPr>
          <w:rFonts w:ascii="Arial" w:hAnsi="Arial"/>
          <w:sz w:val="22"/>
          <w:szCs w:val="22"/>
        </w:rPr>
        <w:t>2.</w:t>
      </w:r>
      <w:r w:rsidR="00063AC1">
        <w:rPr>
          <w:rFonts w:ascii="Arial" w:hAnsi="Arial"/>
          <w:sz w:val="22"/>
          <w:szCs w:val="22"/>
        </w:rPr>
        <w:t>4</w:t>
      </w:r>
      <w:r w:rsidR="00274006" w:rsidRPr="00226F9B">
        <w:rPr>
          <w:rFonts w:ascii="Arial" w:hAnsi="Arial"/>
          <w:sz w:val="22"/>
          <w:szCs w:val="22"/>
        </w:rPr>
        <w:t xml:space="preserve"> </w:t>
      </w:r>
      <w:r w:rsidRPr="00226F9B">
        <w:rPr>
          <w:rFonts w:ascii="Arial" w:hAnsi="Arial"/>
          <w:sz w:val="22"/>
          <w:szCs w:val="22"/>
        </w:rPr>
        <w:t xml:space="preserve">million). This loan is secured by the Company’s provision of a corporate guarantee and all land and premises of the subsidiary. </w:t>
      </w:r>
    </w:p>
    <w:p w14:paraId="4C09C923" w14:textId="57E83D28" w:rsidR="00226F9B" w:rsidRPr="00226F9B" w:rsidRDefault="00226F9B" w:rsidP="00226F9B">
      <w:pPr>
        <w:tabs>
          <w:tab w:val="left" w:pos="2160"/>
          <w:tab w:val="right" w:pos="6480"/>
          <w:tab w:val="right" w:pos="8640"/>
        </w:tabs>
        <w:spacing w:before="120" w:after="120" w:line="380" w:lineRule="exact"/>
        <w:ind w:left="540"/>
        <w:jc w:val="thaiDistribute"/>
        <w:rPr>
          <w:rFonts w:ascii="Arial" w:hAnsi="Arial"/>
          <w:sz w:val="22"/>
          <w:szCs w:val="22"/>
          <w:u w:val="single"/>
        </w:rPr>
      </w:pPr>
      <w:r w:rsidRPr="00226F9B">
        <w:rPr>
          <w:rFonts w:ascii="Arial" w:hAnsi="Arial"/>
          <w:sz w:val="22"/>
          <w:szCs w:val="22"/>
          <w:u w:val="single"/>
        </w:rPr>
        <w:t>Facility No.</w:t>
      </w:r>
      <w:r w:rsidR="00063AC1">
        <w:rPr>
          <w:rFonts w:ascii="Arial" w:hAnsi="Arial"/>
          <w:sz w:val="22"/>
          <w:szCs w:val="22"/>
          <w:u w:val="single"/>
        </w:rPr>
        <w:t>5</w:t>
      </w:r>
    </w:p>
    <w:p w14:paraId="2E7618D6" w14:textId="2600C170" w:rsidR="00226F9B" w:rsidRPr="00226F9B" w:rsidRDefault="00226F9B" w:rsidP="00226F9B">
      <w:pPr>
        <w:tabs>
          <w:tab w:val="left" w:pos="2160"/>
          <w:tab w:val="right" w:pos="6480"/>
          <w:tab w:val="right" w:pos="8640"/>
        </w:tabs>
        <w:spacing w:before="120" w:after="120" w:line="380" w:lineRule="exact"/>
        <w:ind w:left="540"/>
        <w:jc w:val="thaiDistribute"/>
        <w:rPr>
          <w:rFonts w:ascii="Arial" w:hAnsi="Arial"/>
          <w:sz w:val="22"/>
          <w:szCs w:val="22"/>
        </w:rPr>
      </w:pPr>
      <w:r w:rsidRPr="00226F9B">
        <w:rPr>
          <w:rFonts w:ascii="Arial" w:hAnsi="Arial"/>
          <w:sz w:val="22"/>
          <w:szCs w:val="22"/>
        </w:rPr>
        <w:t xml:space="preserve">On 9 March 2022, a subsidiary entered into a loan agreement with a local bank to obtain </w:t>
      </w:r>
      <w:r w:rsidR="007E64D4">
        <w:rPr>
          <w:rFonts w:ascii="Arial" w:hAnsi="Arial"/>
          <w:sz w:val="22"/>
          <w:szCs w:val="22"/>
        </w:rPr>
        <w:t xml:space="preserve">         </w:t>
      </w:r>
      <w:r w:rsidRPr="00226F9B">
        <w:rPr>
          <w:rFonts w:ascii="Arial" w:hAnsi="Arial"/>
          <w:sz w:val="22"/>
          <w:szCs w:val="22"/>
        </w:rPr>
        <w:t xml:space="preserve">Baht 150 million for payment related to the reduction of capital. The loan is secured by the Company’s provision of a corporate guarantee. The conditions of loan agreement include </w:t>
      </w:r>
      <w:r w:rsidR="007E64D4">
        <w:rPr>
          <w:rFonts w:ascii="Arial" w:hAnsi="Arial"/>
          <w:sz w:val="22"/>
          <w:szCs w:val="22"/>
        </w:rPr>
        <w:t xml:space="preserve">         </w:t>
      </w:r>
      <w:r w:rsidRPr="00226F9B">
        <w:rPr>
          <w:rFonts w:ascii="Arial" w:hAnsi="Arial"/>
          <w:sz w:val="22"/>
          <w:szCs w:val="22"/>
        </w:rPr>
        <w:t xml:space="preserve">a covenant not to create security interests over land, and construction thereon and machinery of such subsidiary (Negative pledges). </w:t>
      </w:r>
    </w:p>
    <w:p w14:paraId="03A38A69" w14:textId="3B4797F8" w:rsidR="00226F9B" w:rsidRPr="00226F9B" w:rsidRDefault="00226F9B" w:rsidP="00226F9B">
      <w:pPr>
        <w:tabs>
          <w:tab w:val="left" w:pos="2160"/>
          <w:tab w:val="right" w:pos="6480"/>
          <w:tab w:val="right" w:pos="8640"/>
        </w:tabs>
        <w:spacing w:before="120" w:after="120" w:line="380" w:lineRule="exact"/>
        <w:ind w:left="540"/>
        <w:jc w:val="thaiDistribute"/>
        <w:rPr>
          <w:rFonts w:ascii="Arial" w:hAnsi="Arial"/>
          <w:sz w:val="22"/>
          <w:szCs w:val="22"/>
          <w:u w:val="single"/>
        </w:rPr>
      </w:pPr>
      <w:r w:rsidRPr="00226F9B">
        <w:rPr>
          <w:rFonts w:ascii="Arial" w:hAnsi="Arial"/>
          <w:sz w:val="22"/>
          <w:szCs w:val="22"/>
          <w:u w:val="single"/>
        </w:rPr>
        <w:t>Facility No.</w:t>
      </w:r>
      <w:r w:rsidR="00063AC1">
        <w:rPr>
          <w:rFonts w:ascii="Arial" w:hAnsi="Arial"/>
          <w:sz w:val="22"/>
          <w:szCs w:val="22"/>
          <w:u w:val="single"/>
        </w:rPr>
        <w:t>6</w:t>
      </w:r>
    </w:p>
    <w:p w14:paraId="0FEC4006" w14:textId="1F99D99D" w:rsidR="00FC2D29" w:rsidRDefault="00226F9B" w:rsidP="00226F9B">
      <w:pPr>
        <w:tabs>
          <w:tab w:val="left" w:pos="2160"/>
          <w:tab w:val="right" w:pos="6480"/>
          <w:tab w:val="right" w:pos="8640"/>
        </w:tabs>
        <w:spacing w:before="120" w:after="120" w:line="380" w:lineRule="exact"/>
        <w:ind w:left="540"/>
        <w:jc w:val="thaiDistribute"/>
        <w:rPr>
          <w:rFonts w:ascii="Arial" w:hAnsi="Arial"/>
          <w:sz w:val="22"/>
          <w:szCs w:val="22"/>
        </w:rPr>
      </w:pPr>
      <w:r w:rsidRPr="00226F9B">
        <w:rPr>
          <w:rFonts w:ascii="Arial" w:hAnsi="Arial"/>
          <w:sz w:val="22"/>
          <w:szCs w:val="22"/>
        </w:rPr>
        <w:t xml:space="preserve">On 29 April 2022, a subsidiary entered into a loan agreement with an overseas bank to obtain EUR 4 million to support export sales. The loan is secured by the Company’s provision of </w:t>
      </w:r>
      <w:r w:rsidR="007E64D4">
        <w:rPr>
          <w:rFonts w:ascii="Arial" w:hAnsi="Arial"/>
          <w:sz w:val="22"/>
          <w:szCs w:val="22"/>
        </w:rPr>
        <w:t xml:space="preserve">         </w:t>
      </w:r>
      <w:r w:rsidRPr="00226F9B">
        <w:rPr>
          <w:rFonts w:ascii="Arial" w:hAnsi="Arial"/>
          <w:sz w:val="22"/>
          <w:szCs w:val="22"/>
        </w:rPr>
        <w:t>a corporate guarantee and bank guarantee issued by another bank.</w:t>
      </w:r>
    </w:p>
    <w:p w14:paraId="0AEAA55E" w14:textId="790536E8" w:rsidR="003640EE" w:rsidRPr="00226F9B" w:rsidRDefault="003640EE" w:rsidP="003640EE">
      <w:pPr>
        <w:tabs>
          <w:tab w:val="left" w:pos="2160"/>
          <w:tab w:val="right" w:pos="6480"/>
          <w:tab w:val="right" w:pos="8640"/>
        </w:tabs>
        <w:spacing w:before="120" w:after="120" w:line="380" w:lineRule="exact"/>
        <w:ind w:left="540"/>
        <w:jc w:val="thaiDistribute"/>
        <w:rPr>
          <w:rFonts w:ascii="Arial" w:hAnsi="Arial"/>
          <w:sz w:val="22"/>
          <w:szCs w:val="22"/>
          <w:u w:val="single"/>
        </w:rPr>
      </w:pPr>
      <w:r w:rsidRPr="00226F9B">
        <w:rPr>
          <w:rFonts w:ascii="Arial" w:hAnsi="Arial"/>
          <w:sz w:val="22"/>
          <w:szCs w:val="22"/>
          <w:u w:val="single"/>
        </w:rPr>
        <w:t>Facility No.</w:t>
      </w:r>
      <w:r w:rsidR="00063AC1">
        <w:rPr>
          <w:rFonts w:ascii="Arial" w:hAnsi="Arial"/>
          <w:sz w:val="22"/>
          <w:szCs w:val="22"/>
          <w:u w:val="single"/>
        </w:rPr>
        <w:t>7</w:t>
      </w:r>
    </w:p>
    <w:p w14:paraId="66D6B933" w14:textId="3D8B9E1C" w:rsidR="003640EE" w:rsidRDefault="003640EE" w:rsidP="003640EE">
      <w:pPr>
        <w:tabs>
          <w:tab w:val="left" w:pos="2160"/>
          <w:tab w:val="right" w:pos="6480"/>
          <w:tab w:val="right" w:pos="8640"/>
        </w:tabs>
        <w:spacing w:before="120" w:after="120" w:line="380" w:lineRule="exact"/>
        <w:ind w:left="540" w:firstLine="3"/>
        <w:jc w:val="thaiDistribute"/>
        <w:rPr>
          <w:rFonts w:ascii="Arial" w:hAnsi="Arial"/>
          <w:sz w:val="22"/>
          <w:szCs w:val="22"/>
        </w:rPr>
      </w:pPr>
      <w:r>
        <w:rPr>
          <w:rFonts w:ascii="Arial" w:hAnsi="Arial"/>
          <w:sz w:val="22"/>
          <w:szCs w:val="22"/>
        </w:rPr>
        <w:t>On 21 March 2022, a subsidiary entered into a loan agreement with an oversea bank to obtain EUR 0.2 million. The loan is secured by</w:t>
      </w:r>
      <w:r w:rsidR="002F7E97">
        <w:rPr>
          <w:rFonts w:ascii="Arial" w:hAnsi="Arial"/>
          <w:sz w:val="22"/>
          <w:szCs w:val="22"/>
        </w:rPr>
        <w:t xml:space="preserve"> land</w:t>
      </w:r>
      <w:r>
        <w:rPr>
          <w:rFonts w:ascii="Arial" w:hAnsi="Arial"/>
          <w:sz w:val="22"/>
          <w:szCs w:val="22"/>
        </w:rPr>
        <w:t xml:space="preserve"> of the subsidiary.</w:t>
      </w:r>
    </w:p>
    <w:p w14:paraId="6CBEC2DF" w14:textId="77777777" w:rsidR="00063AC1" w:rsidRPr="00063AC1" w:rsidRDefault="00BE0FA5" w:rsidP="00063AC1">
      <w:pPr>
        <w:tabs>
          <w:tab w:val="left" w:pos="2160"/>
          <w:tab w:val="right" w:pos="6480"/>
          <w:tab w:val="right" w:pos="8640"/>
        </w:tabs>
        <w:spacing w:before="120" w:after="120" w:line="380" w:lineRule="exact"/>
        <w:ind w:left="540" w:firstLine="3"/>
        <w:jc w:val="thaiDistribute"/>
        <w:rPr>
          <w:rFonts w:ascii="Arial" w:hAnsi="Arial"/>
          <w:sz w:val="22"/>
          <w:szCs w:val="22"/>
        </w:rPr>
      </w:pPr>
      <w:r>
        <w:rPr>
          <w:rFonts w:ascii="Arial" w:hAnsi="Arial"/>
          <w:sz w:val="22"/>
          <w:szCs w:val="22"/>
        </w:rPr>
        <w:t>All loan agreements contain several covenants which, among other things, require the Group to maintain debt-to-equity ratio</w:t>
      </w:r>
      <w:r w:rsidR="00BE2988">
        <w:rPr>
          <w:rFonts w:ascii="Arial" w:hAnsi="Arial"/>
          <w:sz w:val="22"/>
          <w:szCs w:val="22"/>
        </w:rPr>
        <w:t xml:space="preserve">, </w:t>
      </w:r>
      <w:r>
        <w:rPr>
          <w:rFonts w:ascii="Arial" w:hAnsi="Arial"/>
          <w:sz w:val="22"/>
          <w:szCs w:val="22"/>
        </w:rPr>
        <w:t xml:space="preserve">debt service coverage ratio </w:t>
      </w:r>
      <w:r w:rsidR="00BE2988">
        <w:rPr>
          <w:rFonts w:ascii="Arial" w:hAnsi="Arial"/>
          <w:sz w:val="22"/>
          <w:szCs w:val="22"/>
        </w:rPr>
        <w:t xml:space="preserve">and interest bearing debt to EBITDA ratio </w:t>
      </w:r>
      <w:r>
        <w:rPr>
          <w:rFonts w:ascii="Arial" w:hAnsi="Arial"/>
          <w:sz w:val="22"/>
          <w:szCs w:val="22"/>
        </w:rPr>
        <w:t>at the rate prescribed in the agreements.</w:t>
      </w:r>
      <w:r w:rsidR="00063AC1">
        <w:rPr>
          <w:rFonts w:ascii="Arial" w:hAnsi="Arial"/>
          <w:sz w:val="22"/>
          <w:szCs w:val="22"/>
        </w:rPr>
        <w:t xml:space="preserve"> </w:t>
      </w:r>
      <w:r w:rsidR="00063AC1" w:rsidRPr="00063AC1">
        <w:rPr>
          <w:rFonts w:ascii="Arial" w:hAnsi="Arial"/>
          <w:sz w:val="22"/>
          <w:szCs w:val="22"/>
        </w:rPr>
        <w:t>The covenants are tested quarterly on 31 March, 30 June, 30 September and 31 December each year. The Group has no indication that it will have difficulty complying with these covenants</w:t>
      </w:r>
      <w:r w:rsidR="00063AC1" w:rsidRPr="00063AC1">
        <w:rPr>
          <w:rFonts w:ascii="Arial" w:hAnsi="Arial"/>
          <w:sz w:val="22"/>
          <w:szCs w:val="22"/>
          <w:cs/>
        </w:rPr>
        <w:t xml:space="preserve"> </w:t>
      </w:r>
      <w:r w:rsidR="00063AC1" w:rsidRPr="00063AC1">
        <w:rPr>
          <w:rFonts w:ascii="Arial" w:hAnsi="Arial"/>
          <w:sz w:val="22"/>
          <w:szCs w:val="22"/>
        </w:rPr>
        <w:t xml:space="preserve">within the twelve months after the reporting period. </w:t>
      </w:r>
    </w:p>
    <w:p w14:paraId="2A370941" w14:textId="3787C5DA" w:rsidR="00BE0FA5" w:rsidRDefault="00BE0FA5" w:rsidP="00BE0FA5">
      <w:pPr>
        <w:tabs>
          <w:tab w:val="left" w:pos="2160"/>
          <w:tab w:val="right" w:pos="6480"/>
          <w:tab w:val="right" w:pos="8640"/>
        </w:tabs>
        <w:spacing w:before="120" w:after="120" w:line="380" w:lineRule="exact"/>
        <w:ind w:left="540" w:firstLine="3"/>
        <w:jc w:val="thaiDistribute"/>
        <w:rPr>
          <w:rFonts w:ascii="Arial" w:hAnsi="Arial" w:cs="Arial"/>
          <w:sz w:val="22"/>
          <w:szCs w:val="22"/>
        </w:rPr>
      </w:pPr>
      <w:r>
        <w:rPr>
          <w:rFonts w:ascii="Arial" w:hAnsi="Arial" w:cs="Arial"/>
          <w:sz w:val="22"/>
          <w:szCs w:val="22"/>
        </w:rPr>
        <w:lastRenderedPageBreak/>
        <w:t xml:space="preserve">Two subsidiaries entered into interest rate swap agreements with two banks </w:t>
      </w:r>
      <w:r w:rsidR="00305718">
        <w:rPr>
          <w:rFonts w:ascii="Arial" w:hAnsi="Arial" w:cs="Arial"/>
          <w:sz w:val="22"/>
          <w:szCs w:val="22"/>
        </w:rPr>
        <w:t xml:space="preserve">to swap floating interest rate for fixed interest rates on </w:t>
      </w:r>
      <w:r>
        <w:rPr>
          <w:rFonts w:ascii="Arial" w:hAnsi="Arial" w:cs="Arial"/>
          <w:sz w:val="22"/>
          <w:szCs w:val="22"/>
        </w:rPr>
        <w:t xml:space="preserve">long-term loan facilities </w:t>
      </w:r>
      <w:r w:rsidR="00113B14">
        <w:rPr>
          <w:rFonts w:ascii="Arial" w:hAnsi="Arial" w:cs="Arial"/>
          <w:sz w:val="22"/>
          <w:szCs w:val="22"/>
        </w:rPr>
        <w:t>No.</w:t>
      </w:r>
      <w:r w:rsidR="00063AC1">
        <w:rPr>
          <w:rFonts w:ascii="Arial" w:hAnsi="Arial" w:cs="Arial"/>
          <w:sz w:val="22"/>
          <w:szCs w:val="22"/>
        </w:rPr>
        <w:t>1</w:t>
      </w:r>
      <w:r w:rsidR="00113B14">
        <w:rPr>
          <w:rFonts w:ascii="Arial" w:hAnsi="Arial" w:cs="Arial"/>
          <w:sz w:val="22"/>
          <w:szCs w:val="22"/>
        </w:rPr>
        <w:t xml:space="preserve">, </w:t>
      </w:r>
      <w:r>
        <w:rPr>
          <w:rFonts w:ascii="Arial" w:hAnsi="Arial" w:cs="Arial"/>
          <w:sz w:val="22"/>
          <w:szCs w:val="22"/>
        </w:rPr>
        <w:t>No.</w:t>
      </w:r>
      <w:r w:rsidR="00063AC1">
        <w:rPr>
          <w:rFonts w:ascii="Arial" w:hAnsi="Arial" w:cs="Arial"/>
          <w:sz w:val="22"/>
          <w:szCs w:val="22"/>
        </w:rPr>
        <w:t>2</w:t>
      </w:r>
      <w:r>
        <w:rPr>
          <w:rFonts w:ascii="Arial" w:hAnsi="Arial" w:cs="Arial"/>
          <w:sz w:val="22"/>
          <w:szCs w:val="22"/>
        </w:rPr>
        <w:t xml:space="preserve"> and No.</w:t>
      </w:r>
      <w:r w:rsidR="00063AC1">
        <w:rPr>
          <w:rFonts w:ascii="Arial" w:hAnsi="Arial" w:cs="Arial"/>
          <w:sz w:val="22"/>
          <w:szCs w:val="22"/>
        </w:rPr>
        <w:t>3</w:t>
      </w:r>
      <w:r>
        <w:rPr>
          <w:rFonts w:ascii="Arial" w:hAnsi="Arial" w:cs="Arial"/>
          <w:sz w:val="22"/>
          <w:szCs w:val="22"/>
        </w:rPr>
        <w:t xml:space="preserve">, as described in Note </w:t>
      </w:r>
      <w:r w:rsidR="00063AC1">
        <w:rPr>
          <w:rFonts w:ascii="Arial" w:hAnsi="Arial" w:cs="Arial"/>
          <w:sz w:val="22"/>
          <w:szCs w:val="22"/>
        </w:rPr>
        <w:t>38</w:t>
      </w:r>
      <w:r>
        <w:rPr>
          <w:rFonts w:ascii="Arial" w:hAnsi="Arial" w:cs="Arial"/>
          <w:sz w:val="22"/>
          <w:szCs w:val="22"/>
        </w:rPr>
        <w:t>.</w:t>
      </w:r>
    </w:p>
    <w:p w14:paraId="1C6AD1AA" w14:textId="20BFAF60" w:rsidR="00BE0FA5" w:rsidRDefault="00BE0FA5" w:rsidP="00BE0FA5">
      <w:pPr>
        <w:tabs>
          <w:tab w:val="left" w:pos="2160"/>
          <w:tab w:val="right" w:pos="6480"/>
          <w:tab w:val="right" w:pos="8640"/>
        </w:tabs>
        <w:spacing w:before="120" w:after="120" w:line="380" w:lineRule="exact"/>
        <w:ind w:left="540" w:firstLine="3"/>
        <w:jc w:val="thaiDistribute"/>
        <w:rPr>
          <w:rFonts w:ascii="Arial" w:hAnsi="Arial" w:cs="Arial"/>
          <w:sz w:val="22"/>
          <w:szCs w:val="22"/>
        </w:rPr>
      </w:pPr>
      <w:r w:rsidRPr="007827FF">
        <w:rPr>
          <w:rFonts w:ascii="Arial" w:hAnsi="Arial" w:cs="Arial"/>
          <w:sz w:val="22"/>
          <w:szCs w:val="22"/>
        </w:rPr>
        <w:t xml:space="preserve">As at 31 December </w:t>
      </w:r>
      <w:r w:rsidR="00403465">
        <w:rPr>
          <w:rFonts w:ascii="Arial" w:hAnsi="Arial" w:cs="Arial"/>
          <w:sz w:val="22"/>
          <w:szCs w:val="22"/>
        </w:rPr>
        <w:t>2025</w:t>
      </w:r>
      <w:r w:rsidR="00D53CFF">
        <w:rPr>
          <w:rFonts w:ascii="Arial" w:hAnsi="Arial" w:cstheme="minorBidi" w:hint="cs"/>
          <w:sz w:val="22"/>
          <w:szCs w:val="22"/>
          <w:cs/>
        </w:rPr>
        <w:t xml:space="preserve"> </w:t>
      </w:r>
      <w:r w:rsidR="00D53CFF">
        <w:rPr>
          <w:rFonts w:ascii="Arial" w:hAnsi="Arial" w:cstheme="minorBidi"/>
          <w:sz w:val="22"/>
          <w:szCs w:val="22"/>
        </w:rPr>
        <w:t xml:space="preserve">and </w:t>
      </w:r>
      <w:r w:rsidR="00403465">
        <w:rPr>
          <w:rFonts w:ascii="Arial" w:hAnsi="Arial" w:cstheme="minorBidi"/>
          <w:sz w:val="22"/>
          <w:szCs w:val="22"/>
        </w:rPr>
        <w:t>2024</w:t>
      </w:r>
      <w:r w:rsidRPr="007827FF">
        <w:rPr>
          <w:rFonts w:ascii="Arial" w:hAnsi="Arial" w:cs="Arial"/>
          <w:sz w:val="22"/>
          <w:szCs w:val="22"/>
        </w:rPr>
        <w:t xml:space="preserve">, the </w:t>
      </w:r>
      <w:r w:rsidR="00A15363">
        <w:rPr>
          <w:rFonts w:ascii="Arial" w:hAnsi="Arial" w:cs="Arial"/>
          <w:sz w:val="22"/>
          <w:szCs w:val="22"/>
        </w:rPr>
        <w:t xml:space="preserve">Group </w:t>
      </w:r>
      <w:r w:rsidR="001A5661">
        <w:rPr>
          <w:rFonts w:ascii="Arial" w:hAnsi="Arial" w:cs="Arial"/>
          <w:sz w:val="22"/>
          <w:szCs w:val="22"/>
        </w:rPr>
        <w:t>has no long-term credit facilities which have not yet been drawn down.</w:t>
      </w:r>
    </w:p>
    <w:p w14:paraId="6274B551" w14:textId="2D33272D" w:rsidR="00B74DA1" w:rsidRPr="00F43756" w:rsidRDefault="00080441" w:rsidP="00BB1A44">
      <w:pPr>
        <w:pStyle w:val="BodyTextIndent"/>
        <w:spacing w:before="60" w:after="60"/>
        <w:ind w:left="547" w:hanging="547"/>
        <w:jc w:val="thaiDistribute"/>
        <w:rPr>
          <w:rFonts w:ascii="Arial" w:hAnsi="Arial"/>
          <w:b/>
          <w:bCs/>
          <w:sz w:val="22"/>
          <w:szCs w:val="22"/>
        </w:rPr>
      </w:pPr>
      <w:r>
        <w:rPr>
          <w:rFonts w:ascii="Arial" w:hAnsi="Arial"/>
          <w:b/>
          <w:bCs/>
          <w:sz w:val="22"/>
          <w:szCs w:val="22"/>
        </w:rPr>
        <w:t>24</w:t>
      </w:r>
      <w:r w:rsidR="00B74DA1" w:rsidRPr="00F43756">
        <w:rPr>
          <w:rFonts w:ascii="Arial" w:hAnsi="Arial"/>
          <w:b/>
          <w:bCs/>
          <w:sz w:val="22"/>
          <w:szCs w:val="22"/>
        </w:rPr>
        <w:t>.</w:t>
      </w:r>
      <w:r w:rsidR="00B74DA1" w:rsidRPr="00F43756">
        <w:rPr>
          <w:rFonts w:ascii="Arial" w:hAnsi="Arial"/>
          <w:b/>
          <w:bCs/>
          <w:sz w:val="22"/>
          <w:szCs w:val="22"/>
        </w:rPr>
        <w:tab/>
      </w:r>
      <w:bookmarkStart w:id="4" w:name="NOte25_EmployeeBenefit"/>
      <w:bookmarkEnd w:id="4"/>
      <w:r w:rsidR="004427F2">
        <w:rPr>
          <w:rFonts w:ascii="Arial" w:hAnsi="Arial"/>
          <w:b/>
          <w:bCs/>
          <w:sz w:val="22"/>
          <w:szCs w:val="22"/>
        </w:rPr>
        <w:t>Non-current p</w:t>
      </w:r>
      <w:r w:rsidR="00B74DA1" w:rsidRPr="00F43756">
        <w:rPr>
          <w:rFonts w:ascii="Arial" w:hAnsi="Arial"/>
          <w:b/>
          <w:bCs/>
          <w:sz w:val="22"/>
          <w:szCs w:val="22"/>
        </w:rPr>
        <w:t xml:space="preserve">rovision for employee benefits </w:t>
      </w:r>
    </w:p>
    <w:p w14:paraId="325CDCC3" w14:textId="0C045898" w:rsidR="00B74DA1" w:rsidRPr="00F43756" w:rsidRDefault="00B74DA1" w:rsidP="00BB1A44">
      <w:pPr>
        <w:tabs>
          <w:tab w:val="left" w:pos="2160"/>
          <w:tab w:val="left" w:pos="2880"/>
          <w:tab w:val="right" w:pos="7200"/>
          <w:tab w:val="right" w:pos="8540"/>
        </w:tabs>
        <w:spacing w:before="60" w:after="60" w:line="380" w:lineRule="exact"/>
        <w:ind w:left="540" w:right="-29"/>
        <w:jc w:val="thaiDistribute"/>
        <w:rPr>
          <w:rFonts w:ascii="Arial" w:hAnsi="Arial"/>
          <w:sz w:val="22"/>
          <w:szCs w:val="22"/>
        </w:rPr>
      </w:pPr>
      <w:r w:rsidRPr="00F43756">
        <w:rPr>
          <w:rFonts w:ascii="Arial" w:hAnsi="Arial"/>
          <w:sz w:val="22"/>
          <w:szCs w:val="22"/>
        </w:rPr>
        <w:t>Provision for employee benefits, which represents compensation payable to employees after they retire, was as follows:</w:t>
      </w:r>
    </w:p>
    <w:tbl>
      <w:tblPr>
        <w:tblW w:w="9364" w:type="dxa"/>
        <w:tblInd w:w="450" w:type="dxa"/>
        <w:tblLayout w:type="fixed"/>
        <w:tblLook w:val="01E0" w:firstRow="1" w:lastRow="1" w:firstColumn="1" w:lastColumn="1" w:noHBand="0" w:noVBand="0"/>
      </w:tblPr>
      <w:tblGrid>
        <w:gridCol w:w="4410"/>
        <w:gridCol w:w="1237"/>
        <w:gridCol w:w="1238"/>
        <w:gridCol w:w="1237"/>
        <w:gridCol w:w="1242"/>
      </w:tblGrid>
      <w:tr w:rsidR="00B74DA1" w:rsidRPr="00F43756" w14:paraId="73CC7DC3" w14:textId="77777777" w:rsidTr="007E64D4">
        <w:tc>
          <w:tcPr>
            <w:tcW w:w="9364" w:type="dxa"/>
            <w:gridSpan w:val="5"/>
          </w:tcPr>
          <w:p w14:paraId="2F8DF3BE" w14:textId="77777777" w:rsidR="00B74DA1" w:rsidRPr="007E64D4" w:rsidRDefault="00B74DA1" w:rsidP="00AC08FF">
            <w:pPr>
              <w:tabs>
                <w:tab w:val="decimal" w:pos="1671"/>
              </w:tabs>
              <w:spacing w:line="320" w:lineRule="exact"/>
              <w:ind w:right="-102"/>
              <w:jc w:val="right"/>
              <w:rPr>
                <w:rFonts w:ascii="Arial" w:hAnsi="Arial" w:cs="Arial"/>
                <w:color w:val="000000"/>
                <w:sz w:val="20"/>
                <w:szCs w:val="20"/>
              </w:rPr>
            </w:pPr>
            <w:r w:rsidRPr="007E64D4">
              <w:rPr>
                <w:rFonts w:ascii="Arial" w:hAnsi="Arial" w:cs="Arial"/>
                <w:color w:val="000000"/>
                <w:sz w:val="20"/>
                <w:szCs w:val="20"/>
              </w:rPr>
              <w:t xml:space="preserve">(Unit: </w:t>
            </w:r>
            <w:r w:rsidRPr="007E64D4">
              <w:rPr>
                <w:rFonts w:ascii="Arial" w:hAnsi="Arial" w:cs="Arial"/>
                <w:sz w:val="20"/>
                <w:szCs w:val="20"/>
              </w:rPr>
              <w:t>Thousand</w:t>
            </w:r>
            <w:r w:rsidRPr="007E64D4">
              <w:rPr>
                <w:rFonts w:ascii="Arial" w:hAnsi="Arial" w:cs="Arial"/>
                <w:color w:val="000000"/>
                <w:sz w:val="20"/>
                <w:szCs w:val="20"/>
              </w:rPr>
              <w:t xml:space="preserve"> Baht)</w:t>
            </w:r>
          </w:p>
        </w:tc>
      </w:tr>
      <w:tr w:rsidR="00B74DA1" w:rsidRPr="00F43756" w14:paraId="7EDDFC46" w14:textId="77777777" w:rsidTr="00274006">
        <w:tc>
          <w:tcPr>
            <w:tcW w:w="4410" w:type="dxa"/>
          </w:tcPr>
          <w:p w14:paraId="07019575" w14:textId="77777777" w:rsidR="00B74DA1" w:rsidRPr="007E64D4" w:rsidRDefault="00B74DA1" w:rsidP="00AC08FF">
            <w:pPr>
              <w:spacing w:line="320" w:lineRule="exact"/>
              <w:rPr>
                <w:rFonts w:ascii="Arial" w:hAnsi="Arial" w:cs="Arial"/>
                <w:sz w:val="20"/>
                <w:szCs w:val="20"/>
              </w:rPr>
            </w:pPr>
          </w:p>
        </w:tc>
        <w:tc>
          <w:tcPr>
            <w:tcW w:w="2475" w:type="dxa"/>
            <w:gridSpan w:val="2"/>
          </w:tcPr>
          <w:p w14:paraId="62CF6778" w14:textId="77777777" w:rsidR="00B74DA1" w:rsidRPr="007E64D4" w:rsidRDefault="00B74DA1" w:rsidP="00AC08FF">
            <w:pPr>
              <w:pBdr>
                <w:bottom w:val="single" w:sz="4" w:space="1" w:color="auto"/>
              </w:pBdr>
              <w:tabs>
                <w:tab w:val="left" w:pos="1440"/>
              </w:tabs>
              <w:spacing w:line="320" w:lineRule="exact"/>
              <w:jc w:val="center"/>
              <w:rPr>
                <w:rFonts w:ascii="Arial" w:hAnsi="Arial" w:cs="Arial"/>
                <w:spacing w:val="-4"/>
                <w:sz w:val="20"/>
                <w:szCs w:val="20"/>
              </w:rPr>
            </w:pPr>
            <w:r w:rsidRPr="007E64D4">
              <w:rPr>
                <w:rFonts w:ascii="Arial" w:hAnsi="Arial" w:cs="Arial"/>
                <w:spacing w:val="-4"/>
                <w:sz w:val="20"/>
                <w:szCs w:val="20"/>
              </w:rPr>
              <w:t xml:space="preserve">Consolidated </w:t>
            </w:r>
          </w:p>
          <w:p w14:paraId="49C148C0" w14:textId="77777777" w:rsidR="00B74DA1" w:rsidRPr="007E64D4" w:rsidRDefault="00105032" w:rsidP="00AC08FF">
            <w:pPr>
              <w:pBdr>
                <w:bottom w:val="single" w:sz="4" w:space="1" w:color="auto"/>
              </w:pBdr>
              <w:tabs>
                <w:tab w:val="center" w:pos="1168"/>
                <w:tab w:val="left" w:pos="1440"/>
                <w:tab w:val="right" w:pos="2337"/>
              </w:tabs>
              <w:spacing w:line="320" w:lineRule="exact"/>
              <w:rPr>
                <w:rFonts w:ascii="Arial" w:hAnsi="Arial" w:cs="Arial"/>
                <w:spacing w:val="-4"/>
                <w:sz w:val="20"/>
                <w:szCs w:val="20"/>
              </w:rPr>
            </w:pPr>
            <w:r w:rsidRPr="007E64D4">
              <w:rPr>
                <w:rFonts w:ascii="Arial" w:hAnsi="Arial" w:cs="Arial"/>
                <w:spacing w:val="-4"/>
                <w:sz w:val="20"/>
                <w:szCs w:val="20"/>
              </w:rPr>
              <w:tab/>
            </w:r>
            <w:r w:rsidR="00B74DA1" w:rsidRPr="007E64D4">
              <w:rPr>
                <w:rFonts w:ascii="Arial" w:hAnsi="Arial" w:cs="Arial"/>
                <w:spacing w:val="-4"/>
                <w:sz w:val="20"/>
                <w:szCs w:val="20"/>
              </w:rPr>
              <w:t>financial statements</w:t>
            </w:r>
            <w:r w:rsidRPr="007E64D4">
              <w:rPr>
                <w:rFonts w:ascii="Arial" w:hAnsi="Arial" w:cs="Arial"/>
                <w:spacing w:val="-4"/>
                <w:sz w:val="20"/>
                <w:szCs w:val="20"/>
              </w:rPr>
              <w:tab/>
            </w:r>
          </w:p>
        </w:tc>
        <w:tc>
          <w:tcPr>
            <w:tcW w:w="2479" w:type="dxa"/>
            <w:gridSpan w:val="2"/>
          </w:tcPr>
          <w:p w14:paraId="1710C5A5" w14:textId="77777777" w:rsidR="00B74DA1" w:rsidRPr="007E64D4" w:rsidRDefault="00B74DA1" w:rsidP="00AC08FF">
            <w:pPr>
              <w:pBdr>
                <w:bottom w:val="single" w:sz="4" w:space="1" w:color="auto"/>
              </w:pBdr>
              <w:tabs>
                <w:tab w:val="left" w:pos="1440"/>
              </w:tabs>
              <w:spacing w:line="320" w:lineRule="exact"/>
              <w:jc w:val="center"/>
              <w:rPr>
                <w:rFonts w:ascii="Arial" w:hAnsi="Arial" w:cs="Arial"/>
                <w:spacing w:val="-4"/>
                <w:sz w:val="20"/>
                <w:szCs w:val="20"/>
              </w:rPr>
            </w:pPr>
            <w:r w:rsidRPr="007E64D4">
              <w:rPr>
                <w:rFonts w:ascii="Arial" w:hAnsi="Arial" w:cs="Arial"/>
                <w:spacing w:val="-4"/>
                <w:sz w:val="20"/>
                <w:szCs w:val="20"/>
              </w:rPr>
              <w:t xml:space="preserve">Separate </w:t>
            </w:r>
          </w:p>
          <w:p w14:paraId="797B00E3" w14:textId="77777777" w:rsidR="00B74DA1" w:rsidRPr="007E64D4" w:rsidRDefault="00B74DA1" w:rsidP="00AC08FF">
            <w:pPr>
              <w:pBdr>
                <w:bottom w:val="single" w:sz="4" w:space="1" w:color="auto"/>
              </w:pBdr>
              <w:tabs>
                <w:tab w:val="left" w:pos="1440"/>
              </w:tabs>
              <w:spacing w:line="320" w:lineRule="exact"/>
              <w:jc w:val="center"/>
              <w:rPr>
                <w:rFonts w:ascii="Arial" w:hAnsi="Arial" w:cs="Arial"/>
                <w:spacing w:val="-4"/>
                <w:sz w:val="20"/>
                <w:szCs w:val="20"/>
              </w:rPr>
            </w:pPr>
            <w:r w:rsidRPr="007E64D4">
              <w:rPr>
                <w:rFonts w:ascii="Arial" w:hAnsi="Arial" w:cs="Arial"/>
                <w:spacing w:val="-4"/>
                <w:sz w:val="20"/>
                <w:szCs w:val="20"/>
              </w:rPr>
              <w:t>financial statements</w:t>
            </w:r>
          </w:p>
        </w:tc>
      </w:tr>
      <w:tr w:rsidR="00403465" w:rsidRPr="00F43756" w14:paraId="76A349B3" w14:textId="77777777" w:rsidTr="00274006">
        <w:tc>
          <w:tcPr>
            <w:tcW w:w="4410" w:type="dxa"/>
          </w:tcPr>
          <w:p w14:paraId="2523F45B" w14:textId="77777777" w:rsidR="00403465" w:rsidRPr="007E64D4" w:rsidRDefault="00403465" w:rsidP="00AC08FF">
            <w:pPr>
              <w:spacing w:line="320" w:lineRule="exact"/>
              <w:rPr>
                <w:rFonts w:ascii="Arial" w:hAnsi="Arial" w:cs="Arial"/>
                <w:sz w:val="20"/>
                <w:szCs w:val="20"/>
              </w:rPr>
            </w:pPr>
          </w:p>
        </w:tc>
        <w:tc>
          <w:tcPr>
            <w:tcW w:w="1237" w:type="dxa"/>
          </w:tcPr>
          <w:p w14:paraId="6F620253" w14:textId="17041167" w:rsidR="00403465" w:rsidRPr="007E64D4" w:rsidRDefault="00403465" w:rsidP="00AC08FF">
            <w:pPr>
              <w:pBdr>
                <w:bottom w:val="single" w:sz="4" w:space="1" w:color="auto"/>
              </w:pBdr>
              <w:tabs>
                <w:tab w:val="left" w:pos="1440"/>
              </w:tabs>
              <w:spacing w:line="320" w:lineRule="exact"/>
              <w:jc w:val="center"/>
              <w:rPr>
                <w:rFonts w:ascii="Arial" w:hAnsi="Arial" w:cs="Arial"/>
                <w:spacing w:val="-4"/>
                <w:sz w:val="20"/>
                <w:szCs w:val="20"/>
              </w:rPr>
            </w:pPr>
            <w:r>
              <w:rPr>
                <w:rFonts w:ascii="Arial" w:hAnsi="Arial" w:cs="Arial"/>
                <w:spacing w:val="-4"/>
                <w:sz w:val="20"/>
                <w:szCs w:val="20"/>
              </w:rPr>
              <w:t>2025</w:t>
            </w:r>
          </w:p>
        </w:tc>
        <w:tc>
          <w:tcPr>
            <w:tcW w:w="1238" w:type="dxa"/>
          </w:tcPr>
          <w:p w14:paraId="1E001DFE" w14:textId="755FDCC1" w:rsidR="00403465" w:rsidRPr="007E64D4" w:rsidRDefault="00403465" w:rsidP="00AC08FF">
            <w:pPr>
              <w:pBdr>
                <w:bottom w:val="single" w:sz="4" w:space="1" w:color="auto"/>
              </w:pBdr>
              <w:tabs>
                <w:tab w:val="left" w:pos="1440"/>
              </w:tabs>
              <w:spacing w:line="320" w:lineRule="exact"/>
              <w:jc w:val="center"/>
              <w:rPr>
                <w:rFonts w:ascii="Arial" w:hAnsi="Arial" w:cs="Arial"/>
                <w:spacing w:val="-4"/>
                <w:sz w:val="20"/>
                <w:szCs w:val="20"/>
              </w:rPr>
            </w:pPr>
            <w:r>
              <w:rPr>
                <w:rFonts w:ascii="Arial" w:hAnsi="Arial" w:cs="Arial"/>
                <w:spacing w:val="-4"/>
                <w:sz w:val="20"/>
                <w:szCs w:val="20"/>
              </w:rPr>
              <w:t>2024</w:t>
            </w:r>
          </w:p>
        </w:tc>
        <w:tc>
          <w:tcPr>
            <w:tcW w:w="1237" w:type="dxa"/>
          </w:tcPr>
          <w:p w14:paraId="058B6C39" w14:textId="0B11DE09" w:rsidR="00403465" w:rsidRPr="007E64D4" w:rsidRDefault="00403465" w:rsidP="00AC08FF">
            <w:pPr>
              <w:pBdr>
                <w:bottom w:val="single" w:sz="4" w:space="1" w:color="auto"/>
              </w:pBdr>
              <w:tabs>
                <w:tab w:val="left" w:pos="1440"/>
              </w:tabs>
              <w:spacing w:line="320" w:lineRule="exact"/>
              <w:jc w:val="center"/>
              <w:rPr>
                <w:rFonts w:ascii="Arial" w:hAnsi="Arial" w:cs="Arial"/>
                <w:spacing w:val="-4"/>
                <w:sz w:val="20"/>
                <w:szCs w:val="20"/>
              </w:rPr>
            </w:pPr>
            <w:r>
              <w:rPr>
                <w:rFonts w:ascii="Arial" w:hAnsi="Arial" w:cs="Arial"/>
                <w:spacing w:val="-4"/>
                <w:sz w:val="20"/>
                <w:szCs w:val="20"/>
              </w:rPr>
              <w:t>2025</w:t>
            </w:r>
          </w:p>
        </w:tc>
        <w:tc>
          <w:tcPr>
            <w:tcW w:w="1242" w:type="dxa"/>
          </w:tcPr>
          <w:p w14:paraId="50C37D1B" w14:textId="09049A8C" w:rsidR="00403465" w:rsidRPr="007E64D4" w:rsidRDefault="00403465" w:rsidP="00AC08FF">
            <w:pPr>
              <w:pBdr>
                <w:bottom w:val="single" w:sz="4" w:space="1" w:color="auto"/>
              </w:pBdr>
              <w:tabs>
                <w:tab w:val="left" w:pos="1440"/>
              </w:tabs>
              <w:spacing w:line="320" w:lineRule="exact"/>
              <w:jc w:val="center"/>
              <w:rPr>
                <w:rFonts w:ascii="Arial" w:hAnsi="Arial" w:cs="Arial"/>
                <w:spacing w:val="-4"/>
                <w:sz w:val="20"/>
                <w:szCs w:val="20"/>
              </w:rPr>
            </w:pPr>
            <w:r>
              <w:rPr>
                <w:rFonts w:ascii="Arial" w:hAnsi="Arial" w:cs="Arial"/>
                <w:spacing w:val="-4"/>
                <w:sz w:val="20"/>
                <w:szCs w:val="20"/>
              </w:rPr>
              <w:t>2024</w:t>
            </w:r>
          </w:p>
        </w:tc>
      </w:tr>
      <w:tr w:rsidR="00080441" w:rsidRPr="00F43756" w14:paraId="2D13BF67" w14:textId="77777777" w:rsidTr="00080441">
        <w:tc>
          <w:tcPr>
            <w:tcW w:w="4410" w:type="dxa"/>
          </w:tcPr>
          <w:p w14:paraId="0AD08E6E" w14:textId="08A36560" w:rsidR="00080441" w:rsidRPr="001E6EFD" w:rsidRDefault="00080441" w:rsidP="00AC08FF">
            <w:pPr>
              <w:spacing w:line="320" w:lineRule="exact"/>
              <w:ind w:left="246" w:right="-198" w:hanging="246"/>
              <w:rPr>
                <w:rFonts w:ascii="Arial" w:hAnsi="Arial" w:cs="Arial"/>
                <w:b/>
                <w:bCs/>
                <w:spacing w:val="-4"/>
                <w:sz w:val="20"/>
                <w:szCs w:val="20"/>
              </w:rPr>
            </w:pPr>
            <w:r w:rsidRPr="007E64D4">
              <w:rPr>
                <w:rFonts w:ascii="Arial" w:hAnsi="Arial" w:cs="Arial"/>
                <w:b/>
                <w:bCs/>
                <w:sz w:val="20"/>
                <w:szCs w:val="20"/>
              </w:rPr>
              <w:t>Provision for employee benefits</w:t>
            </w:r>
            <w:r w:rsidRPr="007E64D4">
              <w:rPr>
                <w:rFonts w:ascii="Arial" w:hAnsi="Arial" w:cs="Arial"/>
                <w:b/>
                <w:bCs/>
                <w:spacing w:val="-4"/>
                <w:sz w:val="20"/>
                <w:szCs w:val="20"/>
              </w:rPr>
              <w:t xml:space="preserve"> </w:t>
            </w:r>
            <w:r>
              <w:rPr>
                <w:rFonts w:ascii="Arial" w:hAnsi="Arial" w:cs="Arial"/>
                <w:b/>
                <w:bCs/>
                <w:spacing w:val="-4"/>
                <w:sz w:val="20"/>
                <w:szCs w:val="20"/>
              </w:rPr>
              <w:t xml:space="preserve">      </w:t>
            </w:r>
            <w:r w:rsidR="00063AC1">
              <w:rPr>
                <w:rFonts w:ascii="Arial" w:hAnsi="Arial" w:cs="Arial"/>
                <w:b/>
                <w:bCs/>
                <w:spacing w:val="-4"/>
                <w:sz w:val="20"/>
                <w:szCs w:val="20"/>
              </w:rPr>
              <w:t xml:space="preserve">                         </w:t>
            </w:r>
            <w:r>
              <w:rPr>
                <w:rFonts w:ascii="Arial" w:hAnsi="Arial" w:cs="Arial"/>
                <w:b/>
                <w:bCs/>
                <w:spacing w:val="-4"/>
                <w:sz w:val="20"/>
                <w:szCs w:val="20"/>
              </w:rPr>
              <w:t xml:space="preserve"> </w:t>
            </w:r>
            <w:r w:rsidRPr="007E64D4">
              <w:rPr>
                <w:rFonts w:ascii="Arial" w:hAnsi="Arial" w:cs="Arial"/>
                <w:b/>
                <w:bCs/>
                <w:spacing w:val="-4"/>
                <w:sz w:val="20"/>
                <w:szCs w:val="20"/>
              </w:rPr>
              <w:t>at beginning of year</w:t>
            </w:r>
          </w:p>
        </w:tc>
        <w:tc>
          <w:tcPr>
            <w:tcW w:w="1237" w:type="dxa"/>
            <w:vAlign w:val="bottom"/>
          </w:tcPr>
          <w:p w14:paraId="3297A7BD" w14:textId="259CFAA1" w:rsidR="00080441" w:rsidRPr="00080441"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289,570</w:t>
            </w:r>
          </w:p>
        </w:tc>
        <w:tc>
          <w:tcPr>
            <w:tcW w:w="1238" w:type="dxa"/>
            <w:vAlign w:val="bottom"/>
          </w:tcPr>
          <w:p w14:paraId="5DE31C34" w14:textId="662ED2EE"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276,778</w:t>
            </w:r>
          </w:p>
        </w:tc>
        <w:tc>
          <w:tcPr>
            <w:tcW w:w="1237" w:type="dxa"/>
            <w:vAlign w:val="bottom"/>
          </w:tcPr>
          <w:p w14:paraId="4DE2AF38" w14:textId="2D5ED74B"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163,402</w:t>
            </w:r>
          </w:p>
        </w:tc>
        <w:tc>
          <w:tcPr>
            <w:tcW w:w="1242" w:type="dxa"/>
          </w:tcPr>
          <w:p w14:paraId="517253C6" w14:textId="77777777" w:rsidR="00080441" w:rsidRDefault="00080441" w:rsidP="00AC08FF">
            <w:pPr>
              <w:tabs>
                <w:tab w:val="decimal" w:pos="975"/>
              </w:tabs>
              <w:spacing w:line="320" w:lineRule="exact"/>
              <w:ind w:right="12"/>
              <w:rPr>
                <w:rFonts w:ascii="Arial" w:hAnsi="Arial" w:cs="Arial"/>
                <w:color w:val="000000"/>
                <w:sz w:val="20"/>
                <w:szCs w:val="20"/>
              </w:rPr>
            </w:pPr>
          </w:p>
          <w:p w14:paraId="0C68D72E" w14:textId="2A04C246"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147,624</w:t>
            </w:r>
          </w:p>
        </w:tc>
      </w:tr>
      <w:tr w:rsidR="00080441" w:rsidRPr="00F43756" w14:paraId="4A7CE11C" w14:textId="77777777" w:rsidTr="00274006">
        <w:tc>
          <w:tcPr>
            <w:tcW w:w="4410" w:type="dxa"/>
          </w:tcPr>
          <w:p w14:paraId="69A29507" w14:textId="77777777" w:rsidR="00080441" w:rsidRPr="007E64D4" w:rsidRDefault="00080441" w:rsidP="00AC08FF">
            <w:pPr>
              <w:spacing w:line="320" w:lineRule="exact"/>
              <w:rPr>
                <w:rFonts w:ascii="Arial" w:hAnsi="Arial" w:cs="Arial"/>
                <w:sz w:val="20"/>
                <w:szCs w:val="20"/>
              </w:rPr>
            </w:pPr>
            <w:r w:rsidRPr="007E64D4">
              <w:rPr>
                <w:rFonts w:ascii="Arial" w:hAnsi="Arial" w:cs="Arial"/>
                <w:sz w:val="20"/>
                <w:szCs w:val="20"/>
              </w:rPr>
              <w:t>Included in profit or loss:</w:t>
            </w:r>
          </w:p>
        </w:tc>
        <w:tc>
          <w:tcPr>
            <w:tcW w:w="1237" w:type="dxa"/>
          </w:tcPr>
          <w:p w14:paraId="1D3C19BE" w14:textId="77777777" w:rsidR="00080441" w:rsidRPr="00080441" w:rsidRDefault="00080441" w:rsidP="00AC08FF">
            <w:pPr>
              <w:tabs>
                <w:tab w:val="decimal" w:pos="975"/>
              </w:tabs>
              <w:spacing w:line="320" w:lineRule="exact"/>
              <w:ind w:right="12"/>
              <w:rPr>
                <w:rFonts w:ascii="Arial" w:hAnsi="Arial" w:cs="Arial"/>
                <w:color w:val="000000"/>
                <w:sz w:val="20"/>
                <w:szCs w:val="20"/>
              </w:rPr>
            </w:pPr>
          </w:p>
        </w:tc>
        <w:tc>
          <w:tcPr>
            <w:tcW w:w="1238" w:type="dxa"/>
          </w:tcPr>
          <w:p w14:paraId="25B44C97"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37" w:type="dxa"/>
          </w:tcPr>
          <w:p w14:paraId="10EB0A09"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42" w:type="dxa"/>
          </w:tcPr>
          <w:p w14:paraId="23ECB232"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r>
      <w:tr w:rsidR="00080441" w:rsidRPr="00F43756" w14:paraId="49988689" w14:textId="77777777" w:rsidTr="00274006">
        <w:tc>
          <w:tcPr>
            <w:tcW w:w="4410" w:type="dxa"/>
          </w:tcPr>
          <w:p w14:paraId="33D4CACF" w14:textId="77777777" w:rsidR="00080441" w:rsidRPr="007E64D4" w:rsidRDefault="00080441" w:rsidP="00AC08FF">
            <w:pPr>
              <w:spacing w:line="320" w:lineRule="exact"/>
              <w:ind w:left="162"/>
              <w:rPr>
                <w:rFonts w:ascii="Arial" w:hAnsi="Arial" w:cs="Arial"/>
                <w:color w:val="000000"/>
                <w:sz w:val="20"/>
                <w:szCs w:val="20"/>
                <w:cs/>
              </w:rPr>
            </w:pPr>
            <w:r w:rsidRPr="007E64D4">
              <w:rPr>
                <w:rFonts w:ascii="Arial" w:hAnsi="Arial" w:cs="Arial"/>
                <w:sz w:val="20"/>
                <w:szCs w:val="20"/>
              </w:rPr>
              <w:t xml:space="preserve">Current service cost </w:t>
            </w:r>
          </w:p>
        </w:tc>
        <w:tc>
          <w:tcPr>
            <w:tcW w:w="1237" w:type="dxa"/>
          </w:tcPr>
          <w:p w14:paraId="057546A9" w14:textId="2A762221"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22,729</w:t>
            </w:r>
          </w:p>
        </w:tc>
        <w:tc>
          <w:tcPr>
            <w:tcW w:w="1238" w:type="dxa"/>
          </w:tcPr>
          <w:p w14:paraId="7F24849A" w14:textId="7B70036F"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32,999</w:t>
            </w:r>
          </w:p>
        </w:tc>
        <w:tc>
          <w:tcPr>
            <w:tcW w:w="1237" w:type="dxa"/>
          </w:tcPr>
          <w:p w14:paraId="37000587" w14:textId="1340AAD8"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16,056</w:t>
            </w:r>
          </w:p>
        </w:tc>
        <w:tc>
          <w:tcPr>
            <w:tcW w:w="1242" w:type="dxa"/>
          </w:tcPr>
          <w:p w14:paraId="16E0D001" w14:textId="311A116F"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26,431</w:t>
            </w:r>
          </w:p>
        </w:tc>
      </w:tr>
      <w:tr w:rsidR="00080441" w:rsidRPr="00F43756" w14:paraId="26728967" w14:textId="77777777" w:rsidTr="00274006">
        <w:tc>
          <w:tcPr>
            <w:tcW w:w="4410" w:type="dxa"/>
          </w:tcPr>
          <w:p w14:paraId="7B6E1D3E" w14:textId="77777777" w:rsidR="00080441" w:rsidRPr="007E64D4" w:rsidRDefault="00080441" w:rsidP="00AC08FF">
            <w:pPr>
              <w:spacing w:line="320" w:lineRule="exact"/>
              <w:ind w:left="162"/>
              <w:rPr>
                <w:rFonts w:ascii="Arial" w:hAnsi="Arial" w:cs="Arial"/>
                <w:sz w:val="20"/>
                <w:szCs w:val="20"/>
              </w:rPr>
            </w:pPr>
            <w:r w:rsidRPr="007E64D4">
              <w:rPr>
                <w:rFonts w:ascii="Arial" w:hAnsi="Arial" w:cs="Arial"/>
                <w:sz w:val="20"/>
                <w:szCs w:val="20"/>
              </w:rPr>
              <w:t xml:space="preserve">Interest cost </w:t>
            </w:r>
          </w:p>
        </w:tc>
        <w:tc>
          <w:tcPr>
            <w:tcW w:w="1237" w:type="dxa"/>
          </w:tcPr>
          <w:p w14:paraId="4A64CDCE" w14:textId="32E6DB24"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7,390</w:t>
            </w:r>
          </w:p>
        </w:tc>
        <w:tc>
          <w:tcPr>
            <w:tcW w:w="1238" w:type="dxa"/>
          </w:tcPr>
          <w:p w14:paraId="18384276" w14:textId="6D805562"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8,297</w:t>
            </w:r>
          </w:p>
        </w:tc>
        <w:tc>
          <w:tcPr>
            <w:tcW w:w="1237" w:type="dxa"/>
          </w:tcPr>
          <w:p w14:paraId="415A6E8D" w14:textId="6F5882CA"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3,530</w:t>
            </w:r>
          </w:p>
        </w:tc>
        <w:tc>
          <w:tcPr>
            <w:tcW w:w="1242" w:type="dxa"/>
          </w:tcPr>
          <w:p w14:paraId="454FEE37" w14:textId="0864444D"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4,327</w:t>
            </w:r>
          </w:p>
        </w:tc>
      </w:tr>
      <w:tr w:rsidR="00080441" w:rsidRPr="00F43756" w14:paraId="20F9BB66" w14:textId="77777777" w:rsidTr="00274006">
        <w:tc>
          <w:tcPr>
            <w:tcW w:w="4410" w:type="dxa"/>
          </w:tcPr>
          <w:p w14:paraId="24119D02" w14:textId="5CA87EFE" w:rsidR="00080441" w:rsidRPr="007E64D4" w:rsidRDefault="00063AC1" w:rsidP="00AC08FF">
            <w:pPr>
              <w:spacing w:line="320" w:lineRule="exact"/>
              <w:ind w:left="162"/>
              <w:rPr>
                <w:rFonts w:ascii="Arial" w:hAnsi="Arial" w:cs="Arial"/>
                <w:sz w:val="20"/>
                <w:szCs w:val="20"/>
              </w:rPr>
            </w:pPr>
            <w:r>
              <w:rPr>
                <w:rFonts w:ascii="Arial" w:hAnsi="Arial" w:cs="Arial"/>
                <w:sz w:val="20"/>
                <w:szCs w:val="20"/>
              </w:rPr>
              <w:t>Gain</w:t>
            </w:r>
            <w:r w:rsidR="00080441" w:rsidRPr="007E64D4">
              <w:rPr>
                <w:rFonts w:ascii="Arial" w:hAnsi="Arial" w:cs="Arial"/>
                <w:sz w:val="20"/>
                <w:szCs w:val="20"/>
              </w:rPr>
              <w:t xml:space="preserve"> on settlement</w:t>
            </w:r>
          </w:p>
        </w:tc>
        <w:tc>
          <w:tcPr>
            <w:tcW w:w="1237" w:type="dxa"/>
          </w:tcPr>
          <w:p w14:paraId="52C1223A" w14:textId="319E78B1"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(11,662)</w:t>
            </w:r>
          </w:p>
        </w:tc>
        <w:tc>
          <w:tcPr>
            <w:tcW w:w="1238" w:type="dxa"/>
          </w:tcPr>
          <w:p w14:paraId="564AF65E" w14:textId="4D174994"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(1,993)</w:t>
            </w:r>
          </w:p>
        </w:tc>
        <w:tc>
          <w:tcPr>
            <w:tcW w:w="1237" w:type="dxa"/>
          </w:tcPr>
          <w:p w14:paraId="14DA5230" w14:textId="116E80C5"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w:t>
            </w:r>
          </w:p>
        </w:tc>
        <w:tc>
          <w:tcPr>
            <w:tcW w:w="1242" w:type="dxa"/>
          </w:tcPr>
          <w:p w14:paraId="168FAD58" w14:textId="725E09FF"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w:t>
            </w:r>
          </w:p>
        </w:tc>
      </w:tr>
      <w:tr w:rsidR="00080441" w:rsidRPr="00F43756" w14:paraId="749D359C" w14:textId="77777777" w:rsidTr="00274006">
        <w:tc>
          <w:tcPr>
            <w:tcW w:w="4410" w:type="dxa"/>
          </w:tcPr>
          <w:p w14:paraId="197CC32C" w14:textId="77777777" w:rsidR="00080441" w:rsidRPr="007E64D4" w:rsidRDefault="00080441" w:rsidP="00AC08FF">
            <w:pPr>
              <w:spacing w:line="320" w:lineRule="exact"/>
              <w:rPr>
                <w:rFonts w:ascii="Arial" w:hAnsi="Arial" w:cs="Arial"/>
                <w:sz w:val="20"/>
                <w:szCs w:val="20"/>
              </w:rPr>
            </w:pPr>
            <w:r w:rsidRPr="007E64D4">
              <w:rPr>
                <w:rFonts w:ascii="Arial" w:hAnsi="Arial" w:cs="Arial"/>
                <w:sz w:val="20"/>
                <w:szCs w:val="20"/>
              </w:rPr>
              <w:t>Included in other comprehensive income:</w:t>
            </w:r>
          </w:p>
        </w:tc>
        <w:tc>
          <w:tcPr>
            <w:tcW w:w="1237" w:type="dxa"/>
          </w:tcPr>
          <w:p w14:paraId="62582F6C"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38" w:type="dxa"/>
          </w:tcPr>
          <w:p w14:paraId="6C20242A"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37" w:type="dxa"/>
          </w:tcPr>
          <w:p w14:paraId="2818489C"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42" w:type="dxa"/>
          </w:tcPr>
          <w:p w14:paraId="46A64B22"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r>
      <w:tr w:rsidR="00080441" w:rsidRPr="00F43756" w14:paraId="4602C683" w14:textId="77777777" w:rsidTr="00274006">
        <w:tc>
          <w:tcPr>
            <w:tcW w:w="4410" w:type="dxa"/>
          </w:tcPr>
          <w:p w14:paraId="4E1E8ED8" w14:textId="32F7B2B6" w:rsidR="00080441" w:rsidRPr="007E64D4" w:rsidRDefault="00063AC1" w:rsidP="00AC08FF">
            <w:pPr>
              <w:spacing w:line="320" w:lineRule="exact"/>
              <w:ind w:left="162"/>
              <w:rPr>
                <w:rFonts w:ascii="Arial" w:hAnsi="Arial" w:cs="Arial"/>
                <w:sz w:val="20"/>
                <w:szCs w:val="20"/>
              </w:rPr>
            </w:pPr>
            <w:r>
              <w:rPr>
                <w:rFonts w:ascii="Arial" w:hAnsi="Arial" w:cs="Arial"/>
                <w:sz w:val="20"/>
                <w:szCs w:val="20"/>
              </w:rPr>
              <w:t>Remeasurement</w:t>
            </w:r>
            <w:r w:rsidR="00080441" w:rsidRPr="007E64D4">
              <w:rPr>
                <w:rFonts w:ascii="Arial" w:hAnsi="Arial" w:cs="Arial"/>
                <w:sz w:val="20"/>
                <w:szCs w:val="20"/>
              </w:rPr>
              <w:t xml:space="preserve"> loss arising from</w:t>
            </w:r>
          </w:p>
        </w:tc>
        <w:tc>
          <w:tcPr>
            <w:tcW w:w="1237" w:type="dxa"/>
          </w:tcPr>
          <w:p w14:paraId="055AC0F9"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38" w:type="dxa"/>
          </w:tcPr>
          <w:p w14:paraId="05A9D565"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37" w:type="dxa"/>
          </w:tcPr>
          <w:p w14:paraId="5F6C3B5D"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c>
          <w:tcPr>
            <w:tcW w:w="1242" w:type="dxa"/>
          </w:tcPr>
          <w:p w14:paraId="562E370D" w14:textId="77777777" w:rsidR="00080441" w:rsidRPr="007E64D4" w:rsidRDefault="00080441" w:rsidP="00AC08FF">
            <w:pPr>
              <w:tabs>
                <w:tab w:val="decimal" w:pos="975"/>
              </w:tabs>
              <w:spacing w:line="320" w:lineRule="exact"/>
              <w:ind w:right="12"/>
              <w:rPr>
                <w:rFonts w:ascii="Arial" w:hAnsi="Arial" w:cs="Arial"/>
                <w:color w:val="000000"/>
                <w:sz w:val="20"/>
                <w:szCs w:val="20"/>
              </w:rPr>
            </w:pPr>
          </w:p>
        </w:tc>
      </w:tr>
      <w:tr w:rsidR="00080441" w:rsidRPr="00F43756" w14:paraId="23F5589C" w14:textId="77777777" w:rsidTr="00274006">
        <w:tc>
          <w:tcPr>
            <w:tcW w:w="4410" w:type="dxa"/>
          </w:tcPr>
          <w:p w14:paraId="1E5DA21D" w14:textId="7CEDCE4E" w:rsidR="00080441" w:rsidRPr="007E64D4" w:rsidRDefault="00080441" w:rsidP="00AC08FF">
            <w:pPr>
              <w:spacing w:line="320" w:lineRule="exact"/>
              <w:ind w:left="342"/>
              <w:rPr>
                <w:rFonts w:ascii="Arial" w:hAnsi="Arial" w:cs="Arial"/>
                <w:sz w:val="20"/>
                <w:szCs w:val="20"/>
              </w:rPr>
            </w:pPr>
            <w:r w:rsidRPr="007E64D4">
              <w:rPr>
                <w:rFonts w:ascii="Arial" w:hAnsi="Arial" w:cs="Arial"/>
                <w:sz w:val="20"/>
                <w:szCs w:val="20"/>
              </w:rPr>
              <w:t>-  Demographic assumption changes</w:t>
            </w:r>
          </w:p>
        </w:tc>
        <w:tc>
          <w:tcPr>
            <w:tcW w:w="1237" w:type="dxa"/>
          </w:tcPr>
          <w:p w14:paraId="0920EB2F" w14:textId="029F06DA"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w:t>
            </w:r>
          </w:p>
        </w:tc>
        <w:tc>
          <w:tcPr>
            <w:tcW w:w="1238" w:type="dxa"/>
          </w:tcPr>
          <w:p w14:paraId="4EEB29D6" w14:textId="6D32C049"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1,077</w:t>
            </w:r>
          </w:p>
        </w:tc>
        <w:tc>
          <w:tcPr>
            <w:tcW w:w="1237" w:type="dxa"/>
          </w:tcPr>
          <w:p w14:paraId="2EB0E6B0" w14:textId="70A9CDDA"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w:t>
            </w:r>
          </w:p>
        </w:tc>
        <w:tc>
          <w:tcPr>
            <w:tcW w:w="1242" w:type="dxa"/>
          </w:tcPr>
          <w:p w14:paraId="538EAFA6" w14:textId="252D7530"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w:t>
            </w:r>
          </w:p>
        </w:tc>
      </w:tr>
      <w:tr w:rsidR="00080441" w:rsidRPr="00F43756" w14:paraId="7A3D1316" w14:textId="77777777" w:rsidTr="00274006">
        <w:tc>
          <w:tcPr>
            <w:tcW w:w="4410" w:type="dxa"/>
          </w:tcPr>
          <w:p w14:paraId="738672CB" w14:textId="77777777" w:rsidR="00080441" w:rsidRPr="007E64D4" w:rsidRDefault="00080441" w:rsidP="00AC08FF">
            <w:pPr>
              <w:spacing w:line="320" w:lineRule="exact"/>
              <w:ind w:left="342"/>
              <w:rPr>
                <w:rFonts w:ascii="Arial" w:hAnsi="Arial" w:cs="Arial"/>
                <w:sz w:val="20"/>
                <w:szCs w:val="20"/>
              </w:rPr>
            </w:pPr>
            <w:r w:rsidRPr="007E64D4">
              <w:rPr>
                <w:rFonts w:ascii="Arial" w:hAnsi="Arial" w:cs="Arial"/>
                <w:sz w:val="20"/>
                <w:szCs w:val="20"/>
              </w:rPr>
              <w:t>-  Financial assumptions changes</w:t>
            </w:r>
          </w:p>
        </w:tc>
        <w:tc>
          <w:tcPr>
            <w:tcW w:w="1237" w:type="dxa"/>
            <w:vAlign w:val="bottom"/>
          </w:tcPr>
          <w:p w14:paraId="07EEC279" w14:textId="1C25B60E"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2,38</w:t>
            </w:r>
            <w:r w:rsidR="004427F2">
              <w:rPr>
                <w:rFonts w:ascii="Arial" w:hAnsi="Arial" w:cs="Arial"/>
                <w:color w:val="000000"/>
                <w:sz w:val="20"/>
                <w:szCs w:val="20"/>
              </w:rPr>
              <w:t>7</w:t>
            </w:r>
          </w:p>
        </w:tc>
        <w:tc>
          <w:tcPr>
            <w:tcW w:w="1238" w:type="dxa"/>
            <w:vAlign w:val="bottom"/>
          </w:tcPr>
          <w:p w14:paraId="6DA73EA5" w14:textId="6309C4DD"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6,446</w:t>
            </w:r>
          </w:p>
        </w:tc>
        <w:tc>
          <w:tcPr>
            <w:tcW w:w="1237" w:type="dxa"/>
            <w:vAlign w:val="bottom"/>
          </w:tcPr>
          <w:p w14:paraId="441B43F7" w14:textId="08D23891"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6,233</w:t>
            </w:r>
          </w:p>
        </w:tc>
        <w:tc>
          <w:tcPr>
            <w:tcW w:w="1242" w:type="dxa"/>
            <w:vAlign w:val="bottom"/>
          </w:tcPr>
          <w:p w14:paraId="650B36AA" w14:textId="24D2DCBB"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8,042</w:t>
            </w:r>
          </w:p>
        </w:tc>
      </w:tr>
      <w:tr w:rsidR="00080441" w:rsidRPr="00F43756" w14:paraId="006C4C9A" w14:textId="77777777" w:rsidTr="00274006">
        <w:tc>
          <w:tcPr>
            <w:tcW w:w="4410" w:type="dxa"/>
          </w:tcPr>
          <w:p w14:paraId="14123273" w14:textId="77777777" w:rsidR="00080441" w:rsidRPr="007E64D4" w:rsidRDefault="00080441" w:rsidP="00AC08FF">
            <w:pPr>
              <w:spacing w:line="320" w:lineRule="exact"/>
              <w:ind w:left="342"/>
              <w:rPr>
                <w:rFonts w:ascii="Arial" w:hAnsi="Arial" w:cs="Arial"/>
                <w:sz w:val="20"/>
                <w:szCs w:val="20"/>
              </w:rPr>
            </w:pPr>
            <w:r w:rsidRPr="007E64D4">
              <w:rPr>
                <w:rFonts w:ascii="Arial" w:hAnsi="Arial" w:cs="Arial"/>
                <w:sz w:val="20"/>
                <w:szCs w:val="20"/>
              </w:rPr>
              <w:t>-  Experience adjustments</w:t>
            </w:r>
          </w:p>
        </w:tc>
        <w:tc>
          <w:tcPr>
            <w:tcW w:w="1237" w:type="dxa"/>
            <w:vAlign w:val="bottom"/>
          </w:tcPr>
          <w:p w14:paraId="19261835" w14:textId="6100173A"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11,26</w:t>
            </w:r>
            <w:r w:rsidR="004427F2">
              <w:rPr>
                <w:rFonts w:ascii="Arial" w:hAnsi="Arial" w:cs="Arial"/>
                <w:color w:val="000000"/>
                <w:sz w:val="20"/>
                <w:szCs w:val="20"/>
              </w:rPr>
              <w:t>2</w:t>
            </w:r>
          </w:p>
        </w:tc>
        <w:tc>
          <w:tcPr>
            <w:tcW w:w="1238" w:type="dxa"/>
            <w:vAlign w:val="bottom"/>
          </w:tcPr>
          <w:p w14:paraId="657B6618" w14:textId="369D19E3"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9,237</w:t>
            </w:r>
          </w:p>
        </w:tc>
        <w:tc>
          <w:tcPr>
            <w:tcW w:w="1237" w:type="dxa"/>
            <w:vAlign w:val="bottom"/>
          </w:tcPr>
          <w:p w14:paraId="4A089370" w14:textId="43F6DC3A"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10,890</w:t>
            </w:r>
          </w:p>
        </w:tc>
        <w:tc>
          <w:tcPr>
            <w:tcW w:w="1242" w:type="dxa"/>
            <w:vAlign w:val="bottom"/>
          </w:tcPr>
          <w:p w14:paraId="460D1F08" w14:textId="059568D9"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3,270</w:t>
            </w:r>
          </w:p>
        </w:tc>
      </w:tr>
      <w:tr w:rsidR="00080441" w:rsidRPr="00F43756" w14:paraId="20A16A70" w14:textId="77777777" w:rsidTr="00274006">
        <w:tc>
          <w:tcPr>
            <w:tcW w:w="4410" w:type="dxa"/>
          </w:tcPr>
          <w:p w14:paraId="55C3697D" w14:textId="77777777" w:rsidR="00080441" w:rsidRPr="007E64D4" w:rsidRDefault="00080441" w:rsidP="00AC08FF">
            <w:pPr>
              <w:spacing w:line="320" w:lineRule="exact"/>
              <w:rPr>
                <w:rFonts w:ascii="Arial" w:hAnsi="Arial" w:cs="Arial"/>
                <w:sz w:val="20"/>
                <w:szCs w:val="20"/>
              </w:rPr>
            </w:pPr>
            <w:r w:rsidRPr="007E64D4">
              <w:rPr>
                <w:rFonts w:ascii="Arial" w:hAnsi="Arial" w:cs="Arial"/>
                <w:sz w:val="20"/>
                <w:szCs w:val="20"/>
              </w:rPr>
              <w:t>Benefits paid during the year</w:t>
            </w:r>
          </w:p>
        </w:tc>
        <w:tc>
          <w:tcPr>
            <w:tcW w:w="1237" w:type="dxa"/>
          </w:tcPr>
          <w:p w14:paraId="44B2CD6F" w14:textId="706B70D6"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(39,876)</w:t>
            </w:r>
          </w:p>
        </w:tc>
        <w:tc>
          <w:tcPr>
            <w:tcW w:w="1238" w:type="dxa"/>
          </w:tcPr>
          <w:p w14:paraId="1A7FE548" w14:textId="518E6DBF"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(34,555)</w:t>
            </w:r>
          </w:p>
        </w:tc>
        <w:tc>
          <w:tcPr>
            <w:tcW w:w="1237" w:type="dxa"/>
          </w:tcPr>
          <w:p w14:paraId="378BB959" w14:textId="60151599" w:rsidR="00080441" w:rsidRPr="007E64D4" w:rsidRDefault="00080441" w:rsidP="00AC08FF">
            <w:pP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(26,077)</w:t>
            </w:r>
          </w:p>
        </w:tc>
        <w:tc>
          <w:tcPr>
            <w:tcW w:w="1242" w:type="dxa"/>
          </w:tcPr>
          <w:p w14:paraId="06525C09" w14:textId="5FCE02F3" w:rsidR="00080441" w:rsidRPr="007E64D4" w:rsidRDefault="00080441" w:rsidP="00AC08FF">
            <w:pP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(26,292)</w:t>
            </w:r>
          </w:p>
        </w:tc>
      </w:tr>
      <w:tr w:rsidR="00080441" w:rsidRPr="00F43756" w14:paraId="2F0B45CE" w14:textId="77777777" w:rsidTr="00274006">
        <w:tc>
          <w:tcPr>
            <w:tcW w:w="4410" w:type="dxa"/>
          </w:tcPr>
          <w:p w14:paraId="6B7D01C2" w14:textId="77777777" w:rsidR="00080441" w:rsidRPr="007E64D4" w:rsidRDefault="00080441" w:rsidP="00AC08FF">
            <w:pPr>
              <w:spacing w:line="320" w:lineRule="exact"/>
              <w:rPr>
                <w:rFonts w:ascii="Arial" w:hAnsi="Arial" w:cs="Arial"/>
                <w:sz w:val="20"/>
                <w:szCs w:val="20"/>
              </w:rPr>
            </w:pPr>
            <w:r w:rsidRPr="007E64D4">
              <w:rPr>
                <w:rFonts w:ascii="Arial" w:hAnsi="Arial" w:cs="Arial"/>
                <w:sz w:val="20"/>
                <w:szCs w:val="20"/>
              </w:rPr>
              <w:t>Translation adjustment</w:t>
            </w:r>
          </w:p>
        </w:tc>
        <w:tc>
          <w:tcPr>
            <w:tcW w:w="1237" w:type="dxa"/>
          </w:tcPr>
          <w:p w14:paraId="35B95CB9" w14:textId="23EA66ED" w:rsidR="00080441" w:rsidRPr="007E64D4" w:rsidRDefault="00080441" w:rsidP="00AC08FF">
            <w:pPr>
              <w:pBdr>
                <w:bottom w:val="sing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5,095</w:t>
            </w:r>
          </w:p>
        </w:tc>
        <w:tc>
          <w:tcPr>
            <w:tcW w:w="1238" w:type="dxa"/>
          </w:tcPr>
          <w:p w14:paraId="2326F8C1" w14:textId="7F0BFFDB" w:rsidR="00080441" w:rsidRPr="007E64D4" w:rsidRDefault="00080441" w:rsidP="00AC08FF">
            <w:pPr>
              <w:pBdr>
                <w:bottom w:val="sing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(8,716)</w:t>
            </w:r>
          </w:p>
        </w:tc>
        <w:tc>
          <w:tcPr>
            <w:tcW w:w="1237" w:type="dxa"/>
          </w:tcPr>
          <w:p w14:paraId="2921CBE5" w14:textId="0A6361BC" w:rsidR="00080441" w:rsidRPr="007E64D4" w:rsidRDefault="00080441" w:rsidP="00AC08FF">
            <w:pPr>
              <w:pBdr>
                <w:bottom w:val="sing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w:t>
            </w:r>
          </w:p>
        </w:tc>
        <w:tc>
          <w:tcPr>
            <w:tcW w:w="1242" w:type="dxa"/>
          </w:tcPr>
          <w:p w14:paraId="1097EA7C" w14:textId="2F8EF087" w:rsidR="00080441" w:rsidRPr="007E64D4" w:rsidRDefault="00080441" w:rsidP="00AC08FF">
            <w:pPr>
              <w:pBdr>
                <w:bottom w:val="single" w:sz="4" w:space="1" w:color="auto"/>
              </w:pBd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w:t>
            </w:r>
          </w:p>
        </w:tc>
      </w:tr>
      <w:tr w:rsidR="00080441" w:rsidRPr="00F43756" w14:paraId="7201163D" w14:textId="77777777" w:rsidTr="00274006">
        <w:tc>
          <w:tcPr>
            <w:tcW w:w="4410" w:type="dxa"/>
          </w:tcPr>
          <w:p w14:paraId="305CEEF9" w14:textId="53A599D2" w:rsidR="00080441" w:rsidRPr="001E6EFD" w:rsidRDefault="00080441" w:rsidP="00AC08FF">
            <w:pPr>
              <w:spacing w:line="320" w:lineRule="exact"/>
              <w:ind w:left="246" w:right="-83" w:hanging="246"/>
              <w:rPr>
                <w:rFonts w:ascii="Arial" w:hAnsi="Arial" w:cs="Arial"/>
                <w:b/>
                <w:bCs/>
                <w:sz w:val="20"/>
                <w:szCs w:val="20"/>
              </w:rPr>
            </w:pPr>
            <w:r w:rsidRPr="007E64D4">
              <w:rPr>
                <w:rFonts w:ascii="Arial" w:hAnsi="Arial" w:cs="Arial"/>
                <w:b/>
                <w:bCs/>
                <w:sz w:val="20"/>
                <w:szCs w:val="20"/>
              </w:rPr>
              <w:t xml:space="preserve">Provision for employee benefits </w:t>
            </w:r>
            <w:r>
              <w:rPr>
                <w:rFonts w:ascii="Arial" w:hAnsi="Arial" w:cs="Arial"/>
                <w:b/>
                <w:bCs/>
                <w:sz w:val="20"/>
                <w:szCs w:val="20"/>
              </w:rPr>
              <w:t xml:space="preserve"> </w:t>
            </w:r>
            <w:r w:rsidR="00063AC1">
              <w:rPr>
                <w:rFonts w:ascii="Arial" w:hAnsi="Arial" w:cs="Arial"/>
                <w:b/>
                <w:bCs/>
                <w:sz w:val="20"/>
                <w:szCs w:val="20"/>
              </w:rPr>
              <w:t xml:space="preserve">                       </w:t>
            </w:r>
            <w:r w:rsidRPr="007E64D4">
              <w:rPr>
                <w:rFonts w:ascii="Arial" w:hAnsi="Arial" w:cs="Arial"/>
                <w:b/>
                <w:bCs/>
                <w:sz w:val="20"/>
                <w:szCs w:val="20"/>
              </w:rPr>
              <w:t>at end of year</w:t>
            </w:r>
          </w:p>
        </w:tc>
        <w:tc>
          <w:tcPr>
            <w:tcW w:w="1237" w:type="dxa"/>
            <w:vAlign w:val="bottom"/>
          </w:tcPr>
          <w:p w14:paraId="7848A371" w14:textId="21A90F70" w:rsidR="00080441" w:rsidRPr="007E64D4" w:rsidRDefault="00080441" w:rsidP="00AC08FF">
            <w:pPr>
              <w:pBdr>
                <w:bottom w:val="doub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286,895</w:t>
            </w:r>
          </w:p>
        </w:tc>
        <w:tc>
          <w:tcPr>
            <w:tcW w:w="1238" w:type="dxa"/>
            <w:vAlign w:val="bottom"/>
          </w:tcPr>
          <w:p w14:paraId="15B30FDA" w14:textId="469EB1CC" w:rsidR="00080441" w:rsidRPr="007E64D4" w:rsidRDefault="00080441" w:rsidP="00AC08FF">
            <w:pPr>
              <w:pBdr>
                <w:bottom w:val="doub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289,570</w:t>
            </w:r>
          </w:p>
        </w:tc>
        <w:tc>
          <w:tcPr>
            <w:tcW w:w="1237" w:type="dxa"/>
            <w:vAlign w:val="bottom"/>
          </w:tcPr>
          <w:p w14:paraId="1173E3F5" w14:textId="5117B773" w:rsidR="00080441" w:rsidRPr="007E64D4" w:rsidRDefault="00080441" w:rsidP="00AC08FF">
            <w:pPr>
              <w:pBdr>
                <w:bottom w:val="double" w:sz="4" w:space="1" w:color="auto"/>
              </w:pBdr>
              <w:tabs>
                <w:tab w:val="decimal" w:pos="975"/>
              </w:tabs>
              <w:spacing w:line="320" w:lineRule="exact"/>
              <w:ind w:right="12"/>
              <w:rPr>
                <w:rFonts w:ascii="Arial" w:hAnsi="Arial" w:cs="Arial"/>
                <w:color w:val="000000"/>
                <w:sz w:val="20"/>
                <w:szCs w:val="20"/>
              </w:rPr>
            </w:pPr>
            <w:r w:rsidRPr="00080441">
              <w:rPr>
                <w:rFonts w:ascii="Arial" w:hAnsi="Arial" w:cs="Arial"/>
                <w:color w:val="000000"/>
                <w:sz w:val="20"/>
                <w:szCs w:val="20"/>
              </w:rPr>
              <w:t>174,034</w:t>
            </w:r>
          </w:p>
        </w:tc>
        <w:tc>
          <w:tcPr>
            <w:tcW w:w="1242" w:type="dxa"/>
            <w:vAlign w:val="bottom"/>
          </w:tcPr>
          <w:p w14:paraId="25FCE59A" w14:textId="1E0D108D" w:rsidR="00080441" w:rsidRPr="007E64D4" w:rsidRDefault="00080441" w:rsidP="00AC08FF">
            <w:pPr>
              <w:pBdr>
                <w:bottom w:val="double" w:sz="4" w:space="1" w:color="auto"/>
              </w:pBdr>
              <w:tabs>
                <w:tab w:val="decimal" w:pos="975"/>
              </w:tabs>
              <w:spacing w:line="320" w:lineRule="exact"/>
              <w:ind w:right="12"/>
              <w:rPr>
                <w:rFonts w:ascii="Arial" w:hAnsi="Arial" w:cs="Arial"/>
                <w:color w:val="000000"/>
                <w:sz w:val="20"/>
                <w:szCs w:val="20"/>
              </w:rPr>
            </w:pPr>
            <w:r>
              <w:rPr>
                <w:rFonts w:ascii="Arial" w:hAnsi="Arial" w:cs="Arial"/>
                <w:color w:val="000000"/>
                <w:sz w:val="20"/>
                <w:szCs w:val="20"/>
              </w:rPr>
              <w:t>163,402</w:t>
            </w:r>
          </w:p>
        </w:tc>
      </w:tr>
    </w:tbl>
    <w:p w14:paraId="48A167E1" w14:textId="3BFFFF56" w:rsidR="00B74DA1" w:rsidRPr="00F43756" w:rsidRDefault="00B74DA1" w:rsidP="00AC7A0E">
      <w:pPr>
        <w:tabs>
          <w:tab w:val="left" w:pos="540"/>
          <w:tab w:val="left" w:pos="720"/>
          <w:tab w:val="left" w:pos="2160"/>
          <w:tab w:val="right" w:pos="7200"/>
          <w:tab w:val="right" w:pos="8540"/>
        </w:tabs>
        <w:spacing w:before="240" w:after="120" w:line="380" w:lineRule="exact"/>
        <w:ind w:left="533" w:right="-29" w:hanging="533"/>
        <w:jc w:val="thaiDistribute"/>
        <w:rPr>
          <w:rFonts w:ascii="Arial" w:hAnsi="Arial" w:cs="Arial"/>
          <w:sz w:val="22"/>
          <w:szCs w:val="22"/>
        </w:rPr>
      </w:pPr>
      <w:r w:rsidRPr="00F43756">
        <w:rPr>
          <w:rFonts w:ascii="Arial" w:hAnsi="Arial"/>
          <w:sz w:val="22"/>
          <w:szCs w:val="22"/>
        </w:rPr>
        <w:tab/>
        <w:t xml:space="preserve">The </w:t>
      </w:r>
      <w:r w:rsidR="004924F4" w:rsidRPr="00F43756">
        <w:rPr>
          <w:rFonts w:ascii="Arial" w:hAnsi="Arial"/>
          <w:sz w:val="22"/>
          <w:szCs w:val="22"/>
        </w:rPr>
        <w:t xml:space="preserve">Group </w:t>
      </w:r>
      <w:r w:rsidRPr="00F43756">
        <w:rPr>
          <w:rFonts w:ascii="Arial" w:hAnsi="Arial"/>
          <w:sz w:val="22"/>
          <w:szCs w:val="22"/>
        </w:rPr>
        <w:t>expect</w:t>
      </w:r>
      <w:r w:rsidR="004924F4" w:rsidRPr="00F43756">
        <w:rPr>
          <w:rFonts w:ascii="Arial" w:hAnsi="Arial"/>
          <w:sz w:val="22"/>
          <w:szCs w:val="22"/>
        </w:rPr>
        <w:t>s</w:t>
      </w:r>
      <w:r w:rsidRPr="00F43756">
        <w:rPr>
          <w:rFonts w:ascii="Arial" w:hAnsi="Arial"/>
          <w:sz w:val="22"/>
          <w:szCs w:val="22"/>
        </w:rPr>
        <w:t xml:space="preserve"> to pay Baht </w:t>
      </w:r>
      <w:r w:rsidR="00AC08FF">
        <w:rPr>
          <w:rFonts w:ascii="Arial" w:hAnsi="Arial"/>
          <w:sz w:val="22"/>
          <w:szCs w:val="22"/>
        </w:rPr>
        <w:t>29</w:t>
      </w:r>
      <w:r w:rsidR="00403465">
        <w:rPr>
          <w:rFonts w:ascii="Arial" w:hAnsi="Arial"/>
          <w:sz w:val="22"/>
          <w:szCs w:val="22"/>
        </w:rPr>
        <w:t xml:space="preserve"> </w:t>
      </w:r>
      <w:r w:rsidRPr="00F43756">
        <w:rPr>
          <w:rFonts w:ascii="Arial" w:hAnsi="Arial"/>
          <w:sz w:val="22"/>
          <w:szCs w:val="22"/>
        </w:rPr>
        <w:t xml:space="preserve">million of long-term employee benefits during the next year </w:t>
      </w:r>
      <w:r w:rsidR="00E64BC5" w:rsidRPr="00F43756">
        <w:rPr>
          <w:rFonts w:ascii="Arial" w:hAnsi="Arial" w:cs="Arial"/>
          <w:sz w:val="22"/>
          <w:szCs w:val="22"/>
        </w:rPr>
        <w:t>(</w:t>
      </w:r>
      <w:r w:rsidR="00403465">
        <w:rPr>
          <w:rFonts w:ascii="Arial" w:hAnsi="Arial" w:cs="Arial"/>
          <w:sz w:val="22"/>
          <w:szCs w:val="22"/>
        </w:rPr>
        <w:t>2024</w:t>
      </w:r>
      <w:r w:rsidRPr="00F43756">
        <w:rPr>
          <w:rFonts w:ascii="Arial" w:hAnsi="Arial" w:cs="Arial"/>
          <w:sz w:val="22"/>
          <w:szCs w:val="22"/>
        </w:rPr>
        <w:t xml:space="preserve">: Baht </w:t>
      </w:r>
      <w:r w:rsidR="00403465">
        <w:rPr>
          <w:rFonts w:ascii="Arial" w:hAnsi="Arial"/>
          <w:sz w:val="22"/>
          <w:szCs w:val="22"/>
        </w:rPr>
        <w:t xml:space="preserve">30 </w:t>
      </w:r>
      <w:r w:rsidRPr="00F43756">
        <w:rPr>
          <w:rFonts w:ascii="Arial" w:hAnsi="Arial" w:cs="Arial"/>
          <w:sz w:val="22"/>
          <w:szCs w:val="22"/>
        </w:rPr>
        <w:t>million</w:t>
      </w:r>
      <w:r w:rsidR="00036308" w:rsidRPr="00F43756">
        <w:rPr>
          <w:rFonts w:ascii="Arial" w:hAnsi="Arial" w:cs="Arial"/>
          <w:sz w:val="22"/>
          <w:szCs w:val="22"/>
        </w:rPr>
        <w:t>) (</w:t>
      </w:r>
      <w:r w:rsidR="007E64D4">
        <w:rPr>
          <w:rFonts w:ascii="Arial" w:hAnsi="Arial" w:cs="Arial"/>
          <w:sz w:val="22"/>
          <w:szCs w:val="22"/>
        </w:rPr>
        <w:t>t</w:t>
      </w:r>
      <w:r w:rsidR="00036308" w:rsidRPr="00F43756">
        <w:rPr>
          <w:rFonts w:ascii="Arial" w:hAnsi="Arial" w:cs="Arial"/>
          <w:sz w:val="22"/>
          <w:szCs w:val="22"/>
        </w:rPr>
        <w:t xml:space="preserve">he Company only: Baht </w:t>
      </w:r>
      <w:r w:rsidR="00AC08FF">
        <w:rPr>
          <w:rFonts w:ascii="Arial" w:hAnsi="Arial" w:cs="Arial"/>
          <w:sz w:val="22"/>
          <w:szCs w:val="22"/>
        </w:rPr>
        <w:t>22</w:t>
      </w:r>
      <w:r w:rsidR="00403465">
        <w:rPr>
          <w:rFonts w:ascii="Arial" w:hAnsi="Arial" w:cs="Arial"/>
          <w:sz w:val="22"/>
          <w:szCs w:val="22"/>
        </w:rPr>
        <w:t xml:space="preserve"> </w:t>
      </w:r>
      <w:r w:rsidR="00036308" w:rsidRPr="00F43756">
        <w:rPr>
          <w:rFonts w:ascii="Arial" w:hAnsi="Arial" w:cs="Arial"/>
          <w:sz w:val="22"/>
          <w:szCs w:val="22"/>
        </w:rPr>
        <w:t>million (</w:t>
      </w:r>
      <w:r w:rsidR="00403465">
        <w:rPr>
          <w:rFonts w:ascii="Arial" w:hAnsi="Arial" w:cs="Arial"/>
          <w:sz w:val="22"/>
          <w:szCs w:val="22"/>
        </w:rPr>
        <w:t>2024</w:t>
      </w:r>
      <w:r w:rsidR="00036308" w:rsidRPr="00F43756">
        <w:rPr>
          <w:rFonts w:ascii="Arial" w:hAnsi="Arial" w:cs="Arial"/>
          <w:sz w:val="22"/>
          <w:szCs w:val="22"/>
        </w:rPr>
        <w:t>: Baht</w:t>
      </w:r>
      <w:r w:rsidR="005F0C1F" w:rsidRPr="00F43756">
        <w:rPr>
          <w:rFonts w:ascii="Arial" w:hAnsi="Arial" w:cs="Arial"/>
          <w:sz w:val="22"/>
          <w:szCs w:val="22"/>
        </w:rPr>
        <w:t xml:space="preserve"> </w:t>
      </w:r>
      <w:r w:rsidR="00403465">
        <w:rPr>
          <w:rFonts w:ascii="Arial" w:hAnsi="Arial" w:cs="Arial"/>
          <w:sz w:val="22"/>
          <w:szCs w:val="22"/>
        </w:rPr>
        <w:t xml:space="preserve">18 </w:t>
      </w:r>
      <w:r w:rsidR="00036308" w:rsidRPr="00F43756">
        <w:rPr>
          <w:rFonts w:ascii="Arial" w:hAnsi="Arial" w:cs="Arial"/>
          <w:sz w:val="22"/>
          <w:szCs w:val="22"/>
        </w:rPr>
        <w:t>million))</w:t>
      </w:r>
      <w:r w:rsidRPr="00F43756">
        <w:rPr>
          <w:rFonts w:ascii="Arial" w:hAnsi="Arial" w:cs="Arial"/>
          <w:sz w:val="22"/>
          <w:szCs w:val="22"/>
        </w:rPr>
        <w:t>.</w:t>
      </w:r>
    </w:p>
    <w:p w14:paraId="01A9F7CF" w14:textId="172B3AD3" w:rsidR="007646A6" w:rsidRDefault="00B74DA1" w:rsidP="002930F9">
      <w:pPr>
        <w:tabs>
          <w:tab w:val="right" w:pos="7280"/>
          <w:tab w:val="right" w:pos="8760"/>
        </w:tabs>
        <w:spacing w:before="120" w:after="120" w:line="380" w:lineRule="exact"/>
        <w:ind w:left="547" w:right="29" w:hanging="547"/>
        <w:jc w:val="thaiDistribute"/>
        <w:rPr>
          <w:rFonts w:ascii="Arial" w:hAnsi="Arial"/>
          <w:sz w:val="22"/>
          <w:szCs w:val="22"/>
        </w:rPr>
      </w:pPr>
      <w:r w:rsidRPr="00F43756">
        <w:rPr>
          <w:rFonts w:ascii="Arial" w:hAnsi="Arial" w:cs="Arial"/>
          <w:sz w:val="22"/>
          <w:szCs w:val="22"/>
        </w:rPr>
        <w:tab/>
        <w:t xml:space="preserve">As at </w:t>
      </w:r>
      <w:r w:rsidRPr="00F43756">
        <w:rPr>
          <w:rFonts w:ascii="Arial" w:hAnsi="Arial" w:cstheme="minorBidi"/>
          <w:sz w:val="22"/>
          <w:szCs w:val="22"/>
        </w:rPr>
        <w:t xml:space="preserve">31 December </w:t>
      </w:r>
      <w:r w:rsidR="00403465">
        <w:rPr>
          <w:rFonts w:ascii="Arial" w:hAnsi="Arial" w:cstheme="minorBidi"/>
          <w:sz w:val="22"/>
          <w:szCs w:val="22"/>
        </w:rPr>
        <w:t>2025</w:t>
      </w:r>
      <w:r w:rsidRPr="00F43756">
        <w:rPr>
          <w:rFonts w:ascii="Arial" w:hAnsi="Arial" w:cs="Arial"/>
          <w:sz w:val="22"/>
          <w:szCs w:val="22"/>
        </w:rPr>
        <w:t xml:space="preserve">, the weighted average duration of </w:t>
      </w:r>
      <w:r w:rsidRPr="00F43756">
        <w:rPr>
          <w:rFonts w:ascii="Arial" w:hAnsi="Arial"/>
          <w:sz w:val="22"/>
          <w:szCs w:val="22"/>
        </w:rPr>
        <w:t xml:space="preserve">the liabilities for long-term employee benefit is </w:t>
      </w:r>
      <w:r w:rsidR="00AC08FF">
        <w:rPr>
          <w:rFonts w:ascii="Arial" w:hAnsi="Arial"/>
          <w:sz w:val="22"/>
          <w:szCs w:val="22"/>
        </w:rPr>
        <w:t>6 - 12</w:t>
      </w:r>
      <w:r w:rsidR="00403465">
        <w:rPr>
          <w:rFonts w:ascii="Arial" w:hAnsi="Arial"/>
          <w:sz w:val="22"/>
          <w:szCs w:val="22"/>
        </w:rPr>
        <w:t xml:space="preserve"> </w:t>
      </w:r>
      <w:r w:rsidRPr="00F43756">
        <w:rPr>
          <w:rFonts w:ascii="Arial" w:hAnsi="Arial"/>
          <w:sz w:val="22"/>
          <w:szCs w:val="22"/>
        </w:rPr>
        <w:t xml:space="preserve">years </w:t>
      </w:r>
      <w:r w:rsidRPr="00F43756">
        <w:rPr>
          <w:rFonts w:ascii="Arial" w:hAnsi="Arial" w:cs="Arial"/>
          <w:sz w:val="22"/>
          <w:szCs w:val="22"/>
        </w:rPr>
        <w:t>(</w:t>
      </w:r>
      <w:r w:rsidR="00403465">
        <w:rPr>
          <w:rFonts w:ascii="Arial" w:hAnsi="Arial" w:cs="Arial"/>
          <w:sz w:val="22"/>
          <w:szCs w:val="22"/>
        </w:rPr>
        <w:t>2024</w:t>
      </w:r>
      <w:r w:rsidRPr="00F43756">
        <w:rPr>
          <w:rFonts w:ascii="Arial" w:hAnsi="Arial" w:cs="Arial"/>
          <w:sz w:val="22"/>
          <w:szCs w:val="22"/>
        </w:rPr>
        <w:t xml:space="preserve">: </w:t>
      </w:r>
      <w:r w:rsidR="00403465">
        <w:rPr>
          <w:rFonts w:ascii="Arial" w:hAnsi="Arial"/>
          <w:sz w:val="22"/>
          <w:szCs w:val="22"/>
        </w:rPr>
        <w:t xml:space="preserve">6 - 14 </w:t>
      </w:r>
      <w:r w:rsidRPr="00F43756">
        <w:rPr>
          <w:rFonts w:ascii="Arial" w:hAnsi="Arial" w:cs="Arial"/>
          <w:sz w:val="22"/>
          <w:szCs w:val="22"/>
        </w:rPr>
        <w:t>years</w:t>
      </w:r>
      <w:r w:rsidR="00036308" w:rsidRPr="00F43756">
        <w:rPr>
          <w:rFonts w:ascii="Arial" w:hAnsi="Arial" w:cs="Arial"/>
          <w:sz w:val="22"/>
          <w:szCs w:val="22"/>
        </w:rPr>
        <w:t>) (</w:t>
      </w:r>
      <w:r w:rsidR="007E64D4">
        <w:rPr>
          <w:rFonts w:ascii="Arial" w:hAnsi="Arial" w:cs="Arial"/>
          <w:sz w:val="22"/>
          <w:szCs w:val="22"/>
        </w:rPr>
        <w:t>t</w:t>
      </w:r>
      <w:r w:rsidR="00036308" w:rsidRPr="00F43756">
        <w:rPr>
          <w:rFonts w:ascii="Arial" w:hAnsi="Arial" w:cs="Arial"/>
          <w:sz w:val="22"/>
          <w:szCs w:val="22"/>
        </w:rPr>
        <w:t>he Company only:</w:t>
      </w:r>
      <w:r w:rsidR="00F67086" w:rsidRPr="00F43756">
        <w:rPr>
          <w:rFonts w:ascii="Arial" w:hAnsi="Arial" w:cs="Arial"/>
          <w:sz w:val="22"/>
          <w:szCs w:val="22"/>
        </w:rPr>
        <w:t xml:space="preserve"> </w:t>
      </w:r>
      <w:r w:rsidR="00AC08FF">
        <w:rPr>
          <w:rFonts w:ascii="Arial" w:hAnsi="Arial" w:cs="Arial"/>
          <w:sz w:val="22"/>
          <w:szCs w:val="22"/>
        </w:rPr>
        <w:t>9 - 11</w:t>
      </w:r>
      <w:r w:rsidR="00403465">
        <w:rPr>
          <w:rFonts w:ascii="Arial" w:hAnsi="Arial" w:cs="Arial"/>
          <w:sz w:val="22"/>
          <w:szCs w:val="22"/>
        </w:rPr>
        <w:t xml:space="preserve"> </w:t>
      </w:r>
      <w:r w:rsidR="00036308" w:rsidRPr="00F43756">
        <w:rPr>
          <w:rFonts w:ascii="Arial" w:hAnsi="Arial" w:cs="Arial"/>
          <w:sz w:val="22"/>
          <w:szCs w:val="22"/>
        </w:rPr>
        <w:t>years</w:t>
      </w:r>
      <w:r w:rsidR="00AC08FF">
        <w:rPr>
          <w:rFonts w:ascii="Arial" w:hAnsi="Arial" w:cs="Arial"/>
          <w:sz w:val="22"/>
          <w:szCs w:val="22"/>
        </w:rPr>
        <w:t xml:space="preserve">                   </w:t>
      </w:r>
      <w:r w:rsidR="00BF1FC8">
        <w:rPr>
          <w:rFonts w:ascii="Arial" w:hAnsi="Arial" w:cs="Arial"/>
          <w:sz w:val="22"/>
          <w:szCs w:val="22"/>
        </w:rPr>
        <w:t xml:space="preserve"> </w:t>
      </w:r>
      <w:r w:rsidR="00036308" w:rsidRPr="00F43756">
        <w:rPr>
          <w:rFonts w:ascii="Arial" w:hAnsi="Arial" w:cs="Arial"/>
          <w:sz w:val="22"/>
          <w:szCs w:val="22"/>
        </w:rPr>
        <w:t>(</w:t>
      </w:r>
      <w:r w:rsidR="00403465">
        <w:rPr>
          <w:rFonts w:ascii="Arial" w:hAnsi="Arial" w:cs="Arial"/>
          <w:sz w:val="22"/>
          <w:szCs w:val="22"/>
        </w:rPr>
        <w:t>2024</w:t>
      </w:r>
      <w:r w:rsidR="00AC08FF">
        <w:rPr>
          <w:rFonts w:ascii="Arial" w:hAnsi="Arial" w:cs="Arial"/>
          <w:sz w:val="22"/>
          <w:szCs w:val="22"/>
        </w:rPr>
        <w:t>:</w:t>
      </w:r>
      <w:r w:rsidR="00403465">
        <w:rPr>
          <w:rFonts w:ascii="Arial" w:hAnsi="Arial" w:cs="Arial"/>
          <w:sz w:val="22"/>
          <w:szCs w:val="22"/>
        </w:rPr>
        <w:t xml:space="preserve"> 9 - 11 </w:t>
      </w:r>
      <w:r w:rsidR="00036308" w:rsidRPr="00F43756">
        <w:rPr>
          <w:rFonts w:ascii="Arial" w:hAnsi="Arial" w:cs="Arial"/>
          <w:sz w:val="22"/>
          <w:szCs w:val="22"/>
        </w:rPr>
        <w:t>years))</w:t>
      </w:r>
      <w:r w:rsidRPr="00F43756">
        <w:rPr>
          <w:rFonts w:ascii="Arial" w:hAnsi="Arial" w:cs="Arial"/>
          <w:sz w:val="22"/>
          <w:szCs w:val="22"/>
        </w:rPr>
        <w:t>.</w:t>
      </w:r>
      <w:r w:rsidRPr="00F43756">
        <w:rPr>
          <w:rFonts w:ascii="Arial" w:hAnsi="Arial"/>
          <w:sz w:val="22"/>
          <w:szCs w:val="22"/>
        </w:rPr>
        <w:t xml:space="preserve"> </w:t>
      </w:r>
    </w:p>
    <w:p w14:paraId="28486103" w14:textId="77777777" w:rsidR="00063AC1" w:rsidRDefault="00063AC1">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6EAE9C0C" w14:textId="130B0195" w:rsidR="00B74DA1" w:rsidRPr="00F43756" w:rsidRDefault="00B74DA1" w:rsidP="00AC08FF">
      <w:pPr>
        <w:overflowPunct/>
        <w:autoSpaceDE/>
        <w:autoSpaceDN/>
        <w:adjustRightInd/>
        <w:spacing w:before="120" w:after="120" w:line="380" w:lineRule="exact"/>
        <w:ind w:left="547" w:hanging="547"/>
        <w:textAlignment w:val="auto"/>
        <w:rPr>
          <w:rFonts w:ascii="Arial" w:hAnsi="Arial"/>
          <w:sz w:val="22"/>
          <w:szCs w:val="22"/>
        </w:rPr>
      </w:pPr>
      <w:r w:rsidRPr="00F43756">
        <w:rPr>
          <w:rFonts w:ascii="Arial" w:hAnsi="Arial"/>
          <w:sz w:val="22"/>
          <w:szCs w:val="22"/>
        </w:rPr>
        <w:lastRenderedPageBreak/>
        <w:tab/>
        <w:t>Significant actuarial assumptions are summarised below:</w:t>
      </w:r>
    </w:p>
    <w:tbl>
      <w:tblPr>
        <w:tblStyle w:val="TableGrid"/>
        <w:tblW w:w="9090" w:type="dxa"/>
        <w:tblInd w:w="450" w:type="dxa"/>
        <w:tblLayout w:type="fixed"/>
        <w:tblLook w:val="04A0" w:firstRow="1" w:lastRow="0" w:firstColumn="1" w:lastColumn="0" w:noHBand="0" w:noVBand="1"/>
      </w:tblPr>
      <w:tblGrid>
        <w:gridCol w:w="3510"/>
        <w:gridCol w:w="1395"/>
        <w:gridCol w:w="1395"/>
        <w:gridCol w:w="1395"/>
        <w:gridCol w:w="1395"/>
      </w:tblGrid>
      <w:tr w:rsidR="00B74DA1" w:rsidRPr="00F43756" w14:paraId="18884DFC" w14:textId="77777777" w:rsidTr="00B548DA">
        <w:tc>
          <w:tcPr>
            <w:tcW w:w="3510" w:type="dxa"/>
            <w:tcBorders>
              <w:top w:val="nil"/>
              <w:left w:val="nil"/>
              <w:bottom w:val="nil"/>
              <w:right w:val="nil"/>
            </w:tcBorders>
          </w:tcPr>
          <w:p w14:paraId="3BA55A24" w14:textId="77777777" w:rsidR="00B74DA1" w:rsidRPr="00F43756" w:rsidRDefault="00B74DA1" w:rsidP="00B548DA">
            <w:pPr>
              <w:tabs>
                <w:tab w:val="left" w:pos="600"/>
                <w:tab w:val="left" w:pos="900"/>
                <w:tab w:val="right" w:pos="7280"/>
                <w:tab w:val="right" w:pos="8540"/>
              </w:tabs>
              <w:spacing w:line="380" w:lineRule="exact"/>
              <w:ind w:right="-43"/>
              <w:jc w:val="center"/>
              <w:rPr>
                <w:rFonts w:ascii="Arial" w:hAnsi="Arial" w:cs="Arial"/>
                <w:sz w:val="20"/>
              </w:rPr>
            </w:pPr>
          </w:p>
        </w:tc>
        <w:tc>
          <w:tcPr>
            <w:tcW w:w="2790" w:type="dxa"/>
            <w:gridSpan w:val="2"/>
            <w:tcBorders>
              <w:top w:val="nil"/>
              <w:left w:val="nil"/>
              <w:bottom w:val="nil"/>
              <w:right w:val="nil"/>
            </w:tcBorders>
          </w:tcPr>
          <w:p w14:paraId="517FF291" w14:textId="77777777" w:rsidR="00B74DA1" w:rsidRPr="00F43756" w:rsidRDefault="00B74DA1" w:rsidP="00B548DA">
            <w:pPr>
              <w:tabs>
                <w:tab w:val="left" w:pos="600"/>
                <w:tab w:val="left" w:pos="900"/>
                <w:tab w:val="right" w:pos="7280"/>
                <w:tab w:val="right" w:pos="8540"/>
              </w:tabs>
              <w:spacing w:line="380" w:lineRule="exact"/>
              <w:ind w:right="-45"/>
              <w:jc w:val="center"/>
              <w:rPr>
                <w:rFonts w:ascii="Arial" w:hAnsi="Arial"/>
                <w:sz w:val="20"/>
              </w:rPr>
            </w:pPr>
          </w:p>
        </w:tc>
        <w:tc>
          <w:tcPr>
            <w:tcW w:w="2790" w:type="dxa"/>
            <w:gridSpan w:val="2"/>
            <w:tcBorders>
              <w:top w:val="nil"/>
              <w:left w:val="nil"/>
              <w:bottom w:val="nil"/>
              <w:right w:val="nil"/>
            </w:tcBorders>
          </w:tcPr>
          <w:p w14:paraId="34897633" w14:textId="77777777" w:rsidR="00B74DA1" w:rsidRPr="00F43756" w:rsidRDefault="00B74DA1" w:rsidP="00B548DA">
            <w:pPr>
              <w:tabs>
                <w:tab w:val="left" w:pos="600"/>
                <w:tab w:val="left" w:pos="900"/>
                <w:tab w:val="right" w:pos="7280"/>
                <w:tab w:val="right" w:pos="8540"/>
              </w:tabs>
              <w:spacing w:line="380" w:lineRule="exact"/>
              <w:ind w:right="-45"/>
              <w:jc w:val="right"/>
              <w:rPr>
                <w:rFonts w:ascii="Arial" w:hAnsi="Arial"/>
                <w:sz w:val="20"/>
              </w:rPr>
            </w:pPr>
            <w:r w:rsidRPr="00F43756">
              <w:rPr>
                <w:rFonts w:ascii="Arial" w:hAnsi="Arial"/>
                <w:sz w:val="20"/>
              </w:rPr>
              <w:t>(Unit: percent per annum)</w:t>
            </w:r>
          </w:p>
        </w:tc>
      </w:tr>
      <w:tr w:rsidR="00B74DA1" w:rsidRPr="00F43756" w14:paraId="16F00298" w14:textId="77777777" w:rsidTr="00B548DA">
        <w:tc>
          <w:tcPr>
            <w:tcW w:w="3510" w:type="dxa"/>
            <w:tcBorders>
              <w:top w:val="nil"/>
              <w:left w:val="nil"/>
              <w:bottom w:val="nil"/>
              <w:right w:val="nil"/>
            </w:tcBorders>
          </w:tcPr>
          <w:p w14:paraId="40246CA7" w14:textId="77777777" w:rsidR="00B74DA1" w:rsidRPr="00F43756" w:rsidRDefault="00B74DA1" w:rsidP="00B548DA">
            <w:pPr>
              <w:tabs>
                <w:tab w:val="left" w:pos="600"/>
                <w:tab w:val="left" w:pos="900"/>
                <w:tab w:val="right" w:pos="7280"/>
                <w:tab w:val="right" w:pos="8540"/>
              </w:tabs>
              <w:spacing w:line="380" w:lineRule="exact"/>
              <w:ind w:right="-43"/>
              <w:jc w:val="center"/>
              <w:rPr>
                <w:rFonts w:ascii="Arial" w:hAnsi="Arial" w:cs="Arial"/>
                <w:sz w:val="20"/>
              </w:rPr>
            </w:pPr>
          </w:p>
        </w:tc>
        <w:tc>
          <w:tcPr>
            <w:tcW w:w="2790" w:type="dxa"/>
            <w:gridSpan w:val="2"/>
            <w:tcBorders>
              <w:top w:val="nil"/>
              <w:left w:val="nil"/>
              <w:bottom w:val="nil"/>
              <w:right w:val="nil"/>
            </w:tcBorders>
          </w:tcPr>
          <w:p w14:paraId="50690DAC" w14:textId="77777777" w:rsidR="00B74DA1" w:rsidRPr="00F43756" w:rsidRDefault="00B74DA1" w:rsidP="00B548D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rPr>
            </w:pPr>
            <w:r w:rsidRPr="00F43756">
              <w:rPr>
                <w:rFonts w:ascii="Arial" w:hAnsi="Arial"/>
                <w:sz w:val="20"/>
              </w:rPr>
              <w:t xml:space="preserve">Consolidated </w:t>
            </w:r>
            <w:r w:rsidR="00EB53AA" w:rsidRPr="00F43756">
              <w:rPr>
                <w:rFonts w:ascii="Arial" w:hAnsi="Arial"/>
                <w:sz w:val="20"/>
              </w:rPr>
              <w:t xml:space="preserve">                   </w:t>
            </w:r>
            <w:r w:rsidRPr="00F43756">
              <w:rPr>
                <w:rFonts w:ascii="Arial" w:hAnsi="Arial"/>
                <w:sz w:val="20"/>
              </w:rPr>
              <w:t>financial statements</w:t>
            </w:r>
          </w:p>
        </w:tc>
        <w:tc>
          <w:tcPr>
            <w:tcW w:w="2790" w:type="dxa"/>
            <w:gridSpan w:val="2"/>
            <w:tcBorders>
              <w:top w:val="nil"/>
              <w:left w:val="nil"/>
              <w:bottom w:val="nil"/>
              <w:right w:val="nil"/>
            </w:tcBorders>
          </w:tcPr>
          <w:p w14:paraId="693E5281" w14:textId="77777777" w:rsidR="00B74DA1" w:rsidRPr="00F43756" w:rsidRDefault="00B74DA1" w:rsidP="00B548D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rPr>
            </w:pPr>
            <w:r w:rsidRPr="00F43756">
              <w:rPr>
                <w:rFonts w:ascii="Arial" w:hAnsi="Arial"/>
                <w:sz w:val="20"/>
              </w:rPr>
              <w:t>Separate</w:t>
            </w:r>
            <w:r w:rsidR="00EB53AA" w:rsidRPr="00F43756">
              <w:rPr>
                <w:rFonts w:ascii="Arial" w:hAnsi="Arial"/>
                <w:sz w:val="20"/>
              </w:rPr>
              <w:t xml:space="preserve">                      </w:t>
            </w:r>
            <w:r w:rsidRPr="00F43756">
              <w:rPr>
                <w:rFonts w:ascii="Arial" w:hAnsi="Arial"/>
                <w:sz w:val="20"/>
              </w:rPr>
              <w:t xml:space="preserve"> financial statements</w:t>
            </w:r>
          </w:p>
        </w:tc>
      </w:tr>
      <w:tr w:rsidR="00CA1BF8" w:rsidRPr="00F43756" w14:paraId="7F8BA635" w14:textId="77777777" w:rsidTr="00B548DA">
        <w:tc>
          <w:tcPr>
            <w:tcW w:w="3510" w:type="dxa"/>
            <w:tcBorders>
              <w:top w:val="nil"/>
              <w:left w:val="nil"/>
              <w:bottom w:val="nil"/>
              <w:right w:val="nil"/>
            </w:tcBorders>
          </w:tcPr>
          <w:p w14:paraId="10A051FF" w14:textId="77777777" w:rsidR="00CA1BF8" w:rsidRPr="00F43756" w:rsidRDefault="00CA1BF8" w:rsidP="00CA1BF8">
            <w:pPr>
              <w:tabs>
                <w:tab w:val="left" w:pos="600"/>
                <w:tab w:val="left" w:pos="900"/>
                <w:tab w:val="right" w:pos="7280"/>
                <w:tab w:val="right" w:pos="8540"/>
              </w:tabs>
              <w:spacing w:line="380" w:lineRule="exact"/>
              <w:ind w:right="-43"/>
              <w:jc w:val="thaiDistribute"/>
              <w:rPr>
                <w:rFonts w:ascii="Arial" w:hAnsi="Arial" w:cs="Arial"/>
                <w:sz w:val="20"/>
              </w:rPr>
            </w:pPr>
          </w:p>
        </w:tc>
        <w:tc>
          <w:tcPr>
            <w:tcW w:w="1395" w:type="dxa"/>
            <w:tcBorders>
              <w:top w:val="nil"/>
              <w:left w:val="nil"/>
              <w:bottom w:val="nil"/>
              <w:right w:val="nil"/>
            </w:tcBorders>
          </w:tcPr>
          <w:p w14:paraId="71764FC4" w14:textId="63636373" w:rsidR="00CA1BF8" w:rsidRPr="00C2660E" w:rsidRDefault="00CA1BF8" w:rsidP="00CA1BF8">
            <w:pPr>
              <w:pBdr>
                <w:bottom w:val="single" w:sz="4" w:space="1" w:color="auto"/>
              </w:pBdr>
              <w:tabs>
                <w:tab w:val="left" w:pos="1440"/>
              </w:tabs>
              <w:spacing w:line="380" w:lineRule="exact"/>
              <w:jc w:val="center"/>
              <w:rPr>
                <w:rFonts w:ascii="Arial" w:hAnsi="Arial" w:cstheme="minorBidi"/>
                <w:spacing w:val="-4"/>
                <w:sz w:val="20"/>
              </w:rPr>
            </w:pPr>
            <w:r>
              <w:rPr>
                <w:rFonts w:ascii="Arial" w:hAnsi="Arial" w:cstheme="minorBidi"/>
                <w:spacing w:val="-4"/>
                <w:sz w:val="20"/>
              </w:rPr>
              <w:t>2025</w:t>
            </w:r>
          </w:p>
        </w:tc>
        <w:tc>
          <w:tcPr>
            <w:tcW w:w="1395" w:type="dxa"/>
            <w:tcBorders>
              <w:top w:val="nil"/>
              <w:left w:val="nil"/>
              <w:bottom w:val="nil"/>
              <w:right w:val="nil"/>
            </w:tcBorders>
          </w:tcPr>
          <w:p w14:paraId="62DF11E1" w14:textId="1B3FD661" w:rsidR="00CA1BF8" w:rsidRPr="00C2660E" w:rsidRDefault="00CA1BF8" w:rsidP="00CA1BF8">
            <w:pPr>
              <w:pBdr>
                <w:bottom w:val="single" w:sz="4" w:space="1" w:color="auto"/>
              </w:pBdr>
              <w:tabs>
                <w:tab w:val="left" w:pos="1440"/>
              </w:tabs>
              <w:spacing w:line="380" w:lineRule="exact"/>
              <w:jc w:val="center"/>
              <w:rPr>
                <w:rFonts w:ascii="Arial" w:hAnsi="Arial" w:cstheme="minorBidi"/>
                <w:spacing w:val="-4"/>
                <w:sz w:val="20"/>
              </w:rPr>
            </w:pPr>
            <w:r>
              <w:rPr>
                <w:rFonts w:ascii="Arial" w:hAnsi="Arial" w:cstheme="minorBidi"/>
                <w:spacing w:val="-4"/>
                <w:sz w:val="20"/>
              </w:rPr>
              <w:t>2024</w:t>
            </w:r>
          </w:p>
        </w:tc>
        <w:tc>
          <w:tcPr>
            <w:tcW w:w="1395" w:type="dxa"/>
            <w:tcBorders>
              <w:top w:val="nil"/>
              <w:left w:val="nil"/>
              <w:bottom w:val="nil"/>
              <w:right w:val="nil"/>
            </w:tcBorders>
          </w:tcPr>
          <w:p w14:paraId="22BDD25C" w14:textId="4D528C78" w:rsidR="00CA1BF8" w:rsidRPr="00F43756" w:rsidRDefault="00CA1BF8" w:rsidP="00CA1BF8">
            <w:pPr>
              <w:pBdr>
                <w:bottom w:val="single" w:sz="4" w:space="1" w:color="auto"/>
              </w:pBdr>
              <w:tabs>
                <w:tab w:val="left" w:pos="1440"/>
              </w:tabs>
              <w:spacing w:line="380" w:lineRule="exact"/>
              <w:jc w:val="center"/>
              <w:rPr>
                <w:rFonts w:ascii="Arial" w:hAnsi="Arial" w:cs="Arial"/>
                <w:spacing w:val="-4"/>
                <w:sz w:val="20"/>
              </w:rPr>
            </w:pPr>
            <w:r>
              <w:rPr>
                <w:rFonts w:ascii="Arial" w:hAnsi="Arial" w:cstheme="minorBidi"/>
                <w:spacing w:val="-4"/>
                <w:sz w:val="20"/>
              </w:rPr>
              <w:t>2025</w:t>
            </w:r>
          </w:p>
        </w:tc>
        <w:tc>
          <w:tcPr>
            <w:tcW w:w="1395" w:type="dxa"/>
            <w:tcBorders>
              <w:top w:val="nil"/>
              <w:left w:val="nil"/>
              <w:bottom w:val="nil"/>
              <w:right w:val="nil"/>
            </w:tcBorders>
          </w:tcPr>
          <w:p w14:paraId="673BE34B" w14:textId="220CB8AA" w:rsidR="00CA1BF8" w:rsidRPr="00F43756" w:rsidRDefault="00CA1BF8" w:rsidP="00CA1BF8">
            <w:pPr>
              <w:pBdr>
                <w:bottom w:val="single" w:sz="4" w:space="1" w:color="auto"/>
              </w:pBdr>
              <w:tabs>
                <w:tab w:val="left" w:pos="1440"/>
              </w:tabs>
              <w:spacing w:line="380" w:lineRule="exact"/>
              <w:jc w:val="center"/>
              <w:rPr>
                <w:rFonts w:ascii="Arial" w:hAnsi="Arial" w:cs="Arial"/>
                <w:spacing w:val="-4"/>
                <w:sz w:val="20"/>
              </w:rPr>
            </w:pPr>
            <w:r>
              <w:rPr>
                <w:rFonts w:ascii="Arial" w:hAnsi="Arial" w:cstheme="minorBidi"/>
                <w:spacing w:val="-4"/>
                <w:sz w:val="20"/>
              </w:rPr>
              <w:t>2024</w:t>
            </w:r>
          </w:p>
        </w:tc>
      </w:tr>
      <w:tr w:rsidR="00AC08FF" w:rsidRPr="00F43756" w14:paraId="2D6D7A21" w14:textId="77777777" w:rsidTr="00B548DA">
        <w:tc>
          <w:tcPr>
            <w:tcW w:w="3510" w:type="dxa"/>
            <w:tcBorders>
              <w:top w:val="nil"/>
              <w:left w:val="nil"/>
              <w:bottom w:val="nil"/>
              <w:right w:val="nil"/>
            </w:tcBorders>
          </w:tcPr>
          <w:p w14:paraId="2B744A06" w14:textId="69CC41A5" w:rsidR="00AC08FF" w:rsidRPr="00F43756" w:rsidRDefault="00AC08FF" w:rsidP="00AC08FF">
            <w:pPr>
              <w:spacing w:line="380" w:lineRule="exact"/>
              <w:rPr>
                <w:rFonts w:ascii="Arial" w:hAnsi="Arial" w:cs="Arial"/>
                <w:color w:val="000000"/>
                <w:sz w:val="20"/>
              </w:rPr>
            </w:pPr>
            <w:r w:rsidRPr="00F43756">
              <w:rPr>
                <w:rFonts w:ascii="Arial" w:hAnsi="Arial" w:cs="Arial"/>
                <w:color w:val="000000"/>
                <w:sz w:val="20"/>
              </w:rPr>
              <w:t>Discount rate</w:t>
            </w:r>
            <w:r>
              <w:rPr>
                <w:rFonts w:ascii="Arial" w:hAnsi="Arial" w:cs="Arial"/>
                <w:color w:val="000000"/>
                <w:sz w:val="20"/>
              </w:rPr>
              <w:t>s</w:t>
            </w:r>
          </w:p>
        </w:tc>
        <w:tc>
          <w:tcPr>
            <w:tcW w:w="1395" w:type="dxa"/>
            <w:tcBorders>
              <w:top w:val="nil"/>
              <w:left w:val="nil"/>
              <w:bottom w:val="nil"/>
              <w:right w:val="nil"/>
            </w:tcBorders>
          </w:tcPr>
          <w:p w14:paraId="27488AF1" w14:textId="57A09F2B"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1.7 - 3.8</w:t>
            </w:r>
          </w:p>
        </w:tc>
        <w:tc>
          <w:tcPr>
            <w:tcW w:w="1395" w:type="dxa"/>
            <w:tcBorders>
              <w:top w:val="nil"/>
              <w:left w:val="nil"/>
              <w:bottom w:val="nil"/>
              <w:right w:val="nil"/>
            </w:tcBorders>
          </w:tcPr>
          <w:p w14:paraId="25071353" w14:textId="52C82AC5"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2.2 - 3.3</w:t>
            </w:r>
          </w:p>
        </w:tc>
        <w:tc>
          <w:tcPr>
            <w:tcW w:w="1395" w:type="dxa"/>
            <w:tcBorders>
              <w:top w:val="nil"/>
              <w:left w:val="nil"/>
              <w:bottom w:val="nil"/>
              <w:right w:val="nil"/>
            </w:tcBorders>
          </w:tcPr>
          <w:p w14:paraId="1B7D0D7A" w14:textId="641DA992"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1.7 - 1.8</w:t>
            </w:r>
          </w:p>
        </w:tc>
        <w:tc>
          <w:tcPr>
            <w:tcW w:w="1395" w:type="dxa"/>
            <w:tcBorders>
              <w:top w:val="nil"/>
              <w:left w:val="nil"/>
              <w:bottom w:val="nil"/>
              <w:right w:val="nil"/>
            </w:tcBorders>
          </w:tcPr>
          <w:p w14:paraId="277ACF3F" w14:textId="416DB286" w:rsidR="00AC08FF" w:rsidRPr="00F43756" w:rsidRDefault="00AC08FF" w:rsidP="00AC08FF">
            <w:pPr>
              <w:spacing w:line="380" w:lineRule="exact"/>
              <w:ind w:right="-45"/>
              <w:jc w:val="center"/>
              <w:rPr>
                <w:rFonts w:ascii="Arial" w:hAnsi="Arial" w:cs="Arial"/>
                <w:sz w:val="20"/>
              </w:rPr>
            </w:pPr>
            <w:r>
              <w:rPr>
                <w:rFonts w:ascii="Arial" w:hAnsi="Arial" w:cs="Arial"/>
                <w:sz w:val="20"/>
              </w:rPr>
              <w:t>2.3</w:t>
            </w:r>
          </w:p>
        </w:tc>
      </w:tr>
      <w:tr w:rsidR="00AC08FF" w:rsidRPr="00F43756" w14:paraId="076C47DF" w14:textId="77777777" w:rsidTr="00B548DA">
        <w:tc>
          <w:tcPr>
            <w:tcW w:w="3510" w:type="dxa"/>
            <w:tcBorders>
              <w:top w:val="nil"/>
              <w:left w:val="nil"/>
              <w:bottom w:val="nil"/>
              <w:right w:val="nil"/>
            </w:tcBorders>
          </w:tcPr>
          <w:p w14:paraId="5BF32073" w14:textId="5BFF496E" w:rsidR="00AC08FF" w:rsidRPr="00F43756" w:rsidRDefault="00AC08FF" w:rsidP="00AC08FF">
            <w:pPr>
              <w:spacing w:line="380" w:lineRule="exact"/>
              <w:rPr>
                <w:rFonts w:ascii="Arial" w:hAnsi="Arial" w:cs="Arial"/>
                <w:color w:val="000000"/>
                <w:sz w:val="20"/>
              </w:rPr>
            </w:pPr>
            <w:r w:rsidRPr="00F43756">
              <w:rPr>
                <w:rFonts w:ascii="Arial" w:hAnsi="Arial" w:cs="Arial"/>
                <w:color w:val="000000"/>
                <w:sz w:val="20"/>
              </w:rPr>
              <w:t>Salary increase rate</w:t>
            </w:r>
            <w:r>
              <w:rPr>
                <w:rFonts w:ascii="Arial" w:hAnsi="Arial" w:cs="Arial"/>
                <w:color w:val="000000"/>
                <w:sz w:val="20"/>
              </w:rPr>
              <w:t>s</w:t>
            </w:r>
          </w:p>
        </w:tc>
        <w:tc>
          <w:tcPr>
            <w:tcW w:w="1395" w:type="dxa"/>
            <w:tcBorders>
              <w:top w:val="nil"/>
              <w:left w:val="nil"/>
              <w:bottom w:val="nil"/>
              <w:right w:val="nil"/>
            </w:tcBorders>
          </w:tcPr>
          <w:p w14:paraId="1930BB2A" w14:textId="60FF365B"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2.5 - 4.0</w:t>
            </w:r>
          </w:p>
        </w:tc>
        <w:tc>
          <w:tcPr>
            <w:tcW w:w="1395" w:type="dxa"/>
            <w:tcBorders>
              <w:top w:val="nil"/>
              <w:left w:val="nil"/>
              <w:bottom w:val="nil"/>
              <w:right w:val="nil"/>
            </w:tcBorders>
          </w:tcPr>
          <w:p w14:paraId="7D88F67F" w14:textId="4110C8BC"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2.8 - 4.0</w:t>
            </w:r>
          </w:p>
        </w:tc>
        <w:tc>
          <w:tcPr>
            <w:tcW w:w="1395" w:type="dxa"/>
            <w:tcBorders>
              <w:top w:val="nil"/>
              <w:left w:val="nil"/>
              <w:bottom w:val="nil"/>
              <w:right w:val="nil"/>
            </w:tcBorders>
          </w:tcPr>
          <w:p w14:paraId="0A6567D7" w14:textId="3BF19FD3"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 xml:space="preserve">4.0 </w:t>
            </w:r>
          </w:p>
        </w:tc>
        <w:tc>
          <w:tcPr>
            <w:tcW w:w="1395" w:type="dxa"/>
            <w:tcBorders>
              <w:top w:val="nil"/>
              <w:left w:val="nil"/>
              <w:bottom w:val="nil"/>
              <w:right w:val="nil"/>
            </w:tcBorders>
          </w:tcPr>
          <w:p w14:paraId="6F4D66C3" w14:textId="441A7E9F" w:rsidR="00AC08FF" w:rsidRPr="00F43756" w:rsidRDefault="00AC08FF" w:rsidP="00AC08FF">
            <w:pPr>
              <w:spacing w:line="380" w:lineRule="exact"/>
              <w:ind w:right="-45"/>
              <w:jc w:val="center"/>
              <w:rPr>
                <w:rFonts w:ascii="Arial" w:hAnsi="Arial" w:cs="Arial"/>
                <w:sz w:val="20"/>
              </w:rPr>
            </w:pPr>
            <w:r>
              <w:rPr>
                <w:rFonts w:ascii="Arial" w:hAnsi="Arial" w:cs="Arial"/>
                <w:sz w:val="20"/>
              </w:rPr>
              <w:t>4.0</w:t>
            </w:r>
          </w:p>
        </w:tc>
      </w:tr>
      <w:tr w:rsidR="00AC08FF" w:rsidRPr="00F43756" w14:paraId="6686AFE8" w14:textId="77777777" w:rsidTr="00B548DA">
        <w:tc>
          <w:tcPr>
            <w:tcW w:w="3510" w:type="dxa"/>
            <w:tcBorders>
              <w:top w:val="nil"/>
              <w:left w:val="nil"/>
              <w:bottom w:val="nil"/>
              <w:right w:val="nil"/>
            </w:tcBorders>
          </w:tcPr>
          <w:p w14:paraId="600DE165" w14:textId="6BB0EFC7" w:rsidR="00AC08FF" w:rsidRPr="00F43756" w:rsidRDefault="00AC08FF" w:rsidP="00AC08FF">
            <w:pPr>
              <w:spacing w:line="380" w:lineRule="exact"/>
              <w:rPr>
                <w:rFonts w:ascii="Arial" w:hAnsi="Arial" w:cs="Arial"/>
                <w:color w:val="000000"/>
                <w:sz w:val="20"/>
              </w:rPr>
            </w:pPr>
            <w:r w:rsidRPr="00F43756">
              <w:rPr>
                <w:rFonts w:ascii="Arial" w:hAnsi="Arial" w:cs="Cordia New"/>
                <w:color w:val="000000"/>
                <w:sz w:val="20"/>
              </w:rPr>
              <w:t>Turnover</w:t>
            </w:r>
            <w:r w:rsidRPr="00F43756">
              <w:rPr>
                <w:rFonts w:ascii="Arial" w:hAnsi="Arial" w:cs="Arial"/>
                <w:color w:val="000000"/>
                <w:sz w:val="20"/>
              </w:rPr>
              <w:t xml:space="preserve"> rate</w:t>
            </w:r>
            <w:r>
              <w:rPr>
                <w:rFonts w:ascii="Arial" w:hAnsi="Arial" w:cs="Arial"/>
                <w:color w:val="000000"/>
                <w:sz w:val="20"/>
              </w:rPr>
              <w:t>s</w:t>
            </w:r>
          </w:p>
        </w:tc>
        <w:tc>
          <w:tcPr>
            <w:tcW w:w="1395" w:type="dxa"/>
            <w:tcBorders>
              <w:top w:val="nil"/>
              <w:left w:val="nil"/>
              <w:bottom w:val="nil"/>
              <w:right w:val="nil"/>
            </w:tcBorders>
          </w:tcPr>
          <w:p w14:paraId="0F8CC00D" w14:textId="3F8D3F17" w:rsidR="00AC08FF" w:rsidRPr="00F43756" w:rsidRDefault="00AC08FF" w:rsidP="00AC08FF">
            <w:pPr>
              <w:spacing w:line="380" w:lineRule="exact"/>
              <w:ind w:right="-45"/>
              <w:jc w:val="center"/>
              <w:rPr>
                <w:rFonts w:ascii="Arial" w:hAnsi="Arial" w:cs="Arial"/>
                <w:sz w:val="20"/>
                <w:cs/>
              </w:rPr>
            </w:pPr>
            <w:r w:rsidRPr="00AC08FF">
              <w:rPr>
                <w:rFonts w:ascii="Arial" w:hAnsi="Arial" w:cs="Arial"/>
                <w:sz w:val="20"/>
              </w:rPr>
              <w:t xml:space="preserve">0.0 - 45.8 </w:t>
            </w:r>
          </w:p>
        </w:tc>
        <w:tc>
          <w:tcPr>
            <w:tcW w:w="1395" w:type="dxa"/>
            <w:tcBorders>
              <w:top w:val="nil"/>
              <w:left w:val="nil"/>
              <w:bottom w:val="nil"/>
              <w:right w:val="nil"/>
            </w:tcBorders>
          </w:tcPr>
          <w:p w14:paraId="25B07CD4" w14:textId="06DA238F" w:rsidR="00AC08FF" w:rsidRPr="00F43756" w:rsidRDefault="00AC08FF" w:rsidP="00AC08FF">
            <w:pPr>
              <w:spacing w:line="380" w:lineRule="exact"/>
              <w:ind w:right="-45"/>
              <w:jc w:val="center"/>
              <w:rPr>
                <w:rFonts w:ascii="Arial" w:hAnsi="Arial" w:cs="Arial"/>
                <w:sz w:val="20"/>
                <w:cs/>
              </w:rPr>
            </w:pPr>
            <w:r w:rsidRPr="00AC08FF">
              <w:rPr>
                <w:rFonts w:ascii="Arial" w:hAnsi="Arial" w:cs="Arial"/>
                <w:sz w:val="20"/>
              </w:rPr>
              <w:t>0.0 - 45.8</w:t>
            </w:r>
          </w:p>
        </w:tc>
        <w:tc>
          <w:tcPr>
            <w:tcW w:w="1395" w:type="dxa"/>
            <w:tcBorders>
              <w:top w:val="nil"/>
              <w:left w:val="nil"/>
              <w:bottom w:val="nil"/>
              <w:right w:val="nil"/>
            </w:tcBorders>
          </w:tcPr>
          <w:p w14:paraId="7EB19D24" w14:textId="7992DECA" w:rsidR="00AC08FF" w:rsidRPr="00F43756" w:rsidRDefault="00AC08FF" w:rsidP="00AC08FF">
            <w:pPr>
              <w:spacing w:line="380" w:lineRule="exact"/>
              <w:ind w:right="-45"/>
              <w:jc w:val="center"/>
              <w:rPr>
                <w:rFonts w:ascii="Arial" w:hAnsi="Arial" w:cs="Arial"/>
                <w:sz w:val="20"/>
              </w:rPr>
            </w:pPr>
            <w:r w:rsidRPr="00AC08FF">
              <w:rPr>
                <w:rFonts w:ascii="Arial" w:hAnsi="Arial" w:cs="Arial"/>
                <w:sz w:val="20"/>
              </w:rPr>
              <w:t xml:space="preserve">3.8 - 45.8 </w:t>
            </w:r>
          </w:p>
        </w:tc>
        <w:tc>
          <w:tcPr>
            <w:tcW w:w="1395" w:type="dxa"/>
            <w:tcBorders>
              <w:top w:val="nil"/>
              <w:left w:val="nil"/>
              <w:bottom w:val="nil"/>
              <w:right w:val="nil"/>
            </w:tcBorders>
          </w:tcPr>
          <w:p w14:paraId="7EE65CE5" w14:textId="22E1723D" w:rsidR="00AC08FF" w:rsidRPr="00F43756" w:rsidRDefault="00AC08FF" w:rsidP="00AC08FF">
            <w:pPr>
              <w:spacing w:line="380" w:lineRule="exact"/>
              <w:ind w:right="-45"/>
              <w:jc w:val="center"/>
              <w:rPr>
                <w:rFonts w:ascii="Arial" w:hAnsi="Arial" w:cs="Arial"/>
                <w:sz w:val="20"/>
              </w:rPr>
            </w:pPr>
            <w:r>
              <w:rPr>
                <w:rFonts w:ascii="Arial" w:hAnsi="Arial" w:cs="Arial"/>
                <w:sz w:val="20"/>
              </w:rPr>
              <w:t>3.8 - 45.8</w:t>
            </w:r>
          </w:p>
        </w:tc>
      </w:tr>
    </w:tbl>
    <w:p w14:paraId="581734B7" w14:textId="32B666FA" w:rsidR="0003532F" w:rsidRPr="00F43756" w:rsidRDefault="00BE0FA5" w:rsidP="005C6A94">
      <w:pPr>
        <w:tabs>
          <w:tab w:val="right" w:pos="7280"/>
          <w:tab w:val="right" w:pos="8760"/>
        </w:tabs>
        <w:spacing w:before="240" w:after="120" w:line="380" w:lineRule="exact"/>
        <w:ind w:left="540" w:right="29" w:hanging="540"/>
        <w:jc w:val="thaiDistribute"/>
        <w:rPr>
          <w:rFonts w:ascii="Arial" w:hAnsi="Arial"/>
          <w:sz w:val="22"/>
          <w:szCs w:val="22"/>
        </w:rPr>
      </w:pPr>
      <w:r>
        <w:rPr>
          <w:rFonts w:ascii="Arial" w:hAnsi="Arial"/>
          <w:sz w:val="22"/>
          <w:szCs w:val="22"/>
        </w:rPr>
        <w:tab/>
      </w:r>
      <w:r w:rsidR="0003532F" w:rsidRPr="00F43756">
        <w:rPr>
          <w:rFonts w:ascii="Arial" w:hAnsi="Arial"/>
          <w:sz w:val="22"/>
          <w:szCs w:val="22"/>
        </w:rPr>
        <w:t>The result of sensitivity analysis for significant assumptions</w:t>
      </w:r>
      <w:r w:rsidR="0003532F" w:rsidRPr="00F43756">
        <w:rPr>
          <w:rFonts w:ascii="Arial" w:hAnsi="Arial" w:hint="cs"/>
          <w:sz w:val="22"/>
          <w:szCs w:val="22"/>
          <w:cs/>
        </w:rPr>
        <w:t xml:space="preserve"> </w:t>
      </w:r>
      <w:r w:rsidR="0003532F" w:rsidRPr="00F43756">
        <w:rPr>
          <w:rFonts w:ascii="Arial" w:hAnsi="Arial"/>
          <w:sz w:val="22"/>
          <w:szCs w:val="22"/>
        </w:rPr>
        <w:t>that affect the present value of the long-term employee benefit o</w:t>
      </w:r>
      <w:r w:rsidR="00E64BC5" w:rsidRPr="00F43756">
        <w:rPr>
          <w:rFonts w:ascii="Arial" w:hAnsi="Arial"/>
          <w:sz w:val="22"/>
          <w:szCs w:val="22"/>
        </w:rPr>
        <w:t xml:space="preserve">bligation as at 31 December </w:t>
      </w:r>
      <w:r w:rsidR="00CA1BF8">
        <w:rPr>
          <w:rFonts w:ascii="Arial" w:hAnsi="Arial"/>
          <w:sz w:val="22"/>
          <w:szCs w:val="22"/>
        </w:rPr>
        <w:t>2025</w:t>
      </w:r>
      <w:r w:rsidR="00E64BC5" w:rsidRPr="00F43756">
        <w:rPr>
          <w:rFonts w:ascii="Arial" w:hAnsi="Arial"/>
          <w:sz w:val="22"/>
          <w:szCs w:val="22"/>
        </w:rPr>
        <w:t xml:space="preserve"> and </w:t>
      </w:r>
      <w:r w:rsidR="00CA1BF8">
        <w:rPr>
          <w:rFonts w:ascii="Arial" w:hAnsi="Arial"/>
          <w:sz w:val="22"/>
          <w:szCs w:val="22"/>
        </w:rPr>
        <w:t>2024</w:t>
      </w:r>
      <w:r w:rsidR="0003532F" w:rsidRPr="00F43756">
        <w:rPr>
          <w:rFonts w:ascii="Arial" w:hAnsi="Arial"/>
          <w:sz w:val="22"/>
          <w:szCs w:val="22"/>
        </w:rPr>
        <w:t xml:space="preserve"> are summarised below:</w:t>
      </w:r>
      <w:r w:rsidR="0003532F" w:rsidRPr="00F43756">
        <w:rPr>
          <w:rFonts w:asciiTheme="majorBidi" w:hAnsiTheme="majorBidi" w:cstheme="majorBidi"/>
          <w:noProof/>
          <w:color w:val="000000"/>
          <w:sz w:val="26"/>
          <w:szCs w:val="26"/>
        </w:rPr>
        <w:t xml:space="preserve"> </w:t>
      </w:r>
    </w:p>
    <w:tbl>
      <w:tblPr>
        <w:tblStyle w:val="TableGrid2"/>
        <w:tblW w:w="9180" w:type="dxa"/>
        <w:tblInd w:w="360" w:type="dxa"/>
        <w:tblLayout w:type="fixed"/>
        <w:tblLook w:val="04A0" w:firstRow="1" w:lastRow="0" w:firstColumn="1" w:lastColumn="0" w:noHBand="0" w:noVBand="1"/>
      </w:tblPr>
      <w:tblGrid>
        <w:gridCol w:w="2835"/>
        <w:gridCol w:w="1057"/>
        <w:gridCol w:w="1058"/>
        <w:gridCol w:w="90"/>
        <w:gridCol w:w="810"/>
        <w:gridCol w:w="157"/>
        <w:gridCol w:w="833"/>
        <w:gridCol w:w="225"/>
        <w:gridCol w:w="1057"/>
        <w:gridCol w:w="1058"/>
      </w:tblGrid>
      <w:tr w:rsidR="0003532F" w:rsidRPr="00F43756" w14:paraId="6AFF0BAF" w14:textId="77777777" w:rsidTr="00B548DA">
        <w:tc>
          <w:tcPr>
            <w:tcW w:w="2835" w:type="dxa"/>
            <w:tcBorders>
              <w:top w:val="nil"/>
              <w:left w:val="nil"/>
              <w:bottom w:val="nil"/>
              <w:right w:val="nil"/>
            </w:tcBorders>
          </w:tcPr>
          <w:p w14:paraId="0D4E3DBB" w14:textId="77777777" w:rsidR="0003532F" w:rsidRPr="00F43756" w:rsidRDefault="0003532F" w:rsidP="00401FB7">
            <w:pPr>
              <w:tabs>
                <w:tab w:val="left" w:pos="600"/>
                <w:tab w:val="left" w:pos="900"/>
                <w:tab w:val="right" w:pos="7280"/>
                <w:tab w:val="right" w:pos="8540"/>
              </w:tabs>
              <w:spacing w:line="340" w:lineRule="exact"/>
              <w:ind w:right="-43"/>
              <w:jc w:val="center"/>
              <w:rPr>
                <w:rFonts w:ascii="Arial" w:hAnsi="Arial" w:cs="Arial"/>
                <w:sz w:val="16"/>
                <w:szCs w:val="16"/>
              </w:rPr>
            </w:pPr>
          </w:p>
        </w:tc>
        <w:tc>
          <w:tcPr>
            <w:tcW w:w="2205" w:type="dxa"/>
            <w:gridSpan w:val="3"/>
            <w:tcBorders>
              <w:top w:val="nil"/>
              <w:left w:val="nil"/>
              <w:bottom w:val="nil"/>
              <w:right w:val="nil"/>
            </w:tcBorders>
          </w:tcPr>
          <w:p w14:paraId="0DA2DBF8" w14:textId="77777777" w:rsidR="0003532F" w:rsidRPr="00F43756" w:rsidRDefault="0003532F" w:rsidP="00401FB7">
            <w:pPr>
              <w:tabs>
                <w:tab w:val="left" w:pos="600"/>
                <w:tab w:val="left" w:pos="900"/>
                <w:tab w:val="right" w:pos="7280"/>
                <w:tab w:val="right" w:pos="8540"/>
              </w:tabs>
              <w:spacing w:line="340" w:lineRule="exact"/>
              <w:ind w:right="-45"/>
              <w:jc w:val="center"/>
              <w:rPr>
                <w:rFonts w:ascii="Arial" w:hAnsi="Arial" w:cs="Arial"/>
                <w:sz w:val="16"/>
                <w:szCs w:val="16"/>
              </w:rPr>
            </w:pPr>
          </w:p>
        </w:tc>
        <w:tc>
          <w:tcPr>
            <w:tcW w:w="810" w:type="dxa"/>
            <w:tcBorders>
              <w:top w:val="nil"/>
              <w:left w:val="nil"/>
              <w:bottom w:val="nil"/>
              <w:right w:val="nil"/>
            </w:tcBorders>
          </w:tcPr>
          <w:p w14:paraId="3BDD72F0" w14:textId="77777777" w:rsidR="0003532F" w:rsidRPr="00F43756" w:rsidRDefault="0003532F" w:rsidP="00401FB7">
            <w:pPr>
              <w:tabs>
                <w:tab w:val="left" w:pos="600"/>
                <w:tab w:val="left" w:pos="900"/>
                <w:tab w:val="right" w:pos="7280"/>
                <w:tab w:val="right" w:pos="8540"/>
              </w:tabs>
              <w:spacing w:line="340" w:lineRule="exact"/>
              <w:ind w:right="-45"/>
              <w:jc w:val="right"/>
              <w:rPr>
                <w:rFonts w:ascii="Arial" w:hAnsi="Arial" w:cs="Arial"/>
                <w:sz w:val="16"/>
                <w:szCs w:val="16"/>
              </w:rPr>
            </w:pPr>
          </w:p>
        </w:tc>
        <w:tc>
          <w:tcPr>
            <w:tcW w:w="990" w:type="dxa"/>
            <w:gridSpan w:val="2"/>
            <w:tcBorders>
              <w:top w:val="nil"/>
              <w:left w:val="nil"/>
              <w:bottom w:val="nil"/>
              <w:right w:val="nil"/>
            </w:tcBorders>
          </w:tcPr>
          <w:p w14:paraId="398F43B8" w14:textId="77777777" w:rsidR="0003532F" w:rsidRPr="00F43756" w:rsidRDefault="0003532F" w:rsidP="00401FB7">
            <w:pPr>
              <w:tabs>
                <w:tab w:val="left" w:pos="600"/>
                <w:tab w:val="left" w:pos="900"/>
                <w:tab w:val="right" w:pos="7280"/>
                <w:tab w:val="right" w:pos="8540"/>
              </w:tabs>
              <w:spacing w:line="340" w:lineRule="exact"/>
              <w:ind w:right="-45"/>
              <w:jc w:val="right"/>
              <w:rPr>
                <w:rFonts w:ascii="Arial" w:hAnsi="Arial" w:cs="Arial"/>
                <w:sz w:val="16"/>
                <w:szCs w:val="16"/>
              </w:rPr>
            </w:pPr>
          </w:p>
        </w:tc>
        <w:tc>
          <w:tcPr>
            <w:tcW w:w="2340" w:type="dxa"/>
            <w:gridSpan w:val="3"/>
            <w:tcBorders>
              <w:top w:val="nil"/>
              <w:left w:val="nil"/>
              <w:bottom w:val="nil"/>
              <w:right w:val="nil"/>
            </w:tcBorders>
          </w:tcPr>
          <w:p w14:paraId="4825BE36" w14:textId="77777777" w:rsidR="0003532F" w:rsidRPr="00F43756" w:rsidRDefault="0003532F" w:rsidP="00401FB7">
            <w:pPr>
              <w:tabs>
                <w:tab w:val="left" w:pos="600"/>
                <w:tab w:val="left" w:pos="900"/>
                <w:tab w:val="right" w:pos="7280"/>
                <w:tab w:val="right" w:pos="8540"/>
              </w:tabs>
              <w:spacing w:line="340" w:lineRule="exact"/>
              <w:ind w:right="-45"/>
              <w:jc w:val="right"/>
              <w:rPr>
                <w:rFonts w:ascii="Arial" w:hAnsi="Arial" w:cs="Arial"/>
                <w:sz w:val="16"/>
                <w:szCs w:val="16"/>
              </w:rPr>
            </w:pPr>
            <w:r w:rsidRPr="00F43756">
              <w:rPr>
                <w:rFonts w:ascii="Arial" w:hAnsi="Arial" w:cs="Arial"/>
                <w:sz w:val="16"/>
                <w:szCs w:val="16"/>
              </w:rPr>
              <w:t xml:space="preserve">(Unit: </w:t>
            </w:r>
            <w:r w:rsidR="000E419C" w:rsidRPr="00F43756">
              <w:rPr>
                <w:rFonts w:ascii="Arial" w:hAnsi="Arial" w:cs="Arial"/>
                <w:sz w:val="16"/>
                <w:szCs w:val="16"/>
              </w:rPr>
              <w:t>Million</w:t>
            </w:r>
            <w:r w:rsidRPr="00F43756">
              <w:rPr>
                <w:rFonts w:ascii="Arial" w:hAnsi="Arial" w:cs="Arial"/>
                <w:sz w:val="16"/>
                <w:szCs w:val="16"/>
              </w:rPr>
              <w:t xml:space="preserve"> Baht)</w:t>
            </w:r>
          </w:p>
        </w:tc>
      </w:tr>
      <w:tr w:rsidR="0003532F" w:rsidRPr="00F43756" w14:paraId="0A670FA3" w14:textId="77777777" w:rsidTr="00B548DA">
        <w:tc>
          <w:tcPr>
            <w:tcW w:w="2835" w:type="dxa"/>
            <w:tcBorders>
              <w:top w:val="nil"/>
              <w:left w:val="nil"/>
              <w:bottom w:val="nil"/>
              <w:right w:val="nil"/>
            </w:tcBorders>
          </w:tcPr>
          <w:p w14:paraId="55703242" w14:textId="77777777" w:rsidR="0003532F" w:rsidRPr="00F43756" w:rsidRDefault="0003532F" w:rsidP="00401FB7">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4C44E737"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Consolidated financial statements</w:t>
            </w:r>
          </w:p>
        </w:tc>
      </w:tr>
      <w:tr w:rsidR="0003532F" w:rsidRPr="00F43756" w14:paraId="6373EC5F" w14:textId="77777777" w:rsidTr="00B548DA">
        <w:tc>
          <w:tcPr>
            <w:tcW w:w="2835" w:type="dxa"/>
            <w:tcBorders>
              <w:top w:val="nil"/>
              <w:left w:val="nil"/>
              <w:bottom w:val="nil"/>
              <w:right w:val="nil"/>
            </w:tcBorders>
          </w:tcPr>
          <w:p w14:paraId="2ECF8DD9" w14:textId="77777777" w:rsidR="0003532F" w:rsidRPr="00F43756" w:rsidRDefault="0003532F" w:rsidP="00401FB7">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6B81890F" w14:textId="1D45BEC2" w:rsidR="0003532F" w:rsidRPr="00F43756" w:rsidRDefault="001505F1"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 xml:space="preserve">As at 31 December </w:t>
            </w:r>
            <w:r w:rsidR="00CA1BF8">
              <w:rPr>
                <w:rFonts w:ascii="Arial" w:hAnsi="Arial" w:cs="Arial"/>
                <w:sz w:val="16"/>
                <w:szCs w:val="16"/>
              </w:rPr>
              <w:t>2025</w:t>
            </w:r>
          </w:p>
        </w:tc>
      </w:tr>
      <w:tr w:rsidR="0003532F" w:rsidRPr="00F43756" w14:paraId="7571E512" w14:textId="77777777" w:rsidTr="00B548DA">
        <w:tc>
          <w:tcPr>
            <w:tcW w:w="2835" w:type="dxa"/>
            <w:tcBorders>
              <w:top w:val="nil"/>
              <w:left w:val="nil"/>
              <w:bottom w:val="nil"/>
              <w:right w:val="nil"/>
            </w:tcBorders>
          </w:tcPr>
          <w:p w14:paraId="713FF650" w14:textId="77777777" w:rsidR="0003532F" w:rsidRPr="00F43756" w:rsidRDefault="0003532F" w:rsidP="00401FB7">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2115" w:type="dxa"/>
            <w:gridSpan w:val="2"/>
            <w:tcBorders>
              <w:top w:val="nil"/>
              <w:left w:val="nil"/>
              <w:bottom w:val="nil"/>
              <w:right w:val="nil"/>
            </w:tcBorders>
            <w:vAlign w:val="bottom"/>
          </w:tcPr>
          <w:p w14:paraId="3DD95A4B"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pacing w:val="-2"/>
                <w:sz w:val="16"/>
                <w:szCs w:val="16"/>
              </w:rPr>
              <w:t>Discount rate</w:t>
            </w:r>
          </w:p>
        </w:tc>
        <w:tc>
          <w:tcPr>
            <w:tcW w:w="2115" w:type="dxa"/>
            <w:gridSpan w:val="5"/>
            <w:tcBorders>
              <w:top w:val="nil"/>
              <w:left w:val="nil"/>
              <w:bottom w:val="nil"/>
              <w:right w:val="nil"/>
            </w:tcBorders>
          </w:tcPr>
          <w:p w14:paraId="5669B334"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Salary increase rate</w:t>
            </w:r>
          </w:p>
        </w:tc>
        <w:tc>
          <w:tcPr>
            <w:tcW w:w="2115" w:type="dxa"/>
            <w:gridSpan w:val="2"/>
            <w:tcBorders>
              <w:top w:val="nil"/>
              <w:left w:val="nil"/>
              <w:bottom w:val="nil"/>
              <w:right w:val="nil"/>
            </w:tcBorders>
            <w:vAlign w:val="bottom"/>
          </w:tcPr>
          <w:p w14:paraId="300CC86E"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Staff turnover rate</w:t>
            </w:r>
          </w:p>
        </w:tc>
      </w:tr>
      <w:tr w:rsidR="0003532F" w:rsidRPr="00F43756" w14:paraId="2DA6CFCE" w14:textId="77777777" w:rsidTr="00B548DA">
        <w:tc>
          <w:tcPr>
            <w:tcW w:w="2835" w:type="dxa"/>
            <w:tcBorders>
              <w:top w:val="nil"/>
              <w:left w:val="nil"/>
              <w:bottom w:val="nil"/>
              <w:right w:val="nil"/>
            </w:tcBorders>
          </w:tcPr>
          <w:p w14:paraId="2D6DDDD3" w14:textId="77777777" w:rsidR="0003532F" w:rsidRPr="00F43756" w:rsidRDefault="0003532F" w:rsidP="00401FB7">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1057" w:type="dxa"/>
            <w:tcBorders>
              <w:top w:val="nil"/>
              <w:left w:val="nil"/>
              <w:bottom w:val="nil"/>
              <w:right w:val="nil"/>
            </w:tcBorders>
            <w:vAlign w:val="bottom"/>
          </w:tcPr>
          <w:p w14:paraId="6AE3ABE9"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tcBorders>
              <w:top w:val="nil"/>
              <w:left w:val="nil"/>
              <w:bottom w:val="nil"/>
              <w:right w:val="nil"/>
            </w:tcBorders>
            <w:vAlign w:val="bottom"/>
          </w:tcPr>
          <w:p w14:paraId="3B46F5B1"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gridSpan w:val="3"/>
            <w:tcBorders>
              <w:top w:val="nil"/>
              <w:left w:val="nil"/>
              <w:bottom w:val="nil"/>
              <w:right w:val="nil"/>
            </w:tcBorders>
            <w:vAlign w:val="bottom"/>
          </w:tcPr>
          <w:p w14:paraId="2C4C5E72"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gridSpan w:val="2"/>
            <w:tcBorders>
              <w:top w:val="nil"/>
              <w:left w:val="nil"/>
              <w:bottom w:val="nil"/>
              <w:right w:val="nil"/>
            </w:tcBorders>
            <w:vAlign w:val="bottom"/>
          </w:tcPr>
          <w:p w14:paraId="08CFF869"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tcBorders>
              <w:top w:val="nil"/>
              <w:left w:val="nil"/>
              <w:bottom w:val="nil"/>
              <w:right w:val="nil"/>
            </w:tcBorders>
            <w:vAlign w:val="bottom"/>
          </w:tcPr>
          <w:p w14:paraId="2D798214"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10.0%</w:t>
            </w:r>
          </w:p>
        </w:tc>
        <w:tc>
          <w:tcPr>
            <w:tcW w:w="1058" w:type="dxa"/>
            <w:tcBorders>
              <w:top w:val="nil"/>
              <w:left w:val="nil"/>
              <w:bottom w:val="nil"/>
              <w:right w:val="nil"/>
            </w:tcBorders>
            <w:vAlign w:val="bottom"/>
          </w:tcPr>
          <w:p w14:paraId="297FFA01" w14:textId="77777777" w:rsidR="0003532F" w:rsidRPr="00F43756" w:rsidRDefault="0003532F" w:rsidP="00401FB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10.0%</w:t>
            </w:r>
          </w:p>
        </w:tc>
      </w:tr>
      <w:tr w:rsidR="00BF1FC8" w:rsidRPr="00F43756" w14:paraId="7074CA8B" w14:textId="77777777" w:rsidTr="001D3E13">
        <w:tc>
          <w:tcPr>
            <w:tcW w:w="2835" w:type="dxa"/>
            <w:tcBorders>
              <w:top w:val="nil"/>
              <w:left w:val="nil"/>
              <w:bottom w:val="nil"/>
              <w:right w:val="nil"/>
            </w:tcBorders>
          </w:tcPr>
          <w:p w14:paraId="737EEAB3" w14:textId="77777777" w:rsidR="00BF1FC8" w:rsidRPr="00F43756" w:rsidRDefault="00BF1FC8" w:rsidP="00BF1FC8">
            <w:pPr>
              <w:spacing w:line="340" w:lineRule="exact"/>
              <w:ind w:left="252" w:right="-215" w:hanging="156"/>
              <w:rPr>
                <w:rFonts w:ascii="Arial" w:hAnsi="Arial" w:cs="Arial"/>
                <w:spacing w:val="-2"/>
                <w:sz w:val="16"/>
                <w:szCs w:val="16"/>
              </w:rPr>
            </w:pPr>
            <w:r w:rsidRPr="00F43756">
              <w:rPr>
                <w:rFonts w:ascii="Arial" w:hAnsi="Arial" w:cs="Arial"/>
                <w:spacing w:val="-2"/>
                <w:sz w:val="16"/>
                <w:szCs w:val="16"/>
              </w:rPr>
              <w:t>Impact on the long-term employee    benefit obligation</w:t>
            </w:r>
          </w:p>
        </w:tc>
        <w:tc>
          <w:tcPr>
            <w:tcW w:w="1057" w:type="dxa"/>
            <w:tcBorders>
              <w:top w:val="nil"/>
              <w:left w:val="nil"/>
              <w:bottom w:val="nil"/>
              <w:right w:val="nil"/>
            </w:tcBorders>
            <w:vAlign w:val="bottom"/>
          </w:tcPr>
          <w:p w14:paraId="66FEBF33" w14:textId="7A2C3BFE"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(22)</w:t>
            </w:r>
          </w:p>
        </w:tc>
        <w:tc>
          <w:tcPr>
            <w:tcW w:w="1058" w:type="dxa"/>
            <w:tcBorders>
              <w:top w:val="nil"/>
              <w:left w:val="nil"/>
              <w:bottom w:val="nil"/>
              <w:right w:val="nil"/>
            </w:tcBorders>
            <w:vAlign w:val="bottom"/>
          </w:tcPr>
          <w:p w14:paraId="55F9F033" w14:textId="28A050BA"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25</w:t>
            </w:r>
          </w:p>
        </w:tc>
        <w:tc>
          <w:tcPr>
            <w:tcW w:w="1057" w:type="dxa"/>
            <w:gridSpan w:val="3"/>
            <w:tcBorders>
              <w:top w:val="nil"/>
              <w:left w:val="nil"/>
              <w:bottom w:val="nil"/>
              <w:right w:val="nil"/>
            </w:tcBorders>
            <w:vAlign w:val="bottom"/>
          </w:tcPr>
          <w:p w14:paraId="7080CB36" w14:textId="7269D40D"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24</w:t>
            </w:r>
          </w:p>
        </w:tc>
        <w:tc>
          <w:tcPr>
            <w:tcW w:w="1058" w:type="dxa"/>
            <w:gridSpan w:val="2"/>
            <w:tcBorders>
              <w:top w:val="nil"/>
              <w:left w:val="nil"/>
              <w:bottom w:val="nil"/>
              <w:right w:val="nil"/>
            </w:tcBorders>
            <w:vAlign w:val="bottom"/>
          </w:tcPr>
          <w:p w14:paraId="1800CC08" w14:textId="32955C42"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(22)</w:t>
            </w:r>
          </w:p>
        </w:tc>
        <w:tc>
          <w:tcPr>
            <w:tcW w:w="1057" w:type="dxa"/>
            <w:tcBorders>
              <w:top w:val="nil"/>
              <w:left w:val="nil"/>
              <w:bottom w:val="nil"/>
              <w:right w:val="nil"/>
            </w:tcBorders>
            <w:vAlign w:val="bottom"/>
          </w:tcPr>
          <w:p w14:paraId="71A01AA8" w14:textId="7A63BF4E"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(7)</w:t>
            </w:r>
          </w:p>
        </w:tc>
        <w:tc>
          <w:tcPr>
            <w:tcW w:w="1058" w:type="dxa"/>
            <w:tcBorders>
              <w:top w:val="nil"/>
              <w:left w:val="nil"/>
              <w:bottom w:val="nil"/>
              <w:right w:val="nil"/>
            </w:tcBorders>
            <w:vAlign w:val="bottom"/>
          </w:tcPr>
          <w:p w14:paraId="262B9160" w14:textId="5FAF0F0A"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8</w:t>
            </w:r>
          </w:p>
        </w:tc>
      </w:tr>
    </w:tbl>
    <w:p w14:paraId="4B8B18F4" w14:textId="77777777" w:rsidR="005B281B" w:rsidRPr="00F43756" w:rsidRDefault="005B281B"/>
    <w:tbl>
      <w:tblPr>
        <w:tblStyle w:val="TableGrid2"/>
        <w:tblW w:w="9180" w:type="dxa"/>
        <w:tblInd w:w="360" w:type="dxa"/>
        <w:tblLayout w:type="fixed"/>
        <w:tblLook w:val="04A0" w:firstRow="1" w:lastRow="0" w:firstColumn="1" w:lastColumn="0" w:noHBand="0" w:noVBand="1"/>
      </w:tblPr>
      <w:tblGrid>
        <w:gridCol w:w="2835"/>
        <w:gridCol w:w="1057"/>
        <w:gridCol w:w="1058"/>
        <w:gridCol w:w="90"/>
        <w:gridCol w:w="810"/>
        <w:gridCol w:w="157"/>
        <w:gridCol w:w="833"/>
        <w:gridCol w:w="225"/>
        <w:gridCol w:w="1057"/>
        <w:gridCol w:w="1058"/>
      </w:tblGrid>
      <w:tr w:rsidR="00B548DA" w:rsidRPr="00F43756" w14:paraId="15973D14" w14:textId="77777777" w:rsidTr="0004127F">
        <w:tc>
          <w:tcPr>
            <w:tcW w:w="2835" w:type="dxa"/>
            <w:tcBorders>
              <w:top w:val="nil"/>
              <w:left w:val="nil"/>
              <w:bottom w:val="nil"/>
              <w:right w:val="nil"/>
            </w:tcBorders>
          </w:tcPr>
          <w:p w14:paraId="38E52F91" w14:textId="77777777"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2205" w:type="dxa"/>
            <w:gridSpan w:val="3"/>
            <w:tcBorders>
              <w:top w:val="nil"/>
              <w:left w:val="nil"/>
              <w:bottom w:val="nil"/>
              <w:right w:val="nil"/>
            </w:tcBorders>
          </w:tcPr>
          <w:p w14:paraId="4B5E9861" w14:textId="77777777" w:rsidR="00B548DA" w:rsidRPr="00F43756" w:rsidRDefault="00B548DA" w:rsidP="0004127F">
            <w:pPr>
              <w:tabs>
                <w:tab w:val="left" w:pos="600"/>
                <w:tab w:val="left" w:pos="900"/>
                <w:tab w:val="right" w:pos="7280"/>
                <w:tab w:val="right" w:pos="8540"/>
              </w:tabs>
              <w:spacing w:line="340" w:lineRule="exact"/>
              <w:ind w:right="-45"/>
              <w:jc w:val="center"/>
              <w:rPr>
                <w:rFonts w:ascii="Arial" w:hAnsi="Arial" w:cs="Arial"/>
                <w:sz w:val="16"/>
                <w:szCs w:val="16"/>
              </w:rPr>
            </w:pPr>
          </w:p>
        </w:tc>
        <w:tc>
          <w:tcPr>
            <w:tcW w:w="810" w:type="dxa"/>
            <w:tcBorders>
              <w:top w:val="nil"/>
              <w:left w:val="nil"/>
              <w:bottom w:val="nil"/>
              <w:right w:val="nil"/>
            </w:tcBorders>
          </w:tcPr>
          <w:p w14:paraId="07089EC1" w14:textId="77777777" w:rsidR="00B548DA" w:rsidRPr="00F43756" w:rsidRDefault="00B548DA" w:rsidP="0004127F">
            <w:pPr>
              <w:tabs>
                <w:tab w:val="left" w:pos="600"/>
                <w:tab w:val="left" w:pos="900"/>
                <w:tab w:val="right" w:pos="7280"/>
                <w:tab w:val="right" w:pos="8540"/>
              </w:tabs>
              <w:spacing w:line="340" w:lineRule="exact"/>
              <w:ind w:right="-45"/>
              <w:jc w:val="right"/>
              <w:rPr>
                <w:rFonts w:ascii="Arial" w:hAnsi="Arial" w:cs="Arial"/>
                <w:sz w:val="16"/>
                <w:szCs w:val="16"/>
              </w:rPr>
            </w:pPr>
          </w:p>
        </w:tc>
        <w:tc>
          <w:tcPr>
            <w:tcW w:w="990" w:type="dxa"/>
            <w:gridSpan w:val="2"/>
            <w:tcBorders>
              <w:top w:val="nil"/>
              <w:left w:val="nil"/>
              <w:bottom w:val="nil"/>
              <w:right w:val="nil"/>
            </w:tcBorders>
          </w:tcPr>
          <w:p w14:paraId="70BEF999" w14:textId="77777777" w:rsidR="00B548DA" w:rsidRPr="00F43756" w:rsidRDefault="00B548DA" w:rsidP="0004127F">
            <w:pPr>
              <w:tabs>
                <w:tab w:val="left" w:pos="600"/>
                <w:tab w:val="left" w:pos="900"/>
                <w:tab w:val="right" w:pos="7280"/>
                <w:tab w:val="right" w:pos="8540"/>
              </w:tabs>
              <w:spacing w:line="340" w:lineRule="exact"/>
              <w:ind w:right="-45"/>
              <w:jc w:val="right"/>
              <w:rPr>
                <w:rFonts w:ascii="Arial" w:hAnsi="Arial" w:cs="Arial"/>
                <w:sz w:val="16"/>
                <w:szCs w:val="16"/>
              </w:rPr>
            </w:pPr>
          </w:p>
        </w:tc>
        <w:tc>
          <w:tcPr>
            <w:tcW w:w="2340" w:type="dxa"/>
            <w:gridSpan w:val="3"/>
            <w:tcBorders>
              <w:top w:val="nil"/>
              <w:left w:val="nil"/>
              <w:bottom w:val="nil"/>
              <w:right w:val="nil"/>
            </w:tcBorders>
          </w:tcPr>
          <w:p w14:paraId="697A5838" w14:textId="77777777" w:rsidR="00B548DA" w:rsidRPr="00F43756" w:rsidRDefault="00B548DA" w:rsidP="0004127F">
            <w:pPr>
              <w:tabs>
                <w:tab w:val="left" w:pos="600"/>
                <w:tab w:val="left" w:pos="900"/>
                <w:tab w:val="right" w:pos="7280"/>
                <w:tab w:val="right" w:pos="8540"/>
              </w:tabs>
              <w:spacing w:line="340" w:lineRule="exact"/>
              <w:ind w:right="-45"/>
              <w:jc w:val="right"/>
              <w:rPr>
                <w:rFonts w:ascii="Arial" w:hAnsi="Arial" w:cs="Arial"/>
                <w:sz w:val="16"/>
                <w:szCs w:val="16"/>
              </w:rPr>
            </w:pPr>
            <w:r w:rsidRPr="00F43756">
              <w:rPr>
                <w:rFonts w:ascii="Arial" w:hAnsi="Arial" w:cs="Arial"/>
                <w:sz w:val="16"/>
                <w:szCs w:val="16"/>
              </w:rPr>
              <w:t>(Unit: Million Baht)</w:t>
            </w:r>
          </w:p>
        </w:tc>
      </w:tr>
      <w:tr w:rsidR="00B548DA" w:rsidRPr="00F43756" w14:paraId="709FD52C" w14:textId="77777777" w:rsidTr="0004127F">
        <w:tc>
          <w:tcPr>
            <w:tcW w:w="2835" w:type="dxa"/>
            <w:tcBorders>
              <w:top w:val="nil"/>
              <w:left w:val="nil"/>
              <w:bottom w:val="nil"/>
              <w:right w:val="nil"/>
            </w:tcBorders>
          </w:tcPr>
          <w:p w14:paraId="660EEED9" w14:textId="77777777"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65EDD8B7"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Consolidated financial statements</w:t>
            </w:r>
          </w:p>
        </w:tc>
      </w:tr>
      <w:tr w:rsidR="00B548DA" w:rsidRPr="00F43756" w14:paraId="798070EA" w14:textId="77777777" w:rsidTr="0004127F">
        <w:tc>
          <w:tcPr>
            <w:tcW w:w="2835" w:type="dxa"/>
            <w:tcBorders>
              <w:top w:val="nil"/>
              <w:left w:val="nil"/>
              <w:bottom w:val="nil"/>
              <w:right w:val="nil"/>
            </w:tcBorders>
          </w:tcPr>
          <w:p w14:paraId="3EC1DA04" w14:textId="77777777"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2DD5ADFC" w14:textId="1A821F11"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 xml:space="preserve">As at 31 December </w:t>
            </w:r>
            <w:r w:rsidR="00CA1BF8">
              <w:rPr>
                <w:rFonts w:ascii="Arial" w:hAnsi="Arial" w:cs="Arial"/>
                <w:sz w:val="16"/>
                <w:szCs w:val="16"/>
              </w:rPr>
              <w:t>2024</w:t>
            </w:r>
          </w:p>
        </w:tc>
      </w:tr>
      <w:tr w:rsidR="00B548DA" w:rsidRPr="00F43756" w14:paraId="28A77EB1" w14:textId="77777777" w:rsidTr="0004127F">
        <w:tc>
          <w:tcPr>
            <w:tcW w:w="2835" w:type="dxa"/>
            <w:tcBorders>
              <w:top w:val="nil"/>
              <w:left w:val="nil"/>
              <w:bottom w:val="nil"/>
              <w:right w:val="nil"/>
            </w:tcBorders>
          </w:tcPr>
          <w:p w14:paraId="4F78AF14" w14:textId="77777777" w:rsidR="00B548DA" w:rsidRPr="00F43756" w:rsidRDefault="00B548DA" w:rsidP="0004127F">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2115" w:type="dxa"/>
            <w:gridSpan w:val="2"/>
            <w:tcBorders>
              <w:top w:val="nil"/>
              <w:left w:val="nil"/>
              <w:bottom w:val="nil"/>
              <w:right w:val="nil"/>
            </w:tcBorders>
            <w:vAlign w:val="bottom"/>
          </w:tcPr>
          <w:p w14:paraId="63E165A9"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pacing w:val="-2"/>
                <w:sz w:val="16"/>
                <w:szCs w:val="16"/>
              </w:rPr>
              <w:t>Discount rate</w:t>
            </w:r>
          </w:p>
        </w:tc>
        <w:tc>
          <w:tcPr>
            <w:tcW w:w="2115" w:type="dxa"/>
            <w:gridSpan w:val="5"/>
            <w:tcBorders>
              <w:top w:val="nil"/>
              <w:left w:val="nil"/>
              <w:bottom w:val="nil"/>
              <w:right w:val="nil"/>
            </w:tcBorders>
          </w:tcPr>
          <w:p w14:paraId="5905E49A"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Salary increase rate</w:t>
            </w:r>
          </w:p>
        </w:tc>
        <w:tc>
          <w:tcPr>
            <w:tcW w:w="2115" w:type="dxa"/>
            <w:gridSpan w:val="2"/>
            <w:tcBorders>
              <w:top w:val="nil"/>
              <w:left w:val="nil"/>
              <w:bottom w:val="nil"/>
              <w:right w:val="nil"/>
            </w:tcBorders>
            <w:vAlign w:val="bottom"/>
          </w:tcPr>
          <w:p w14:paraId="521FCA7A"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Staff turnover rate</w:t>
            </w:r>
          </w:p>
        </w:tc>
      </w:tr>
      <w:tr w:rsidR="00B548DA" w:rsidRPr="00F43756" w14:paraId="4DAAF30B" w14:textId="77777777" w:rsidTr="0004127F">
        <w:tc>
          <w:tcPr>
            <w:tcW w:w="2835" w:type="dxa"/>
            <w:tcBorders>
              <w:top w:val="nil"/>
              <w:left w:val="nil"/>
              <w:bottom w:val="nil"/>
              <w:right w:val="nil"/>
            </w:tcBorders>
          </w:tcPr>
          <w:p w14:paraId="3CB41402" w14:textId="77777777" w:rsidR="00B548DA" w:rsidRPr="00F43756" w:rsidRDefault="00B548DA" w:rsidP="0004127F">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1057" w:type="dxa"/>
            <w:tcBorders>
              <w:top w:val="nil"/>
              <w:left w:val="nil"/>
              <w:bottom w:val="nil"/>
              <w:right w:val="nil"/>
            </w:tcBorders>
            <w:vAlign w:val="bottom"/>
          </w:tcPr>
          <w:p w14:paraId="6370640C"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tcBorders>
              <w:top w:val="nil"/>
              <w:left w:val="nil"/>
              <w:bottom w:val="nil"/>
              <w:right w:val="nil"/>
            </w:tcBorders>
            <w:vAlign w:val="bottom"/>
          </w:tcPr>
          <w:p w14:paraId="69BAF999"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gridSpan w:val="3"/>
            <w:tcBorders>
              <w:top w:val="nil"/>
              <w:left w:val="nil"/>
              <w:bottom w:val="nil"/>
              <w:right w:val="nil"/>
            </w:tcBorders>
            <w:vAlign w:val="bottom"/>
          </w:tcPr>
          <w:p w14:paraId="4506493C"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gridSpan w:val="2"/>
            <w:tcBorders>
              <w:top w:val="nil"/>
              <w:left w:val="nil"/>
              <w:bottom w:val="nil"/>
              <w:right w:val="nil"/>
            </w:tcBorders>
            <w:vAlign w:val="bottom"/>
          </w:tcPr>
          <w:p w14:paraId="1D3456CB"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tcBorders>
              <w:top w:val="nil"/>
              <w:left w:val="nil"/>
              <w:bottom w:val="nil"/>
              <w:right w:val="nil"/>
            </w:tcBorders>
            <w:vAlign w:val="bottom"/>
          </w:tcPr>
          <w:p w14:paraId="7BF274F9"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10.0%</w:t>
            </w:r>
          </w:p>
        </w:tc>
        <w:tc>
          <w:tcPr>
            <w:tcW w:w="1058" w:type="dxa"/>
            <w:tcBorders>
              <w:top w:val="nil"/>
              <w:left w:val="nil"/>
              <w:bottom w:val="nil"/>
              <w:right w:val="nil"/>
            </w:tcBorders>
            <w:vAlign w:val="bottom"/>
          </w:tcPr>
          <w:p w14:paraId="1F7E5C63"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10.0%</w:t>
            </w:r>
          </w:p>
        </w:tc>
      </w:tr>
      <w:tr w:rsidR="00CA1BF8" w:rsidRPr="00F43756" w14:paraId="59DF92BE" w14:textId="77777777" w:rsidTr="001D3E13">
        <w:tc>
          <w:tcPr>
            <w:tcW w:w="2835" w:type="dxa"/>
            <w:tcBorders>
              <w:top w:val="nil"/>
              <w:left w:val="nil"/>
              <w:bottom w:val="nil"/>
              <w:right w:val="nil"/>
            </w:tcBorders>
          </w:tcPr>
          <w:p w14:paraId="323AC5DD" w14:textId="77777777" w:rsidR="00CA1BF8" w:rsidRPr="00F43756" w:rsidRDefault="00CA1BF8" w:rsidP="00CA1BF8">
            <w:pPr>
              <w:spacing w:line="340" w:lineRule="exact"/>
              <w:ind w:left="252" w:right="-215" w:hanging="156"/>
              <w:rPr>
                <w:rFonts w:ascii="Arial" w:hAnsi="Arial" w:cs="Arial"/>
                <w:spacing w:val="-2"/>
                <w:sz w:val="16"/>
                <w:szCs w:val="16"/>
              </w:rPr>
            </w:pPr>
            <w:r w:rsidRPr="00F43756">
              <w:rPr>
                <w:rFonts w:ascii="Arial" w:hAnsi="Arial" w:cs="Arial"/>
                <w:spacing w:val="-2"/>
                <w:sz w:val="16"/>
                <w:szCs w:val="16"/>
              </w:rPr>
              <w:t>Impact on the long-term employee    benefit obligation</w:t>
            </w:r>
          </w:p>
        </w:tc>
        <w:tc>
          <w:tcPr>
            <w:tcW w:w="1057" w:type="dxa"/>
            <w:tcBorders>
              <w:top w:val="nil"/>
              <w:left w:val="nil"/>
              <w:bottom w:val="nil"/>
              <w:right w:val="nil"/>
            </w:tcBorders>
            <w:vAlign w:val="bottom"/>
          </w:tcPr>
          <w:p w14:paraId="13C57319" w14:textId="5549400D"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(23)</w:t>
            </w:r>
          </w:p>
        </w:tc>
        <w:tc>
          <w:tcPr>
            <w:tcW w:w="1058" w:type="dxa"/>
            <w:tcBorders>
              <w:top w:val="nil"/>
              <w:left w:val="nil"/>
              <w:bottom w:val="nil"/>
              <w:right w:val="nil"/>
            </w:tcBorders>
            <w:vAlign w:val="bottom"/>
          </w:tcPr>
          <w:p w14:paraId="18DD4852" w14:textId="6C430558"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27</w:t>
            </w:r>
          </w:p>
        </w:tc>
        <w:tc>
          <w:tcPr>
            <w:tcW w:w="1057" w:type="dxa"/>
            <w:gridSpan w:val="3"/>
            <w:tcBorders>
              <w:top w:val="nil"/>
              <w:left w:val="nil"/>
              <w:bottom w:val="nil"/>
              <w:right w:val="nil"/>
            </w:tcBorders>
            <w:vAlign w:val="bottom"/>
          </w:tcPr>
          <w:p w14:paraId="7C2C3B24" w14:textId="0BC4D538"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26</w:t>
            </w:r>
          </w:p>
        </w:tc>
        <w:tc>
          <w:tcPr>
            <w:tcW w:w="1058" w:type="dxa"/>
            <w:gridSpan w:val="2"/>
            <w:tcBorders>
              <w:top w:val="nil"/>
              <w:left w:val="nil"/>
              <w:bottom w:val="nil"/>
              <w:right w:val="nil"/>
            </w:tcBorders>
            <w:vAlign w:val="bottom"/>
          </w:tcPr>
          <w:p w14:paraId="47E5CD9D" w14:textId="0E33F4A5"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(23)</w:t>
            </w:r>
          </w:p>
        </w:tc>
        <w:tc>
          <w:tcPr>
            <w:tcW w:w="1057" w:type="dxa"/>
            <w:tcBorders>
              <w:top w:val="nil"/>
              <w:left w:val="nil"/>
              <w:bottom w:val="nil"/>
              <w:right w:val="nil"/>
            </w:tcBorders>
            <w:vAlign w:val="bottom"/>
          </w:tcPr>
          <w:p w14:paraId="560DCB7D" w14:textId="1361EC97"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(6)</w:t>
            </w:r>
          </w:p>
        </w:tc>
        <w:tc>
          <w:tcPr>
            <w:tcW w:w="1058" w:type="dxa"/>
            <w:tcBorders>
              <w:top w:val="nil"/>
              <w:left w:val="nil"/>
              <w:bottom w:val="nil"/>
              <w:right w:val="nil"/>
            </w:tcBorders>
            <w:vAlign w:val="bottom"/>
          </w:tcPr>
          <w:p w14:paraId="6A4450E0" w14:textId="4D8DD2A7"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7</w:t>
            </w:r>
          </w:p>
        </w:tc>
      </w:tr>
    </w:tbl>
    <w:p w14:paraId="252FD4A9" w14:textId="7BBE662F" w:rsidR="00AC08FF" w:rsidRDefault="00AC08FF"/>
    <w:tbl>
      <w:tblPr>
        <w:tblStyle w:val="TableGrid2"/>
        <w:tblW w:w="9180" w:type="dxa"/>
        <w:tblInd w:w="360" w:type="dxa"/>
        <w:tblLayout w:type="fixed"/>
        <w:tblLook w:val="04A0" w:firstRow="1" w:lastRow="0" w:firstColumn="1" w:lastColumn="0" w:noHBand="0" w:noVBand="1"/>
      </w:tblPr>
      <w:tblGrid>
        <w:gridCol w:w="2835"/>
        <w:gridCol w:w="1057"/>
        <w:gridCol w:w="1058"/>
        <w:gridCol w:w="90"/>
        <w:gridCol w:w="810"/>
        <w:gridCol w:w="157"/>
        <w:gridCol w:w="833"/>
        <w:gridCol w:w="225"/>
        <w:gridCol w:w="1057"/>
        <w:gridCol w:w="1058"/>
      </w:tblGrid>
      <w:tr w:rsidR="0028731C" w:rsidRPr="00F43756" w14:paraId="32A63324" w14:textId="77777777" w:rsidTr="00B548DA">
        <w:tc>
          <w:tcPr>
            <w:tcW w:w="2835" w:type="dxa"/>
            <w:tcBorders>
              <w:top w:val="nil"/>
              <w:left w:val="nil"/>
              <w:bottom w:val="nil"/>
              <w:right w:val="nil"/>
            </w:tcBorders>
          </w:tcPr>
          <w:p w14:paraId="27AAC7BA" w14:textId="59E0EEA3" w:rsidR="0028731C" w:rsidRPr="00F43756" w:rsidRDefault="00BE0FA5" w:rsidP="0028731C">
            <w:pPr>
              <w:tabs>
                <w:tab w:val="left" w:pos="600"/>
                <w:tab w:val="left" w:pos="900"/>
                <w:tab w:val="right" w:pos="7280"/>
                <w:tab w:val="right" w:pos="8540"/>
              </w:tabs>
              <w:spacing w:line="340" w:lineRule="exact"/>
              <w:ind w:right="-43"/>
              <w:jc w:val="center"/>
              <w:rPr>
                <w:rFonts w:ascii="Arial" w:hAnsi="Arial" w:cs="Arial"/>
                <w:sz w:val="16"/>
                <w:szCs w:val="16"/>
              </w:rPr>
            </w:pPr>
            <w:r>
              <w:br w:type="page"/>
            </w:r>
          </w:p>
        </w:tc>
        <w:tc>
          <w:tcPr>
            <w:tcW w:w="2205" w:type="dxa"/>
            <w:gridSpan w:val="3"/>
            <w:tcBorders>
              <w:top w:val="nil"/>
              <w:left w:val="nil"/>
              <w:bottom w:val="nil"/>
              <w:right w:val="nil"/>
            </w:tcBorders>
          </w:tcPr>
          <w:p w14:paraId="5DBCFB6B" w14:textId="77777777" w:rsidR="0028731C" w:rsidRPr="00F43756" w:rsidRDefault="0028731C" w:rsidP="0028731C">
            <w:pPr>
              <w:tabs>
                <w:tab w:val="left" w:pos="600"/>
                <w:tab w:val="left" w:pos="900"/>
                <w:tab w:val="right" w:pos="7280"/>
                <w:tab w:val="right" w:pos="8540"/>
              </w:tabs>
              <w:spacing w:line="340" w:lineRule="exact"/>
              <w:ind w:right="-45"/>
              <w:jc w:val="center"/>
              <w:rPr>
                <w:rFonts w:ascii="Arial" w:hAnsi="Arial" w:cs="Arial"/>
                <w:sz w:val="16"/>
                <w:szCs w:val="16"/>
              </w:rPr>
            </w:pPr>
          </w:p>
        </w:tc>
        <w:tc>
          <w:tcPr>
            <w:tcW w:w="810" w:type="dxa"/>
            <w:tcBorders>
              <w:top w:val="nil"/>
              <w:left w:val="nil"/>
              <w:bottom w:val="nil"/>
              <w:right w:val="nil"/>
            </w:tcBorders>
          </w:tcPr>
          <w:p w14:paraId="36061156" w14:textId="77777777" w:rsidR="0028731C" w:rsidRPr="00F43756" w:rsidRDefault="0028731C" w:rsidP="0028731C">
            <w:pPr>
              <w:tabs>
                <w:tab w:val="left" w:pos="600"/>
                <w:tab w:val="left" w:pos="900"/>
                <w:tab w:val="right" w:pos="7280"/>
                <w:tab w:val="right" w:pos="8540"/>
              </w:tabs>
              <w:spacing w:line="340" w:lineRule="exact"/>
              <w:ind w:right="-45"/>
              <w:jc w:val="right"/>
              <w:rPr>
                <w:rFonts w:ascii="Arial" w:hAnsi="Arial" w:cs="Arial"/>
                <w:sz w:val="16"/>
                <w:szCs w:val="16"/>
              </w:rPr>
            </w:pPr>
          </w:p>
        </w:tc>
        <w:tc>
          <w:tcPr>
            <w:tcW w:w="990" w:type="dxa"/>
            <w:gridSpan w:val="2"/>
            <w:tcBorders>
              <w:top w:val="nil"/>
              <w:left w:val="nil"/>
              <w:bottom w:val="nil"/>
              <w:right w:val="nil"/>
            </w:tcBorders>
          </w:tcPr>
          <w:p w14:paraId="21D3E570" w14:textId="77777777" w:rsidR="0028731C" w:rsidRPr="00F43756" w:rsidRDefault="0028731C" w:rsidP="0028731C">
            <w:pPr>
              <w:tabs>
                <w:tab w:val="left" w:pos="600"/>
                <w:tab w:val="left" w:pos="900"/>
                <w:tab w:val="right" w:pos="7280"/>
                <w:tab w:val="right" w:pos="8540"/>
              </w:tabs>
              <w:spacing w:line="340" w:lineRule="exact"/>
              <w:ind w:right="-45"/>
              <w:jc w:val="right"/>
              <w:rPr>
                <w:rFonts w:ascii="Arial" w:hAnsi="Arial" w:cs="Arial"/>
                <w:sz w:val="16"/>
                <w:szCs w:val="16"/>
              </w:rPr>
            </w:pPr>
          </w:p>
        </w:tc>
        <w:tc>
          <w:tcPr>
            <w:tcW w:w="2340" w:type="dxa"/>
            <w:gridSpan w:val="3"/>
            <w:tcBorders>
              <w:top w:val="nil"/>
              <w:left w:val="nil"/>
              <w:bottom w:val="nil"/>
              <w:right w:val="nil"/>
            </w:tcBorders>
          </w:tcPr>
          <w:p w14:paraId="5915C151" w14:textId="77777777" w:rsidR="0028731C" w:rsidRPr="00F43756" w:rsidRDefault="0028731C" w:rsidP="0028731C">
            <w:pPr>
              <w:tabs>
                <w:tab w:val="left" w:pos="600"/>
                <w:tab w:val="left" w:pos="900"/>
                <w:tab w:val="right" w:pos="7280"/>
                <w:tab w:val="right" w:pos="8540"/>
              </w:tabs>
              <w:spacing w:line="340" w:lineRule="exact"/>
              <w:ind w:right="-43"/>
              <w:jc w:val="right"/>
              <w:rPr>
                <w:rFonts w:ascii="Arial" w:hAnsi="Arial" w:cs="Arial"/>
                <w:sz w:val="16"/>
                <w:szCs w:val="16"/>
              </w:rPr>
            </w:pPr>
            <w:r w:rsidRPr="00F43756">
              <w:rPr>
                <w:rFonts w:ascii="Arial" w:hAnsi="Arial" w:cs="Arial"/>
                <w:sz w:val="16"/>
                <w:szCs w:val="16"/>
              </w:rPr>
              <w:t>(Unit: Million Baht)</w:t>
            </w:r>
          </w:p>
        </w:tc>
      </w:tr>
      <w:tr w:rsidR="0028731C" w:rsidRPr="00F43756" w14:paraId="34F4E23F" w14:textId="77777777" w:rsidTr="00B548DA">
        <w:tc>
          <w:tcPr>
            <w:tcW w:w="2835" w:type="dxa"/>
            <w:tcBorders>
              <w:top w:val="nil"/>
              <w:left w:val="nil"/>
              <w:bottom w:val="nil"/>
              <w:right w:val="nil"/>
            </w:tcBorders>
          </w:tcPr>
          <w:p w14:paraId="2D04C971" w14:textId="77777777" w:rsidR="0028731C" w:rsidRPr="00F43756" w:rsidRDefault="0028731C" w:rsidP="0028731C">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2BB0B3F7"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sz w:val="16"/>
                <w:szCs w:val="16"/>
              </w:rPr>
              <w:t>Separate financial statements</w:t>
            </w:r>
          </w:p>
        </w:tc>
      </w:tr>
      <w:tr w:rsidR="0028731C" w:rsidRPr="00F43756" w14:paraId="07A00C2B" w14:textId="77777777" w:rsidTr="00B548DA">
        <w:tc>
          <w:tcPr>
            <w:tcW w:w="2835" w:type="dxa"/>
            <w:tcBorders>
              <w:top w:val="nil"/>
              <w:left w:val="nil"/>
              <w:bottom w:val="nil"/>
              <w:right w:val="nil"/>
            </w:tcBorders>
          </w:tcPr>
          <w:p w14:paraId="31986AB9" w14:textId="77777777" w:rsidR="0028731C" w:rsidRPr="00F43756" w:rsidRDefault="0028731C" w:rsidP="0028731C">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3F42FAE5" w14:textId="6FBC7503"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 xml:space="preserve">As at 31 December </w:t>
            </w:r>
            <w:r w:rsidR="00CA1BF8">
              <w:rPr>
                <w:rFonts w:ascii="Arial" w:hAnsi="Arial" w:cs="Arial"/>
                <w:sz w:val="16"/>
                <w:szCs w:val="16"/>
              </w:rPr>
              <w:t>2025</w:t>
            </w:r>
          </w:p>
        </w:tc>
      </w:tr>
      <w:tr w:rsidR="0028731C" w:rsidRPr="00F43756" w14:paraId="0E6BE085" w14:textId="77777777" w:rsidTr="00B548DA">
        <w:tc>
          <w:tcPr>
            <w:tcW w:w="2835" w:type="dxa"/>
            <w:tcBorders>
              <w:top w:val="nil"/>
              <w:left w:val="nil"/>
              <w:bottom w:val="nil"/>
              <w:right w:val="nil"/>
            </w:tcBorders>
          </w:tcPr>
          <w:p w14:paraId="21FF9375" w14:textId="77777777" w:rsidR="0028731C" w:rsidRPr="00F43756" w:rsidRDefault="0028731C" w:rsidP="0028731C">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2115" w:type="dxa"/>
            <w:gridSpan w:val="2"/>
            <w:tcBorders>
              <w:top w:val="nil"/>
              <w:left w:val="nil"/>
              <w:bottom w:val="nil"/>
              <w:right w:val="nil"/>
            </w:tcBorders>
            <w:vAlign w:val="bottom"/>
          </w:tcPr>
          <w:p w14:paraId="64C8AE11"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pacing w:val="-2"/>
                <w:sz w:val="16"/>
                <w:szCs w:val="16"/>
              </w:rPr>
              <w:t>Discount rate</w:t>
            </w:r>
          </w:p>
        </w:tc>
        <w:tc>
          <w:tcPr>
            <w:tcW w:w="2115" w:type="dxa"/>
            <w:gridSpan w:val="5"/>
            <w:tcBorders>
              <w:top w:val="nil"/>
              <w:left w:val="nil"/>
              <w:bottom w:val="nil"/>
              <w:right w:val="nil"/>
            </w:tcBorders>
          </w:tcPr>
          <w:p w14:paraId="01CAB5B8"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Salary increase rate</w:t>
            </w:r>
          </w:p>
        </w:tc>
        <w:tc>
          <w:tcPr>
            <w:tcW w:w="2115" w:type="dxa"/>
            <w:gridSpan w:val="2"/>
            <w:tcBorders>
              <w:top w:val="nil"/>
              <w:left w:val="nil"/>
              <w:bottom w:val="nil"/>
              <w:right w:val="nil"/>
            </w:tcBorders>
            <w:vAlign w:val="bottom"/>
          </w:tcPr>
          <w:p w14:paraId="58AA0AC4"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Staff turnover rate</w:t>
            </w:r>
          </w:p>
        </w:tc>
      </w:tr>
      <w:tr w:rsidR="0028731C" w:rsidRPr="00F43756" w14:paraId="72CDB4F9" w14:textId="77777777" w:rsidTr="00B548DA">
        <w:tc>
          <w:tcPr>
            <w:tcW w:w="2835" w:type="dxa"/>
            <w:tcBorders>
              <w:top w:val="nil"/>
              <w:left w:val="nil"/>
              <w:bottom w:val="nil"/>
              <w:right w:val="nil"/>
            </w:tcBorders>
          </w:tcPr>
          <w:p w14:paraId="5B90F43B" w14:textId="77777777" w:rsidR="0028731C" w:rsidRPr="00F43756" w:rsidRDefault="0028731C" w:rsidP="0028731C">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1057" w:type="dxa"/>
            <w:tcBorders>
              <w:top w:val="nil"/>
              <w:left w:val="nil"/>
              <w:bottom w:val="nil"/>
              <w:right w:val="nil"/>
            </w:tcBorders>
            <w:vAlign w:val="bottom"/>
          </w:tcPr>
          <w:p w14:paraId="62F651D3"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tcBorders>
              <w:top w:val="nil"/>
              <w:left w:val="nil"/>
              <w:bottom w:val="nil"/>
              <w:right w:val="nil"/>
            </w:tcBorders>
            <w:vAlign w:val="bottom"/>
          </w:tcPr>
          <w:p w14:paraId="1EADF60E"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gridSpan w:val="3"/>
            <w:tcBorders>
              <w:top w:val="nil"/>
              <w:left w:val="nil"/>
              <w:bottom w:val="nil"/>
              <w:right w:val="nil"/>
            </w:tcBorders>
            <w:vAlign w:val="bottom"/>
          </w:tcPr>
          <w:p w14:paraId="12C527DE"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gridSpan w:val="2"/>
            <w:tcBorders>
              <w:top w:val="nil"/>
              <w:left w:val="nil"/>
              <w:bottom w:val="nil"/>
              <w:right w:val="nil"/>
            </w:tcBorders>
            <w:vAlign w:val="bottom"/>
          </w:tcPr>
          <w:p w14:paraId="30972CA4"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tcBorders>
              <w:top w:val="nil"/>
              <w:left w:val="nil"/>
              <w:bottom w:val="nil"/>
              <w:right w:val="nil"/>
            </w:tcBorders>
            <w:vAlign w:val="bottom"/>
          </w:tcPr>
          <w:p w14:paraId="329863E0"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10.0%</w:t>
            </w:r>
          </w:p>
        </w:tc>
        <w:tc>
          <w:tcPr>
            <w:tcW w:w="1058" w:type="dxa"/>
            <w:tcBorders>
              <w:top w:val="nil"/>
              <w:left w:val="nil"/>
              <w:bottom w:val="nil"/>
              <w:right w:val="nil"/>
            </w:tcBorders>
            <w:vAlign w:val="bottom"/>
          </w:tcPr>
          <w:p w14:paraId="1B3C491E" w14:textId="77777777" w:rsidR="0028731C" w:rsidRPr="00F43756" w:rsidRDefault="0028731C" w:rsidP="0028731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10.0%</w:t>
            </w:r>
          </w:p>
        </w:tc>
      </w:tr>
      <w:tr w:rsidR="00BF1FC8" w:rsidRPr="00F43756" w14:paraId="7F10DEB9" w14:textId="77777777" w:rsidTr="001D3E13">
        <w:tc>
          <w:tcPr>
            <w:tcW w:w="2835" w:type="dxa"/>
            <w:tcBorders>
              <w:top w:val="nil"/>
              <w:left w:val="nil"/>
              <w:bottom w:val="nil"/>
              <w:right w:val="nil"/>
            </w:tcBorders>
          </w:tcPr>
          <w:p w14:paraId="58A4B3AF" w14:textId="77777777" w:rsidR="00BF1FC8" w:rsidRPr="00F43756" w:rsidRDefault="00BF1FC8" w:rsidP="00BF1FC8">
            <w:pPr>
              <w:spacing w:line="340" w:lineRule="exact"/>
              <w:ind w:left="252" w:right="-215" w:hanging="156"/>
              <w:rPr>
                <w:rFonts w:ascii="Arial" w:hAnsi="Arial" w:cs="Arial"/>
                <w:spacing w:val="-2"/>
                <w:sz w:val="16"/>
                <w:szCs w:val="16"/>
              </w:rPr>
            </w:pPr>
            <w:r w:rsidRPr="00F43756">
              <w:rPr>
                <w:rFonts w:ascii="Arial" w:hAnsi="Arial" w:cs="Arial"/>
                <w:spacing w:val="-2"/>
                <w:sz w:val="16"/>
                <w:szCs w:val="16"/>
              </w:rPr>
              <w:t>Impact on the long-term employee    benefit obligation</w:t>
            </w:r>
          </w:p>
        </w:tc>
        <w:tc>
          <w:tcPr>
            <w:tcW w:w="1057" w:type="dxa"/>
            <w:tcBorders>
              <w:top w:val="nil"/>
              <w:left w:val="nil"/>
              <w:bottom w:val="nil"/>
              <w:right w:val="nil"/>
            </w:tcBorders>
            <w:vAlign w:val="bottom"/>
          </w:tcPr>
          <w:p w14:paraId="418E2AE6" w14:textId="52074A5C"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(12)</w:t>
            </w:r>
          </w:p>
        </w:tc>
        <w:tc>
          <w:tcPr>
            <w:tcW w:w="1058" w:type="dxa"/>
            <w:tcBorders>
              <w:top w:val="nil"/>
              <w:left w:val="nil"/>
              <w:bottom w:val="nil"/>
              <w:right w:val="nil"/>
            </w:tcBorders>
            <w:vAlign w:val="bottom"/>
          </w:tcPr>
          <w:p w14:paraId="061089BB" w14:textId="69E64F44"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14</w:t>
            </w:r>
          </w:p>
        </w:tc>
        <w:tc>
          <w:tcPr>
            <w:tcW w:w="1057" w:type="dxa"/>
            <w:gridSpan w:val="3"/>
            <w:tcBorders>
              <w:top w:val="nil"/>
              <w:left w:val="nil"/>
              <w:bottom w:val="nil"/>
              <w:right w:val="nil"/>
            </w:tcBorders>
            <w:vAlign w:val="bottom"/>
          </w:tcPr>
          <w:p w14:paraId="43808C0C" w14:textId="7EC13C8B"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13</w:t>
            </w:r>
          </w:p>
        </w:tc>
        <w:tc>
          <w:tcPr>
            <w:tcW w:w="1058" w:type="dxa"/>
            <w:gridSpan w:val="2"/>
            <w:tcBorders>
              <w:top w:val="nil"/>
              <w:left w:val="nil"/>
              <w:bottom w:val="nil"/>
              <w:right w:val="nil"/>
            </w:tcBorders>
            <w:vAlign w:val="bottom"/>
          </w:tcPr>
          <w:p w14:paraId="35897C48" w14:textId="7D628F1A"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(12)</w:t>
            </w:r>
          </w:p>
        </w:tc>
        <w:tc>
          <w:tcPr>
            <w:tcW w:w="1057" w:type="dxa"/>
            <w:tcBorders>
              <w:top w:val="nil"/>
              <w:left w:val="nil"/>
              <w:bottom w:val="nil"/>
              <w:right w:val="nil"/>
            </w:tcBorders>
            <w:vAlign w:val="bottom"/>
          </w:tcPr>
          <w:p w14:paraId="76719A6A" w14:textId="7DCA8660"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(6)</w:t>
            </w:r>
          </w:p>
        </w:tc>
        <w:tc>
          <w:tcPr>
            <w:tcW w:w="1058" w:type="dxa"/>
            <w:tcBorders>
              <w:top w:val="nil"/>
              <w:left w:val="nil"/>
              <w:bottom w:val="nil"/>
              <w:right w:val="nil"/>
            </w:tcBorders>
            <w:vAlign w:val="bottom"/>
          </w:tcPr>
          <w:p w14:paraId="7F3DC08D" w14:textId="5D9201F1" w:rsidR="00BF1FC8" w:rsidRPr="00F43756" w:rsidRDefault="00AC08FF" w:rsidP="001D3E13">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7</w:t>
            </w:r>
          </w:p>
        </w:tc>
      </w:tr>
    </w:tbl>
    <w:p w14:paraId="35485A8B" w14:textId="45615823" w:rsidR="00A9236B" w:rsidRDefault="00A9236B"/>
    <w:p w14:paraId="3FA240F8" w14:textId="77777777" w:rsidR="00063AC1" w:rsidRDefault="00063AC1">
      <w:r>
        <w:br w:type="page"/>
      </w:r>
    </w:p>
    <w:tbl>
      <w:tblPr>
        <w:tblStyle w:val="TableGrid2"/>
        <w:tblW w:w="9180" w:type="dxa"/>
        <w:tblInd w:w="360" w:type="dxa"/>
        <w:tblLayout w:type="fixed"/>
        <w:tblLook w:val="04A0" w:firstRow="1" w:lastRow="0" w:firstColumn="1" w:lastColumn="0" w:noHBand="0" w:noVBand="1"/>
      </w:tblPr>
      <w:tblGrid>
        <w:gridCol w:w="2835"/>
        <w:gridCol w:w="1057"/>
        <w:gridCol w:w="1058"/>
        <w:gridCol w:w="90"/>
        <w:gridCol w:w="810"/>
        <w:gridCol w:w="157"/>
        <w:gridCol w:w="833"/>
        <w:gridCol w:w="225"/>
        <w:gridCol w:w="1057"/>
        <w:gridCol w:w="1058"/>
      </w:tblGrid>
      <w:tr w:rsidR="00B548DA" w:rsidRPr="00F43756" w14:paraId="5CAA002D" w14:textId="77777777" w:rsidTr="0004127F">
        <w:tc>
          <w:tcPr>
            <w:tcW w:w="2835" w:type="dxa"/>
            <w:tcBorders>
              <w:top w:val="nil"/>
              <w:left w:val="nil"/>
              <w:bottom w:val="nil"/>
              <w:right w:val="nil"/>
            </w:tcBorders>
          </w:tcPr>
          <w:p w14:paraId="5FF20056" w14:textId="52631ED2"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2205" w:type="dxa"/>
            <w:gridSpan w:val="3"/>
            <w:tcBorders>
              <w:top w:val="nil"/>
              <w:left w:val="nil"/>
              <w:bottom w:val="nil"/>
              <w:right w:val="nil"/>
            </w:tcBorders>
          </w:tcPr>
          <w:p w14:paraId="6203CD30" w14:textId="77777777" w:rsidR="00B548DA" w:rsidRPr="00F43756" w:rsidRDefault="00B548DA" w:rsidP="0004127F">
            <w:pPr>
              <w:tabs>
                <w:tab w:val="left" w:pos="600"/>
                <w:tab w:val="left" w:pos="900"/>
                <w:tab w:val="right" w:pos="7280"/>
                <w:tab w:val="right" w:pos="8540"/>
              </w:tabs>
              <w:spacing w:line="340" w:lineRule="exact"/>
              <w:ind w:right="-45"/>
              <w:jc w:val="center"/>
              <w:rPr>
                <w:rFonts w:ascii="Arial" w:hAnsi="Arial" w:cs="Arial"/>
                <w:sz w:val="16"/>
                <w:szCs w:val="16"/>
              </w:rPr>
            </w:pPr>
          </w:p>
        </w:tc>
        <w:tc>
          <w:tcPr>
            <w:tcW w:w="810" w:type="dxa"/>
            <w:tcBorders>
              <w:top w:val="nil"/>
              <w:left w:val="nil"/>
              <w:bottom w:val="nil"/>
              <w:right w:val="nil"/>
            </w:tcBorders>
          </w:tcPr>
          <w:p w14:paraId="46E3A47F" w14:textId="77777777" w:rsidR="00B548DA" w:rsidRPr="00F43756" w:rsidRDefault="00B548DA" w:rsidP="0004127F">
            <w:pPr>
              <w:tabs>
                <w:tab w:val="left" w:pos="600"/>
                <w:tab w:val="left" w:pos="900"/>
                <w:tab w:val="right" w:pos="7280"/>
                <w:tab w:val="right" w:pos="8540"/>
              </w:tabs>
              <w:spacing w:line="340" w:lineRule="exact"/>
              <w:ind w:right="-45"/>
              <w:jc w:val="right"/>
              <w:rPr>
                <w:rFonts w:ascii="Arial" w:hAnsi="Arial" w:cs="Arial"/>
                <w:sz w:val="16"/>
                <w:szCs w:val="16"/>
              </w:rPr>
            </w:pPr>
          </w:p>
        </w:tc>
        <w:tc>
          <w:tcPr>
            <w:tcW w:w="990" w:type="dxa"/>
            <w:gridSpan w:val="2"/>
            <w:tcBorders>
              <w:top w:val="nil"/>
              <w:left w:val="nil"/>
              <w:bottom w:val="nil"/>
              <w:right w:val="nil"/>
            </w:tcBorders>
          </w:tcPr>
          <w:p w14:paraId="262A71DB" w14:textId="77777777" w:rsidR="00B548DA" w:rsidRPr="00F43756" w:rsidRDefault="00B548DA" w:rsidP="0004127F">
            <w:pPr>
              <w:tabs>
                <w:tab w:val="left" w:pos="600"/>
                <w:tab w:val="left" w:pos="900"/>
                <w:tab w:val="right" w:pos="7280"/>
                <w:tab w:val="right" w:pos="8540"/>
              </w:tabs>
              <w:spacing w:line="340" w:lineRule="exact"/>
              <w:ind w:right="-45"/>
              <w:jc w:val="right"/>
              <w:rPr>
                <w:rFonts w:ascii="Arial" w:hAnsi="Arial" w:cs="Arial"/>
                <w:sz w:val="16"/>
                <w:szCs w:val="16"/>
              </w:rPr>
            </w:pPr>
          </w:p>
        </w:tc>
        <w:tc>
          <w:tcPr>
            <w:tcW w:w="2340" w:type="dxa"/>
            <w:gridSpan w:val="3"/>
            <w:tcBorders>
              <w:top w:val="nil"/>
              <w:left w:val="nil"/>
              <w:bottom w:val="nil"/>
              <w:right w:val="nil"/>
            </w:tcBorders>
          </w:tcPr>
          <w:p w14:paraId="455EB09B" w14:textId="77777777" w:rsidR="00B548DA" w:rsidRPr="00F43756" w:rsidRDefault="00B548DA" w:rsidP="0004127F">
            <w:pPr>
              <w:tabs>
                <w:tab w:val="left" w:pos="600"/>
                <w:tab w:val="left" w:pos="900"/>
                <w:tab w:val="right" w:pos="7280"/>
                <w:tab w:val="right" w:pos="8540"/>
              </w:tabs>
              <w:spacing w:line="340" w:lineRule="exact"/>
              <w:ind w:right="-43"/>
              <w:jc w:val="right"/>
              <w:rPr>
                <w:rFonts w:ascii="Arial" w:hAnsi="Arial" w:cs="Arial"/>
                <w:sz w:val="16"/>
                <w:szCs w:val="16"/>
              </w:rPr>
            </w:pPr>
            <w:r w:rsidRPr="00F43756">
              <w:rPr>
                <w:rFonts w:ascii="Arial" w:hAnsi="Arial" w:cs="Arial"/>
                <w:sz w:val="16"/>
                <w:szCs w:val="16"/>
              </w:rPr>
              <w:t>(Unit: Million Baht)</w:t>
            </w:r>
          </w:p>
        </w:tc>
      </w:tr>
      <w:tr w:rsidR="00B548DA" w:rsidRPr="00F43756" w14:paraId="7D426598" w14:textId="77777777" w:rsidTr="0004127F">
        <w:tc>
          <w:tcPr>
            <w:tcW w:w="2835" w:type="dxa"/>
            <w:tcBorders>
              <w:top w:val="nil"/>
              <w:left w:val="nil"/>
              <w:bottom w:val="nil"/>
              <w:right w:val="nil"/>
            </w:tcBorders>
          </w:tcPr>
          <w:p w14:paraId="00D59E56" w14:textId="77777777"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1E27F082"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sz w:val="16"/>
                <w:szCs w:val="16"/>
              </w:rPr>
              <w:t>Separate financial statements</w:t>
            </w:r>
          </w:p>
        </w:tc>
      </w:tr>
      <w:tr w:rsidR="00B548DA" w:rsidRPr="00F43756" w14:paraId="6F7875FF" w14:textId="77777777" w:rsidTr="0004127F">
        <w:tc>
          <w:tcPr>
            <w:tcW w:w="2835" w:type="dxa"/>
            <w:tcBorders>
              <w:top w:val="nil"/>
              <w:left w:val="nil"/>
              <w:bottom w:val="nil"/>
              <w:right w:val="nil"/>
            </w:tcBorders>
          </w:tcPr>
          <w:p w14:paraId="774070AA" w14:textId="77777777" w:rsidR="00B548DA" w:rsidRPr="00F43756" w:rsidRDefault="00B548DA" w:rsidP="0004127F">
            <w:pPr>
              <w:tabs>
                <w:tab w:val="left" w:pos="600"/>
                <w:tab w:val="left" w:pos="900"/>
                <w:tab w:val="right" w:pos="7280"/>
                <w:tab w:val="right" w:pos="8540"/>
              </w:tabs>
              <w:spacing w:line="340" w:lineRule="exact"/>
              <w:ind w:right="-43"/>
              <w:jc w:val="center"/>
              <w:rPr>
                <w:rFonts w:ascii="Arial" w:hAnsi="Arial" w:cs="Arial"/>
                <w:sz w:val="16"/>
                <w:szCs w:val="16"/>
              </w:rPr>
            </w:pPr>
          </w:p>
        </w:tc>
        <w:tc>
          <w:tcPr>
            <w:tcW w:w="6345" w:type="dxa"/>
            <w:gridSpan w:val="9"/>
            <w:tcBorders>
              <w:top w:val="nil"/>
              <w:left w:val="nil"/>
              <w:bottom w:val="nil"/>
              <w:right w:val="nil"/>
            </w:tcBorders>
          </w:tcPr>
          <w:p w14:paraId="7E2F1653" w14:textId="7F133393"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 xml:space="preserve">As at 31 December </w:t>
            </w:r>
            <w:r w:rsidR="00FE6701" w:rsidRPr="00F43756">
              <w:rPr>
                <w:rFonts w:ascii="Arial" w:hAnsi="Arial" w:cs="Arial"/>
                <w:sz w:val="16"/>
                <w:szCs w:val="16"/>
              </w:rPr>
              <w:t>202</w:t>
            </w:r>
            <w:r w:rsidR="00CA1BF8">
              <w:rPr>
                <w:rFonts w:ascii="Arial" w:hAnsi="Arial" w:cs="Arial"/>
                <w:sz w:val="16"/>
                <w:szCs w:val="16"/>
              </w:rPr>
              <w:t>4</w:t>
            </w:r>
          </w:p>
        </w:tc>
      </w:tr>
      <w:tr w:rsidR="00B548DA" w:rsidRPr="00F43756" w14:paraId="6EB12D2B" w14:textId="77777777" w:rsidTr="0004127F">
        <w:tc>
          <w:tcPr>
            <w:tcW w:w="2835" w:type="dxa"/>
            <w:tcBorders>
              <w:top w:val="nil"/>
              <w:left w:val="nil"/>
              <w:bottom w:val="nil"/>
              <w:right w:val="nil"/>
            </w:tcBorders>
          </w:tcPr>
          <w:p w14:paraId="7B539D9C" w14:textId="77777777" w:rsidR="00B548DA" w:rsidRPr="00F43756" w:rsidRDefault="00B548DA" w:rsidP="0004127F">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2115" w:type="dxa"/>
            <w:gridSpan w:val="2"/>
            <w:tcBorders>
              <w:top w:val="nil"/>
              <w:left w:val="nil"/>
              <w:bottom w:val="nil"/>
              <w:right w:val="nil"/>
            </w:tcBorders>
            <w:vAlign w:val="bottom"/>
          </w:tcPr>
          <w:p w14:paraId="51D2721E"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pacing w:val="-2"/>
                <w:sz w:val="16"/>
                <w:szCs w:val="16"/>
              </w:rPr>
              <w:t>Discount rate</w:t>
            </w:r>
          </w:p>
        </w:tc>
        <w:tc>
          <w:tcPr>
            <w:tcW w:w="2115" w:type="dxa"/>
            <w:gridSpan w:val="5"/>
            <w:tcBorders>
              <w:top w:val="nil"/>
              <w:left w:val="nil"/>
              <w:bottom w:val="nil"/>
              <w:right w:val="nil"/>
            </w:tcBorders>
          </w:tcPr>
          <w:p w14:paraId="1170B9E6"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Salary increase rate</w:t>
            </w:r>
          </w:p>
        </w:tc>
        <w:tc>
          <w:tcPr>
            <w:tcW w:w="2115" w:type="dxa"/>
            <w:gridSpan w:val="2"/>
            <w:tcBorders>
              <w:top w:val="nil"/>
              <w:left w:val="nil"/>
              <w:bottom w:val="nil"/>
              <w:right w:val="nil"/>
            </w:tcBorders>
            <w:vAlign w:val="bottom"/>
          </w:tcPr>
          <w:p w14:paraId="2C986D98"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Staff turnover rate</w:t>
            </w:r>
          </w:p>
        </w:tc>
      </w:tr>
      <w:tr w:rsidR="00B548DA" w:rsidRPr="00F43756" w14:paraId="2C730B17" w14:textId="77777777" w:rsidTr="0004127F">
        <w:tc>
          <w:tcPr>
            <w:tcW w:w="2835" w:type="dxa"/>
            <w:tcBorders>
              <w:top w:val="nil"/>
              <w:left w:val="nil"/>
              <w:bottom w:val="nil"/>
              <w:right w:val="nil"/>
            </w:tcBorders>
          </w:tcPr>
          <w:p w14:paraId="1E1EB95E" w14:textId="77777777" w:rsidR="00B548DA" w:rsidRPr="00F43756" w:rsidRDefault="00B548DA" w:rsidP="0004127F">
            <w:pPr>
              <w:tabs>
                <w:tab w:val="left" w:pos="600"/>
                <w:tab w:val="left" w:pos="900"/>
                <w:tab w:val="right" w:pos="7280"/>
                <w:tab w:val="right" w:pos="8540"/>
              </w:tabs>
              <w:spacing w:line="340" w:lineRule="exact"/>
              <w:ind w:right="-43"/>
              <w:jc w:val="thaiDistribute"/>
              <w:rPr>
                <w:rFonts w:ascii="Arial" w:hAnsi="Arial" w:cs="Arial"/>
                <w:sz w:val="16"/>
                <w:szCs w:val="16"/>
              </w:rPr>
            </w:pPr>
          </w:p>
        </w:tc>
        <w:tc>
          <w:tcPr>
            <w:tcW w:w="1057" w:type="dxa"/>
            <w:tcBorders>
              <w:top w:val="nil"/>
              <w:left w:val="nil"/>
              <w:bottom w:val="nil"/>
              <w:right w:val="nil"/>
            </w:tcBorders>
            <w:vAlign w:val="bottom"/>
          </w:tcPr>
          <w:p w14:paraId="1BBA109C"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tcBorders>
              <w:top w:val="nil"/>
              <w:left w:val="nil"/>
              <w:bottom w:val="nil"/>
              <w:right w:val="nil"/>
            </w:tcBorders>
            <w:vAlign w:val="bottom"/>
          </w:tcPr>
          <w:p w14:paraId="4C1BF2C2"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gridSpan w:val="3"/>
            <w:tcBorders>
              <w:top w:val="nil"/>
              <w:left w:val="nil"/>
              <w:bottom w:val="nil"/>
              <w:right w:val="nil"/>
            </w:tcBorders>
            <w:vAlign w:val="bottom"/>
          </w:tcPr>
          <w:p w14:paraId="673CDE42"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w:t>
            </w:r>
          </w:p>
        </w:tc>
        <w:tc>
          <w:tcPr>
            <w:tcW w:w="1058" w:type="dxa"/>
            <w:gridSpan w:val="2"/>
            <w:tcBorders>
              <w:top w:val="nil"/>
              <w:left w:val="nil"/>
              <w:bottom w:val="nil"/>
              <w:right w:val="nil"/>
            </w:tcBorders>
            <w:vAlign w:val="bottom"/>
          </w:tcPr>
          <w:p w14:paraId="25276564"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w:t>
            </w:r>
          </w:p>
        </w:tc>
        <w:tc>
          <w:tcPr>
            <w:tcW w:w="1057" w:type="dxa"/>
            <w:tcBorders>
              <w:top w:val="nil"/>
              <w:left w:val="nil"/>
              <w:bottom w:val="nil"/>
              <w:right w:val="nil"/>
            </w:tcBorders>
            <w:vAlign w:val="bottom"/>
          </w:tcPr>
          <w:p w14:paraId="736977E1"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Increase 10.0%</w:t>
            </w:r>
          </w:p>
        </w:tc>
        <w:tc>
          <w:tcPr>
            <w:tcW w:w="1058" w:type="dxa"/>
            <w:tcBorders>
              <w:top w:val="nil"/>
              <w:left w:val="nil"/>
              <w:bottom w:val="nil"/>
              <w:right w:val="nil"/>
            </w:tcBorders>
            <w:vAlign w:val="bottom"/>
          </w:tcPr>
          <w:p w14:paraId="3028E8AD" w14:textId="77777777" w:rsidR="00B548DA" w:rsidRPr="00F43756" w:rsidRDefault="00B548DA" w:rsidP="0004127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6"/>
                <w:szCs w:val="16"/>
              </w:rPr>
            </w:pPr>
            <w:r w:rsidRPr="00F43756">
              <w:rPr>
                <w:rFonts w:ascii="Arial" w:hAnsi="Arial" w:cs="Arial"/>
                <w:sz w:val="16"/>
                <w:szCs w:val="16"/>
              </w:rPr>
              <w:t>Decrease 10.0%</w:t>
            </w:r>
          </w:p>
        </w:tc>
      </w:tr>
      <w:tr w:rsidR="00CA1BF8" w:rsidRPr="00F43756" w14:paraId="50906AD1" w14:textId="77777777" w:rsidTr="001D3E13">
        <w:tc>
          <w:tcPr>
            <w:tcW w:w="2835" w:type="dxa"/>
            <w:tcBorders>
              <w:top w:val="nil"/>
              <w:left w:val="nil"/>
              <w:bottom w:val="nil"/>
              <w:right w:val="nil"/>
            </w:tcBorders>
          </w:tcPr>
          <w:p w14:paraId="547D4DD1" w14:textId="77777777" w:rsidR="00CA1BF8" w:rsidRPr="00F43756" w:rsidRDefault="00CA1BF8" w:rsidP="00CA1BF8">
            <w:pPr>
              <w:spacing w:line="340" w:lineRule="exact"/>
              <w:ind w:left="252" w:right="-215" w:hanging="156"/>
              <w:rPr>
                <w:rFonts w:ascii="Arial" w:hAnsi="Arial" w:cs="Arial"/>
                <w:spacing w:val="-2"/>
                <w:sz w:val="16"/>
                <w:szCs w:val="16"/>
              </w:rPr>
            </w:pPr>
            <w:r w:rsidRPr="00F43756">
              <w:rPr>
                <w:rFonts w:ascii="Arial" w:hAnsi="Arial" w:cs="Arial"/>
                <w:spacing w:val="-2"/>
                <w:sz w:val="16"/>
                <w:szCs w:val="16"/>
              </w:rPr>
              <w:t>Impact on the long-term employee    benefit obligation</w:t>
            </w:r>
          </w:p>
        </w:tc>
        <w:tc>
          <w:tcPr>
            <w:tcW w:w="1057" w:type="dxa"/>
            <w:tcBorders>
              <w:top w:val="nil"/>
              <w:left w:val="nil"/>
              <w:bottom w:val="nil"/>
              <w:right w:val="nil"/>
            </w:tcBorders>
            <w:vAlign w:val="bottom"/>
          </w:tcPr>
          <w:p w14:paraId="661F2A4F" w14:textId="6395F3A1"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(11)</w:t>
            </w:r>
          </w:p>
        </w:tc>
        <w:tc>
          <w:tcPr>
            <w:tcW w:w="1058" w:type="dxa"/>
            <w:tcBorders>
              <w:top w:val="nil"/>
              <w:left w:val="nil"/>
              <w:bottom w:val="nil"/>
              <w:right w:val="nil"/>
            </w:tcBorders>
            <w:vAlign w:val="bottom"/>
          </w:tcPr>
          <w:p w14:paraId="54A6FB4E" w14:textId="27DDD8A5"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13</w:t>
            </w:r>
          </w:p>
        </w:tc>
        <w:tc>
          <w:tcPr>
            <w:tcW w:w="1057" w:type="dxa"/>
            <w:gridSpan w:val="3"/>
            <w:tcBorders>
              <w:top w:val="nil"/>
              <w:left w:val="nil"/>
              <w:bottom w:val="nil"/>
              <w:right w:val="nil"/>
            </w:tcBorders>
            <w:vAlign w:val="bottom"/>
          </w:tcPr>
          <w:p w14:paraId="2503BAAD" w14:textId="46CE85E9"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12</w:t>
            </w:r>
          </w:p>
        </w:tc>
        <w:tc>
          <w:tcPr>
            <w:tcW w:w="1058" w:type="dxa"/>
            <w:gridSpan w:val="2"/>
            <w:tcBorders>
              <w:top w:val="nil"/>
              <w:left w:val="nil"/>
              <w:bottom w:val="nil"/>
              <w:right w:val="nil"/>
            </w:tcBorders>
            <w:vAlign w:val="bottom"/>
          </w:tcPr>
          <w:p w14:paraId="1B1D4270" w14:textId="5C5979B2"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(11)</w:t>
            </w:r>
          </w:p>
        </w:tc>
        <w:tc>
          <w:tcPr>
            <w:tcW w:w="1057" w:type="dxa"/>
            <w:tcBorders>
              <w:top w:val="nil"/>
              <w:left w:val="nil"/>
              <w:bottom w:val="nil"/>
              <w:right w:val="nil"/>
            </w:tcBorders>
            <w:vAlign w:val="bottom"/>
          </w:tcPr>
          <w:p w14:paraId="4C8A7005" w14:textId="2D81DAB6"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(5)</w:t>
            </w:r>
          </w:p>
        </w:tc>
        <w:tc>
          <w:tcPr>
            <w:tcW w:w="1058" w:type="dxa"/>
            <w:tcBorders>
              <w:top w:val="nil"/>
              <w:left w:val="nil"/>
              <w:bottom w:val="nil"/>
              <w:right w:val="nil"/>
            </w:tcBorders>
            <w:vAlign w:val="bottom"/>
          </w:tcPr>
          <w:p w14:paraId="75F84588" w14:textId="282EA4C1" w:rsidR="00CA1BF8" w:rsidRPr="00F43756" w:rsidRDefault="00CA1BF8" w:rsidP="00CA1BF8">
            <w:pPr>
              <w:pStyle w:val="BodyText2"/>
              <w:spacing w:after="0" w:line="340" w:lineRule="exact"/>
              <w:ind w:left="148"/>
              <w:jc w:val="right"/>
              <w:rPr>
                <w:rFonts w:ascii="Arial" w:hAnsi="Arial" w:cs="Arial"/>
                <w:spacing w:val="-2"/>
                <w:sz w:val="16"/>
                <w:szCs w:val="16"/>
              </w:rPr>
            </w:pPr>
            <w:r>
              <w:rPr>
                <w:rFonts w:ascii="Arial" w:hAnsi="Arial" w:cs="Arial"/>
                <w:spacing w:val="-2"/>
                <w:sz w:val="16"/>
                <w:szCs w:val="16"/>
              </w:rPr>
              <w:t>6</w:t>
            </w:r>
          </w:p>
        </w:tc>
      </w:tr>
    </w:tbl>
    <w:p w14:paraId="7F3AFDF4" w14:textId="1E55ABB2" w:rsidR="00173094" w:rsidRPr="00F43756" w:rsidRDefault="00AC08FF" w:rsidP="00E807BD">
      <w:pPr>
        <w:tabs>
          <w:tab w:val="left" w:pos="2160"/>
          <w:tab w:val="left" w:pos="2880"/>
        </w:tabs>
        <w:spacing w:before="240" w:after="120" w:line="380" w:lineRule="exact"/>
        <w:ind w:left="547" w:right="-29" w:hanging="547"/>
        <w:jc w:val="thaiDistribute"/>
        <w:rPr>
          <w:rFonts w:ascii="Arial" w:hAnsi="Arial"/>
          <w:b/>
          <w:bCs/>
          <w:sz w:val="22"/>
          <w:szCs w:val="22"/>
        </w:rPr>
      </w:pPr>
      <w:r>
        <w:rPr>
          <w:rFonts w:ascii="Arial" w:hAnsi="Arial"/>
          <w:b/>
          <w:bCs/>
          <w:sz w:val="22"/>
          <w:szCs w:val="22"/>
        </w:rPr>
        <w:t>25</w:t>
      </w:r>
      <w:r w:rsidR="00173094" w:rsidRPr="00F43756">
        <w:rPr>
          <w:rFonts w:ascii="Arial" w:hAnsi="Arial"/>
          <w:b/>
          <w:bCs/>
          <w:sz w:val="22"/>
          <w:szCs w:val="22"/>
        </w:rPr>
        <w:t>.</w:t>
      </w:r>
      <w:r w:rsidR="00173094" w:rsidRPr="00F43756">
        <w:rPr>
          <w:rFonts w:ascii="Arial" w:hAnsi="Arial"/>
          <w:b/>
          <w:bCs/>
          <w:sz w:val="22"/>
          <w:szCs w:val="22"/>
        </w:rPr>
        <w:tab/>
        <w:t>Statutory reserve</w:t>
      </w:r>
    </w:p>
    <w:p w14:paraId="152D7619" w14:textId="6EB75928" w:rsidR="00173094" w:rsidRPr="00F43756" w:rsidRDefault="00173094" w:rsidP="00DD0B30">
      <w:pPr>
        <w:pStyle w:val="BodyTextIndent"/>
        <w:spacing w:before="60" w:after="60"/>
        <w:ind w:left="540"/>
        <w:rPr>
          <w:rFonts w:ascii="Arial" w:hAnsi="Arial"/>
          <w:sz w:val="22"/>
          <w:szCs w:val="22"/>
        </w:rPr>
      </w:pPr>
      <w:r w:rsidRPr="00F43756">
        <w:rPr>
          <w:rFonts w:ascii="Arial" w:hAnsi="Arial"/>
          <w:sz w:val="22"/>
          <w:szCs w:val="22"/>
        </w:rPr>
        <w:t xml:space="preserve">Pursuant to Section 116 of the Public Company Limited Act B.E. 2535, the Company is required to set aside a statutory reserve at least 5 percent of its net </w:t>
      </w:r>
      <w:r w:rsidR="00A5309B" w:rsidRPr="00F43756">
        <w:rPr>
          <w:rFonts w:ascii="Arial" w:hAnsi="Arial"/>
          <w:sz w:val="22"/>
          <w:szCs w:val="22"/>
        </w:rPr>
        <w:t>profit</w:t>
      </w:r>
      <w:r w:rsidRPr="00F43756">
        <w:rPr>
          <w:rFonts w:ascii="Arial" w:hAnsi="Arial"/>
          <w:sz w:val="22"/>
          <w:szCs w:val="22"/>
        </w:rPr>
        <w:t xml:space="preserve"> after deducting accumulated deficit brought forward (if any), until the reserve reaches 10 per</w:t>
      </w:r>
      <w:r w:rsidR="00063661" w:rsidRPr="00F43756">
        <w:rPr>
          <w:rFonts w:ascii="Arial" w:hAnsi="Arial"/>
          <w:sz w:val="22"/>
          <w:szCs w:val="22"/>
        </w:rPr>
        <w:t xml:space="preserve">cent of its registered capital. </w:t>
      </w:r>
      <w:r w:rsidRPr="00F43756">
        <w:rPr>
          <w:rFonts w:ascii="Arial" w:hAnsi="Arial"/>
          <w:sz w:val="22"/>
          <w:szCs w:val="22"/>
        </w:rPr>
        <w:t>The statutory reserve is not available for dividend distribution.</w:t>
      </w:r>
      <w:r w:rsidR="00A5309B" w:rsidRPr="00F43756">
        <w:rPr>
          <w:rFonts w:ascii="Arial" w:hAnsi="Arial"/>
          <w:sz w:val="22"/>
          <w:szCs w:val="22"/>
        </w:rPr>
        <w:t xml:space="preserve"> </w:t>
      </w:r>
      <w:r w:rsidR="00B74DA1" w:rsidRPr="00F43756">
        <w:rPr>
          <w:rFonts w:ascii="Arial" w:hAnsi="Arial"/>
          <w:sz w:val="22"/>
          <w:szCs w:val="22"/>
        </w:rPr>
        <w:t>At present, the statutory reserve has fully been set aside.</w:t>
      </w:r>
    </w:p>
    <w:p w14:paraId="0C186BAF" w14:textId="18E70DBD" w:rsidR="0056041E" w:rsidRPr="00F43756" w:rsidRDefault="00AC08FF" w:rsidP="0001540D">
      <w:pPr>
        <w:tabs>
          <w:tab w:val="left" w:pos="2160"/>
          <w:tab w:val="left" w:pos="2880"/>
        </w:tabs>
        <w:spacing w:before="120" w:after="120" w:line="380" w:lineRule="exact"/>
        <w:ind w:left="547" w:right="-29" w:hanging="547"/>
        <w:jc w:val="thaiDistribute"/>
        <w:rPr>
          <w:rFonts w:ascii="Arial" w:hAnsi="Arial"/>
          <w:b/>
          <w:bCs/>
          <w:sz w:val="22"/>
          <w:szCs w:val="22"/>
        </w:rPr>
      </w:pPr>
      <w:r>
        <w:rPr>
          <w:rFonts w:ascii="Arial" w:hAnsi="Arial"/>
          <w:b/>
          <w:bCs/>
          <w:sz w:val="22"/>
          <w:szCs w:val="22"/>
        </w:rPr>
        <w:t>26</w:t>
      </w:r>
      <w:r w:rsidR="0056041E" w:rsidRPr="00F43756">
        <w:rPr>
          <w:rFonts w:ascii="Arial" w:hAnsi="Arial"/>
          <w:b/>
          <w:bCs/>
          <w:sz w:val="22"/>
          <w:szCs w:val="22"/>
        </w:rPr>
        <w:t>.</w:t>
      </w:r>
      <w:r w:rsidR="0056041E" w:rsidRPr="00F43756">
        <w:rPr>
          <w:rFonts w:ascii="Arial" w:hAnsi="Arial"/>
          <w:b/>
          <w:bCs/>
          <w:sz w:val="22"/>
          <w:szCs w:val="22"/>
        </w:rPr>
        <w:tab/>
        <w:t>Finance income</w:t>
      </w:r>
    </w:p>
    <w:tbl>
      <w:tblPr>
        <w:tblW w:w="9182" w:type="dxa"/>
        <w:tblInd w:w="450" w:type="dxa"/>
        <w:tblLayout w:type="fixed"/>
        <w:tblLook w:val="04A0" w:firstRow="1" w:lastRow="0" w:firstColumn="1" w:lastColumn="0" w:noHBand="0" w:noVBand="1"/>
      </w:tblPr>
      <w:tblGrid>
        <w:gridCol w:w="4590"/>
        <w:gridCol w:w="1148"/>
        <w:gridCol w:w="1148"/>
        <w:gridCol w:w="1148"/>
        <w:gridCol w:w="1148"/>
      </w:tblGrid>
      <w:tr w:rsidR="0056041E" w:rsidRPr="00F43756" w14:paraId="1DA81C93" w14:textId="77777777" w:rsidTr="002963C0">
        <w:trPr>
          <w:tblHeader/>
        </w:trPr>
        <w:tc>
          <w:tcPr>
            <w:tcW w:w="9182" w:type="dxa"/>
            <w:gridSpan w:val="5"/>
          </w:tcPr>
          <w:p w14:paraId="1FE7E0CF" w14:textId="77777777" w:rsidR="0056041E" w:rsidRPr="00F43756" w:rsidRDefault="0056041E" w:rsidP="002963C0">
            <w:pPr>
              <w:tabs>
                <w:tab w:val="left" w:pos="600"/>
                <w:tab w:val="left" w:pos="900"/>
                <w:tab w:val="right" w:pos="7280"/>
                <w:tab w:val="right" w:pos="8540"/>
              </w:tabs>
              <w:spacing w:line="380" w:lineRule="exact"/>
              <w:jc w:val="right"/>
              <w:rPr>
                <w:rFonts w:ascii="Arial" w:hAnsi="Arial" w:cs="Arial"/>
                <w:sz w:val="20"/>
                <w:szCs w:val="20"/>
                <w:cs/>
              </w:rPr>
            </w:pPr>
            <w:r w:rsidRPr="00F43756">
              <w:rPr>
                <w:rFonts w:ascii="Arial" w:hAnsi="Arial" w:cs="Arial"/>
                <w:sz w:val="20"/>
                <w:szCs w:val="20"/>
              </w:rPr>
              <w:t xml:space="preserve">(Unit: </w:t>
            </w:r>
            <w:r w:rsidRPr="00F43756">
              <w:rPr>
                <w:rFonts w:ascii="Arial" w:hAnsi="Arial"/>
                <w:sz w:val="20"/>
                <w:szCs w:val="20"/>
              </w:rPr>
              <w:t>Thousand</w:t>
            </w:r>
            <w:r w:rsidRPr="00F43756">
              <w:rPr>
                <w:rFonts w:ascii="Arial" w:hAnsi="Arial" w:cs="Arial"/>
                <w:sz w:val="20"/>
                <w:szCs w:val="20"/>
              </w:rPr>
              <w:t xml:space="preserve"> Baht)</w:t>
            </w:r>
          </w:p>
        </w:tc>
      </w:tr>
      <w:tr w:rsidR="0056041E" w:rsidRPr="00F43756" w14:paraId="7549CE1F" w14:textId="77777777" w:rsidTr="002963C0">
        <w:trPr>
          <w:tblHeader/>
        </w:trPr>
        <w:tc>
          <w:tcPr>
            <w:tcW w:w="4590" w:type="dxa"/>
            <w:vAlign w:val="bottom"/>
          </w:tcPr>
          <w:p w14:paraId="555CEFCB" w14:textId="77777777" w:rsidR="0056041E" w:rsidRPr="00F43756" w:rsidRDefault="0056041E" w:rsidP="002963C0">
            <w:pPr>
              <w:tabs>
                <w:tab w:val="left" w:pos="600"/>
                <w:tab w:val="left" w:pos="900"/>
                <w:tab w:val="right" w:pos="7280"/>
                <w:tab w:val="right" w:pos="8540"/>
              </w:tabs>
              <w:spacing w:line="380" w:lineRule="exact"/>
              <w:ind w:right="-45"/>
              <w:jc w:val="center"/>
              <w:rPr>
                <w:rFonts w:ascii="Arial" w:hAnsi="Arial" w:cs="Arial"/>
                <w:sz w:val="20"/>
                <w:szCs w:val="20"/>
              </w:rPr>
            </w:pPr>
          </w:p>
        </w:tc>
        <w:tc>
          <w:tcPr>
            <w:tcW w:w="2296" w:type="dxa"/>
            <w:gridSpan w:val="2"/>
            <w:vAlign w:val="bottom"/>
          </w:tcPr>
          <w:p w14:paraId="69682805"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F43756">
              <w:rPr>
                <w:rFonts w:ascii="Arial" w:hAnsi="Arial"/>
                <w:sz w:val="20"/>
                <w:szCs w:val="20"/>
              </w:rPr>
              <w:t>Consolidated           financial statements</w:t>
            </w:r>
          </w:p>
        </w:tc>
        <w:tc>
          <w:tcPr>
            <w:tcW w:w="2296" w:type="dxa"/>
            <w:gridSpan w:val="2"/>
            <w:vAlign w:val="bottom"/>
          </w:tcPr>
          <w:p w14:paraId="5BD42986"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F43756">
              <w:rPr>
                <w:rFonts w:ascii="Arial" w:hAnsi="Arial"/>
                <w:sz w:val="20"/>
                <w:szCs w:val="20"/>
              </w:rPr>
              <w:t>Separate                       financial statements</w:t>
            </w:r>
          </w:p>
        </w:tc>
      </w:tr>
      <w:tr w:rsidR="00CA1BF8" w:rsidRPr="00F43756" w14:paraId="6B6C43B8" w14:textId="77777777" w:rsidTr="002963C0">
        <w:trPr>
          <w:tblHeader/>
        </w:trPr>
        <w:tc>
          <w:tcPr>
            <w:tcW w:w="4590" w:type="dxa"/>
          </w:tcPr>
          <w:p w14:paraId="2B75704D" w14:textId="77777777" w:rsidR="00CA1BF8" w:rsidRPr="00F43756" w:rsidRDefault="00CA1BF8" w:rsidP="00CA1BF8">
            <w:pPr>
              <w:tabs>
                <w:tab w:val="left" w:pos="600"/>
                <w:tab w:val="left" w:pos="900"/>
                <w:tab w:val="right" w:pos="7280"/>
                <w:tab w:val="right" w:pos="8540"/>
              </w:tabs>
              <w:spacing w:line="380" w:lineRule="exact"/>
              <w:ind w:right="-45"/>
              <w:jc w:val="thaiDistribute"/>
              <w:rPr>
                <w:rFonts w:ascii="Arial" w:hAnsi="Arial" w:cs="Arial"/>
                <w:sz w:val="20"/>
                <w:szCs w:val="20"/>
              </w:rPr>
            </w:pPr>
          </w:p>
        </w:tc>
        <w:tc>
          <w:tcPr>
            <w:tcW w:w="1148" w:type="dxa"/>
          </w:tcPr>
          <w:p w14:paraId="53620952" w14:textId="3377994D"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2025</w:t>
            </w:r>
          </w:p>
        </w:tc>
        <w:tc>
          <w:tcPr>
            <w:tcW w:w="1148" w:type="dxa"/>
          </w:tcPr>
          <w:p w14:paraId="730C7656" w14:textId="5AE9EF70"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2024</w:t>
            </w:r>
          </w:p>
        </w:tc>
        <w:tc>
          <w:tcPr>
            <w:tcW w:w="1148" w:type="dxa"/>
          </w:tcPr>
          <w:p w14:paraId="4024C27E" w14:textId="4AED7133"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2025</w:t>
            </w:r>
          </w:p>
        </w:tc>
        <w:tc>
          <w:tcPr>
            <w:tcW w:w="1148" w:type="dxa"/>
          </w:tcPr>
          <w:p w14:paraId="5D464259" w14:textId="6F1AE44A"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2024</w:t>
            </w:r>
          </w:p>
        </w:tc>
      </w:tr>
      <w:tr w:rsidR="00AC08FF" w:rsidRPr="00F43756" w14:paraId="7DC7B294" w14:textId="77777777" w:rsidTr="00E62899">
        <w:trPr>
          <w:tblHeader/>
        </w:trPr>
        <w:tc>
          <w:tcPr>
            <w:tcW w:w="4590" w:type="dxa"/>
          </w:tcPr>
          <w:p w14:paraId="336EDF8F" w14:textId="77777777" w:rsidR="00AC08FF" w:rsidRPr="00F43756" w:rsidRDefault="00AC08FF" w:rsidP="00AC08FF">
            <w:pPr>
              <w:tabs>
                <w:tab w:val="left" w:pos="600"/>
                <w:tab w:val="left" w:pos="900"/>
                <w:tab w:val="right" w:pos="7280"/>
                <w:tab w:val="right" w:pos="8540"/>
              </w:tabs>
              <w:spacing w:line="380" w:lineRule="exact"/>
              <w:ind w:left="276" w:right="-45" w:hanging="276"/>
              <w:rPr>
                <w:rFonts w:ascii="Arial" w:hAnsi="Arial" w:cs="Browallia New"/>
                <w:sz w:val="20"/>
                <w:szCs w:val="20"/>
              </w:rPr>
            </w:pPr>
            <w:r w:rsidRPr="00F43756">
              <w:rPr>
                <w:rFonts w:ascii="Arial" w:hAnsi="Arial" w:cs="Browallia New"/>
                <w:sz w:val="20"/>
                <w:szCs w:val="20"/>
              </w:rPr>
              <w:t>Interest income on bank deposits</w:t>
            </w:r>
          </w:p>
        </w:tc>
        <w:tc>
          <w:tcPr>
            <w:tcW w:w="1148" w:type="dxa"/>
            <w:vAlign w:val="bottom"/>
          </w:tcPr>
          <w:p w14:paraId="3F833236" w14:textId="293A87FC"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9,737</w:t>
            </w:r>
          </w:p>
        </w:tc>
        <w:tc>
          <w:tcPr>
            <w:tcW w:w="1148" w:type="dxa"/>
            <w:vAlign w:val="bottom"/>
          </w:tcPr>
          <w:p w14:paraId="272A237A" w14:textId="4B40E899"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8,305</w:t>
            </w:r>
          </w:p>
        </w:tc>
        <w:tc>
          <w:tcPr>
            <w:tcW w:w="1148" w:type="dxa"/>
            <w:vAlign w:val="bottom"/>
          </w:tcPr>
          <w:p w14:paraId="169FBB57" w14:textId="142804B6"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4,388</w:t>
            </w:r>
          </w:p>
        </w:tc>
        <w:tc>
          <w:tcPr>
            <w:tcW w:w="1148" w:type="dxa"/>
            <w:vAlign w:val="bottom"/>
          </w:tcPr>
          <w:p w14:paraId="08E2BF0B" w14:textId="4B5AF9C4" w:rsidR="00AC08FF" w:rsidRPr="00F43756" w:rsidRDefault="00AC08FF" w:rsidP="00AC08FF">
            <w:pPr>
              <w:tabs>
                <w:tab w:val="decimal" w:pos="810"/>
              </w:tabs>
              <w:spacing w:line="380" w:lineRule="exact"/>
              <w:ind w:right="-45"/>
              <w:rPr>
                <w:rFonts w:ascii="Arial" w:hAnsi="Arial" w:cs="Arial"/>
                <w:sz w:val="20"/>
                <w:szCs w:val="20"/>
              </w:rPr>
            </w:pPr>
            <w:r>
              <w:rPr>
                <w:rFonts w:ascii="Arial" w:hAnsi="Arial" w:cs="Arial"/>
                <w:sz w:val="20"/>
                <w:szCs w:val="20"/>
              </w:rPr>
              <w:t>2,275</w:t>
            </w:r>
          </w:p>
        </w:tc>
      </w:tr>
      <w:tr w:rsidR="00AC08FF" w:rsidRPr="00F43756" w14:paraId="2E2EAA9E" w14:textId="77777777" w:rsidTr="00905470">
        <w:trPr>
          <w:tblHeader/>
        </w:trPr>
        <w:tc>
          <w:tcPr>
            <w:tcW w:w="4590" w:type="dxa"/>
          </w:tcPr>
          <w:p w14:paraId="711AD0B2" w14:textId="34550FAA" w:rsidR="00AC08FF" w:rsidRPr="00F43756" w:rsidRDefault="00AC08FF" w:rsidP="00AC08FF">
            <w:pPr>
              <w:tabs>
                <w:tab w:val="left" w:pos="600"/>
                <w:tab w:val="left" w:pos="900"/>
                <w:tab w:val="right" w:pos="7280"/>
                <w:tab w:val="right" w:pos="8540"/>
              </w:tabs>
              <w:spacing w:line="380" w:lineRule="exact"/>
              <w:ind w:left="276" w:right="-45" w:hanging="276"/>
              <w:rPr>
                <w:rFonts w:ascii="Arial" w:hAnsi="Arial" w:cs="Browallia New"/>
                <w:sz w:val="20"/>
                <w:szCs w:val="20"/>
              </w:rPr>
            </w:pPr>
            <w:r w:rsidRPr="00F43756">
              <w:rPr>
                <w:rFonts w:ascii="Arial" w:hAnsi="Arial" w:cs="Browallia New"/>
                <w:sz w:val="20"/>
                <w:szCs w:val="20"/>
              </w:rPr>
              <w:t>Interest income on loans to subsidiar</w:t>
            </w:r>
            <w:r>
              <w:rPr>
                <w:rFonts w:ascii="Arial" w:hAnsi="Arial" w:cs="Browallia New"/>
                <w:sz w:val="20"/>
                <w:szCs w:val="20"/>
              </w:rPr>
              <w:t>ies</w:t>
            </w:r>
          </w:p>
        </w:tc>
        <w:tc>
          <w:tcPr>
            <w:tcW w:w="1148" w:type="dxa"/>
            <w:vAlign w:val="bottom"/>
          </w:tcPr>
          <w:p w14:paraId="2CC54376" w14:textId="5E496666"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w:t>
            </w:r>
          </w:p>
        </w:tc>
        <w:tc>
          <w:tcPr>
            <w:tcW w:w="1148" w:type="dxa"/>
            <w:vAlign w:val="bottom"/>
          </w:tcPr>
          <w:p w14:paraId="26B9D704" w14:textId="75651BB6"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w:t>
            </w:r>
          </w:p>
        </w:tc>
        <w:tc>
          <w:tcPr>
            <w:tcW w:w="1148" w:type="dxa"/>
            <w:vAlign w:val="bottom"/>
          </w:tcPr>
          <w:p w14:paraId="427A836D" w14:textId="42E50C1A"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2,475</w:t>
            </w:r>
          </w:p>
        </w:tc>
        <w:tc>
          <w:tcPr>
            <w:tcW w:w="1148" w:type="dxa"/>
            <w:vAlign w:val="bottom"/>
          </w:tcPr>
          <w:p w14:paraId="7110D7AB" w14:textId="4248CB24" w:rsidR="00AC08FF" w:rsidRPr="00F43756" w:rsidRDefault="00AC08FF" w:rsidP="00AC08FF">
            <w:pPr>
              <w:tabs>
                <w:tab w:val="decimal" w:pos="810"/>
              </w:tabs>
              <w:spacing w:line="380" w:lineRule="exact"/>
              <w:ind w:right="-45"/>
              <w:rPr>
                <w:rFonts w:ascii="Arial" w:hAnsi="Arial" w:cs="Arial"/>
                <w:sz w:val="20"/>
                <w:szCs w:val="20"/>
              </w:rPr>
            </w:pPr>
            <w:r>
              <w:rPr>
                <w:rFonts w:ascii="Arial" w:hAnsi="Arial" w:cs="Arial"/>
                <w:sz w:val="20"/>
                <w:szCs w:val="20"/>
              </w:rPr>
              <w:t>33,462</w:t>
            </w:r>
          </w:p>
        </w:tc>
      </w:tr>
      <w:tr w:rsidR="00AC08FF" w:rsidRPr="00F43756" w14:paraId="7620C50A" w14:textId="77777777" w:rsidTr="00905470">
        <w:trPr>
          <w:tblHeader/>
        </w:trPr>
        <w:tc>
          <w:tcPr>
            <w:tcW w:w="4590" w:type="dxa"/>
          </w:tcPr>
          <w:p w14:paraId="28869EDF" w14:textId="7A484486" w:rsidR="00AC08FF" w:rsidRPr="00F43756" w:rsidRDefault="00AC08FF" w:rsidP="00AC08FF">
            <w:pPr>
              <w:tabs>
                <w:tab w:val="left" w:pos="600"/>
                <w:tab w:val="left" w:pos="900"/>
                <w:tab w:val="right" w:pos="7280"/>
                <w:tab w:val="right" w:pos="8540"/>
              </w:tabs>
              <w:spacing w:line="380" w:lineRule="exact"/>
              <w:ind w:left="276" w:right="-45" w:hanging="276"/>
              <w:rPr>
                <w:rFonts w:ascii="Arial" w:hAnsi="Arial" w:cs="Browallia New"/>
                <w:sz w:val="20"/>
                <w:szCs w:val="20"/>
              </w:rPr>
            </w:pPr>
            <w:r w:rsidRPr="00F43756">
              <w:rPr>
                <w:rFonts w:ascii="Arial" w:hAnsi="Arial" w:cs="Browallia New"/>
                <w:sz w:val="20"/>
                <w:szCs w:val="20"/>
              </w:rPr>
              <w:t xml:space="preserve">Interest income on debt instruments </w:t>
            </w:r>
            <w:r>
              <w:rPr>
                <w:rFonts w:ascii="Arial" w:hAnsi="Arial" w:cs="Browallia New"/>
                <w:sz w:val="20"/>
                <w:szCs w:val="20"/>
              </w:rPr>
              <w:t xml:space="preserve">          </w:t>
            </w:r>
            <w:r w:rsidRPr="00F43756">
              <w:rPr>
                <w:rFonts w:ascii="Arial" w:hAnsi="Arial" w:cs="Browallia New"/>
                <w:sz w:val="20"/>
                <w:szCs w:val="20"/>
              </w:rPr>
              <w:t>measured at FVOCI</w:t>
            </w:r>
          </w:p>
        </w:tc>
        <w:tc>
          <w:tcPr>
            <w:tcW w:w="1148" w:type="dxa"/>
            <w:vAlign w:val="bottom"/>
          </w:tcPr>
          <w:p w14:paraId="4F898EC1" w14:textId="680E2C5E" w:rsidR="00AC08FF" w:rsidRPr="00F43756" w:rsidRDefault="00AC08FF" w:rsidP="00AC08FF">
            <w:pPr>
              <w:pBdr>
                <w:bottom w:val="sing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2,595</w:t>
            </w:r>
          </w:p>
        </w:tc>
        <w:tc>
          <w:tcPr>
            <w:tcW w:w="1148" w:type="dxa"/>
            <w:vAlign w:val="bottom"/>
          </w:tcPr>
          <w:p w14:paraId="6B364F5D" w14:textId="723A2D42" w:rsidR="00AC08FF" w:rsidRPr="00623123" w:rsidRDefault="00AC08FF" w:rsidP="00AC08FF">
            <w:pPr>
              <w:pBdr>
                <w:bottom w:val="sing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4,278</w:t>
            </w:r>
          </w:p>
        </w:tc>
        <w:tc>
          <w:tcPr>
            <w:tcW w:w="1148" w:type="dxa"/>
            <w:vAlign w:val="bottom"/>
          </w:tcPr>
          <w:p w14:paraId="1D8F870B" w14:textId="3CE73A42" w:rsidR="00AC08FF" w:rsidRPr="00F43756" w:rsidRDefault="00AC08FF" w:rsidP="00AC08FF">
            <w:pPr>
              <w:pBdr>
                <w:bottom w:val="sing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2,595</w:t>
            </w:r>
          </w:p>
        </w:tc>
        <w:tc>
          <w:tcPr>
            <w:tcW w:w="1148" w:type="dxa"/>
            <w:vAlign w:val="bottom"/>
          </w:tcPr>
          <w:p w14:paraId="263C65F9" w14:textId="4BEEF0AC" w:rsidR="00AC08FF" w:rsidRPr="00623123" w:rsidRDefault="00AC08FF" w:rsidP="00AC08FF">
            <w:pPr>
              <w:pBdr>
                <w:bottom w:val="single" w:sz="4" w:space="1" w:color="auto"/>
              </w:pBdr>
              <w:tabs>
                <w:tab w:val="decimal" w:pos="810"/>
              </w:tabs>
              <w:spacing w:line="380" w:lineRule="exact"/>
              <w:ind w:right="-45"/>
              <w:rPr>
                <w:rFonts w:ascii="Arial" w:hAnsi="Arial" w:cs="Arial"/>
                <w:sz w:val="20"/>
                <w:szCs w:val="20"/>
              </w:rPr>
            </w:pPr>
            <w:r>
              <w:rPr>
                <w:rFonts w:ascii="Arial" w:hAnsi="Arial" w:cs="Arial"/>
                <w:sz w:val="20"/>
                <w:szCs w:val="20"/>
              </w:rPr>
              <w:t>4,278</w:t>
            </w:r>
          </w:p>
        </w:tc>
      </w:tr>
      <w:tr w:rsidR="00AC08FF" w:rsidRPr="00F43756" w14:paraId="47CB2136" w14:textId="77777777" w:rsidTr="00E62899">
        <w:trPr>
          <w:tblHeader/>
        </w:trPr>
        <w:tc>
          <w:tcPr>
            <w:tcW w:w="4590" w:type="dxa"/>
          </w:tcPr>
          <w:p w14:paraId="24B8D691" w14:textId="77777777" w:rsidR="00AC08FF" w:rsidRPr="00BA4BA0" w:rsidRDefault="00AC08FF" w:rsidP="00AC08FF">
            <w:pPr>
              <w:tabs>
                <w:tab w:val="left" w:pos="600"/>
                <w:tab w:val="left" w:pos="900"/>
                <w:tab w:val="right" w:pos="7280"/>
                <w:tab w:val="right" w:pos="8540"/>
              </w:tabs>
              <w:spacing w:line="380" w:lineRule="exact"/>
              <w:ind w:right="-45"/>
              <w:jc w:val="thaiDistribute"/>
              <w:rPr>
                <w:rFonts w:ascii="Arial" w:hAnsi="Arial" w:cs="Arial"/>
                <w:sz w:val="20"/>
                <w:szCs w:val="20"/>
                <w:cs/>
              </w:rPr>
            </w:pPr>
            <w:r w:rsidRPr="00BA4BA0">
              <w:rPr>
                <w:rFonts w:ascii="Arial" w:hAnsi="Arial" w:cs="Arial"/>
                <w:sz w:val="20"/>
                <w:szCs w:val="20"/>
              </w:rPr>
              <w:t>Total</w:t>
            </w:r>
          </w:p>
        </w:tc>
        <w:tc>
          <w:tcPr>
            <w:tcW w:w="1148" w:type="dxa"/>
            <w:vAlign w:val="bottom"/>
          </w:tcPr>
          <w:p w14:paraId="620C4613" w14:textId="0DB2DB82" w:rsidR="00AC08FF" w:rsidRPr="00F43756" w:rsidRDefault="00AC08FF" w:rsidP="00AC08FF">
            <w:pPr>
              <w:pBdr>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12,332</w:t>
            </w:r>
          </w:p>
        </w:tc>
        <w:tc>
          <w:tcPr>
            <w:tcW w:w="1148" w:type="dxa"/>
            <w:vAlign w:val="bottom"/>
          </w:tcPr>
          <w:p w14:paraId="0BE93919" w14:textId="6F7E8BEA" w:rsidR="00AC08FF" w:rsidRPr="00F43756" w:rsidRDefault="00AC08FF" w:rsidP="00AC08FF">
            <w:pPr>
              <w:pBdr>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12,583</w:t>
            </w:r>
          </w:p>
        </w:tc>
        <w:tc>
          <w:tcPr>
            <w:tcW w:w="1148" w:type="dxa"/>
            <w:vAlign w:val="bottom"/>
          </w:tcPr>
          <w:p w14:paraId="0D4020AB" w14:textId="64CA7250" w:rsidR="00AC08FF" w:rsidRPr="00F43756" w:rsidRDefault="00AC08FF" w:rsidP="00AC08FF">
            <w:pPr>
              <w:pBdr>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9,458</w:t>
            </w:r>
          </w:p>
        </w:tc>
        <w:tc>
          <w:tcPr>
            <w:tcW w:w="1148" w:type="dxa"/>
            <w:vAlign w:val="bottom"/>
          </w:tcPr>
          <w:p w14:paraId="7031F684" w14:textId="6B4BBAB2" w:rsidR="00AC08FF" w:rsidRPr="00F43756" w:rsidRDefault="00AC08FF" w:rsidP="00AC08FF">
            <w:pPr>
              <w:pBdr>
                <w:bottom w:val="double" w:sz="4" w:space="1" w:color="auto"/>
              </w:pBdr>
              <w:tabs>
                <w:tab w:val="decimal" w:pos="810"/>
              </w:tabs>
              <w:spacing w:line="380" w:lineRule="exact"/>
              <w:ind w:right="-45"/>
              <w:rPr>
                <w:rFonts w:ascii="Arial" w:hAnsi="Arial" w:cs="Arial"/>
                <w:sz w:val="20"/>
                <w:szCs w:val="20"/>
              </w:rPr>
            </w:pPr>
            <w:r>
              <w:rPr>
                <w:rFonts w:ascii="Arial" w:hAnsi="Arial" w:cs="Arial"/>
                <w:sz w:val="20"/>
                <w:szCs w:val="20"/>
              </w:rPr>
              <w:t>40,015</w:t>
            </w:r>
          </w:p>
        </w:tc>
      </w:tr>
    </w:tbl>
    <w:p w14:paraId="56C5E6D0" w14:textId="79FFEC8E" w:rsidR="0056041E" w:rsidRPr="00F43756" w:rsidRDefault="00AC08FF" w:rsidP="0034048C">
      <w:pPr>
        <w:spacing w:before="240" w:after="120" w:line="380" w:lineRule="exact"/>
        <w:ind w:left="533" w:hanging="533"/>
        <w:jc w:val="both"/>
        <w:rPr>
          <w:rFonts w:ascii="Arial" w:hAnsi="Arial"/>
          <w:b/>
          <w:bCs/>
          <w:sz w:val="22"/>
          <w:szCs w:val="22"/>
        </w:rPr>
      </w:pPr>
      <w:r>
        <w:rPr>
          <w:rFonts w:ascii="Arial" w:hAnsi="Arial"/>
          <w:b/>
          <w:bCs/>
          <w:sz w:val="22"/>
          <w:szCs w:val="22"/>
        </w:rPr>
        <w:t>27</w:t>
      </w:r>
      <w:r w:rsidR="0056041E" w:rsidRPr="00F43756">
        <w:rPr>
          <w:rFonts w:ascii="Arial" w:hAnsi="Arial"/>
          <w:b/>
          <w:bCs/>
          <w:sz w:val="22"/>
          <w:szCs w:val="22"/>
        </w:rPr>
        <w:t>.</w:t>
      </w:r>
      <w:r w:rsidR="0056041E" w:rsidRPr="00F43756">
        <w:rPr>
          <w:rFonts w:ascii="Arial" w:hAnsi="Arial"/>
          <w:b/>
          <w:bCs/>
          <w:sz w:val="22"/>
          <w:szCs w:val="22"/>
          <w:cs/>
        </w:rPr>
        <w:tab/>
      </w:r>
      <w:r w:rsidR="0056041E" w:rsidRPr="00F43756">
        <w:rPr>
          <w:rFonts w:ascii="Arial" w:hAnsi="Arial"/>
          <w:b/>
          <w:bCs/>
          <w:sz w:val="22"/>
          <w:szCs w:val="22"/>
        </w:rPr>
        <w:t>Finance cost</w:t>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56041E" w:rsidRPr="00F43756" w14:paraId="5A85F6E3" w14:textId="77777777" w:rsidTr="005243E2">
        <w:tc>
          <w:tcPr>
            <w:tcW w:w="9180" w:type="dxa"/>
            <w:gridSpan w:val="5"/>
          </w:tcPr>
          <w:p w14:paraId="01349D5F" w14:textId="77777777" w:rsidR="0056041E" w:rsidRPr="00F43756" w:rsidRDefault="0056041E" w:rsidP="002963C0">
            <w:pPr>
              <w:tabs>
                <w:tab w:val="left" w:pos="600"/>
                <w:tab w:val="left" w:pos="900"/>
                <w:tab w:val="right" w:pos="7280"/>
                <w:tab w:val="right" w:pos="8540"/>
              </w:tabs>
              <w:spacing w:line="380" w:lineRule="exact"/>
              <w:ind w:right="-43"/>
              <w:jc w:val="right"/>
              <w:rPr>
                <w:rFonts w:ascii="Arial" w:hAnsi="Arial" w:cs="Arial"/>
                <w:sz w:val="20"/>
                <w:szCs w:val="20"/>
                <w:cs/>
              </w:rPr>
            </w:pPr>
            <w:r w:rsidRPr="00F43756">
              <w:rPr>
                <w:rFonts w:ascii="Arial" w:hAnsi="Arial" w:cs="Arial"/>
                <w:sz w:val="20"/>
                <w:szCs w:val="20"/>
              </w:rPr>
              <w:t xml:space="preserve">(Unit: </w:t>
            </w:r>
            <w:r w:rsidRPr="00F43756">
              <w:rPr>
                <w:rFonts w:ascii="Arial" w:hAnsi="Arial"/>
                <w:sz w:val="20"/>
                <w:szCs w:val="20"/>
              </w:rPr>
              <w:t>Thousand</w:t>
            </w:r>
            <w:r w:rsidRPr="00F43756">
              <w:rPr>
                <w:rFonts w:ascii="Arial" w:hAnsi="Arial" w:cs="Arial"/>
                <w:sz w:val="20"/>
                <w:szCs w:val="20"/>
              </w:rPr>
              <w:t xml:space="preserve"> Baht)</w:t>
            </w:r>
          </w:p>
        </w:tc>
      </w:tr>
      <w:tr w:rsidR="0056041E" w:rsidRPr="00F43756" w14:paraId="42CBE5EC" w14:textId="77777777" w:rsidTr="005243E2">
        <w:tc>
          <w:tcPr>
            <w:tcW w:w="4590" w:type="dxa"/>
            <w:vAlign w:val="bottom"/>
          </w:tcPr>
          <w:p w14:paraId="605D5734" w14:textId="77777777" w:rsidR="0056041E" w:rsidRPr="00F43756" w:rsidRDefault="0056041E" w:rsidP="002963C0">
            <w:pPr>
              <w:tabs>
                <w:tab w:val="left" w:pos="600"/>
                <w:tab w:val="left" w:pos="900"/>
                <w:tab w:val="right" w:pos="7280"/>
                <w:tab w:val="right" w:pos="8540"/>
              </w:tabs>
              <w:spacing w:line="380" w:lineRule="exact"/>
              <w:ind w:right="-43"/>
              <w:jc w:val="center"/>
              <w:rPr>
                <w:rFonts w:ascii="Arial" w:hAnsi="Arial" w:cs="Arial"/>
                <w:sz w:val="20"/>
                <w:szCs w:val="20"/>
              </w:rPr>
            </w:pPr>
          </w:p>
        </w:tc>
        <w:tc>
          <w:tcPr>
            <w:tcW w:w="2295" w:type="dxa"/>
            <w:gridSpan w:val="2"/>
            <w:vAlign w:val="bottom"/>
          </w:tcPr>
          <w:p w14:paraId="77E74B0A"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3"/>
              <w:jc w:val="center"/>
              <w:rPr>
                <w:rFonts w:ascii="Arial" w:hAnsi="Arial"/>
                <w:sz w:val="20"/>
                <w:szCs w:val="20"/>
              </w:rPr>
            </w:pPr>
            <w:r w:rsidRPr="00F43756">
              <w:rPr>
                <w:rFonts w:ascii="Arial" w:hAnsi="Arial"/>
                <w:sz w:val="20"/>
                <w:szCs w:val="20"/>
              </w:rPr>
              <w:t xml:space="preserve">Consolidated </w:t>
            </w:r>
          </w:p>
          <w:p w14:paraId="7F36C713"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0"/>
                <w:szCs w:val="20"/>
              </w:rPr>
            </w:pPr>
            <w:r w:rsidRPr="00F43756">
              <w:rPr>
                <w:rFonts w:ascii="Arial" w:hAnsi="Arial"/>
                <w:sz w:val="20"/>
                <w:szCs w:val="20"/>
              </w:rPr>
              <w:t>financial statements</w:t>
            </w:r>
          </w:p>
        </w:tc>
        <w:tc>
          <w:tcPr>
            <w:tcW w:w="2295" w:type="dxa"/>
            <w:gridSpan w:val="2"/>
            <w:vAlign w:val="bottom"/>
          </w:tcPr>
          <w:p w14:paraId="73801B43"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3"/>
              <w:jc w:val="center"/>
              <w:rPr>
                <w:rFonts w:ascii="Arial" w:hAnsi="Arial"/>
                <w:sz w:val="20"/>
                <w:szCs w:val="20"/>
              </w:rPr>
            </w:pPr>
            <w:r w:rsidRPr="00F43756">
              <w:rPr>
                <w:rFonts w:ascii="Arial" w:hAnsi="Arial"/>
                <w:sz w:val="20"/>
                <w:szCs w:val="20"/>
              </w:rPr>
              <w:t>Separate</w:t>
            </w:r>
          </w:p>
          <w:p w14:paraId="14A2C0D2" w14:textId="77777777" w:rsidR="0056041E" w:rsidRPr="00F43756" w:rsidRDefault="0056041E" w:rsidP="002963C0">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0"/>
                <w:szCs w:val="20"/>
              </w:rPr>
            </w:pPr>
            <w:r w:rsidRPr="00F43756">
              <w:rPr>
                <w:rFonts w:ascii="Arial" w:hAnsi="Arial"/>
                <w:sz w:val="20"/>
                <w:szCs w:val="20"/>
              </w:rPr>
              <w:t>financial statements</w:t>
            </w:r>
          </w:p>
        </w:tc>
      </w:tr>
      <w:tr w:rsidR="00CA1BF8" w:rsidRPr="00F43756" w14:paraId="6A5D75FD" w14:textId="77777777" w:rsidTr="005243E2">
        <w:tc>
          <w:tcPr>
            <w:tcW w:w="4590" w:type="dxa"/>
          </w:tcPr>
          <w:p w14:paraId="234059F7" w14:textId="77777777" w:rsidR="00CA1BF8" w:rsidRPr="00F43756" w:rsidRDefault="00CA1BF8" w:rsidP="00CA1BF8">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147" w:type="dxa"/>
          </w:tcPr>
          <w:p w14:paraId="76C81A4A" w14:textId="364C3058"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2025</w:t>
            </w:r>
          </w:p>
        </w:tc>
        <w:tc>
          <w:tcPr>
            <w:tcW w:w="1148" w:type="dxa"/>
          </w:tcPr>
          <w:p w14:paraId="75A5869C" w14:textId="7F13F014"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2024</w:t>
            </w:r>
          </w:p>
        </w:tc>
        <w:tc>
          <w:tcPr>
            <w:tcW w:w="1147" w:type="dxa"/>
          </w:tcPr>
          <w:p w14:paraId="6A2A0714" w14:textId="5F019BF1"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2025</w:t>
            </w:r>
          </w:p>
        </w:tc>
        <w:tc>
          <w:tcPr>
            <w:tcW w:w="1148" w:type="dxa"/>
          </w:tcPr>
          <w:p w14:paraId="695E8692" w14:textId="303AF9BB" w:rsidR="00CA1BF8" w:rsidRPr="00F43756" w:rsidRDefault="00CA1BF8" w:rsidP="00CA1BF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Pr>
                <w:rFonts w:ascii="Arial" w:hAnsi="Arial" w:cs="Arial"/>
                <w:sz w:val="20"/>
                <w:szCs w:val="20"/>
              </w:rPr>
              <w:t>2024</w:t>
            </w:r>
          </w:p>
        </w:tc>
      </w:tr>
      <w:tr w:rsidR="00AC08FF" w:rsidRPr="00F43756" w14:paraId="603D713F" w14:textId="77777777">
        <w:tc>
          <w:tcPr>
            <w:tcW w:w="4590" w:type="dxa"/>
          </w:tcPr>
          <w:p w14:paraId="1E845AC8" w14:textId="77777777" w:rsidR="00AC08FF" w:rsidRPr="00F43756" w:rsidRDefault="00AC08FF" w:rsidP="00AC08FF">
            <w:pPr>
              <w:tabs>
                <w:tab w:val="left" w:pos="600"/>
                <w:tab w:val="left" w:pos="900"/>
                <w:tab w:val="right" w:pos="7280"/>
                <w:tab w:val="right" w:pos="8540"/>
              </w:tabs>
              <w:spacing w:line="380" w:lineRule="exact"/>
              <w:ind w:left="276" w:right="-43" w:hanging="276"/>
              <w:rPr>
                <w:rFonts w:ascii="Arial" w:hAnsi="Arial" w:cs="Browallia New"/>
                <w:sz w:val="20"/>
                <w:szCs w:val="20"/>
                <w:cs/>
              </w:rPr>
            </w:pPr>
            <w:r w:rsidRPr="00F43756">
              <w:rPr>
                <w:rFonts w:ascii="Arial" w:hAnsi="Arial" w:cs="Browallia New"/>
                <w:sz w:val="20"/>
                <w:szCs w:val="20"/>
              </w:rPr>
              <w:t>Interest expense on borrowings</w:t>
            </w:r>
          </w:p>
        </w:tc>
        <w:tc>
          <w:tcPr>
            <w:tcW w:w="1147" w:type="dxa"/>
            <w:vAlign w:val="bottom"/>
          </w:tcPr>
          <w:p w14:paraId="569B6566" w14:textId="1C38B50B"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45,913</w:t>
            </w:r>
          </w:p>
        </w:tc>
        <w:tc>
          <w:tcPr>
            <w:tcW w:w="1148" w:type="dxa"/>
            <w:vAlign w:val="bottom"/>
          </w:tcPr>
          <w:p w14:paraId="228DE37B" w14:textId="25053F5A"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110,467</w:t>
            </w:r>
          </w:p>
        </w:tc>
        <w:tc>
          <w:tcPr>
            <w:tcW w:w="1147" w:type="dxa"/>
            <w:vAlign w:val="bottom"/>
          </w:tcPr>
          <w:p w14:paraId="385CAEF7" w14:textId="555C1A83"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17,875</w:t>
            </w:r>
          </w:p>
        </w:tc>
        <w:tc>
          <w:tcPr>
            <w:tcW w:w="1148" w:type="dxa"/>
            <w:vAlign w:val="bottom"/>
          </w:tcPr>
          <w:p w14:paraId="56B105EE" w14:textId="56CC45AD" w:rsidR="00AC08FF" w:rsidRPr="00F43756" w:rsidRDefault="00AC08FF" w:rsidP="00AC08FF">
            <w:pPr>
              <w:tabs>
                <w:tab w:val="decimal" w:pos="810"/>
              </w:tabs>
              <w:spacing w:line="380" w:lineRule="exact"/>
              <w:ind w:right="-45"/>
              <w:rPr>
                <w:rFonts w:ascii="Arial" w:hAnsi="Arial" w:cs="Arial"/>
                <w:sz w:val="20"/>
                <w:szCs w:val="20"/>
              </w:rPr>
            </w:pPr>
            <w:r>
              <w:rPr>
                <w:rFonts w:ascii="Arial" w:hAnsi="Arial" w:cs="Arial"/>
                <w:sz w:val="20"/>
                <w:szCs w:val="20"/>
              </w:rPr>
              <w:t>69,256</w:t>
            </w:r>
          </w:p>
        </w:tc>
      </w:tr>
      <w:tr w:rsidR="00AC08FF" w:rsidRPr="00F43756" w14:paraId="06FF0051" w14:textId="77777777">
        <w:tc>
          <w:tcPr>
            <w:tcW w:w="4590" w:type="dxa"/>
          </w:tcPr>
          <w:p w14:paraId="368469D0" w14:textId="77777777" w:rsidR="00AC08FF" w:rsidRPr="00F43756" w:rsidRDefault="00AC08FF" w:rsidP="00AC08FF">
            <w:pPr>
              <w:tabs>
                <w:tab w:val="left" w:pos="600"/>
                <w:tab w:val="left" w:pos="900"/>
                <w:tab w:val="right" w:pos="7280"/>
                <w:tab w:val="right" w:pos="8540"/>
              </w:tabs>
              <w:spacing w:line="380" w:lineRule="exact"/>
              <w:ind w:left="276" w:right="-43" w:hanging="276"/>
              <w:rPr>
                <w:rFonts w:ascii="Arial" w:hAnsi="Arial" w:cs="Browallia New"/>
                <w:sz w:val="20"/>
                <w:szCs w:val="20"/>
              </w:rPr>
            </w:pPr>
            <w:r w:rsidRPr="00F43756">
              <w:rPr>
                <w:rFonts w:ascii="Arial" w:hAnsi="Arial" w:cs="Browallia New"/>
                <w:sz w:val="20"/>
                <w:szCs w:val="20"/>
              </w:rPr>
              <w:t>Interest expense on lease liabilities</w:t>
            </w:r>
          </w:p>
        </w:tc>
        <w:tc>
          <w:tcPr>
            <w:tcW w:w="1147" w:type="dxa"/>
            <w:vAlign w:val="bottom"/>
          </w:tcPr>
          <w:p w14:paraId="10DC2A1B" w14:textId="497203FB"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13,271</w:t>
            </w:r>
          </w:p>
        </w:tc>
        <w:tc>
          <w:tcPr>
            <w:tcW w:w="1148" w:type="dxa"/>
            <w:vAlign w:val="bottom"/>
          </w:tcPr>
          <w:p w14:paraId="6948039B" w14:textId="106EAF55"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3,839</w:t>
            </w:r>
          </w:p>
        </w:tc>
        <w:tc>
          <w:tcPr>
            <w:tcW w:w="1147" w:type="dxa"/>
            <w:vAlign w:val="bottom"/>
          </w:tcPr>
          <w:p w14:paraId="0ABF3B30" w14:textId="01491BC9"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942</w:t>
            </w:r>
          </w:p>
        </w:tc>
        <w:tc>
          <w:tcPr>
            <w:tcW w:w="1148" w:type="dxa"/>
            <w:vAlign w:val="bottom"/>
          </w:tcPr>
          <w:p w14:paraId="654E46CD" w14:textId="4EB2A8A3" w:rsidR="00AC08FF" w:rsidRPr="00F43756" w:rsidRDefault="00AC08FF" w:rsidP="00AC08FF">
            <w:pPr>
              <w:tabs>
                <w:tab w:val="decimal" w:pos="810"/>
              </w:tabs>
              <w:spacing w:line="380" w:lineRule="exact"/>
              <w:ind w:right="-45"/>
              <w:rPr>
                <w:rFonts w:ascii="Arial" w:hAnsi="Arial" w:cs="Arial"/>
                <w:sz w:val="20"/>
                <w:szCs w:val="20"/>
              </w:rPr>
            </w:pPr>
            <w:r>
              <w:rPr>
                <w:rFonts w:ascii="Arial" w:hAnsi="Arial" w:cs="Arial"/>
                <w:sz w:val="20"/>
                <w:szCs w:val="20"/>
              </w:rPr>
              <w:t>1,242</w:t>
            </w:r>
          </w:p>
        </w:tc>
      </w:tr>
      <w:tr w:rsidR="00AC08FF" w:rsidRPr="00F43756" w14:paraId="77D76042" w14:textId="77777777">
        <w:tc>
          <w:tcPr>
            <w:tcW w:w="4590" w:type="dxa"/>
          </w:tcPr>
          <w:p w14:paraId="7FBBCEBB" w14:textId="77777777" w:rsidR="00AC08FF" w:rsidRPr="00F43756" w:rsidRDefault="00AC08FF" w:rsidP="00AC08FF">
            <w:pPr>
              <w:tabs>
                <w:tab w:val="left" w:pos="600"/>
                <w:tab w:val="left" w:pos="900"/>
                <w:tab w:val="right" w:pos="7280"/>
                <w:tab w:val="right" w:pos="8540"/>
              </w:tabs>
              <w:spacing w:line="380" w:lineRule="exact"/>
              <w:ind w:left="276" w:right="-43" w:hanging="276"/>
              <w:rPr>
                <w:rFonts w:ascii="Arial" w:hAnsi="Arial" w:cs="Browallia New"/>
                <w:sz w:val="20"/>
                <w:szCs w:val="20"/>
              </w:rPr>
            </w:pPr>
            <w:r w:rsidRPr="00F43756">
              <w:rPr>
                <w:rFonts w:ascii="Arial" w:hAnsi="Arial" w:cs="Browallia New"/>
                <w:sz w:val="20"/>
                <w:szCs w:val="20"/>
              </w:rPr>
              <w:t xml:space="preserve">Bank fees </w:t>
            </w:r>
          </w:p>
        </w:tc>
        <w:tc>
          <w:tcPr>
            <w:tcW w:w="1147" w:type="dxa"/>
            <w:vAlign w:val="bottom"/>
          </w:tcPr>
          <w:p w14:paraId="62F6DBAF" w14:textId="6CBBA191"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10,616</w:t>
            </w:r>
          </w:p>
        </w:tc>
        <w:tc>
          <w:tcPr>
            <w:tcW w:w="1148" w:type="dxa"/>
            <w:vAlign w:val="bottom"/>
          </w:tcPr>
          <w:p w14:paraId="3356BD3D" w14:textId="22689218"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12,667</w:t>
            </w:r>
          </w:p>
        </w:tc>
        <w:tc>
          <w:tcPr>
            <w:tcW w:w="1147" w:type="dxa"/>
            <w:vAlign w:val="bottom"/>
          </w:tcPr>
          <w:p w14:paraId="21A69FE2" w14:textId="20B97751" w:rsidR="00AC08FF" w:rsidRPr="00F43756" w:rsidRDefault="00AC08FF" w:rsidP="00AC08FF">
            <w:pPr>
              <w:tabs>
                <w:tab w:val="decimal" w:pos="810"/>
              </w:tabs>
              <w:spacing w:line="380" w:lineRule="exact"/>
              <w:ind w:right="-45"/>
              <w:rPr>
                <w:rFonts w:ascii="Arial" w:hAnsi="Arial" w:cs="Arial"/>
                <w:sz w:val="20"/>
                <w:szCs w:val="20"/>
              </w:rPr>
            </w:pPr>
            <w:r w:rsidRPr="00AC08FF">
              <w:rPr>
                <w:rFonts w:ascii="Arial" w:hAnsi="Arial" w:cs="Arial"/>
                <w:sz w:val="20"/>
                <w:szCs w:val="20"/>
              </w:rPr>
              <w:t>4,313</w:t>
            </w:r>
          </w:p>
        </w:tc>
        <w:tc>
          <w:tcPr>
            <w:tcW w:w="1148" w:type="dxa"/>
            <w:vAlign w:val="bottom"/>
          </w:tcPr>
          <w:p w14:paraId="105068F6" w14:textId="4A367610" w:rsidR="00AC08FF" w:rsidRPr="00F43756" w:rsidRDefault="00AC08FF" w:rsidP="00AC08FF">
            <w:pPr>
              <w:tabs>
                <w:tab w:val="decimal" w:pos="810"/>
              </w:tabs>
              <w:spacing w:line="380" w:lineRule="exact"/>
              <w:ind w:right="-45"/>
              <w:rPr>
                <w:rFonts w:ascii="Arial" w:hAnsi="Arial" w:cs="Arial"/>
                <w:sz w:val="20"/>
                <w:szCs w:val="20"/>
              </w:rPr>
            </w:pPr>
            <w:r>
              <w:rPr>
                <w:rFonts w:ascii="Arial" w:hAnsi="Arial" w:cs="Arial"/>
                <w:sz w:val="20"/>
                <w:szCs w:val="20"/>
              </w:rPr>
              <w:t>5,478</w:t>
            </w:r>
          </w:p>
        </w:tc>
      </w:tr>
      <w:tr w:rsidR="00AC08FF" w:rsidRPr="00F43756" w14:paraId="3FE95C00" w14:textId="77777777">
        <w:tc>
          <w:tcPr>
            <w:tcW w:w="4590" w:type="dxa"/>
          </w:tcPr>
          <w:p w14:paraId="1C94BB57" w14:textId="77777777" w:rsidR="00AC08FF" w:rsidRPr="00F43756" w:rsidRDefault="00AC08FF" w:rsidP="00AC08FF">
            <w:pPr>
              <w:tabs>
                <w:tab w:val="left" w:pos="600"/>
                <w:tab w:val="left" w:pos="900"/>
                <w:tab w:val="right" w:pos="7280"/>
                <w:tab w:val="right" w:pos="8540"/>
              </w:tabs>
              <w:spacing w:line="380" w:lineRule="exact"/>
              <w:ind w:right="-43"/>
              <w:jc w:val="thaiDistribute"/>
              <w:rPr>
                <w:rFonts w:ascii="Arial" w:hAnsi="Arial" w:cs="Arial"/>
                <w:sz w:val="20"/>
                <w:szCs w:val="20"/>
                <w:cs/>
              </w:rPr>
            </w:pPr>
            <w:r w:rsidRPr="00F43756">
              <w:rPr>
                <w:rFonts w:ascii="Arial" w:hAnsi="Arial" w:cs="Arial"/>
                <w:sz w:val="20"/>
                <w:szCs w:val="20"/>
              </w:rPr>
              <w:t>Total</w:t>
            </w:r>
          </w:p>
        </w:tc>
        <w:tc>
          <w:tcPr>
            <w:tcW w:w="1147" w:type="dxa"/>
            <w:vAlign w:val="bottom"/>
          </w:tcPr>
          <w:p w14:paraId="10E3B9B9" w14:textId="062314AD" w:rsidR="00AC08FF" w:rsidRPr="00F43756" w:rsidRDefault="00AC08FF" w:rsidP="00AC08FF">
            <w:pPr>
              <w:pBdr>
                <w:top w:val="single" w:sz="4" w:space="1" w:color="auto"/>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69,800</w:t>
            </w:r>
          </w:p>
        </w:tc>
        <w:tc>
          <w:tcPr>
            <w:tcW w:w="1148" w:type="dxa"/>
            <w:vAlign w:val="bottom"/>
          </w:tcPr>
          <w:p w14:paraId="0B589BC4" w14:textId="5A1B7433" w:rsidR="00AC08FF" w:rsidRPr="00F43756" w:rsidRDefault="00AC08FF" w:rsidP="00AC08FF">
            <w:pPr>
              <w:pBdr>
                <w:top w:val="single" w:sz="4" w:space="1" w:color="auto"/>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126,973</w:t>
            </w:r>
          </w:p>
        </w:tc>
        <w:tc>
          <w:tcPr>
            <w:tcW w:w="1147" w:type="dxa"/>
            <w:vAlign w:val="bottom"/>
          </w:tcPr>
          <w:p w14:paraId="615C7276" w14:textId="6A45A49D" w:rsidR="00AC08FF" w:rsidRPr="00F43756" w:rsidRDefault="00AC08FF" w:rsidP="00AC08FF">
            <w:pPr>
              <w:pBdr>
                <w:top w:val="single" w:sz="4" w:space="1" w:color="auto"/>
                <w:bottom w:val="double" w:sz="4" w:space="1" w:color="auto"/>
              </w:pBdr>
              <w:tabs>
                <w:tab w:val="decimal" w:pos="810"/>
              </w:tabs>
              <w:spacing w:line="380" w:lineRule="exact"/>
              <w:ind w:right="-45"/>
              <w:rPr>
                <w:rFonts w:ascii="Arial" w:hAnsi="Arial" w:cs="Arial"/>
                <w:sz w:val="20"/>
                <w:szCs w:val="20"/>
              </w:rPr>
            </w:pPr>
            <w:r w:rsidRPr="00AC08FF">
              <w:rPr>
                <w:rFonts w:ascii="Arial" w:hAnsi="Arial" w:cs="Arial"/>
                <w:sz w:val="20"/>
                <w:szCs w:val="20"/>
              </w:rPr>
              <w:t>23,130</w:t>
            </w:r>
          </w:p>
        </w:tc>
        <w:tc>
          <w:tcPr>
            <w:tcW w:w="1148" w:type="dxa"/>
            <w:vAlign w:val="bottom"/>
          </w:tcPr>
          <w:p w14:paraId="32A004EA" w14:textId="51C947DC" w:rsidR="00AC08FF" w:rsidRPr="00F43756" w:rsidRDefault="00AC08FF" w:rsidP="00AC08FF">
            <w:pPr>
              <w:pBdr>
                <w:top w:val="single" w:sz="4" w:space="1" w:color="auto"/>
                <w:bottom w:val="double" w:sz="4" w:space="1" w:color="auto"/>
              </w:pBdr>
              <w:tabs>
                <w:tab w:val="decimal" w:pos="810"/>
              </w:tabs>
              <w:spacing w:line="380" w:lineRule="exact"/>
              <w:ind w:right="-45"/>
              <w:rPr>
                <w:rFonts w:ascii="Arial" w:hAnsi="Arial" w:cs="Arial"/>
                <w:sz w:val="20"/>
                <w:szCs w:val="20"/>
              </w:rPr>
            </w:pPr>
            <w:r>
              <w:rPr>
                <w:rFonts w:ascii="Arial" w:hAnsi="Arial" w:cs="Arial"/>
                <w:sz w:val="20"/>
                <w:szCs w:val="20"/>
              </w:rPr>
              <w:t>75,976</w:t>
            </w:r>
          </w:p>
        </w:tc>
      </w:tr>
    </w:tbl>
    <w:p w14:paraId="69B6CAE1" w14:textId="77777777" w:rsidR="00063AC1" w:rsidRDefault="00063AC1" w:rsidP="00D0445F">
      <w:pPr>
        <w:spacing w:before="240" w:after="120" w:line="380" w:lineRule="exact"/>
        <w:ind w:left="533" w:hanging="533"/>
        <w:jc w:val="both"/>
        <w:rPr>
          <w:rFonts w:ascii="Arial" w:hAnsi="Arial"/>
          <w:b/>
          <w:bCs/>
          <w:sz w:val="22"/>
          <w:szCs w:val="22"/>
        </w:rPr>
      </w:pPr>
    </w:p>
    <w:p w14:paraId="435CB635" w14:textId="2492142C" w:rsidR="009D2D00" w:rsidRPr="00F43756" w:rsidRDefault="00AC08FF" w:rsidP="00D0445F">
      <w:pPr>
        <w:spacing w:before="240" w:after="120" w:line="380" w:lineRule="exact"/>
        <w:ind w:left="533" w:hanging="533"/>
        <w:jc w:val="both"/>
        <w:rPr>
          <w:rFonts w:ascii="Arial" w:hAnsi="Arial"/>
          <w:b/>
          <w:bCs/>
          <w:sz w:val="22"/>
          <w:szCs w:val="22"/>
        </w:rPr>
      </w:pPr>
      <w:r>
        <w:rPr>
          <w:rFonts w:ascii="Arial" w:hAnsi="Arial"/>
          <w:b/>
          <w:bCs/>
          <w:sz w:val="22"/>
          <w:szCs w:val="22"/>
        </w:rPr>
        <w:lastRenderedPageBreak/>
        <w:t>28</w:t>
      </w:r>
      <w:r w:rsidR="009D2D00" w:rsidRPr="00F43756">
        <w:rPr>
          <w:rFonts w:ascii="Arial" w:hAnsi="Arial"/>
          <w:b/>
          <w:bCs/>
          <w:sz w:val="22"/>
          <w:szCs w:val="22"/>
        </w:rPr>
        <w:t>.</w:t>
      </w:r>
      <w:r w:rsidR="009D2D00" w:rsidRPr="00F43756">
        <w:rPr>
          <w:rFonts w:ascii="Arial" w:hAnsi="Arial"/>
          <w:b/>
          <w:bCs/>
          <w:sz w:val="22"/>
          <w:szCs w:val="22"/>
        </w:rPr>
        <w:tab/>
        <w:t>Expenses by nature</w:t>
      </w:r>
    </w:p>
    <w:p w14:paraId="56C6F4C8" w14:textId="77777777" w:rsidR="009D2D00" w:rsidRPr="00F43756" w:rsidRDefault="009D2D00" w:rsidP="00DD0B30">
      <w:pPr>
        <w:pStyle w:val="BodyTextIndent"/>
        <w:spacing w:before="60" w:after="60"/>
        <w:ind w:left="540"/>
        <w:rPr>
          <w:rFonts w:ascii="Arial" w:hAnsi="Arial"/>
          <w:sz w:val="22"/>
          <w:szCs w:val="22"/>
        </w:rPr>
      </w:pPr>
      <w:r w:rsidRPr="00F43756">
        <w:rPr>
          <w:rFonts w:ascii="Arial" w:hAnsi="Arial"/>
          <w:sz w:val="22"/>
          <w:szCs w:val="22"/>
        </w:rPr>
        <w:t>Significant expenses by nature are as follows:</w:t>
      </w:r>
    </w:p>
    <w:p w14:paraId="29A97B38" w14:textId="77777777" w:rsidR="009D2D00" w:rsidRPr="00BF1FC8" w:rsidRDefault="009D2D00" w:rsidP="009D2D00">
      <w:pPr>
        <w:spacing w:line="360" w:lineRule="exact"/>
        <w:jc w:val="right"/>
        <w:rPr>
          <w:rFonts w:ascii="Arial" w:hAnsi="Arial" w:cs="Arial"/>
          <w:sz w:val="20"/>
          <w:szCs w:val="20"/>
        </w:rPr>
      </w:pPr>
      <w:r w:rsidRPr="00BF1FC8">
        <w:rPr>
          <w:rFonts w:ascii="Arial" w:hAnsi="Arial" w:cs="Arial"/>
          <w:sz w:val="20"/>
          <w:szCs w:val="20"/>
        </w:rPr>
        <w:t>(Unit: Thousand Baht)</w:t>
      </w:r>
    </w:p>
    <w:tbl>
      <w:tblPr>
        <w:tblW w:w="9279" w:type="dxa"/>
        <w:tblInd w:w="450" w:type="dxa"/>
        <w:tblLayout w:type="fixed"/>
        <w:tblLook w:val="0000" w:firstRow="0" w:lastRow="0" w:firstColumn="0" w:lastColumn="0" w:noHBand="0" w:noVBand="0"/>
      </w:tblPr>
      <w:tblGrid>
        <w:gridCol w:w="3942"/>
        <w:gridCol w:w="1368"/>
        <w:gridCol w:w="1350"/>
        <w:gridCol w:w="1309"/>
        <w:gridCol w:w="1310"/>
      </w:tblGrid>
      <w:tr w:rsidR="009D2D00" w:rsidRPr="00BF1FC8" w14:paraId="6B5025A0" w14:textId="77777777" w:rsidTr="005243E2">
        <w:tc>
          <w:tcPr>
            <w:tcW w:w="3942" w:type="dxa"/>
          </w:tcPr>
          <w:p w14:paraId="65E8CFA9" w14:textId="77777777" w:rsidR="009D2D00" w:rsidRPr="00BF1FC8" w:rsidRDefault="009D2D00" w:rsidP="00BA705C">
            <w:pPr>
              <w:spacing w:line="380" w:lineRule="exact"/>
              <w:ind w:right="33"/>
              <w:jc w:val="center"/>
              <w:rPr>
                <w:rFonts w:ascii="Arial" w:hAnsi="Arial" w:cs="Arial"/>
                <w:sz w:val="20"/>
                <w:szCs w:val="20"/>
              </w:rPr>
            </w:pPr>
          </w:p>
        </w:tc>
        <w:tc>
          <w:tcPr>
            <w:tcW w:w="2718" w:type="dxa"/>
            <w:gridSpan w:val="2"/>
          </w:tcPr>
          <w:p w14:paraId="2F7368B4" w14:textId="77777777" w:rsidR="009D2D00" w:rsidRPr="00BF1FC8" w:rsidRDefault="009D2D00" w:rsidP="00BA705C">
            <w:pPr>
              <w:spacing w:line="380" w:lineRule="exact"/>
              <w:ind w:right="-18"/>
              <w:jc w:val="center"/>
              <w:rPr>
                <w:rFonts w:ascii="Arial" w:hAnsi="Arial" w:cs="Arial"/>
                <w:sz w:val="20"/>
                <w:szCs w:val="20"/>
              </w:rPr>
            </w:pPr>
            <w:r w:rsidRPr="00BF1FC8">
              <w:rPr>
                <w:rFonts w:ascii="Arial" w:hAnsi="Arial" w:cs="Arial"/>
                <w:sz w:val="20"/>
                <w:szCs w:val="20"/>
              </w:rPr>
              <w:t xml:space="preserve">Consolidated </w:t>
            </w:r>
          </w:p>
        </w:tc>
        <w:tc>
          <w:tcPr>
            <w:tcW w:w="2619" w:type="dxa"/>
            <w:gridSpan w:val="2"/>
          </w:tcPr>
          <w:p w14:paraId="798480DA" w14:textId="77777777" w:rsidR="009D2D00" w:rsidRPr="00BF1FC8" w:rsidRDefault="009D2D00" w:rsidP="00BA705C">
            <w:pPr>
              <w:spacing w:line="380" w:lineRule="exact"/>
              <w:ind w:right="-18"/>
              <w:jc w:val="center"/>
              <w:rPr>
                <w:rFonts w:ascii="Arial" w:hAnsi="Arial" w:cs="Arial"/>
                <w:sz w:val="20"/>
                <w:szCs w:val="20"/>
              </w:rPr>
            </w:pPr>
            <w:r w:rsidRPr="00BF1FC8">
              <w:rPr>
                <w:rFonts w:ascii="Arial" w:hAnsi="Arial" w:cs="Arial"/>
                <w:sz w:val="20"/>
                <w:szCs w:val="20"/>
              </w:rPr>
              <w:t xml:space="preserve">Separate </w:t>
            </w:r>
          </w:p>
        </w:tc>
      </w:tr>
      <w:tr w:rsidR="009D2D00" w:rsidRPr="00BF1FC8" w14:paraId="247EE9CD" w14:textId="77777777" w:rsidTr="005243E2">
        <w:tc>
          <w:tcPr>
            <w:tcW w:w="3942" w:type="dxa"/>
          </w:tcPr>
          <w:p w14:paraId="7CC063D5" w14:textId="77777777" w:rsidR="009D2D00" w:rsidRPr="00BF1FC8" w:rsidRDefault="009D2D00" w:rsidP="00BA705C">
            <w:pPr>
              <w:spacing w:line="380" w:lineRule="exact"/>
              <w:ind w:right="33"/>
              <w:jc w:val="center"/>
              <w:rPr>
                <w:rFonts w:ascii="Arial" w:hAnsi="Arial" w:cs="Arial"/>
                <w:sz w:val="20"/>
                <w:szCs w:val="20"/>
              </w:rPr>
            </w:pPr>
          </w:p>
        </w:tc>
        <w:tc>
          <w:tcPr>
            <w:tcW w:w="2718" w:type="dxa"/>
            <w:gridSpan w:val="2"/>
          </w:tcPr>
          <w:p w14:paraId="7BC2D431" w14:textId="77777777" w:rsidR="009D2D00" w:rsidRPr="00BF1FC8" w:rsidRDefault="009D2D00" w:rsidP="00BA705C">
            <w:pPr>
              <w:pBdr>
                <w:bottom w:val="single" w:sz="6" w:space="1" w:color="auto"/>
              </w:pBdr>
              <w:spacing w:line="380" w:lineRule="exact"/>
              <w:ind w:right="-18"/>
              <w:jc w:val="center"/>
              <w:rPr>
                <w:rFonts w:ascii="Arial" w:hAnsi="Arial" w:cs="Arial"/>
                <w:sz w:val="20"/>
                <w:szCs w:val="20"/>
              </w:rPr>
            </w:pPr>
            <w:r w:rsidRPr="00BF1FC8">
              <w:rPr>
                <w:rFonts w:ascii="Arial" w:hAnsi="Arial" w:cs="Arial"/>
                <w:sz w:val="20"/>
                <w:szCs w:val="20"/>
              </w:rPr>
              <w:t>financial statements</w:t>
            </w:r>
          </w:p>
        </w:tc>
        <w:tc>
          <w:tcPr>
            <w:tcW w:w="2619" w:type="dxa"/>
            <w:gridSpan w:val="2"/>
          </w:tcPr>
          <w:p w14:paraId="7C5358B4" w14:textId="77777777" w:rsidR="009D2D00" w:rsidRPr="00BF1FC8" w:rsidRDefault="009D2D00" w:rsidP="00BA705C">
            <w:pPr>
              <w:pBdr>
                <w:bottom w:val="single" w:sz="6" w:space="1" w:color="auto"/>
              </w:pBdr>
              <w:spacing w:line="380" w:lineRule="exact"/>
              <w:ind w:right="-18"/>
              <w:jc w:val="center"/>
              <w:rPr>
                <w:rFonts w:ascii="Arial" w:hAnsi="Arial" w:cs="Arial"/>
                <w:sz w:val="20"/>
                <w:szCs w:val="20"/>
              </w:rPr>
            </w:pPr>
            <w:r w:rsidRPr="00BF1FC8">
              <w:rPr>
                <w:rFonts w:ascii="Arial" w:hAnsi="Arial" w:cs="Arial"/>
                <w:sz w:val="20"/>
                <w:szCs w:val="20"/>
              </w:rPr>
              <w:t>financial statements</w:t>
            </w:r>
          </w:p>
        </w:tc>
      </w:tr>
      <w:tr w:rsidR="00CA1BF8" w:rsidRPr="00BF1FC8" w14:paraId="4C7452EF" w14:textId="77777777" w:rsidTr="005243E2">
        <w:tc>
          <w:tcPr>
            <w:tcW w:w="3942" w:type="dxa"/>
          </w:tcPr>
          <w:p w14:paraId="33DC336B" w14:textId="77777777" w:rsidR="00CA1BF8" w:rsidRPr="00BF1FC8" w:rsidRDefault="00CA1BF8" w:rsidP="00CA1BF8">
            <w:pPr>
              <w:spacing w:line="380" w:lineRule="exact"/>
              <w:ind w:right="33"/>
              <w:jc w:val="center"/>
              <w:rPr>
                <w:rFonts w:ascii="Arial" w:hAnsi="Arial" w:cs="Arial"/>
                <w:b/>
                <w:bCs/>
                <w:sz w:val="20"/>
                <w:szCs w:val="20"/>
                <w:u w:val="single"/>
              </w:rPr>
            </w:pPr>
          </w:p>
        </w:tc>
        <w:tc>
          <w:tcPr>
            <w:tcW w:w="1368" w:type="dxa"/>
            <w:vAlign w:val="bottom"/>
          </w:tcPr>
          <w:p w14:paraId="21AD5076" w14:textId="4FF209C2" w:rsidR="00CA1BF8" w:rsidRPr="00BF1FC8" w:rsidRDefault="00CA1BF8" w:rsidP="00CA1BF8">
            <w:pPr>
              <w:pBdr>
                <w:bottom w:val="single" w:sz="4" w:space="1" w:color="auto"/>
              </w:pBdr>
              <w:tabs>
                <w:tab w:val="left" w:pos="1440"/>
              </w:tabs>
              <w:spacing w:line="380" w:lineRule="exact"/>
              <w:ind w:left="-18" w:right="-18"/>
              <w:jc w:val="center"/>
              <w:rPr>
                <w:rFonts w:ascii="Arial" w:hAnsi="Arial" w:cs="Arial"/>
                <w:spacing w:val="-4"/>
                <w:sz w:val="20"/>
                <w:szCs w:val="20"/>
              </w:rPr>
            </w:pPr>
            <w:r>
              <w:rPr>
                <w:rFonts w:ascii="Arial" w:hAnsi="Arial" w:cs="Arial"/>
                <w:spacing w:val="-4"/>
                <w:sz w:val="20"/>
                <w:szCs w:val="20"/>
              </w:rPr>
              <w:t>2025</w:t>
            </w:r>
            <w:r w:rsidRPr="00BF1FC8">
              <w:rPr>
                <w:rFonts w:ascii="Arial" w:hAnsi="Arial" w:cs="Arial"/>
                <w:spacing w:val="-4"/>
                <w:sz w:val="20"/>
                <w:szCs w:val="20"/>
              </w:rPr>
              <w:t xml:space="preserve">         </w:t>
            </w:r>
          </w:p>
        </w:tc>
        <w:tc>
          <w:tcPr>
            <w:tcW w:w="1350" w:type="dxa"/>
            <w:vAlign w:val="bottom"/>
          </w:tcPr>
          <w:p w14:paraId="10F48860" w14:textId="1EFE5EE8" w:rsidR="00CA1BF8" w:rsidRPr="00BF1FC8" w:rsidRDefault="00CA1BF8" w:rsidP="00CA1BF8">
            <w:pPr>
              <w:pBdr>
                <w:bottom w:val="single" w:sz="4" w:space="1" w:color="auto"/>
              </w:pBdr>
              <w:tabs>
                <w:tab w:val="left" w:pos="1440"/>
              </w:tabs>
              <w:spacing w:line="380" w:lineRule="exact"/>
              <w:ind w:left="-18" w:right="-18"/>
              <w:jc w:val="center"/>
              <w:rPr>
                <w:rFonts w:ascii="Arial" w:hAnsi="Arial" w:cs="Arial"/>
                <w:spacing w:val="-4"/>
                <w:sz w:val="20"/>
                <w:szCs w:val="20"/>
              </w:rPr>
            </w:pPr>
            <w:r>
              <w:rPr>
                <w:rFonts w:ascii="Arial" w:hAnsi="Arial" w:cs="Arial"/>
                <w:spacing w:val="-4"/>
                <w:sz w:val="20"/>
                <w:szCs w:val="20"/>
              </w:rPr>
              <w:t>2024</w:t>
            </w:r>
          </w:p>
        </w:tc>
        <w:tc>
          <w:tcPr>
            <w:tcW w:w="1309" w:type="dxa"/>
            <w:vAlign w:val="bottom"/>
          </w:tcPr>
          <w:p w14:paraId="1020859F" w14:textId="12E3EE2E" w:rsidR="00CA1BF8" w:rsidRPr="00BF1FC8" w:rsidRDefault="00CA1BF8" w:rsidP="00CA1BF8">
            <w:pPr>
              <w:pBdr>
                <w:bottom w:val="single" w:sz="4" w:space="1" w:color="auto"/>
              </w:pBdr>
              <w:tabs>
                <w:tab w:val="left" w:pos="1440"/>
              </w:tabs>
              <w:spacing w:line="380" w:lineRule="exact"/>
              <w:ind w:left="-18" w:right="-18"/>
              <w:jc w:val="center"/>
              <w:rPr>
                <w:rFonts w:ascii="Arial" w:hAnsi="Arial" w:cs="Arial"/>
                <w:spacing w:val="-4"/>
                <w:sz w:val="20"/>
                <w:szCs w:val="20"/>
              </w:rPr>
            </w:pPr>
            <w:r>
              <w:rPr>
                <w:rFonts w:ascii="Arial" w:hAnsi="Arial" w:cs="Arial"/>
                <w:spacing w:val="-4"/>
                <w:sz w:val="20"/>
                <w:szCs w:val="20"/>
              </w:rPr>
              <w:t>2025</w:t>
            </w:r>
            <w:r w:rsidRPr="00BF1FC8">
              <w:rPr>
                <w:rFonts w:ascii="Arial" w:hAnsi="Arial" w:cs="Arial"/>
                <w:spacing w:val="-4"/>
                <w:sz w:val="20"/>
                <w:szCs w:val="20"/>
              </w:rPr>
              <w:t xml:space="preserve">         </w:t>
            </w:r>
          </w:p>
        </w:tc>
        <w:tc>
          <w:tcPr>
            <w:tcW w:w="1310" w:type="dxa"/>
            <w:vAlign w:val="bottom"/>
          </w:tcPr>
          <w:p w14:paraId="4AB2E7D2" w14:textId="098D60AC" w:rsidR="00CA1BF8" w:rsidRPr="00BF1FC8" w:rsidRDefault="00CA1BF8" w:rsidP="00CA1BF8">
            <w:pPr>
              <w:pBdr>
                <w:bottom w:val="single" w:sz="4" w:space="1" w:color="auto"/>
              </w:pBdr>
              <w:tabs>
                <w:tab w:val="left" w:pos="1440"/>
              </w:tabs>
              <w:spacing w:line="380" w:lineRule="exact"/>
              <w:ind w:left="-18" w:right="-18"/>
              <w:jc w:val="center"/>
              <w:rPr>
                <w:rFonts w:ascii="Arial" w:hAnsi="Arial" w:cs="Arial"/>
                <w:spacing w:val="-4"/>
                <w:sz w:val="20"/>
                <w:szCs w:val="20"/>
              </w:rPr>
            </w:pPr>
            <w:r>
              <w:rPr>
                <w:rFonts w:ascii="Arial" w:hAnsi="Arial" w:cs="Arial"/>
                <w:spacing w:val="-4"/>
                <w:sz w:val="20"/>
                <w:szCs w:val="20"/>
              </w:rPr>
              <w:t>2024</w:t>
            </w:r>
          </w:p>
        </w:tc>
      </w:tr>
      <w:tr w:rsidR="00CA1BF8" w:rsidRPr="00BF1FC8" w14:paraId="0B933D6B" w14:textId="77777777" w:rsidTr="005243E2">
        <w:tc>
          <w:tcPr>
            <w:tcW w:w="3942" w:type="dxa"/>
          </w:tcPr>
          <w:p w14:paraId="259E6707" w14:textId="77777777" w:rsidR="00CA1BF8" w:rsidRPr="00BF1FC8" w:rsidRDefault="00CA1BF8" w:rsidP="00CA1BF8">
            <w:pPr>
              <w:spacing w:line="380" w:lineRule="exact"/>
              <w:ind w:right="33"/>
              <w:jc w:val="thaiDistribute"/>
              <w:rPr>
                <w:rFonts w:ascii="Arial" w:hAnsi="Arial" w:cs="Arial"/>
                <w:sz w:val="20"/>
                <w:szCs w:val="20"/>
              </w:rPr>
            </w:pPr>
            <w:r w:rsidRPr="00BF1FC8">
              <w:rPr>
                <w:rFonts w:ascii="Arial" w:hAnsi="Arial" w:cs="Arial"/>
                <w:sz w:val="20"/>
                <w:szCs w:val="20"/>
              </w:rPr>
              <w:t xml:space="preserve">Salary and wages and other </w:t>
            </w:r>
          </w:p>
        </w:tc>
        <w:tc>
          <w:tcPr>
            <w:tcW w:w="1368" w:type="dxa"/>
          </w:tcPr>
          <w:p w14:paraId="48E346F7" w14:textId="77777777" w:rsidR="00CA1BF8" w:rsidRPr="00BF1FC8" w:rsidRDefault="00CA1BF8" w:rsidP="00CA1BF8">
            <w:pPr>
              <w:tabs>
                <w:tab w:val="decimal" w:pos="1242"/>
              </w:tabs>
              <w:spacing w:line="380" w:lineRule="exact"/>
              <w:ind w:right="-18"/>
              <w:jc w:val="both"/>
              <w:rPr>
                <w:rFonts w:ascii="Arial" w:hAnsi="Arial" w:cs="Arial"/>
                <w:sz w:val="20"/>
                <w:szCs w:val="20"/>
              </w:rPr>
            </w:pPr>
          </w:p>
        </w:tc>
        <w:tc>
          <w:tcPr>
            <w:tcW w:w="1350" w:type="dxa"/>
          </w:tcPr>
          <w:p w14:paraId="52266040" w14:textId="77777777" w:rsidR="00CA1BF8" w:rsidRPr="00BF1FC8" w:rsidRDefault="00CA1BF8" w:rsidP="00CA1BF8">
            <w:pPr>
              <w:tabs>
                <w:tab w:val="decimal" w:pos="1242"/>
              </w:tabs>
              <w:spacing w:line="380" w:lineRule="exact"/>
              <w:ind w:right="-18"/>
              <w:jc w:val="both"/>
              <w:rPr>
                <w:rFonts w:ascii="Arial" w:hAnsi="Arial" w:cs="Arial"/>
                <w:sz w:val="20"/>
                <w:szCs w:val="20"/>
              </w:rPr>
            </w:pPr>
          </w:p>
        </w:tc>
        <w:tc>
          <w:tcPr>
            <w:tcW w:w="1309" w:type="dxa"/>
          </w:tcPr>
          <w:p w14:paraId="25474E05" w14:textId="77777777" w:rsidR="00CA1BF8" w:rsidRPr="00BF1FC8" w:rsidRDefault="00CA1BF8" w:rsidP="00CA1BF8">
            <w:pPr>
              <w:tabs>
                <w:tab w:val="decimal" w:pos="1242"/>
              </w:tabs>
              <w:spacing w:line="380" w:lineRule="exact"/>
              <w:ind w:right="-18"/>
              <w:jc w:val="both"/>
              <w:rPr>
                <w:rFonts w:ascii="Arial" w:hAnsi="Arial" w:cs="Arial"/>
                <w:sz w:val="20"/>
                <w:szCs w:val="20"/>
              </w:rPr>
            </w:pPr>
          </w:p>
        </w:tc>
        <w:tc>
          <w:tcPr>
            <w:tcW w:w="1310" w:type="dxa"/>
          </w:tcPr>
          <w:p w14:paraId="3B88D655" w14:textId="77777777" w:rsidR="00CA1BF8" w:rsidRPr="00BF1FC8" w:rsidRDefault="00CA1BF8" w:rsidP="00CA1BF8">
            <w:pPr>
              <w:tabs>
                <w:tab w:val="decimal" w:pos="1242"/>
              </w:tabs>
              <w:spacing w:line="380" w:lineRule="exact"/>
              <w:ind w:right="-18"/>
              <w:jc w:val="both"/>
              <w:rPr>
                <w:rFonts w:ascii="Arial" w:hAnsi="Arial" w:cs="Arial"/>
                <w:sz w:val="20"/>
                <w:szCs w:val="20"/>
              </w:rPr>
            </w:pPr>
          </w:p>
        </w:tc>
      </w:tr>
      <w:tr w:rsidR="00AC08FF" w:rsidRPr="00BF1FC8" w14:paraId="1F6E5E2F" w14:textId="77777777" w:rsidTr="005243E2">
        <w:trPr>
          <w:trHeight w:val="80"/>
        </w:trPr>
        <w:tc>
          <w:tcPr>
            <w:tcW w:w="3942" w:type="dxa"/>
          </w:tcPr>
          <w:p w14:paraId="2AA7F0BD" w14:textId="77777777" w:rsidR="00AC08FF" w:rsidRPr="00BF1FC8" w:rsidRDefault="00AC08FF" w:rsidP="00AC08FF">
            <w:pPr>
              <w:spacing w:line="380" w:lineRule="exact"/>
              <w:ind w:right="33"/>
              <w:jc w:val="thaiDistribute"/>
              <w:rPr>
                <w:rFonts w:ascii="Arial" w:hAnsi="Arial" w:cs="Arial"/>
                <w:sz w:val="20"/>
                <w:szCs w:val="20"/>
              </w:rPr>
            </w:pPr>
            <w:r w:rsidRPr="00BF1FC8">
              <w:rPr>
                <w:rFonts w:ascii="Arial" w:hAnsi="Arial" w:cs="Arial"/>
                <w:sz w:val="20"/>
                <w:szCs w:val="20"/>
              </w:rPr>
              <w:t xml:space="preserve">   employee benefits</w:t>
            </w:r>
          </w:p>
        </w:tc>
        <w:tc>
          <w:tcPr>
            <w:tcW w:w="1368" w:type="dxa"/>
            <w:vAlign w:val="bottom"/>
          </w:tcPr>
          <w:p w14:paraId="07CB455A" w14:textId="320DF93D" w:rsidR="00AC08FF" w:rsidRPr="00AC08FF"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2,369,819</w:t>
            </w:r>
          </w:p>
        </w:tc>
        <w:tc>
          <w:tcPr>
            <w:tcW w:w="1350" w:type="dxa"/>
            <w:vAlign w:val="bottom"/>
          </w:tcPr>
          <w:p w14:paraId="1C303423" w14:textId="1A6ED9F8"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2,562,798</w:t>
            </w:r>
          </w:p>
        </w:tc>
        <w:tc>
          <w:tcPr>
            <w:tcW w:w="1309" w:type="dxa"/>
            <w:vAlign w:val="bottom"/>
          </w:tcPr>
          <w:p w14:paraId="004CDD2A" w14:textId="29ACB4F8"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1,085,215</w:t>
            </w:r>
          </w:p>
        </w:tc>
        <w:tc>
          <w:tcPr>
            <w:tcW w:w="1310" w:type="dxa"/>
            <w:vAlign w:val="bottom"/>
          </w:tcPr>
          <w:p w14:paraId="1FCD3B73" w14:textId="44935CEE" w:rsidR="00AC08FF" w:rsidRPr="00BF1FC8" w:rsidRDefault="00AC08FF" w:rsidP="00AC08FF">
            <w:pPr>
              <w:tabs>
                <w:tab w:val="decimal" w:pos="1050"/>
              </w:tabs>
              <w:spacing w:line="380" w:lineRule="exact"/>
              <w:ind w:right="-18"/>
              <w:rPr>
                <w:rFonts w:ascii="Arial" w:hAnsi="Arial" w:cs="Arial"/>
                <w:sz w:val="20"/>
                <w:szCs w:val="20"/>
              </w:rPr>
            </w:pPr>
            <w:r>
              <w:rPr>
                <w:rFonts w:ascii="Arial" w:hAnsi="Arial" w:cs="Arial"/>
                <w:sz w:val="20"/>
                <w:szCs w:val="20"/>
              </w:rPr>
              <w:t>1,097,357</w:t>
            </w:r>
          </w:p>
        </w:tc>
      </w:tr>
      <w:tr w:rsidR="00AC08FF" w:rsidRPr="00BF1FC8" w14:paraId="7F917A79" w14:textId="77777777" w:rsidTr="005243E2">
        <w:tc>
          <w:tcPr>
            <w:tcW w:w="3942" w:type="dxa"/>
          </w:tcPr>
          <w:p w14:paraId="681FE3CC" w14:textId="77777777" w:rsidR="00AC08FF" w:rsidRPr="00BF1FC8" w:rsidRDefault="00AC08FF" w:rsidP="00AC08FF">
            <w:pPr>
              <w:tabs>
                <w:tab w:val="left" w:pos="162"/>
              </w:tabs>
              <w:spacing w:line="380" w:lineRule="exact"/>
              <w:ind w:right="33"/>
              <w:jc w:val="thaiDistribute"/>
              <w:rPr>
                <w:rFonts w:ascii="Arial" w:hAnsi="Arial" w:cs="Arial"/>
                <w:sz w:val="20"/>
                <w:szCs w:val="20"/>
              </w:rPr>
            </w:pPr>
            <w:r w:rsidRPr="00BF1FC8">
              <w:rPr>
                <w:rFonts w:ascii="Arial" w:hAnsi="Arial" w:cs="Arial"/>
                <w:sz w:val="20"/>
                <w:szCs w:val="20"/>
              </w:rPr>
              <w:t>Depreciation</w:t>
            </w:r>
          </w:p>
        </w:tc>
        <w:tc>
          <w:tcPr>
            <w:tcW w:w="1368" w:type="dxa"/>
            <w:vAlign w:val="bottom"/>
          </w:tcPr>
          <w:p w14:paraId="2A730830" w14:textId="61A75892"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342,677</w:t>
            </w:r>
          </w:p>
        </w:tc>
        <w:tc>
          <w:tcPr>
            <w:tcW w:w="1350" w:type="dxa"/>
            <w:vAlign w:val="bottom"/>
          </w:tcPr>
          <w:p w14:paraId="1A0DF5AD" w14:textId="01EECEF2"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325,731</w:t>
            </w:r>
          </w:p>
        </w:tc>
        <w:tc>
          <w:tcPr>
            <w:tcW w:w="1309" w:type="dxa"/>
            <w:vAlign w:val="bottom"/>
          </w:tcPr>
          <w:p w14:paraId="2496B854" w14:textId="5BCAFACF"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181,53</w:t>
            </w:r>
            <w:r w:rsidR="005720E0">
              <w:rPr>
                <w:rFonts w:ascii="Arial" w:hAnsi="Arial" w:cs="Arial"/>
                <w:sz w:val="20"/>
                <w:szCs w:val="20"/>
              </w:rPr>
              <w:t>1</w:t>
            </w:r>
          </w:p>
        </w:tc>
        <w:tc>
          <w:tcPr>
            <w:tcW w:w="1310" w:type="dxa"/>
            <w:vAlign w:val="bottom"/>
          </w:tcPr>
          <w:p w14:paraId="452A371F" w14:textId="5580A705" w:rsidR="00AC08FF" w:rsidRPr="00BF1FC8" w:rsidRDefault="00AC08FF" w:rsidP="00AC08FF">
            <w:pPr>
              <w:tabs>
                <w:tab w:val="decimal" w:pos="1050"/>
              </w:tabs>
              <w:spacing w:line="380" w:lineRule="exact"/>
              <w:ind w:right="-18"/>
              <w:rPr>
                <w:rFonts w:ascii="Arial" w:hAnsi="Arial" w:cs="Arial"/>
                <w:sz w:val="20"/>
                <w:szCs w:val="20"/>
              </w:rPr>
            </w:pPr>
            <w:r>
              <w:rPr>
                <w:rFonts w:ascii="Arial" w:hAnsi="Arial" w:cs="Arial"/>
                <w:sz w:val="20"/>
                <w:szCs w:val="20"/>
              </w:rPr>
              <w:t>186,750</w:t>
            </w:r>
          </w:p>
        </w:tc>
      </w:tr>
      <w:tr w:rsidR="00AC08FF" w:rsidRPr="00BF1FC8" w14:paraId="69C7ACEC" w14:textId="77777777" w:rsidTr="005243E2">
        <w:tc>
          <w:tcPr>
            <w:tcW w:w="3942" w:type="dxa"/>
          </w:tcPr>
          <w:p w14:paraId="0B146879" w14:textId="77777777" w:rsidR="00AC08FF" w:rsidRPr="00BF1FC8" w:rsidRDefault="00AC08FF" w:rsidP="00AC08FF">
            <w:pPr>
              <w:tabs>
                <w:tab w:val="left" w:pos="162"/>
              </w:tabs>
              <w:spacing w:line="380" w:lineRule="exact"/>
              <w:ind w:right="33"/>
              <w:jc w:val="thaiDistribute"/>
              <w:rPr>
                <w:rFonts w:ascii="Arial" w:hAnsi="Arial" w:cs="Arial"/>
                <w:sz w:val="20"/>
                <w:szCs w:val="20"/>
              </w:rPr>
            </w:pPr>
            <w:r w:rsidRPr="00BF1FC8">
              <w:rPr>
                <w:rFonts w:ascii="Arial" w:hAnsi="Arial" w:cs="Arial"/>
                <w:sz w:val="20"/>
                <w:szCs w:val="20"/>
              </w:rPr>
              <w:t xml:space="preserve">Amortisation </w:t>
            </w:r>
          </w:p>
        </w:tc>
        <w:tc>
          <w:tcPr>
            <w:tcW w:w="1368" w:type="dxa"/>
            <w:vAlign w:val="bottom"/>
          </w:tcPr>
          <w:p w14:paraId="28F8AED1" w14:textId="4364DB2D"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12,419</w:t>
            </w:r>
          </w:p>
        </w:tc>
        <w:tc>
          <w:tcPr>
            <w:tcW w:w="1350" w:type="dxa"/>
            <w:vAlign w:val="bottom"/>
          </w:tcPr>
          <w:p w14:paraId="67575EFE" w14:textId="209DF739"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13,298</w:t>
            </w:r>
          </w:p>
        </w:tc>
        <w:tc>
          <w:tcPr>
            <w:tcW w:w="1309" w:type="dxa"/>
            <w:vAlign w:val="bottom"/>
          </w:tcPr>
          <w:p w14:paraId="1DE412AA" w14:textId="6721F835"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6,598</w:t>
            </w:r>
          </w:p>
        </w:tc>
        <w:tc>
          <w:tcPr>
            <w:tcW w:w="1310" w:type="dxa"/>
            <w:vAlign w:val="bottom"/>
          </w:tcPr>
          <w:p w14:paraId="51ACB5CF" w14:textId="4F8FEF53" w:rsidR="00AC08FF" w:rsidRPr="00BF1FC8" w:rsidRDefault="00AC08FF" w:rsidP="00AC08FF">
            <w:pPr>
              <w:tabs>
                <w:tab w:val="decimal" w:pos="1050"/>
              </w:tabs>
              <w:spacing w:line="380" w:lineRule="exact"/>
              <w:ind w:right="-18"/>
              <w:rPr>
                <w:rFonts w:ascii="Arial" w:hAnsi="Arial" w:cs="Arial"/>
                <w:sz w:val="20"/>
                <w:szCs w:val="20"/>
              </w:rPr>
            </w:pPr>
            <w:r>
              <w:rPr>
                <w:rFonts w:ascii="Arial" w:hAnsi="Arial" w:cs="Arial"/>
                <w:sz w:val="20"/>
                <w:szCs w:val="20"/>
              </w:rPr>
              <w:t>7,148</w:t>
            </w:r>
          </w:p>
        </w:tc>
      </w:tr>
      <w:tr w:rsidR="00AC08FF" w:rsidRPr="00BF1FC8" w14:paraId="017FC3AA" w14:textId="77777777" w:rsidTr="005243E2">
        <w:tc>
          <w:tcPr>
            <w:tcW w:w="3942" w:type="dxa"/>
          </w:tcPr>
          <w:p w14:paraId="2C41DB10" w14:textId="77777777" w:rsidR="00AC08FF" w:rsidRPr="00BF1FC8" w:rsidRDefault="00AC08FF" w:rsidP="00AC08FF">
            <w:pPr>
              <w:tabs>
                <w:tab w:val="left" w:pos="162"/>
              </w:tabs>
              <w:spacing w:line="380" w:lineRule="exact"/>
              <w:ind w:right="33"/>
              <w:jc w:val="thaiDistribute"/>
              <w:rPr>
                <w:rFonts w:ascii="Arial" w:hAnsi="Arial" w:cs="Arial"/>
                <w:sz w:val="20"/>
                <w:szCs w:val="20"/>
              </w:rPr>
            </w:pPr>
            <w:r w:rsidRPr="00BF1FC8">
              <w:rPr>
                <w:rFonts w:ascii="Arial" w:hAnsi="Arial" w:cs="Arial"/>
                <w:sz w:val="20"/>
                <w:szCs w:val="20"/>
              </w:rPr>
              <w:t>Raw materials and consumables used</w:t>
            </w:r>
          </w:p>
        </w:tc>
        <w:tc>
          <w:tcPr>
            <w:tcW w:w="1368" w:type="dxa"/>
            <w:vAlign w:val="bottom"/>
          </w:tcPr>
          <w:p w14:paraId="757DBBEB" w14:textId="1D3BF36E"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14,465,268</w:t>
            </w:r>
          </w:p>
        </w:tc>
        <w:tc>
          <w:tcPr>
            <w:tcW w:w="1350" w:type="dxa"/>
            <w:vAlign w:val="bottom"/>
          </w:tcPr>
          <w:p w14:paraId="739F0EAB" w14:textId="4F60BEE2"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17,244,909</w:t>
            </w:r>
          </w:p>
        </w:tc>
        <w:tc>
          <w:tcPr>
            <w:tcW w:w="1309" w:type="dxa"/>
            <w:vAlign w:val="bottom"/>
          </w:tcPr>
          <w:p w14:paraId="3802B054" w14:textId="4D87B745"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9,862,661</w:t>
            </w:r>
          </w:p>
        </w:tc>
        <w:tc>
          <w:tcPr>
            <w:tcW w:w="1310" w:type="dxa"/>
            <w:vAlign w:val="bottom"/>
          </w:tcPr>
          <w:p w14:paraId="5A336A3E" w14:textId="6C5F4F32" w:rsidR="00AC08FF" w:rsidRPr="00BF1FC8" w:rsidRDefault="00AC08FF" w:rsidP="00AC08FF">
            <w:pPr>
              <w:tabs>
                <w:tab w:val="decimal" w:pos="1050"/>
              </w:tabs>
              <w:spacing w:line="380" w:lineRule="exact"/>
              <w:ind w:right="-18"/>
              <w:rPr>
                <w:rFonts w:ascii="Arial" w:hAnsi="Arial" w:cs="Arial"/>
                <w:sz w:val="20"/>
                <w:szCs w:val="20"/>
              </w:rPr>
            </w:pPr>
            <w:r>
              <w:rPr>
                <w:rFonts w:ascii="Arial" w:hAnsi="Arial" w:cs="Arial"/>
                <w:sz w:val="20"/>
                <w:szCs w:val="20"/>
              </w:rPr>
              <w:t>11,654,998</w:t>
            </w:r>
          </w:p>
        </w:tc>
      </w:tr>
      <w:tr w:rsidR="00AC08FF" w:rsidRPr="00BF1FC8" w14:paraId="49BA6AD8" w14:textId="77777777" w:rsidTr="005243E2">
        <w:tc>
          <w:tcPr>
            <w:tcW w:w="3942" w:type="dxa"/>
          </w:tcPr>
          <w:p w14:paraId="1D81FCE5" w14:textId="77777777" w:rsidR="00AC08FF" w:rsidRPr="00BF1FC8" w:rsidRDefault="00AC08FF" w:rsidP="00AC08FF">
            <w:pPr>
              <w:tabs>
                <w:tab w:val="left" w:pos="162"/>
              </w:tabs>
              <w:spacing w:line="380" w:lineRule="exact"/>
              <w:ind w:right="33"/>
              <w:jc w:val="thaiDistribute"/>
              <w:rPr>
                <w:rFonts w:ascii="Arial" w:hAnsi="Arial" w:cs="Arial"/>
                <w:sz w:val="20"/>
                <w:szCs w:val="20"/>
              </w:rPr>
            </w:pPr>
            <w:r w:rsidRPr="00BF1FC8">
              <w:rPr>
                <w:rFonts w:ascii="Arial" w:hAnsi="Arial" w:cs="Arial"/>
                <w:sz w:val="20"/>
                <w:szCs w:val="20"/>
              </w:rPr>
              <w:t xml:space="preserve">Changes in inventories of finished </w:t>
            </w:r>
          </w:p>
        </w:tc>
        <w:tc>
          <w:tcPr>
            <w:tcW w:w="1368" w:type="dxa"/>
            <w:vAlign w:val="bottom"/>
          </w:tcPr>
          <w:p w14:paraId="1ECF9025" w14:textId="2B2DAE2F" w:rsidR="00AC08FF" w:rsidRPr="00BF1FC8" w:rsidRDefault="00AC08FF" w:rsidP="00AC08FF">
            <w:pPr>
              <w:tabs>
                <w:tab w:val="decimal" w:pos="1050"/>
              </w:tabs>
              <w:spacing w:line="380" w:lineRule="exact"/>
              <w:ind w:right="-18"/>
              <w:rPr>
                <w:rFonts w:ascii="Arial" w:hAnsi="Arial" w:cs="Arial"/>
                <w:sz w:val="20"/>
                <w:szCs w:val="20"/>
              </w:rPr>
            </w:pPr>
          </w:p>
        </w:tc>
        <w:tc>
          <w:tcPr>
            <w:tcW w:w="1350" w:type="dxa"/>
            <w:vAlign w:val="bottom"/>
          </w:tcPr>
          <w:p w14:paraId="1BD9AE34" w14:textId="3AECD82B" w:rsidR="00AC08FF" w:rsidRPr="00BF1FC8" w:rsidRDefault="00AC08FF" w:rsidP="00AC08FF">
            <w:pPr>
              <w:tabs>
                <w:tab w:val="decimal" w:pos="1050"/>
              </w:tabs>
              <w:spacing w:line="380" w:lineRule="exact"/>
              <w:ind w:right="-18"/>
              <w:rPr>
                <w:rFonts w:ascii="Arial" w:hAnsi="Arial" w:cs="Arial"/>
                <w:sz w:val="20"/>
                <w:szCs w:val="20"/>
              </w:rPr>
            </w:pPr>
          </w:p>
        </w:tc>
        <w:tc>
          <w:tcPr>
            <w:tcW w:w="1309" w:type="dxa"/>
            <w:vAlign w:val="bottom"/>
          </w:tcPr>
          <w:p w14:paraId="08FCB90E" w14:textId="76EB4617" w:rsidR="00AC08FF" w:rsidRPr="00BF1FC8" w:rsidRDefault="00AC08FF" w:rsidP="00AC08FF">
            <w:pPr>
              <w:tabs>
                <w:tab w:val="decimal" w:pos="1050"/>
              </w:tabs>
              <w:spacing w:line="380" w:lineRule="exact"/>
              <w:ind w:right="-18"/>
              <w:rPr>
                <w:rFonts w:ascii="Arial" w:hAnsi="Arial" w:cs="Arial"/>
                <w:sz w:val="20"/>
                <w:szCs w:val="20"/>
              </w:rPr>
            </w:pPr>
          </w:p>
        </w:tc>
        <w:tc>
          <w:tcPr>
            <w:tcW w:w="1310" w:type="dxa"/>
            <w:vAlign w:val="bottom"/>
          </w:tcPr>
          <w:p w14:paraId="6253F3BC" w14:textId="77777777" w:rsidR="00AC08FF" w:rsidRPr="00BF1FC8" w:rsidRDefault="00AC08FF" w:rsidP="00AC08FF">
            <w:pPr>
              <w:tabs>
                <w:tab w:val="decimal" w:pos="1050"/>
              </w:tabs>
              <w:spacing w:line="380" w:lineRule="exact"/>
              <w:ind w:right="-18"/>
              <w:rPr>
                <w:rFonts w:ascii="Arial" w:hAnsi="Arial" w:cs="Arial"/>
                <w:sz w:val="20"/>
                <w:szCs w:val="20"/>
              </w:rPr>
            </w:pPr>
          </w:p>
        </w:tc>
      </w:tr>
      <w:tr w:rsidR="00AC08FF" w:rsidRPr="00BF1FC8" w14:paraId="32507C74" w14:textId="77777777" w:rsidTr="005243E2">
        <w:tc>
          <w:tcPr>
            <w:tcW w:w="3942" w:type="dxa"/>
          </w:tcPr>
          <w:p w14:paraId="0FA1C613" w14:textId="7B73906E" w:rsidR="00AC08FF" w:rsidRPr="00BF1FC8" w:rsidRDefault="00AC08FF" w:rsidP="00AC08FF">
            <w:pPr>
              <w:tabs>
                <w:tab w:val="left" w:pos="162"/>
              </w:tabs>
              <w:spacing w:line="380" w:lineRule="exact"/>
              <w:ind w:right="33"/>
              <w:jc w:val="thaiDistribute"/>
              <w:rPr>
                <w:rFonts w:ascii="Arial" w:hAnsi="Arial" w:cs="Arial"/>
                <w:sz w:val="20"/>
                <w:szCs w:val="20"/>
              </w:rPr>
            </w:pPr>
            <w:r w:rsidRPr="00BF1FC8">
              <w:rPr>
                <w:rFonts w:ascii="Arial" w:hAnsi="Arial" w:cs="Arial"/>
                <w:sz w:val="20"/>
                <w:szCs w:val="20"/>
              </w:rPr>
              <w:t xml:space="preserve">   goods and work in pro</w:t>
            </w:r>
            <w:r>
              <w:rPr>
                <w:rFonts w:ascii="Arial" w:hAnsi="Arial" w:cs="Arial"/>
                <w:sz w:val="20"/>
                <w:szCs w:val="20"/>
              </w:rPr>
              <w:t>cess</w:t>
            </w:r>
          </w:p>
        </w:tc>
        <w:tc>
          <w:tcPr>
            <w:tcW w:w="1368" w:type="dxa"/>
            <w:vAlign w:val="bottom"/>
          </w:tcPr>
          <w:p w14:paraId="4C388611" w14:textId="2E01AE39" w:rsidR="00AC08FF" w:rsidRPr="00BF1FC8" w:rsidRDefault="005720E0" w:rsidP="00AC08FF">
            <w:pPr>
              <w:tabs>
                <w:tab w:val="decimal" w:pos="1050"/>
              </w:tabs>
              <w:spacing w:line="380" w:lineRule="exact"/>
              <w:ind w:right="-18"/>
              <w:rPr>
                <w:rFonts w:ascii="Arial" w:hAnsi="Arial" w:cs="Arial"/>
                <w:sz w:val="20"/>
                <w:szCs w:val="20"/>
              </w:rPr>
            </w:pPr>
            <w:r>
              <w:rPr>
                <w:rFonts w:ascii="Arial" w:hAnsi="Arial" w:cs="Arial"/>
                <w:sz w:val="20"/>
                <w:szCs w:val="20"/>
              </w:rPr>
              <w:t>(</w:t>
            </w:r>
            <w:r w:rsidR="0056367C">
              <w:rPr>
                <w:rFonts w:ascii="Arial" w:hAnsi="Arial" w:cs="Arial"/>
                <w:sz w:val="20"/>
                <w:szCs w:val="20"/>
              </w:rPr>
              <w:t>38,225</w:t>
            </w:r>
            <w:r>
              <w:rPr>
                <w:rFonts w:ascii="Arial" w:hAnsi="Arial" w:cs="Arial"/>
                <w:sz w:val="20"/>
                <w:szCs w:val="20"/>
              </w:rPr>
              <w:t>)</w:t>
            </w:r>
          </w:p>
        </w:tc>
        <w:tc>
          <w:tcPr>
            <w:tcW w:w="1350" w:type="dxa"/>
            <w:vAlign w:val="bottom"/>
          </w:tcPr>
          <w:p w14:paraId="2F7C18BD" w14:textId="334216AC"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194,754</w:t>
            </w:r>
          </w:p>
        </w:tc>
        <w:tc>
          <w:tcPr>
            <w:tcW w:w="1309" w:type="dxa"/>
            <w:vAlign w:val="bottom"/>
          </w:tcPr>
          <w:p w14:paraId="46CDC6FA" w14:textId="096C8D65" w:rsidR="00AC08FF" w:rsidRPr="00BF1FC8" w:rsidRDefault="00AC08FF" w:rsidP="00AC08FF">
            <w:pPr>
              <w:tabs>
                <w:tab w:val="decimal" w:pos="1050"/>
              </w:tabs>
              <w:spacing w:line="380" w:lineRule="exact"/>
              <w:ind w:right="-18"/>
              <w:rPr>
                <w:rFonts w:ascii="Arial" w:hAnsi="Arial" w:cs="Arial"/>
                <w:sz w:val="20"/>
                <w:szCs w:val="20"/>
              </w:rPr>
            </w:pPr>
            <w:r w:rsidRPr="00AC08FF">
              <w:rPr>
                <w:rFonts w:ascii="Arial" w:hAnsi="Arial" w:cs="Arial"/>
                <w:sz w:val="20"/>
                <w:szCs w:val="20"/>
              </w:rPr>
              <w:t>59,275</w:t>
            </w:r>
          </w:p>
        </w:tc>
        <w:tc>
          <w:tcPr>
            <w:tcW w:w="1310" w:type="dxa"/>
            <w:vAlign w:val="bottom"/>
          </w:tcPr>
          <w:p w14:paraId="5F574720" w14:textId="6FD1B83D" w:rsidR="00AC08FF" w:rsidRPr="00BF1FC8" w:rsidRDefault="00AC08FF" w:rsidP="00AC08FF">
            <w:pPr>
              <w:tabs>
                <w:tab w:val="decimal" w:pos="1050"/>
              </w:tabs>
              <w:spacing w:line="380" w:lineRule="exact"/>
              <w:ind w:right="-18"/>
              <w:rPr>
                <w:rFonts w:ascii="Arial" w:hAnsi="Arial" w:cs="Arial"/>
                <w:sz w:val="20"/>
                <w:szCs w:val="20"/>
              </w:rPr>
            </w:pPr>
            <w:r>
              <w:rPr>
                <w:rFonts w:ascii="Arial" w:hAnsi="Arial" w:cs="Arial"/>
                <w:sz w:val="20"/>
                <w:szCs w:val="20"/>
              </w:rPr>
              <w:t>117,990</w:t>
            </w:r>
          </w:p>
        </w:tc>
      </w:tr>
    </w:tbl>
    <w:p w14:paraId="6CE30A4E" w14:textId="5A075D65" w:rsidR="006D481F" w:rsidRDefault="00AC08FF" w:rsidP="002840E4">
      <w:pPr>
        <w:spacing w:before="240" w:after="120" w:line="380" w:lineRule="exact"/>
        <w:ind w:left="547" w:hanging="547"/>
        <w:jc w:val="both"/>
        <w:rPr>
          <w:rFonts w:ascii="Arial" w:hAnsi="Arial" w:cs="Arial"/>
          <w:b/>
          <w:bCs/>
          <w:sz w:val="22"/>
          <w:szCs w:val="22"/>
        </w:rPr>
      </w:pPr>
      <w:r>
        <w:rPr>
          <w:rFonts w:ascii="Arial" w:hAnsi="Arial"/>
          <w:b/>
          <w:bCs/>
          <w:sz w:val="22"/>
          <w:szCs w:val="22"/>
        </w:rPr>
        <w:t>29</w:t>
      </w:r>
      <w:r w:rsidR="009812C5">
        <w:rPr>
          <w:rFonts w:ascii="Arial" w:hAnsi="Arial"/>
          <w:b/>
          <w:bCs/>
          <w:sz w:val="22"/>
          <w:szCs w:val="22"/>
        </w:rPr>
        <w:t>.</w:t>
      </w:r>
      <w:r w:rsidR="009812C5">
        <w:rPr>
          <w:rFonts w:ascii="Arial" w:hAnsi="Arial"/>
          <w:b/>
          <w:bCs/>
          <w:sz w:val="22"/>
          <w:szCs w:val="22"/>
        </w:rPr>
        <w:tab/>
      </w:r>
      <w:r w:rsidR="006D481F">
        <w:rPr>
          <w:rFonts w:ascii="Arial" w:hAnsi="Arial" w:cs="Arial"/>
          <w:b/>
          <w:bCs/>
          <w:sz w:val="22"/>
          <w:szCs w:val="22"/>
        </w:rPr>
        <w:t>Employee Joint Investment Program of the Company</w:t>
      </w:r>
    </w:p>
    <w:p w14:paraId="5D0F4FD7" w14:textId="77777777" w:rsidR="006D481F" w:rsidRDefault="006D481F" w:rsidP="006D481F">
      <w:pPr>
        <w:spacing w:before="120" w:after="120" w:line="380" w:lineRule="exact"/>
        <w:ind w:left="540"/>
        <w:jc w:val="thaiDistribute"/>
        <w:rPr>
          <w:rFonts w:ascii="Arial" w:hAnsi="Arial" w:cs="Arial"/>
          <w:sz w:val="22"/>
          <w:szCs w:val="22"/>
        </w:rPr>
      </w:pPr>
      <w:r>
        <w:rPr>
          <w:rFonts w:ascii="Arial" w:hAnsi="Arial" w:cs="Arial"/>
          <w:sz w:val="22"/>
          <w:szCs w:val="22"/>
        </w:rPr>
        <w:t xml:space="preserve">On 10 November 2021, </w:t>
      </w:r>
      <w:r>
        <w:rPr>
          <w:rFonts w:ascii="Arial" w:hAnsi="Arial" w:cs="Cordia New"/>
          <w:sz w:val="22"/>
          <w:szCs w:val="22"/>
        </w:rPr>
        <w:t xml:space="preserve">a meeting of the Board of Directors of the Company </w:t>
      </w:r>
      <w:r>
        <w:rPr>
          <w:rFonts w:ascii="Arial" w:hAnsi="Arial" w:cs="Arial"/>
          <w:sz w:val="22"/>
          <w:szCs w:val="22"/>
        </w:rPr>
        <w:t>No. 6/2021 approved the Employee Joint Investment Program (EJIP)</w:t>
      </w:r>
      <w:r>
        <w:rPr>
          <w:rFonts w:ascii="Arial" w:hAnsi="Arial" w:cs="Browallia New"/>
          <w:sz w:val="22"/>
        </w:rPr>
        <w:t xml:space="preserve"> with</w:t>
      </w:r>
      <w:r>
        <w:rPr>
          <w:rFonts w:ascii="Arial" w:hAnsi="Arial" w:cs="Arial"/>
          <w:sz w:val="22"/>
          <w:szCs w:val="22"/>
        </w:rPr>
        <w:t xml:space="preserve"> a term from 1 January 2022 to 31 December 2025. Employees who participate in this program must comply with the condition for prohibiting the sale of shares from the first date to the end date of the program as detailed below.</w:t>
      </w:r>
    </w:p>
    <w:p w14:paraId="2F76CE89" w14:textId="2478F930" w:rsidR="006D481F" w:rsidRDefault="006D481F" w:rsidP="006D481F">
      <w:pPr>
        <w:spacing w:before="120" w:after="120" w:line="380" w:lineRule="exact"/>
        <w:ind w:left="5490" w:hanging="4950"/>
        <w:jc w:val="thaiDistribute"/>
        <w:rPr>
          <w:rFonts w:ascii="Arial" w:hAnsi="Arial" w:cstheme="minorBidi"/>
          <w:sz w:val="22"/>
          <w:szCs w:val="22"/>
        </w:rPr>
      </w:pPr>
      <w:r>
        <w:rPr>
          <w:rFonts w:ascii="Arial" w:hAnsi="Arial" w:cs="Arial"/>
          <w:sz w:val="22"/>
          <w:szCs w:val="22"/>
        </w:rPr>
        <w:t>Program maturity of 1 year (</w:t>
      </w:r>
      <w:r w:rsidRPr="002840E4">
        <w:rPr>
          <w:rFonts w:ascii="Arial" w:hAnsi="Arial" w:cs="Arial" w:hint="cs"/>
          <w:sz w:val="22"/>
          <w:szCs w:val="22"/>
          <w:cs/>
        </w:rPr>
        <w:t xml:space="preserve">31 </w:t>
      </w:r>
      <w:r>
        <w:rPr>
          <w:rFonts w:ascii="Arial" w:hAnsi="Arial" w:cs="Arial"/>
          <w:sz w:val="22"/>
          <w:szCs w:val="22"/>
        </w:rPr>
        <w:t xml:space="preserve">December </w:t>
      </w:r>
      <w:r w:rsidRPr="002840E4">
        <w:rPr>
          <w:rFonts w:ascii="Arial" w:hAnsi="Arial" w:cs="Arial" w:hint="cs"/>
          <w:sz w:val="22"/>
          <w:szCs w:val="22"/>
          <w:cs/>
        </w:rPr>
        <w:t>2022):</w:t>
      </w:r>
      <w:r>
        <w:rPr>
          <w:rFonts w:ascii="Arial" w:hAnsi="Arial" w:hint="cs"/>
          <w:sz w:val="22"/>
          <w:szCs w:val="22"/>
          <w:cs/>
        </w:rPr>
        <w:t xml:space="preserve"> </w:t>
      </w:r>
      <w:r>
        <w:rPr>
          <w:rFonts w:ascii="Arial" w:hAnsi="Arial" w:cs="Arial"/>
          <w:sz w:val="22"/>
          <w:szCs w:val="22"/>
        </w:rPr>
        <w:tab/>
        <w:t>Sale of shares is prohibited.</w:t>
      </w:r>
    </w:p>
    <w:p w14:paraId="7BDE3907" w14:textId="6796D410" w:rsidR="006D481F" w:rsidRDefault="006D481F" w:rsidP="006D481F">
      <w:pPr>
        <w:spacing w:before="120" w:after="120" w:line="380" w:lineRule="exact"/>
        <w:ind w:left="5490" w:hanging="4950"/>
        <w:jc w:val="thaiDistribute"/>
        <w:rPr>
          <w:rFonts w:ascii="Arial" w:hAnsi="Arial" w:cs="Cordia New"/>
          <w:sz w:val="22"/>
          <w:szCs w:val="22"/>
        </w:rPr>
      </w:pPr>
      <w:r>
        <w:rPr>
          <w:rFonts w:ascii="Arial" w:hAnsi="Arial" w:cs="Arial"/>
          <w:sz w:val="22"/>
          <w:szCs w:val="22"/>
        </w:rPr>
        <w:t xml:space="preserve">Program maturity of </w:t>
      </w:r>
      <w:r>
        <w:rPr>
          <w:rFonts w:ascii="Arial" w:hAnsi="Arial" w:cstheme="minorBidi"/>
          <w:sz w:val="22"/>
          <w:szCs w:val="22"/>
        </w:rPr>
        <w:t>2</w:t>
      </w:r>
      <w:r>
        <w:rPr>
          <w:rFonts w:ascii="Arial" w:hAnsi="Arial" w:cs="Arial"/>
          <w:sz w:val="22"/>
          <w:szCs w:val="22"/>
        </w:rPr>
        <w:t xml:space="preserve"> years (31 December 2023)</w:t>
      </w:r>
      <w:r w:rsidRPr="002840E4">
        <w:rPr>
          <w:rFonts w:ascii="Arial" w:hAnsi="Arial" w:cs="Arial" w:hint="cs"/>
          <w:sz w:val="22"/>
          <w:szCs w:val="22"/>
          <w:cs/>
        </w:rPr>
        <w:t>:</w:t>
      </w:r>
      <w:r>
        <w:rPr>
          <w:rFonts w:ascii="Arial" w:hAnsi="Arial" w:cstheme="minorBidi"/>
          <w:sz w:val="22"/>
          <w:szCs w:val="22"/>
          <w:cs/>
        </w:rPr>
        <w:t xml:space="preserve"> </w:t>
      </w:r>
      <w:r>
        <w:rPr>
          <w:rFonts w:ascii="Arial" w:hAnsi="Arial" w:cstheme="minorBidi"/>
          <w:sz w:val="22"/>
          <w:szCs w:val="22"/>
        </w:rPr>
        <w:t>The sale of shares is permitted for 25%</w:t>
      </w:r>
      <w:r>
        <w:rPr>
          <w:rFonts w:ascii="Arial" w:hAnsi="Arial" w:cs="Cordia New"/>
          <w:sz w:val="22"/>
          <w:szCs w:val="22"/>
          <w:cs/>
        </w:rPr>
        <w:t xml:space="preserve"> </w:t>
      </w:r>
      <w:r>
        <w:rPr>
          <w:rFonts w:ascii="Arial" w:hAnsi="Arial" w:cstheme="minorBidi"/>
          <w:sz w:val="22"/>
          <w:szCs w:val="22"/>
        </w:rPr>
        <w:t>of the accumulated shares. The securities company operating the program will transfer the shares to the securities trading account used for the transfer of shares upon maturity by 15 January 2024</w:t>
      </w:r>
      <w:r>
        <w:rPr>
          <w:rFonts w:ascii="Arial" w:hAnsi="Arial" w:cs="Cordia New"/>
          <w:sz w:val="22"/>
          <w:szCs w:val="22"/>
        </w:rPr>
        <w:t>.</w:t>
      </w:r>
    </w:p>
    <w:p w14:paraId="173ECAE4" w14:textId="77777777" w:rsidR="006D481F" w:rsidRDefault="006D481F" w:rsidP="006D481F">
      <w:pPr>
        <w:spacing w:before="120" w:after="120" w:line="380" w:lineRule="exact"/>
        <w:ind w:left="5490" w:hanging="4950"/>
        <w:jc w:val="thaiDistribute"/>
        <w:rPr>
          <w:rFonts w:ascii="Arial" w:hAnsi="Arial" w:cstheme="minorBidi"/>
          <w:sz w:val="22"/>
          <w:szCs w:val="22"/>
        </w:rPr>
      </w:pPr>
      <w:r>
        <w:rPr>
          <w:rFonts w:ascii="Arial" w:hAnsi="Arial" w:cs="Arial"/>
          <w:sz w:val="22"/>
          <w:szCs w:val="22"/>
        </w:rPr>
        <w:t>Program maturity of 3 years (</w:t>
      </w:r>
      <w:r w:rsidRPr="002840E4">
        <w:rPr>
          <w:rFonts w:ascii="Arial" w:hAnsi="Arial" w:cs="Arial" w:hint="cs"/>
          <w:sz w:val="22"/>
          <w:szCs w:val="22"/>
          <w:cs/>
        </w:rPr>
        <w:t xml:space="preserve">31 </w:t>
      </w:r>
      <w:r>
        <w:rPr>
          <w:rFonts w:ascii="Arial" w:hAnsi="Arial" w:cs="Arial"/>
          <w:sz w:val="22"/>
          <w:szCs w:val="22"/>
        </w:rPr>
        <w:t xml:space="preserve">December </w:t>
      </w:r>
      <w:r w:rsidRPr="002840E4">
        <w:rPr>
          <w:rFonts w:ascii="Arial" w:hAnsi="Arial" w:cs="Arial" w:hint="cs"/>
          <w:sz w:val="22"/>
          <w:szCs w:val="22"/>
          <w:cs/>
        </w:rPr>
        <w:t>2024)</w:t>
      </w:r>
      <w:r>
        <w:rPr>
          <w:rFonts w:ascii="Arial" w:hAnsi="Arial" w:cs="Arial"/>
          <w:sz w:val="22"/>
          <w:szCs w:val="22"/>
        </w:rPr>
        <w:t>:</w:t>
      </w:r>
      <w:r>
        <w:rPr>
          <w:rFonts w:ascii="Arial" w:hAnsi="Arial" w:cstheme="minorBidi"/>
          <w:sz w:val="22"/>
          <w:szCs w:val="22"/>
          <w:cs/>
        </w:rPr>
        <w:t xml:space="preserve"> </w:t>
      </w:r>
      <w:r>
        <w:rPr>
          <w:rFonts w:ascii="Arial" w:hAnsi="Arial" w:cstheme="minorBidi"/>
          <w:sz w:val="22"/>
          <w:szCs w:val="22"/>
        </w:rPr>
        <w:tab/>
        <w:t>The sale of shares is permitted for 25%</w:t>
      </w:r>
      <w:r>
        <w:rPr>
          <w:rFonts w:ascii="Arial" w:hAnsi="Arial" w:cs="Cordia New"/>
          <w:sz w:val="22"/>
          <w:szCs w:val="22"/>
          <w:cs/>
        </w:rPr>
        <w:t xml:space="preserve"> </w:t>
      </w:r>
      <w:r>
        <w:rPr>
          <w:rFonts w:ascii="Arial" w:hAnsi="Arial" w:cstheme="minorBidi"/>
          <w:sz w:val="22"/>
          <w:szCs w:val="22"/>
        </w:rPr>
        <w:t>of the accumulated shares. The securities company operating the program will transfer the shares to the securities trading account used for the transfer of shares upon maturity by 15 January 2025</w:t>
      </w:r>
      <w:r>
        <w:rPr>
          <w:rFonts w:ascii="Arial" w:hAnsi="Arial" w:cs="Cordia New"/>
          <w:sz w:val="22"/>
          <w:szCs w:val="22"/>
        </w:rPr>
        <w:t>.</w:t>
      </w:r>
    </w:p>
    <w:p w14:paraId="60FAE5B1" w14:textId="77777777" w:rsidR="00063AC1" w:rsidRDefault="00063AC1">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5EFA3E5B" w14:textId="4E52FE84" w:rsidR="006D481F" w:rsidRDefault="006D481F" w:rsidP="006D481F">
      <w:pPr>
        <w:spacing w:before="120" w:after="120" w:line="380" w:lineRule="exact"/>
        <w:ind w:left="5490" w:hanging="4950"/>
        <w:jc w:val="both"/>
        <w:rPr>
          <w:rFonts w:ascii="Angsana New" w:hAnsi="Angsana New" w:cstheme="minorBidi"/>
          <w:sz w:val="32"/>
          <w:szCs w:val="32"/>
        </w:rPr>
      </w:pPr>
      <w:r>
        <w:rPr>
          <w:rFonts w:ascii="Arial" w:hAnsi="Arial" w:cs="Arial"/>
          <w:sz w:val="22"/>
          <w:szCs w:val="22"/>
        </w:rPr>
        <w:lastRenderedPageBreak/>
        <w:t>Program maturity of 4 years (</w:t>
      </w:r>
      <w:r w:rsidRPr="002840E4">
        <w:rPr>
          <w:rFonts w:ascii="Arial" w:hAnsi="Arial" w:cs="Arial" w:hint="cs"/>
          <w:sz w:val="22"/>
          <w:szCs w:val="22"/>
          <w:cs/>
        </w:rPr>
        <w:t xml:space="preserve">31 </w:t>
      </w:r>
      <w:r>
        <w:rPr>
          <w:rFonts w:ascii="Arial" w:hAnsi="Arial" w:cs="Arial"/>
          <w:sz w:val="22"/>
          <w:szCs w:val="22"/>
        </w:rPr>
        <w:t xml:space="preserve">December </w:t>
      </w:r>
      <w:r w:rsidRPr="002840E4">
        <w:rPr>
          <w:rFonts w:ascii="Arial" w:hAnsi="Arial" w:cs="Arial" w:hint="cs"/>
          <w:sz w:val="22"/>
          <w:szCs w:val="22"/>
          <w:cs/>
        </w:rPr>
        <w:t>2025)</w:t>
      </w:r>
      <w:r>
        <w:rPr>
          <w:rFonts w:ascii="Arial" w:hAnsi="Arial" w:cs="Arial"/>
          <w:sz w:val="22"/>
          <w:szCs w:val="22"/>
        </w:rPr>
        <w:t>:</w:t>
      </w:r>
      <w:r>
        <w:rPr>
          <w:rFonts w:ascii="Arial" w:hAnsi="Arial" w:cstheme="minorBidi"/>
          <w:sz w:val="22"/>
          <w:szCs w:val="22"/>
          <w:cs/>
        </w:rPr>
        <w:t xml:space="preserve"> </w:t>
      </w:r>
      <w:r>
        <w:rPr>
          <w:rFonts w:ascii="Arial" w:hAnsi="Arial" w:cstheme="minorBidi"/>
          <w:sz w:val="22"/>
          <w:szCs w:val="22"/>
        </w:rPr>
        <w:tab/>
        <w:t>The sale of shares is permitted for 100%</w:t>
      </w:r>
      <w:r>
        <w:rPr>
          <w:rFonts w:ascii="Arial" w:hAnsi="Arial" w:cs="Cordia New"/>
          <w:sz w:val="22"/>
          <w:szCs w:val="22"/>
          <w:cs/>
        </w:rPr>
        <w:t xml:space="preserve"> </w:t>
      </w:r>
      <w:r>
        <w:rPr>
          <w:rFonts w:ascii="Arial" w:hAnsi="Arial" w:cstheme="minorBidi"/>
          <w:sz w:val="22"/>
          <w:szCs w:val="22"/>
        </w:rPr>
        <w:t>of the accumulated shares. The securities company operating the program will transfer the shares to the securities trading account used for the transfer of shares upon maturity by 15 January 2026</w:t>
      </w:r>
      <w:r>
        <w:rPr>
          <w:rFonts w:ascii="Arial" w:hAnsi="Arial" w:cs="Cordia New"/>
          <w:sz w:val="22"/>
          <w:szCs w:val="22"/>
        </w:rPr>
        <w:t>.</w:t>
      </w:r>
    </w:p>
    <w:p w14:paraId="6D57CC61" w14:textId="3BDECFDD" w:rsidR="009812C5" w:rsidRPr="006D481F" w:rsidRDefault="006D481F" w:rsidP="006D481F">
      <w:pPr>
        <w:spacing w:before="120" w:after="120" w:line="380" w:lineRule="exact"/>
        <w:ind w:left="540"/>
        <w:jc w:val="thaiDistribute"/>
        <w:rPr>
          <w:rFonts w:ascii="Angsana New" w:hAnsi="Angsana New"/>
          <w:sz w:val="32"/>
          <w:szCs w:val="32"/>
        </w:rPr>
      </w:pPr>
      <w:r>
        <w:rPr>
          <w:rFonts w:ascii="Arial" w:hAnsi="Arial" w:cs="Arial"/>
          <w:sz w:val="22"/>
          <w:szCs w:val="22"/>
        </w:rPr>
        <w:t xml:space="preserve">During </w:t>
      </w:r>
      <w:r w:rsidR="00E807BD">
        <w:rPr>
          <w:rFonts w:ascii="Arial" w:hAnsi="Arial" w:cs="Arial"/>
          <w:sz w:val="22"/>
          <w:szCs w:val="22"/>
        </w:rPr>
        <w:t xml:space="preserve">the year </w:t>
      </w:r>
      <w:r w:rsidR="00CA1BF8">
        <w:rPr>
          <w:rFonts w:ascii="Arial" w:hAnsi="Arial" w:cs="Arial"/>
          <w:sz w:val="22"/>
          <w:szCs w:val="22"/>
        </w:rPr>
        <w:t>2025</w:t>
      </w:r>
      <w:r>
        <w:rPr>
          <w:rFonts w:ascii="Arial" w:hAnsi="Arial" w:cs="Arial"/>
          <w:sz w:val="22"/>
          <w:szCs w:val="22"/>
        </w:rPr>
        <w:t xml:space="preserve">, the Company paid the contribution of Baht </w:t>
      </w:r>
      <w:r w:rsidR="005720E0">
        <w:rPr>
          <w:rFonts w:ascii="Arial" w:hAnsi="Arial" w:cs="Arial"/>
          <w:sz w:val="22"/>
          <w:szCs w:val="22"/>
        </w:rPr>
        <w:t>14</w:t>
      </w:r>
      <w:r w:rsidR="00CA1BF8">
        <w:rPr>
          <w:rFonts w:ascii="Arial" w:hAnsi="Arial" w:cs="Arial"/>
          <w:sz w:val="22"/>
          <w:szCs w:val="22"/>
        </w:rPr>
        <w:t xml:space="preserve"> </w:t>
      </w:r>
      <w:r>
        <w:rPr>
          <w:rFonts w:ascii="Arial" w:hAnsi="Arial" w:cs="Arial"/>
          <w:sz w:val="22"/>
          <w:szCs w:val="22"/>
        </w:rPr>
        <w:t>million</w:t>
      </w:r>
      <w:r w:rsidR="00E807BD">
        <w:rPr>
          <w:rFonts w:ascii="Arial" w:hAnsi="Arial" w:cs="Arial"/>
          <w:sz w:val="22"/>
          <w:szCs w:val="22"/>
        </w:rPr>
        <w:t xml:space="preserve"> (</w:t>
      </w:r>
      <w:r w:rsidR="00CA1BF8">
        <w:rPr>
          <w:rFonts w:ascii="Arial" w:hAnsi="Arial" w:cs="Arial"/>
          <w:sz w:val="22"/>
          <w:szCs w:val="22"/>
        </w:rPr>
        <w:t>2024</w:t>
      </w:r>
      <w:r w:rsidR="00E807BD">
        <w:rPr>
          <w:rFonts w:ascii="Arial" w:hAnsi="Arial" w:cs="Arial"/>
          <w:sz w:val="22"/>
          <w:szCs w:val="22"/>
        </w:rPr>
        <w:t xml:space="preserve">: Baht </w:t>
      </w:r>
      <w:r w:rsidR="00CA1BF8">
        <w:rPr>
          <w:rFonts w:ascii="Arial" w:hAnsi="Arial" w:cs="Arial"/>
          <w:sz w:val="22"/>
          <w:szCs w:val="22"/>
        </w:rPr>
        <w:t xml:space="preserve">17 </w:t>
      </w:r>
      <w:r w:rsidR="00E807BD">
        <w:rPr>
          <w:rFonts w:ascii="Arial" w:hAnsi="Arial" w:cs="Arial"/>
          <w:sz w:val="22"/>
          <w:szCs w:val="22"/>
        </w:rPr>
        <w:t>million)</w:t>
      </w:r>
      <w:r>
        <w:rPr>
          <w:rFonts w:ascii="Arial" w:hAnsi="Arial" w:cs="Arial"/>
          <w:sz w:val="22"/>
          <w:szCs w:val="22"/>
        </w:rPr>
        <w:t xml:space="preserve"> to the program in accordance with the specified conditions and recognised this amount as a part of cost of goods sold, selling and distribution expenses, and administrative expenses in profit and loss.</w:t>
      </w:r>
    </w:p>
    <w:p w14:paraId="54C34236" w14:textId="16C88051" w:rsidR="00202AD1" w:rsidRPr="00F43756" w:rsidRDefault="00AC08FF" w:rsidP="002840E4">
      <w:pPr>
        <w:tabs>
          <w:tab w:val="left" w:pos="1440"/>
          <w:tab w:val="left" w:pos="2160"/>
        </w:tabs>
        <w:spacing w:before="120" w:after="120" w:line="380" w:lineRule="exact"/>
        <w:ind w:left="547" w:right="-43" w:hanging="547"/>
        <w:jc w:val="thaiDistribute"/>
        <w:rPr>
          <w:rFonts w:ascii="Arial" w:hAnsi="Arial"/>
          <w:b/>
          <w:bCs/>
          <w:sz w:val="22"/>
          <w:szCs w:val="22"/>
        </w:rPr>
      </w:pPr>
      <w:r>
        <w:rPr>
          <w:rFonts w:ascii="Arial" w:hAnsi="Arial"/>
          <w:b/>
          <w:bCs/>
          <w:sz w:val="22"/>
          <w:szCs w:val="22"/>
        </w:rPr>
        <w:t>30</w:t>
      </w:r>
      <w:r w:rsidR="00202AD1" w:rsidRPr="00F43756">
        <w:rPr>
          <w:rFonts w:ascii="Arial" w:hAnsi="Arial"/>
          <w:b/>
          <w:bCs/>
          <w:sz w:val="22"/>
          <w:szCs w:val="22"/>
        </w:rPr>
        <w:t>.</w:t>
      </w:r>
      <w:r w:rsidR="00202AD1" w:rsidRPr="00F43756">
        <w:rPr>
          <w:rFonts w:ascii="Arial" w:hAnsi="Arial"/>
          <w:b/>
          <w:bCs/>
          <w:sz w:val="22"/>
          <w:szCs w:val="22"/>
        </w:rPr>
        <w:tab/>
        <w:t xml:space="preserve">Income tax </w:t>
      </w:r>
    </w:p>
    <w:p w14:paraId="61CFE3D0" w14:textId="554BCFAA" w:rsidR="00202AD1" w:rsidRPr="00F43756" w:rsidRDefault="00202AD1" w:rsidP="001E0CEE">
      <w:pPr>
        <w:spacing w:before="120" w:line="380" w:lineRule="exact"/>
        <w:ind w:left="547" w:hanging="547"/>
        <w:jc w:val="both"/>
        <w:rPr>
          <w:rFonts w:ascii="Arial" w:hAnsi="Arial"/>
          <w:sz w:val="22"/>
          <w:szCs w:val="22"/>
        </w:rPr>
      </w:pPr>
      <w:r w:rsidRPr="00F43756">
        <w:rPr>
          <w:rFonts w:ascii="Arial" w:hAnsi="Arial"/>
          <w:sz w:val="22"/>
          <w:szCs w:val="22"/>
        </w:rPr>
        <w:tab/>
      </w:r>
      <w:r w:rsidR="001E0CEE">
        <w:rPr>
          <w:rFonts w:ascii="Arial" w:hAnsi="Arial"/>
          <w:sz w:val="22"/>
          <w:szCs w:val="22"/>
        </w:rPr>
        <w:t>Income t</w:t>
      </w:r>
      <w:r w:rsidRPr="00F43756">
        <w:rPr>
          <w:rFonts w:ascii="Arial" w:hAnsi="Arial"/>
          <w:sz w:val="22"/>
          <w:szCs w:val="22"/>
        </w:rPr>
        <w:t>ax expense</w:t>
      </w:r>
      <w:r w:rsidR="001E0CEE">
        <w:rPr>
          <w:rFonts w:ascii="Arial" w:hAnsi="Arial"/>
          <w:sz w:val="22"/>
          <w:szCs w:val="22"/>
        </w:rPr>
        <w:t>s</w:t>
      </w:r>
      <w:r w:rsidRPr="00F43756">
        <w:rPr>
          <w:rFonts w:ascii="Arial" w:hAnsi="Arial"/>
          <w:sz w:val="22"/>
          <w:szCs w:val="22"/>
        </w:rPr>
        <w:t xml:space="preserve"> for the years ended 31 December </w:t>
      </w:r>
      <w:r w:rsidR="00CA1BF8">
        <w:rPr>
          <w:rFonts w:ascii="Arial" w:hAnsi="Arial"/>
          <w:sz w:val="22"/>
          <w:szCs w:val="22"/>
        </w:rPr>
        <w:t>2025</w:t>
      </w:r>
      <w:r w:rsidRPr="00F43756">
        <w:rPr>
          <w:rFonts w:ascii="Arial" w:hAnsi="Arial"/>
          <w:sz w:val="22"/>
          <w:szCs w:val="22"/>
        </w:rPr>
        <w:t xml:space="preserve"> and </w:t>
      </w:r>
      <w:r w:rsidR="00CA1BF8">
        <w:rPr>
          <w:rFonts w:ascii="Arial" w:hAnsi="Arial"/>
          <w:sz w:val="22"/>
          <w:szCs w:val="22"/>
        </w:rPr>
        <w:t>2024</w:t>
      </w:r>
      <w:r w:rsidRPr="00F43756">
        <w:rPr>
          <w:rFonts w:ascii="Arial" w:hAnsi="Arial"/>
          <w:sz w:val="22"/>
          <w:szCs w:val="22"/>
        </w:rPr>
        <w:t xml:space="preserve"> </w:t>
      </w:r>
      <w:r w:rsidR="001D3E13">
        <w:rPr>
          <w:rFonts w:ascii="Arial" w:hAnsi="Arial"/>
          <w:sz w:val="22"/>
          <w:szCs w:val="22"/>
        </w:rPr>
        <w:t>were</w:t>
      </w:r>
      <w:r w:rsidRPr="00F43756">
        <w:rPr>
          <w:rFonts w:ascii="Arial" w:hAnsi="Arial"/>
          <w:sz w:val="22"/>
          <w:szCs w:val="22"/>
        </w:rPr>
        <w:t xml:space="preserve"> </w:t>
      </w:r>
      <w:r w:rsidR="00425374" w:rsidRPr="00F43756">
        <w:rPr>
          <w:rFonts w:ascii="Arial" w:hAnsi="Arial"/>
          <w:sz w:val="22"/>
          <w:szCs w:val="22"/>
        </w:rPr>
        <w:t>summarised</w:t>
      </w:r>
      <w:r w:rsidRPr="00F43756">
        <w:rPr>
          <w:rFonts w:ascii="Arial" w:hAnsi="Arial"/>
          <w:sz w:val="22"/>
          <w:szCs w:val="22"/>
        </w:rPr>
        <w:t xml:space="preserve"> as follows:</w:t>
      </w:r>
    </w:p>
    <w:tbl>
      <w:tblPr>
        <w:tblW w:w="9180" w:type="dxa"/>
        <w:tblInd w:w="360" w:type="dxa"/>
        <w:tblLayout w:type="fixed"/>
        <w:tblLook w:val="01E0" w:firstRow="1" w:lastRow="1" w:firstColumn="1" w:lastColumn="1" w:noHBand="0" w:noVBand="0"/>
      </w:tblPr>
      <w:tblGrid>
        <w:gridCol w:w="4320"/>
        <w:gridCol w:w="1215"/>
        <w:gridCol w:w="1215"/>
        <w:gridCol w:w="1215"/>
        <w:gridCol w:w="1215"/>
      </w:tblGrid>
      <w:tr w:rsidR="00202AD1" w:rsidRPr="00F43756" w14:paraId="6C374847" w14:textId="77777777" w:rsidTr="0004127F">
        <w:trPr>
          <w:trHeight w:val="325"/>
        </w:trPr>
        <w:tc>
          <w:tcPr>
            <w:tcW w:w="4320" w:type="dxa"/>
          </w:tcPr>
          <w:p w14:paraId="7F63865D" w14:textId="77777777" w:rsidR="00202AD1" w:rsidRPr="00F43756" w:rsidRDefault="00202AD1" w:rsidP="001E0CEE">
            <w:pPr>
              <w:tabs>
                <w:tab w:val="left" w:pos="1440"/>
              </w:tabs>
              <w:spacing w:line="300" w:lineRule="exact"/>
              <w:jc w:val="thaiDistribute"/>
              <w:rPr>
                <w:rFonts w:ascii="Arial" w:hAnsi="Arial"/>
                <w:spacing w:val="-4"/>
                <w:sz w:val="20"/>
                <w:szCs w:val="20"/>
              </w:rPr>
            </w:pPr>
          </w:p>
        </w:tc>
        <w:tc>
          <w:tcPr>
            <w:tcW w:w="4860" w:type="dxa"/>
            <w:gridSpan w:val="4"/>
          </w:tcPr>
          <w:p w14:paraId="28269BE4" w14:textId="77777777" w:rsidR="00202AD1" w:rsidRPr="00F43756" w:rsidRDefault="00202AD1" w:rsidP="001E0CEE">
            <w:pPr>
              <w:spacing w:line="300" w:lineRule="exact"/>
              <w:ind w:left="-15"/>
              <w:jc w:val="right"/>
              <w:rPr>
                <w:rFonts w:ascii="Arial" w:hAnsi="Arial"/>
                <w:spacing w:val="-4"/>
                <w:sz w:val="20"/>
                <w:szCs w:val="20"/>
              </w:rPr>
            </w:pPr>
            <w:r w:rsidRPr="00F43756">
              <w:rPr>
                <w:rFonts w:ascii="Arial" w:hAnsi="Arial"/>
                <w:spacing w:val="-4"/>
                <w:sz w:val="20"/>
                <w:szCs w:val="20"/>
              </w:rPr>
              <w:t>(Unit: Thousand Baht)</w:t>
            </w:r>
          </w:p>
        </w:tc>
      </w:tr>
      <w:tr w:rsidR="00202AD1" w:rsidRPr="00F43756" w14:paraId="42888F23" w14:textId="77777777" w:rsidTr="0004127F">
        <w:trPr>
          <w:trHeight w:val="325"/>
        </w:trPr>
        <w:tc>
          <w:tcPr>
            <w:tcW w:w="4320" w:type="dxa"/>
          </w:tcPr>
          <w:p w14:paraId="1FDCAC74" w14:textId="77777777" w:rsidR="00202AD1" w:rsidRPr="00F43756" w:rsidRDefault="00202AD1" w:rsidP="001E0CEE">
            <w:pPr>
              <w:tabs>
                <w:tab w:val="left" w:pos="1440"/>
              </w:tabs>
              <w:spacing w:line="300" w:lineRule="exact"/>
              <w:jc w:val="thaiDistribute"/>
              <w:rPr>
                <w:rFonts w:ascii="Arial" w:hAnsi="Arial"/>
                <w:spacing w:val="-4"/>
                <w:sz w:val="20"/>
                <w:szCs w:val="20"/>
              </w:rPr>
            </w:pPr>
          </w:p>
        </w:tc>
        <w:tc>
          <w:tcPr>
            <w:tcW w:w="2430" w:type="dxa"/>
            <w:gridSpan w:val="2"/>
            <w:vAlign w:val="bottom"/>
          </w:tcPr>
          <w:p w14:paraId="6FD09DE7" w14:textId="77777777" w:rsidR="00202AD1" w:rsidRPr="00F43756" w:rsidRDefault="00202AD1" w:rsidP="001E0CEE">
            <w:pPr>
              <w:pBdr>
                <w:bottom w:val="single" w:sz="6" w:space="1" w:color="auto"/>
              </w:pBdr>
              <w:spacing w:line="300" w:lineRule="exact"/>
              <w:ind w:left="-15"/>
              <w:jc w:val="center"/>
              <w:rPr>
                <w:rFonts w:ascii="Arial" w:hAnsi="Arial" w:cs="Arial"/>
                <w:sz w:val="20"/>
                <w:szCs w:val="20"/>
              </w:rPr>
            </w:pPr>
            <w:r w:rsidRPr="00F43756">
              <w:rPr>
                <w:rFonts w:ascii="Arial" w:hAnsi="Arial" w:cs="Arial"/>
                <w:sz w:val="20"/>
                <w:szCs w:val="20"/>
              </w:rPr>
              <w:t xml:space="preserve">Consolidated </w:t>
            </w:r>
          </w:p>
          <w:p w14:paraId="314696DD" w14:textId="77777777" w:rsidR="00202AD1" w:rsidRPr="00F43756" w:rsidRDefault="00202AD1" w:rsidP="001E0CEE">
            <w:pPr>
              <w:pBdr>
                <w:bottom w:val="single" w:sz="6" w:space="1" w:color="auto"/>
              </w:pBdr>
              <w:spacing w:line="300" w:lineRule="exact"/>
              <w:ind w:left="-15"/>
              <w:jc w:val="center"/>
              <w:rPr>
                <w:rFonts w:ascii="Arial" w:hAnsi="Arial" w:cs="Arial"/>
                <w:sz w:val="20"/>
                <w:szCs w:val="20"/>
              </w:rPr>
            </w:pPr>
            <w:r w:rsidRPr="00F43756">
              <w:rPr>
                <w:rFonts w:ascii="Arial" w:hAnsi="Arial" w:cs="Arial"/>
                <w:sz w:val="20"/>
                <w:szCs w:val="20"/>
              </w:rPr>
              <w:t>financial statements</w:t>
            </w:r>
          </w:p>
        </w:tc>
        <w:tc>
          <w:tcPr>
            <w:tcW w:w="2430" w:type="dxa"/>
            <w:gridSpan w:val="2"/>
            <w:vAlign w:val="bottom"/>
          </w:tcPr>
          <w:p w14:paraId="7C165E25" w14:textId="77777777" w:rsidR="00202AD1" w:rsidRPr="00F43756" w:rsidRDefault="00202AD1" w:rsidP="001E0CEE">
            <w:pPr>
              <w:pBdr>
                <w:bottom w:val="single" w:sz="6" w:space="1" w:color="auto"/>
              </w:pBdr>
              <w:spacing w:line="300" w:lineRule="exact"/>
              <w:ind w:left="-15"/>
              <w:jc w:val="center"/>
              <w:rPr>
                <w:rFonts w:ascii="Arial" w:hAnsi="Arial" w:cs="Arial"/>
                <w:sz w:val="20"/>
                <w:szCs w:val="20"/>
              </w:rPr>
            </w:pPr>
            <w:r w:rsidRPr="00F43756">
              <w:rPr>
                <w:rFonts w:ascii="Arial" w:hAnsi="Arial" w:cs="Arial"/>
                <w:sz w:val="20"/>
                <w:szCs w:val="20"/>
              </w:rPr>
              <w:t xml:space="preserve">Separate </w:t>
            </w:r>
          </w:p>
          <w:p w14:paraId="0126A4AF" w14:textId="77777777" w:rsidR="00202AD1" w:rsidRPr="00F43756" w:rsidRDefault="00202AD1" w:rsidP="001E0CEE">
            <w:pPr>
              <w:pBdr>
                <w:bottom w:val="single" w:sz="6" w:space="1" w:color="auto"/>
              </w:pBdr>
              <w:spacing w:line="300" w:lineRule="exact"/>
              <w:ind w:left="-15"/>
              <w:jc w:val="center"/>
              <w:rPr>
                <w:rFonts w:ascii="Arial" w:hAnsi="Arial" w:cs="Arial"/>
                <w:sz w:val="20"/>
                <w:szCs w:val="20"/>
              </w:rPr>
            </w:pPr>
            <w:r w:rsidRPr="00F43756">
              <w:rPr>
                <w:rFonts w:ascii="Arial" w:hAnsi="Arial" w:cs="Arial"/>
                <w:sz w:val="20"/>
                <w:szCs w:val="20"/>
              </w:rPr>
              <w:t>financial statements</w:t>
            </w:r>
          </w:p>
        </w:tc>
      </w:tr>
      <w:tr w:rsidR="00CA1BF8" w:rsidRPr="00F43756" w14:paraId="55210702" w14:textId="77777777" w:rsidTr="0004127F">
        <w:trPr>
          <w:trHeight w:val="354"/>
        </w:trPr>
        <w:tc>
          <w:tcPr>
            <w:tcW w:w="4320" w:type="dxa"/>
          </w:tcPr>
          <w:p w14:paraId="0BE80916" w14:textId="77777777" w:rsidR="00CA1BF8" w:rsidRPr="00F43756" w:rsidRDefault="00CA1BF8" w:rsidP="00CA1BF8">
            <w:pPr>
              <w:tabs>
                <w:tab w:val="left" w:pos="1440"/>
              </w:tabs>
              <w:spacing w:line="300" w:lineRule="exact"/>
              <w:jc w:val="thaiDistribute"/>
              <w:rPr>
                <w:rFonts w:ascii="Arial" w:hAnsi="Arial"/>
                <w:spacing w:val="-4"/>
                <w:sz w:val="20"/>
                <w:szCs w:val="20"/>
              </w:rPr>
            </w:pPr>
          </w:p>
        </w:tc>
        <w:tc>
          <w:tcPr>
            <w:tcW w:w="1215" w:type="dxa"/>
          </w:tcPr>
          <w:p w14:paraId="5FB147FD" w14:textId="2757BD9C" w:rsidR="00CA1BF8" w:rsidRPr="00F43756" w:rsidRDefault="00CA1BF8" w:rsidP="00CA1BF8">
            <w:pPr>
              <w:pBdr>
                <w:bottom w:val="single" w:sz="4" w:space="1" w:color="auto"/>
              </w:pBdr>
              <w:spacing w:line="300" w:lineRule="exact"/>
              <w:ind w:left="-15"/>
              <w:jc w:val="center"/>
              <w:rPr>
                <w:rFonts w:ascii="ZWAdobeF" w:hAnsi="ZWAdobeF"/>
                <w:sz w:val="20"/>
                <w:szCs w:val="20"/>
              </w:rPr>
            </w:pPr>
            <w:r>
              <w:rPr>
                <w:rFonts w:ascii="Arial" w:hAnsi="Arial"/>
                <w:spacing w:val="-4"/>
                <w:sz w:val="20"/>
                <w:szCs w:val="20"/>
              </w:rPr>
              <w:t>2025</w:t>
            </w:r>
          </w:p>
        </w:tc>
        <w:tc>
          <w:tcPr>
            <w:tcW w:w="1215" w:type="dxa"/>
          </w:tcPr>
          <w:p w14:paraId="2F239B30" w14:textId="5C0D67DB" w:rsidR="00CA1BF8" w:rsidRPr="00F43756" w:rsidRDefault="00CA1BF8" w:rsidP="00CA1BF8">
            <w:pPr>
              <w:pBdr>
                <w:bottom w:val="single" w:sz="4" w:space="1" w:color="auto"/>
              </w:pBdr>
              <w:spacing w:line="300" w:lineRule="exact"/>
              <w:ind w:left="-15"/>
              <w:jc w:val="center"/>
              <w:rPr>
                <w:rFonts w:ascii="ZWAdobeF" w:hAnsi="ZWAdobeF"/>
                <w:sz w:val="20"/>
                <w:szCs w:val="20"/>
              </w:rPr>
            </w:pPr>
            <w:r>
              <w:rPr>
                <w:rFonts w:ascii="Arial" w:hAnsi="Arial"/>
                <w:spacing w:val="-4"/>
                <w:sz w:val="20"/>
                <w:szCs w:val="20"/>
              </w:rPr>
              <w:t>2024</w:t>
            </w:r>
          </w:p>
        </w:tc>
        <w:tc>
          <w:tcPr>
            <w:tcW w:w="1215" w:type="dxa"/>
          </w:tcPr>
          <w:p w14:paraId="040557F5" w14:textId="6885BF31" w:rsidR="00CA1BF8" w:rsidRPr="00F43756" w:rsidRDefault="00CA1BF8" w:rsidP="00CA1BF8">
            <w:pPr>
              <w:pBdr>
                <w:bottom w:val="single" w:sz="4" w:space="1" w:color="auto"/>
              </w:pBdr>
              <w:spacing w:line="300" w:lineRule="exact"/>
              <w:ind w:left="-15"/>
              <w:jc w:val="center"/>
              <w:rPr>
                <w:rFonts w:ascii="ZWAdobeF" w:hAnsi="ZWAdobeF"/>
                <w:sz w:val="20"/>
                <w:szCs w:val="20"/>
              </w:rPr>
            </w:pPr>
            <w:r>
              <w:rPr>
                <w:rFonts w:ascii="Arial" w:hAnsi="Arial"/>
                <w:spacing w:val="-4"/>
                <w:sz w:val="20"/>
                <w:szCs w:val="20"/>
              </w:rPr>
              <w:t>2025</w:t>
            </w:r>
          </w:p>
        </w:tc>
        <w:tc>
          <w:tcPr>
            <w:tcW w:w="1215" w:type="dxa"/>
          </w:tcPr>
          <w:p w14:paraId="5C0C0B79" w14:textId="41374435" w:rsidR="00CA1BF8" w:rsidRPr="00F43756" w:rsidRDefault="00CA1BF8" w:rsidP="00CA1BF8">
            <w:pPr>
              <w:pBdr>
                <w:bottom w:val="single" w:sz="4" w:space="1" w:color="auto"/>
              </w:pBdr>
              <w:spacing w:line="300" w:lineRule="exact"/>
              <w:ind w:left="-15"/>
              <w:jc w:val="center"/>
              <w:rPr>
                <w:rFonts w:ascii="ZWAdobeF" w:hAnsi="ZWAdobeF"/>
                <w:sz w:val="20"/>
                <w:szCs w:val="20"/>
              </w:rPr>
            </w:pPr>
            <w:r>
              <w:rPr>
                <w:rFonts w:ascii="Arial" w:hAnsi="Arial"/>
                <w:spacing w:val="-4"/>
                <w:sz w:val="20"/>
                <w:szCs w:val="20"/>
              </w:rPr>
              <w:t>2024</w:t>
            </w:r>
          </w:p>
        </w:tc>
      </w:tr>
      <w:tr w:rsidR="006935D6" w:rsidRPr="00F43756" w14:paraId="02039F6C" w14:textId="77777777" w:rsidTr="0004127F">
        <w:trPr>
          <w:trHeight w:val="325"/>
        </w:trPr>
        <w:tc>
          <w:tcPr>
            <w:tcW w:w="4320" w:type="dxa"/>
          </w:tcPr>
          <w:p w14:paraId="6F16C0B3" w14:textId="77777777" w:rsidR="006935D6" w:rsidRPr="00F43756" w:rsidRDefault="006935D6" w:rsidP="001E0CEE">
            <w:pPr>
              <w:tabs>
                <w:tab w:val="left" w:pos="1440"/>
              </w:tabs>
              <w:spacing w:line="300" w:lineRule="exact"/>
              <w:ind w:left="72"/>
              <w:rPr>
                <w:rFonts w:ascii="Arial" w:hAnsi="Arial"/>
                <w:b/>
                <w:bCs/>
                <w:sz w:val="20"/>
                <w:szCs w:val="20"/>
              </w:rPr>
            </w:pPr>
            <w:r w:rsidRPr="00F43756">
              <w:rPr>
                <w:rFonts w:ascii="Arial" w:hAnsi="Arial"/>
                <w:b/>
                <w:bCs/>
                <w:sz w:val="20"/>
                <w:szCs w:val="20"/>
              </w:rPr>
              <w:t>Current income tax:</w:t>
            </w:r>
          </w:p>
        </w:tc>
        <w:tc>
          <w:tcPr>
            <w:tcW w:w="1215" w:type="dxa"/>
            <w:vAlign w:val="bottom"/>
          </w:tcPr>
          <w:p w14:paraId="56EB7F39" w14:textId="77777777" w:rsidR="006935D6" w:rsidRPr="00F43756" w:rsidRDefault="006935D6" w:rsidP="001E0CEE">
            <w:pPr>
              <w:tabs>
                <w:tab w:val="decimal" w:pos="793"/>
              </w:tabs>
              <w:spacing w:line="300" w:lineRule="exact"/>
              <w:ind w:left="-15"/>
              <w:jc w:val="both"/>
              <w:rPr>
                <w:rFonts w:ascii="Arial" w:hAnsi="Arial"/>
                <w:spacing w:val="-4"/>
                <w:sz w:val="20"/>
                <w:szCs w:val="20"/>
              </w:rPr>
            </w:pPr>
          </w:p>
        </w:tc>
        <w:tc>
          <w:tcPr>
            <w:tcW w:w="1215" w:type="dxa"/>
            <w:vAlign w:val="bottom"/>
          </w:tcPr>
          <w:p w14:paraId="237C92A3" w14:textId="77777777" w:rsidR="006935D6" w:rsidRPr="00F43756" w:rsidRDefault="006935D6" w:rsidP="001E0CEE">
            <w:pPr>
              <w:tabs>
                <w:tab w:val="decimal" w:pos="793"/>
              </w:tabs>
              <w:spacing w:line="300" w:lineRule="exact"/>
              <w:ind w:left="-15"/>
              <w:jc w:val="both"/>
              <w:rPr>
                <w:rFonts w:ascii="Arial" w:hAnsi="Arial"/>
                <w:spacing w:val="-4"/>
                <w:sz w:val="20"/>
                <w:szCs w:val="20"/>
              </w:rPr>
            </w:pPr>
          </w:p>
        </w:tc>
        <w:tc>
          <w:tcPr>
            <w:tcW w:w="1215" w:type="dxa"/>
            <w:vAlign w:val="bottom"/>
          </w:tcPr>
          <w:p w14:paraId="7D124463" w14:textId="77777777" w:rsidR="006935D6" w:rsidRPr="00F43756" w:rsidRDefault="006935D6" w:rsidP="001E0CEE">
            <w:pPr>
              <w:tabs>
                <w:tab w:val="decimal" w:pos="793"/>
              </w:tabs>
              <w:spacing w:line="300" w:lineRule="exact"/>
              <w:ind w:left="-15"/>
              <w:jc w:val="both"/>
              <w:rPr>
                <w:rFonts w:ascii="Arial" w:hAnsi="Arial"/>
                <w:spacing w:val="-4"/>
                <w:sz w:val="20"/>
                <w:szCs w:val="20"/>
              </w:rPr>
            </w:pPr>
          </w:p>
        </w:tc>
        <w:tc>
          <w:tcPr>
            <w:tcW w:w="1215" w:type="dxa"/>
            <w:vAlign w:val="bottom"/>
          </w:tcPr>
          <w:p w14:paraId="40D68D9D" w14:textId="77777777" w:rsidR="006935D6" w:rsidRPr="00F43756" w:rsidRDefault="006935D6" w:rsidP="001E0CEE">
            <w:pPr>
              <w:tabs>
                <w:tab w:val="decimal" w:pos="793"/>
              </w:tabs>
              <w:spacing w:line="300" w:lineRule="exact"/>
              <w:ind w:left="-15"/>
              <w:jc w:val="both"/>
              <w:rPr>
                <w:rFonts w:ascii="Arial" w:hAnsi="Arial"/>
                <w:spacing w:val="-4"/>
                <w:sz w:val="20"/>
                <w:szCs w:val="20"/>
              </w:rPr>
            </w:pPr>
          </w:p>
        </w:tc>
      </w:tr>
      <w:tr w:rsidR="00AC08FF" w:rsidRPr="00F43756" w14:paraId="4516C8CD" w14:textId="77777777" w:rsidTr="0004127F">
        <w:trPr>
          <w:trHeight w:val="325"/>
        </w:trPr>
        <w:tc>
          <w:tcPr>
            <w:tcW w:w="4320" w:type="dxa"/>
          </w:tcPr>
          <w:p w14:paraId="6007AE7A" w14:textId="77777777" w:rsidR="00AC08FF" w:rsidRPr="00F43756" w:rsidRDefault="00AC08FF" w:rsidP="00AC08FF">
            <w:pPr>
              <w:tabs>
                <w:tab w:val="left" w:pos="1440"/>
              </w:tabs>
              <w:spacing w:line="300" w:lineRule="exact"/>
              <w:ind w:left="72"/>
              <w:rPr>
                <w:rFonts w:ascii="Arial" w:hAnsi="Arial"/>
                <w:sz w:val="20"/>
                <w:szCs w:val="20"/>
              </w:rPr>
            </w:pPr>
            <w:r w:rsidRPr="00F43756">
              <w:rPr>
                <w:rFonts w:ascii="Arial" w:hAnsi="Arial"/>
                <w:sz w:val="20"/>
                <w:szCs w:val="20"/>
              </w:rPr>
              <w:t>Corporate income tax charge for the year</w:t>
            </w:r>
          </w:p>
        </w:tc>
        <w:tc>
          <w:tcPr>
            <w:tcW w:w="1215" w:type="dxa"/>
            <w:vAlign w:val="bottom"/>
          </w:tcPr>
          <w:p w14:paraId="21BD59AA" w14:textId="13F5AC9D" w:rsidR="00AC08FF" w:rsidRPr="00F43756" w:rsidRDefault="00AC08FF" w:rsidP="00AC08FF">
            <w:pP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104,831</w:t>
            </w:r>
          </w:p>
        </w:tc>
        <w:tc>
          <w:tcPr>
            <w:tcW w:w="1215" w:type="dxa"/>
            <w:vAlign w:val="bottom"/>
          </w:tcPr>
          <w:p w14:paraId="782582FB" w14:textId="3B3529B0" w:rsidR="00AC08FF" w:rsidRPr="00F43756" w:rsidRDefault="00AC08FF" w:rsidP="00AC08FF">
            <w:pP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37,787</w:t>
            </w:r>
          </w:p>
        </w:tc>
        <w:tc>
          <w:tcPr>
            <w:tcW w:w="1215" w:type="dxa"/>
            <w:vAlign w:val="bottom"/>
          </w:tcPr>
          <w:p w14:paraId="521EC82D" w14:textId="018D2347" w:rsidR="00AC08FF" w:rsidRPr="00F43756" w:rsidRDefault="00AC08FF" w:rsidP="00AC08FF">
            <w:pP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52,832</w:t>
            </w:r>
          </w:p>
        </w:tc>
        <w:tc>
          <w:tcPr>
            <w:tcW w:w="1215" w:type="dxa"/>
            <w:vAlign w:val="bottom"/>
          </w:tcPr>
          <w:p w14:paraId="01F23CE5" w14:textId="3B80C934" w:rsidR="00AC08FF" w:rsidRPr="00F43756" w:rsidRDefault="00AC08FF" w:rsidP="00AC08FF">
            <w:pPr>
              <w:tabs>
                <w:tab w:val="decimal" w:pos="882"/>
              </w:tabs>
              <w:spacing w:line="300" w:lineRule="exact"/>
              <w:ind w:left="-15"/>
              <w:jc w:val="thaiDistribute"/>
              <w:rPr>
                <w:rFonts w:ascii="Arial" w:hAnsi="Arial" w:cs="Arial"/>
                <w:spacing w:val="-4"/>
                <w:sz w:val="20"/>
                <w:szCs w:val="20"/>
              </w:rPr>
            </w:pPr>
            <w:r>
              <w:rPr>
                <w:rFonts w:ascii="Arial" w:hAnsi="Arial" w:cs="Arial"/>
                <w:spacing w:val="-4"/>
                <w:sz w:val="20"/>
                <w:szCs w:val="20"/>
              </w:rPr>
              <w:t>1,165</w:t>
            </w:r>
          </w:p>
        </w:tc>
      </w:tr>
      <w:tr w:rsidR="00AC08FF" w:rsidRPr="00F43756" w14:paraId="5758E439" w14:textId="77777777" w:rsidTr="0004127F">
        <w:trPr>
          <w:trHeight w:val="325"/>
        </w:trPr>
        <w:tc>
          <w:tcPr>
            <w:tcW w:w="4320" w:type="dxa"/>
          </w:tcPr>
          <w:p w14:paraId="7DAF769C" w14:textId="7DE3D214" w:rsidR="00AC08FF" w:rsidRPr="00F43756" w:rsidRDefault="00AC08FF" w:rsidP="00AC08FF">
            <w:pPr>
              <w:tabs>
                <w:tab w:val="left" w:pos="1440"/>
              </w:tabs>
              <w:spacing w:line="300" w:lineRule="exact"/>
              <w:ind w:left="72"/>
              <w:rPr>
                <w:rFonts w:ascii="Arial" w:hAnsi="Arial"/>
                <w:sz w:val="20"/>
                <w:szCs w:val="20"/>
              </w:rPr>
            </w:pPr>
            <w:r w:rsidRPr="00F43756">
              <w:rPr>
                <w:rFonts w:ascii="Arial" w:hAnsi="Arial"/>
                <w:b/>
                <w:bCs/>
                <w:color w:val="000000"/>
                <w:sz w:val="20"/>
                <w:szCs w:val="20"/>
              </w:rPr>
              <w:t>Deferred tax:</w:t>
            </w:r>
          </w:p>
        </w:tc>
        <w:tc>
          <w:tcPr>
            <w:tcW w:w="1215" w:type="dxa"/>
            <w:vAlign w:val="bottom"/>
          </w:tcPr>
          <w:p w14:paraId="4F6641A5" w14:textId="77777777"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20F14444" w14:textId="77777777"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62D498B4" w14:textId="77777777"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10F30D7B" w14:textId="77777777"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r>
      <w:tr w:rsidR="00AC08FF" w:rsidRPr="00F43756" w14:paraId="08F3FBD5" w14:textId="77777777" w:rsidTr="0004127F">
        <w:trPr>
          <w:trHeight w:val="311"/>
        </w:trPr>
        <w:tc>
          <w:tcPr>
            <w:tcW w:w="4320" w:type="dxa"/>
          </w:tcPr>
          <w:p w14:paraId="083855EC" w14:textId="77777777" w:rsidR="00AC08FF" w:rsidRPr="00F43756" w:rsidRDefault="00AC08FF" w:rsidP="00AC08FF">
            <w:pPr>
              <w:tabs>
                <w:tab w:val="left" w:pos="1440"/>
              </w:tabs>
              <w:spacing w:line="300" w:lineRule="exact"/>
              <w:ind w:left="72"/>
              <w:rPr>
                <w:rFonts w:ascii="Arial" w:hAnsi="Arial"/>
                <w:sz w:val="20"/>
                <w:szCs w:val="20"/>
              </w:rPr>
            </w:pPr>
            <w:r w:rsidRPr="00F43756">
              <w:rPr>
                <w:rFonts w:ascii="Arial" w:hAnsi="Arial"/>
                <w:sz w:val="20"/>
                <w:szCs w:val="20"/>
              </w:rPr>
              <w:t>Relating to origination and reversal of</w:t>
            </w:r>
          </w:p>
        </w:tc>
        <w:tc>
          <w:tcPr>
            <w:tcW w:w="1215" w:type="dxa"/>
            <w:vAlign w:val="bottom"/>
          </w:tcPr>
          <w:p w14:paraId="7444F1D5" w14:textId="58DBD2CF" w:rsidR="00AC08FF" w:rsidRPr="00AC08FF"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13FE73F0" w14:textId="027EE31F"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23B285E5" w14:textId="391F57FA"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c>
          <w:tcPr>
            <w:tcW w:w="1215" w:type="dxa"/>
            <w:vAlign w:val="bottom"/>
          </w:tcPr>
          <w:p w14:paraId="12C77584" w14:textId="77777777" w:rsidR="00AC08FF" w:rsidRPr="00F43756" w:rsidRDefault="00AC08FF" w:rsidP="00AC08FF">
            <w:pPr>
              <w:tabs>
                <w:tab w:val="decimal" w:pos="882"/>
              </w:tabs>
              <w:spacing w:line="300" w:lineRule="exact"/>
              <w:ind w:left="-15"/>
              <w:jc w:val="thaiDistribute"/>
              <w:rPr>
                <w:rFonts w:ascii="Arial" w:hAnsi="Arial" w:cs="Arial"/>
                <w:spacing w:val="-4"/>
                <w:sz w:val="20"/>
                <w:szCs w:val="20"/>
              </w:rPr>
            </w:pPr>
          </w:p>
        </w:tc>
      </w:tr>
      <w:tr w:rsidR="00AC08FF" w:rsidRPr="00F43756" w14:paraId="3D400DE7" w14:textId="77777777" w:rsidTr="0004127F">
        <w:trPr>
          <w:trHeight w:val="339"/>
        </w:trPr>
        <w:tc>
          <w:tcPr>
            <w:tcW w:w="4320" w:type="dxa"/>
          </w:tcPr>
          <w:p w14:paraId="1310DAAC" w14:textId="77777777" w:rsidR="00AC08FF" w:rsidRPr="00F43756" w:rsidRDefault="00AC08FF" w:rsidP="00AC08FF">
            <w:pPr>
              <w:tabs>
                <w:tab w:val="left" w:pos="1440"/>
              </w:tabs>
              <w:spacing w:line="300" w:lineRule="exact"/>
              <w:ind w:left="72"/>
              <w:rPr>
                <w:rFonts w:ascii="Arial" w:hAnsi="Arial"/>
                <w:sz w:val="20"/>
                <w:szCs w:val="20"/>
              </w:rPr>
            </w:pPr>
            <w:r w:rsidRPr="00F43756">
              <w:rPr>
                <w:rFonts w:ascii="Arial" w:hAnsi="Arial"/>
                <w:sz w:val="20"/>
                <w:szCs w:val="20"/>
              </w:rPr>
              <w:t xml:space="preserve">   temporary differences  </w:t>
            </w:r>
          </w:p>
        </w:tc>
        <w:tc>
          <w:tcPr>
            <w:tcW w:w="1215" w:type="dxa"/>
            <w:vAlign w:val="bottom"/>
          </w:tcPr>
          <w:p w14:paraId="08A1A61F" w14:textId="09E327D6" w:rsidR="00AC08FF" w:rsidRPr="00F43756" w:rsidRDefault="00AC08FF" w:rsidP="00AC08FF">
            <w:pPr>
              <w:pBdr>
                <w:bottom w:val="sing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6,213</w:t>
            </w:r>
          </w:p>
        </w:tc>
        <w:tc>
          <w:tcPr>
            <w:tcW w:w="1215" w:type="dxa"/>
            <w:vAlign w:val="bottom"/>
          </w:tcPr>
          <w:p w14:paraId="3C6E9821" w14:textId="6A7BE880" w:rsidR="00AC08FF" w:rsidRPr="00F43756" w:rsidRDefault="00AC08FF" w:rsidP="00AC08FF">
            <w:pPr>
              <w:pBdr>
                <w:bottom w:val="sing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8,952</w:t>
            </w:r>
          </w:p>
        </w:tc>
        <w:tc>
          <w:tcPr>
            <w:tcW w:w="1215" w:type="dxa"/>
            <w:vAlign w:val="bottom"/>
          </w:tcPr>
          <w:p w14:paraId="79CEEB8C" w14:textId="2E935356" w:rsidR="00AC08FF" w:rsidRPr="00F43756" w:rsidRDefault="00AC08FF" w:rsidP="00AC08FF">
            <w:pPr>
              <w:pBdr>
                <w:bottom w:val="sing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(68)</w:t>
            </w:r>
          </w:p>
        </w:tc>
        <w:tc>
          <w:tcPr>
            <w:tcW w:w="1215" w:type="dxa"/>
            <w:vAlign w:val="bottom"/>
          </w:tcPr>
          <w:p w14:paraId="122F5798" w14:textId="1C7C8CCA" w:rsidR="00AC08FF" w:rsidRPr="00F43756" w:rsidRDefault="00AC08FF" w:rsidP="00AC08FF">
            <w:pPr>
              <w:pBdr>
                <w:bottom w:val="single" w:sz="4" w:space="1" w:color="auto"/>
              </w:pBdr>
              <w:tabs>
                <w:tab w:val="decimal" w:pos="882"/>
              </w:tabs>
              <w:spacing w:line="300" w:lineRule="exact"/>
              <w:ind w:left="-15"/>
              <w:jc w:val="thaiDistribute"/>
              <w:rPr>
                <w:rFonts w:ascii="Arial" w:hAnsi="Arial" w:cs="Arial"/>
                <w:spacing w:val="-4"/>
                <w:sz w:val="20"/>
                <w:szCs w:val="20"/>
              </w:rPr>
            </w:pPr>
            <w:r>
              <w:rPr>
                <w:rFonts w:ascii="Arial" w:hAnsi="Arial" w:cs="Arial"/>
                <w:spacing w:val="-4"/>
                <w:sz w:val="20"/>
                <w:szCs w:val="20"/>
              </w:rPr>
              <w:t>24,582</w:t>
            </w:r>
          </w:p>
        </w:tc>
      </w:tr>
      <w:tr w:rsidR="00AC08FF" w:rsidRPr="00F43756" w14:paraId="71CEECC3" w14:textId="77777777">
        <w:trPr>
          <w:trHeight w:val="333"/>
        </w:trPr>
        <w:tc>
          <w:tcPr>
            <w:tcW w:w="4320" w:type="dxa"/>
          </w:tcPr>
          <w:p w14:paraId="0E721892" w14:textId="77777777" w:rsidR="00AC08FF" w:rsidRDefault="00AC08FF" w:rsidP="00AC08FF">
            <w:pPr>
              <w:tabs>
                <w:tab w:val="left" w:pos="1440"/>
              </w:tabs>
              <w:spacing w:line="300" w:lineRule="exact"/>
              <w:ind w:left="72"/>
              <w:rPr>
                <w:rFonts w:ascii="Arial" w:hAnsi="Arial"/>
                <w:b/>
                <w:bCs/>
                <w:sz w:val="20"/>
                <w:szCs w:val="20"/>
              </w:rPr>
            </w:pPr>
            <w:r>
              <w:rPr>
                <w:rFonts w:ascii="Arial" w:hAnsi="Arial"/>
                <w:b/>
                <w:bCs/>
                <w:sz w:val="20"/>
                <w:szCs w:val="20"/>
              </w:rPr>
              <w:t xml:space="preserve">Income tax expenses </w:t>
            </w:r>
            <w:r w:rsidRPr="00F43756">
              <w:rPr>
                <w:rFonts w:ascii="Arial" w:hAnsi="Arial"/>
                <w:b/>
                <w:bCs/>
                <w:sz w:val="20"/>
                <w:szCs w:val="20"/>
              </w:rPr>
              <w:t xml:space="preserve">reported in </w:t>
            </w:r>
          </w:p>
          <w:p w14:paraId="1A5CFB01" w14:textId="5E1AE5E6" w:rsidR="00AC08FF" w:rsidRPr="00F43756" w:rsidRDefault="00AC08FF" w:rsidP="00AC08FF">
            <w:pPr>
              <w:tabs>
                <w:tab w:val="left" w:pos="1440"/>
              </w:tabs>
              <w:spacing w:line="300" w:lineRule="exact"/>
              <w:ind w:left="72"/>
              <w:rPr>
                <w:rFonts w:ascii="Arial" w:hAnsi="Arial"/>
                <w:b/>
                <w:bCs/>
                <w:sz w:val="20"/>
                <w:szCs w:val="20"/>
              </w:rPr>
            </w:pPr>
            <w:r>
              <w:rPr>
                <w:rFonts w:ascii="Arial" w:hAnsi="Arial"/>
                <w:b/>
                <w:bCs/>
                <w:sz w:val="20"/>
                <w:szCs w:val="20"/>
              </w:rPr>
              <w:t xml:space="preserve">   profit or loss</w:t>
            </w:r>
          </w:p>
        </w:tc>
        <w:tc>
          <w:tcPr>
            <w:tcW w:w="1215" w:type="dxa"/>
            <w:vAlign w:val="bottom"/>
          </w:tcPr>
          <w:p w14:paraId="7C1622FC" w14:textId="64F0E61A" w:rsidR="00AC08FF" w:rsidRPr="00F43756" w:rsidRDefault="00AC08FF" w:rsidP="00AC08FF">
            <w:pPr>
              <w:pBdr>
                <w:bottom w:val="doub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111,044</w:t>
            </w:r>
          </w:p>
        </w:tc>
        <w:tc>
          <w:tcPr>
            <w:tcW w:w="1215" w:type="dxa"/>
            <w:vAlign w:val="bottom"/>
          </w:tcPr>
          <w:p w14:paraId="784924A4" w14:textId="25734D69" w:rsidR="00AC08FF" w:rsidRPr="00F43756" w:rsidRDefault="00AC08FF" w:rsidP="00AC08FF">
            <w:pPr>
              <w:pBdr>
                <w:bottom w:val="doub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46,739</w:t>
            </w:r>
          </w:p>
        </w:tc>
        <w:tc>
          <w:tcPr>
            <w:tcW w:w="1215" w:type="dxa"/>
            <w:vAlign w:val="bottom"/>
          </w:tcPr>
          <w:p w14:paraId="290F949A" w14:textId="536D8D7C" w:rsidR="00AC08FF" w:rsidRPr="00F43756" w:rsidRDefault="00AC08FF" w:rsidP="00AC08FF">
            <w:pPr>
              <w:pBdr>
                <w:bottom w:val="double" w:sz="4" w:space="1" w:color="auto"/>
              </w:pBdr>
              <w:tabs>
                <w:tab w:val="decimal" w:pos="882"/>
              </w:tabs>
              <w:spacing w:line="300" w:lineRule="exact"/>
              <w:ind w:left="-15"/>
              <w:jc w:val="thaiDistribute"/>
              <w:rPr>
                <w:rFonts w:ascii="Arial" w:hAnsi="Arial" w:cs="Arial"/>
                <w:spacing w:val="-4"/>
                <w:sz w:val="20"/>
                <w:szCs w:val="20"/>
              </w:rPr>
            </w:pPr>
            <w:r w:rsidRPr="00AC08FF">
              <w:rPr>
                <w:rFonts w:ascii="Arial" w:hAnsi="Arial" w:cs="Arial"/>
                <w:spacing w:val="-4"/>
                <w:sz w:val="20"/>
                <w:szCs w:val="20"/>
              </w:rPr>
              <w:t>52,764</w:t>
            </w:r>
          </w:p>
        </w:tc>
        <w:tc>
          <w:tcPr>
            <w:tcW w:w="1215" w:type="dxa"/>
            <w:vAlign w:val="bottom"/>
          </w:tcPr>
          <w:p w14:paraId="55C49682" w14:textId="3642DAA5" w:rsidR="00AC08FF" w:rsidRPr="00F43756" w:rsidRDefault="00AC08FF" w:rsidP="00AC08FF">
            <w:pPr>
              <w:pBdr>
                <w:bottom w:val="double" w:sz="4" w:space="1" w:color="auto"/>
              </w:pBdr>
              <w:tabs>
                <w:tab w:val="decimal" w:pos="882"/>
              </w:tabs>
              <w:spacing w:line="300" w:lineRule="exact"/>
              <w:rPr>
                <w:rFonts w:ascii="Arial" w:hAnsi="Arial" w:cs="Arial"/>
                <w:spacing w:val="-4"/>
                <w:sz w:val="20"/>
                <w:szCs w:val="20"/>
              </w:rPr>
            </w:pPr>
            <w:r>
              <w:rPr>
                <w:rFonts w:ascii="Arial" w:hAnsi="Arial" w:cs="Arial"/>
                <w:spacing w:val="-4"/>
                <w:sz w:val="20"/>
                <w:szCs w:val="20"/>
              </w:rPr>
              <w:t>25,747</w:t>
            </w:r>
          </w:p>
        </w:tc>
      </w:tr>
    </w:tbl>
    <w:p w14:paraId="5261F85A" w14:textId="211DD50F" w:rsidR="00202AD1" w:rsidRPr="00F43756" w:rsidRDefault="00202AD1" w:rsidP="00A9236B">
      <w:pPr>
        <w:spacing w:before="120" w:after="120" w:line="360" w:lineRule="exact"/>
        <w:ind w:left="547"/>
        <w:jc w:val="both"/>
        <w:rPr>
          <w:rFonts w:ascii="Arial" w:hAnsi="Arial"/>
          <w:sz w:val="22"/>
          <w:szCs w:val="22"/>
        </w:rPr>
      </w:pPr>
      <w:r w:rsidRPr="00F43756">
        <w:rPr>
          <w:rFonts w:ascii="Arial" w:hAnsi="Arial"/>
          <w:sz w:val="22"/>
          <w:szCs w:val="22"/>
        </w:rPr>
        <w:t xml:space="preserve">The amounts of income tax relating to each component of other comprehensive income for the years ended 31 December </w:t>
      </w:r>
      <w:r w:rsidR="009B1A9F">
        <w:rPr>
          <w:rFonts w:ascii="Arial" w:hAnsi="Arial"/>
          <w:sz w:val="22"/>
          <w:szCs w:val="22"/>
        </w:rPr>
        <w:t>202</w:t>
      </w:r>
      <w:r w:rsidR="00063AC1">
        <w:rPr>
          <w:rFonts w:ascii="Arial" w:hAnsi="Arial"/>
          <w:sz w:val="22"/>
          <w:szCs w:val="22"/>
        </w:rPr>
        <w:t>5</w:t>
      </w:r>
      <w:r w:rsidRPr="00F43756">
        <w:rPr>
          <w:rFonts w:ascii="Arial" w:hAnsi="Arial"/>
          <w:sz w:val="22"/>
          <w:szCs w:val="22"/>
        </w:rPr>
        <w:t xml:space="preserve"> and </w:t>
      </w:r>
      <w:r w:rsidR="009B1A9F">
        <w:rPr>
          <w:rFonts w:ascii="Arial" w:hAnsi="Arial"/>
          <w:sz w:val="22"/>
          <w:szCs w:val="22"/>
        </w:rPr>
        <w:t>202</w:t>
      </w:r>
      <w:r w:rsidR="00063AC1">
        <w:rPr>
          <w:rFonts w:ascii="Arial" w:hAnsi="Arial"/>
          <w:sz w:val="22"/>
          <w:szCs w:val="22"/>
        </w:rPr>
        <w:t>4</w:t>
      </w:r>
      <w:r w:rsidRPr="00F43756">
        <w:rPr>
          <w:rFonts w:ascii="Arial" w:hAnsi="Arial"/>
          <w:sz w:val="22"/>
          <w:szCs w:val="22"/>
        </w:rPr>
        <w:t xml:space="preserve"> </w:t>
      </w:r>
      <w:r w:rsidR="001D3E13">
        <w:rPr>
          <w:rFonts w:ascii="Arial" w:hAnsi="Arial"/>
          <w:sz w:val="22"/>
          <w:szCs w:val="22"/>
        </w:rPr>
        <w:t>were</w:t>
      </w:r>
      <w:r w:rsidRPr="00F43756">
        <w:rPr>
          <w:rFonts w:ascii="Arial" w:hAnsi="Arial"/>
          <w:sz w:val="22"/>
          <w:szCs w:val="22"/>
        </w:rPr>
        <w:t xml:space="preserve"> as follows:</w:t>
      </w:r>
    </w:p>
    <w:tbl>
      <w:tblPr>
        <w:tblW w:w="9000" w:type="dxa"/>
        <w:tblInd w:w="450" w:type="dxa"/>
        <w:tblLayout w:type="fixed"/>
        <w:tblLook w:val="01E0" w:firstRow="1" w:lastRow="1" w:firstColumn="1" w:lastColumn="1" w:noHBand="0" w:noVBand="0"/>
      </w:tblPr>
      <w:tblGrid>
        <w:gridCol w:w="4320"/>
        <w:gridCol w:w="1170"/>
        <w:gridCol w:w="1170"/>
        <w:gridCol w:w="1170"/>
        <w:gridCol w:w="1170"/>
      </w:tblGrid>
      <w:tr w:rsidR="00202AD1" w:rsidRPr="00F43756" w14:paraId="77C6C140" w14:textId="77777777" w:rsidTr="009B1A9F">
        <w:tc>
          <w:tcPr>
            <w:tcW w:w="4320" w:type="dxa"/>
          </w:tcPr>
          <w:p w14:paraId="13817009" w14:textId="77777777" w:rsidR="00202AD1" w:rsidRPr="00F43756" w:rsidRDefault="00202AD1" w:rsidP="001E0CEE">
            <w:pPr>
              <w:tabs>
                <w:tab w:val="left" w:pos="1440"/>
              </w:tabs>
              <w:spacing w:line="300" w:lineRule="exact"/>
              <w:jc w:val="thaiDistribute"/>
              <w:rPr>
                <w:rFonts w:ascii="Arial" w:hAnsi="Arial" w:cs="Arial"/>
                <w:spacing w:val="-4"/>
                <w:sz w:val="20"/>
                <w:szCs w:val="20"/>
              </w:rPr>
            </w:pPr>
          </w:p>
        </w:tc>
        <w:tc>
          <w:tcPr>
            <w:tcW w:w="4680" w:type="dxa"/>
            <w:gridSpan w:val="4"/>
          </w:tcPr>
          <w:p w14:paraId="67B3CCDA" w14:textId="77777777" w:rsidR="00202AD1" w:rsidRPr="00F43756" w:rsidRDefault="00202AD1" w:rsidP="001E0CEE">
            <w:pPr>
              <w:spacing w:line="300" w:lineRule="exact"/>
              <w:jc w:val="right"/>
              <w:rPr>
                <w:rFonts w:ascii="Arial" w:hAnsi="Arial" w:cs="Arial"/>
                <w:spacing w:val="-4"/>
                <w:sz w:val="20"/>
                <w:szCs w:val="20"/>
              </w:rPr>
            </w:pPr>
            <w:r w:rsidRPr="00F43756">
              <w:rPr>
                <w:rFonts w:ascii="Arial" w:hAnsi="Arial" w:cs="Arial"/>
                <w:spacing w:val="-4"/>
                <w:sz w:val="20"/>
                <w:szCs w:val="20"/>
              </w:rPr>
              <w:t>(Unit: Thousand Baht)</w:t>
            </w:r>
          </w:p>
        </w:tc>
      </w:tr>
      <w:tr w:rsidR="0004127F" w:rsidRPr="00F43756" w14:paraId="5397D48A" w14:textId="77777777" w:rsidTr="009B1A9F">
        <w:tc>
          <w:tcPr>
            <w:tcW w:w="4320" w:type="dxa"/>
          </w:tcPr>
          <w:p w14:paraId="1EF0B055" w14:textId="77777777" w:rsidR="0004127F" w:rsidRPr="00F43756" w:rsidRDefault="0004127F" w:rsidP="001E0CEE">
            <w:pPr>
              <w:tabs>
                <w:tab w:val="left" w:pos="1440"/>
              </w:tabs>
              <w:spacing w:line="300" w:lineRule="exact"/>
              <w:jc w:val="thaiDistribute"/>
              <w:rPr>
                <w:rFonts w:ascii="Arial" w:hAnsi="Arial" w:cs="Arial"/>
                <w:spacing w:val="-4"/>
                <w:sz w:val="20"/>
                <w:szCs w:val="20"/>
              </w:rPr>
            </w:pPr>
          </w:p>
        </w:tc>
        <w:tc>
          <w:tcPr>
            <w:tcW w:w="2340" w:type="dxa"/>
            <w:gridSpan w:val="2"/>
            <w:vAlign w:val="bottom"/>
          </w:tcPr>
          <w:p w14:paraId="12A97EEE" w14:textId="77777777" w:rsidR="0004127F" w:rsidRPr="00F43756" w:rsidRDefault="0004127F" w:rsidP="001E0CEE">
            <w:pPr>
              <w:pBdr>
                <w:bottom w:val="single" w:sz="6" w:space="1" w:color="auto"/>
              </w:pBdr>
              <w:spacing w:line="300" w:lineRule="exact"/>
              <w:ind w:left="-15" w:right="30"/>
              <w:jc w:val="center"/>
              <w:rPr>
                <w:rFonts w:ascii="Arial" w:hAnsi="Arial" w:cs="Arial"/>
                <w:sz w:val="20"/>
                <w:szCs w:val="20"/>
              </w:rPr>
            </w:pPr>
            <w:r w:rsidRPr="00F43756">
              <w:rPr>
                <w:rFonts w:ascii="Arial" w:hAnsi="Arial" w:cs="Arial"/>
                <w:sz w:val="20"/>
                <w:szCs w:val="20"/>
              </w:rPr>
              <w:t xml:space="preserve">Consolidated </w:t>
            </w:r>
          </w:p>
          <w:p w14:paraId="0B771FF8" w14:textId="77777777" w:rsidR="0004127F" w:rsidRPr="00F43756" w:rsidRDefault="0004127F" w:rsidP="001E0CEE">
            <w:pPr>
              <w:pBdr>
                <w:bottom w:val="single" w:sz="6" w:space="1" w:color="auto"/>
              </w:pBdr>
              <w:spacing w:line="300" w:lineRule="exact"/>
              <w:ind w:left="-15" w:right="30"/>
              <w:jc w:val="center"/>
              <w:rPr>
                <w:rFonts w:ascii="Arial" w:hAnsi="Arial" w:cs="Arial"/>
                <w:sz w:val="20"/>
                <w:szCs w:val="20"/>
              </w:rPr>
            </w:pPr>
            <w:r w:rsidRPr="00F43756">
              <w:rPr>
                <w:rFonts w:ascii="Arial" w:hAnsi="Arial" w:cs="Arial"/>
                <w:sz w:val="20"/>
                <w:szCs w:val="20"/>
              </w:rPr>
              <w:t>financial statements</w:t>
            </w:r>
          </w:p>
        </w:tc>
        <w:tc>
          <w:tcPr>
            <w:tcW w:w="2340" w:type="dxa"/>
            <w:gridSpan w:val="2"/>
            <w:vAlign w:val="bottom"/>
          </w:tcPr>
          <w:p w14:paraId="741226B6" w14:textId="77777777" w:rsidR="0004127F" w:rsidRPr="00F43756" w:rsidRDefault="0004127F" w:rsidP="001E0CEE">
            <w:pPr>
              <w:pBdr>
                <w:bottom w:val="single" w:sz="6" w:space="1" w:color="auto"/>
              </w:pBdr>
              <w:spacing w:line="300" w:lineRule="exact"/>
              <w:ind w:left="-15" w:right="30"/>
              <w:jc w:val="center"/>
              <w:rPr>
                <w:rFonts w:ascii="Arial" w:hAnsi="Arial" w:cs="Arial"/>
                <w:sz w:val="20"/>
                <w:szCs w:val="20"/>
              </w:rPr>
            </w:pPr>
            <w:r w:rsidRPr="00F43756">
              <w:rPr>
                <w:rFonts w:ascii="Arial" w:hAnsi="Arial" w:cs="Arial"/>
                <w:sz w:val="20"/>
                <w:szCs w:val="20"/>
              </w:rPr>
              <w:t xml:space="preserve">Separate </w:t>
            </w:r>
          </w:p>
          <w:p w14:paraId="7764081A" w14:textId="77777777" w:rsidR="0004127F" w:rsidRPr="00F43756" w:rsidRDefault="0004127F" w:rsidP="001E0CEE">
            <w:pPr>
              <w:pBdr>
                <w:bottom w:val="single" w:sz="6" w:space="1" w:color="auto"/>
              </w:pBdr>
              <w:spacing w:line="300" w:lineRule="exact"/>
              <w:ind w:left="-15" w:right="30"/>
              <w:jc w:val="center"/>
              <w:rPr>
                <w:rFonts w:ascii="Arial" w:hAnsi="Arial" w:cs="Arial"/>
                <w:sz w:val="20"/>
                <w:szCs w:val="20"/>
              </w:rPr>
            </w:pPr>
            <w:r w:rsidRPr="00F43756">
              <w:rPr>
                <w:rFonts w:ascii="Arial" w:hAnsi="Arial" w:cs="Arial"/>
                <w:sz w:val="20"/>
                <w:szCs w:val="20"/>
              </w:rPr>
              <w:t>financial statements</w:t>
            </w:r>
          </w:p>
        </w:tc>
      </w:tr>
      <w:tr w:rsidR="00CA1BF8" w:rsidRPr="00F43756" w14:paraId="0E4A2AF5" w14:textId="77777777" w:rsidTr="009B1A9F">
        <w:tc>
          <w:tcPr>
            <w:tcW w:w="4320" w:type="dxa"/>
          </w:tcPr>
          <w:p w14:paraId="02C19F28" w14:textId="77777777" w:rsidR="00CA1BF8" w:rsidRPr="00F43756" w:rsidRDefault="00CA1BF8" w:rsidP="00CA1BF8">
            <w:pPr>
              <w:tabs>
                <w:tab w:val="left" w:pos="1440"/>
              </w:tabs>
              <w:spacing w:line="300" w:lineRule="exact"/>
              <w:jc w:val="thaiDistribute"/>
              <w:rPr>
                <w:rFonts w:ascii="Arial" w:hAnsi="Arial" w:cs="Arial"/>
                <w:spacing w:val="-4"/>
                <w:sz w:val="20"/>
                <w:szCs w:val="20"/>
              </w:rPr>
            </w:pPr>
          </w:p>
        </w:tc>
        <w:tc>
          <w:tcPr>
            <w:tcW w:w="1170" w:type="dxa"/>
          </w:tcPr>
          <w:p w14:paraId="59038005" w14:textId="2070B662" w:rsidR="00CA1BF8" w:rsidRPr="00F43756" w:rsidRDefault="00CA1BF8" w:rsidP="00CA1BF8">
            <w:pPr>
              <w:pBdr>
                <w:bottom w:val="single" w:sz="4" w:space="1" w:color="auto"/>
              </w:pBdr>
              <w:spacing w:line="300" w:lineRule="exact"/>
              <w:ind w:left="-15" w:right="30"/>
              <w:jc w:val="center"/>
              <w:rPr>
                <w:rFonts w:ascii="ZWAdobeF" w:hAnsi="ZWAdobeF"/>
                <w:sz w:val="20"/>
                <w:szCs w:val="20"/>
              </w:rPr>
            </w:pPr>
            <w:r>
              <w:rPr>
                <w:rFonts w:ascii="Arial" w:hAnsi="Arial"/>
                <w:spacing w:val="-4"/>
                <w:sz w:val="20"/>
                <w:szCs w:val="20"/>
              </w:rPr>
              <w:t>2025</w:t>
            </w:r>
          </w:p>
        </w:tc>
        <w:tc>
          <w:tcPr>
            <w:tcW w:w="1170" w:type="dxa"/>
          </w:tcPr>
          <w:p w14:paraId="76532C63" w14:textId="7DEDA9CC" w:rsidR="00CA1BF8" w:rsidRPr="00F43756" w:rsidRDefault="00CA1BF8" w:rsidP="00CA1BF8">
            <w:pPr>
              <w:pBdr>
                <w:bottom w:val="single" w:sz="4" w:space="1" w:color="auto"/>
              </w:pBdr>
              <w:spacing w:line="300" w:lineRule="exact"/>
              <w:ind w:left="-15" w:right="30"/>
              <w:jc w:val="center"/>
              <w:rPr>
                <w:rFonts w:ascii="ZWAdobeF" w:hAnsi="ZWAdobeF"/>
                <w:sz w:val="20"/>
                <w:szCs w:val="20"/>
              </w:rPr>
            </w:pPr>
            <w:r>
              <w:rPr>
                <w:rFonts w:ascii="Arial" w:hAnsi="Arial"/>
                <w:spacing w:val="-4"/>
                <w:sz w:val="20"/>
                <w:szCs w:val="20"/>
              </w:rPr>
              <w:t>2024</w:t>
            </w:r>
          </w:p>
        </w:tc>
        <w:tc>
          <w:tcPr>
            <w:tcW w:w="1170" w:type="dxa"/>
          </w:tcPr>
          <w:p w14:paraId="6FDACA5F" w14:textId="5CECCE70" w:rsidR="00CA1BF8" w:rsidRPr="00F43756" w:rsidRDefault="00CA1BF8" w:rsidP="00CA1BF8">
            <w:pPr>
              <w:pBdr>
                <w:bottom w:val="single" w:sz="4" w:space="1" w:color="auto"/>
              </w:pBdr>
              <w:spacing w:line="300" w:lineRule="exact"/>
              <w:ind w:left="-15" w:right="30"/>
              <w:jc w:val="center"/>
              <w:rPr>
                <w:rFonts w:ascii="ZWAdobeF" w:hAnsi="ZWAdobeF"/>
                <w:sz w:val="20"/>
                <w:szCs w:val="20"/>
              </w:rPr>
            </w:pPr>
            <w:r>
              <w:rPr>
                <w:rFonts w:ascii="Arial" w:hAnsi="Arial"/>
                <w:spacing w:val="-4"/>
                <w:sz w:val="20"/>
                <w:szCs w:val="20"/>
              </w:rPr>
              <w:t>2025</w:t>
            </w:r>
          </w:p>
        </w:tc>
        <w:tc>
          <w:tcPr>
            <w:tcW w:w="1170" w:type="dxa"/>
          </w:tcPr>
          <w:p w14:paraId="37929AD2" w14:textId="59B20528" w:rsidR="00CA1BF8" w:rsidRPr="00F43756" w:rsidRDefault="00CA1BF8" w:rsidP="00CA1BF8">
            <w:pPr>
              <w:pBdr>
                <w:bottom w:val="single" w:sz="4" w:space="1" w:color="auto"/>
              </w:pBdr>
              <w:spacing w:line="300" w:lineRule="exact"/>
              <w:ind w:left="-15" w:right="30"/>
              <w:jc w:val="center"/>
              <w:rPr>
                <w:rFonts w:ascii="ZWAdobeF" w:hAnsi="ZWAdobeF"/>
                <w:sz w:val="20"/>
                <w:szCs w:val="20"/>
              </w:rPr>
            </w:pPr>
            <w:r>
              <w:rPr>
                <w:rFonts w:ascii="Arial" w:hAnsi="Arial"/>
                <w:spacing w:val="-4"/>
                <w:sz w:val="20"/>
                <w:szCs w:val="20"/>
              </w:rPr>
              <w:t>2024</w:t>
            </w:r>
          </w:p>
        </w:tc>
      </w:tr>
      <w:tr w:rsidR="00CA1BF8" w:rsidRPr="00F43756" w14:paraId="0E576294" w14:textId="77777777" w:rsidTr="009B1A9F">
        <w:tc>
          <w:tcPr>
            <w:tcW w:w="4320" w:type="dxa"/>
          </w:tcPr>
          <w:p w14:paraId="4E5EA31D" w14:textId="77777777" w:rsidR="00CA1BF8" w:rsidRPr="00F43756" w:rsidRDefault="00CA1BF8" w:rsidP="00CA1BF8">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 xml:space="preserve">Deferred tax relating to </w:t>
            </w:r>
          </w:p>
        </w:tc>
        <w:tc>
          <w:tcPr>
            <w:tcW w:w="1170" w:type="dxa"/>
            <w:vAlign w:val="bottom"/>
          </w:tcPr>
          <w:p w14:paraId="1FA46C86" w14:textId="77777777" w:rsidR="00CA1BF8" w:rsidRPr="00F43756" w:rsidRDefault="00CA1BF8" w:rsidP="00CA1BF8">
            <w:pPr>
              <w:tabs>
                <w:tab w:val="decimal" w:pos="793"/>
              </w:tabs>
              <w:spacing w:line="300" w:lineRule="exact"/>
              <w:ind w:right="30"/>
              <w:jc w:val="thaiDistribute"/>
              <w:rPr>
                <w:rFonts w:ascii="Arial" w:hAnsi="Arial" w:cs="Arial"/>
                <w:spacing w:val="-4"/>
                <w:sz w:val="20"/>
                <w:szCs w:val="20"/>
              </w:rPr>
            </w:pPr>
          </w:p>
        </w:tc>
        <w:tc>
          <w:tcPr>
            <w:tcW w:w="1170" w:type="dxa"/>
            <w:vAlign w:val="bottom"/>
          </w:tcPr>
          <w:p w14:paraId="01E4141F" w14:textId="77777777" w:rsidR="00CA1BF8" w:rsidRPr="00F43756" w:rsidRDefault="00CA1BF8" w:rsidP="00CA1BF8">
            <w:pPr>
              <w:tabs>
                <w:tab w:val="decimal" w:pos="793"/>
              </w:tabs>
              <w:spacing w:line="300" w:lineRule="exact"/>
              <w:ind w:right="30"/>
              <w:jc w:val="thaiDistribute"/>
              <w:rPr>
                <w:rFonts w:ascii="Arial" w:hAnsi="Arial" w:cs="Arial"/>
                <w:spacing w:val="-4"/>
                <w:sz w:val="20"/>
                <w:szCs w:val="20"/>
              </w:rPr>
            </w:pPr>
          </w:p>
        </w:tc>
        <w:tc>
          <w:tcPr>
            <w:tcW w:w="1170" w:type="dxa"/>
            <w:vAlign w:val="bottom"/>
          </w:tcPr>
          <w:p w14:paraId="25E488A9" w14:textId="77777777" w:rsidR="00CA1BF8" w:rsidRPr="00F43756" w:rsidRDefault="00CA1BF8" w:rsidP="00CA1BF8">
            <w:pPr>
              <w:tabs>
                <w:tab w:val="decimal" w:pos="793"/>
              </w:tabs>
              <w:spacing w:line="300" w:lineRule="exact"/>
              <w:ind w:right="30"/>
              <w:jc w:val="thaiDistribute"/>
              <w:rPr>
                <w:rFonts w:ascii="Arial" w:hAnsi="Arial" w:cs="Arial"/>
                <w:spacing w:val="-4"/>
                <w:sz w:val="20"/>
                <w:szCs w:val="20"/>
              </w:rPr>
            </w:pPr>
          </w:p>
        </w:tc>
        <w:tc>
          <w:tcPr>
            <w:tcW w:w="1170" w:type="dxa"/>
            <w:vAlign w:val="bottom"/>
          </w:tcPr>
          <w:p w14:paraId="4B5B72FE" w14:textId="77777777" w:rsidR="00CA1BF8" w:rsidRPr="00F43756" w:rsidRDefault="00CA1BF8" w:rsidP="00CA1BF8">
            <w:pPr>
              <w:tabs>
                <w:tab w:val="decimal" w:pos="793"/>
              </w:tabs>
              <w:spacing w:line="300" w:lineRule="exact"/>
              <w:ind w:right="30"/>
              <w:jc w:val="thaiDistribute"/>
              <w:rPr>
                <w:rFonts w:ascii="Arial" w:hAnsi="Arial" w:cs="Arial"/>
                <w:spacing w:val="-4"/>
                <w:sz w:val="20"/>
                <w:szCs w:val="20"/>
              </w:rPr>
            </w:pPr>
          </w:p>
        </w:tc>
      </w:tr>
      <w:tr w:rsidR="00AC08FF" w:rsidRPr="00F43756" w14:paraId="2067ACE4" w14:textId="77777777" w:rsidTr="009B1A9F">
        <w:tc>
          <w:tcPr>
            <w:tcW w:w="4320" w:type="dxa"/>
          </w:tcPr>
          <w:p w14:paraId="496D753F" w14:textId="051409F7" w:rsidR="00AC08FF" w:rsidRPr="00F43756" w:rsidRDefault="00AC08FF" w:rsidP="00AC08FF">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ab/>
              <w:t>-  Actuarial gain (loss)</w:t>
            </w:r>
          </w:p>
        </w:tc>
        <w:tc>
          <w:tcPr>
            <w:tcW w:w="1170" w:type="dxa"/>
            <w:vAlign w:val="bottom"/>
          </w:tcPr>
          <w:p w14:paraId="0737D58C" w14:textId="55295940"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570</w:t>
            </w:r>
          </w:p>
        </w:tc>
        <w:tc>
          <w:tcPr>
            <w:tcW w:w="1170" w:type="dxa"/>
            <w:vAlign w:val="bottom"/>
          </w:tcPr>
          <w:p w14:paraId="0407FF4E" w14:textId="1193B8C1"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(1,181)</w:t>
            </w:r>
          </w:p>
        </w:tc>
        <w:tc>
          <w:tcPr>
            <w:tcW w:w="1170" w:type="dxa"/>
            <w:vAlign w:val="bottom"/>
          </w:tcPr>
          <w:p w14:paraId="41DA0397" w14:textId="6B238D9E"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(227)</w:t>
            </w:r>
          </w:p>
        </w:tc>
        <w:tc>
          <w:tcPr>
            <w:tcW w:w="1170" w:type="dxa"/>
            <w:vAlign w:val="bottom"/>
          </w:tcPr>
          <w:p w14:paraId="63C890CB" w14:textId="7683AAC0"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Pr>
                <w:rFonts w:ascii="Arial" w:hAnsi="Arial" w:cs="Arial"/>
                <w:spacing w:val="-4"/>
                <w:sz w:val="20"/>
                <w:szCs w:val="20"/>
              </w:rPr>
              <w:t>19</w:t>
            </w:r>
          </w:p>
        </w:tc>
      </w:tr>
      <w:tr w:rsidR="00AC08FF" w:rsidRPr="00F43756" w14:paraId="449DF3EE" w14:textId="77777777" w:rsidTr="009B1A9F">
        <w:tc>
          <w:tcPr>
            <w:tcW w:w="4320" w:type="dxa"/>
          </w:tcPr>
          <w:p w14:paraId="446064F2" w14:textId="41714B38" w:rsidR="00AC08FF" w:rsidRPr="00F43756" w:rsidRDefault="00AC08FF" w:rsidP="00AC08FF">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ab/>
              <w:t xml:space="preserve">-  </w:t>
            </w:r>
            <w:r>
              <w:rPr>
                <w:rFonts w:ascii="Arial" w:hAnsi="Arial" w:cs="Arial"/>
                <w:sz w:val="20"/>
                <w:szCs w:val="20"/>
              </w:rPr>
              <w:t>Gain (loss)</w:t>
            </w:r>
            <w:r w:rsidRPr="00F43756">
              <w:rPr>
                <w:rFonts w:ascii="Arial" w:hAnsi="Arial" w:cs="Arial"/>
                <w:sz w:val="20"/>
                <w:szCs w:val="20"/>
              </w:rPr>
              <w:t xml:space="preserve"> on cash flow hedges </w:t>
            </w:r>
          </w:p>
        </w:tc>
        <w:tc>
          <w:tcPr>
            <w:tcW w:w="1170" w:type="dxa"/>
            <w:vAlign w:val="bottom"/>
          </w:tcPr>
          <w:p w14:paraId="410D61A5" w14:textId="4DFCC781"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(3,422)</w:t>
            </w:r>
          </w:p>
        </w:tc>
        <w:tc>
          <w:tcPr>
            <w:tcW w:w="1170" w:type="dxa"/>
            <w:vAlign w:val="bottom"/>
          </w:tcPr>
          <w:p w14:paraId="3967C697" w14:textId="1265A52A"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496</w:t>
            </w:r>
          </w:p>
        </w:tc>
        <w:tc>
          <w:tcPr>
            <w:tcW w:w="1170" w:type="dxa"/>
            <w:vAlign w:val="bottom"/>
          </w:tcPr>
          <w:p w14:paraId="5D3A6BEA" w14:textId="607E089C"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w:t>
            </w:r>
          </w:p>
        </w:tc>
        <w:tc>
          <w:tcPr>
            <w:tcW w:w="1170" w:type="dxa"/>
            <w:vAlign w:val="bottom"/>
          </w:tcPr>
          <w:p w14:paraId="254AE0C7" w14:textId="4AA50A61"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Pr>
                <w:rFonts w:ascii="Arial" w:hAnsi="Arial" w:cs="Arial"/>
                <w:spacing w:val="-4"/>
                <w:sz w:val="20"/>
                <w:szCs w:val="20"/>
              </w:rPr>
              <w:t>-</w:t>
            </w:r>
          </w:p>
        </w:tc>
      </w:tr>
      <w:tr w:rsidR="00AC08FF" w:rsidRPr="00F43756" w14:paraId="2431BFE2" w14:textId="77777777" w:rsidTr="009B1A9F">
        <w:tc>
          <w:tcPr>
            <w:tcW w:w="4320" w:type="dxa"/>
          </w:tcPr>
          <w:p w14:paraId="73E9B966" w14:textId="1CDAD2DF" w:rsidR="00AC08FF" w:rsidRDefault="00AC08FF" w:rsidP="00AC08FF">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ab/>
              <w:t xml:space="preserve">-  </w:t>
            </w:r>
            <w:r>
              <w:rPr>
                <w:rFonts w:ascii="Arial" w:hAnsi="Arial" w:cs="Arial"/>
                <w:sz w:val="20"/>
                <w:szCs w:val="20"/>
              </w:rPr>
              <w:t xml:space="preserve">Gain </w:t>
            </w:r>
            <w:r w:rsidRPr="00F43756">
              <w:rPr>
                <w:rFonts w:ascii="Arial" w:hAnsi="Arial" w:cs="Arial"/>
                <w:sz w:val="20"/>
                <w:szCs w:val="20"/>
              </w:rPr>
              <w:t>on</w:t>
            </w:r>
            <w:r>
              <w:rPr>
                <w:rFonts w:ascii="Arial" w:hAnsi="Arial" w:cs="Arial"/>
                <w:sz w:val="20"/>
                <w:szCs w:val="20"/>
              </w:rPr>
              <w:t xml:space="preserve"> measurement of</w:t>
            </w:r>
            <w:r w:rsidRPr="00F43756">
              <w:rPr>
                <w:rFonts w:ascii="Arial" w:hAnsi="Arial" w:cs="Arial"/>
                <w:sz w:val="20"/>
                <w:szCs w:val="20"/>
              </w:rPr>
              <w:t xml:space="preserve"> investments </w:t>
            </w:r>
          </w:p>
          <w:p w14:paraId="1FB6824B" w14:textId="25B9A8D4" w:rsidR="00AC08FF" w:rsidRPr="00F43756" w:rsidRDefault="00AC08FF" w:rsidP="00AC08FF">
            <w:pPr>
              <w:tabs>
                <w:tab w:val="left" w:pos="567"/>
                <w:tab w:val="left" w:pos="1134"/>
                <w:tab w:val="left" w:pos="1701"/>
              </w:tabs>
              <w:spacing w:line="300" w:lineRule="exact"/>
              <w:ind w:left="162" w:right="-108" w:hanging="162"/>
              <w:rPr>
                <w:rFonts w:ascii="Arial" w:hAnsi="Arial" w:cs="Arial"/>
                <w:sz w:val="20"/>
                <w:szCs w:val="20"/>
              </w:rPr>
            </w:pPr>
            <w:r>
              <w:rPr>
                <w:rFonts w:ascii="Arial" w:hAnsi="Arial" w:cs="Arial"/>
                <w:sz w:val="20"/>
                <w:szCs w:val="20"/>
              </w:rPr>
              <w:tab/>
            </w:r>
            <w:r>
              <w:rPr>
                <w:rFonts w:ascii="Arial" w:hAnsi="Arial" w:cs="Arial"/>
                <w:sz w:val="20"/>
                <w:szCs w:val="20"/>
              </w:rPr>
              <w:tab/>
              <w:t xml:space="preserve">in debt instruments </w:t>
            </w:r>
            <w:r w:rsidRPr="00F43756">
              <w:rPr>
                <w:rFonts w:ascii="Arial" w:hAnsi="Arial" w:cs="Arial"/>
                <w:sz w:val="20"/>
                <w:szCs w:val="20"/>
              </w:rPr>
              <w:t>at fair value</w:t>
            </w:r>
            <w:r>
              <w:rPr>
                <w:rFonts w:ascii="Arial" w:hAnsi="Arial" w:cs="Arial"/>
                <w:sz w:val="20"/>
                <w:szCs w:val="20"/>
              </w:rPr>
              <w:t xml:space="preserve"> through </w:t>
            </w:r>
            <w:r>
              <w:rPr>
                <w:rFonts w:ascii="Arial" w:hAnsi="Arial" w:cs="Arial"/>
                <w:sz w:val="20"/>
                <w:szCs w:val="20"/>
              </w:rPr>
              <w:tab/>
              <w:t>other comprehensive income</w:t>
            </w:r>
          </w:p>
        </w:tc>
        <w:tc>
          <w:tcPr>
            <w:tcW w:w="1170" w:type="dxa"/>
            <w:vAlign w:val="bottom"/>
          </w:tcPr>
          <w:p w14:paraId="37B136F0" w14:textId="5E1D2608"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235</w:t>
            </w:r>
          </w:p>
        </w:tc>
        <w:tc>
          <w:tcPr>
            <w:tcW w:w="1170" w:type="dxa"/>
            <w:vAlign w:val="bottom"/>
          </w:tcPr>
          <w:p w14:paraId="249557CD" w14:textId="4AD9CD97"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901</w:t>
            </w:r>
          </w:p>
        </w:tc>
        <w:tc>
          <w:tcPr>
            <w:tcW w:w="1170" w:type="dxa"/>
            <w:vAlign w:val="bottom"/>
          </w:tcPr>
          <w:p w14:paraId="1056194F" w14:textId="20B0F9B1"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235</w:t>
            </w:r>
          </w:p>
        </w:tc>
        <w:tc>
          <w:tcPr>
            <w:tcW w:w="1170" w:type="dxa"/>
            <w:vAlign w:val="bottom"/>
          </w:tcPr>
          <w:p w14:paraId="5215AA43" w14:textId="4D3E31F4" w:rsidR="00AC08FF" w:rsidRPr="00F43756" w:rsidRDefault="00AC08FF" w:rsidP="00AC08FF">
            <w:pPr>
              <w:tabs>
                <w:tab w:val="decimal" w:pos="885"/>
              </w:tabs>
              <w:spacing w:line="300" w:lineRule="exact"/>
              <w:ind w:right="30"/>
              <w:jc w:val="thaiDistribute"/>
              <w:rPr>
                <w:rFonts w:ascii="Arial" w:hAnsi="Arial" w:cs="Arial"/>
                <w:spacing w:val="-4"/>
                <w:sz w:val="20"/>
                <w:szCs w:val="20"/>
              </w:rPr>
            </w:pPr>
            <w:r>
              <w:rPr>
                <w:rFonts w:ascii="Arial" w:hAnsi="Arial" w:cs="Arial"/>
                <w:spacing w:val="-4"/>
                <w:sz w:val="20"/>
                <w:szCs w:val="20"/>
              </w:rPr>
              <w:t>901</w:t>
            </w:r>
          </w:p>
        </w:tc>
      </w:tr>
      <w:tr w:rsidR="00AC08FF" w:rsidRPr="00F43756" w14:paraId="726517B7" w14:textId="77777777" w:rsidTr="009B1A9F">
        <w:tc>
          <w:tcPr>
            <w:tcW w:w="4320" w:type="dxa"/>
          </w:tcPr>
          <w:p w14:paraId="239AF807" w14:textId="79B33DF3" w:rsidR="00AC08FF" w:rsidRPr="00F43756" w:rsidRDefault="00AC08FF" w:rsidP="00AC08FF">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ab/>
              <w:t xml:space="preserve">-  Loss on </w:t>
            </w:r>
            <w:r>
              <w:rPr>
                <w:rFonts w:ascii="Arial" w:hAnsi="Arial" w:cs="Arial"/>
                <w:sz w:val="20"/>
                <w:szCs w:val="20"/>
              </w:rPr>
              <w:t xml:space="preserve">measurement of </w:t>
            </w:r>
            <w:r w:rsidRPr="00F43756">
              <w:rPr>
                <w:rFonts w:ascii="Arial" w:hAnsi="Arial" w:cs="Arial"/>
                <w:sz w:val="20"/>
                <w:szCs w:val="20"/>
              </w:rPr>
              <w:t xml:space="preserve">investments in </w:t>
            </w:r>
            <w:r>
              <w:rPr>
                <w:rFonts w:ascii="Arial" w:hAnsi="Arial" w:cs="Arial"/>
                <w:sz w:val="20"/>
                <w:szCs w:val="20"/>
              </w:rPr>
              <w:tab/>
            </w:r>
            <w:r w:rsidRPr="00F43756">
              <w:rPr>
                <w:rFonts w:ascii="Arial" w:hAnsi="Arial" w:cs="Arial"/>
                <w:sz w:val="20"/>
                <w:szCs w:val="20"/>
              </w:rPr>
              <w:t xml:space="preserve">equity </w:t>
            </w:r>
            <w:r>
              <w:rPr>
                <w:rFonts w:ascii="Arial" w:hAnsi="Arial" w:cs="Arial"/>
                <w:sz w:val="20"/>
                <w:szCs w:val="20"/>
              </w:rPr>
              <w:t xml:space="preserve">instruments designed </w:t>
            </w:r>
            <w:r w:rsidRPr="00F43756">
              <w:rPr>
                <w:rFonts w:ascii="Arial" w:hAnsi="Arial" w:cs="Arial"/>
                <w:sz w:val="20"/>
                <w:szCs w:val="20"/>
              </w:rPr>
              <w:t>at fair value</w:t>
            </w:r>
            <w:r>
              <w:rPr>
                <w:rFonts w:ascii="Arial" w:hAnsi="Arial" w:cs="Arial"/>
                <w:sz w:val="20"/>
                <w:szCs w:val="20"/>
              </w:rPr>
              <w:t xml:space="preserve"> </w:t>
            </w:r>
            <w:r>
              <w:rPr>
                <w:rFonts w:ascii="Arial" w:hAnsi="Arial" w:cs="Arial"/>
                <w:sz w:val="20"/>
                <w:szCs w:val="20"/>
              </w:rPr>
              <w:tab/>
              <w:t>through other comprehensive income</w:t>
            </w:r>
          </w:p>
        </w:tc>
        <w:tc>
          <w:tcPr>
            <w:tcW w:w="1170" w:type="dxa"/>
            <w:vAlign w:val="bottom"/>
          </w:tcPr>
          <w:p w14:paraId="0B29DD7E" w14:textId="696F6212" w:rsidR="00AC08FF" w:rsidRPr="00F43756" w:rsidRDefault="00AC08FF" w:rsidP="00AC08FF">
            <w:pPr>
              <w:pBdr>
                <w:bottom w:val="single" w:sz="4" w:space="1" w:color="auto"/>
              </w:pBdr>
              <w:tabs>
                <w:tab w:val="decimal" w:pos="885"/>
              </w:tabs>
              <w:spacing w:line="300" w:lineRule="exact"/>
              <w:ind w:right="30"/>
              <w:jc w:val="thaiDistribute"/>
              <w:rPr>
                <w:rFonts w:ascii="Arial" w:hAnsi="Arial" w:cs="Arial"/>
                <w:spacing w:val="-4"/>
                <w:sz w:val="20"/>
                <w:szCs w:val="20"/>
                <w:cs/>
              </w:rPr>
            </w:pPr>
            <w:r w:rsidRPr="00AC08FF">
              <w:rPr>
                <w:rFonts w:ascii="Arial" w:hAnsi="Arial" w:cs="Arial"/>
                <w:spacing w:val="-4"/>
                <w:sz w:val="20"/>
                <w:szCs w:val="20"/>
              </w:rPr>
              <w:t>-</w:t>
            </w:r>
          </w:p>
        </w:tc>
        <w:tc>
          <w:tcPr>
            <w:tcW w:w="1170" w:type="dxa"/>
            <w:vAlign w:val="bottom"/>
          </w:tcPr>
          <w:p w14:paraId="6022E00C" w14:textId="711248D8" w:rsidR="00AC08FF" w:rsidRPr="00F43756" w:rsidRDefault="00AC08FF" w:rsidP="00AC08FF">
            <w:pPr>
              <w:pBdr>
                <w:bottom w:val="single" w:sz="4" w:space="1" w:color="auto"/>
              </w:pBdr>
              <w:tabs>
                <w:tab w:val="decimal" w:pos="882"/>
              </w:tabs>
              <w:spacing w:line="300" w:lineRule="exact"/>
              <w:ind w:right="30"/>
              <w:jc w:val="thaiDistribute"/>
              <w:rPr>
                <w:rFonts w:ascii="Arial" w:hAnsi="Arial" w:cs="Arial"/>
                <w:spacing w:val="-4"/>
                <w:sz w:val="20"/>
                <w:szCs w:val="20"/>
                <w:cs/>
              </w:rPr>
            </w:pPr>
            <w:r w:rsidRPr="00AC08FF">
              <w:rPr>
                <w:rFonts w:ascii="Arial" w:hAnsi="Arial" w:cs="Arial"/>
                <w:spacing w:val="-4"/>
                <w:sz w:val="20"/>
                <w:szCs w:val="20"/>
              </w:rPr>
              <w:t>(1,798)</w:t>
            </w:r>
          </w:p>
        </w:tc>
        <w:tc>
          <w:tcPr>
            <w:tcW w:w="1170" w:type="dxa"/>
            <w:vAlign w:val="bottom"/>
          </w:tcPr>
          <w:p w14:paraId="34FA0BD2" w14:textId="65816D6B" w:rsidR="00AC08FF" w:rsidRPr="00F43756" w:rsidRDefault="00AC08FF" w:rsidP="00AC08FF">
            <w:pPr>
              <w:pBdr>
                <w:bottom w:val="single" w:sz="4" w:space="1" w:color="auto"/>
              </w:pBd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w:t>
            </w:r>
          </w:p>
        </w:tc>
        <w:tc>
          <w:tcPr>
            <w:tcW w:w="1170" w:type="dxa"/>
            <w:vAlign w:val="bottom"/>
          </w:tcPr>
          <w:p w14:paraId="77A43A7F" w14:textId="4E140B11" w:rsidR="00AC08FF" w:rsidRPr="00F43756" w:rsidRDefault="00AC08FF" w:rsidP="00AC08FF">
            <w:pPr>
              <w:pBdr>
                <w:bottom w:val="single" w:sz="4" w:space="1" w:color="auto"/>
              </w:pBdr>
              <w:tabs>
                <w:tab w:val="decimal" w:pos="885"/>
              </w:tabs>
              <w:spacing w:line="300" w:lineRule="exact"/>
              <w:ind w:right="30"/>
              <w:jc w:val="thaiDistribute"/>
              <w:rPr>
                <w:rFonts w:ascii="Arial" w:hAnsi="Arial" w:cs="Arial"/>
                <w:spacing w:val="-4"/>
                <w:sz w:val="20"/>
                <w:szCs w:val="20"/>
              </w:rPr>
            </w:pPr>
            <w:r>
              <w:rPr>
                <w:rFonts w:ascii="Arial" w:hAnsi="Arial" w:cs="Arial"/>
                <w:spacing w:val="-4"/>
                <w:sz w:val="20"/>
                <w:szCs w:val="20"/>
              </w:rPr>
              <w:t>(1,798)</w:t>
            </w:r>
          </w:p>
        </w:tc>
      </w:tr>
      <w:tr w:rsidR="00AC08FF" w:rsidRPr="00F43756" w14:paraId="3316DCB5" w14:textId="77777777" w:rsidTr="009B1A9F">
        <w:tc>
          <w:tcPr>
            <w:tcW w:w="4320" w:type="dxa"/>
          </w:tcPr>
          <w:p w14:paraId="2B4BB1CE" w14:textId="77777777" w:rsidR="00AC08FF" w:rsidRPr="00F43756" w:rsidRDefault="00AC08FF" w:rsidP="00AC08FF">
            <w:pPr>
              <w:tabs>
                <w:tab w:val="left" w:pos="567"/>
                <w:tab w:val="left" w:pos="1134"/>
                <w:tab w:val="left" w:pos="1701"/>
              </w:tabs>
              <w:spacing w:line="300" w:lineRule="exact"/>
              <w:ind w:left="162" w:right="-108" w:hanging="162"/>
              <w:rPr>
                <w:rFonts w:ascii="Arial" w:hAnsi="Arial" w:cs="Arial"/>
                <w:sz w:val="20"/>
                <w:szCs w:val="20"/>
              </w:rPr>
            </w:pPr>
            <w:r w:rsidRPr="00F43756">
              <w:rPr>
                <w:rFonts w:ascii="Arial" w:hAnsi="Arial" w:cs="Arial"/>
                <w:sz w:val="20"/>
                <w:szCs w:val="20"/>
              </w:rPr>
              <w:t xml:space="preserve">Total income tax in other comprehensive income </w:t>
            </w:r>
          </w:p>
        </w:tc>
        <w:tc>
          <w:tcPr>
            <w:tcW w:w="1170" w:type="dxa"/>
            <w:vAlign w:val="bottom"/>
          </w:tcPr>
          <w:p w14:paraId="11F0FC16" w14:textId="314F91E4" w:rsidR="00AC08FF" w:rsidRPr="00F43756" w:rsidRDefault="00AC08FF" w:rsidP="00AC08FF">
            <w:pPr>
              <w:pBdr>
                <w:bottom w:val="double" w:sz="4" w:space="1" w:color="auto"/>
              </w:pBdr>
              <w:tabs>
                <w:tab w:val="decimal" w:pos="885"/>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(2,617)</w:t>
            </w:r>
          </w:p>
        </w:tc>
        <w:tc>
          <w:tcPr>
            <w:tcW w:w="1170" w:type="dxa"/>
            <w:vAlign w:val="bottom"/>
          </w:tcPr>
          <w:p w14:paraId="6503A012" w14:textId="549CA082" w:rsidR="00AC08FF" w:rsidRPr="00F43756" w:rsidRDefault="00AC08FF" w:rsidP="00AC08FF">
            <w:pPr>
              <w:pBdr>
                <w:bottom w:val="double" w:sz="4" w:space="1" w:color="auto"/>
              </w:pBdr>
              <w:tabs>
                <w:tab w:val="decimal" w:pos="882"/>
              </w:tabs>
              <w:spacing w:line="300" w:lineRule="exact"/>
              <w:ind w:right="30"/>
              <w:jc w:val="thaiDistribute"/>
              <w:rPr>
                <w:rFonts w:ascii="Arial" w:hAnsi="Arial" w:cs="Arial"/>
                <w:spacing w:val="-4"/>
                <w:sz w:val="20"/>
                <w:szCs w:val="20"/>
              </w:rPr>
            </w:pPr>
            <w:r w:rsidRPr="00AC08FF">
              <w:rPr>
                <w:rFonts w:ascii="Arial" w:hAnsi="Arial" w:cs="Arial"/>
                <w:spacing w:val="-4"/>
                <w:sz w:val="20"/>
                <w:szCs w:val="20"/>
              </w:rPr>
              <w:t>(1,582)</w:t>
            </w:r>
          </w:p>
        </w:tc>
        <w:tc>
          <w:tcPr>
            <w:tcW w:w="1170" w:type="dxa"/>
            <w:vAlign w:val="bottom"/>
          </w:tcPr>
          <w:p w14:paraId="5720C8B3" w14:textId="4B6E4078" w:rsidR="00AC08FF" w:rsidRPr="00F43756" w:rsidRDefault="004427F2" w:rsidP="00AC08FF">
            <w:pPr>
              <w:pBdr>
                <w:bottom w:val="double" w:sz="4" w:space="1" w:color="auto"/>
              </w:pBdr>
              <w:tabs>
                <w:tab w:val="decimal" w:pos="885"/>
              </w:tabs>
              <w:spacing w:line="300" w:lineRule="exact"/>
              <w:ind w:right="30"/>
              <w:jc w:val="thaiDistribute"/>
              <w:rPr>
                <w:rFonts w:ascii="Arial" w:hAnsi="Arial" w:cs="Arial"/>
                <w:spacing w:val="-4"/>
                <w:sz w:val="20"/>
                <w:szCs w:val="20"/>
                <w:cs/>
              </w:rPr>
            </w:pPr>
            <w:r>
              <w:rPr>
                <w:rFonts w:ascii="Arial" w:hAnsi="Arial" w:cs="Arial"/>
                <w:spacing w:val="-4"/>
                <w:sz w:val="20"/>
                <w:szCs w:val="20"/>
              </w:rPr>
              <w:t>8</w:t>
            </w:r>
          </w:p>
        </w:tc>
        <w:tc>
          <w:tcPr>
            <w:tcW w:w="1170" w:type="dxa"/>
            <w:vAlign w:val="bottom"/>
          </w:tcPr>
          <w:p w14:paraId="1FC06607" w14:textId="7D626E1D" w:rsidR="00AC08FF" w:rsidRPr="00F43756" w:rsidRDefault="00AC08FF" w:rsidP="00AC08FF">
            <w:pPr>
              <w:pBdr>
                <w:bottom w:val="double" w:sz="4" w:space="1" w:color="auto"/>
              </w:pBdr>
              <w:tabs>
                <w:tab w:val="decimal" w:pos="885"/>
              </w:tabs>
              <w:spacing w:line="300" w:lineRule="exact"/>
              <w:ind w:right="30"/>
              <w:jc w:val="thaiDistribute"/>
              <w:rPr>
                <w:rFonts w:ascii="Arial" w:hAnsi="Arial" w:cs="Arial"/>
                <w:spacing w:val="-4"/>
                <w:sz w:val="20"/>
                <w:szCs w:val="20"/>
                <w:cs/>
              </w:rPr>
            </w:pPr>
            <w:r>
              <w:rPr>
                <w:rFonts w:ascii="Arial" w:hAnsi="Arial" w:cs="Arial"/>
                <w:spacing w:val="-4"/>
                <w:sz w:val="20"/>
                <w:szCs w:val="20"/>
              </w:rPr>
              <w:t>(878)</w:t>
            </w:r>
          </w:p>
        </w:tc>
      </w:tr>
    </w:tbl>
    <w:p w14:paraId="0F1DCE25" w14:textId="4CF17940" w:rsidR="00202AD1" w:rsidRPr="00F43756" w:rsidRDefault="00D34C16" w:rsidP="00BA4BA0">
      <w:pPr>
        <w:spacing w:before="240" w:after="120" w:line="360" w:lineRule="exact"/>
        <w:ind w:left="547"/>
        <w:jc w:val="both"/>
        <w:rPr>
          <w:rFonts w:ascii="Arial" w:hAnsi="Arial"/>
          <w:sz w:val="22"/>
          <w:szCs w:val="22"/>
        </w:rPr>
      </w:pPr>
      <w:r w:rsidRPr="00F43756">
        <w:rPr>
          <w:rFonts w:ascii="Arial" w:hAnsi="Arial"/>
          <w:sz w:val="22"/>
          <w:szCs w:val="22"/>
        </w:rPr>
        <w:lastRenderedPageBreak/>
        <w:t>The re</w:t>
      </w:r>
      <w:r w:rsidR="00202AD1" w:rsidRPr="00F43756">
        <w:rPr>
          <w:rFonts w:ascii="Arial" w:hAnsi="Arial"/>
          <w:sz w:val="22"/>
          <w:szCs w:val="22"/>
        </w:rPr>
        <w:t xml:space="preserve">conciliation between accounting profit </w:t>
      </w:r>
      <w:r w:rsidRPr="00F43756">
        <w:rPr>
          <w:rFonts w:ascii="Arial" w:hAnsi="Arial"/>
          <w:sz w:val="22"/>
          <w:szCs w:val="22"/>
        </w:rPr>
        <w:t xml:space="preserve">and </w:t>
      </w:r>
      <w:r w:rsidR="001E0CEE">
        <w:rPr>
          <w:rFonts w:ascii="Arial" w:hAnsi="Arial"/>
          <w:sz w:val="22"/>
          <w:szCs w:val="22"/>
        </w:rPr>
        <w:t xml:space="preserve">income </w:t>
      </w:r>
      <w:r w:rsidRPr="00F43756">
        <w:rPr>
          <w:rFonts w:ascii="Arial" w:hAnsi="Arial"/>
          <w:sz w:val="22"/>
          <w:szCs w:val="22"/>
        </w:rPr>
        <w:t>tax expense</w:t>
      </w:r>
      <w:r w:rsidR="001E0CEE">
        <w:rPr>
          <w:rFonts w:ascii="Arial" w:hAnsi="Arial"/>
          <w:sz w:val="22"/>
          <w:szCs w:val="22"/>
        </w:rPr>
        <w:t>s</w:t>
      </w:r>
      <w:r w:rsidR="00AA5314">
        <w:rPr>
          <w:rFonts w:ascii="Arial" w:hAnsi="Arial"/>
          <w:sz w:val="22"/>
          <w:szCs w:val="22"/>
        </w:rPr>
        <w:t xml:space="preserve"> </w:t>
      </w:r>
      <w:r w:rsidR="001D3E13">
        <w:rPr>
          <w:rFonts w:ascii="Arial" w:hAnsi="Arial"/>
          <w:sz w:val="22"/>
          <w:szCs w:val="22"/>
        </w:rPr>
        <w:t>was</w:t>
      </w:r>
      <w:r w:rsidR="00E37D98" w:rsidRPr="00F43756">
        <w:rPr>
          <w:rFonts w:ascii="Arial" w:hAnsi="Arial"/>
          <w:sz w:val="22"/>
          <w:szCs w:val="22"/>
        </w:rPr>
        <w:t xml:space="preserve"> shown below.</w:t>
      </w:r>
    </w:p>
    <w:tbl>
      <w:tblPr>
        <w:tblW w:w="9023" w:type="dxa"/>
        <w:tblInd w:w="450" w:type="dxa"/>
        <w:tblLayout w:type="fixed"/>
        <w:tblLook w:val="01E0" w:firstRow="1" w:lastRow="1" w:firstColumn="1" w:lastColumn="1" w:noHBand="0" w:noVBand="0"/>
      </w:tblPr>
      <w:tblGrid>
        <w:gridCol w:w="4320"/>
        <w:gridCol w:w="1175"/>
        <w:gridCol w:w="1176"/>
        <w:gridCol w:w="1176"/>
        <w:gridCol w:w="1176"/>
      </w:tblGrid>
      <w:tr w:rsidR="00FB1AF8" w:rsidRPr="00F43756" w14:paraId="511B681A" w14:textId="77777777" w:rsidTr="0004127F">
        <w:tc>
          <w:tcPr>
            <w:tcW w:w="4320" w:type="dxa"/>
          </w:tcPr>
          <w:p w14:paraId="057A1260" w14:textId="77777777" w:rsidR="00FB1AF8" w:rsidRPr="00F43756" w:rsidRDefault="00FB1AF8" w:rsidP="0089358C">
            <w:pPr>
              <w:tabs>
                <w:tab w:val="left" w:pos="1440"/>
              </w:tabs>
              <w:spacing w:line="300" w:lineRule="exact"/>
              <w:jc w:val="thaiDistribute"/>
              <w:rPr>
                <w:rFonts w:ascii="Arial" w:hAnsi="Arial"/>
                <w:spacing w:val="-4"/>
                <w:sz w:val="18"/>
                <w:szCs w:val="18"/>
              </w:rPr>
            </w:pPr>
          </w:p>
        </w:tc>
        <w:tc>
          <w:tcPr>
            <w:tcW w:w="4703" w:type="dxa"/>
            <w:gridSpan w:val="4"/>
          </w:tcPr>
          <w:p w14:paraId="371F9171" w14:textId="77777777" w:rsidR="00FB1AF8" w:rsidRPr="00F43756" w:rsidRDefault="00FB1AF8" w:rsidP="0089358C">
            <w:pPr>
              <w:spacing w:line="300" w:lineRule="exact"/>
              <w:jc w:val="right"/>
              <w:rPr>
                <w:rFonts w:ascii="Arial" w:hAnsi="Arial"/>
                <w:spacing w:val="-4"/>
                <w:sz w:val="18"/>
                <w:szCs w:val="18"/>
              </w:rPr>
            </w:pPr>
            <w:r w:rsidRPr="00F43756">
              <w:rPr>
                <w:rFonts w:ascii="Arial" w:hAnsi="Arial"/>
                <w:spacing w:val="-4"/>
                <w:sz w:val="18"/>
                <w:szCs w:val="18"/>
              </w:rPr>
              <w:t>(Unit: Thousand Baht)</w:t>
            </w:r>
          </w:p>
        </w:tc>
      </w:tr>
      <w:tr w:rsidR="00FB1AF8" w:rsidRPr="00F43756" w14:paraId="5FD4AF17" w14:textId="77777777" w:rsidTr="0004127F">
        <w:tc>
          <w:tcPr>
            <w:tcW w:w="4320" w:type="dxa"/>
          </w:tcPr>
          <w:p w14:paraId="2375954C" w14:textId="77777777" w:rsidR="00FB1AF8" w:rsidRPr="00F43756" w:rsidRDefault="00FB1AF8" w:rsidP="0089358C">
            <w:pPr>
              <w:tabs>
                <w:tab w:val="left" w:pos="1440"/>
              </w:tabs>
              <w:spacing w:line="300" w:lineRule="exact"/>
              <w:jc w:val="thaiDistribute"/>
              <w:rPr>
                <w:rFonts w:ascii="Arial" w:hAnsi="Arial"/>
                <w:spacing w:val="-4"/>
                <w:sz w:val="18"/>
                <w:szCs w:val="18"/>
              </w:rPr>
            </w:pPr>
          </w:p>
        </w:tc>
        <w:tc>
          <w:tcPr>
            <w:tcW w:w="2351" w:type="dxa"/>
            <w:gridSpan w:val="2"/>
            <w:vAlign w:val="bottom"/>
          </w:tcPr>
          <w:p w14:paraId="70ED5501" w14:textId="77777777" w:rsidR="00FB1AF8" w:rsidRPr="00F43756" w:rsidRDefault="00FB1AF8" w:rsidP="0089358C">
            <w:pPr>
              <w:pBdr>
                <w:bottom w:val="single" w:sz="6" w:space="1" w:color="auto"/>
              </w:pBdr>
              <w:spacing w:line="300" w:lineRule="exact"/>
              <w:ind w:right="-43"/>
              <w:jc w:val="center"/>
              <w:rPr>
                <w:rFonts w:ascii="Arial" w:hAnsi="Arial" w:cs="Arial"/>
                <w:sz w:val="18"/>
                <w:szCs w:val="18"/>
              </w:rPr>
            </w:pPr>
            <w:r w:rsidRPr="00F43756">
              <w:rPr>
                <w:rFonts w:ascii="Arial" w:hAnsi="Arial" w:cs="Arial"/>
                <w:sz w:val="18"/>
                <w:szCs w:val="18"/>
              </w:rPr>
              <w:t xml:space="preserve">Consolidated </w:t>
            </w:r>
          </w:p>
          <w:p w14:paraId="5BE303BE" w14:textId="77777777" w:rsidR="00FB1AF8" w:rsidRPr="00F43756" w:rsidRDefault="00FB1AF8" w:rsidP="0089358C">
            <w:pPr>
              <w:pBdr>
                <w:bottom w:val="single" w:sz="6" w:space="1" w:color="auto"/>
              </w:pBdr>
              <w:spacing w:line="300" w:lineRule="exact"/>
              <w:ind w:right="-43"/>
              <w:jc w:val="center"/>
              <w:rPr>
                <w:rFonts w:ascii="Arial" w:hAnsi="Arial" w:cs="Arial"/>
                <w:sz w:val="18"/>
                <w:szCs w:val="18"/>
              </w:rPr>
            </w:pPr>
            <w:r w:rsidRPr="00F43756">
              <w:rPr>
                <w:rFonts w:ascii="Arial" w:hAnsi="Arial" w:cs="Arial"/>
                <w:sz w:val="18"/>
                <w:szCs w:val="18"/>
              </w:rPr>
              <w:t>financial statements</w:t>
            </w:r>
          </w:p>
        </w:tc>
        <w:tc>
          <w:tcPr>
            <w:tcW w:w="2352" w:type="dxa"/>
            <w:gridSpan w:val="2"/>
            <w:vAlign w:val="bottom"/>
          </w:tcPr>
          <w:p w14:paraId="2F137DF2" w14:textId="77777777" w:rsidR="00FB1AF8" w:rsidRPr="00F43756" w:rsidRDefault="00FB1AF8" w:rsidP="0089358C">
            <w:pPr>
              <w:pBdr>
                <w:bottom w:val="single" w:sz="6" w:space="1" w:color="auto"/>
              </w:pBdr>
              <w:spacing w:line="300" w:lineRule="exact"/>
              <w:ind w:right="-43"/>
              <w:jc w:val="center"/>
              <w:rPr>
                <w:rFonts w:ascii="Arial" w:hAnsi="Arial" w:cs="Arial"/>
                <w:sz w:val="18"/>
                <w:szCs w:val="18"/>
              </w:rPr>
            </w:pPr>
            <w:r w:rsidRPr="00F43756">
              <w:rPr>
                <w:rFonts w:ascii="Arial" w:hAnsi="Arial" w:cs="Arial"/>
                <w:sz w:val="18"/>
                <w:szCs w:val="18"/>
              </w:rPr>
              <w:t xml:space="preserve">Separate </w:t>
            </w:r>
          </w:p>
          <w:p w14:paraId="19D3724D" w14:textId="77777777" w:rsidR="00FB1AF8" w:rsidRPr="00F43756" w:rsidRDefault="00FB1AF8" w:rsidP="0089358C">
            <w:pPr>
              <w:pBdr>
                <w:bottom w:val="single" w:sz="6" w:space="1" w:color="auto"/>
              </w:pBdr>
              <w:spacing w:line="300" w:lineRule="exact"/>
              <w:ind w:right="-43"/>
              <w:jc w:val="center"/>
              <w:rPr>
                <w:rFonts w:ascii="Arial" w:hAnsi="Arial" w:cs="Arial"/>
                <w:sz w:val="18"/>
                <w:szCs w:val="18"/>
              </w:rPr>
            </w:pPr>
            <w:r w:rsidRPr="00F43756">
              <w:rPr>
                <w:rFonts w:ascii="Arial" w:hAnsi="Arial" w:cs="Arial"/>
                <w:sz w:val="18"/>
                <w:szCs w:val="18"/>
              </w:rPr>
              <w:t>financial statements</w:t>
            </w:r>
          </w:p>
        </w:tc>
      </w:tr>
      <w:tr w:rsidR="00CA1BF8" w:rsidRPr="00F43756" w14:paraId="7FF4B26E" w14:textId="77777777" w:rsidTr="0004127F">
        <w:tc>
          <w:tcPr>
            <w:tcW w:w="4320" w:type="dxa"/>
          </w:tcPr>
          <w:p w14:paraId="7D4DEB41" w14:textId="77777777" w:rsidR="00CA1BF8" w:rsidRPr="00F43756" w:rsidRDefault="00CA1BF8" w:rsidP="00CA1BF8">
            <w:pPr>
              <w:tabs>
                <w:tab w:val="left" w:pos="1440"/>
              </w:tabs>
              <w:spacing w:line="300" w:lineRule="exact"/>
              <w:jc w:val="thaiDistribute"/>
              <w:rPr>
                <w:rFonts w:ascii="Arial" w:hAnsi="Arial"/>
                <w:spacing w:val="-4"/>
                <w:sz w:val="18"/>
                <w:szCs w:val="18"/>
              </w:rPr>
            </w:pPr>
          </w:p>
        </w:tc>
        <w:tc>
          <w:tcPr>
            <w:tcW w:w="1175" w:type="dxa"/>
          </w:tcPr>
          <w:p w14:paraId="31471E04" w14:textId="6684F551" w:rsidR="00CA1BF8" w:rsidRPr="00F43756" w:rsidRDefault="00CA1BF8" w:rsidP="00CA1BF8">
            <w:pPr>
              <w:pBdr>
                <w:bottom w:val="single" w:sz="4" w:space="1" w:color="auto"/>
              </w:pBdr>
              <w:tabs>
                <w:tab w:val="left" w:pos="1440"/>
              </w:tabs>
              <w:spacing w:line="300" w:lineRule="exact"/>
              <w:ind w:right="-44"/>
              <w:jc w:val="center"/>
              <w:rPr>
                <w:rFonts w:ascii="ZWAdobeF" w:hAnsi="ZWAdobeF"/>
                <w:sz w:val="18"/>
                <w:szCs w:val="18"/>
              </w:rPr>
            </w:pPr>
            <w:r>
              <w:rPr>
                <w:rFonts w:ascii="Arial" w:hAnsi="Arial"/>
                <w:spacing w:val="-4"/>
                <w:sz w:val="18"/>
                <w:szCs w:val="18"/>
              </w:rPr>
              <w:t>2025</w:t>
            </w:r>
          </w:p>
        </w:tc>
        <w:tc>
          <w:tcPr>
            <w:tcW w:w="1176" w:type="dxa"/>
          </w:tcPr>
          <w:p w14:paraId="10574D9B" w14:textId="110775CD" w:rsidR="00CA1BF8" w:rsidRPr="00F43756" w:rsidRDefault="00CA1BF8" w:rsidP="00CA1BF8">
            <w:pPr>
              <w:pBdr>
                <w:bottom w:val="single" w:sz="4" w:space="1" w:color="auto"/>
              </w:pBdr>
              <w:tabs>
                <w:tab w:val="left" w:pos="1440"/>
              </w:tabs>
              <w:spacing w:line="300" w:lineRule="exact"/>
              <w:ind w:left="-74" w:right="-18"/>
              <w:jc w:val="center"/>
              <w:rPr>
                <w:rFonts w:ascii="ZWAdobeF" w:hAnsi="ZWAdobeF"/>
                <w:sz w:val="18"/>
                <w:szCs w:val="18"/>
              </w:rPr>
            </w:pPr>
            <w:r>
              <w:rPr>
                <w:rFonts w:ascii="Arial" w:hAnsi="Arial"/>
                <w:spacing w:val="-4"/>
                <w:sz w:val="18"/>
                <w:szCs w:val="18"/>
              </w:rPr>
              <w:t>2024</w:t>
            </w:r>
          </w:p>
        </w:tc>
        <w:tc>
          <w:tcPr>
            <w:tcW w:w="1176" w:type="dxa"/>
          </w:tcPr>
          <w:p w14:paraId="0048F819" w14:textId="60C65DE2" w:rsidR="00CA1BF8" w:rsidRPr="00F43756" w:rsidRDefault="00CA1BF8" w:rsidP="00CA1BF8">
            <w:pPr>
              <w:pBdr>
                <w:bottom w:val="single" w:sz="4" w:space="1" w:color="auto"/>
              </w:pBdr>
              <w:tabs>
                <w:tab w:val="left" w:pos="1440"/>
              </w:tabs>
              <w:spacing w:line="300" w:lineRule="exact"/>
              <w:ind w:right="-44"/>
              <w:jc w:val="center"/>
              <w:rPr>
                <w:rFonts w:ascii="ZWAdobeF" w:hAnsi="ZWAdobeF"/>
                <w:sz w:val="18"/>
                <w:szCs w:val="18"/>
              </w:rPr>
            </w:pPr>
            <w:r>
              <w:rPr>
                <w:rFonts w:ascii="Arial" w:hAnsi="Arial"/>
                <w:spacing w:val="-4"/>
                <w:sz w:val="18"/>
                <w:szCs w:val="18"/>
              </w:rPr>
              <w:t>2025</w:t>
            </w:r>
          </w:p>
        </w:tc>
        <w:tc>
          <w:tcPr>
            <w:tcW w:w="1176" w:type="dxa"/>
          </w:tcPr>
          <w:p w14:paraId="0A6280D2" w14:textId="40FCB2B3" w:rsidR="00CA1BF8" w:rsidRPr="00F43756" w:rsidRDefault="00CA1BF8" w:rsidP="00CA1BF8">
            <w:pPr>
              <w:pBdr>
                <w:bottom w:val="single" w:sz="4" w:space="1" w:color="auto"/>
              </w:pBdr>
              <w:tabs>
                <w:tab w:val="left" w:pos="1440"/>
              </w:tabs>
              <w:spacing w:line="300" w:lineRule="exact"/>
              <w:ind w:left="-74" w:right="-18"/>
              <w:jc w:val="center"/>
              <w:rPr>
                <w:rFonts w:ascii="ZWAdobeF" w:hAnsi="ZWAdobeF"/>
                <w:sz w:val="18"/>
                <w:szCs w:val="18"/>
              </w:rPr>
            </w:pPr>
            <w:r>
              <w:rPr>
                <w:rFonts w:ascii="Arial" w:hAnsi="Arial"/>
                <w:spacing w:val="-4"/>
                <w:sz w:val="18"/>
                <w:szCs w:val="18"/>
              </w:rPr>
              <w:t>2024</w:t>
            </w:r>
          </w:p>
        </w:tc>
      </w:tr>
      <w:tr w:rsidR="00CA1BF8" w:rsidRPr="00F43756" w14:paraId="351BC86A" w14:textId="77777777" w:rsidTr="0004127F">
        <w:tc>
          <w:tcPr>
            <w:tcW w:w="4320" w:type="dxa"/>
          </w:tcPr>
          <w:p w14:paraId="696E32BD" w14:textId="77777777" w:rsidR="00CA1BF8" w:rsidRPr="00F43756" w:rsidRDefault="00CA1BF8" w:rsidP="00CA1BF8">
            <w:pPr>
              <w:tabs>
                <w:tab w:val="left" w:pos="1440"/>
              </w:tabs>
              <w:spacing w:line="300" w:lineRule="exact"/>
              <w:ind w:left="222" w:hanging="222"/>
              <w:rPr>
                <w:rFonts w:ascii="Arial" w:hAnsi="Arial" w:cs="Arial"/>
                <w:sz w:val="18"/>
                <w:szCs w:val="18"/>
              </w:rPr>
            </w:pPr>
            <w:r w:rsidRPr="00F43756">
              <w:rPr>
                <w:rFonts w:ascii="Arial" w:hAnsi="Arial" w:cs="Arial"/>
                <w:sz w:val="18"/>
                <w:szCs w:val="18"/>
              </w:rPr>
              <w:t>Accounting profit before tax</w:t>
            </w:r>
          </w:p>
        </w:tc>
        <w:tc>
          <w:tcPr>
            <w:tcW w:w="1175" w:type="dxa"/>
            <w:vAlign w:val="bottom"/>
          </w:tcPr>
          <w:p w14:paraId="439D7944" w14:textId="4F44ED19" w:rsidR="00CA1BF8" w:rsidRPr="00F43756" w:rsidRDefault="00A751D3"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823,747</w:t>
            </w:r>
          </w:p>
        </w:tc>
        <w:tc>
          <w:tcPr>
            <w:tcW w:w="1176" w:type="dxa"/>
            <w:vAlign w:val="bottom"/>
          </w:tcPr>
          <w:p w14:paraId="0B42022B" w14:textId="1DE554A7" w:rsidR="00CA1BF8" w:rsidRPr="00F43756" w:rsidRDefault="00CA1BF8"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1,425,597</w:t>
            </w:r>
          </w:p>
        </w:tc>
        <w:tc>
          <w:tcPr>
            <w:tcW w:w="1176" w:type="dxa"/>
            <w:vAlign w:val="bottom"/>
          </w:tcPr>
          <w:p w14:paraId="7E59E4A3" w14:textId="4B79A97C" w:rsidR="00CA1BF8" w:rsidRPr="00F43756" w:rsidRDefault="00A751D3"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807,586</w:t>
            </w:r>
          </w:p>
        </w:tc>
        <w:tc>
          <w:tcPr>
            <w:tcW w:w="1176" w:type="dxa"/>
            <w:vAlign w:val="bottom"/>
          </w:tcPr>
          <w:p w14:paraId="59A54A2F" w14:textId="3BF0B936" w:rsidR="00CA1BF8" w:rsidRPr="00F43756" w:rsidRDefault="00CA1BF8"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1,044,437</w:t>
            </w:r>
          </w:p>
        </w:tc>
      </w:tr>
      <w:tr w:rsidR="00CA1BF8" w:rsidRPr="00F43756" w14:paraId="5A589856" w14:textId="77777777" w:rsidTr="0004127F">
        <w:tc>
          <w:tcPr>
            <w:tcW w:w="4320" w:type="dxa"/>
          </w:tcPr>
          <w:p w14:paraId="05E44E19" w14:textId="77777777" w:rsidR="00CA1BF8" w:rsidRPr="00F43756" w:rsidRDefault="00CA1BF8" w:rsidP="00CA1BF8">
            <w:pPr>
              <w:tabs>
                <w:tab w:val="left" w:pos="1440"/>
              </w:tabs>
              <w:spacing w:line="300" w:lineRule="exact"/>
              <w:ind w:left="222" w:hanging="222"/>
              <w:rPr>
                <w:rFonts w:ascii="Arial" w:hAnsi="Arial" w:cs="Arial"/>
                <w:sz w:val="18"/>
                <w:szCs w:val="18"/>
              </w:rPr>
            </w:pPr>
          </w:p>
        </w:tc>
        <w:tc>
          <w:tcPr>
            <w:tcW w:w="1175" w:type="dxa"/>
            <w:vAlign w:val="bottom"/>
          </w:tcPr>
          <w:p w14:paraId="2294C26A"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3FF3323A"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6FDAAD1D" w14:textId="77777777" w:rsidR="00CA1BF8" w:rsidRPr="00F43756" w:rsidRDefault="00CA1BF8" w:rsidP="00CA1BF8">
            <w:pPr>
              <w:tabs>
                <w:tab w:val="decimal" w:pos="792"/>
              </w:tabs>
              <w:spacing w:line="300" w:lineRule="exact"/>
              <w:ind w:right="-42"/>
              <w:jc w:val="both"/>
              <w:rPr>
                <w:rFonts w:ascii="Arial" w:hAnsi="Arial"/>
                <w:spacing w:val="-4"/>
                <w:sz w:val="18"/>
                <w:szCs w:val="18"/>
              </w:rPr>
            </w:pPr>
          </w:p>
        </w:tc>
        <w:tc>
          <w:tcPr>
            <w:tcW w:w="1176" w:type="dxa"/>
            <w:vAlign w:val="bottom"/>
          </w:tcPr>
          <w:p w14:paraId="33302DC4" w14:textId="77777777" w:rsidR="00CA1BF8" w:rsidRPr="00F43756" w:rsidRDefault="00CA1BF8" w:rsidP="00CA1BF8">
            <w:pPr>
              <w:tabs>
                <w:tab w:val="decimal" w:pos="792"/>
              </w:tabs>
              <w:spacing w:line="300" w:lineRule="exact"/>
              <w:ind w:right="-42"/>
              <w:jc w:val="both"/>
              <w:rPr>
                <w:rFonts w:ascii="Arial" w:hAnsi="Arial"/>
                <w:spacing w:val="-4"/>
                <w:sz w:val="18"/>
                <w:szCs w:val="18"/>
              </w:rPr>
            </w:pPr>
          </w:p>
        </w:tc>
      </w:tr>
      <w:tr w:rsidR="00CA1BF8" w:rsidRPr="00F43756" w14:paraId="7BA8484B" w14:textId="77777777" w:rsidTr="0004127F">
        <w:tc>
          <w:tcPr>
            <w:tcW w:w="4320" w:type="dxa"/>
          </w:tcPr>
          <w:p w14:paraId="13D8F6CF" w14:textId="1B3FEB76" w:rsidR="00CA1BF8" w:rsidRPr="00F43756" w:rsidRDefault="00CA1BF8" w:rsidP="00CA1BF8">
            <w:pPr>
              <w:tabs>
                <w:tab w:val="left" w:pos="567"/>
                <w:tab w:val="left" w:pos="1134"/>
                <w:tab w:val="left" w:pos="1701"/>
              </w:tabs>
              <w:spacing w:line="300" w:lineRule="exact"/>
              <w:ind w:left="222" w:hanging="222"/>
              <w:rPr>
                <w:rFonts w:ascii="Arial" w:hAnsi="Arial" w:cs="Arial"/>
                <w:sz w:val="18"/>
                <w:szCs w:val="18"/>
                <w:cs/>
              </w:rPr>
            </w:pPr>
            <w:r w:rsidRPr="00F43756">
              <w:rPr>
                <w:rFonts w:ascii="Arial" w:hAnsi="Arial" w:cs="Arial"/>
                <w:sz w:val="18"/>
                <w:szCs w:val="18"/>
              </w:rPr>
              <w:t>Applicable tax rate</w:t>
            </w:r>
            <w:r>
              <w:rPr>
                <w:rFonts w:ascii="Arial" w:hAnsi="Arial" w:cs="Arial"/>
                <w:sz w:val="18"/>
                <w:szCs w:val="18"/>
              </w:rPr>
              <w:t>s</w:t>
            </w:r>
          </w:p>
        </w:tc>
        <w:tc>
          <w:tcPr>
            <w:tcW w:w="1175" w:type="dxa"/>
            <w:vAlign w:val="bottom"/>
          </w:tcPr>
          <w:p w14:paraId="05811555" w14:textId="64E51862" w:rsidR="00CA1BF8" w:rsidRPr="00F43756" w:rsidRDefault="00A751D3" w:rsidP="00CA1BF8">
            <w:pPr>
              <w:spacing w:line="300" w:lineRule="exact"/>
              <w:ind w:right="-42"/>
              <w:jc w:val="center"/>
              <w:rPr>
                <w:rFonts w:ascii="Arial" w:hAnsi="Arial"/>
                <w:spacing w:val="-4"/>
                <w:sz w:val="18"/>
                <w:szCs w:val="18"/>
              </w:rPr>
            </w:pPr>
            <w:r>
              <w:rPr>
                <w:rFonts w:ascii="Arial" w:hAnsi="Arial"/>
                <w:spacing w:val="-4"/>
                <w:sz w:val="18"/>
                <w:szCs w:val="18"/>
              </w:rPr>
              <w:t>10</w:t>
            </w:r>
            <w:r w:rsidR="00CA1BF8" w:rsidRPr="00F43756">
              <w:rPr>
                <w:rFonts w:ascii="Arial" w:hAnsi="Arial"/>
                <w:spacing w:val="-4"/>
                <w:sz w:val="18"/>
                <w:szCs w:val="18"/>
              </w:rPr>
              <w:t xml:space="preserve">% - </w:t>
            </w:r>
            <w:r w:rsidR="00CA1BF8">
              <w:rPr>
                <w:rFonts w:ascii="Arial" w:hAnsi="Arial"/>
                <w:spacing w:val="-4"/>
                <w:sz w:val="18"/>
                <w:szCs w:val="18"/>
              </w:rPr>
              <w:t>23</w:t>
            </w:r>
            <w:r w:rsidR="00CA1BF8" w:rsidRPr="00F43756">
              <w:rPr>
                <w:rFonts w:ascii="Arial" w:hAnsi="Arial"/>
                <w:spacing w:val="-4"/>
                <w:sz w:val="18"/>
                <w:szCs w:val="18"/>
              </w:rPr>
              <w:t>%</w:t>
            </w:r>
          </w:p>
        </w:tc>
        <w:tc>
          <w:tcPr>
            <w:tcW w:w="1176" w:type="dxa"/>
            <w:vAlign w:val="bottom"/>
          </w:tcPr>
          <w:p w14:paraId="441BFED9" w14:textId="39143CA2" w:rsidR="00CA1BF8" w:rsidRPr="00F43756" w:rsidRDefault="00CA1BF8" w:rsidP="00CA1BF8">
            <w:pPr>
              <w:spacing w:line="300" w:lineRule="exact"/>
              <w:ind w:right="-42"/>
              <w:jc w:val="center"/>
              <w:rPr>
                <w:rFonts w:ascii="Arial" w:hAnsi="Arial"/>
                <w:spacing w:val="-4"/>
                <w:sz w:val="18"/>
                <w:szCs w:val="18"/>
              </w:rPr>
            </w:pPr>
            <w:r w:rsidRPr="00F43756">
              <w:rPr>
                <w:rFonts w:ascii="Arial" w:hAnsi="Arial"/>
                <w:spacing w:val="-4"/>
                <w:sz w:val="18"/>
                <w:szCs w:val="18"/>
              </w:rPr>
              <w:t xml:space="preserve">9% - </w:t>
            </w:r>
            <w:r w:rsidR="004427F2">
              <w:rPr>
                <w:rFonts w:ascii="Arial" w:hAnsi="Arial"/>
                <w:spacing w:val="-4"/>
                <w:sz w:val="18"/>
                <w:szCs w:val="18"/>
              </w:rPr>
              <w:t>23</w:t>
            </w:r>
            <w:r w:rsidRPr="00F43756">
              <w:rPr>
                <w:rFonts w:ascii="Arial" w:hAnsi="Arial"/>
                <w:spacing w:val="-4"/>
                <w:sz w:val="18"/>
                <w:szCs w:val="18"/>
              </w:rPr>
              <w:t>%</w:t>
            </w:r>
          </w:p>
        </w:tc>
        <w:tc>
          <w:tcPr>
            <w:tcW w:w="1176" w:type="dxa"/>
            <w:vAlign w:val="bottom"/>
          </w:tcPr>
          <w:p w14:paraId="010CA1AE" w14:textId="3DFC20C5" w:rsidR="00CA1BF8" w:rsidRPr="00F43756" w:rsidRDefault="00CA1BF8" w:rsidP="00CA1BF8">
            <w:pPr>
              <w:spacing w:line="300" w:lineRule="exact"/>
              <w:ind w:right="-42"/>
              <w:jc w:val="center"/>
              <w:rPr>
                <w:rFonts w:ascii="Arial" w:hAnsi="Arial"/>
                <w:spacing w:val="-4"/>
                <w:sz w:val="18"/>
                <w:szCs w:val="18"/>
              </w:rPr>
            </w:pPr>
            <w:r>
              <w:rPr>
                <w:rFonts w:ascii="Arial" w:hAnsi="Arial"/>
                <w:spacing w:val="-4"/>
                <w:sz w:val="18"/>
                <w:szCs w:val="18"/>
              </w:rPr>
              <w:t>20%</w:t>
            </w:r>
          </w:p>
        </w:tc>
        <w:tc>
          <w:tcPr>
            <w:tcW w:w="1176" w:type="dxa"/>
            <w:vAlign w:val="bottom"/>
          </w:tcPr>
          <w:p w14:paraId="5CA33154" w14:textId="32DE5A65" w:rsidR="00CA1BF8" w:rsidRPr="00F43756" w:rsidRDefault="00CA1BF8" w:rsidP="00CA1BF8">
            <w:pPr>
              <w:spacing w:line="300" w:lineRule="exact"/>
              <w:ind w:right="-42"/>
              <w:jc w:val="center"/>
              <w:rPr>
                <w:rFonts w:ascii="Arial" w:hAnsi="Arial"/>
                <w:spacing w:val="-4"/>
                <w:sz w:val="18"/>
                <w:szCs w:val="18"/>
              </w:rPr>
            </w:pPr>
            <w:r>
              <w:rPr>
                <w:rFonts w:ascii="Arial" w:hAnsi="Arial"/>
                <w:spacing w:val="-4"/>
                <w:sz w:val="18"/>
                <w:szCs w:val="18"/>
              </w:rPr>
              <w:t>20%</w:t>
            </w:r>
          </w:p>
        </w:tc>
      </w:tr>
      <w:tr w:rsidR="00CA1BF8" w:rsidRPr="00F43756" w14:paraId="11675D2D" w14:textId="77777777" w:rsidTr="0004127F">
        <w:tc>
          <w:tcPr>
            <w:tcW w:w="4320" w:type="dxa"/>
          </w:tcPr>
          <w:p w14:paraId="01EA5651" w14:textId="1213C6F1" w:rsidR="00CA1BF8" w:rsidRPr="00F43756" w:rsidRDefault="00CA1BF8" w:rsidP="00CA1BF8">
            <w:pPr>
              <w:tabs>
                <w:tab w:val="left" w:pos="1440"/>
              </w:tabs>
              <w:spacing w:line="300" w:lineRule="exact"/>
              <w:ind w:left="222" w:hanging="222"/>
              <w:rPr>
                <w:rFonts w:ascii="Arial" w:hAnsi="Arial" w:cs="Arial"/>
                <w:color w:val="000000"/>
                <w:sz w:val="18"/>
                <w:szCs w:val="18"/>
              </w:rPr>
            </w:pPr>
            <w:r w:rsidRPr="00F43756">
              <w:rPr>
                <w:rFonts w:ascii="Arial" w:hAnsi="Arial" w:cs="Arial"/>
                <w:color w:val="000000"/>
                <w:sz w:val="18"/>
                <w:szCs w:val="18"/>
              </w:rPr>
              <w:t xml:space="preserve">Accounting profit before tax multiplied by </w:t>
            </w:r>
            <w:r>
              <w:rPr>
                <w:rFonts w:ascii="Arial" w:hAnsi="Arial" w:cs="Arial"/>
                <w:color w:val="000000"/>
                <w:sz w:val="18"/>
                <w:szCs w:val="18"/>
              </w:rPr>
              <w:t xml:space="preserve"> </w:t>
            </w:r>
            <w:r w:rsidRPr="00F43756">
              <w:rPr>
                <w:rFonts w:ascii="Arial" w:hAnsi="Arial" w:cs="Arial"/>
                <w:sz w:val="18"/>
                <w:szCs w:val="18"/>
              </w:rPr>
              <w:t>applicable tax rate</w:t>
            </w:r>
            <w:r>
              <w:rPr>
                <w:rFonts w:ascii="Arial" w:hAnsi="Arial" w:cs="Arial"/>
                <w:sz w:val="18"/>
                <w:szCs w:val="18"/>
              </w:rPr>
              <w:t>s</w:t>
            </w:r>
          </w:p>
        </w:tc>
        <w:tc>
          <w:tcPr>
            <w:tcW w:w="1175" w:type="dxa"/>
            <w:vAlign w:val="bottom"/>
          </w:tcPr>
          <w:p w14:paraId="15FE18A7" w14:textId="27665D75" w:rsidR="00CA1BF8" w:rsidRPr="00F43756" w:rsidRDefault="00A751D3"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151,580</w:t>
            </w:r>
          </w:p>
        </w:tc>
        <w:tc>
          <w:tcPr>
            <w:tcW w:w="1176" w:type="dxa"/>
            <w:vAlign w:val="bottom"/>
          </w:tcPr>
          <w:p w14:paraId="50046D20" w14:textId="4D3A5F0E" w:rsidR="00CA1BF8" w:rsidRPr="00F43756" w:rsidRDefault="00CA1BF8"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274,738</w:t>
            </w:r>
          </w:p>
        </w:tc>
        <w:tc>
          <w:tcPr>
            <w:tcW w:w="1176" w:type="dxa"/>
            <w:vAlign w:val="bottom"/>
          </w:tcPr>
          <w:p w14:paraId="54DB46C8" w14:textId="2FFED2FC" w:rsidR="00CA1BF8" w:rsidRPr="00F43756" w:rsidRDefault="00A751D3"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161,517</w:t>
            </w:r>
          </w:p>
        </w:tc>
        <w:tc>
          <w:tcPr>
            <w:tcW w:w="1176" w:type="dxa"/>
            <w:vAlign w:val="bottom"/>
          </w:tcPr>
          <w:p w14:paraId="7B373E8B" w14:textId="0EB768A0" w:rsidR="00CA1BF8" w:rsidRPr="00F43756" w:rsidRDefault="00CA1BF8"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208,887</w:t>
            </w:r>
          </w:p>
        </w:tc>
      </w:tr>
      <w:tr w:rsidR="00CA1BF8" w:rsidRPr="00F43756" w14:paraId="794818D2" w14:textId="77777777" w:rsidTr="0004127F">
        <w:tc>
          <w:tcPr>
            <w:tcW w:w="4320" w:type="dxa"/>
          </w:tcPr>
          <w:p w14:paraId="456E326E" w14:textId="77777777" w:rsidR="00CA1BF8" w:rsidRPr="00F43756" w:rsidRDefault="00CA1BF8" w:rsidP="00CA1BF8">
            <w:pPr>
              <w:tabs>
                <w:tab w:val="left" w:pos="1440"/>
              </w:tabs>
              <w:spacing w:line="300" w:lineRule="exact"/>
              <w:ind w:left="222" w:hanging="222"/>
              <w:rPr>
                <w:rFonts w:ascii="Arial" w:hAnsi="Arial" w:cs="Arial"/>
                <w:color w:val="000000"/>
                <w:sz w:val="18"/>
                <w:szCs w:val="18"/>
              </w:rPr>
            </w:pPr>
            <w:r w:rsidRPr="00F43756">
              <w:rPr>
                <w:rFonts w:ascii="Arial" w:hAnsi="Arial" w:cs="Arial"/>
                <w:color w:val="000000"/>
                <w:sz w:val="18"/>
                <w:szCs w:val="18"/>
              </w:rPr>
              <w:t>Effects of:</w:t>
            </w:r>
          </w:p>
        </w:tc>
        <w:tc>
          <w:tcPr>
            <w:tcW w:w="1175" w:type="dxa"/>
            <w:vAlign w:val="bottom"/>
          </w:tcPr>
          <w:p w14:paraId="2F9190CF"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7E6D2FC9"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3DCF2303" w14:textId="17E3CE47" w:rsidR="00CA1BF8" w:rsidRPr="00F43756" w:rsidRDefault="00CA1BF8" w:rsidP="00CA1BF8">
            <w:pPr>
              <w:tabs>
                <w:tab w:val="decimal" w:pos="792"/>
              </w:tabs>
              <w:spacing w:line="300" w:lineRule="exact"/>
              <w:ind w:right="-42"/>
              <w:jc w:val="both"/>
              <w:rPr>
                <w:rFonts w:ascii="Arial" w:hAnsi="Arial"/>
                <w:spacing w:val="-4"/>
                <w:sz w:val="18"/>
                <w:szCs w:val="18"/>
              </w:rPr>
            </w:pPr>
          </w:p>
        </w:tc>
        <w:tc>
          <w:tcPr>
            <w:tcW w:w="1176" w:type="dxa"/>
            <w:vAlign w:val="bottom"/>
          </w:tcPr>
          <w:p w14:paraId="4E7F00A2" w14:textId="7EE175A1" w:rsidR="00CA1BF8" w:rsidRPr="00F43756" w:rsidRDefault="00CA1BF8" w:rsidP="00CA1BF8">
            <w:pPr>
              <w:tabs>
                <w:tab w:val="decimal" w:pos="792"/>
              </w:tabs>
              <w:spacing w:line="300" w:lineRule="exact"/>
              <w:ind w:right="-42"/>
              <w:jc w:val="both"/>
              <w:rPr>
                <w:rFonts w:ascii="Arial" w:hAnsi="Arial"/>
                <w:spacing w:val="-4"/>
                <w:sz w:val="18"/>
                <w:szCs w:val="18"/>
              </w:rPr>
            </w:pPr>
          </w:p>
        </w:tc>
      </w:tr>
      <w:tr w:rsidR="00CA1BF8" w:rsidRPr="00F43756" w14:paraId="3183F08E" w14:textId="77777777" w:rsidTr="0004127F">
        <w:tc>
          <w:tcPr>
            <w:tcW w:w="4320" w:type="dxa"/>
          </w:tcPr>
          <w:p w14:paraId="5DED258D" w14:textId="3649B7F6" w:rsidR="00CA1BF8" w:rsidRPr="00F43756" w:rsidRDefault="00CA1BF8" w:rsidP="00CA1BF8">
            <w:pPr>
              <w:tabs>
                <w:tab w:val="left" w:pos="1440"/>
              </w:tabs>
              <w:spacing w:line="300" w:lineRule="exact"/>
              <w:ind w:left="372" w:hanging="240"/>
              <w:rPr>
                <w:rFonts w:ascii="Arial" w:hAnsi="Arial" w:cs="Arial"/>
                <w:color w:val="000000"/>
                <w:sz w:val="18"/>
                <w:szCs w:val="18"/>
              </w:rPr>
            </w:pPr>
            <w:r w:rsidRPr="00F43756">
              <w:rPr>
                <w:rFonts w:ascii="Arial" w:hAnsi="Arial" w:cs="Arial"/>
                <w:sz w:val="18"/>
                <w:szCs w:val="18"/>
              </w:rPr>
              <w:t>P</w:t>
            </w:r>
            <w:r w:rsidRPr="00F43756">
              <w:rPr>
                <w:rFonts w:ascii="Arial" w:hAnsi="Arial" w:cs="Arial"/>
                <w:color w:val="000000"/>
                <w:sz w:val="18"/>
                <w:szCs w:val="18"/>
              </w:rPr>
              <w:t xml:space="preserve">romotional privileges (Note </w:t>
            </w:r>
            <w:r w:rsidR="00DC2AA1">
              <w:rPr>
                <w:rFonts w:ascii="Arial" w:hAnsi="Arial" w:cs="Arial"/>
                <w:color w:val="000000"/>
                <w:sz w:val="18"/>
                <w:szCs w:val="18"/>
              </w:rPr>
              <w:t>31</w:t>
            </w:r>
            <w:r w:rsidRPr="00F43756">
              <w:rPr>
                <w:rFonts w:ascii="Arial" w:hAnsi="Arial" w:cs="Arial"/>
                <w:color w:val="000000"/>
                <w:sz w:val="18"/>
                <w:szCs w:val="18"/>
              </w:rPr>
              <w:t>)</w:t>
            </w:r>
          </w:p>
        </w:tc>
        <w:tc>
          <w:tcPr>
            <w:tcW w:w="1175" w:type="dxa"/>
            <w:vAlign w:val="bottom"/>
          </w:tcPr>
          <w:p w14:paraId="6DC67666" w14:textId="3F6C5B64" w:rsidR="00CA1BF8" w:rsidRPr="00F43756" w:rsidRDefault="00CA1BF8" w:rsidP="00CA1BF8">
            <w:pPr>
              <w:tabs>
                <w:tab w:val="decimal" w:pos="822"/>
              </w:tabs>
              <w:spacing w:line="300" w:lineRule="exact"/>
              <w:ind w:right="-42"/>
              <w:jc w:val="both"/>
              <w:rPr>
                <w:rFonts w:ascii="Arial" w:hAnsi="Arial"/>
                <w:spacing w:val="-4"/>
                <w:sz w:val="18"/>
                <w:szCs w:val="18"/>
              </w:rPr>
            </w:pPr>
            <w:r w:rsidRPr="00F43756">
              <w:rPr>
                <w:rFonts w:ascii="Arial" w:hAnsi="Arial"/>
                <w:noProof/>
                <w:spacing w:val="-4"/>
                <w:sz w:val="18"/>
                <w:szCs w:val="18"/>
              </w:rPr>
              <mc:AlternateContent>
                <mc:Choice Requires="wps">
                  <w:drawing>
                    <wp:anchor distT="0" distB="0" distL="114300" distR="114300" simplePos="0" relativeHeight="251698183" behindDoc="1" locked="0" layoutInCell="1" allowOverlap="1" wp14:anchorId="341D7E38" wp14:editId="6A8004C8">
                      <wp:simplePos x="0" y="0"/>
                      <wp:positionH relativeFrom="column">
                        <wp:posOffset>-34290</wp:posOffset>
                      </wp:positionH>
                      <wp:positionV relativeFrom="paragraph">
                        <wp:posOffset>18415</wp:posOffset>
                      </wp:positionV>
                      <wp:extent cx="647065" cy="742950"/>
                      <wp:effectExtent l="0" t="0" r="19685" b="19050"/>
                      <wp:wrapNone/>
                      <wp:docPr id="10" name="Rectangle 10"/>
                      <wp:cNvGraphicFramePr/>
                      <a:graphic xmlns:a="http://schemas.openxmlformats.org/drawingml/2006/main">
                        <a:graphicData uri="http://schemas.microsoft.com/office/word/2010/wordprocessingShape">
                          <wps:wsp>
                            <wps:cNvSpPr/>
                            <wps:spPr>
                              <a:xfrm>
                                <a:off x="0" y="0"/>
                                <a:ext cx="647065" cy="742950"/>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BEBC1" id="Rectangle 10" o:spid="_x0000_s1026" style="position:absolute;margin-left:-2.7pt;margin-top:1.45pt;width:50.95pt;height:58.5pt;z-index:-25161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" fillcolor="white [3212]" strokecolor="black [3200]" strokeweight=".5pt"/>
                  </w:pict>
                </mc:Fallback>
              </mc:AlternateContent>
            </w:r>
            <w:r w:rsidRPr="00F43756">
              <w:rPr>
                <w:rFonts w:ascii="Arial" w:hAnsi="Arial"/>
                <w:noProof/>
                <w:spacing w:val="-4"/>
                <w:sz w:val="18"/>
                <w:szCs w:val="18"/>
              </w:rPr>
              <mc:AlternateContent>
                <mc:Choice Requires="wps">
                  <w:drawing>
                    <wp:anchor distT="0" distB="0" distL="114300" distR="114300" simplePos="0" relativeHeight="251697159" behindDoc="1" locked="0" layoutInCell="1" allowOverlap="1" wp14:anchorId="4C444FB6" wp14:editId="73B2D7E6">
                      <wp:simplePos x="0" y="0"/>
                      <wp:positionH relativeFrom="column">
                        <wp:posOffset>4724400</wp:posOffset>
                      </wp:positionH>
                      <wp:positionV relativeFrom="paragraph">
                        <wp:posOffset>3185160</wp:posOffset>
                      </wp:positionV>
                      <wp:extent cx="647065" cy="790575"/>
                      <wp:effectExtent l="0" t="0" r="19685" b="28575"/>
                      <wp:wrapNone/>
                      <wp:docPr id="8" name="Rectangle 8"/>
                      <wp:cNvGraphicFramePr/>
                      <a:graphic xmlns:a="http://schemas.openxmlformats.org/drawingml/2006/main">
                        <a:graphicData uri="http://schemas.microsoft.com/office/word/2010/wordprocessingShape">
                          <wps:wsp>
                            <wps:cNvSpPr/>
                            <wps:spPr>
                              <a:xfrm>
                                <a:off x="0" y="0"/>
                                <a:ext cx="647065" cy="790575"/>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F39345" id="Rectangle 8" o:spid="_x0000_s1026" style="position:absolute;margin-left:372pt;margin-top:250.8pt;width:50.95pt;height:62.25pt;z-index:-251619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" fillcolor="white [3212]" strokecolor="black [3200]" strokeweight=".5pt"/>
                  </w:pict>
                </mc:Fallback>
              </mc:AlternateContent>
            </w:r>
            <w:r w:rsidR="005720E0">
              <w:rPr>
                <w:rFonts w:ascii="Arial" w:hAnsi="Arial"/>
                <w:spacing w:val="-4"/>
                <w:sz w:val="18"/>
                <w:szCs w:val="18"/>
              </w:rPr>
              <w:t>(</w:t>
            </w:r>
            <w:r w:rsidR="00A751D3">
              <w:rPr>
                <w:rFonts w:ascii="Arial" w:hAnsi="Arial"/>
                <w:spacing w:val="-4"/>
                <w:sz w:val="18"/>
                <w:szCs w:val="18"/>
              </w:rPr>
              <w:t>115,074</w:t>
            </w:r>
            <w:r w:rsidR="005720E0">
              <w:rPr>
                <w:rFonts w:ascii="Arial" w:hAnsi="Arial"/>
                <w:spacing w:val="-4"/>
                <w:sz w:val="18"/>
                <w:szCs w:val="18"/>
              </w:rPr>
              <w:t>)</w:t>
            </w:r>
          </w:p>
        </w:tc>
        <w:tc>
          <w:tcPr>
            <w:tcW w:w="1176" w:type="dxa"/>
            <w:vAlign w:val="bottom"/>
          </w:tcPr>
          <w:p w14:paraId="71B921A2" w14:textId="1A35018D" w:rsidR="00CA1BF8" w:rsidRPr="00F43756" w:rsidRDefault="00CA1BF8" w:rsidP="00CA1BF8">
            <w:pPr>
              <w:tabs>
                <w:tab w:val="decimal" w:pos="822"/>
              </w:tabs>
              <w:spacing w:line="300" w:lineRule="exact"/>
              <w:ind w:right="-42"/>
              <w:jc w:val="both"/>
              <w:rPr>
                <w:rFonts w:ascii="Arial" w:hAnsi="Arial"/>
                <w:spacing w:val="-4"/>
                <w:sz w:val="18"/>
                <w:szCs w:val="18"/>
              </w:rPr>
            </w:pPr>
            <w:r w:rsidRPr="00F43756">
              <w:rPr>
                <w:rFonts w:ascii="Arial" w:hAnsi="Arial"/>
                <w:noProof/>
                <w:spacing w:val="-4"/>
                <w:sz w:val="18"/>
                <w:szCs w:val="18"/>
              </w:rPr>
              <mc:AlternateContent>
                <mc:Choice Requires="wps">
                  <w:drawing>
                    <wp:anchor distT="0" distB="0" distL="114300" distR="114300" simplePos="0" relativeHeight="251702279" behindDoc="1" locked="0" layoutInCell="1" allowOverlap="1" wp14:anchorId="7E894301" wp14:editId="72DC73D2">
                      <wp:simplePos x="0" y="0"/>
                      <wp:positionH relativeFrom="column">
                        <wp:posOffset>-34290</wp:posOffset>
                      </wp:positionH>
                      <wp:positionV relativeFrom="paragraph">
                        <wp:posOffset>18415</wp:posOffset>
                      </wp:positionV>
                      <wp:extent cx="647065" cy="742950"/>
                      <wp:effectExtent l="0" t="0" r="19685" b="19050"/>
                      <wp:wrapNone/>
                      <wp:docPr id="491750163" name="Rectangle 491750163"/>
                      <wp:cNvGraphicFramePr/>
                      <a:graphic xmlns:a="http://schemas.openxmlformats.org/drawingml/2006/main">
                        <a:graphicData uri="http://schemas.microsoft.com/office/word/2010/wordprocessingShape">
                          <wps:wsp>
                            <wps:cNvSpPr/>
                            <wps:spPr>
                              <a:xfrm>
                                <a:off x="0" y="0"/>
                                <a:ext cx="647065" cy="742950"/>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40550" id="Rectangle 491750163" o:spid="_x0000_s1026" style="position:absolute;margin-left:-2.7pt;margin-top:1.45pt;width:50.95pt;height:58.5pt;z-index:-2516142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" fillcolor="white [3212]" strokecolor="black [3200]" strokeweight=".5pt"/>
                  </w:pict>
                </mc:Fallback>
              </mc:AlternateContent>
            </w:r>
            <w:r w:rsidRPr="00F43756">
              <w:rPr>
                <w:rFonts w:ascii="Arial" w:hAnsi="Arial"/>
                <w:noProof/>
                <w:spacing w:val="-4"/>
                <w:sz w:val="18"/>
                <w:szCs w:val="18"/>
              </w:rPr>
              <mc:AlternateContent>
                <mc:Choice Requires="wps">
                  <w:drawing>
                    <wp:anchor distT="0" distB="0" distL="114300" distR="114300" simplePos="0" relativeHeight="251701255" behindDoc="1" locked="0" layoutInCell="1" allowOverlap="1" wp14:anchorId="0E54463D" wp14:editId="52174AE1">
                      <wp:simplePos x="0" y="0"/>
                      <wp:positionH relativeFrom="column">
                        <wp:posOffset>4724400</wp:posOffset>
                      </wp:positionH>
                      <wp:positionV relativeFrom="paragraph">
                        <wp:posOffset>3185160</wp:posOffset>
                      </wp:positionV>
                      <wp:extent cx="647065" cy="790575"/>
                      <wp:effectExtent l="0" t="0" r="19685" b="28575"/>
                      <wp:wrapNone/>
                      <wp:docPr id="256473308" name="Rectangle 256473308"/>
                      <wp:cNvGraphicFramePr/>
                      <a:graphic xmlns:a="http://schemas.openxmlformats.org/drawingml/2006/main">
                        <a:graphicData uri="http://schemas.microsoft.com/office/word/2010/wordprocessingShape">
                          <wps:wsp>
                            <wps:cNvSpPr/>
                            <wps:spPr>
                              <a:xfrm>
                                <a:off x="0" y="0"/>
                                <a:ext cx="647065" cy="790575"/>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F4849C" id="Rectangle 256473308" o:spid="_x0000_s1026" style="position:absolute;margin-left:372pt;margin-top:250.8pt;width:50.95pt;height:62.25pt;z-index:-251615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" fillcolor="white [3212]" strokecolor="black [3200]" strokeweight=".5pt"/>
                  </w:pict>
                </mc:Fallback>
              </mc:AlternateContent>
            </w:r>
            <w:r>
              <w:rPr>
                <w:rFonts w:ascii="Arial" w:hAnsi="Arial"/>
                <w:spacing w:val="-4"/>
                <w:sz w:val="18"/>
                <w:szCs w:val="18"/>
              </w:rPr>
              <w:t>(199,728)</w:t>
            </w:r>
          </w:p>
        </w:tc>
        <w:tc>
          <w:tcPr>
            <w:tcW w:w="1176" w:type="dxa"/>
            <w:vAlign w:val="bottom"/>
          </w:tcPr>
          <w:p w14:paraId="664C4A59" w14:textId="5A8CAEC7" w:rsidR="00CA1BF8" w:rsidRPr="00F43756" w:rsidRDefault="00CA1BF8" w:rsidP="00CA1BF8">
            <w:pPr>
              <w:tabs>
                <w:tab w:val="decimal" w:pos="792"/>
              </w:tabs>
              <w:spacing w:line="300" w:lineRule="exact"/>
              <w:ind w:right="-42"/>
              <w:jc w:val="both"/>
              <w:rPr>
                <w:rFonts w:ascii="Arial" w:hAnsi="Arial"/>
                <w:spacing w:val="-4"/>
                <w:sz w:val="18"/>
                <w:szCs w:val="18"/>
              </w:rPr>
            </w:pPr>
            <w:r w:rsidRPr="00F43756">
              <w:rPr>
                <w:rFonts w:ascii="Arial" w:hAnsi="Arial"/>
                <w:noProof/>
                <w:spacing w:val="-4"/>
                <w:sz w:val="18"/>
                <w:szCs w:val="18"/>
              </w:rPr>
              <mc:AlternateContent>
                <mc:Choice Requires="wps">
                  <w:drawing>
                    <wp:anchor distT="0" distB="0" distL="114300" distR="114300" simplePos="0" relativeHeight="251700231" behindDoc="1" locked="0" layoutInCell="1" allowOverlap="1" wp14:anchorId="1D187DA1" wp14:editId="4F984342">
                      <wp:simplePos x="0" y="0"/>
                      <wp:positionH relativeFrom="column">
                        <wp:posOffset>-34290</wp:posOffset>
                      </wp:positionH>
                      <wp:positionV relativeFrom="paragraph">
                        <wp:posOffset>18415</wp:posOffset>
                      </wp:positionV>
                      <wp:extent cx="647065" cy="742950"/>
                      <wp:effectExtent l="0" t="0" r="19685" b="19050"/>
                      <wp:wrapNone/>
                      <wp:docPr id="3" name="Rectangle 3"/>
                      <wp:cNvGraphicFramePr/>
                      <a:graphic xmlns:a="http://schemas.openxmlformats.org/drawingml/2006/main">
                        <a:graphicData uri="http://schemas.microsoft.com/office/word/2010/wordprocessingShape">
                          <wps:wsp>
                            <wps:cNvSpPr/>
                            <wps:spPr>
                              <a:xfrm>
                                <a:off x="0" y="0"/>
                                <a:ext cx="647065" cy="742950"/>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5EA51" id="Rectangle 3" o:spid="_x0000_s1026" style="position:absolute;margin-left:-2.7pt;margin-top:1.45pt;width:50.95pt;height:58.5pt;z-index:-251616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" fillcolor="white [3212]" strokecolor="black [3200]" strokeweight=".5pt"/>
                  </w:pict>
                </mc:Fallback>
              </mc:AlternateContent>
            </w:r>
            <w:r w:rsidRPr="00F43756">
              <w:rPr>
                <w:rFonts w:ascii="Arial" w:hAnsi="Arial"/>
                <w:noProof/>
                <w:spacing w:val="-4"/>
                <w:sz w:val="18"/>
                <w:szCs w:val="18"/>
              </w:rPr>
              <mc:AlternateContent>
                <mc:Choice Requires="wps">
                  <w:drawing>
                    <wp:anchor distT="0" distB="0" distL="114300" distR="114300" simplePos="0" relativeHeight="251699207" behindDoc="1" locked="0" layoutInCell="1" allowOverlap="1" wp14:anchorId="1F59168B" wp14:editId="37C284A0">
                      <wp:simplePos x="0" y="0"/>
                      <wp:positionH relativeFrom="column">
                        <wp:posOffset>4724400</wp:posOffset>
                      </wp:positionH>
                      <wp:positionV relativeFrom="paragraph">
                        <wp:posOffset>3185160</wp:posOffset>
                      </wp:positionV>
                      <wp:extent cx="647065" cy="790575"/>
                      <wp:effectExtent l="0" t="0" r="19685" b="28575"/>
                      <wp:wrapNone/>
                      <wp:docPr id="7" name="Rectangle 7"/>
                      <wp:cNvGraphicFramePr/>
                      <a:graphic xmlns:a="http://schemas.openxmlformats.org/drawingml/2006/main">
                        <a:graphicData uri="http://schemas.microsoft.com/office/word/2010/wordprocessingShape">
                          <wps:wsp>
                            <wps:cNvSpPr/>
                            <wps:spPr>
                              <a:xfrm>
                                <a:off x="0" y="0"/>
                                <a:ext cx="647065" cy="790575"/>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6303B" id="Rectangle 7" o:spid="_x0000_s1026" style="position:absolute;margin-left:372pt;margin-top:250.8pt;width:50.95pt;height:62.25pt;z-index:-251617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" fillcolor="white [3212]" strokecolor="black [3200]" strokeweight=".5pt"/>
                  </w:pict>
                </mc:Fallback>
              </mc:AlternateContent>
            </w:r>
            <w:r w:rsidR="00A751D3">
              <w:rPr>
                <w:rFonts w:ascii="Arial" w:hAnsi="Arial"/>
                <w:noProof/>
                <w:spacing w:val="-4"/>
                <w:sz w:val="18"/>
                <w:szCs w:val="18"/>
              </w:rPr>
              <w:t>(115,074)</w:t>
            </w:r>
          </w:p>
        </w:tc>
        <w:tc>
          <w:tcPr>
            <w:tcW w:w="1176" w:type="dxa"/>
            <w:vAlign w:val="bottom"/>
          </w:tcPr>
          <w:p w14:paraId="17CD13F9" w14:textId="4D50ADBB" w:rsidR="00CA1BF8" w:rsidRPr="00F43756" w:rsidRDefault="00CA1BF8" w:rsidP="00CA1BF8">
            <w:pPr>
              <w:tabs>
                <w:tab w:val="decimal" w:pos="792"/>
              </w:tabs>
              <w:spacing w:line="300" w:lineRule="exact"/>
              <w:ind w:right="-42"/>
              <w:jc w:val="both"/>
              <w:rPr>
                <w:rFonts w:ascii="Arial" w:hAnsi="Arial"/>
                <w:spacing w:val="-4"/>
                <w:sz w:val="18"/>
                <w:szCs w:val="18"/>
              </w:rPr>
            </w:pPr>
            <w:r w:rsidRPr="00F43756">
              <w:rPr>
                <w:rFonts w:ascii="Arial" w:hAnsi="Arial"/>
                <w:noProof/>
                <w:spacing w:val="-4"/>
                <w:sz w:val="18"/>
                <w:szCs w:val="18"/>
              </w:rPr>
              <mc:AlternateContent>
                <mc:Choice Requires="wps">
                  <w:drawing>
                    <wp:anchor distT="0" distB="0" distL="114300" distR="114300" simplePos="0" relativeHeight="251704327" behindDoc="1" locked="0" layoutInCell="1" allowOverlap="1" wp14:anchorId="2B25CC68" wp14:editId="641F73B7">
                      <wp:simplePos x="0" y="0"/>
                      <wp:positionH relativeFrom="column">
                        <wp:posOffset>-34290</wp:posOffset>
                      </wp:positionH>
                      <wp:positionV relativeFrom="paragraph">
                        <wp:posOffset>18415</wp:posOffset>
                      </wp:positionV>
                      <wp:extent cx="647065" cy="742950"/>
                      <wp:effectExtent l="0" t="0" r="19685" b="19050"/>
                      <wp:wrapNone/>
                      <wp:docPr id="1313329930" name="Rectangle 1313329930"/>
                      <wp:cNvGraphicFramePr/>
                      <a:graphic xmlns:a="http://schemas.openxmlformats.org/drawingml/2006/main">
                        <a:graphicData uri="http://schemas.microsoft.com/office/word/2010/wordprocessingShape">
                          <wps:wsp>
                            <wps:cNvSpPr/>
                            <wps:spPr>
                              <a:xfrm>
                                <a:off x="0" y="0"/>
                                <a:ext cx="647065" cy="742950"/>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3C4A4" id="Rectangle 1313329930" o:spid="_x0000_s1026" style="position:absolute;margin-left:-2.7pt;margin-top:1.45pt;width:50.95pt;height:58.5pt;z-index:-2516121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" fillcolor="white [3212]" strokecolor="black [3200]" strokeweight=".5pt"/>
                  </w:pict>
                </mc:Fallback>
              </mc:AlternateContent>
            </w:r>
            <w:r w:rsidRPr="00F43756">
              <w:rPr>
                <w:rFonts w:ascii="Arial" w:hAnsi="Arial"/>
                <w:noProof/>
                <w:spacing w:val="-4"/>
                <w:sz w:val="18"/>
                <w:szCs w:val="18"/>
              </w:rPr>
              <mc:AlternateContent>
                <mc:Choice Requires="wps">
                  <w:drawing>
                    <wp:anchor distT="0" distB="0" distL="114300" distR="114300" simplePos="0" relativeHeight="251703303" behindDoc="1" locked="0" layoutInCell="1" allowOverlap="1" wp14:anchorId="25A72DB1" wp14:editId="19909C98">
                      <wp:simplePos x="0" y="0"/>
                      <wp:positionH relativeFrom="column">
                        <wp:posOffset>4724400</wp:posOffset>
                      </wp:positionH>
                      <wp:positionV relativeFrom="paragraph">
                        <wp:posOffset>3185160</wp:posOffset>
                      </wp:positionV>
                      <wp:extent cx="647065" cy="790575"/>
                      <wp:effectExtent l="0" t="0" r="19685" b="28575"/>
                      <wp:wrapNone/>
                      <wp:docPr id="252841766" name="Rectangle 252841766"/>
                      <wp:cNvGraphicFramePr/>
                      <a:graphic xmlns:a="http://schemas.openxmlformats.org/drawingml/2006/main">
                        <a:graphicData uri="http://schemas.microsoft.com/office/word/2010/wordprocessingShape">
                          <wps:wsp>
                            <wps:cNvSpPr/>
                            <wps:spPr>
                              <a:xfrm>
                                <a:off x="0" y="0"/>
                                <a:ext cx="647065" cy="790575"/>
                              </a:xfrm>
                              <a:prstGeom prst="rect">
                                <a:avLst/>
                              </a:prstGeom>
                              <a:solidFill>
                                <a:schemeClr val="bg1"/>
                              </a:solid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C8C94D" id="Rectangle 252841766" o:spid="_x0000_s1026" style="position:absolute;margin-left:372pt;margin-top:250.8pt;width:50.95pt;height:62.25pt;z-index:-2516131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" fillcolor="white [3212]" strokecolor="black [3200]" strokeweight=".5pt"/>
                  </w:pict>
                </mc:Fallback>
              </mc:AlternateContent>
            </w:r>
            <w:r>
              <w:rPr>
                <w:rFonts w:ascii="Arial" w:hAnsi="Arial"/>
                <w:noProof/>
                <w:spacing w:val="-4"/>
                <w:sz w:val="18"/>
                <w:szCs w:val="18"/>
              </w:rPr>
              <w:t>(199,728)</w:t>
            </w:r>
          </w:p>
        </w:tc>
      </w:tr>
      <w:tr w:rsidR="00CA1BF8" w:rsidRPr="00F43756" w14:paraId="41D6752B" w14:textId="77777777" w:rsidTr="0004127F">
        <w:tc>
          <w:tcPr>
            <w:tcW w:w="4320" w:type="dxa"/>
          </w:tcPr>
          <w:p w14:paraId="2DB03ACC" w14:textId="77777777" w:rsidR="00CA1BF8" w:rsidRPr="00F43756" w:rsidRDefault="00CA1BF8" w:rsidP="00CA1BF8">
            <w:pPr>
              <w:tabs>
                <w:tab w:val="left" w:pos="1440"/>
              </w:tabs>
              <w:spacing w:line="300" w:lineRule="exact"/>
              <w:ind w:left="372" w:hanging="240"/>
              <w:rPr>
                <w:rFonts w:ascii="Arial" w:hAnsi="Arial" w:cs="Arial"/>
                <w:sz w:val="18"/>
                <w:szCs w:val="18"/>
              </w:rPr>
            </w:pPr>
            <w:r w:rsidRPr="00F43756">
              <w:rPr>
                <w:rFonts w:ascii="Arial" w:hAnsi="Arial" w:cs="Arial"/>
                <w:sz w:val="18"/>
                <w:szCs w:val="18"/>
              </w:rPr>
              <w:t xml:space="preserve">Non-deductible expenses (tax exemption </w:t>
            </w:r>
          </w:p>
        </w:tc>
        <w:tc>
          <w:tcPr>
            <w:tcW w:w="1175" w:type="dxa"/>
            <w:vAlign w:val="bottom"/>
          </w:tcPr>
          <w:p w14:paraId="5CCC7B53"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2BA4097A" w14:textId="77777777" w:rsidR="00CA1BF8" w:rsidRPr="00F43756" w:rsidRDefault="00CA1BF8" w:rsidP="00CA1BF8">
            <w:pPr>
              <w:tabs>
                <w:tab w:val="decimal" w:pos="822"/>
              </w:tabs>
              <w:spacing w:line="300" w:lineRule="exact"/>
              <w:ind w:right="-42"/>
              <w:jc w:val="both"/>
              <w:rPr>
                <w:rFonts w:ascii="Arial" w:hAnsi="Arial"/>
                <w:spacing w:val="-4"/>
                <w:sz w:val="18"/>
                <w:szCs w:val="18"/>
              </w:rPr>
            </w:pPr>
          </w:p>
        </w:tc>
        <w:tc>
          <w:tcPr>
            <w:tcW w:w="1176" w:type="dxa"/>
            <w:vAlign w:val="bottom"/>
          </w:tcPr>
          <w:p w14:paraId="4F0C5D7E" w14:textId="77777777" w:rsidR="00CA1BF8" w:rsidRPr="00F43756" w:rsidRDefault="00CA1BF8" w:rsidP="00CA1BF8">
            <w:pPr>
              <w:tabs>
                <w:tab w:val="decimal" w:pos="792"/>
              </w:tabs>
              <w:spacing w:line="300" w:lineRule="exact"/>
              <w:ind w:right="-42"/>
              <w:jc w:val="both"/>
              <w:rPr>
                <w:rFonts w:ascii="Arial" w:hAnsi="Arial"/>
                <w:spacing w:val="-4"/>
                <w:sz w:val="18"/>
                <w:szCs w:val="18"/>
              </w:rPr>
            </w:pPr>
          </w:p>
        </w:tc>
        <w:tc>
          <w:tcPr>
            <w:tcW w:w="1176" w:type="dxa"/>
            <w:vAlign w:val="bottom"/>
          </w:tcPr>
          <w:p w14:paraId="286B9240" w14:textId="77777777" w:rsidR="00CA1BF8" w:rsidRPr="00F43756" w:rsidRDefault="00CA1BF8" w:rsidP="00CA1BF8">
            <w:pPr>
              <w:tabs>
                <w:tab w:val="decimal" w:pos="792"/>
              </w:tabs>
              <w:spacing w:line="300" w:lineRule="exact"/>
              <w:ind w:right="-42"/>
              <w:jc w:val="both"/>
              <w:rPr>
                <w:rFonts w:ascii="Arial" w:hAnsi="Arial"/>
                <w:spacing w:val="-4"/>
                <w:sz w:val="18"/>
                <w:szCs w:val="18"/>
              </w:rPr>
            </w:pPr>
          </w:p>
        </w:tc>
      </w:tr>
      <w:tr w:rsidR="00CA1BF8" w:rsidRPr="00F43756" w14:paraId="2953714B" w14:textId="77777777" w:rsidTr="0004127F">
        <w:tc>
          <w:tcPr>
            <w:tcW w:w="4320" w:type="dxa"/>
          </w:tcPr>
          <w:p w14:paraId="5B59DD3E" w14:textId="77777777" w:rsidR="00CA1BF8" w:rsidRPr="00F43756" w:rsidRDefault="00CA1BF8" w:rsidP="00CA1BF8">
            <w:pPr>
              <w:tabs>
                <w:tab w:val="left" w:pos="1440"/>
              </w:tabs>
              <w:spacing w:line="300" w:lineRule="exact"/>
              <w:ind w:left="384"/>
              <w:rPr>
                <w:rFonts w:ascii="Arial" w:hAnsi="Arial" w:cs="Arial"/>
                <w:sz w:val="18"/>
                <w:szCs w:val="18"/>
              </w:rPr>
            </w:pPr>
            <w:r w:rsidRPr="00F43756">
              <w:rPr>
                <w:rFonts w:ascii="Arial" w:hAnsi="Arial" w:cs="Arial"/>
                <w:sz w:val="18"/>
                <w:szCs w:val="18"/>
              </w:rPr>
              <w:t>income/additional expense deductions allowed)</w:t>
            </w:r>
          </w:p>
        </w:tc>
        <w:tc>
          <w:tcPr>
            <w:tcW w:w="1175" w:type="dxa"/>
            <w:vAlign w:val="bottom"/>
          </w:tcPr>
          <w:p w14:paraId="21897F92" w14:textId="5E0DEC3D" w:rsidR="00CA1BF8" w:rsidRPr="00F43756" w:rsidRDefault="00A751D3" w:rsidP="00CA1BF8">
            <w:pPr>
              <w:tabs>
                <w:tab w:val="decimal" w:pos="822"/>
              </w:tabs>
              <w:spacing w:line="300" w:lineRule="exact"/>
              <w:ind w:right="-42"/>
              <w:jc w:val="both"/>
              <w:rPr>
                <w:rFonts w:ascii="Arial" w:hAnsi="Arial"/>
                <w:spacing w:val="-4"/>
                <w:sz w:val="18"/>
                <w:szCs w:val="18"/>
              </w:rPr>
            </w:pPr>
            <w:r>
              <w:rPr>
                <w:rFonts w:ascii="Arial" w:hAnsi="Arial"/>
                <w:spacing w:val="-4"/>
                <w:sz w:val="18"/>
                <w:szCs w:val="18"/>
              </w:rPr>
              <w:t>74,538</w:t>
            </w:r>
          </w:p>
        </w:tc>
        <w:tc>
          <w:tcPr>
            <w:tcW w:w="1176" w:type="dxa"/>
            <w:vAlign w:val="bottom"/>
          </w:tcPr>
          <w:p w14:paraId="32EFDB08" w14:textId="43618533" w:rsidR="00CA1BF8" w:rsidRPr="00F43756" w:rsidRDefault="00CA1BF8" w:rsidP="00CA1BF8">
            <w:pPr>
              <w:tabs>
                <w:tab w:val="decimal" w:pos="822"/>
              </w:tabs>
              <w:spacing w:line="300" w:lineRule="exact"/>
              <w:ind w:right="-42"/>
              <w:jc w:val="both"/>
              <w:rPr>
                <w:rFonts w:ascii="Arial" w:hAnsi="Arial"/>
                <w:spacing w:val="-4"/>
                <w:sz w:val="18"/>
                <w:szCs w:val="18"/>
              </w:rPr>
            </w:pPr>
            <w:r>
              <w:rPr>
                <w:rFonts w:ascii="Arial" w:hAnsi="Arial"/>
                <w:spacing w:val="-4"/>
                <w:sz w:val="18"/>
                <w:szCs w:val="18"/>
              </w:rPr>
              <w:t>(28,271)</w:t>
            </w:r>
          </w:p>
        </w:tc>
        <w:tc>
          <w:tcPr>
            <w:tcW w:w="1176" w:type="dxa"/>
            <w:vAlign w:val="bottom"/>
          </w:tcPr>
          <w:p w14:paraId="36B29753" w14:textId="66BC4E14" w:rsidR="00CA1BF8" w:rsidRPr="00F43756" w:rsidRDefault="00A751D3"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6,321</w:t>
            </w:r>
          </w:p>
        </w:tc>
        <w:tc>
          <w:tcPr>
            <w:tcW w:w="1176" w:type="dxa"/>
            <w:vAlign w:val="bottom"/>
          </w:tcPr>
          <w:p w14:paraId="7C6427AF" w14:textId="7835E5CB" w:rsidR="00CA1BF8" w:rsidRPr="00F43756" w:rsidRDefault="00CA1BF8" w:rsidP="00CA1BF8">
            <w:pPr>
              <w:tabs>
                <w:tab w:val="decimal" w:pos="792"/>
              </w:tabs>
              <w:spacing w:line="300" w:lineRule="exact"/>
              <w:ind w:right="-42"/>
              <w:jc w:val="both"/>
              <w:rPr>
                <w:rFonts w:ascii="Arial" w:hAnsi="Arial"/>
                <w:spacing w:val="-4"/>
                <w:sz w:val="18"/>
                <w:szCs w:val="18"/>
              </w:rPr>
            </w:pPr>
            <w:r>
              <w:rPr>
                <w:rFonts w:ascii="Arial" w:hAnsi="Arial"/>
                <w:spacing w:val="-4"/>
                <w:sz w:val="18"/>
                <w:szCs w:val="18"/>
              </w:rPr>
              <w:t>16,588</w:t>
            </w:r>
          </w:p>
        </w:tc>
      </w:tr>
      <w:tr w:rsidR="00CA1BF8" w:rsidRPr="00F43756" w14:paraId="29A7B88F" w14:textId="77777777" w:rsidTr="0004127F">
        <w:tc>
          <w:tcPr>
            <w:tcW w:w="4320" w:type="dxa"/>
          </w:tcPr>
          <w:p w14:paraId="012E0285" w14:textId="77777777" w:rsidR="00CA1BF8" w:rsidRPr="00F43756" w:rsidRDefault="00CA1BF8" w:rsidP="00CA1BF8">
            <w:pPr>
              <w:tabs>
                <w:tab w:val="left" w:pos="567"/>
                <w:tab w:val="left" w:pos="1134"/>
                <w:tab w:val="left" w:pos="1701"/>
              </w:tabs>
              <w:spacing w:line="300" w:lineRule="exact"/>
              <w:rPr>
                <w:rFonts w:ascii="Arial" w:hAnsi="Arial" w:cs="Arial"/>
                <w:sz w:val="18"/>
                <w:szCs w:val="18"/>
              </w:rPr>
            </w:pPr>
            <w:r w:rsidRPr="00F43756">
              <w:rPr>
                <w:rFonts w:ascii="Arial" w:hAnsi="Arial" w:cs="Arial"/>
                <w:sz w:val="18"/>
                <w:szCs w:val="18"/>
              </w:rPr>
              <w:t>Total</w:t>
            </w:r>
          </w:p>
        </w:tc>
        <w:tc>
          <w:tcPr>
            <w:tcW w:w="1175" w:type="dxa"/>
            <w:vAlign w:val="bottom"/>
          </w:tcPr>
          <w:p w14:paraId="5D236B9A" w14:textId="256CC97A" w:rsidR="00CA1BF8" w:rsidRPr="00F43756" w:rsidRDefault="00A751D3" w:rsidP="00CA1BF8">
            <w:pPr>
              <w:pBdr>
                <w:bottom w:val="single" w:sz="2" w:space="1" w:color="auto"/>
              </w:pBdr>
              <w:tabs>
                <w:tab w:val="decimal" w:pos="822"/>
              </w:tabs>
              <w:spacing w:line="300" w:lineRule="exact"/>
              <w:ind w:right="-42"/>
              <w:jc w:val="both"/>
              <w:rPr>
                <w:rFonts w:ascii="Arial" w:hAnsi="Arial"/>
                <w:spacing w:val="-4"/>
                <w:sz w:val="18"/>
                <w:szCs w:val="18"/>
              </w:rPr>
            </w:pPr>
            <w:r>
              <w:rPr>
                <w:rFonts w:ascii="Arial" w:hAnsi="Arial"/>
                <w:spacing w:val="-4"/>
                <w:sz w:val="18"/>
                <w:szCs w:val="18"/>
              </w:rPr>
              <w:t>(40,536)</w:t>
            </w:r>
          </w:p>
        </w:tc>
        <w:tc>
          <w:tcPr>
            <w:tcW w:w="1176" w:type="dxa"/>
            <w:vAlign w:val="bottom"/>
          </w:tcPr>
          <w:p w14:paraId="32E3D122" w14:textId="2033A19B" w:rsidR="00CA1BF8" w:rsidRPr="00F43756" w:rsidRDefault="00CA1BF8" w:rsidP="00CA1BF8">
            <w:pPr>
              <w:pBdr>
                <w:bottom w:val="single" w:sz="2" w:space="1" w:color="auto"/>
              </w:pBdr>
              <w:tabs>
                <w:tab w:val="decimal" w:pos="822"/>
              </w:tabs>
              <w:spacing w:line="300" w:lineRule="exact"/>
              <w:ind w:right="-42"/>
              <w:jc w:val="both"/>
              <w:rPr>
                <w:rFonts w:ascii="Arial" w:hAnsi="Arial"/>
                <w:spacing w:val="-4"/>
                <w:sz w:val="18"/>
                <w:szCs w:val="18"/>
              </w:rPr>
            </w:pPr>
            <w:r>
              <w:rPr>
                <w:rFonts w:ascii="Arial" w:hAnsi="Arial"/>
                <w:spacing w:val="-4"/>
                <w:sz w:val="18"/>
                <w:szCs w:val="18"/>
              </w:rPr>
              <w:t>(227,999)</w:t>
            </w:r>
          </w:p>
        </w:tc>
        <w:tc>
          <w:tcPr>
            <w:tcW w:w="1176" w:type="dxa"/>
            <w:vAlign w:val="bottom"/>
          </w:tcPr>
          <w:p w14:paraId="68DAD0A7" w14:textId="1697E1D5" w:rsidR="00CA1BF8" w:rsidRPr="00F43756" w:rsidRDefault="00A751D3" w:rsidP="00CA1BF8">
            <w:pPr>
              <w:pBdr>
                <w:bottom w:val="single" w:sz="2"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(108,753)</w:t>
            </w:r>
          </w:p>
        </w:tc>
        <w:tc>
          <w:tcPr>
            <w:tcW w:w="1176" w:type="dxa"/>
            <w:vAlign w:val="bottom"/>
          </w:tcPr>
          <w:p w14:paraId="2D838590" w14:textId="73186993" w:rsidR="00CA1BF8" w:rsidRPr="00F43756" w:rsidRDefault="00CA1BF8" w:rsidP="00CA1BF8">
            <w:pPr>
              <w:pBdr>
                <w:bottom w:val="single" w:sz="2"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(183,140)</w:t>
            </w:r>
          </w:p>
        </w:tc>
      </w:tr>
      <w:tr w:rsidR="00CA1BF8" w:rsidRPr="00F43756" w14:paraId="1CA83569" w14:textId="77777777" w:rsidTr="00C53889">
        <w:trPr>
          <w:trHeight w:val="342"/>
        </w:trPr>
        <w:tc>
          <w:tcPr>
            <w:tcW w:w="4320" w:type="dxa"/>
          </w:tcPr>
          <w:p w14:paraId="22601839" w14:textId="4E6D2E25" w:rsidR="00CA1BF8" w:rsidRPr="00F43756" w:rsidRDefault="00CA1BF8" w:rsidP="00CA1BF8">
            <w:pPr>
              <w:tabs>
                <w:tab w:val="left" w:pos="567"/>
                <w:tab w:val="left" w:pos="1134"/>
                <w:tab w:val="left" w:pos="1701"/>
              </w:tabs>
              <w:spacing w:line="300" w:lineRule="exact"/>
              <w:ind w:left="222" w:right="-108" w:hanging="222"/>
              <w:rPr>
                <w:rFonts w:ascii="Arial" w:hAnsi="Arial" w:cs="Arial"/>
                <w:color w:val="000000"/>
                <w:sz w:val="18"/>
                <w:szCs w:val="18"/>
              </w:rPr>
            </w:pPr>
            <w:r>
              <w:rPr>
                <w:rFonts w:ascii="Arial" w:hAnsi="Arial" w:cs="Arial"/>
                <w:color w:val="000000"/>
                <w:sz w:val="18"/>
                <w:szCs w:val="18"/>
              </w:rPr>
              <w:t xml:space="preserve">Income tax expenses </w:t>
            </w:r>
            <w:r w:rsidRPr="00F43756">
              <w:rPr>
                <w:rFonts w:ascii="Arial" w:hAnsi="Arial" w:cs="Arial"/>
                <w:color w:val="000000"/>
                <w:sz w:val="18"/>
                <w:szCs w:val="18"/>
              </w:rPr>
              <w:t xml:space="preserve">reported in </w:t>
            </w:r>
            <w:r>
              <w:rPr>
                <w:rFonts w:ascii="Arial" w:hAnsi="Arial" w:cs="Arial"/>
                <w:color w:val="000000"/>
                <w:sz w:val="18"/>
                <w:szCs w:val="18"/>
              </w:rPr>
              <w:t>profit or loss</w:t>
            </w:r>
            <w:r w:rsidRPr="00F43756">
              <w:rPr>
                <w:rFonts w:ascii="Arial" w:hAnsi="Arial" w:cs="Arial"/>
                <w:color w:val="000000"/>
                <w:sz w:val="18"/>
                <w:szCs w:val="18"/>
              </w:rPr>
              <w:t xml:space="preserve"> </w:t>
            </w:r>
          </w:p>
        </w:tc>
        <w:tc>
          <w:tcPr>
            <w:tcW w:w="1175" w:type="dxa"/>
            <w:vAlign w:val="bottom"/>
          </w:tcPr>
          <w:p w14:paraId="5B8E071D" w14:textId="3AFA617F" w:rsidR="00CA1BF8" w:rsidRPr="00F43756" w:rsidRDefault="00A751D3" w:rsidP="00CA1BF8">
            <w:pPr>
              <w:pBdr>
                <w:bottom w:val="double" w:sz="4" w:space="1" w:color="auto"/>
              </w:pBdr>
              <w:tabs>
                <w:tab w:val="decimal" w:pos="822"/>
              </w:tabs>
              <w:spacing w:line="300" w:lineRule="exact"/>
              <w:ind w:right="-42"/>
              <w:jc w:val="both"/>
              <w:rPr>
                <w:rFonts w:ascii="Arial" w:hAnsi="Arial"/>
                <w:spacing w:val="-4"/>
                <w:sz w:val="18"/>
                <w:szCs w:val="18"/>
              </w:rPr>
            </w:pPr>
            <w:r>
              <w:rPr>
                <w:rFonts w:ascii="Arial" w:hAnsi="Arial"/>
                <w:spacing w:val="-4"/>
                <w:sz w:val="18"/>
                <w:szCs w:val="18"/>
              </w:rPr>
              <w:t>111,044</w:t>
            </w:r>
          </w:p>
        </w:tc>
        <w:tc>
          <w:tcPr>
            <w:tcW w:w="1176" w:type="dxa"/>
            <w:vAlign w:val="bottom"/>
          </w:tcPr>
          <w:p w14:paraId="72B3DD84" w14:textId="5208CFFA" w:rsidR="00CA1BF8" w:rsidRPr="00F43756" w:rsidRDefault="00CA1BF8" w:rsidP="00CA1BF8">
            <w:pPr>
              <w:pBdr>
                <w:bottom w:val="double" w:sz="4" w:space="1" w:color="auto"/>
              </w:pBdr>
              <w:tabs>
                <w:tab w:val="decimal" w:pos="822"/>
              </w:tabs>
              <w:spacing w:line="300" w:lineRule="exact"/>
              <w:ind w:right="-42"/>
              <w:jc w:val="both"/>
              <w:rPr>
                <w:rFonts w:ascii="Arial" w:hAnsi="Arial"/>
                <w:spacing w:val="-4"/>
                <w:sz w:val="18"/>
                <w:szCs w:val="18"/>
              </w:rPr>
            </w:pPr>
            <w:r>
              <w:rPr>
                <w:rFonts w:ascii="Arial" w:hAnsi="Arial"/>
                <w:spacing w:val="-4"/>
                <w:sz w:val="18"/>
                <w:szCs w:val="18"/>
              </w:rPr>
              <w:t>46,739</w:t>
            </w:r>
          </w:p>
        </w:tc>
        <w:tc>
          <w:tcPr>
            <w:tcW w:w="1176" w:type="dxa"/>
            <w:vAlign w:val="bottom"/>
          </w:tcPr>
          <w:p w14:paraId="79460610" w14:textId="23AAEEE7" w:rsidR="00CA1BF8" w:rsidRPr="00F43756" w:rsidRDefault="00A751D3"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52,764</w:t>
            </w:r>
          </w:p>
        </w:tc>
        <w:tc>
          <w:tcPr>
            <w:tcW w:w="1176" w:type="dxa"/>
            <w:vAlign w:val="bottom"/>
          </w:tcPr>
          <w:p w14:paraId="0E63906C" w14:textId="617ACBF4" w:rsidR="00CA1BF8" w:rsidRPr="00F43756" w:rsidRDefault="00CA1BF8" w:rsidP="00CA1BF8">
            <w:pPr>
              <w:pBdr>
                <w:bottom w:val="double" w:sz="4" w:space="1" w:color="auto"/>
              </w:pBdr>
              <w:tabs>
                <w:tab w:val="decimal" w:pos="792"/>
              </w:tabs>
              <w:spacing w:line="300" w:lineRule="exact"/>
              <w:ind w:right="-42"/>
              <w:jc w:val="both"/>
              <w:rPr>
                <w:rFonts w:ascii="Arial" w:hAnsi="Arial"/>
                <w:spacing w:val="-4"/>
                <w:sz w:val="18"/>
                <w:szCs w:val="18"/>
              </w:rPr>
            </w:pPr>
            <w:r>
              <w:rPr>
                <w:rFonts w:ascii="Arial" w:hAnsi="Arial"/>
                <w:spacing w:val="-4"/>
                <w:sz w:val="18"/>
                <w:szCs w:val="18"/>
              </w:rPr>
              <w:t>25,747</w:t>
            </w:r>
          </w:p>
        </w:tc>
      </w:tr>
    </w:tbl>
    <w:p w14:paraId="17D1B088" w14:textId="6BC25165" w:rsidR="00202AD1" w:rsidRPr="00F43756" w:rsidRDefault="00202AD1" w:rsidP="00990EC7">
      <w:pPr>
        <w:spacing w:before="240" w:after="120" w:line="360" w:lineRule="exact"/>
        <w:ind w:left="547"/>
        <w:jc w:val="both"/>
        <w:rPr>
          <w:rFonts w:ascii="Arial" w:hAnsi="Arial"/>
          <w:sz w:val="22"/>
          <w:szCs w:val="22"/>
        </w:rPr>
      </w:pPr>
      <w:r w:rsidRPr="00F43756">
        <w:rPr>
          <w:rFonts w:ascii="Arial" w:hAnsi="Arial"/>
          <w:sz w:val="22"/>
          <w:szCs w:val="22"/>
        </w:rPr>
        <w:t>The components of deferred tax assets and deferred tax liabilities are as follows:</w:t>
      </w:r>
    </w:p>
    <w:tbl>
      <w:tblPr>
        <w:tblW w:w="9000" w:type="dxa"/>
        <w:tblInd w:w="450" w:type="dxa"/>
        <w:tblLayout w:type="fixed"/>
        <w:tblLook w:val="01E0" w:firstRow="1" w:lastRow="1" w:firstColumn="1" w:lastColumn="1" w:noHBand="0" w:noVBand="0"/>
      </w:tblPr>
      <w:tblGrid>
        <w:gridCol w:w="4320"/>
        <w:gridCol w:w="1170"/>
        <w:gridCol w:w="1170"/>
        <w:gridCol w:w="1170"/>
        <w:gridCol w:w="1170"/>
      </w:tblGrid>
      <w:tr w:rsidR="00AC5457" w:rsidRPr="00F43756" w14:paraId="543931C8" w14:textId="77777777" w:rsidTr="0004127F">
        <w:tc>
          <w:tcPr>
            <w:tcW w:w="4320" w:type="dxa"/>
          </w:tcPr>
          <w:p w14:paraId="626E1870" w14:textId="77777777" w:rsidR="00AC5457" w:rsidRPr="00F43756" w:rsidRDefault="00AC5457" w:rsidP="00BA4BA0">
            <w:pPr>
              <w:tabs>
                <w:tab w:val="left" w:pos="1440"/>
              </w:tabs>
              <w:spacing w:line="300" w:lineRule="exact"/>
              <w:rPr>
                <w:rFonts w:ascii="Arial" w:hAnsi="Arial"/>
                <w:spacing w:val="-4"/>
                <w:sz w:val="16"/>
                <w:szCs w:val="16"/>
              </w:rPr>
            </w:pPr>
          </w:p>
        </w:tc>
        <w:tc>
          <w:tcPr>
            <w:tcW w:w="4680" w:type="dxa"/>
            <w:gridSpan w:val="4"/>
          </w:tcPr>
          <w:p w14:paraId="34AC6205" w14:textId="77777777" w:rsidR="00AC5457" w:rsidRPr="00F43756" w:rsidRDefault="00AC5457" w:rsidP="00BA4BA0">
            <w:pPr>
              <w:spacing w:line="300" w:lineRule="exact"/>
              <w:jc w:val="right"/>
              <w:rPr>
                <w:rFonts w:ascii="Arial" w:hAnsi="Arial"/>
                <w:spacing w:val="-4"/>
                <w:sz w:val="16"/>
                <w:szCs w:val="16"/>
              </w:rPr>
            </w:pPr>
            <w:r w:rsidRPr="00F43756">
              <w:rPr>
                <w:rFonts w:ascii="Arial" w:hAnsi="Arial"/>
                <w:spacing w:val="-4"/>
                <w:sz w:val="16"/>
                <w:szCs w:val="16"/>
              </w:rPr>
              <w:t>(Unit: Thousand Baht)</w:t>
            </w:r>
          </w:p>
        </w:tc>
      </w:tr>
      <w:tr w:rsidR="00202AD1" w:rsidRPr="00F43756" w14:paraId="4A1B0AA1" w14:textId="77777777" w:rsidTr="0004127F">
        <w:tblPrEx>
          <w:tblLook w:val="0000" w:firstRow="0" w:lastRow="0" w:firstColumn="0" w:lastColumn="0" w:noHBand="0" w:noVBand="0"/>
        </w:tblPrEx>
        <w:tc>
          <w:tcPr>
            <w:tcW w:w="4320" w:type="dxa"/>
            <w:tcBorders>
              <w:top w:val="nil"/>
              <w:left w:val="nil"/>
              <w:bottom w:val="nil"/>
              <w:right w:val="nil"/>
            </w:tcBorders>
          </w:tcPr>
          <w:p w14:paraId="3137A8F0" w14:textId="77777777" w:rsidR="00202AD1" w:rsidRPr="00F43756" w:rsidRDefault="00202AD1" w:rsidP="00BA4BA0">
            <w:pPr>
              <w:tabs>
                <w:tab w:val="left" w:pos="567"/>
                <w:tab w:val="left" w:pos="1134"/>
                <w:tab w:val="left" w:pos="1701"/>
              </w:tabs>
              <w:spacing w:line="300" w:lineRule="exact"/>
              <w:jc w:val="thaiDistribute"/>
              <w:rPr>
                <w:rFonts w:ascii="Arial" w:hAnsi="Arial"/>
                <w:sz w:val="16"/>
                <w:szCs w:val="16"/>
                <w:cs/>
              </w:rPr>
            </w:pPr>
          </w:p>
        </w:tc>
        <w:tc>
          <w:tcPr>
            <w:tcW w:w="2340" w:type="dxa"/>
            <w:gridSpan w:val="2"/>
            <w:tcBorders>
              <w:top w:val="nil"/>
              <w:left w:val="nil"/>
              <w:bottom w:val="nil"/>
            </w:tcBorders>
            <w:vAlign w:val="bottom"/>
          </w:tcPr>
          <w:p w14:paraId="3F58CC84" w14:textId="77777777" w:rsidR="00202AD1" w:rsidRPr="00F43756" w:rsidRDefault="00202AD1" w:rsidP="00BA4BA0">
            <w:pPr>
              <w:pBdr>
                <w:bottom w:val="single" w:sz="6" w:space="1" w:color="auto"/>
              </w:pBdr>
              <w:spacing w:line="300" w:lineRule="exact"/>
              <w:ind w:left="-18" w:right="-18"/>
              <w:jc w:val="center"/>
              <w:rPr>
                <w:rFonts w:ascii="Arial" w:hAnsi="Arial" w:cs="Arial"/>
                <w:sz w:val="16"/>
                <w:szCs w:val="16"/>
              </w:rPr>
            </w:pPr>
            <w:r w:rsidRPr="00F43756">
              <w:rPr>
                <w:rFonts w:ascii="Arial" w:hAnsi="Arial" w:cs="Arial"/>
                <w:sz w:val="16"/>
                <w:szCs w:val="16"/>
              </w:rPr>
              <w:t>Consolidated</w:t>
            </w:r>
            <w:r w:rsidR="00AD051E" w:rsidRPr="00F43756">
              <w:rPr>
                <w:rFonts w:ascii="Arial" w:hAnsi="Arial" w:cs="Arial"/>
                <w:sz w:val="16"/>
                <w:szCs w:val="16"/>
              </w:rPr>
              <w:t xml:space="preserve">                              </w:t>
            </w:r>
            <w:r w:rsidRPr="00F43756">
              <w:rPr>
                <w:rFonts w:ascii="Arial" w:hAnsi="Arial" w:cs="Arial"/>
                <w:sz w:val="16"/>
                <w:szCs w:val="16"/>
              </w:rPr>
              <w:t xml:space="preserve"> financial statements</w:t>
            </w:r>
          </w:p>
        </w:tc>
        <w:tc>
          <w:tcPr>
            <w:tcW w:w="2340" w:type="dxa"/>
            <w:gridSpan w:val="2"/>
            <w:tcBorders>
              <w:top w:val="nil"/>
              <w:left w:val="nil"/>
              <w:bottom w:val="nil"/>
            </w:tcBorders>
            <w:vAlign w:val="bottom"/>
          </w:tcPr>
          <w:p w14:paraId="4CAAA8D0" w14:textId="77777777" w:rsidR="00202AD1" w:rsidRPr="00F43756" w:rsidRDefault="00202AD1" w:rsidP="00BA4BA0">
            <w:pPr>
              <w:pBdr>
                <w:bottom w:val="single" w:sz="6" w:space="1" w:color="auto"/>
              </w:pBdr>
              <w:spacing w:line="300" w:lineRule="exact"/>
              <w:ind w:left="-18" w:right="-18"/>
              <w:jc w:val="center"/>
              <w:rPr>
                <w:rFonts w:ascii="Arial" w:hAnsi="Arial" w:cs="Arial"/>
                <w:sz w:val="16"/>
                <w:szCs w:val="16"/>
              </w:rPr>
            </w:pPr>
            <w:r w:rsidRPr="00F43756">
              <w:rPr>
                <w:rFonts w:ascii="Arial" w:hAnsi="Arial" w:cs="Arial"/>
                <w:sz w:val="16"/>
                <w:szCs w:val="16"/>
              </w:rPr>
              <w:t xml:space="preserve">Separate </w:t>
            </w:r>
            <w:r w:rsidR="00AD051E" w:rsidRPr="00F43756">
              <w:rPr>
                <w:rFonts w:ascii="Arial" w:hAnsi="Arial" w:cs="Arial"/>
                <w:sz w:val="16"/>
                <w:szCs w:val="16"/>
              </w:rPr>
              <w:t xml:space="preserve">                                </w:t>
            </w:r>
            <w:r w:rsidRPr="00F43756">
              <w:rPr>
                <w:rFonts w:ascii="Arial" w:hAnsi="Arial" w:cs="Arial"/>
                <w:sz w:val="16"/>
                <w:szCs w:val="16"/>
              </w:rPr>
              <w:t>financial statements</w:t>
            </w:r>
          </w:p>
        </w:tc>
      </w:tr>
      <w:tr w:rsidR="00CA1BF8" w:rsidRPr="00F43756" w14:paraId="23DE4197" w14:textId="77777777" w:rsidTr="0004127F">
        <w:tblPrEx>
          <w:tblLook w:val="0000" w:firstRow="0" w:lastRow="0" w:firstColumn="0" w:lastColumn="0" w:noHBand="0" w:noVBand="0"/>
        </w:tblPrEx>
        <w:tc>
          <w:tcPr>
            <w:tcW w:w="4320" w:type="dxa"/>
            <w:tcBorders>
              <w:top w:val="nil"/>
              <w:left w:val="nil"/>
              <w:bottom w:val="nil"/>
              <w:right w:val="nil"/>
            </w:tcBorders>
          </w:tcPr>
          <w:p w14:paraId="0A739EE1" w14:textId="77777777" w:rsidR="00CA1BF8" w:rsidRPr="00F43756" w:rsidRDefault="00CA1BF8" w:rsidP="00CA1BF8">
            <w:pPr>
              <w:tabs>
                <w:tab w:val="left" w:pos="567"/>
                <w:tab w:val="left" w:pos="1134"/>
                <w:tab w:val="left" w:pos="1701"/>
              </w:tabs>
              <w:spacing w:line="300" w:lineRule="exact"/>
              <w:jc w:val="thaiDistribute"/>
              <w:rPr>
                <w:rFonts w:ascii="Arial" w:hAnsi="Arial"/>
                <w:sz w:val="16"/>
                <w:szCs w:val="16"/>
                <w:cs/>
              </w:rPr>
            </w:pPr>
          </w:p>
        </w:tc>
        <w:tc>
          <w:tcPr>
            <w:tcW w:w="1170" w:type="dxa"/>
            <w:tcBorders>
              <w:top w:val="nil"/>
              <w:left w:val="nil"/>
              <w:bottom w:val="nil"/>
            </w:tcBorders>
            <w:vAlign w:val="bottom"/>
          </w:tcPr>
          <w:p w14:paraId="10A2CFCB" w14:textId="5A2C01A9" w:rsidR="00CA1BF8" w:rsidRPr="00F43756" w:rsidRDefault="00CA1BF8" w:rsidP="00CA1BF8">
            <w:pPr>
              <w:pBdr>
                <w:bottom w:val="single" w:sz="4" w:space="1" w:color="auto"/>
              </w:pBdr>
              <w:tabs>
                <w:tab w:val="left" w:pos="1440"/>
              </w:tabs>
              <w:spacing w:line="300" w:lineRule="exact"/>
              <w:ind w:left="-18" w:right="-18"/>
              <w:jc w:val="center"/>
              <w:rPr>
                <w:rFonts w:ascii="Arial" w:hAnsi="Arial"/>
                <w:spacing w:val="-4"/>
                <w:sz w:val="16"/>
                <w:szCs w:val="16"/>
              </w:rPr>
            </w:pPr>
            <w:r>
              <w:rPr>
                <w:rFonts w:ascii="Arial" w:hAnsi="Arial"/>
                <w:spacing w:val="-4"/>
                <w:sz w:val="16"/>
                <w:szCs w:val="16"/>
              </w:rPr>
              <w:t>2025</w:t>
            </w:r>
            <w:r w:rsidRPr="00F43756">
              <w:rPr>
                <w:rFonts w:ascii="Arial" w:hAnsi="Arial"/>
                <w:spacing w:val="-4"/>
                <w:sz w:val="16"/>
                <w:szCs w:val="16"/>
              </w:rPr>
              <w:t xml:space="preserve">              </w:t>
            </w:r>
          </w:p>
        </w:tc>
        <w:tc>
          <w:tcPr>
            <w:tcW w:w="1170" w:type="dxa"/>
            <w:tcBorders>
              <w:top w:val="nil"/>
              <w:bottom w:val="nil"/>
            </w:tcBorders>
            <w:vAlign w:val="bottom"/>
          </w:tcPr>
          <w:p w14:paraId="510A5F1C" w14:textId="177DCFCE" w:rsidR="00CA1BF8" w:rsidRPr="00F43756" w:rsidRDefault="00CA1BF8" w:rsidP="00CA1BF8">
            <w:pPr>
              <w:pBdr>
                <w:bottom w:val="single" w:sz="4" w:space="1" w:color="auto"/>
              </w:pBdr>
              <w:tabs>
                <w:tab w:val="left" w:pos="1440"/>
              </w:tabs>
              <w:spacing w:line="300" w:lineRule="exact"/>
              <w:ind w:left="-18" w:right="-18"/>
              <w:jc w:val="center"/>
              <w:rPr>
                <w:rFonts w:ascii="Arial" w:hAnsi="Arial"/>
                <w:spacing w:val="-4"/>
                <w:sz w:val="16"/>
                <w:szCs w:val="16"/>
              </w:rPr>
            </w:pPr>
            <w:r>
              <w:rPr>
                <w:rFonts w:ascii="Arial" w:hAnsi="Arial"/>
                <w:spacing w:val="-4"/>
                <w:sz w:val="16"/>
                <w:szCs w:val="16"/>
              </w:rPr>
              <w:t>2024</w:t>
            </w:r>
          </w:p>
        </w:tc>
        <w:tc>
          <w:tcPr>
            <w:tcW w:w="1170" w:type="dxa"/>
            <w:tcBorders>
              <w:top w:val="nil"/>
              <w:bottom w:val="nil"/>
            </w:tcBorders>
            <w:vAlign w:val="bottom"/>
          </w:tcPr>
          <w:p w14:paraId="15EF9023" w14:textId="3885EEFB" w:rsidR="00CA1BF8" w:rsidRPr="00F43756" w:rsidRDefault="00CA1BF8" w:rsidP="00CA1BF8">
            <w:pPr>
              <w:pBdr>
                <w:bottom w:val="single" w:sz="4" w:space="1" w:color="auto"/>
              </w:pBdr>
              <w:tabs>
                <w:tab w:val="left" w:pos="1440"/>
              </w:tabs>
              <w:spacing w:line="300" w:lineRule="exact"/>
              <w:ind w:left="-18" w:right="-18"/>
              <w:jc w:val="center"/>
              <w:rPr>
                <w:rFonts w:ascii="Arial" w:hAnsi="Arial"/>
                <w:spacing w:val="-4"/>
                <w:sz w:val="16"/>
                <w:szCs w:val="16"/>
              </w:rPr>
            </w:pPr>
            <w:r>
              <w:rPr>
                <w:rFonts w:ascii="Arial" w:hAnsi="Arial"/>
                <w:spacing w:val="-4"/>
                <w:sz w:val="16"/>
                <w:szCs w:val="16"/>
              </w:rPr>
              <w:t>2025</w:t>
            </w:r>
            <w:r w:rsidRPr="00F43756">
              <w:rPr>
                <w:rFonts w:ascii="Arial" w:hAnsi="Arial"/>
                <w:spacing w:val="-4"/>
                <w:sz w:val="16"/>
                <w:szCs w:val="16"/>
              </w:rPr>
              <w:t xml:space="preserve">              </w:t>
            </w:r>
          </w:p>
        </w:tc>
        <w:tc>
          <w:tcPr>
            <w:tcW w:w="1170" w:type="dxa"/>
            <w:tcBorders>
              <w:top w:val="nil"/>
              <w:bottom w:val="nil"/>
            </w:tcBorders>
            <w:vAlign w:val="bottom"/>
          </w:tcPr>
          <w:p w14:paraId="227955D3" w14:textId="4E666B4A" w:rsidR="00CA1BF8" w:rsidRPr="00F43756" w:rsidRDefault="00CA1BF8" w:rsidP="00CA1BF8">
            <w:pPr>
              <w:pBdr>
                <w:bottom w:val="single" w:sz="4" w:space="1" w:color="auto"/>
              </w:pBdr>
              <w:tabs>
                <w:tab w:val="left" w:pos="1440"/>
              </w:tabs>
              <w:spacing w:line="300" w:lineRule="exact"/>
              <w:ind w:left="-18" w:right="-18"/>
              <w:jc w:val="center"/>
              <w:rPr>
                <w:rFonts w:ascii="Arial" w:hAnsi="Arial"/>
                <w:spacing w:val="-4"/>
                <w:sz w:val="16"/>
                <w:szCs w:val="16"/>
              </w:rPr>
            </w:pPr>
            <w:r>
              <w:rPr>
                <w:rFonts w:ascii="Arial" w:hAnsi="Arial"/>
                <w:spacing w:val="-4"/>
                <w:sz w:val="16"/>
                <w:szCs w:val="16"/>
              </w:rPr>
              <w:t>2024</w:t>
            </w:r>
          </w:p>
        </w:tc>
      </w:tr>
      <w:tr w:rsidR="00CA1BF8" w:rsidRPr="00F43756" w14:paraId="4B211E2B" w14:textId="77777777" w:rsidTr="0004127F">
        <w:tblPrEx>
          <w:tblLook w:val="0000" w:firstRow="0" w:lastRow="0" w:firstColumn="0" w:lastColumn="0" w:noHBand="0" w:noVBand="0"/>
        </w:tblPrEx>
        <w:tc>
          <w:tcPr>
            <w:tcW w:w="4320" w:type="dxa"/>
            <w:tcBorders>
              <w:top w:val="nil"/>
              <w:left w:val="nil"/>
              <w:bottom w:val="nil"/>
              <w:right w:val="nil"/>
            </w:tcBorders>
          </w:tcPr>
          <w:p w14:paraId="208711B4" w14:textId="77777777" w:rsidR="00CA1BF8" w:rsidRPr="00F43756" w:rsidRDefault="00CA1BF8" w:rsidP="00CA1BF8">
            <w:pPr>
              <w:tabs>
                <w:tab w:val="left" w:pos="567"/>
                <w:tab w:val="left" w:pos="1134"/>
                <w:tab w:val="left" w:pos="1701"/>
              </w:tabs>
              <w:spacing w:line="300" w:lineRule="exact"/>
              <w:jc w:val="thaiDistribute"/>
              <w:rPr>
                <w:rFonts w:ascii="Arial" w:hAnsi="Arial"/>
                <w:b/>
                <w:bCs/>
                <w:sz w:val="16"/>
                <w:szCs w:val="16"/>
              </w:rPr>
            </w:pPr>
            <w:r w:rsidRPr="00F43756">
              <w:rPr>
                <w:rFonts w:ascii="Arial" w:hAnsi="Arial" w:cs="Arial"/>
                <w:b/>
                <w:bCs/>
                <w:sz w:val="16"/>
                <w:szCs w:val="16"/>
              </w:rPr>
              <w:t>Deferred tax assets</w:t>
            </w:r>
          </w:p>
        </w:tc>
        <w:tc>
          <w:tcPr>
            <w:tcW w:w="1170" w:type="dxa"/>
            <w:tcBorders>
              <w:top w:val="nil"/>
              <w:left w:val="nil"/>
              <w:bottom w:val="nil"/>
            </w:tcBorders>
          </w:tcPr>
          <w:p w14:paraId="78BEE3AE" w14:textId="77777777" w:rsidR="00CA1BF8" w:rsidRPr="00F43756" w:rsidRDefault="00CA1BF8" w:rsidP="00CA1BF8">
            <w:pPr>
              <w:tabs>
                <w:tab w:val="decimal" w:pos="522"/>
              </w:tabs>
              <w:spacing w:line="300" w:lineRule="exact"/>
              <w:jc w:val="both"/>
              <w:rPr>
                <w:rFonts w:ascii="Arial" w:hAnsi="Arial"/>
                <w:spacing w:val="-4"/>
                <w:sz w:val="16"/>
                <w:szCs w:val="16"/>
              </w:rPr>
            </w:pPr>
          </w:p>
        </w:tc>
        <w:tc>
          <w:tcPr>
            <w:tcW w:w="1170" w:type="dxa"/>
            <w:tcBorders>
              <w:top w:val="nil"/>
              <w:bottom w:val="nil"/>
            </w:tcBorders>
          </w:tcPr>
          <w:p w14:paraId="4E317A61" w14:textId="77777777" w:rsidR="00CA1BF8" w:rsidRPr="00F43756" w:rsidRDefault="00CA1BF8" w:rsidP="00CA1BF8">
            <w:pPr>
              <w:tabs>
                <w:tab w:val="decimal" w:pos="522"/>
              </w:tabs>
              <w:spacing w:line="300" w:lineRule="exact"/>
              <w:jc w:val="both"/>
              <w:rPr>
                <w:rFonts w:ascii="Arial" w:hAnsi="Arial"/>
                <w:spacing w:val="-4"/>
                <w:sz w:val="16"/>
                <w:szCs w:val="16"/>
              </w:rPr>
            </w:pPr>
          </w:p>
        </w:tc>
        <w:tc>
          <w:tcPr>
            <w:tcW w:w="1170" w:type="dxa"/>
            <w:tcBorders>
              <w:top w:val="nil"/>
              <w:bottom w:val="nil"/>
            </w:tcBorders>
          </w:tcPr>
          <w:p w14:paraId="5B30B1EE" w14:textId="77777777" w:rsidR="00CA1BF8" w:rsidRPr="00F43756" w:rsidRDefault="00CA1BF8" w:rsidP="00CA1BF8">
            <w:pPr>
              <w:tabs>
                <w:tab w:val="decimal" w:pos="522"/>
              </w:tabs>
              <w:spacing w:line="300" w:lineRule="exact"/>
              <w:jc w:val="both"/>
              <w:rPr>
                <w:rFonts w:ascii="Arial" w:hAnsi="Arial"/>
                <w:spacing w:val="-4"/>
                <w:sz w:val="16"/>
                <w:szCs w:val="16"/>
              </w:rPr>
            </w:pPr>
          </w:p>
        </w:tc>
        <w:tc>
          <w:tcPr>
            <w:tcW w:w="1170" w:type="dxa"/>
            <w:tcBorders>
              <w:top w:val="nil"/>
              <w:bottom w:val="nil"/>
            </w:tcBorders>
          </w:tcPr>
          <w:p w14:paraId="7626D75E" w14:textId="77777777" w:rsidR="00CA1BF8" w:rsidRPr="00F43756" w:rsidRDefault="00CA1BF8" w:rsidP="00CA1BF8">
            <w:pPr>
              <w:tabs>
                <w:tab w:val="decimal" w:pos="522"/>
              </w:tabs>
              <w:spacing w:line="300" w:lineRule="exact"/>
              <w:jc w:val="both"/>
              <w:rPr>
                <w:rFonts w:ascii="Arial" w:hAnsi="Arial"/>
                <w:spacing w:val="-4"/>
                <w:sz w:val="16"/>
                <w:szCs w:val="16"/>
              </w:rPr>
            </w:pPr>
          </w:p>
        </w:tc>
      </w:tr>
      <w:tr w:rsidR="00A751D3" w:rsidRPr="00F43756" w14:paraId="58B7F102" w14:textId="77777777" w:rsidTr="0004127F">
        <w:tblPrEx>
          <w:tblLook w:val="0000" w:firstRow="0" w:lastRow="0" w:firstColumn="0" w:lastColumn="0" w:noHBand="0" w:noVBand="0"/>
        </w:tblPrEx>
        <w:tc>
          <w:tcPr>
            <w:tcW w:w="4320" w:type="dxa"/>
            <w:tcBorders>
              <w:top w:val="nil"/>
              <w:left w:val="nil"/>
              <w:bottom w:val="nil"/>
              <w:right w:val="nil"/>
            </w:tcBorders>
          </w:tcPr>
          <w:p w14:paraId="1A490899" w14:textId="45232FA9" w:rsidR="00A751D3" w:rsidRPr="00F43756"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Provision for employee benefits</w:t>
            </w:r>
          </w:p>
        </w:tc>
        <w:tc>
          <w:tcPr>
            <w:tcW w:w="1170" w:type="dxa"/>
            <w:tcBorders>
              <w:top w:val="nil"/>
              <w:left w:val="nil"/>
              <w:bottom w:val="nil"/>
            </w:tcBorders>
          </w:tcPr>
          <w:p w14:paraId="7EDB99EA" w14:textId="6F683443"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28,297</w:t>
            </w:r>
          </w:p>
        </w:tc>
        <w:tc>
          <w:tcPr>
            <w:tcW w:w="1170" w:type="dxa"/>
            <w:tcBorders>
              <w:top w:val="nil"/>
              <w:bottom w:val="nil"/>
            </w:tcBorders>
          </w:tcPr>
          <w:p w14:paraId="49AC9906" w14:textId="1FCE6F4D"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30,950</w:t>
            </w:r>
          </w:p>
        </w:tc>
        <w:tc>
          <w:tcPr>
            <w:tcW w:w="1170" w:type="dxa"/>
            <w:tcBorders>
              <w:top w:val="nil"/>
              <w:bottom w:val="nil"/>
            </w:tcBorders>
          </w:tcPr>
          <w:p w14:paraId="7D774E1F" w14:textId="25820CCE"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1,996</w:t>
            </w:r>
          </w:p>
        </w:tc>
        <w:tc>
          <w:tcPr>
            <w:tcW w:w="1170" w:type="dxa"/>
            <w:tcBorders>
              <w:top w:val="nil"/>
              <w:bottom w:val="nil"/>
            </w:tcBorders>
          </w:tcPr>
          <w:p w14:paraId="64FCFE62" w14:textId="327E2D3D"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1,709</w:t>
            </w:r>
          </w:p>
        </w:tc>
      </w:tr>
      <w:tr w:rsidR="00A751D3" w:rsidRPr="00F43756" w14:paraId="64575F7A" w14:textId="77777777" w:rsidTr="0004127F">
        <w:tblPrEx>
          <w:tblLook w:val="0000" w:firstRow="0" w:lastRow="0" w:firstColumn="0" w:lastColumn="0" w:noHBand="0" w:noVBand="0"/>
        </w:tblPrEx>
        <w:tc>
          <w:tcPr>
            <w:tcW w:w="4320" w:type="dxa"/>
            <w:tcBorders>
              <w:top w:val="nil"/>
              <w:left w:val="nil"/>
              <w:bottom w:val="nil"/>
              <w:right w:val="nil"/>
            </w:tcBorders>
          </w:tcPr>
          <w:p w14:paraId="23A5B9C9" w14:textId="33CED7AB" w:rsidR="00A751D3" w:rsidRPr="00F43756" w:rsidRDefault="00A751D3" w:rsidP="00A751D3">
            <w:pPr>
              <w:tabs>
                <w:tab w:val="left" w:pos="1440"/>
              </w:tabs>
              <w:spacing w:line="300" w:lineRule="exact"/>
              <w:ind w:left="132"/>
              <w:rPr>
                <w:rFonts w:ascii="Arial" w:hAnsi="Arial"/>
                <w:sz w:val="16"/>
                <w:szCs w:val="16"/>
              </w:rPr>
            </w:pPr>
            <w:r w:rsidRPr="005211D7">
              <w:rPr>
                <w:rFonts w:ascii="Arial" w:hAnsi="Arial"/>
                <w:sz w:val="16"/>
                <w:szCs w:val="16"/>
              </w:rPr>
              <w:t>Provision for warranties</w:t>
            </w:r>
          </w:p>
        </w:tc>
        <w:tc>
          <w:tcPr>
            <w:tcW w:w="1170" w:type="dxa"/>
            <w:tcBorders>
              <w:top w:val="nil"/>
              <w:left w:val="nil"/>
              <w:bottom w:val="nil"/>
            </w:tcBorders>
          </w:tcPr>
          <w:p w14:paraId="27D5289E" w14:textId="736E2B73"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288</w:t>
            </w:r>
          </w:p>
        </w:tc>
        <w:tc>
          <w:tcPr>
            <w:tcW w:w="1170" w:type="dxa"/>
            <w:tcBorders>
              <w:top w:val="nil"/>
              <w:bottom w:val="nil"/>
            </w:tcBorders>
          </w:tcPr>
          <w:p w14:paraId="3783EBA6" w14:textId="2D9A5414"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320</w:t>
            </w:r>
          </w:p>
        </w:tc>
        <w:tc>
          <w:tcPr>
            <w:tcW w:w="1170" w:type="dxa"/>
            <w:tcBorders>
              <w:top w:val="nil"/>
              <w:bottom w:val="nil"/>
            </w:tcBorders>
          </w:tcPr>
          <w:p w14:paraId="5AF40643" w14:textId="0932077E"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98</w:t>
            </w:r>
          </w:p>
        </w:tc>
        <w:tc>
          <w:tcPr>
            <w:tcW w:w="1170" w:type="dxa"/>
            <w:tcBorders>
              <w:top w:val="nil"/>
              <w:bottom w:val="nil"/>
            </w:tcBorders>
          </w:tcPr>
          <w:p w14:paraId="5EA112B4" w14:textId="0288B6B2"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100</w:t>
            </w:r>
          </w:p>
        </w:tc>
      </w:tr>
      <w:tr w:rsidR="00A751D3" w:rsidRPr="00F43756" w14:paraId="543097A4" w14:textId="77777777">
        <w:tblPrEx>
          <w:tblLook w:val="0000" w:firstRow="0" w:lastRow="0" w:firstColumn="0" w:lastColumn="0" w:noHBand="0" w:noVBand="0"/>
        </w:tblPrEx>
        <w:tc>
          <w:tcPr>
            <w:tcW w:w="4320" w:type="dxa"/>
            <w:tcBorders>
              <w:top w:val="nil"/>
              <w:left w:val="nil"/>
              <w:bottom w:val="nil"/>
              <w:right w:val="nil"/>
            </w:tcBorders>
          </w:tcPr>
          <w:p w14:paraId="06F6AE3B" w14:textId="7391F1CA" w:rsidR="00A751D3" w:rsidRPr="00F43756"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 xml:space="preserve">Unused tax losses </w:t>
            </w:r>
          </w:p>
        </w:tc>
        <w:tc>
          <w:tcPr>
            <w:tcW w:w="1170" w:type="dxa"/>
            <w:tcBorders>
              <w:top w:val="nil"/>
              <w:left w:val="nil"/>
              <w:bottom w:val="nil"/>
            </w:tcBorders>
            <w:vAlign w:val="bottom"/>
          </w:tcPr>
          <w:p w14:paraId="4086B7EB" w14:textId="4C846C08"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415</w:t>
            </w:r>
          </w:p>
        </w:tc>
        <w:tc>
          <w:tcPr>
            <w:tcW w:w="1170" w:type="dxa"/>
            <w:tcBorders>
              <w:top w:val="nil"/>
              <w:bottom w:val="nil"/>
            </w:tcBorders>
            <w:vAlign w:val="bottom"/>
          </w:tcPr>
          <w:p w14:paraId="0B4A8BD7" w14:textId="51D5864E"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396</w:t>
            </w:r>
          </w:p>
        </w:tc>
        <w:tc>
          <w:tcPr>
            <w:tcW w:w="1170" w:type="dxa"/>
            <w:tcBorders>
              <w:top w:val="nil"/>
              <w:bottom w:val="nil"/>
            </w:tcBorders>
            <w:vAlign w:val="bottom"/>
          </w:tcPr>
          <w:p w14:paraId="45E365F0" w14:textId="5F561947"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vAlign w:val="bottom"/>
          </w:tcPr>
          <w:p w14:paraId="3FCA6FD2" w14:textId="4C8170B4"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764BDCAA" w14:textId="77777777" w:rsidTr="0004127F">
        <w:tblPrEx>
          <w:tblLook w:val="0000" w:firstRow="0" w:lastRow="0" w:firstColumn="0" w:lastColumn="0" w:noHBand="0" w:noVBand="0"/>
        </w:tblPrEx>
        <w:tc>
          <w:tcPr>
            <w:tcW w:w="4320" w:type="dxa"/>
            <w:tcBorders>
              <w:top w:val="nil"/>
              <w:left w:val="nil"/>
              <w:bottom w:val="nil"/>
              <w:right w:val="nil"/>
            </w:tcBorders>
          </w:tcPr>
          <w:p w14:paraId="67364BF0" w14:textId="4FE552C9" w:rsidR="00A751D3" w:rsidRPr="00F43756" w:rsidRDefault="00A751D3" w:rsidP="00A751D3">
            <w:pPr>
              <w:tabs>
                <w:tab w:val="left" w:pos="1440"/>
              </w:tabs>
              <w:spacing w:line="300" w:lineRule="exact"/>
              <w:ind w:left="132"/>
              <w:rPr>
                <w:rFonts w:ascii="Arial" w:hAnsi="Arial"/>
                <w:sz w:val="16"/>
                <w:szCs w:val="16"/>
              </w:rPr>
            </w:pPr>
            <w:r>
              <w:rPr>
                <w:rFonts w:ascii="Arial" w:hAnsi="Arial"/>
                <w:sz w:val="16"/>
                <w:szCs w:val="16"/>
              </w:rPr>
              <w:t>Accumulated amortisation - I</w:t>
            </w:r>
            <w:r w:rsidRPr="00F43756">
              <w:rPr>
                <w:rFonts w:ascii="Arial" w:hAnsi="Arial"/>
                <w:sz w:val="16"/>
                <w:szCs w:val="16"/>
              </w:rPr>
              <w:t>ntangible assets</w:t>
            </w:r>
          </w:p>
        </w:tc>
        <w:tc>
          <w:tcPr>
            <w:tcW w:w="1170" w:type="dxa"/>
            <w:tcBorders>
              <w:top w:val="nil"/>
              <w:left w:val="nil"/>
              <w:bottom w:val="nil"/>
            </w:tcBorders>
          </w:tcPr>
          <w:p w14:paraId="290C1C77" w14:textId="31352E04"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6,133</w:t>
            </w:r>
          </w:p>
        </w:tc>
        <w:tc>
          <w:tcPr>
            <w:tcW w:w="1170" w:type="dxa"/>
            <w:tcBorders>
              <w:top w:val="nil"/>
              <w:bottom w:val="nil"/>
            </w:tcBorders>
          </w:tcPr>
          <w:p w14:paraId="50ACD8BF" w14:textId="1CCD75BF"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7,102</w:t>
            </w:r>
          </w:p>
        </w:tc>
        <w:tc>
          <w:tcPr>
            <w:tcW w:w="1170" w:type="dxa"/>
            <w:tcBorders>
              <w:top w:val="nil"/>
              <w:bottom w:val="nil"/>
            </w:tcBorders>
          </w:tcPr>
          <w:p w14:paraId="1203F739" w14:textId="0514B4F4"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3D300566" w14:textId="10AF7F42"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164039BB" w14:textId="77777777" w:rsidTr="0004127F">
        <w:tblPrEx>
          <w:tblLook w:val="0000" w:firstRow="0" w:lastRow="0" w:firstColumn="0" w:lastColumn="0" w:noHBand="0" w:noVBand="0"/>
        </w:tblPrEx>
        <w:tc>
          <w:tcPr>
            <w:tcW w:w="4320" w:type="dxa"/>
            <w:tcBorders>
              <w:top w:val="nil"/>
              <w:left w:val="nil"/>
              <w:bottom w:val="nil"/>
              <w:right w:val="nil"/>
            </w:tcBorders>
          </w:tcPr>
          <w:p w14:paraId="575D51F4" w14:textId="4684525F" w:rsidR="00A751D3" w:rsidRPr="00F43756" w:rsidRDefault="004427F2" w:rsidP="00A751D3">
            <w:pPr>
              <w:tabs>
                <w:tab w:val="left" w:pos="1440"/>
              </w:tabs>
              <w:spacing w:line="300" w:lineRule="exact"/>
              <w:ind w:left="132"/>
              <w:rPr>
                <w:rFonts w:ascii="Arial" w:hAnsi="Arial"/>
                <w:sz w:val="16"/>
                <w:szCs w:val="16"/>
              </w:rPr>
            </w:pPr>
            <w:r>
              <w:rPr>
                <w:rFonts w:ascii="Arial" w:hAnsi="Arial"/>
                <w:sz w:val="16"/>
                <w:szCs w:val="16"/>
              </w:rPr>
              <w:t>Lease liabilities</w:t>
            </w:r>
          </w:p>
        </w:tc>
        <w:tc>
          <w:tcPr>
            <w:tcW w:w="1170" w:type="dxa"/>
            <w:tcBorders>
              <w:top w:val="nil"/>
              <w:left w:val="nil"/>
              <w:bottom w:val="nil"/>
            </w:tcBorders>
          </w:tcPr>
          <w:p w14:paraId="321DE292" w14:textId="7D299E4B"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45,393</w:t>
            </w:r>
          </w:p>
        </w:tc>
        <w:tc>
          <w:tcPr>
            <w:tcW w:w="1170" w:type="dxa"/>
            <w:tcBorders>
              <w:top w:val="nil"/>
              <w:bottom w:val="nil"/>
            </w:tcBorders>
          </w:tcPr>
          <w:p w14:paraId="3F89C837" w14:textId="37B1C073"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1,760</w:t>
            </w:r>
          </w:p>
        </w:tc>
        <w:tc>
          <w:tcPr>
            <w:tcW w:w="1170" w:type="dxa"/>
            <w:tcBorders>
              <w:top w:val="nil"/>
              <w:bottom w:val="nil"/>
            </w:tcBorders>
          </w:tcPr>
          <w:p w14:paraId="23D2C345" w14:textId="066EA74C"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6799E703" w14:textId="6BC59016"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4621EDB1" w14:textId="77777777" w:rsidTr="0004127F">
        <w:tblPrEx>
          <w:tblLook w:val="0000" w:firstRow="0" w:lastRow="0" w:firstColumn="0" w:lastColumn="0" w:noHBand="0" w:noVBand="0"/>
        </w:tblPrEx>
        <w:tc>
          <w:tcPr>
            <w:tcW w:w="4320" w:type="dxa"/>
            <w:tcBorders>
              <w:top w:val="nil"/>
              <w:left w:val="nil"/>
              <w:bottom w:val="nil"/>
              <w:right w:val="nil"/>
            </w:tcBorders>
          </w:tcPr>
          <w:p w14:paraId="38F37408" w14:textId="77777777" w:rsidR="00A751D3" w:rsidRPr="00F43756"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Loss on cash flow hedges</w:t>
            </w:r>
          </w:p>
        </w:tc>
        <w:tc>
          <w:tcPr>
            <w:tcW w:w="1170" w:type="dxa"/>
            <w:tcBorders>
              <w:top w:val="nil"/>
              <w:left w:val="nil"/>
              <w:bottom w:val="nil"/>
            </w:tcBorders>
          </w:tcPr>
          <w:p w14:paraId="6EB71A1D" w14:textId="32E267E9"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635</w:t>
            </w:r>
          </w:p>
        </w:tc>
        <w:tc>
          <w:tcPr>
            <w:tcW w:w="1170" w:type="dxa"/>
            <w:tcBorders>
              <w:top w:val="nil"/>
              <w:bottom w:val="nil"/>
            </w:tcBorders>
          </w:tcPr>
          <w:p w14:paraId="0171C81E" w14:textId="153580EC"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c>
          <w:tcPr>
            <w:tcW w:w="1170" w:type="dxa"/>
            <w:tcBorders>
              <w:top w:val="nil"/>
              <w:bottom w:val="nil"/>
            </w:tcBorders>
          </w:tcPr>
          <w:p w14:paraId="0516EADD" w14:textId="5E14B9FE"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5B3CCA18" w14:textId="753AB8A8"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646B3AE2" w14:textId="77777777" w:rsidTr="0004127F">
        <w:tblPrEx>
          <w:tblLook w:val="0000" w:firstRow="0" w:lastRow="0" w:firstColumn="0" w:lastColumn="0" w:noHBand="0" w:noVBand="0"/>
        </w:tblPrEx>
        <w:tc>
          <w:tcPr>
            <w:tcW w:w="4320" w:type="dxa"/>
            <w:tcBorders>
              <w:top w:val="nil"/>
              <w:left w:val="nil"/>
              <w:bottom w:val="nil"/>
              <w:right w:val="nil"/>
            </w:tcBorders>
          </w:tcPr>
          <w:p w14:paraId="2A67BE89" w14:textId="4F60923C" w:rsidR="00A751D3" w:rsidRPr="00F43756"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Allowance for diminution in value of inventories</w:t>
            </w:r>
          </w:p>
        </w:tc>
        <w:tc>
          <w:tcPr>
            <w:tcW w:w="1170" w:type="dxa"/>
            <w:tcBorders>
              <w:top w:val="nil"/>
              <w:left w:val="nil"/>
              <w:bottom w:val="nil"/>
            </w:tcBorders>
          </w:tcPr>
          <w:p w14:paraId="69055ED7" w14:textId="7C5E4A83"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21,328</w:t>
            </w:r>
          </w:p>
        </w:tc>
        <w:tc>
          <w:tcPr>
            <w:tcW w:w="1170" w:type="dxa"/>
            <w:tcBorders>
              <w:top w:val="nil"/>
              <w:bottom w:val="nil"/>
            </w:tcBorders>
          </w:tcPr>
          <w:p w14:paraId="0E144C7A" w14:textId="68CB0768"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18,252</w:t>
            </w:r>
          </w:p>
        </w:tc>
        <w:tc>
          <w:tcPr>
            <w:tcW w:w="1170" w:type="dxa"/>
            <w:tcBorders>
              <w:top w:val="nil"/>
              <w:bottom w:val="nil"/>
            </w:tcBorders>
          </w:tcPr>
          <w:p w14:paraId="3BC6AD27" w14:textId="5C3025A1"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365</w:t>
            </w:r>
          </w:p>
        </w:tc>
        <w:tc>
          <w:tcPr>
            <w:tcW w:w="1170" w:type="dxa"/>
            <w:tcBorders>
              <w:top w:val="nil"/>
              <w:bottom w:val="nil"/>
            </w:tcBorders>
          </w:tcPr>
          <w:p w14:paraId="4FED79EC" w14:textId="7E544BA6"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374</w:t>
            </w:r>
          </w:p>
        </w:tc>
      </w:tr>
      <w:tr w:rsidR="00A751D3" w:rsidRPr="00F43756" w14:paraId="30C076EE" w14:textId="77777777" w:rsidTr="0004127F">
        <w:tblPrEx>
          <w:tblLook w:val="0000" w:firstRow="0" w:lastRow="0" w:firstColumn="0" w:lastColumn="0" w:noHBand="0" w:noVBand="0"/>
        </w:tblPrEx>
        <w:tc>
          <w:tcPr>
            <w:tcW w:w="4320" w:type="dxa"/>
            <w:tcBorders>
              <w:top w:val="nil"/>
              <w:left w:val="nil"/>
              <w:bottom w:val="nil"/>
              <w:right w:val="nil"/>
            </w:tcBorders>
          </w:tcPr>
          <w:p w14:paraId="1EA87A44" w14:textId="77777777" w:rsidR="00A751D3" w:rsidRPr="00F43756"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Others</w:t>
            </w:r>
          </w:p>
        </w:tc>
        <w:tc>
          <w:tcPr>
            <w:tcW w:w="1170" w:type="dxa"/>
            <w:tcBorders>
              <w:top w:val="nil"/>
              <w:left w:val="nil"/>
              <w:bottom w:val="nil"/>
            </w:tcBorders>
          </w:tcPr>
          <w:p w14:paraId="406749CF" w14:textId="79AA3144" w:rsidR="00A751D3" w:rsidRPr="00F43756" w:rsidRDefault="004427F2"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4,633</w:t>
            </w:r>
          </w:p>
        </w:tc>
        <w:tc>
          <w:tcPr>
            <w:tcW w:w="1170" w:type="dxa"/>
            <w:tcBorders>
              <w:top w:val="nil"/>
              <w:bottom w:val="nil"/>
            </w:tcBorders>
          </w:tcPr>
          <w:p w14:paraId="55877280" w14:textId="02E71E63"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6,481</w:t>
            </w:r>
          </w:p>
        </w:tc>
        <w:tc>
          <w:tcPr>
            <w:tcW w:w="1170" w:type="dxa"/>
            <w:tcBorders>
              <w:top w:val="nil"/>
              <w:bottom w:val="nil"/>
            </w:tcBorders>
          </w:tcPr>
          <w:p w14:paraId="48406C58" w14:textId="3E2081F5"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sidRPr="00A751D3">
              <w:rPr>
                <w:rFonts w:ascii="Arial" w:hAnsi="Arial"/>
                <w:spacing w:val="-4"/>
                <w:sz w:val="16"/>
                <w:szCs w:val="16"/>
              </w:rPr>
              <w:t>942</w:t>
            </w:r>
          </w:p>
        </w:tc>
        <w:tc>
          <w:tcPr>
            <w:tcW w:w="1170" w:type="dxa"/>
            <w:tcBorders>
              <w:top w:val="nil"/>
              <w:bottom w:val="nil"/>
            </w:tcBorders>
          </w:tcPr>
          <w:p w14:paraId="6A894F9F" w14:textId="53FBCD2D"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503</w:t>
            </w:r>
          </w:p>
        </w:tc>
      </w:tr>
      <w:tr w:rsidR="00A751D3" w:rsidRPr="00F43756" w14:paraId="6B43454F" w14:textId="77777777" w:rsidTr="0004127F">
        <w:tblPrEx>
          <w:tblLook w:val="0000" w:firstRow="0" w:lastRow="0" w:firstColumn="0" w:lastColumn="0" w:noHBand="0" w:noVBand="0"/>
        </w:tblPrEx>
        <w:tc>
          <w:tcPr>
            <w:tcW w:w="4320" w:type="dxa"/>
            <w:tcBorders>
              <w:top w:val="nil"/>
              <w:left w:val="nil"/>
              <w:bottom w:val="nil"/>
              <w:right w:val="nil"/>
            </w:tcBorders>
          </w:tcPr>
          <w:p w14:paraId="629F5F14" w14:textId="77777777" w:rsidR="00A751D3" w:rsidRPr="00F43756" w:rsidRDefault="00A751D3" w:rsidP="00A751D3">
            <w:pPr>
              <w:tabs>
                <w:tab w:val="left" w:pos="567"/>
                <w:tab w:val="left" w:pos="1134"/>
                <w:tab w:val="decimal" w:pos="1212"/>
                <w:tab w:val="left" w:pos="1701"/>
              </w:tabs>
              <w:spacing w:line="300" w:lineRule="exact"/>
              <w:jc w:val="thaiDistribute"/>
              <w:rPr>
                <w:rFonts w:ascii="Arial" w:hAnsi="Arial"/>
                <w:sz w:val="16"/>
                <w:szCs w:val="16"/>
              </w:rPr>
            </w:pPr>
            <w:r w:rsidRPr="00F43756">
              <w:rPr>
                <w:rFonts w:ascii="Arial" w:hAnsi="Arial"/>
                <w:sz w:val="16"/>
                <w:szCs w:val="16"/>
              </w:rPr>
              <w:t>Total</w:t>
            </w:r>
          </w:p>
        </w:tc>
        <w:tc>
          <w:tcPr>
            <w:tcW w:w="1170" w:type="dxa"/>
            <w:tcBorders>
              <w:top w:val="nil"/>
              <w:left w:val="nil"/>
              <w:bottom w:val="nil"/>
            </w:tcBorders>
          </w:tcPr>
          <w:p w14:paraId="170F5B35" w14:textId="0E7722C8" w:rsidR="00A751D3" w:rsidRPr="00F43756" w:rsidRDefault="00DC2AA1"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10</w:t>
            </w:r>
            <w:r w:rsidR="004427F2">
              <w:rPr>
                <w:rFonts w:ascii="Arial" w:hAnsi="Arial"/>
                <w:spacing w:val="-4"/>
                <w:sz w:val="16"/>
                <w:szCs w:val="16"/>
              </w:rPr>
              <w:t>7,122</w:t>
            </w:r>
          </w:p>
        </w:tc>
        <w:tc>
          <w:tcPr>
            <w:tcW w:w="1170" w:type="dxa"/>
            <w:tcBorders>
              <w:top w:val="nil"/>
              <w:bottom w:val="nil"/>
            </w:tcBorders>
          </w:tcPr>
          <w:p w14:paraId="432ACB08" w14:textId="7DFB0F76"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65,261</w:t>
            </w:r>
          </w:p>
        </w:tc>
        <w:tc>
          <w:tcPr>
            <w:tcW w:w="1170" w:type="dxa"/>
            <w:tcBorders>
              <w:top w:val="nil"/>
              <w:bottom w:val="nil"/>
            </w:tcBorders>
          </w:tcPr>
          <w:p w14:paraId="5BBBD662" w14:textId="00266023"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sidRPr="00A751D3">
              <w:rPr>
                <w:rFonts w:ascii="Arial" w:hAnsi="Arial"/>
                <w:spacing w:val="-4"/>
                <w:sz w:val="16"/>
                <w:szCs w:val="16"/>
              </w:rPr>
              <w:t>3,401</w:t>
            </w:r>
          </w:p>
        </w:tc>
        <w:tc>
          <w:tcPr>
            <w:tcW w:w="1170" w:type="dxa"/>
            <w:tcBorders>
              <w:top w:val="nil"/>
              <w:bottom w:val="nil"/>
            </w:tcBorders>
          </w:tcPr>
          <w:p w14:paraId="501C5DB2" w14:textId="1039BCBF" w:rsidR="00A751D3" w:rsidRPr="00F43756" w:rsidRDefault="00A751D3" w:rsidP="00A751D3">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2,686</w:t>
            </w:r>
          </w:p>
        </w:tc>
      </w:tr>
      <w:tr w:rsidR="00A751D3" w:rsidRPr="00F43756" w14:paraId="1C671CBF" w14:textId="77777777" w:rsidTr="0004127F">
        <w:tblPrEx>
          <w:tblLook w:val="0000" w:firstRow="0" w:lastRow="0" w:firstColumn="0" w:lastColumn="0" w:noHBand="0" w:noVBand="0"/>
        </w:tblPrEx>
        <w:tc>
          <w:tcPr>
            <w:tcW w:w="4320" w:type="dxa"/>
            <w:tcBorders>
              <w:top w:val="nil"/>
              <w:left w:val="nil"/>
              <w:bottom w:val="nil"/>
              <w:right w:val="nil"/>
            </w:tcBorders>
          </w:tcPr>
          <w:p w14:paraId="0EC6EB20" w14:textId="77777777" w:rsidR="00A751D3" w:rsidRPr="00F43756" w:rsidRDefault="00A751D3" w:rsidP="00A751D3">
            <w:pPr>
              <w:tabs>
                <w:tab w:val="left" w:pos="567"/>
                <w:tab w:val="left" w:pos="1134"/>
                <w:tab w:val="left" w:pos="1701"/>
              </w:tabs>
              <w:spacing w:line="300" w:lineRule="exact"/>
              <w:jc w:val="thaiDistribute"/>
              <w:rPr>
                <w:rFonts w:ascii="Arial" w:hAnsi="Arial" w:cs="Arial"/>
                <w:b/>
                <w:bCs/>
                <w:sz w:val="16"/>
                <w:szCs w:val="16"/>
              </w:rPr>
            </w:pPr>
            <w:r w:rsidRPr="00F43756">
              <w:rPr>
                <w:rFonts w:ascii="Arial" w:hAnsi="Arial" w:cs="Arial"/>
                <w:b/>
                <w:bCs/>
                <w:sz w:val="16"/>
                <w:szCs w:val="16"/>
              </w:rPr>
              <w:t>Deferred tax liabilities</w:t>
            </w:r>
            <w:r w:rsidRPr="00F43756">
              <w:rPr>
                <w:rFonts w:ascii="Arial" w:hAnsi="Arial" w:cs="Arial"/>
                <w:b/>
                <w:bCs/>
                <w:sz w:val="16"/>
                <w:szCs w:val="16"/>
                <w:cs/>
                <w:lang w:val="th-TH"/>
              </w:rPr>
              <w:t xml:space="preserve"> </w:t>
            </w:r>
          </w:p>
        </w:tc>
        <w:tc>
          <w:tcPr>
            <w:tcW w:w="1170" w:type="dxa"/>
            <w:tcBorders>
              <w:top w:val="nil"/>
              <w:left w:val="nil"/>
              <w:bottom w:val="nil"/>
            </w:tcBorders>
          </w:tcPr>
          <w:p w14:paraId="0036F52F" w14:textId="77777777" w:rsidR="00A751D3" w:rsidRPr="00F43756" w:rsidRDefault="00A751D3" w:rsidP="00A751D3">
            <w:pPr>
              <w:tabs>
                <w:tab w:val="decimal" w:pos="885"/>
              </w:tabs>
              <w:spacing w:line="300" w:lineRule="exact"/>
              <w:rPr>
                <w:rFonts w:ascii="Arial" w:hAnsi="Arial"/>
                <w:spacing w:val="-4"/>
                <w:sz w:val="16"/>
                <w:szCs w:val="16"/>
              </w:rPr>
            </w:pPr>
          </w:p>
        </w:tc>
        <w:tc>
          <w:tcPr>
            <w:tcW w:w="1170" w:type="dxa"/>
            <w:tcBorders>
              <w:top w:val="nil"/>
              <w:bottom w:val="nil"/>
            </w:tcBorders>
          </w:tcPr>
          <w:p w14:paraId="5768B549" w14:textId="77777777" w:rsidR="00A751D3" w:rsidRPr="00F43756" w:rsidRDefault="00A751D3" w:rsidP="00A751D3">
            <w:pPr>
              <w:tabs>
                <w:tab w:val="decimal" w:pos="885"/>
              </w:tabs>
              <w:spacing w:line="300" w:lineRule="exact"/>
              <w:rPr>
                <w:rFonts w:ascii="Arial" w:hAnsi="Arial"/>
                <w:spacing w:val="-4"/>
                <w:sz w:val="16"/>
                <w:szCs w:val="16"/>
              </w:rPr>
            </w:pPr>
          </w:p>
        </w:tc>
        <w:tc>
          <w:tcPr>
            <w:tcW w:w="1170" w:type="dxa"/>
            <w:tcBorders>
              <w:top w:val="nil"/>
              <w:bottom w:val="nil"/>
            </w:tcBorders>
          </w:tcPr>
          <w:p w14:paraId="66FF879D" w14:textId="54F2D48E" w:rsidR="00A751D3" w:rsidRPr="00F43756" w:rsidRDefault="00A751D3" w:rsidP="00A751D3">
            <w:pPr>
              <w:tabs>
                <w:tab w:val="decimal" w:pos="885"/>
              </w:tabs>
              <w:spacing w:line="300" w:lineRule="exact"/>
              <w:rPr>
                <w:rFonts w:ascii="Arial" w:hAnsi="Arial"/>
                <w:spacing w:val="-4"/>
                <w:sz w:val="16"/>
                <w:szCs w:val="16"/>
              </w:rPr>
            </w:pPr>
          </w:p>
        </w:tc>
        <w:tc>
          <w:tcPr>
            <w:tcW w:w="1170" w:type="dxa"/>
            <w:tcBorders>
              <w:top w:val="nil"/>
              <w:bottom w:val="nil"/>
            </w:tcBorders>
          </w:tcPr>
          <w:p w14:paraId="74026EF2" w14:textId="77777777" w:rsidR="00A751D3" w:rsidRPr="00F43756" w:rsidRDefault="00A751D3" w:rsidP="00A751D3">
            <w:pPr>
              <w:tabs>
                <w:tab w:val="decimal" w:pos="885"/>
              </w:tabs>
              <w:spacing w:line="300" w:lineRule="exact"/>
              <w:rPr>
                <w:rFonts w:ascii="Arial" w:hAnsi="Arial"/>
                <w:spacing w:val="-4"/>
                <w:sz w:val="16"/>
                <w:szCs w:val="16"/>
              </w:rPr>
            </w:pPr>
          </w:p>
        </w:tc>
      </w:tr>
      <w:tr w:rsidR="00A751D3" w:rsidRPr="00F43756" w14:paraId="448C970B" w14:textId="77777777" w:rsidTr="00F25B45">
        <w:tblPrEx>
          <w:tblLook w:val="0000" w:firstRow="0" w:lastRow="0" w:firstColumn="0" w:lastColumn="0" w:noHBand="0" w:noVBand="0"/>
        </w:tblPrEx>
        <w:tc>
          <w:tcPr>
            <w:tcW w:w="4320" w:type="dxa"/>
            <w:tcBorders>
              <w:top w:val="nil"/>
              <w:left w:val="nil"/>
              <w:bottom w:val="nil"/>
              <w:right w:val="nil"/>
            </w:tcBorders>
          </w:tcPr>
          <w:p w14:paraId="53A5ED45" w14:textId="20CCE6A5" w:rsidR="00A751D3" w:rsidRDefault="00A751D3" w:rsidP="00A751D3">
            <w:pPr>
              <w:tabs>
                <w:tab w:val="left" w:pos="1440"/>
              </w:tabs>
              <w:spacing w:line="300" w:lineRule="exact"/>
              <w:ind w:left="132"/>
              <w:rPr>
                <w:rFonts w:ascii="Arial" w:hAnsi="Arial"/>
                <w:sz w:val="16"/>
                <w:szCs w:val="16"/>
              </w:rPr>
            </w:pPr>
            <w:r w:rsidRPr="00F43756">
              <w:rPr>
                <w:rFonts w:ascii="Arial" w:hAnsi="Arial"/>
                <w:sz w:val="16"/>
                <w:szCs w:val="16"/>
              </w:rPr>
              <w:t xml:space="preserve">Unrealised </w:t>
            </w:r>
            <w:r>
              <w:rPr>
                <w:rFonts w:ascii="Arial" w:hAnsi="Arial"/>
                <w:sz w:val="16"/>
                <w:szCs w:val="16"/>
              </w:rPr>
              <w:t>gain</w:t>
            </w:r>
            <w:r w:rsidRPr="00F43756">
              <w:rPr>
                <w:rFonts w:ascii="Arial" w:hAnsi="Arial"/>
                <w:sz w:val="16"/>
                <w:szCs w:val="16"/>
              </w:rPr>
              <w:t xml:space="preserve"> on change</w:t>
            </w:r>
            <w:r>
              <w:rPr>
                <w:rFonts w:ascii="Arial" w:hAnsi="Arial"/>
                <w:sz w:val="16"/>
                <w:szCs w:val="16"/>
              </w:rPr>
              <w:t>s</w:t>
            </w:r>
            <w:r w:rsidRPr="00F43756">
              <w:rPr>
                <w:rFonts w:ascii="Arial" w:hAnsi="Arial"/>
                <w:sz w:val="16"/>
                <w:szCs w:val="16"/>
              </w:rPr>
              <w:t xml:space="preserve"> in </w:t>
            </w:r>
            <w:r>
              <w:rPr>
                <w:rFonts w:ascii="Arial" w:hAnsi="Arial"/>
                <w:sz w:val="16"/>
                <w:szCs w:val="16"/>
              </w:rPr>
              <w:t xml:space="preserve">fair value of </w:t>
            </w:r>
          </w:p>
          <w:p w14:paraId="7AFF4FDC" w14:textId="218D4557" w:rsidR="00A751D3" w:rsidRDefault="00A751D3" w:rsidP="00A751D3">
            <w:pPr>
              <w:tabs>
                <w:tab w:val="left" w:pos="567"/>
                <w:tab w:val="left" w:pos="1134"/>
                <w:tab w:val="left" w:pos="1701"/>
              </w:tabs>
              <w:spacing w:line="300" w:lineRule="exact"/>
              <w:jc w:val="thaiDistribute"/>
              <w:rPr>
                <w:rFonts w:ascii="Arial" w:hAnsi="Arial"/>
                <w:sz w:val="16"/>
                <w:szCs w:val="16"/>
              </w:rPr>
            </w:pPr>
            <w:r>
              <w:rPr>
                <w:rFonts w:ascii="Arial" w:hAnsi="Arial"/>
                <w:sz w:val="16"/>
                <w:szCs w:val="16"/>
              </w:rPr>
              <w:t xml:space="preserve">      </w:t>
            </w:r>
            <w:r w:rsidR="004427F2">
              <w:rPr>
                <w:rFonts w:ascii="Arial" w:hAnsi="Arial"/>
                <w:sz w:val="16"/>
                <w:szCs w:val="16"/>
              </w:rPr>
              <w:t>investments</w:t>
            </w:r>
          </w:p>
        </w:tc>
        <w:tc>
          <w:tcPr>
            <w:tcW w:w="1170" w:type="dxa"/>
            <w:tcBorders>
              <w:top w:val="nil"/>
              <w:left w:val="nil"/>
              <w:bottom w:val="nil"/>
            </w:tcBorders>
          </w:tcPr>
          <w:p w14:paraId="6481A7F8" w14:textId="77777777" w:rsidR="00A751D3" w:rsidRDefault="00A751D3" w:rsidP="00A751D3">
            <w:pPr>
              <w:tabs>
                <w:tab w:val="decimal" w:pos="885"/>
              </w:tabs>
              <w:spacing w:line="300" w:lineRule="exact"/>
              <w:rPr>
                <w:rFonts w:ascii="Arial" w:hAnsi="Arial"/>
                <w:spacing w:val="-4"/>
                <w:sz w:val="16"/>
                <w:szCs w:val="16"/>
              </w:rPr>
            </w:pPr>
          </w:p>
          <w:p w14:paraId="2FA7B34B" w14:textId="05A5DD04" w:rsidR="00DC2AA1"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310</w:t>
            </w:r>
          </w:p>
        </w:tc>
        <w:tc>
          <w:tcPr>
            <w:tcW w:w="1170" w:type="dxa"/>
            <w:tcBorders>
              <w:top w:val="nil"/>
              <w:bottom w:val="nil"/>
            </w:tcBorders>
          </w:tcPr>
          <w:p w14:paraId="120AB771" w14:textId="77777777" w:rsidR="00A751D3" w:rsidRDefault="00A751D3" w:rsidP="00A751D3">
            <w:pPr>
              <w:tabs>
                <w:tab w:val="decimal" w:pos="885"/>
              </w:tabs>
              <w:spacing w:line="300" w:lineRule="exact"/>
              <w:rPr>
                <w:rFonts w:ascii="Arial" w:hAnsi="Arial"/>
                <w:spacing w:val="-4"/>
                <w:sz w:val="16"/>
                <w:szCs w:val="16"/>
              </w:rPr>
            </w:pPr>
          </w:p>
          <w:p w14:paraId="4F960E33" w14:textId="402C2B8A" w:rsidR="00A751D3"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74</w:t>
            </w:r>
          </w:p>
        </w:tc>
        <w:tc>
          <w:tcPr>
            <w:tcW w:w="1170" w:type="dxa"/>
            <w:tcBorders>
              <w:top w:val="nil"/>
              <w:bottom w:val="nil"/>
            </w:tcBorders>
            <w:vAlign w:val="bottom"/>
          </w:tcPr>
          <w:p w14:paraId="4AAB9F15" w14:textId="5B42C0CE" w:rsidR="00A751D3"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310</w:t>
            </w:r>
          </w:p>
        </w:tc>
        <w:tc>
          <w:tcPr>
            <w:tcW w:w="1170" w:type="dxa"/>
            <w:tcBorders>
              <w:top w:val="nil"/>
              <w:bottom w:val="nil"/>
            </w:tcBorders>
          </w:tcPr>
          <w:p w14:paraId="38170CEB" w14:textId="77777777" w:rsidR="00A751D3" w:rsidRDefault="00A751D3" w:rsidP="00A751D3">
            <w:pPr>
              <w:tabs>
                <w:tab w:val="decimal" w:pos="885"/>
              </w:tabs>
              <w:spacing w:line="300" w:lineRule="exact"/>
              <w:rPr>
                <w:rFonts w:ascii="Arial" w:hAnsi="Arial"/>
                <w:spacing w:val="-4"/>
                <w:sz w:val="16"/>
                <w:szCs w:val="16"/>
              </w:rPr>
            </w:pPr>
          </w:p>
          <w:p w14:paraId="3502B954" w14:textId="6757657E" w:rsidR="00A751D3" w:rsidRPr="00623123"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74</w:t>
            </w:r>
          </w:p>
        </w:tc>
      </w:tr>
      <w:tr w:rsidR="00A751D3" w:rsidRPr="00F43756" w14:paraId="245D3A77" w14:textId="77777777" w:rsidTr="0004127F">
        <w:tblPrEx>
          <w:tblLook w:val="0000" w:firstRow="0" w:lastRow="0" w:firstColumn="0" w:lastColumn="0" w:noHBand="0" w:noVBand="0"/>
        </w:tblPrEx>
        <w:tc>
          <w:tcPr>
            <w:tcW w:w="4320" w:type="dxa"/>
            <w:tcBorders>
              <w:top w:val="nil"/>
              <w:left w:val="nil"/>
              <w:bottom w:val="nil"/>
              <w:right w:val="nil"/>
            </w:tcBorders>
          </w:tcPr>
          <w:p w14:paraId="6EECA4A0" w14:textId="39662163" w:rsidR="00A751D3" w:rsidRPr="00B20B53" w:rsidRDefault="00A751D3" w:rsidP="00A751D3">
            <w:pPr>
              <w:tabs>
                <w:tab w:val="left" w:pos="567"/>
                <w:tab w:val="left" w:pos="1134"/>
                <w:tab w:val="left" w:pos="1701"/>
              </w:tabs>
              <w:spacing w:line="300" w:lineRule="exact"/>
              <w:jc w:val="thaiDistribute"/>
              <w:rPr>
                <w:rFonts w:ascii="Arial" w:hAnsi="Arial" w:cs="Arial"/>
                <w:sz w:val="16"/>
                <w:szCs w:val="16"/>
              </w:rPr>
            </w:pPr>
            <w:r>
              <w:rPr>
                <w:rFonts w:ascii="Arial" w:hAnsi="Arial"/>
                <w:sz w:val="16"/>
                <w:szCs w:val="16"/>
              </w:rPr>
              <w:t xml:space="preserve">   Increase in fair value of land</w:t>
            </w:r>
          </w:p>
        </w:tc>
        <w:tc>
          <w:tcPr>
            <w:tcW w:w="1170" w:type="dxa"/>
            <w:tcBorders>
              <w:top w:val="nil"/>
              <w:left w:val="nil"/>
              <w:bottom w:val="nil"/>
            </w:tcBorders>
          </w:tcPr>
          <w:p w14:paraId="0774862A" w14:textId="2A9BD13F"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5,443</w:t>
            </w:r>
          </w:p>
        </w:tc>
        <w:tc>
          <w:tcPr>
            <w:tcW w:w="1170" w:type="dxa"/>
            <w:tcBorders>
              <w:top w:val="nil"/>
              <w:bottom w:val="nil"/>
            </w:tcBorders>
          </w:tcPr>
          <w:p w14:paraId="1C4BAC70" w14:textId="1EDD6F9D"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5,443</w:t>
            </w:r>
          </w:p>
        </w:tc>
        <w:tc>
          <w:tcPr>
            <w:tcW w:w="1170" w:type="dxa"/>
            <w:tcBorders>
              <w:top w:val="nil"/>
              <w:bottom w:val="nil"/>
            </w:tcBorders>
          </w:tcPr>
          <w:p w14:paraId="1E22FA7D" w14:textId="2AEB917B"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3EF050EC" w14:textId="52AE8AC7"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2C1B82B3" w14:textId="77777777" w:rsidTr="0004127F">
        <w:tblPrEx>
          <w:tblLook w:val="0000" w:firstRow="0" w:lastRow="0" w:firstColumn="0" w:lastColumn="0" w:noHBand="0" w:noVBand="0"/>
        </w:tblPrEx>
        <w:tc>
          <w:tcPr>
            <w:tcW w:w="4320" w:type="dxa"/>
            <w:tcBorders>
              <w:top w:val="nil"/>
              <w:left w:val="nil"/>
              <w:bottom w:val="nil"/>
              <w:right w:val="nil"/>
            </w:tcBorders>
          </w:tcPr>
          <w:p w14:paraId="7BACB6A5" w14:textId="213CBEEF" w:rsidR="00A751D3" w:rsidRDefault="00A751D3" w:rsidP="00A751D3">
            <w:pPr>
              <w:tabs>
                <w:tab w:val="left" w:pos="567"/>
                <w:tab w:val="left" w:pos="1134"/>
                <w:tab w:val="left" w:pos="1701"/>
              </w:tabs>
              <w:spacing w:line="300" w:lineRule="exact"/>
              <w:jc w:val="thaiDistribute"/>
              <w:rPr>
                <w:rFonts w:ascii="Arial" w:hAnsi="Arial"/>
                <w:sz w:val="16"/>
                <w:szCs w:val="16"/>
              </w:rPr>
            </w:pPr>
            <w:r>
              <w:rPr>
                <w:rFonts w:ascii="Arial" w:hAnsi="Arial"/>
                <w:sz w:val="16"/>
                <w:szCs w:val="16"/>
              </w:rPr>
              <w:t xml:space="preserve">   Depreciation - plant and equipment</w:t>
            </w:r>
          </w:p>
        </w:tc>
        <w:tc>
          <w:tcPr>
            <w:tcW w:w="1170" w:type="dxa"/>
            <w:tcBorders>
              <w:top w:val="nil"/>
              <w:left w:val="nil"/>
              <w:bottom w:val="nil"/>
            </w:tcBorders>
          </w:tcPr>
          <w:p w14:paraId="2BE7E063" w14:textId="30F7CB36" w:rsidR="00A751D3"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11,289</w:t>
            </w:r>
          </w:p>
        </w:tc>
        <w:tc>
          <w:tcPr>
            <w:tcW w:w="1170" w:type="dxa"/>
            <w:tcBorders>
              <w:top w:val="nil"/>
              <w:bottom w:val="nil"/>
            </w:tcBorders>
          </w:tcPr>
          <w:p w14:paraId="799806F6" w14:textId="0D0ECCA3" w:rsidR="00A751D3"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7,117</w:t>
            </w:r>
          </w:p>
        </w:tc>
        <w:tc>
          <w:tcPr>
            <w:tcW w:w="1170" w:type="dxa"/>
            <w:tcBorders>
              <w:top w:val="nil"/>
              <w:bottom w:val="nil"/>
            </w:tcBorders>
          </w:tcPr>
          <w:p w14:paraId="584FF2C4" w14:textId="2A38DA1A" w:rsidR="00A751D3"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0E213C85" w14:textId="64918E35" w:rsidR="00A751D3" w:rsidRPr="00623123"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A751D3" w:rsidRPr="00F43756" w14:paraId="299C856D" w14:textId="77777777" w:rsidTr="0004127F">
        <w:tblPrEx>
          <w:tblLook w:val="0000" w:firstRow="0" w:lastRow="0" w:firstColumn="0" w:lastColumn="0" w:noHBand="0" w:noVBand="0"/>
        </w:tblPrEx>
        <w:tc>
          <w:tcPr>
            <w:tcW w:w="4320" w:type="dxa"/>
            <w:tcBorders>
              <w:top w:val="nil"/>
              <w:left w:val="nil"/>
              <w:bottom w:val="nil"/>
              <w:right w:val="nil"/>
            </w:tcBorders>
          </w:tcPr>
          <w:p w14:paraId="3AC69557" w14:textId="77777777" w:rsidR="00A751D3" w:rsidRPr="00F43756" w:rsidRDefault="00A751D3" w:rsidP="00A751D3">
            <w:pPr>
              <w:tabs>
                <w:tab w:val="left" w:pos="1440"/>
              </w:tabs>
              <w:spacing w:line="300" w:lineRule="exact"/>
              <w:ind w:left="132" w:right="-108"/>
              <w:rPr>
                <w:rFonts w:ascii="Arial" w:hAnsi="Arial"/>
                <w:sz w:val="16"/>
                <w:szCs w:val="16"/>
              </w:rPr>
            </w:pPr>
            <w:r w:rsidRPr="00F43756">
              <w:rPr>
                <w:rFonts w:ascii="Arial" w:hAnsi="Arial"/>
                <w:sz w:val="16"/>
                <w:szCs w:val="16"/>
              </w:rPr>
              <w:t>Right-of-use assets</w:t>
            </w:r>
          </w:p>
        </w:tc>
        <w:tc>
          <w:tcPr>
            <w:tcW w:w="1170" w:type="dxa"/>
            <w:tcBorders>
              <w:top w:val="nil"/>
              <w:left w:val="nil"/>
              <w:bottom w:val="nil"/>
            </w:tcBorders>
          </w:tcPr>
          <w:p w14:paraId="6F5C0F28" w14:textId="08552FC9" w:rsidR="00A751D3" w:rsidRPr="00F43756" w:rsidRDefault="00DC2AA1" w:rsidP="00A751D3">
            <w:pPr>
              <w:tabs>
                <w:tab w:val="decimal" w:pos="885"/>
              </w:tabs>
              <w:spacing w:line="300" w:lineRule="exact"/>
              <w:rPr>
                <w:rFonts w:ascii="Arial" w:hAnsi="Arial"/>
                <w:spacing w:val="-4"/>
                <w:sz w:val="16"/>
                <w:szCs w:val="16"/>
              </w:rPr>
            </w:pPr>
            <w:r>
              <w:rPr>
                <w:rFonts w:ascii="Arial" w:hAnsi="Arial"/>
                <w:spacing w:val="-4"/>
                <w:sz w:val="16"/>
                <w:szCs w:val="16"/>
              </w:rPr>
              <w:t>42,178</w:t>
            </w:r>
          </w:p>
        </w:tc>
        <w:tc>
          <w:tcPr>
            <w:tcW w:w="1170" w:type="dxa"/>
            <w:tcBorders>
              <w:top w:val="nil"/>
              <w:bottom w:val="nil"/>
            </w:tcBorders>
          </w:tcPr>
          <w:p w14:paraId="39BE6898" w14:textId="3F097313"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1,683</w:t>
            </w:r>
          </w:p>
        </w:tc>
        <w:tc>
          <w:tcPr>
            <w:tcW w:w="1170" w:type="dxa"/>
            <w:tcBorders>
              <w:top w:val="nil"/>
              <w:bottom w:val="nil"/>
            </w:tcBorders>
          </w:tcPr>
          <w:p w14:paraId="58BF5AD2" w14:textId="6213D6AF" w:rsidR="00A751D3" w:rsidRPr="00F43756" w:rsidRDefault="00A751D3" w:rsidP="00A751D3">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400C0EB1" w14:textId="238A11BC" w:rsidR="00A751D3" w:rsidRPr="00F43756" w:rsidRDefault="00A751D3" w:rsidP="00A751D3">
            <w:pPr>
              <w:tabs>
                <w:tab w:val="decimal" w:pos="885"/>
              </w:tabs>
              <w:spacing w:line="300" w:lineRule="exact"/>
              <w:rPr>
                <w:rFonts w:ascii="Arial" w:hAnsi="Arial"/>
                <w:spacing w:val="-4"/>
                <w:sz w:val="16"/>
                <w:szCs w:val="16"/>
              </w:rPr>
            </w:pPr>
            <w:r>
              <w:rPr>
                <w:rFonts w:ascii="Arial" w:hAnsi="Arial"/>
                <w:spacing w:val="-4"/>
                <w:sz w:val="16"/>
                <w:szCs w:val="16"/>
              </w:rPr>
              <w:t>-</w:t>
            </w:r>
          </w:p>
        </w:tc>
      </w:tr>
      <w:tr w:rsidR="00DC2AA1" w:rsidRPr="00F43756" w14:paraId="46EC680A" w14:textId="77777777" w:rsidTr="0004127F">
        <w:tblPrEx>
          <w:tblLook w:val="0000" w:firstRow="0" w:lastRow="0" w:firstColumn="0" w:lastColumn="0" w:noHBand="0" w:noVBand="0"/>
        </w:tblPrEx>
        <w:tc>
          <w:tcPr>
            <w:tcW w:w="4320" w:type="dxa"/>
            <w:tcBorders>
              <w:top w:val="nil"/>
              <w:left w:val="nil"/>
              <w:bottom w:val="nil"/>
              <w:right w:val="nil"/>
            </w:tcBorders>
          </w:tcPr>
          <w:p w14:paraId="5A1AF3EA" w14:textId="64951CC6" w:rsidR="00DC2AA1" w:rsidRPr="00F43756" w:rsidRDefault="00DC2AA1" w:rsidP="00DC2AA1">
            <w:pPr>
              <w:tabs>
                <w:tab w:val="left" w:pos="1440"/>
              </w:tabs>
              <w:spacing w:line="300" w:lineRule="exact"/>
              <w:ind w:left="132" w:right="-108"/>
              <w:rPr>
                <w:rFonts w:ascii="Arial" w:hAnsi="Arial"/>
                <w:sz w:val="16"/>
                <w:szCs w:val="16"/>
              </w:rPr>
            </w:pPr>
            <w:r>
              <w:rPr>
                <w:rFonts w:ascii="Arial" w:hAnsi="Arial"/>
                <w:sz w:val="16"/>
                <w:szCs w:val="16"/>
              </w:rPr>
              <w:t>Gain on cash flow hedges</w:t>
            </w:r>
          </w:p>
        </w:tc>
        <w:tc>
          <w:tcPr>
            <w:tcW w:w="1170" w:type="dxa"/>
            <w:tcBorders>
              <w:top w:val="nil"/>
              <w:left w:val="nil"/>
              <w:bottom w:val="nil"/>
            </w:tcBorders>
          </w:tcPr>
          <w:p w14:paraId="570C2E06" w14:textId="477DBD88" w:rsidR="00DC2AA1" w:rsidRPr="00F43756" w:rsidRDefault="00DC2AA1" w:rsidP="00DC2AA1">
            <w:pPr>
              <w:tabs>
                <w:tab w:val="decimal" w:pos="885"/>
              </w:tabs>
              <w:spacing w:line="300" w:lineRule="exact"/>
              <w:rPr>
                <w:rFonts w:ascii="Arial" w:hAnsi="Arial"/>
                <w:spacing w:val="-4"/>
                <w:sz w:val="16"/>
                <w:szCs w:val="16"/>
              </w:rPr>
            </w:pPr>
            <w:r>
              <w:rPr>
                <w:rFonts w:ascii="Arial" w:hAnsi="Arial"/>
                <w:spacing w:val="-4"/>
                <w:sz w:val="16"/>
                <w:szCs w:val="16"/>
              </w:rPr>
              <w:t>1,961</w:t>
            </w:r>
          </w:p>
        </w:tc>
        <w:tc>
          <w:tcPr>
            <w:tcW w:w="1170" w:type="dxa"/>
            <w:tcBorders>
              <w:top w:val="nil"/>
              <w:bottom w:val="nil"/>
            </w:tcBorders>
          </w:tcPr>
          <w:p w14:paraId="094E8A1A" w14:textId="3DDCEFEF" w:rsidR="00DC2AA1" w:rsidRDefault="00DC2AA1" w:rsidP="00DC2AA1">
            <w:pPr>
              <w:tabs>
                <w:tab w:val="decimal" w:pos="885"/>
              </w:tabs>
              <w:spacing w:line="300" w:lineRule="exact"/>
              <w:rPr>
                <w:rFonts w:ascii="Arial" w:hAnsi="Arial"/>
                <w:spacing w:val="-4"/>
                <w:sz w:val="16"/>
                <w:szCs w:val="16"/>
              </w:rPr>
            </w:pPr>
            <w:r>
              <w:rPr>
                <w:rFonts w:ascii="Arial" w:hAnsi="Arial"/>
                <w:spacing w:val="-4"/>
                <w:sz w:val="16"/>
                <w:szCs w:val="16"/>
              </w:rPr>
              <w:t>4,955</w:t>
            </w:r>
          </w:p>
        </w:tc>
        <w:tc>
          <w:tcPr>
            <w:tcW w:w="1170" w:type="dxa"/>
            <w:tcBorders>
              <w:top w:val="nil"/>
              <w:bottom w:val="nil"/>
            </w:tcBorders>
          </w:tcPr>
          <w:p w14:paraId="2514CCD5" w14:textId="5FED8262" w:rsidR="00DC2AA1" w:rsidRPr="00A751D3" w:rsidRDefault="00DC2AA1" w:rsidP="00DC2AA1">
            <w:pPr>
              <w:tabs>
                <w:tab w:val="decimal" w:pos="885"/>
              </w:tabs>
              <w:spacing w:line="300" w:lineRule="exact"/>
              <w:rPr>
                <w:rFonts w:ascii="Arial" w:hAnsi="Arial"/>
                <w:spacing w:val="-4"/>
                <w:sz w:val="16"/>
                <w:szCs w:val="16"/>
              </w:rPr>
            </w:pPr>
            <w:r w:rsidRPr="00A751D3">
              <w:rPr>
                <w:rFonts w:ascii="Arial" w:hAnsi="Arial"/>
                <w:spacing w:val="-4"/>
                <w:sz w:val="16"/>
                <w:szCs w:val="16"/>
              </w:rPr>
              <w:t>-</w:t>
            </w:r>
          </w:p>
        </w:tc>
        <w:tc>
          <w:tcPr>
            <w:tcW w:w="1170" w:type="dxa"/>
            <w:tcBorders>
              <w:top w:val="nil"/>
              <w:bottom w:val="nil"/>
            </w:tcBorders>
          </w:tcPr>
          <w:p w14:paraId="2A02C280" w14:textId="35AFCC48" w:rsidR="00DC2AA1" w:rsidRDefault="00DC2AA1" w:rsidP="00DC2AA1">
            <w:pPr>
              <w:tabs>
                <w:tab w:val="decimal" w:pos="885"/>
              </w:tabs>
              <w:spacing w:line="300" w:lineRule="exact"/>
              <w:rPr>
                <w:rFonts w:ascii="Arial" w:hAnsi="Arial"/>
                <w:spacing w:val="-4"/>
                <w:sz w:val="16"/>
                <w:szCs w:val="16"/>
              </w:rPr>
            </w:pPr>
            <w:r>
              <w:rPr>
                <w:rFonts w:ascii="Arial" w:hAnsi="Arial"/>
                <w:spacing w:val="-4"/>
                <w:sz w:val="16"/>
                <w:szCs w:val="16"/>
              </w:rPr>
              <w:t>-</w:t>
            </w:r>
          </w:p>
        </w:tc>
      </w:tr>
      <w:tr w:rsidR="00DC2AA1" w:rsidRPr="00F43756" w14:paraId="04A1417A" w14:textId="77777777" w:rsidTr="0004127F">
        <w:tblPrEx>
          <w:tblLook w:val="0000" w:firstRow="0" w:lastRow="0" w:firstColumn="0" w:lastColumn="0" w:noHBand="0" w:noVBand="0"/>
        </w:tblPrEx>
        <w:tc>
          <w:tcPr>
            <w:tcW w:w="4320" w:type="dxa"/>
            <w:tcBorders>
              <w:top w:val="nil"/>
              <w:left w:val="nil"/>
              <w:bottom w:val="nil"/>
              <w:right w:val="nil"/>
            </w:tcBorders>
          </w:tcPr>
          <w:p w14:paraId="74B77A5D" w14:textId="0A0E8083" w:rsidR="00DC2AA1" w:rsidRPr="00F43756" w:rsidRDefault="00DC2AA1" w:rsidP="00DC2AA1">
            <w:pPr>
              <w:tabs>
                <w:tab w:val="left" w:pos="1440"/>
              </w:tabs>
              <w:spacing w:line="300" w:lineRule="exact"/>
              <w:ind w:left="132" w:right="-108"/>
              <w:rPr>
                <w:rFonts w:ascii="Arial" w:hAnsi="Arial"/>
                <w:sz w:val="16"/>
                <w:szCs w:val="16"/>
              </w:rPr>
            </w:pPr>
            <w:r>
              <w:rPr>
                <w:rFonts w:ascii="Arial" w:hAnsi="Arial"/>
                <w:sz w:val="16"/>
                <w:szCs w:val="16"/>
              </w:rPr>
              <w:t>Others</w:t>
            </w:r>
          </w:p>
        </w:tc>
        <w:tc>
          <w:tcPr>
            <w:tcW w:w="1170" w:type="dxa"/>
            <w:tcBorders>
              <w:top w:val="nil"/>
              <w:left w:val="nil"/>
              <w:bottom w:val="nil"/>
            </w:tcBorders>
          </w:tcPr>
          <w:p w14:paraId="3DDE44D6" w14:textId="19655027" w:rsidR="00DC2AA1" w:rsidRPr="00F43756" w:rsidRDefault="004427F2"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419</w:t>
            </w:r>
          </w:p>
        </w:tc>
        <w:tc>
          <w:tcPr>
            <w:tcW w:w="1170" w:type="dxa"/>
            <w:tcBorders>
              <w:top w:val="nil"/>
              <w:bottom w:val="nil"/>
            </w:tcBorders>
          </w:tcPr>
          <w:p w14:paraId="130393BF" w14:textId="5A96F2A2"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w:t>
            </w:r>
          </w:p>
        </w:tc>
        <w:tc>
          <w:tcPr>
            <w:tcW w:w="1170" w:type="dxa"/>
            <w:tcBorders>
              <w:top w:val="nil"/>
              <w:bottom w:val="nil"/>
            </w:tcBorders>
          </w:tcPr>
          <w:p w14:paraId="0B47BD3D" w14:textId="09DF6133"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419</w:t>
            </w:r>
          </w:p>
        </w:tc>
        <w:tc>
          <w:tcPr>
            <w:tcW w:w="1170" w:type="dxa"/>
            <w:tcBorders>
              <w:top w:val="nil"/>
              <w:bottom w:val="nil"/>
            </w:tcBorders>
          </w:tcPr>
          <w:p w14:paraId="5A337F23" w14:textId="59A094ED"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w:t>
            </w:r>
          </w:p>
        </w:tc>
      </w:tr>
      <w:tr w:rsidR="00DC2AA1" w:rsidRPr="00F43756" w14:paraId="34228551" w14:textId="77777777" w:rsidTr="0004127F">
        <w:tblPrEx>
          <w:tblLook w:val="0000" w:firstRow="0" w:lastRow="0" w:firstColumn="0" w:lastColumn="0" w:noHBand="0" w:noVBand="0"/>
        </w:tblPrEx>
        <w:tc>
          <w:tcPr>
            <w:tcW w:w="4320" w:type="dxa"/>
            <w:tcBorders>
              <w:top w:val="nil"/>
              <w:left w:val="nil"/>
              <w:bottom w:val="nil"/>
              <w:right w:val="nil"/>
            </w:tcBorders>
          </w:tcPr>
          <w:p w14:paraId="39599E0B" w14:textId="77777777" w:rsidR="00DC2AA1" w:rsidRPr="00F43756" w:rsidRDefault="00DC2AA1" w:rsidP="00DC2AA1">
            <w:pPr>
              <w:tabs>
                <w:tab w:val="left" w:pos="567"/>
                <w:tab w:val="left" w:pos="1134"/>
                <w:tab w:val="left" w:pos="1701"/>
              </w:tabs>
              <w:spacing w:line="300" w:lineRule="exact"/>
              <w:jc w:val="thaiDistribute"/>
              <w:rPr>
                <w:rFonts w:ascii="Arial" w:hAnsi="Arial" w:cs="Arial"/>
                <w:b/>
                <w:bCs/>
                <w:sz w:val="16"/>
                <w:szCs w:val="16"/>
              </w:rPr>
            </w:pPr>
            <w:r w:rsidRPr="00F43756">
              <w:rPr>
                <w:rFonts w:ascii="Arial" w:hAnsi="Arial" w:cs="Arial"/>
                <w:sz w:val="16"/>
                <w:szCs w:val="16"/>
              </w:rPr>
              <w:t>Total</w:t>
            </w:r>
          </w:p>
        </w:tc>
        <w:tc>
          <w:tcPr>
            <w:tcW w:w="1170" w:type="dxa"/>
            <w:tcBorders>
              <w:top w:val="nil"/>
              <w:left w:val="nil"/>
              <w:bottom w:val="nil"/>
            </w:tcBorders>
          </w:tcPr>
          <w:p w14:paraId="3E10D2BB" w14:textId="3C911476"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61</w:t>
            </w:r>
            <w:r w:rsidR="004427F2">
              <w:rPr>
                <w:rFonts w:ascii="Arial" w:hAnsi="Arial"/>
                <w:spacing w:val="-4"/>
                <w:sz w:val="16"/>
                <w:szCs w:val="16"/>
              </w:rPr>
              <w:t>,600</w:t>
            </w:r>
          </w:p>
        </w:tc>
        <w:tc>
          <w:tcPr>
            <w:tcW w:w="1170" w:type="dxa"/>
            <w:tcBorders>
              <w:top w:val="nil"/>
              <w:bottom w:val="nil"/>
            </w:tcBorders>
          </w:tcPr>
          <w:p w14:paraId="26711565" w14:textId="39055F2C"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19,272</w:t>
            </w:r>
          </w:p>
        </w:tc>
        <w:tc>
          <w:tcPr>
            <w:tcW w:w="1170" w:type="dxa"/>
            <w:tcBorders>
              <w:top w:val="nil"/>
              <w:bottom w:val="nil"/>
            </w:tcBorders>
          </w:tcPr>
          <w:p w14:paraId="5B4E85C7" w14:textId="60F73F47"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729</w:t>
            </w:r>
          </w:p>
        </w:tc>
        <w:tc>
          <w:tcPr>
            <w:tcW w:w="1170" w:type="dxa"/>
            <w:tcBorders>
              <w:top w:val="nil"/>
              <w:bottom w:val="nil"/>
            </w:tcBorders>
          </w:tcPr>
          <w:p w14:paraId="6E6F0512" w14:textId="1B7D1F14" w:rsidR="00DC2AA1" w:rsidRPr="00F43756" w:rsidRDefault="00DC2AA1" w:rsidP="00DC2AA1">
            <w:pPr>
              <w:pBdr>
                <w:bottom w:val="single" w:sz="4" w:space="1" w:color="auto"/>
              </w:pBdr>
              <w:tabs>
                <w:tab w:val="decimal" w:pos="885"/>
              </w:tabs>
              <w:spacing w:line="300" w:lineRule="exact"/>
              <w:rPr>
                <w:rFonts w:ascii="Arial" w:hAnsi="Arial"/>
                <w:spacing w:val="-4"/>
                <w:sz w:val="16"/>
                <w:szCs w:val="16"/>
              </w:rPr>
            </w:pPr>
            <w:r>
              <w:rPr>
                <w:rFonts w:ascii="Arial" w:hAnsi="Arial"/>
                <w:spacing w:val="-4"/>
                <w:sz w:val="16"/>
                <w:szCs w:val="16"/>
              </w:rPr>
              <w:t>74</w:t>
            </w:r>
          </w:p>
        </w:tc>
      </w:tr>
      <w:tr w:rsidR="00DC2AA1" w:rsidRPr="00F43756" w14:paraId="40A6090B" w14:textId="77777777" w:rsidTr="0004127F">
        <w:tblPrEx>
          <w:tblLook w:val="0000" w:firstRow="0" w:lastRow="0" w:firstColumn="0" w:lastColumn="0" w:noHBand="0" w:noVBand="0"/>
        </w:tblPrEx>
        <w:tc>
          <w:tcPr>
            <w:tcW w:w="4320" w:type="dxa"/>
            <w:tcBorders>
              <w:top w:val="nil"/>
              <w:left w:val="nil"/>
              <w:bottom w:val="nil"/>
              <w:right w:val="nil"/>
            </w:tcBorders>
          </w:tcPr>
          <w:p w14:paraId="2B613EFB" w14:textId="228A64A6" w:rsidR="00DC2AA1" w:rsidRPr="00F43756" w:rsidRDefault="00DC2AA1" w:rsidP="00DC2AA1">
            <w:pPr>
              <w:tabs>
                <w:tab w:val="left" w:pos="567"/>
                <w:tab w:val="left" w:pos="1134"/>
                <w:tab w:val="left" w:pos="1701"/>
              </w:tabs>
              <w:spacing w:line="300" w:lineRule="exact"/>
              <w:jc w:val="thaiDistribute"/>
              <w:rPr>
                <w:rFonts w:ascii="Arial" w:hAnsi="Arial" w:cs="Arial"/>
                <w:sz w:val="16"/>
                <w:szCs w:val="16"/>
              </w:rPr>
            </w:pPr>
            <w:r w:rsidRPr="00F43756">
              <w:rPr>
                <w:rFonts w:ascii="Arial" w:hAnsi="Arial" w:cs="Arial"/>
                <w:sz w:val="16"/>
                <w:szCs w:val="16"/>
              </w:rPr>
              <w:t>Deferred tax assets - net</w:t>
            </w:r>
          </w:p>
        </w:tc>
        <w:tc>
          <w:tcPr>
            <w:tcW w:w="1170" w:type="dxa"/>
            <w:tcBorders>
              <w:top w:val="nil"/>
              <w:left w:val="nil"/>
              <w:bottom w:val="nil"/>
            </w:tcBorders>
          </w:tcPr>
          <w:p w14:paraId="4CB9F2C2" w14:textId="5C9B64E5" w:rsidR="00DC2AA1" w:rsidRPr="00F43756" w:rsidRDefault="00DC2AA1" w:rsidP="00DC2AA1">
            <w:pPr>
              <w:pBdr>
                <w:bottom w:val="double" w:sz="4" w:space="1" w:color="auto"/>
              </w:pBdr>
              <w:tabs>
                <w:tab w:val="decimal" w:pos="885"/>
              </w:tabs>
              <w:spacing w:line="300" w:lineRule="exact"/>
              <w:rPr>
                <w:rFonts w:ascii="Arial" w:hAnsi="Arial"/>
                <w:spacing w:val="-4"/>
                <w:sz w:val="16"/>
                <w:szCs w:val="16"/>
              </w:rPr>
            </w:pPr>
            <w:r>
              <w:rPr>
                <w:rFonts w:ascii="Arial" w:hAnsi="Arial"/>
                <w:spacing w:val="-4"/>
                <w:sz w:val="16"/>
                <w:szCs w:val="16"/>
              </w:rPr>
              <w:t>45,522</w:t>
            </w:r>
          </w:p>
        </w:tc>
        <w:tc>
          <w:tcPr>
            <w:tcW w:w="1170" w:type="dxa"/>
            <w:tcBorders>
              <w:top w:val="nil"/>
              <w:bottom w:val="nil"/>
            </w:tcBorders>
          </w:tcPr>
          <w:p w14:paraId="14A2D292" w14:textId="2A1E09D3" w:rsidR="00DC2AA1" w:rsidRPr="00F43756" w:rsidRDefault="00DC2AA1" w:rsidP="00DC2AA1">
            <w:pPr>
              <w:pBdr>
                <w:bottom w:val="double" w:sz="4" w:space="1" w:color="auto"/>
              </w:pBdr>
              <w:tabs>
                <w:tab w:val="decimal" w:pos="885"/>
              </w:tabs>
              <w:spacing w:line="300" w:lineRule="exact"/>
              <w:rPr>
                <w:rFonts w:ascii="Arial" w:hAnsi="Arial"/>
                <w:spacing w:val="-4"/>
                <w:sz w:val="16"/>
                <w:szCs w:val="16"/>
              </w:rPr>
            </w:pPr>
            <w:r>
              <w:rPr>
                <w:rFonts w:ascii="Arial" w:hAnsi="Arial"/>
                <w:spacing w:val="-4"/>
                <w:sz w:val="16"/>
                <w:szCs w:val="16"/>
              </w:rPr>
              <w:t>45,989</w:t>
            </w:r>
          </w:p>
        </w:tc>
        <w:tc>
          <w:tcPr>
            <w:tcW w:w="1170" w:type="dxa"/>
            <w:tcBorders>
              <w:top w:val="nil"/>
              <w:bottom w:val="nil"/>
            </w:tcBorders>
          </w:tcPr>
          <w:p w14:paraId="4574F990" w14:textId="450C24B0" w:rsidR="00DC2AA1" w:rsidRPr="00F43756" w:rsidRDefault="007B239F" w:rsidP="00DC2AA1">
            <w:pPr>
              <w:pBdr>
                <w:bottom w:val="double" w:sz="4" w:space="1" w:color="auto"/>
              </w:pBdr>
              <w:tabs>
                <w:tab w:val="decimal" w:pos="885"/>
              </w:tabs>
              <w:spacing w:line="300" w:lineRule="exact"/>
              <w:rPr>
                <w:rFonts w:ascii="Arial" w:hAnsi="Arial"/>
                <w:spacing w:val="-4"/>
                <w:sz w:val="16"/>
                <w:szCs w:val="16"/>
              </w:rPr>
            </w:pPr>
            <w:r>
              <w:rPr>
                <w:rFonts w:ascii="Arial" w:hAnsi="Arial"/>
                <w:spacing w:val="-4"/>
                <w:sz w:val="16"/>
                <w:szCs w:val="16"/>
              </w:rPr>
              <w:t>2,672</w:t>
            </w:r>
          </w:p>
        </w:tc>
        <w:tc>
          <w:tcPr>
            <w:tcW w:w="1170" w:type="dxa"/>
            <w:tcBorders>
              <w:top w:val="nil"/>
              <w:bottom w:val="nil"/>
            </w:tcBorders>
          </w:tcPr>
          <w:p w14:paraId="3396F0F0" w14:textId="783D6EA6" w:rsidR="00DC2AA1" w:rsidRPr="00F43756" w:rsidRDefault="00DC2AA1" w:rsidP="00DC2AA1">
            <w:pPr>
              <w:pBdr>
                <w:bottom w:val="double" w:sz="4" w:space="1" w:color="auto"/>
              </w:pBdr>
              <w:tabs>
                <w:tab w:val="decimal" w:pos="885"/>
              </w:tabs>
              <w:spacing w:line="300" w:lineRule="exact"/>
              <w:rPr>
                <w:rFonts w:ascii="Arial" w:hAnsi="Arial"/>
                <w:spacing w:val="-4"/>
                <w:sz w:val="16"/>
                <w:szCs w:val="16"/>
              </w:rPr>
            </w:pPr>
            <w:r>
              <w:rPr>
                <w:rFonts w:ascii="Arial" w:hAnsi="Arial"/>
                <w:spacing w:val="-4"/>
                <w:sz w:val="16"/>
                <w:szCs w:val="16"/>
              </w:rPr>
              <w:t>2,612</w:t>
            </w:r>
          </w:p>
        </w:tc>
      </w:tr>
    </w:tbl>
    <w:p w14:paraId="3CB5CD61" w14:textId="77777777" w:rsidR="00EA1F37" w:rsidRPr="00F43756" w:rsidRDefault="00EA1F37">
      <w:pPr>
        <w:rPr>
          <w:sz w:val="2"/>
          <w:szCs w:val="2"/>
        </w:rPr>
      </w:pPr>
    </w:p>
    <w:p w14:paraId="13A84EA3" w14:textId="77777777" w:rsidR="00063AC1" w:rsidRDefault="00063AC1">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43DEFAE5" w14:textId="6DB6AA18" w:rsidR="00CC7DD2" w:rsidRPr="00F43756" w:rsidRDefault="00A751D3" w:rsidP="006E51D0">
      <w:pPr>
        <w:spacing w:before="120" w:after="120" w:line="380" w:lineRule="exact"/>
        <w:ind w:left="547" w:hanging="547"/>
        <w:jc w:val="both"/>
        <w:rPr>
          <w:rFonts w:ascii="Arial" w:hAnsi="Arial"/>
          <w:b/>
          <w:bCs/>
          <w:sz w:val="22"/>
          <w:szCs w:val="22"/>
        </w:rPr>
      </w:pPr>
      <w:r>
        <w:rPr>
          <w:rFonts w:ascii="Arial" w:hAnsi="Arial"/>
          <w:b/>
          <w:bCs/>
          <w:sz w:val="22"/>
          <w:szCs w:val="22"/>
        </w:rPr>
        <w:lastRenderedPageBreak/>
        <w:t>31</w:t>
      </w:r>
      <w:r w:rsidR="00CC7DD2" w:rsidRPr="00F43756">
        <w:rPr>
          <w:rFonts w:ascii="Arial" w:hAnsi="Arial"/>
          <w:b/>
          <w:bCs/>
          <w:sz w:val="22"/>
          <w:szCs w:val="22"/>
        </w:rPr>
        <w:t>.</w:t>
      </w:r>
      <w:r w:rsidR="00CC7DD2" w:rsidRPr="00F43756">
        <w:rPr>
          <w:rFonts w:ascii="Arial" w:hAnsi="Arial"/>
          <w:b/>
          <w:bCs/>
          <w:sz w:val="22"/>
          <w:szCs w:val="22"/>
        </w:rPr>
        <w:tab/>
        <w:t>Promotional privileges</w:t>
      </w:r>
    </w:p>
    <w:p w14:paraId="5C4C0379" w14:textId="3298E758" w:rsidR="00CC7DD2" w:rsidRDefault="00CC7DD2" w:rsidP="002840E4">
      <w:pPr>
        <w:spacing w:before="120" w:after="120" w:line="380" w:lineRule="exact"/>
        <w:ind w:left="547"/>
        <w:jc w:val="both"/>
        <w:rPr>
          <w:rFonts w:ascii="Arial" w:hAnsi="Arial"/>
          <w:sz w:val="22"/>
          <w:szCs w:val="22"/>
        </w:rPr>
      </w:pPr>
      <w:r w:rsidRPr="00F43756">
        <w:rPr>
          <w:rFonts w:ascii="Arial" w:hAnsi="Arial"/>
          <w:sz w:val="22"/>
          <w:szCs w:val="22"/>
        </w:rPr>
        <w:t>The Company has been granted promotional privileges under the Investment Promotion Act B.E. 2520 by the Board of Investment under certain significant conditions. Significant privileges of the Company are as follows.</w:t>
      </w:r>
    </w:p>
    <w:tbl>
      <w:tblPr>
        <w:tblW w:w="9090" w:type="dxa"/>
        <w:tblInd w:w="53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30"/>
        <w:gridCol w:w="1440"/>
        <w:gridCol w:w="1350"/>
        <w:gridCol w:w="1440"/>
        <w:gridCol w:w="1530"/>
      </w:tblGrid>
      <w:tr w:rsidR="002D33D6" w:rsidRPr="002D33D6" w14:paraId="0A925E46" w14:textId="77777777" w:rsidTr="00BE2988">
        <w:tc>
          <w:tcPr>
            <w:tcW w:w="3330" w:type="dxa"/>
            <w:tcBorders>
              <w:top w:val="single" w:sz="4" w:space="0" w:color="auto"/>
              <w:left w:val="single" w:sz="4" w:space="0" w:color="auto"/>
              <w:bottom w:val="single" w:sz="4" w:space="0" w:color="auto"/>
              <w:right w:val="single" w:sz="4" w:space="0" w:color="auto"/>
            </w:tcBorders>
          </w:tcPr>
          <w:p w14:paraId="6B2E2274" w14:textId="77777777" w:rsidR="002D33D6" w:rsidRPr="004D6C72" w:rsidRDefault="002D33D6" w:rsidP="00F12BB9">
            <w:pPr>
              <w:tabs>
                <w:tab w:val="left" w:pos="567"/>
                <w:tab w:val="left" w:pos="1134"/>
                <w:tab w:val="left" w:pos="1701"/>
              </w:tabs>
              <w:spacing w:line="240" w:lineRule="exact"/>
              <w:ind w:left="-108" w:firstLine="108"/>
              <w:jc w:val="thaiDistribute"/>
              <w:rPr>
                <w:rFonts w:ascii="Arial" w:hAnsi="Arial"/>
                <w:b/>
                <w:bCs/>
                <w:sz w:val="16"/>
                <w:szCs w:val="16"/>
              </w:rPr>
            </w:pPr>
            <w:r w:rsidRPr="004D6C72">
              <w:rPr>
                <w:rFonts w:ascii="Arial" w:hAnsi="Arial"/>
                <w:sz w:val="16"/>
                <w:szCs w:val="16"/>
              </w:rPr>
              <w:br w:type="page"/>
            </w:r>
            <w:r w:rsidRPr="004D6C72">
              <w:rPr>
                <w:rFonts w:ascii="Arial" w:hAnsi="Arial"/>
                <w:sz w:val="16"/>
                <w:szCs w:val="16"/>
              </w:rPr>
              <w:br w:type="page"/>
            </w:r>
            <w:r w:rsidRPr="004D6C72">
              <w:rPr>
                <w:rFonts w:ascii="Arial" w:hAnsi="Arial"/>
                <w:b/>
                <w:bCs/>
                <w:sz w:val="16"/>
                <w:szCs w:val="16"/>
              </w:rPr>
              <w:t>Details</w:t>
            </w:r>
          </w:p>
        </w:tc>
        <w:tc>
          <w:tcPr>
            <w:tcW w:w="1440" w:type="dxa"/>
            <w:tcBorders>
              <w:top w:val="single" w:sz="4" w:space="0" w:color="auto"/>
              <w:left w:val="single" w:sz="4" w:space="0" w:color="auto"/>
              <w:bottom w:val="single" w:sz="4" w:space="0" w:color="auto"/>
              <w:right w:val="nil"/>
            </w:tcBorders>
          </w:tcPr>
          <w:p w14:paraId="29B8930F" w14:textId="77777777" w:rsidR="002D33D6" w:rsidRPr="004D6C72" w:rsidRDefault="002D33D6" w:rsidP="00F12BB9">
            <w:pPr>
              <w:tabs>
                <w:tab w:val="left" w:pos="567"/>
                <w:tab w:val="left" w:pos="1134"/>
                <w:tab w:val="left" w:pos="1701"/>
              </w:tabs>
              <w:spacing w:line="240" w:lineRule="exact"/>
              <w:jc w:val="thaiDistribute"/>
              <w:rPr>
                <w:rFonts w:ascii="Arial" w:hAnsi="Arial"/>
                <w:sz w:val="16"/>
                <w:szCs w:val="16"/>
                <w:rtl/>
                <w:cs/>
              </w:rPr>
            </w:pPr>
          </w:p>
        </w:tc>
        <w:tc>
          <w:tcPr>
            <w:tcW w:w="4320" w:type="dxa"/>
            <w:gridSpan w:val="3"/>
            <w:tcBorders>
              <w:top w:val="single" w:sz="4" w:space="0" w:color="auto"/>
              <w:left w:val="nil"/>
              <w:bottom w:val="single" w:sz="4" w:space="0" w:color="auto"/>
              <w:right w:val="single" w:sz="4" w:space="0" w:color="auto"/>
            </w:tcBorders>
          </w:tcPr>
          <w:p w14:paraId="63ECB2C0" w14:textId="20CB1385" w:rsidR="002D33D6" w:rsidRPr="004D6C72" w:rsidRDefault="002D33D6" w:rsidP="00F12BB9">
            <w:pPr>
              <w:tabs>
                <w:tab w:val="left" w:pos="567"/>
                <w:tab w:val="left" w:pos="1134"/>
                <w:tab w:val="left" w:pos="1701"/>
              </w:tabs>
              <w:spacing w:line="240" w:lineRule="exact"/>
              <w:jc w:val="thaiDistribute"/>
              <w:rPr>
                <w:rFonts w:ascii="Arial" w:hAnsi="Arial"/>
                <w:sz w:val="16"/>
                <w:szCs w:val="16"/>
                <w:rtl/>
                <w:cs/>
              </w:rPr>
            </w:pPr>
          </w:p>
        </w:tc>
      </w:tr>
      <w:tr w:rsidR="004D6C72" w:rsidRPr="002D33D6" w14:paraId="440C3EA5" w14:textId="5A82A48E" w:rsidTr="004D6C72">
        <w:tc>
          <w:tcPr>
            <w:tcW w:w="3330" w:type="dxa"/>
            <w:tcBorders>
              <w:top w:val="nil"/>
              <w:left w:val="single" w:sz="4" w:space="0" w:color="auto"/>
              <w:bottom w:val="nil"/>
              <w:right w:val="single" w:sz="4" w:space="0" w:color="auto"/>
            </w:tcBorders>
          </w:tcPr>
          <w:p w14:paraId="2C3753D6" w14:textId="77777777" w:rsidR="004D6C72" w:rsidRPr="004D6C72" w:rsidRDefault="004D6C72" w:rsidP="00F12BB9">
            <w:pPr>
              <w:tabs>
                <w:tab w:val="left" w:pos="284"/>
                <w:tab w:val="left" w:pos="567"/>
                <w:tab w:val="left" w:pos="1134"/>
                <w:tab w:val="left" w:pos="1701"/>
              </w:tabs>
              <w:spacing w:line="240" w:lineRule="exact"/>
              <w:jc w:val="thaiDistribute"/>
              <w:rPr>
                <w:rFonts w:ascii="Arial" w:eastAsia="Arial Unicode MS" w:hAnsi="Arial" w:cs="Arial Unicode MS"/>
                <w:sz w:val="16"/>
                <w:szCs w:val="16"/>
              </w:rPr>
            </w:pPr>
            <w:r w:rsidRPr="004D6C72">
              <w:rPr>
                <w:rFonts w:ascii="Arial" w:eastAsia="Arial Unicode MS" w:hAnsi="Arial" w:cs="Arial Unicode MS"/>
                <w:sz w:val="16"/>
                <w:szCs w:val="16"/>
              </w:rPr>
              <w:t>1.</w:t>
            </w:r>
            <w:r w:rsidRPr="004D6C72">
              <w:rPr>
                <w:rFonts w:ascii="Arial" w:eastAsia="Arial Unicode MS" w:hAnsi="Arial" w:cs="Arial Unicode MS"/>
                <w:sz w:val="16"/>
                <w:szCs w:val="16"/>
              </w:rPr>
              <w:tab/>
              <w:t>Certificate No.</w:t>
            </w:r>
          </w:p>
        </w:tc>
        <w:tc>
          <w:tcPr>
            <w:tcW w:w="1440" w:type="dxa"/>
            <w:tcBorders>
              <w:top w:val="nil"/>
              <w:left w:val="single" w:sz="4" w:space="0" w:color="auto"/>
              <w:bottom w:val="nil"/>
              <w:right w:val="single" w:sz="4" w:space="0" w:color="auto"/>
            </w:tcBorders>
          </w:tcPr>
          <w:p w14:paraId="692655D1" w14:textId="77777777" w:rsidR="004D6C72" w:rsidRPr="004D6C72" w:rsidRDefault="004D6C72" w:rsidP="00F12BB9">
            <w:pPr>
              <w:tabs>
                <w:tab w:val="left" w:pos="567"/>
                <w:tab w:val="left" w:pos="1134"/>
                <w:tab w:val="left" w:pos="1701"/>
              </w:tabs>
              <w:spacing w:line="240" w:lineRule="exact"/>
              <w:ind w:right="-113"/>
              <w:jc w:val="center"/>
              <w:rPr>
                <w:rFonts w:ascii="Arial" w:eastAsia="Arial Unicode MS" w:hAnsi="Arial" w:cs="Arial Unicode MS"/>
                <w:sz w:val="16"/>
                <w:szCs w:val="16"/>
              </w:rPr>
            </w:pPr>
            <w:r w:rsidRPr="004D6C72">
              <w:rPr>
                <w:rFonts w:ascii="Arial" w:eastAsia="Arial Unicode MS" w:hAnsi="Arial" w:cs="Arial Unicode MS"/>
                <w:sz w:val="16"/>
                <w:szCs w:val="16"/>
              </w:rPr>
              <w:t>5152(2)/2556</w:t>
            </w:r>
          </w:p>
        </w:tc>
        <w:tc>
          <w:tcPr>
            <w:tcW w:w="1350" w:type="dxa"/>
            <w:tcBorders>
              <w:top w:val="nil"/>
              <w:bottom w:val="nil"/>
              <w:right w:val="single" w:sz="4" w:space="0" w:color="auto"/>
            </w:tcBorders>
          </w:tcPr>
          <w:p w14:paraId="7EB71BF9" w14:textId="77777777" w:rsidR="004D6C72" w:rsidRPr="004D6C72" w:rsidRDefault="004D6C72" w:rsidP="00F12BB9">
            <w:pPr>
              <w:tabs>
                <w:tab w:val="left" w:pos="567"/>
                <w:tab w:val="left" w:pos="1134"/>
                <w:tab w:val="left" w:pos="1701"/>
              </w:tabs>
              <w:spacing w:line="240" w:lineRule="exact"/>
              <w:ind w:right="-113"/>
              <w:jc w:val="center"/>
              <w:rPr>
                <w:rFonts w:ascii="Arial" w:eastAsia="Arial Unicode MS" w:hAnsi="Arial" w:cs="Arial Unicode MS"/>
                <w:sz w:val="16"/>
                <w:szCs w:val="16"/>
                <w:cs/>
              </w:rPr>
            </w:pPr>
            <w:r w:rsidRPr="004D6C72">
              <w:rPr>
                <w:rFonts w:ascii="Arial" w:eastAsia="Arial Unicode MS" w:hAnsi="Arial" w:cs="Arial Unicode MS" w:hint="cs"/>
                <w:sz w:val="16"/>
                <w:szCs w:val="16"/>
                <w:cs/>
              </w:rPr>
              <w:t>1</w:t>
            </w:r>
            <w:r w:rsidRPr="004D6C72">
              <w:rPr>
                <w:rFonts w:ascii="Arial" w:eastAsia="Arial Unicode MS" w:hAnsi="Arial" w:cs="Arial Unicode MS"/>
                <w:sz w:val="16"/>
                <w:szCs w:val="16"/>
              </w:rPr>
              <w:t>587(2)/2558</w:t>
            </w:r>
          </w:p>
        </w:tc>
        <w:tc>
          <w:tcPr>
            <w:tcW w:w="1440" w:type="dxa"/>
            <w:tcBorders>
              <w:left w:val="single" w:sz="6" w:space="0" w:color="auto"/>
              <w:right w:val="single" w:sz="6" w:space="0" w:color="auto"/>
            </w:tcBorders>
          </w:tcPr>
          <w:p w14:paraId="5ED97E48" w14:textId="7A546B55"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65-0101-1-00-1-0</w:t>
            </w:r>
          </w:p>
        </w:tc>
        <w:tc>
          <w:tcPr>
            <w:tcW w:w="1530" w:type="dxa"/>
            <w:tcBorders>
              <w:top w:val="nil"/>
              <w:left w:val="single" w:sz="6" w:space="0" w:color="auto"/>
              <w:bottom w:val="nil"/>
            </w:tcBorders>
          </w:tcPr>
          <w:p w14:paraId="60EFBDF7" w14:textId="7D036CA6"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65-0917-1-00-1-0</w:t>
            </w:r>
          </w:p>
        </w:tc>
      </w:tr>
      <w:tr w:rsidR="004D6C72" w:rsidRPr="002D33D6" w14:paraId="29212BB4" w14:textId="03A99FFF" w:rsidTr="004D6C72">
        <w:tc>
          <w:tcPr>
            <w:tcW w:w="3330" w:type="dxa"/>
            <w:tcBorders>
              <w:top w:val="nil"/>
              <w:left w:val="single" w:sz="4" w:space="0" w:color="auto"/>
              <w:bottom w:val="nil"/>
              <w:right w:val="single" w:sz="4" w:space="0" w:color="auto"/>
            </w:tcBorders>
          </w:tcPr>
          <w:p w14:paraId="24CC1476" w14:textId="77777777" w:rsidR="004D6C72" w:rsidRPr="004D6C72" w:rsidRDefault="004D6C72" w:rsidP="00F12BB9">
            <w:pPr>
              <w:tabs>
                <w:tab w:val="left" w:pos="284"/>
                <w:tab w:val="left" w:pos="567"/>
                <w:tab w:val="left" w:pos="1134"/>
                <w:tab w:val="left" w:pos="1701"/>
              </w:tabs>
              <w:spacing w:line="240" w:lineRule="exact"/>
              <w:jc w:val="thaiDistribute"/>
              <w:rPr>
                <w:rFonts w:ascii="Arial" w:eastAsia="Arial Unicode MS" w:hAnsi="Arial" w:cs="Arial Unicode MS"/>
                <w:sz w:val="16"/>
                <w:szCs w:val="16"/>
              </w:rPr>
            </w:pPr>
            <w:r w:rsidRPr="004D6C72">
              <w:rPr>
                <w:rFonts w:ascii="Arial" w:eastAsia="Arial Unicode MS" w:hAnsi="Arial" w:cs="Arial Unicode MS"/>
                <w:sz w:val="16"/>
                <w:szCs w:val="16"/>
              </w:rPr>
              <w:t>2.</w:t>
            </w:r>
            <w:r w:rsidRPr="004D6C72">
              <w:rPr>
                <w:rFonts w:ascii="Arial" w:eastAsia="Arial Unicode MS" w:hAnsi="Arial" w:cs="Arial Unicode MS"/>
                <w:sz w:val="16"/>
                <w:szCs w:val="16"/>
              </w:rPr>
              <w:tab/>
              <w:t>Promotional privileges for</w:t>
            </w:r>
          </w:p>
        </w:tc>
        <w:tc>
          <w:tcPr>
            <w:tcW w:w="1440" w:type="dxa"/>
            <w:tcBorders>
              <w:top w:val="nil"/>
              <w:left w:val="single" w:sz="4" w:space="0" w:color="auto"/>
              <w:bottom w:val="nil"/>
              <w:right w:val="single" w:sz="4" w:space="0" w:color="auto"/>
            </w:tcBorders>
          </w:tcPr>
          <w:p w14:paraId="37FBBE1C" w14:textId="77777777" w:rsidR="004D6C72" w:rsidRPr="004D6C72" w:rsidRDefault="004D6C72" w:rsidP="00F12BB9">
            <w:pPr>
              <w:tabs>
                <w:tab w:val="left" w:pos="567"/>
                <w:tab w:val="left" w:pos="1134"/>
                <w:tab w:val="left" w:pos="1701"/>
              </w:tabs>
              <w:spacing w:line="240" w:lineRule="exact"/>
              <w:ind w:right="-63"/>
              <w:jc w:val="center"/>
              <w:rPr>
                <w:rFonts w:ascii="Arial" w:eastAsia="Arial Unicode MS" w:hAnsi="Arial" w:cs="Arial Unicode MS"/>
                <w:sz w:val="16"/>
                <w:szCs w:val="16"/>
              </w:rPr>
            </w:pPr>
            <w:r w:rsidRPr="004D6C72">
              <w:rPr>
                <w:rFonts w:ascii="Arial" w:eastAsia="Arial Unicode MS" w:hAnsi="Arial" w:cs="Arial Unicode MS"/>
                <w:sz w:val="16"/>
                <w:szCs w:val="16"/>
              </w:rPr>
              <w:t>Manufacturing of PCBA, electronic products</w:t>
            </w:r>
          </w:p>
        </w:tc>
        <w:tc>
          <w:tcPr>
            <w:tcW w:w="1350" w:type="dxa"/>
            <w:tcBorders>
              <w:top w:val="nil"/>
              <w:bottom w:val="nil"/>
              <w:right w:val="single" w:sz="4" w:space="0" w:color="auto"/>
            </w:tcBorders>
          </w:tcPr>
          <w:p w14:paraId="4FB917DB" w14:textId="77777777" w:rsidR="004D6C72" w:rsidRPr="004D6C72" w:rsidRDefault="004D6C72" w:rsidP="00F12BB9">
            <w:pPr>
              <w:tabs>
                <w:tab w:val="left" w:pos="567"/>
                <w:tab w:val="left" w:pos="1134"/>
                <w:tab w:val="left" w:pos="1701"/>
              </w:tabs>
              <w:spacing w:line="240" w:lineRule="exact"/>
              <w:ind w:right="-63"/>
              <w:jc w:val="center"/>
              <w:rPr>
                <w:rFonts w:ascii="Arial" w:eastAsia="Arial Unicode MS" w:hAnsi="Arial" w:cs="Arial Unicode MS"/>
                <w:sz w:val="16"/>
                <w:szCs w:val="16"/>
              </w:rPr>
            </w:pPr>
            <w:r w:rsidRPr="004D6C72">
              <w:rPr>
                <w:rFonts w:ascii="Arial" w:eastAsia="Arial Unicode MS" w:hAnsi="Arial" w:cs="Arial Unicode MS"/>
                <w:sz w:val="16"/>
                <w:szCs w:val="16"/>
              </w:rPr>
              <w:t>Manufacturing of PCBA, electronic products</w:t>
            </w:r>
          </w:p>
        </w:tc>
        <w:tc>
          <w:tcPr>
            <w:tcW w:w="1440" w:type="dxa"/>
            <w:tcBorders>
              <w:left w:val="single" w:sz="6" w:space="0" w:color="auto"/>
              <w:right w:val="single" w:sz="6" w:space="0" w:color="auto"/>
            </w:tcBorders>
          </w:tcPr>
          <w:p w14:paraId="01F8EAFC" w14:textId="13A69CE9"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Manufacturing of Laser Module, PCBA, electronic products</w:t>
            </w:r>
          </w:p>
        </w:tc>
        <w:tc>
          <w:tcPr>
            <w:tcW w:w="1530" w:type="dxa"/>
            <w:tcBorders>
              <w:top w:val="nil"/>
              <w:left w:val="single" w:sz="6" w:space="0" w:color="auto"/>
              <w:bottom w:val="nil"/>
            </w:tcBorders>
          </w:tcPr>
          <w:p w14:paraId="1D6BA5D9" w14:textId="5E262660"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Manufacturing of Printed Circuit Board Assembly (PCBA)</w:t>
            </w:r>
          </w:p>
        </w:tc>
      </w:tr>
      <w:tr w:rsidR="004D6C72" w:rsidRPr="002D33D6" w14:paraId="65280C97" w14:textId="5F22C23F" w:rsidTr="004D6C72">
        <w:trPr>
          <w:trHeight w:val="144"/>
        </w:trPr>
        <w:tc>
          <w:tcPr>
            <w:tcW w:w="3330" w:type="dxa"/>
            <w:tcBorders>
              <w:top w:val="nil"/>
              <w:left w:val="single" w:sz="6" w:space="0" w:color="auto"/>
              <w:bottom w:val="nil"/>
              <w:right w:val="single" w:sz="4" w:space="0" w:color="auto"/>
            </w:tcBorders>
          </w:tcPr>
          <w:p w14:paraId="78965D79" w14:textId="77777777" w:rsidR="004D6C72" w:rsidRPr="004D6C72" w:rsidRDefault="004D6C72" w:rsidP="00F12BB9">
            <w:pPr>
              <w:tabs>
                <w:tab w:val="left" w:pos="284"/>
                <w:tab w:val="left" w:pos="567"/>
                <w:tab w:val="left" w:pos="1134"/>
                <w:tab w:val="left" w:pos="1701"/>
              </w:tabs>
              <w:spacing w:line="240" w:lineRule="exact"/>
              <w:jc w:val="thaiDistribute"/>
              <w:rPr>
                <w:rFonts w:ascii="Arial" w:eastAsia="Arial Unicode MS" w:hAnsi="Arial" w:cs="Arial Unicode MS"/>
                <w:sz w:val="16"/>
                <w:szCs w:val="16"/>
              </w:rPr>
            </w:pPr>
            <w:r w:rsidRPr="004D6C72">
              <w:rPr>
                <w:rFonts w:ascii="Arial" w:eastAsia="Arial Unicode MS" w:hAnsi="Arial" w:cs="Arial Unicode MS"/>
                <w:sz w:val="16"/>
                <w:szCs w:val="16"/>
              </w:rPr>
              <w:t>3.</w:t>
            </w:r>
            <w:r w:rsidRPr="004D6C72">
              <w:rPr>
                <w:rFonts w:ascii="Arial" w:eastAsia="Arial Unicode MS" w:hAnsi="Arial" w:cs="Arial Unicode MS"/>
                <w:sz w:val="16"/>
                <w:szCs w:val="16"/>
              </w:rPr>
              <w:tab/>
              <w:t>The significant privileges are</w:t>
            </w:r>
          </w:p>
        </w:tc>
        <w:tc>
          <w:tcPr>
            <w:tcW w:w="1440" w:type="dxa"/>
            <w:tcBorders>
              <w:top w:val="nil"/>
              <w:left w:val="single" w:sz="4" w:space="0" w:color="auto"/>
              <w:bottom w:val="nil"/>
              <w:right w:val="single" w:sz="4" w:space="0" w:color="auto"/>
            </w:tcBorders>
          </w:tcPr>
          <w:p w14:paraId="136CA676" w14:textId="77777777" w:rsidR="004D6C72" w:rsidRPr="004D6C72" w:rsidRDefault="004D6C72" w:rsidP="00F12BB9">
            <w:pPr>
              <w:tabs>
                <w:tab w:val="left" w:pos="567"/>
                <w:tab w:val="left" w:pos="1134"/>
                <w:tab w:val="left" w:pos="1701"/>
              </w:tabs>
              <w:spacing w:line="240" w:lineRule="exact"/>
              <w:jc w:val="thaiDistribute"/>
              <w:rPr>
                <w:rFonts w:ascii="Arial" w:eastAsia="Arial Unicode MS" w:hAnsi="Arial" w:cs="Arial Unicode MS"/>
                <w:sz w:val="16"/>
                <w:szCs w:val="16"/>
              </w:rPr>
            </w:pPr>
          </w:p>
        </w:tc>
        <w:tc>
          <w:tcPr>
            <w:tcW w:w="1350" w:type="dxa"/>
            <w:tcBorders>
              <w:top w:val="nil"/>
              <w:bottom w:val="nil"/>
              <w:right w:val="single" w:sz="4" w:space="0" w:color="auto"/>
            </w:tcBorders>
          </w:tcPr>
          <w:p w14:paraId="4A3AAE8B" w14:textId="77777777" w:rsidR="004D6C72" w:rsidRPr="004D6C72" w:rsidRDefault="004D6C72" w:rsidP="00F12BB9">
            <w:pPr>
              <w:tabs>
                <w:tab w:val="left" w:pos="567"/>
                <w:tab w:val="left" w:pos="1134"/>
                <w:tab w:val="left" w:pos="1701"/>
              </w:tabs>
              <w:spacing w:line="240" w:lineRule="exact"/>
              <w:jc w:val="thaiDistribute"/>
              <w:rPr>
                <w:rFonts w:ascii="Arial" w:eastAsia="Arial Unicode MS" w:hAnsi="Arial" w:cs="Arial Unicode MS"/>
                <w:sz w:val="16"/>
                <w:szCs w:val="16"/>
              </w:rPr>
            </w:pPr>
          </w:p>
        </w:tc>
        <w:tc>
          <w:tcPr>
            <w:tcW w:w="1440" w:type="dxa"/>
            <w:tcBorders>
              <w:left w:val="single" w:sz="6" w:space="0" w:color="auto"/>
              <w:bottom w:val="nil"/>
              <w:right w:val="single" w:sz="6" w:space="0" w:color="auto"/>
            </w:tcBorders>
          </w:tcPr>
          <w:p w14:paraId="618F293B"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c>
          <w:tcPr>
            <w:tcW w:w="1530" w:type="dxa"/>
            <w:tcBorders>
              <w:top w:val="nil"/>
              <w:left w:val="single" w:sz="6" w:space="0" w:color="auto"/>
              <w:bottom w:val="nil"/>
            </w:tcBorders>
          </w:tcPr>
          <w:p w14:paraId="5382E17F" w14:textId="455B7B1F"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r>
      <w:tr w:rsidR="004D6C72" w:rsidRPr="002D33D6" w14:paraId="21347946" w14:textId="5F11B394" w:rsidTr="00DC2AA1">
        <w:tc>
          <w:tcPr>
            <w:tcW w:w="3330" w:type="dxa"/>
            <w:tcBorders>
              <w:top w:val="nil"/>
              <w:left w:val="single" w:sz="6" w:space="0" w:color="auto"/>
              <w:bottom w:val="nil"/>
              <w:right w:val="single" w:sz="4" w:space="0" w:color="auto"/>
            </w:tcBorders>
          </w:tcPr>
          <w:p w14:paraId="4C77E874" w14:textId="77777777" w:rsidR="004D6C72" w:rsidRPr="004D6C72" w:rsidRDefault="004D6C72" w:rsidP="00F12BB9">
            <w:pPr>
              <w:tabs>
                <w:tab w:val="left" w:pos="624"/>
                <w:tab w:val="left" w:pos="1134"/>
                <w:tab w:val="left" w:pos="1701"/>
              </w:tabs>
              <w:spacing w:line="240" w:lineRule="exact"/>
              <w:ind w:left="624" w:hanging="340"/>
              <w:jc w:val="both"/>
              <w:rPr>
                <w:rFonts w:ascii="Arial" w:eastAsia="Arial Unicode MS" w:hAnsi="Arial" w:cs="Arial Unicode MS"/>
                <w:sz w:val="16"/>
                <w:szCs w:val="16"/>
              </w:rPr>
            </w:pPr>
            <w:r w:rsidRPr="004D6C72">
              <w:rPr>
                <w:rFonts w:ascii="Arial" w:eastAsia="Arial Unicode MS" w:hAnsi="Arial" w:cs="Arial Unicode MS"/>
                <w:sz w:val="16"/>
                <w:szCs w:val="16"/>
              </w:rPr>
              <w:t>3.1</w:t>
            </w:r>
            <w:r w:rsidRPr="004D6C72">
              <w:rPr>
                <w:rFonts w:ascii="Arial" w:eastAsia="Arial Unicode MS" w:hAnsi="Arial" w:cs="Arial Unicode MS"/>
                <w:sz w:val="16"/>
                <w:szCs w:val="16"/>
              </w:rPr>
              <w:tab/>
              <w:t xml:space="preserve">Exemption of corporate income tax for net profit from promotional privileges and exemption of income tax on dividends paid from the profit of the operations throughout the period in which the corporate income tax is exempted. </w:t>
            </w:r>
          </w:p>
        </w:tc>
        <w:tc>
          <w:tcPr>
            <w:tcW w:w="1440" w:type="dxa"/>
            <w:tcBorders>
              <w:top w:val="nil"/>
              <w:left w:val="single" w:sz="4" w:space="0" w:color="auto"/>
              <w:bottom w:val="nil"/>
              <w:right w:val="single" w:sz="4" w:space="0" w:color="auto"/>
            </w:tcBorders>
          </w:tcPr>
          <w:p w14:paraId="4FA0609F"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8 years</w:t>
            </w:r>
          </w:p>
          <w:p w14:paraId="56A7843C"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c>
          <w:tcPr>
            <w:tcW w:w="1350" w:type="dxa"/>
            <w:tcBorders>
              <w:top w:val="nil"/>
              <w:bottom w:val="nil"/>
              <w:right w:val="single" w:sz="4" w:space="0" w:color="auto"/>
            </w:tcBorders>
          </w:tcPr>
          <w:p w14:paraId="7388CEC8"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5 years</w:t>
            </w:r>
          </w:p>
          <w:p w14:paraId="6271B874"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440" w:type="dxa"/>
            <w:tcBorders>
              <w:top w:val="nil"/>
              <w:left w:val="single" w:sz="6" w:space="0" w:color="auto"/>
              <w:bottom w:val="nil"/>
              <w:right w:val="single" w:sz="6" w:space="0" w:color="auto"/>
            </w:tcBorders>
          </w:tcPr>
          <w:p w14:paraId="79DE4D6A"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8 Years (Laser Module)</w:t>
            </w:r>
          </w:p>
          <w:p w14:paraId="604CD33E" w14:textId="34A163B0"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6 Years (PCBA</w:t>
            </w:r>
            <w:r w:rsidR="001E6EFD">
              <w:rPr>
                <w:rFonts w:ascii="Arial" w:eastAsia="Arial Unicode MS" w:hAnsi="Arial" w:cs="Arial Unicode MS"/>
                <w:sz w:val="16"/>
                <w:szCs w:val="16"/>
              </w:rPr>
              <w:t xml:space="preserve"> and electronic products</w:t>
            </w:r>
            <w:r w:rsidRPr="004D6C72">
              <w:rPr>
                <w:rFonts w:ascii="Arial" w:eastAsia="Arial Unicode MS" w:hAnsi="Arial" w:cs="Arial Unicode MS"/>
                <w:sz w:val="16"/>
                <w:szCs w:val="16"/>
              </w:rPr>
              <w:t>)</w:t>
            </w:r>
          </w:p>
          <w:p w14:paraId="0F4086B2" w14:textId="274E1DE8"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c>
          <w:tcPr>
            <w:tcW w:w="1530" w:type="dxa"/>
            <w:tcBorders>
              <w:top w:val="nil"/>
              <w:left w:val="single" w:sz="6" w:space="0" w:color="auto"/>
              <w:bottom w:val="nil"/>
            </w:tcBorders>
          </w:tcPr>
          <w:p w14:paraId="45232AED" w14:textId="4F26BBA3" w:rsidR="004D6C72" w:rsidRPr="004D6C72" w:rsidRDefault="004D6C72" w:rsidP="00F12BB9">
            <w:pPr>
              <w:tabs>
                <w:tab w:val="left" w:pos="567"/>
                <w:tab w:val="left" w:pos="1134"/>
                <w:tab w:val="left" w:pos="1701"/>
              </w:tabs>
              <w:overflowPunct/>
              <w:autoSpaceDE/>
              <w:autoSpaceDN/>
              <w:adjustRightInd/>
              <w:spacing w:after="200" w:line="240" w:lineRule="exact"/>
              <w:ind w:right="-78"/>
              <w:jc w:val="center"/>
              <w:textAlignment w:val="auto"/>
              <w:rPr>
                <w:rFonts w:ascii="Arial" w:eastAsia="Arial Unicode MS" w:hAnsi="Arial" w:cs="Arial Unicode MS"/>
                <w:sz w:val="16"/>
                <w:szCs w:val="16"/>
              </w:rPr>
            </w:pPr>
            <w:r w:rsidRPr="004D6C72">
              <w:rPr>
                <w:rFonts w:ascii="Arial" w:eastAsia="Arial Unicode MS" w:hAnsi="Arial" w:cs="Arial Unicode MS"/>
                <w:sz w:val="16"/>
                <w:szCs w:val="16"/>
              </w:rPr>
              <w:t>6 years</w:t>
            </w:r>
          </w:p>
        </w:tc>
      </w:tr>
      <w:tr w:rsidR="004D6C72" w:rsidRPr="002D33D6" w14:paraId="06469F73" w14:textId="77777777" w:rsidTr="00DC2AA1">
        <w:tc>
          <w:tcPr>
            <w:tcW w:w="3330" w:type="dxa"/>
            <w:tcBorders>
              <w:top w:val="nil"/>
              <w:left w:val="single" w:sz="6" w:space="0" w:color="auto"/>
              <w:bottom w:val="nil"/>
              <w:right w:val="single" w:sz="4" w:space="0" w:color="auto"/>
            </w:tcBorders>
          </w:tcPr>
          <w:p w14:paraId="058BEE95" w14:textId="33738B62" w:rsidR="004D6C72" w:rsidRPr="004D6C72" w:rsidRDefault="004D6C72" w:rsidP="00F12BB9">
            <w:pPr>
              <w:tabs>
                <w:tab w:val="left" w:pos="624"/>
                <w:tab w:val="left" w:pos="1134"/>
                <w:tab w:val="left" w:pos="1701"/>
              </w:tabs>
              <w:spacing w:line="240" w:lineRule="exact"/>
              <w:ind w:left="624" w:hanging="340"/>
              <w:jc w:val="both"/>
              <w:rPr>
                <w:rFonts w:ascii="Arial" w:eastAsia="Arial Unicode MS" w:hAnsi="Arial" w:cs="Arial Unicode MS"/>
                <w:sz w:val="16"/>
                <w:szCs w:val="16"/>
              </w:rPr>
            </w:pPr>
            <w:r w:rsidRPr="004D6C72">
              <w:rPr>
                <w:rFonts w:ascii="Arial" w:eastAsia="Arial Unicode MS" w:hAnsi="Arial" w:cs="Arial Unicode MS"/>
                <w:sz w:val="16"/>
                <w:szCs w:val="16"/>
              </w:rPr>
              <w:t>3.</w:t>
            </w:r>
            <w:r w:rsidR="00F12BB9">
              <w:rPr>
                <w:rFonts w:ascii="Arial" w:eastAsia="Arial Unicode MS" w:hAnsi="Arial" w:cs="Arial Unicode MS"/>
                <w:sz w:val="16"/>
                <w:szCs w:val="16"/>
              </w:rPr>
              <w:t>2</w:t>
            </w:r>
            <w:r w:rsidRPr="004D6C72">
              <w:rPr>
                <w:rFonts w:ascii="Arial" w:eastAsia="Arial Unicode MS" w:hAnsi="Arial" w:cs="Arial Unicode MS"/>
                <w:sz w:val="16"/>
                <w:szCs w:val="16"/>
              </w:rPr>
              <w:tab/>
              <w:t>Exemption of import duty on machinery as approved by the Board.</w:t>
            </w:r>
          </w:p>
        </w:tc>
        <w:tc>
          <w:tcPr>
            <w:tcW w:w="1440" w:type="dxa"/>
            <w:tcBorders>
              <w:top w:val="nil"/>
              <w:left w:val="single" w:sz="4" w:space="0" w:color="auto"/>
              <w:bottom w:val="nil"/>
              <w:right w:val="single" w:sz="4" w:space="0" w:color="auto"/>
            </w:tcBorders>
          </w:tcPr>
          <w:p w14:paraId="14B37FC2" w14:textId="24DF7659"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c>
          <w:tcPr>
            <w:tcW w:w="1350" w:type="dxa"/>
            <w:tcBorders>
              <w:top w:val="nil"/>
              <w:bottom w:val="nil"/>
              <w:right w:val="single" w:sz="4" w:space="0" w:color="auto"/>
            </w:tcBorders>
          </w:tcPr>
          <w:p w14:paraId="4538E5A8" w14:textId="2BCC046F"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c>
          <w:tcPr>
            <w:tcW w:w="1440" w:type="dxa"/>
            <w:tcBorders>
              <w:top w:val="nil"/>
              <w:left w:val="single" w:sz="6" w:space="0" w:color="auto"/>
              <w:bottom w:val="nil"/>
              <w:right w:val="single" w:sz="6" w:space="0" w:color="auto"/>
            </w:tcBorders>
          </w:tcPr>
          <w:p w14:paraId="46231B06" w14:textId="7E1D6EDD"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c>
          <w:tcPr>
            <w:tcW w:w="1530" w:type="dxa"/>
            <w:tcBorders>
              <w:top w:val="nil"/>
              <w:left w:val="single" w:sz="6" w:space="0" w:color="auto"/>
              <w:bottom w:val="nil"/>
            </w:tcBorders>
          </w:tcPr>
          <w:p w14:paraId="51716543" w14:textId="1BAB28DE"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r>
      <w:tr w:rsidR="004D6C72" w:rsidRPr="002D33D6" w14:paraId="3FB12733" w14:textId="77777777" w:rsidTr="00DC2AA1">
        <w:tc>
          <w:tcPr>
            <w:tcW w:w="3330" w:type="dxa"/>
            <w:tcBorders>
              <w:top w:val="nil"/>
              <w:left w:val="single" w:sz="6" w:space="0" w:color="auto"/>
              <w:bottom w:val="nil"/>
              <w:right w:val="single" w:sz="4" w:space="0" w:color="auto"/>
            </w:tcBorders>
          </w:tcPr>
          <w:p w14:paraId="26D8CEF9" w14:textId="72FF6664" w:rsidR="004D6C72" w:rsidRPr="004D6C72" w:rsidRDefault="004D6C72" w:rsidP="00F12BB9">
            <w:pPr>
              <w:tabs>
                <w:tab w:val="left" w:pos="624"/>
                <w:tab w:val="left" w:pos="1134"/>
                <w:tab w:val="left" w:pos="1701"/>
              </w:tabs>
              <w:spacing w:line="240" w:lineRule="exact"/>
              <w:ind w:left="624" w:hanging="340"/>
              <w:jc w:val="both"/>
              <w:rPr>
                <w:rFonts w:ascii="Arial" w:eastAsia="Arial Unicode MS" w:hAnsi="Arial" w:cs="Arial Unicode MS"/>
                <w:sz w:val="16"/>
                <w:szCs w:val="16"/>
              </w:rPr>
            </w:pPr>
            <w:r w:rsidRPr="004D6C72">
              <w:rPr>
                <w:rFonts w:ascii="Arial" w:eastAsia="Arial Unicode MS" w:hAnsi="Arial" w:cs="Arial Unicode MS"/>
                <w:sz w:val="16"/>
                <w:szCs w:val="16"/>
              </w:rPr>
              <w:t>3.</w:t>
            </w:r>
            <w:r w:rsidR="00F12BB9">
              <w:rPr>
                <w:rFonts w:ascii="Arial" w:eastAsia="Arial Unicode MS" w:hAnsi="Arial" w:cs="Arial Unicode MS"/>
                <w:sz w:val="16"/>
                <w:szCs w:val="16"/>
              </w:rPr>
              <w:t>3</w:t>
            </w:r>
            <w:r w:rsidRPr="004D6C72">
              <w:rPr>
                <w:rFonts w:ascii="Arial" w:eastAsia="Arial Unicode MS" w:hAnsi="Arial" w:cs="Arial Unicode MS"/>
                <w:sz w:val="16"/>
                <w:szCs w:val="16"/>
              </w:rPr>
              <w:tab/>
              <w:t>Exemption of import duty on raw materials and significant supplies used in export production for a period of one year from the first import date.</w:t>
            </w:r>
          </w:p>
        </w:tc>
        <w:tc>
          <w:tcPr>
            <w:tcW w:w="1440" w:type="dxa"/>
            <w:tcBorders>
              <w:top w:val="nil"/>
              <w:left w:val="single" w:sz="4" w:space="0" w:color="auto"/>
              <w:bottom w:val="nil"/>
              <w:right w:val="single" w:sz="4" w:space="0" w:color="auto"/>
            </w:tcBorders>
          </w:tcPr>
          <w:p w14:paraId="55418531" w14:textId="2A9696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c>
          <w:tcPr>
            <w:tcW w:w="1350" w:type="dxa"/>
            <w:tcBorders>
              <w:top w:val="nil"/>
              <w:bottom w:val="nil"/>
              <w:right w:val="single" w:sz="4" w:space="0" w:color="auto"/>
            </w:tcBorders>
          </w:tcPr>
          <w:p w14:paraId="6E171B02"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p w14:paraId="4D9F87F6"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440" w:type="dxa"/>
            <w:tcBorders>
              <w:top w:val="nil"/>
              <w:left w:val="single" w:sz="6" w:space="0" w:color="auto"/>
              <w:bottom w:val="nil"/>
              <w:right w:val="single" w:sz="6" w:space="0" w:color="auto"/>
            </w:tcBorders>
          </w:tcPr>
          <w:p w14:paraId="193CB950" w14:textId="4A33232C"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c>
          <w:tcPr>
            <w:tcW w:w="1530" w:type="dxa"/>
            <w:tcBorders>
              <w:top w:val="nil"/>
              <w:left w:val="single" w:sz="6" w:space="0" w:color="auto"/>
              <w:bottom w:val="nil"/>
            </w:tcBorders>
          </w:tcPr>
          <w:p w14:paraId="4D6891E0" w14:textId="44BBD2A1"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Granted</w:t>
            </w:r>
          </w:p>
        </w:tc>
      </w:tr>
      <w:tr w:rsidR="004D6C72" w:rsidRPr="002D33D6" w14:paraId="1F5A0BCD" w14:textId="77777777" w:rsidTr="004D6C72">
        <w:tc>
          <w:tcPr>
            <w:tcW w:w="3330" w:type="dxa"/>
            <w:tcBorders>
              <w:top w:val="nil"/>
              <w:left w:val="single" w:sz="6" w:space="0" w:color="auto"/>
              <w:bottom w:val="nil"/>
              <w:right w:val="single" w:sz="4" w:space="0" w:color="auto"/>
            </w:tcBorders>
          </w:tcPr>
          <w:p w14:paraId="03859C36" w14:textId="57535C80" w:rsidR="004D6C72" w:rsidRPr="004D6C72" w:rsidRDefault="004D6C72" w:rsidP="00F12BB9">
            <w:pPr>
              <w:tabs>
                <w:tab w:val="left" w:pos="284"/>
                <w:tab w:val="left" w:pos="567"/>
                <w:tab w:val="left" w:pos="1134"/>
                <w:tab w:val="left" w:pos="1701"/>
              </w:tabs>
              <w:spacing w:line="240" w:lineRule="exact"/>
              <w:ind w:left="252" w:hanging="252"/>
              <w:jc w:val="thaiDistribute"/>
              <w:rPr>
                <w:rFonts w:ascii="Arial" w:eastAsia="Arial Unicode MS" w:hAnsi="Arial" w:cs="Arial Unicode MS"/>
                <w:sz w:val="16"/>
                <w:szCs w:val="16"/>
              </w:rPr>
            </w:pPr>
            <w:r w:rsidRPr="004D6C72">
              <w:rPr>
                <w:rFonts w:ascii="Arial" w:eastAsia="Arial Unicode MS" w:hAnsi="Arial" w:cs="Arial Unicode MS"/>
                <w:sz w:val="16"/>
                <w:szCs w:val="16"/>
              </w:rPr>
              <w:t>4.</w:t>
            </w:r>
            <w:r w:rsidRPr="004D6C72">
              <w:rPr>
                <w:rFonts w:ascii="Arial" w:eastAsia="Arial Unicode MS" w:hAnsi="Arial" w:cs="Arial Unicode MS"/>
                <w:sz w:val="16"/>
                <w:szCs w:val="16"/>
              </w:rPr>
              <w:tab/>
              <w:t>Date of first earning promotional privileges under the promotion certificates</w:t>
            </w:r>
          </w:p>
        </w:tc>
        <w:tc>
          <w:tcPr>
            <w:tcW w:w="1440" w:type="dxa"/>
            <w:tcBorders>
              <w:top w:val="nil"/>
              <w:left w:val="single" w:sz="4" w:space="0" w:color="auto"/>
              <w:bottom w:val="nil"/>
              <w:right w:val="single" w:sz="4" w:space="0" w:color="auto"/>
            </w:tcBorders>
          </w:tcPr>
          <w:p w14:paraId="5358BF7F"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p w14:paraId="0EB740B5"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p w14:paraId="2C46308E" w14:textId="21002563"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350" w:type="dxa"/>
            <w:tcBorders>
              <w:top w:val="nil"/>
              <w:bottom w:val="nil"/>
              <w:right w:val="single" w:sz="4" w:space="0" w:color="auto"/>
            </w:tcBorders>
          </w:tcPr>
          <w:p w14:paraId="732440D7"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p w14:paraId="50D862A7" w14:textId="77777777" w:rsidR="004D6C72" w:rsidRPr="004D6C72" w:rsidRDefault="004D6C72" w:rsidP="00F12BB9">
            <w:pPr>
              <w:tabs>
                <w:tab w:val="right" w:pos="972"/>
              </w:tabs>
              <w:spacing w:line="240" w:lineRule="exact"/>
              <w:jc w:val="center"/>
              <w:rPr>
                <w:rFonts w:ascii="Arial" w:eastAsia="Arial Unicode MS" w:hAnsi="Arial" w:cs="Arial Unicode MS"/>
                <w:sz w:val="16"/>
                <w:szCs w:val="16"/>
              </w:rPr>
            </w:pPr>
          </w:p>
          <w:p w14:paraId="1BC18BE2" w14:textId="1DA70AC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440" w:type="dxa"/>
            <w:tcBorders>
              <w:top w:val="nil"/>
              <w:left w:val="single" w:sz="6" w:space="0" w:color="auto"/>
              <w:bottom w:val="nil"/>
              <w:right w:val="single" w:sz="6" w:space="0" w:color="auto"/>
            </w:tcBorders>
          </w:tcPr>
          <w:p w14:paraId="26D937D0"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p w14:paraId="763EDE75"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p w14:paraId="4B1C7E0D"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c>
          <w:tcPr>
            <w:tcW w:w="1530" w:type="dxa"/>
            <w:tcBorders>
              <w:top w:val="nil"/>
              <w:left w:val="single" w:sz="6" w:space="0" w:color="auto"/>
              <w:bottom w:val="nil"/>
            </w:tcBorders>
          </w:tcPr>
          <w:p w14:paraId="4A25988C" w14:textId="6437B402"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r>
      <w:tr w:rsidR="004D6C72" w:rsidRPr="002D33D6" w14:paraId="69446253" w14:textId="77777777" w:rsidTr="004D6C72">
        <w:tc>
          <w:tcPr>
            <w:tcW w:w="3330" w:type="dxa"/>
            <w:tcBorders>
              <w:top w:val="nil"/>
              <w:left w:val="single" w:sz="6" w:space="0" w:color="auto"/>
              <w:bottom w:val="nil"/>
              <w:right w:val="single" w:sz="4" w:space="0" w:color="auto"/>
            </w:tcBorders>
          </w:tcPr>
          <w:p w14:paraId="1A653D4B" w14:textId="19A4C2CB" w:rsidR="004D6C72" w:rsidRPr="004D6C72" w:rsidRDefault="004D6C72" w:rsidP="00F12BB9">
            <w:pPr>
              <w:tabs>
                <w:tab w:val="left" w:pos="284"/>
                <w:tab w:val="left" w:pos="567"/>
                <w:tab w:val="left" w:pos="1134"/>
                <w:tab w:val="left" w:pos="1701"/>
              </w:tabs>
              <w:spacing w:line="240" w:lineRule="exact"/>
              <w:ind w:left="252" w:hanging="252"/>
              <w:jc w:val="thaiDistribute"/>
              <w:rPr>
                <w:rFonts w:ascii="Arial" w:eastAsia="Arial Unicode MS" w:hAnsi="Arial" w:cs="Arial Unicode MS"/>
                <w:sz w:val="16"/>
                <w:szCs w:val="16"/>
              </w:rPr>
            </w:pPr>
            <w:r w:rsidRPr="004D6C72">
              <w:rPr>
                <w:rFonts w:ascii="Arial" w:eastAsia="Arial Unicode MS" w:hAnsi="Arial" w:cs="Arial Unicode MS"/>
                <w:sz w:val="16"/>
                <w:szCs w:val="16"/>
              </w:rPr>
              <w:tab/>
              <w:t>-  Raw materials</w:t>
            </w:r>
          </w:p>
        </w:tc>
        <w:tc>
          <w:tcPr>
            <w:tcW w:w="1440" w:type="dxa"/>
            <w:tcBorders>
              <w:top w:val="nil"/>
              <w:left w:val="single" w:sz="4" w:space="0" w:color="auto"/>
              <w:bottom w:val="nil"/>
              <w:right w:val="single" w:sz="4" w:space="0" w:color="auto"/>
            </w:tcBorders>
          </w:tcPr>
          <w:p w14:paraId="110E882D" w14:textId="01976E0E"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17 Jun 2013</w:t>
            </w:r>
          </w:p>
        </w:tc>
        <w:tc>
          <w:tcPr>
            <w:tcW w:w="1350" w:type="dxa"/>
            <w:tcBorders>
              <w:top w:val="nil"/>
              <w:bottom w:val="nil"/>
              <w:right w:val="single" w:sz="4" w:space="0" w:color="auto"/>
            </w:tcBorders>
          </w:tcPr>
          <w:p w14:paraId="758ADEEA" w14:textId="78A04982"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1 Oct 2017</w:t>
            </w:r>
          </w:p>
        </w:tc>
        <w:tc>
          <w:tcPr>
            <w:tcW w:w="1440" w:type="dxa"/>
            <w:tcBorders>
              <w:top w:val="nil"/>
              <w:left w:val="single" w:sz="6" w:space="0" w:color="auto"/>
              <w:bottom w:val="nil"/>
              <w:right w:val="single" w:sz="6" w:space="0" w:color="auto"/>
            </w:tcBorders>
          </w:tcPr>
          <w:p w14:paraId="288DF4B3" w14:textId="16F3C69E" w:rsidR="004D6C72" w:rsidRPr="004D6C72" w:rsidRDefault="000868DE"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Pr>
                <w:rFonts w:ascii="Arial" w:eastAsia="Arial Unicode MS" w:hAnsi="Arial" w:cs="Arial Unicode MS"/>
                <w:sz w:val="16"/>
                <w:szCs w:val="16"/>
              </w:rPr>
              <w:t>26 Jan 2022</w:t>
            </w:r>
          </w:p>
        </w:tc>
        <w:tc>
          <w:tcPr>
            <w:tcW w:w="1530" w:type="dxa"/>
            <w:tcBorders>
              <w:top w:val="nil"/>
              <w:left w:val="single" w:sz="6" w:space="0" w:color="auto"/>
              <w:bottom w:val="nil"/>
            </w:tcBorders>
          </w:tcPr>
          <w:p w14:paraId="10CB7B43" w14:textId="09D2F5F3" w:rsidR="004D6C72" w:rsidRPr="004D6C72" w:rsidRDefault="000868DE"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Pr>
                <w:rFonts w:ascii="Arial" w:eastAsia="Arial Unicode MS" w:hAnsi="Arial" w:cs="Arial Unicode MS"/>
                <w:sz w:val="16"/>
                <w:szCs w:val="16"/>
              </w:rPr>
              <w:t xml:space="preserve">15 </w:t>
            </w:r>
            <w:r w:rsidR="00DB4DE0">
              <w:rPr>
                <w:rFonts w:ascii="Arial" w:eastAsia="Arial Unicode MS" w:hAnsi="Arial" w:cs="Arial Unicode MS"/>
                <w:sz w:val="16"/>
                <w:szCs w:val="16"/>
              </w:rPr>
              <w:t>Apr</w:t>
            </w:r>
            <w:r>
              <w:rPr>
                <w:rFonts w:ascii="Arial" w:eastAsia="Arial Unicode MS" w:hAnsi="Arial" w:cs="Arial Unicode MS"/>
                <w:sz w:val="16"/>
                <w:szCs w:val="16"/>
              </w:rPr>
              <w:t xml:space="preserve"> 2023</w:t>
            </w:r>
          </w:p>
        </w:tc>
      </w:tr>
      <w:tr w:rsidR="004D6C72" w:rsidRPr="002D33D6" w14:paraId="670B2BB7" w14:textId="77777777" w:rsidTr="004D6C72">
        <w:tc>
          <w:tcPr>
            <w:tcW w:w="3330" w:type="dxa"/>
            <w:tcBorders>
              <w:top w:val="nil"/>
              <w:left w:val="single" w:sz="6" w:space="0" w:color="auto"/>
              <w:bottom w:val="nil"/>
              <w:right w:val="single" w:sz="4" w:space="0" w:color="auto"/>
            </w:tcBorders>
          </w:tcPr>
          <w:p w14:paraId="6C9627A2" w14:textId="49E4697B" w:rsidR="004D6C72" w:rsidRPr="004D6C72" w:rsidRDefault="004D6C72" w:rsidP="00F12BB9">
            <w:pPr>
              <w:tabs>
                <w:tab w:val="left" w:pos="284"/>
                <w:tab w:val="left" w:pos="567"/>
                <w:tab w:val="left" w:pos="1134"/>
                <w:tab w:val="left" w:pos="1701"/>
              </w:tabs>
              <w:spacing w:line="240" w:lineRule="exact"/>
              <w:ind w:left="252" w:hanging="252"/>
              <w:jc w:val="thaiDistribute"/>
              <w:rPr>
                <w:rFonts w:ascii="Arial" w:eastAsia="Arial Unicode MS" w:hAnsi="Arial" w:cs="Arial Unicode MS"/>
                <w:sz w:val="16"/>
                <w:szCs w:val="16"/>
              </w:rPr>
            </w:pPr>
            <w:r w:rsidRPr="004D6C72">
              <w:rPr>
                <w:rFonts w:ascii="Arial" w:eastAsia="Arial Unicode MS" w:hAnsi="Arial" w:cs="Arial Unicode MS"/>
                <w:sz w:val="16"/>
                <w:szCs w:val="16"/>
              </w:rPr>
              <w:tab/>
              <w:t>-  Machinery</w:t>
            </w:r>
          </w:p>
        </w:tc>
        <w:tc>
          <w:tcPr>
            <w:tcW w:w="1440" w:type="dxa"/>
            <w:tcBorders>
              <w:top w:val="nil"/>
              <w:left w:val="single" w:sz="4" w:space="0" w:color="auto"/>
              <w:bottom w:val="nil"/>
              <w:right w:val="single" w:sz="4" w:space="0" w:color="auto"/>
            </w:tcBorders>
          </w:tcPr>
          <w:p w14:paraId="5C77D07F" w14:textId="2965C629"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17 Jun 2013</w:t>
            </w:r>
          </w:p>
        </w:tc>
        <w:tc>
          <w:tcPr>
            <w:tcW w:w="1350" w:type="dxa"/>
            <w:tcBorders>
              <w:top w:val="nil"/>
              <w:bottom w:val="nil"/>
              <w:right w:val="single" w:sz="4" w:space="0" w:color="auto"/>
            </w:tcBorders>
          </w:tcPr>
          <w:p w14:paraId="7B868BE6" w14:textId="5DE8C8B5"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2 Mar 2015</w:t>
            </w:r>
          </w:p>
        </w:tc>
        <w:tc>
          <w:tcPr>
            <w:tcW w:w="1440" w:type="dxa"/>
            <w:tcBorders>
              <w:top w:val="nil"/>
              <w:left w:val="single" w:sz="6" w:space="0" w:color="auto"/>
              <w:bottom w:val="nil"/>
              <w:right w:val="single" w:sz="6" w:space="0" w:color="auto"/>
            </w:tcBorders>
          </w:tcPr>
          <w:p w14:paraId="08D2B333" w14:textId="7219F596"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2 Nov 2021</w:t>
            </w:r>
          </w:p>
        </w:tc>
        <w:tc>
          <w:tcPr>
            <w:tcW w:w="1530" w:type="dxa"/>
            <w:tcBorders>
              <w:top w:val="nil"/>
              <w:left w:val="single" w:sz="6" w:space="0" w:color="auto"/>
              <w:bottom w:val="nil"/>
            </w:tcBorders>
          </w:tcPr>
          <w:p w14:paraId="0B3ABA56" w14:textId="0CCAD9BE" w:rsidR="004D6C72" w:rsidRPr="004D6C72" w:rsidRDefault="00DB4DE0"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Pr>
                <w:rFonts w:ascii="Arial" w:eastAsia="Arial Unicode MS" w:hAnsi="Arial" w:cs="Arial Unicode MS"/>
                <w:sz w:val="16"/>
                <w:szCs w:val="16"/>
              </w:rPr>
              <w:t>5 Nov</w:t>
            </w:r>
            <w:r w:rsidR="000868DE">
              <w:rPr>
                <w:rFonts w:ascii="Arial" w:eastAsia="Arial Unicode MS" w:hAnsi="Arial" w:cs="Arial Unicode MS"/>
                <w:sz w:val="16"/>
                <w:szCs w:val="16"/>
              </w:rPr>
              <w:t xml:space="preserve"> 2022</w:t>
            </w:r>
          </w:p>
        </w:tc>
      </w:tr>
      <w:tr w:rsidR="004D6C72" w:rsidRPr="002D33D6" w14:paraId="0C6B5C19" w14:textId="77777777" w:rsidTr="004D6C72">
        <w:tc>
          <w:tcPr>
            <w:tcW w:w="3330" w:type="dxa"/>
            <w:tcBorders>
              <w:top w:val="nil"/>
              <w:left w:val="single" w:sz="6" w:space="0" w:color="auto"/>
              <w:bottom w:val="nil"/>
              <w:right w:val="single" w:sz="4" w:space="0" w:color="auto"/>
            </w:tcBorders>
          </w:tcPr>
          <w:p w14:paraId="3342E0E9" w14:textId="51265B40" w:rsidR="004D6C72" w:rsidRPr="004D6C72" w:rsidRDefault="004D6C72" w:rsidP="00F12BB9">
            <w:pPr>
              <w:tabs>
                <w:tab w:val="left" w:pos="284"/>
                <w:tab w:val="left" w:pos="567"/>
                <w:tab w:val="left" w:pos="1134"/>
                <w:tab w:val="left" w:pos="1701"/>
              </w:tabs>
              <w:spacing w:line="240" w:lineRule="exact"/>
              <w:ind w:left="252" w:hanging="252"/>
              <w:jc w:val="thaiDistribute"/>
              <w:rPr>
                <w:rFonts w:ascii="Arial" w:eastAsia="Arial Unicode MS" w:hAnsi="Arial" w:cs="Arial Unicode MS"/>
                <w:sz w:val="16"/>
                <w:szCs w:val="16"/>
              </w:rPr>
            </w:pPr>
            <w:r w:rsidRPr="004D6C72">
              <w:rPr>
                <w:rFonts w:ascii="Arial" w:eastAsia="Arial Unicode MS" w:hAnsi="Arial" w:cs="Arial Unicode MS"/>
                <w:sz w:val="16"/>
                <w:szCs w:val="16"/>
              </w:rPr>
              <w:tab/>
              <w:t>-  Income tax</w:t>
            </w:r>
          </w:p>
        </w:tc>
        <w:tc>
          <w:tcPr>
            <w:tcW w:w="1440" w:type="dxa"/>
            <w:tcBorders>
              <w:top w:val="nil"/>
              <w:left w:val="single" w:sz="4" w:space="0" w:color="auto"/>
              <w:bottom w:val="nil"/>
              <w:right w:val="single" w:sz="4" w:space="0" w:color="auto"/>
            </w:tcBorders>
          </w:tcPr>
          <w:p w14:paraId="7047933D" w14:textId="406FD9C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17 Jun 2013</w:t>
            </w:r>
          </w:p>
        </w:tc>
        <w:tc>
          <w:tcPr>
            <w:tcW w:w="1350" w:type="dxa"/>
            <w:tcBorders>
              <w:top w:val="nil"/>
              <w:bottom w:val="nil"/>
              <w:right w:val="single" w:sz="4" w:space="0" w:color="auto"/>
            </w:tcBorders>
          </w:tcPr>
          <w:p w14:paraId="04E86FF1" w14:textId="6EF14ACB"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r w:rsidRPr="004D6C72">
              <w:rPr>
                <w:rFonts w:ascii="Arial" w:eastAsia="Arial Unicode MS" w:hAnsi="Arial" w:cs="Arial Unicode MS"/>
                <w:sz w:val="16"/>
                <w:szCs w:val="16"/>
              </w:rPr>
              <w:t>10 Oct 2017</w:t>
            </w:r>
          </w:p>
        </w:tc>
        <w:tc>
          <w:tcPr>
            <w:tcW w:w="1440" w:type="dxa"/>
            <w:tcBorders>
              <w:top w:val="nil"/>
              <w:left w:val="single" w:sz="6" w:space="0" w:color="auto"/>
              <w:bottom w:val="nil"/>
              <w:right w:val="single" w:sz="6" w:space="0" w:color="auto"/>
            </w:tcBorders>
          </w:tcPr>
          <w:p w14:paraId="009A8995" w14:textId="12FCEED2"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2 Feb 2022</w:t>
            </w:r>
          </w:p>
        </w:tc>
        <w:tc>
          <w:tcPr>
            <w:tcW w:w="1530" w:type="dxa"/>
            <w:tcBorders>
              <w:top w:val="nil"/>
              <w:left w:val="single" w:sz="6" w:space="0" w:color="auto"/>
              <w:bottom w:val="nil"/>
            </w:tcBorders>
          </w:tcPr>
          <w:p w14:paraId="02081DC9" w14:textId="45C96ECC"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r w:rsidRPr="004D6C72">
              <w:rPr>
                <w:rFonts w:ascii="Arial" w:eastAsia="Arial Unicode MS" w:hAnsi="Arial" w:cs="Arial Unicode MS"/>
                <w:sz w:val="16"/>
                <w:szCs w:val="16"/>
              </w:rPr>
              <w:t>-</w:t>
            </w:r>
          </w:p>
        </w:tc>
      </w:tr>
      <w:tr w:rsidR="004D6C72" w:rsidRPr="002D33D6" w14:paraId="5EBB2001" w14:textId="77777777" w:rsidTr="004D6C72">
        <w:tc>
          <w:tcPr>
            <w:tcW w:w="3330" w:type="dxa"/>
            <w:tcBorders>
              <w:top w:val="nil"/>
              <w:left w:val="single" w:sz="6" w:space="0" w:color="auto"/>
              <w:bottom w:val="single" w:sz="6" w:space="0" w:color="auto"/>
              <w:right w:val="single" w:sz="4" w:space="0" w:color="auto"/>
            </w:tcBorders>
          </w:tcPr>
          <w:p w14:paraId="63E4657F" w14:textId="77777777" w:rsidR="004D6C72" w:rsidRPr="004D6C72" w:rsidRDefault="004D6C72" w:rsidP="00F12BB9">
            <w:pPr>
              <w:tabs>
                <w:tab w:val="left" w:pos="284"/>
                <w:tab w:val="left" w:pos="567"/>
                <w:tab w:val="left" w:pos="1134"/>
                <w:tab w:val="left" w:pos="1701"/>
              </w:tabs>
              <w:spacing w:line="240" w:lineRule="exact"/>
              <w:ind w:left="252" w:hanging="252"/>
              <w:jc w:val="thaiDistribute"/>
              <w:rPr>
                <w:rFonts w:ascii="Arial" w:eastAsia="Arial Unicode MS" w:hAnsi="Arial" w:cs="Arial Unicode MS"/>
                <w:sz w:val="16"/>
                <w:szCs w:val="16"/>
              </w:rPr>
            </w:pPr>
          </w:p>
        </w:tc>
        <w:tc>
          <w:tcPr>
            <w:tcW w:w="1440" w:type="dxa"/>
            <w:tcBorders>
              <w:top w:val="nil"/>
              <w:left w:val="single" w:sz="4" w:space="0" w:color="auto"/>
              <w:bottom w:val="single" w:sz="6" w:space="0" w:color="auto"/>
              <w:right w:val="single" w:sz="4" w:space="0" w:color="auto"/>
            </w:tcBorders>
          </w:tcPr>
          <w:p w14:paraId="20D91C64"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350" w:type="dxa"/>
            <w:tcBorders>
              <w:top w:val="nil"/>
              <w:bottom w:val="single" w:sz="6" w:space="0" w:color="auto"/>
              <w:right w:val="single" w:sz="4" w:space="0" w:color="auto"/>
            </w:tcBorders>
          </w:tcPr>
          <w:p w14:paraId="4422F102" w14:textId="77777777" w:rsidR="004D6C72" w:rsidRPr="004D6C72" w:rsidRDefault="004D6C72" w:rsidP="00F12BB9">
            <w:pPr>
              <w:tabs>
                <w:tab w:val="left" w:pos="567"/>
                <w:tab w:val="left" w:pos="1134"/>
                <w:tab w:val="left" w:pos="1701"/>
              </w:tabs>
              <w:spacing w:line="240" w:lineRule="exact"/>
              <w:jc w:val="center"/>
              <w:rPr>
                <w:rFonts w:ascii="Arial" w:eastAsia="Arial Unicode MS" w:hAnsi="Arial" w:cs="Arial Unicode MS"/>
                <w:sz w:val="16"/>
                <w:szCs w:val="16"/>
              </w:rPr>
            </w:pPr>
          </w:p>
        </w:tc>
        <w:tc>
          <w:tcPr>
            <w:tcW w:w="1440" w:type="dxa"/>
            <w:tcBorders>
              <w:top w:val="nil"/>
              <w:left w:val="single" w:sz="6" w:space="0" w:color="auto"/>
              <w:bottom w:val="single" w:sz="6" w:space="0" w:color="auto"/>
              <w:right w:val="single" w:sz="6" w:space="0" w:color="auto"/>
            </w:tcBorders>
          </w:tcPr>
          <w:p w14:paraId="6E6E29FE" w14:textId="77777777"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c>
          <w:tcPr>
            <w:tcW w:w="1530" w:type="dxa"/>
            <w:tcBorders>
              <w:top w:val="nil"/>
              <w:left w:val="single" w:sz="6" w:space="0" w:color="auto"/>
              <w:bottom w:val="single" w:sz="6" w:space="0" w:color="auto"/>
            </w:tcBorders>
          </w:tcPr>
          <w:p w14:paraId="7E0346AC" w14:textId="439CB8E6" w:rsidR="004D6C72" w:rsidRPr="004D6C72" w:rsidRDefault="004D6C72" w:rsidP="00F12BB9">
            <w:pPr>
              <w:tabs>
                <w:tab w:val="left" w:pos="567"/>
                <w:tab w:val="left" w:pos="1134"/>
                <w:tab w:val="left" w:pos="1701"/>
              </w:tabs>
              <w:spacing w:line="240" w:lineRule="exact"/>
              <w:ind w:right="-78"/>
              <w:jc w:val="center"/>
              <w:rPr>
                <w:rFonts w:ascii="Arial" w:eastAsia="Arial Unicode MS" w:hAnsi="Arial" w:cs="Arial Unicode MS"/>
                <w:sz w:val="16"/>
                <w:szCs w:val="16"/>
              </w:rPr>
            </w:pPr>
          </w:p>
        </w:tc>
      </w:tr>
    </w:tbl>
    <w:p w14:paraId="45A63840" w14:textId="1E028631" w:rsidR="004438E6" w:rsidRDefault="00AB02F2" w:rsidP="00E807BD">
      <w:pPr>
        <w:spacing w:before="240" w:after="120" w:line="380" w:lineRule="exact"/>
        <w:ind w:left="547"/>
        <w:jc w:val="both"/>
        <w:rPr>
          <w:rFonts w:ascii="Arial" w:hAnsi="Arial"/>
          <w:sz w:val="22"/>
          <w:szCs w:val="22"/>
        </w:rPr>
      </w:pPr>
      <w:r>
        <w:rPr>
          <w:rFonts w:ascii="Arial" w:hAnsi="Arial"/>
          <w:sz w:val="22"/>
          <w:szCs w:val="22"/>
        </w:rPr>
        <w:t>On</w:t>
      </w:r>
      <w:r w:rsidR="002D33D6">
        <w:rPr>
          <w:rFonts w:ascii="Arial" w:hAnsi="Arial"/>
          <w:sz w:val="22"/>
          <w:szCs w:val="22"/>
        </w:rPr>
        <w:t xml:space="preserve"> 1 August 2022</w:t>
      </w:r>
      <w:r w:rsidR="007E64D4">
        <w:rPr>
          <w:rFonts w:ascii="Arial" w:hAnsi="Arial"/>
          <w:sz w:val="22"/>
          <w:szCs w:val="22"/>
        </w:rPr>
        <w:t>,</w:t>
      </w:r>
      <w:r w:rsidR="002D33D6">
        <w:rPr>
          <w:rFonts w:ascii="Arial" w:hAnsi="Arial"/>
          <w:sz w:val="22"/>
          <w:szCs w:val="22"/>
        </w:rPr>
        <w:t xml:space="preserve"> </w:t>
      </w:r>
      <w:r>
        <w:rPr>
          <w:rFonts w:ascii="Arial" w:hAnsi="Arial"/>
          <w:sz w:val="22"/>
          <w:szCs w:val="22"/>
        </w:rPr>
        <w:t xml:space="preserve">a subsidiary received the promotion certificates No. </w:t>
      </w:r>
      <w:r w:rsidR="002D33D6">
        <w:rPr>
          <w:rFonts w:ascii="Arial" w:hAnsi="Arial"/>
          <w:sz w:val="22"/>
          <w:szCs w:val="22"/>
        </w:rPr>
        <w:t>65-0917-1-00-1-0</w:t>
      </w:r>
      <w:r>
        <w:rPr>
          <w:rFonts w:ascii="Arial" w:hAnsi="Arial"/>
          <w:sz w:val="22"/>
          <w:szCs w:val="22"/>
        </w:rPr>
        <w:t xml:space="preserve"> but the </w:t>
      </w:r>
      <w:r w:rsidR="001D3E13">
        <w:rPr>
          <w:rFonts w:ascii="Arial" w:hAnsi="Arial"/>
          <w:sz w:val="22"/>
          <w:szCs w:val="22"/>
        </w:rPr>
        <w:t>subsidiary has not yet utilised such privileges.</w:t>
      </w:r>
    </w:p>
    <w:p w14:paraId="301FF710" w14:textId="0489E95B" w:rsidR="00CC7DD2" w:rsidRPr="00F43756" w:rsidRDefault="00CC7DD2" w:rsidP="002840E4">
      <w:pPr>
        <w:spacing w:before="120" w:after="120" w:line="380" w:lineRule="exact"/>
        <w:ind w:left="547"/>
        <w:jc w:val="both"/>
        <w:rPr>
          <w:rFonts w:ascii="Arial" w:hAnsi="Arial"/>
          <w:sz w:val="22"/>
          <w:szCs w:val="22"/>
        </w:rPr>
      </w:pPr>
      <w:r w:rsidRPr="00F43756">
        <w:rPr>
          <w:rFonts w:ascii="Arial" w:hAnsi="Arial"/>
          <w:sz w:val="22"/>
          <w:szCs w:val="22"/>
        </w:rPr>
        <w:t>The Company’s op</w:t>
      </w:r>
      <w:r w:rsidR="00A27437" w:rsidRPr="00F43756">
        <w:rPr>
          <w:rFonts w:ascii="Arial" w:hAnsi="Arial"/>
          <w:sz w:val="22"/>
          <w:szCs w:val="22"/>
        </w:rPr>
        <w:t>erating revenues for the years</w:t>
      </w:r>
      <w:r w:rsidR="004F2A66" w:rsidRPr="00F43756">
        <w:rPr>
          <w:rFonts w:ascii="Arial" w:hAnsi="Arial"/>
          <w:sz w:val="22"/>
          <w:szCs w:val="22"/>
        </w:rPr>
        <w:t xml:space="preserve"> ended 31 December </w:t>
      </w:r>
      <w:r w:rsidR="00CA1BF8">
        <w:rPr>
          <w:rFonts w:ascii="Arial" w:hAnsi="Arial"/>
          <w:sz w:val="22"/>
          <w:szCs w:val="22"/>
        </w:rPr>
        <w:t>2025</w:t>
      </w:r>
      <w:r w:rsidR="004F2A66" w:rsidRPr="00F43756">
        <w:rPr>
          <w:rFonts w:ascii="Arial" w:hAnsi="Arial"/>
          <w:sz w:val="22"/>
          <w:szCs w:val="22"/>
        </w:rPr>
        <w:t xml:space="preserve"> and </w:t>
      </w:r>
      <w:r w:rsidR="00CA1BF8">
        <w:rPr>
          <w:rFonts w:ascii="Arial" w:hAnsi="Arial"/>
          <w:sz w:val="22"/>
          <w:szCs w:val="22"/>
        </w:rPr>
        <w:t>2024</w:t>
      </w:r>
      <w:r w:rsidR="00A27437" w:rsidRPr="00F43756">
        <w:rPr>
          <w:rFonts w:ascii="Arial" w:hAnsi="Arial"/>
          <w:sz w:val="22"/>
          <w:szCs w:val="22"/>
        </w:rPr>
        <w:t xml:space="preserve"> </w:t>
      </w:r>
      <w:r w:rsidRPr="00F43756">
        <w:rPr>
          <w:rFonts w:ascii="Arial" w:hAnsi="Arial"/>
          <w:sz w:val="22"/>
          <w:szCs w:val="22"/>
        </w:rPr>
        <w:t xml:space="preserve">divided </w:t>
      </w:r>
      <w:r w:rsidR="00A27437" w:rsidRPr="00F43756">
        <w:rPr>
          <w:rFonts w:ascii="Arial" w:hAnsi="Arial"/>
          <w:sz w:val="22"/>
          <w:szCs w:val="22"/>
        </w:rPr>
        <w:t>between</w:t>
      </w:r>
      <w:r w:rsidRPr="00F43756">
        <w:rPr>
          <w:rFonts w:ascii="Arial" w:hAnsi="Arial"/>
          <w:sz w:val="22"/>
          <w:szCs w:val="22"/>
        </w:rPr>
        <w:t xml:space="preserve"> promo</w:t>
      </w:r>
      <w:r w:rsidR="00A27437" w:rsidRPr="00F43756">
        <w:rPr>
          <w:rFonts w:ascii="Arial" w:hAnsi="Arial"/>
          <w:sz w:val="22"/>
          <w:szCs w:val="22"/>
        </w:rPr>
        <w:t>ted and</w:t>
      </w:r>
      <w:r w:rsidR="004F2A66" w:rsidRPr="00F43756">
        <w:rPr>
          <w:rFonts w:ascii="Arial" w:hAnsi="Arial"/>
          <w:sz w:val="22"/>
          <w:szCs w:val="22"/>
        </w:rPr>
        <w:t xml:space="preserve"> </w:t>
      </w:r>
      <w:r w:rsidR="00A27437" w:rsidRPr="00F43756">
        <w:rPr>
          <w:rFonts w:ascii="Arial" w:hAnsi="Arial"/>
          <w:sz w:val="22"/>
          <w:szCs w:val="22"/>
        </w:rPr>
        <w:t>non-p</w:t>
      </w:r>
      <w:r w:rsidR="001E0151" w:rsidRPr="00F43756">
        <w:rPr>
          <w:rFonts w:ascii="Arial" w:hAnsi="Arial"/>
          <w:sz w:val="22"/>
          <w:szCs w:val="22"/>
        </w:rPr>
        <w:t xml:space="preserve">romoted operations, are </w:t>
      </w:r>
      <w:r w:rsidR="00176853">
        <w:rPr>
          <w:rFonts w:ascii="Arial" w:hAnsi="Arial"/>
          <w:sz w:val="22"/>
          <w:szCs w:val="22"/>
        </w:rPr>
        <w:t>categorised</w:t>
      </w:r>
      <w:r w:rsidR="00A27437" w:rsidRPr="00F43756">
        <w:rPr>
          <w:rFonts w:ascii="Arial" w:hAnsi="Arial"/>
          <w:sz w:val="22"/>
          <w:szCs w:val="22"/>
        </w:rPr>
        <w:t xml:space="preserve"> below.</w:t>
      </w:r>
    </w:p>
    <w:p w14:paraId="5555E598" w14:textId="77777777" w:rsidR="00CC7DD2" w:rsidRPr="00F43756" w:rsidRDefault="00CC7DD2" w:rsidP="000852CD">
      <w:pPr>
        <w:spacing w:line="380" w:lineRule="exact"/>
        <w:ind w:left="360"/>
        <w:jc w:val="right"/>
        <w:rPr>
          <w:rFonts w:ascii="Arial" w:hAnsi="Arial"/>
          <w:sz w:val="18"/>
          <w:szCs w:val="18"/>
        </w:rPr>
      </w:pPr>
      <w:r w:rsidRPr="00F43756">
        <w:rPr>
          <w:rFonts w:ascii="Arial" w:hAnsi="Arial"/>
          <w:sz w:val="18"/>
          <w:szCs w:val="18"/>
        </w:rPr>
        <w:t>(Unit: Thousand Baht)</w:t>
      </w:r>
    </w:p>
    <w:tbl>
      <w:tblPr>
        <w:tblW w:w="9090" w:type="dxa"/>
        <w:tblInd w:w="450" w:type="dxa"/>
        <w:tblLayout w:type="fixed"/>
        <w:tblLook w:val="0000" w:firstRow="0" w:lastRow="0" w:firstColumn="0" w:lastColumn="0" w:noHBand="0" w:noVBand="0"/>
      </w:tblPr>
      <w:tblGrid>
        <w:gridCol w:w="1620"/>
        <w:gridCol w:w="1245"/>
        <w:gridCol w:w="1245"/>
        <w:gridCol w:w="1245"/>
        <w:gridCol w:w="1245"/>
        <w:gridCol w:w="1245"/>
        <w:gridCol w:w="1245"/>
      </w:tblGrid>
      <w:tr w:rsidR="00CC7DD2" w:rsidRPr="00F43756" w14:paraId="4E4A350D" w14:textId="77777777" w:rsidTr="0010746B">
        <w:tc>
          <w:tcPr>
            <w:tcW w:w="1620" w:type="dxa"/>
          </w:tcPr>
          <w:p w14:paraId="5B55EEAE" w14:textId="77777777" w:rsidR="00CC7DD2" w:rsidRPr="00F43756" w:rsidRDefault="00CC7DD2" w:rsidP="002840E4">
            <w:pPr>
              <w:spacing w:line="360" w:lineRule="exact"/>
              <w:jc w:val="center"/>
              <w:rPr>
                <w:rFonts w:ascii="Arial" w:hAnsi="Arial"/>
                <w:sz w:val="18"/>
                <w:szCs w:val="18"/>
              </w:rPr>
            </w:pPr>
          </w:p>
        </w:tc>
        <w:tc>
          <w:tcPr>
            <w:tcW w:w="2490" w:type="dxa"/>
            <w:gridSpan w:val="2"/>
          </w:tcPr>
          <w:p w14:paraId="0AB269B9" w14:textId="77777777" w:rsidR="00CC7DD2" w:rsidRPr="00F43756" w:rsidRDefault="00CC7DD2" w:rsidP="002840E4">
            <w:pPr>
              <w:pBdr>
                <w:bottom w:val="single" w:sz="6" w:space="1" w:color="auto"/>
              </w:pBdr>
              <w:spacing w:line="360" w:lineRule="exact"/>
              <w:jc w:val="center"/>
              <w:rPr>
                <w:rFonts w:ascii="Arial" w:hAnsi="Arial"/>
                <w:sz w:val="18"/>
                <w:szCs w:val="18"/>
              </w:rPr>
            </w:pPr>
            <w:r w:rsidRPr="00F43756">
              <w:rPr>
                <w:rFonts w:ascii="Arial" w:hAnsi="Arial"/>
                <w:sz w:val="18"/>
                <w:szCs w:val="18"/>
              </w:rPr>
              <w:t>Promoted operations</w:t>
            </w:r>
          </w:p>
        </w:tc>
        <w:tc>
          <w:tcPr>
            <w:tcW w:w="2490" w:type="dxa"/>
            <w:gridSpan w:val="2"/>
          </w:tcPr>
          <w:p w14:paraId="798E8FE2" w14:textId="77777777" w:rsidR="00CC7DD2" w:rsidRPr="00F43756" w:rsidRDefault="00CC7DD2" w:rsidP="002840E4">
            <w:pPr>
              <w:pBdr>
                <w:bottom w:val="single" w:sz="6" w:space="1" w:color="auto"/>
              </w:pBdr>
              <w:spacing w:line="360" w:lineRule="exact"/>
              <w:jc w:val="center"/>
              <w:rPr>
                <w:rFonts w:ascii="Arial" w:hAnsi="Arial"/>
                <w:sz w:val="18"/>
                <w:szCs w:val="18"/>
              </w:rPr>
            </w:pPr>
            <w:r w:rsidRPr="00F43756">
              <w:rPr>
                <w:rFonts w:ascii="Arial" w:hAnsi="Arial"/>
                <w:sz w:val="18"/>
                <w:szCs w:val="18"/>
              </w:rPr>
              <w:t>Non-promoted operations</w:t>
            </w:r>
          </w:p>
        </w:tc>
        <w:tc>
          <w:tcPr>
            <w:tcW w:w="2490" w:type="dxa"/>
            <w:gridSpan w:val="2"/>
          </w:tcPr>
          <w:p w14:paraId="6D32BB59" w14:textId="77777777" w:rsidR="00CC7DD2" w:rsidRPr="00F43756" w:rsidRDefault="00CC7DD2" w:rsidP="002840E4">
            <w:pPr>
              <w:pBdr>
                <w:bottom w:val="single" w:sz="6" w:space="1" w:color="auto"/>
              </w:pBdr>
              <w:spacing w:line="360" w:lineRule="exact"/>
              <w:jc w:val="center"/>
              <w:rPr>
                <w:rFonts w:ascii="Arial" w:hAnsi="Arial"/>
                <w:sz w:val="18"/>
                <w:szCs w:val="18"/>
              </w:rPr>
            </w:pPr>
            <w:r w:rsidRPr="00F43756">
              <w:rPr>
                <w:rFonts w:ascii="Arial" w:hAnsi="Arial"/>
                <w:sz w:val="18"/>
                <w:szCs w:val="18"/>
              </w:rPr>
              <w:t>Total</w:t>
            </w:r>
          </w:p>
        </w:tc>
      </w:tr>
      <w:tr w:rsidR="00CA1BF8" w:rsidRPr="00F43756" w14:paraId="7AE8205A" w14:textId="77777777" w:rsidTr="0010746B">
        <w:tc>
          <w:tcPr>
            <w:tcW w:w="1620" w:type="dxa"/>
          </w:tcPr>
          <w:p w14:paraId="0FE206F9" w14:textId="77777777" w:rsidR="00CA1BF8" w:rsidRPr="00F43756" w:rsidRDefault="00CA1BF8" w:rsidP="00CA1BF8">
            <w:pPr>
              <w:spacing w:line="360" w:lineRule="exact"/>
              <w:jc w:val="both"/>
              <w:rPr>
                <w:rFonts w:ascii="Arial" w:hAnsi="Arial"/>
                <w:sz w:val="18"/>
                <w:szCs w:val="18"/>
                <w:cs/>
              </w:rPr>
            </w:pPr>
          </w:p>
        </w:tc>
        <w:tc>
          <w:tcPr>
            <w:tcW w:w="1245" w:type="dxa"/>
            <w:vAlign w:val="bottom"/>
          </w:tcPr>
          <w:p w14:paraId="6D322A5D" w14:textId="51B31D4D"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2025</w:t>
            </w:r>
            <w:r w:rsidRPr="00F43756">
              <w:rPr>
                <w:rFonts w:ascii="Arial" w:hAnsi="Arial"/>
                <w:sz w:val="18"/>
                <w:szCs w:val="18"/>
              </w:rPr>
              <w:t xml:space="preserve">             </w:t>
            </w:r>
          </w:p>
        </w:tc>
        <w:tc>
          <w:tcPr>
            <w:tcW w:w="1245" w:type="dxa"/>
            <w:vAlign w:val="bottom"/>
          </w:tcPr>
          <w:p w14:paraId="38901C8F" w14:textId="328414B0"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2024</w:t>
            </w:r>
          </w:p>
        </w:tc>
        <w:tc>
          <w:tcPr>
            <w:tcW w:w="1245" w:type="dxa"/>
            <w:vAlign w:val="bottom"/>
          </w:tcPr>
          <w:p w14:paraId="0BA46DA6" w14:textId="2E81DBBC"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2025</w:t>
            </w:r>
            <w:r w:rsidRPr="00F43756">
              <w:rPr>
                <w:rFonts w:ascii="Arial" w:hAnsi="Arial"/>
                <w:sz w:val="18"/>
                <w:szCs w:val="18"/>
              </w:rPr>
              <w:t xml:space="preserve">             </w:t>
            </w:r>
          </w:p>
        </w:tc>
        <w:tc>
          <w:tcPr>
            <w:tcW w:w="1245" w:type="dxa"/>
            <w:vAlign w:val="bottom"/>
          </w:tcPr>
          <w:p w14:paraId="3E0F28A9" w14:textId="56E8D83D"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2024</w:t>
            </w:r>
          </w:p>
        </w:tc>
        <w:tc>
          <w:tcPr>
            <w:tcW w:w="1245" w:type="dxa"/>
            <w:vAlign w:val="bottom"/>
          </w:tcPr>
          <w:p w14:paraId="6697AD70" w14:textId="05F2E28A"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2025</w:t>
            </w:r>
            <w:r w:rsidRPr="00F43756">
              <w:rPr>
                <w:rFonts w:ascii="Arial" w:hAnsi="Arial"/>
                <w:sz w:val="18"/>
                <w:szCs w:val="18"/>
              </w:rPr>
              <w:t xml:space="preserve">             </w:t>
            </w:r>
          </w:p>
        </w:tc>
        <w:tc>
          <w:tcPr>
            <w:tcW w:w="1245" w:type="dxa"/>
            <w:vAlign w:val="bottom"/>
          </w:tcPr>
          <w:p w14:paraId="63E59DEB" w14:textId="0814E05F" w:rsidR="00CA1BF8" w:rsidRPr="00F43756" w:rsidRDefault="00CA1BF8" w:rsidP="00CA1BF8">
            <w:pPr>
              <w:pBdr>
                <w:bottom w:val="single" w:sz="4" w:space="1" w:color="auto"/>
              </w:pBdr>
              <w:spacing w:line="360" w:lineRule="exact"/>
              <w:jc w:val="center"/>
              <w:rPr>
                <w:rFonts w:ascii="Arial" w:hAnsi="Arial"/>
                <w:sz w:val="18"/>
                <w:szCs w:val="18"/>
              </w:rPr>
            </w:pPr>
            <w:r>
              <w:rPr>
                <w:rFonts w:ascii="Arial" w:hAnsi="Arial"/>
                <w:sz w:val="18"/>
                <w:szCs w:val="18"/>
              </w:rPr>
              <w:t>2024</w:t>
            </w:r>
          </w:p>
        </w:tc>
      </w:tr>
      <w:tr w:rsidR="0010746B" w:rsidRPr="00F43756" w14:paraId="1029AD63" w14:textId="77777777" w:rsidTr="0010746B">
        <w:tc>
          <w:tcPr>
            <w:tcW w:w="1620" w:type="dxa"/>
          </w:tcPr>
          <w:p w14:paraId="70A21557" w14:textId="48EEB880" w:rsidR="0010746B" w:rsidRPr="00F43756" w:rsidRDefault="00BA4BA0" w:rsidP="0010746B">
            <w:pPr>
              <w:spacing w:line="360" w:lineRule="exact"/>
              <w:jc w:val="both"/>
              <w:rPr>
                <w:rFonts w:ascii="Arial" w:hAnsi="Arial"/>
                <w:sz w:val="18"/>
                <w:szCs w:val="18"/>
              </w:rPr>
            </w:pPr>
            <w:r>
              <w:rPr>
                <w:rFonts w:ascii="Arial" w:hAnsi="Arial"/>
                <w:sz w:val="18"/>
                <w:szCs w:val="18"/>
              </w:rPr>
              <w:t>S</w:t>
            </w:r>
            <w:r w:rsidR="0010746B" w:rsidRPr="00F43756">
              <w:rPr>
                <w:rFonts w:ascii="Arial" w:hAnsi="Arial"/>
                <w:sz w:val="18"/>
                <w:szCs w:val="18"/>
              </w:rPr>
              <w:t>ales</w:t>
            </w:r>
          </w:p>
        </w:tc>
        <w:tc>
          <w:tcPr>
            <w:tcW w:w="1245" w:type="dxa"/>
          </w:tcPr>
          <w:p w14:paraId="1519ACC2" w14:textId="77777777" w:rsidR="0010746B" w:rsidRPr="00F43756" w:rsidRDefault="0010746B" w:rsidP="0010746B">
            <w:pPr>
              <w:tabs>
                <w:tab w:val="decimal" w:pos="882"/>
              </w:tabs>
              <w:spacing w:line="360" w:lineRule="exact"/>
              <w:rPr>
                <w:rFonts w:ascii="Arial" w:hAnsi="Arial"/>
                <w:sz w:val="18"/>
                <w:szCs w:val="18"/>
              </w:rPr>
            </w:pPr>
          </w:p>
        </w:tc>
        <w:tc>
          <w:tcPr>
            <w:tcW w:w="1245" w:type="dxa"/>
          </w:tcPr>
          <w:p w14:paraId="15055596" w14:textId="77777777" w:rsidR="0010746B" w:rsidRPr="00F43756" w:rsidRDefault="0010746B" w:rsidP="0010746B">
            <w:pPr>
              <w:tabs>
                <w:tab w:val="decimal" w:pos="882"/>
              </w:tabs>
              <w:spacing w:line="360" w:lineRule="exact"/>
              <w:rPr>
                <w:rFonts w:ascii="Arial" w:hAnsi="Arial"/>
                <w:sz w:val="18"/>
                <w:szCs w:val="18"/>
              </w:rPr>
            </w:pPr>
          </w:p>
        </w:tc>
        <w:tc>
          <w:tcPr>
            <w:tcW w:w="1245" w:type="dxa"/>
          </w:tcPr>
          <w:p w14:paraId="08B11D6F" w14:textId="77777777" w:rsidR="0010746B" w:rsidRPr="00F43756" w:rsidRDefault="0010746B" w:rsidP="0010746B">
            <w:pPr>
              <w:tabs>
                <w:tab w:val="decimal" w:pos="882"/>
              </w:tabs>
              <w:spacing w:line="360" w:lineRule="exact"/>
              <w:rPr>
                <w:rFonts w:ascii="Arial" w:hAnsi="Arial"/>
                <w:sz w:val="18"/>
                <w:szCs w:val="18"/>
              </w:rPr>
            </w:pPr>
          </w:p>
        </w:tc>
        <w:tc>
          <w:tcPr>
            <w:tcW w:w="1245" w:type="dxa"/>
          </w:tcPr>
          <w:p w14:paraId="0DC2D8CF" w14:textId="77777777" w:rsidR="0010746B" w:rsidRPr="00F43756" w:rsidRDefault="0010746B" w:rsidP="0010746B">
            <w:pPr>
              <w:tabs>
                <w:tab w:val="decimal" w:pos="882"/>
              </w:tabs>
              <w:spacing w:line="360" w:lineRule="exact"/>
              <w:rPr>
                <w:rFonts w:ascii="Arial" w:hAnsi="Arial"/>
                <w:sz w:val="18"/>
                <w:szCs w:val="18"/>
              </w:rPr>
            </w:pPr>
          </w:p>
        </w:tc>
        <w:tc>
          <w:tcPr>
            <w:tcW w:w="1245" w:type="dxa"/>
          </w:tcPr>
          <w:p w14:paraId="07043A7F" w14:textId="77777777" w:rsidR="0010746B" w:rsidRPr="00F43756" w:rsidRDefault="0010746B" w:rsidP="0010746B">
            <w:pPr>
              <w:tabs>
                <w:tab w:val="decimal" w:pos="945"/>
              </w:tabs>
              <w:spacing w:line="360" w:lineRule="exact"/>
              <w:rPr>
                <w:rFonts w:ascii="Arial" w:hAnsi="Arial"/>
                <w:sz w:val="18"/>
                <w:szCs w:val="18"/>
              </w:rPr>
            </w:pPr>
          </w:p>
        </w:tc>
        <w:tc>
          <w:tcPr>
            <w:tcW w:w="1245" w:type="dxa"/>
          </w:tcPr>
          <w:p w14:paraId="4844BD94" w14:textId="77777777" w:rsidR="0010746B" w:rsidRPr="00F43756" w:rsidRDefault="0010746B" w:rsidP="0010746B">
            <w:pPr>
              <w:tabs>
                <w:tab w:val="decimal" w:pos="882"/>
              </w:tabs>
              <w:spacing w:line="360" w:lineRule="exact"/>
              <w:rPr>
                <w:rFonts w:ascii="Arial" w:hAnsi="Arial"/>
                <w:sz w:val="18"/>
                <w:szCs w:val="18"/>
              </w:rPr>
            </w:pPr>
          </w:p>
        </w:tc>
      </w:tr>
      <w:tr w:rsidR="00A751D3" w:rsidRPr="00F43756" w14:paraId="12D3FBF7" w14:textId="77777777" w:rsidTr="0010746B">
        <w:tc>
          <w:tcPr>
            <w:tcW w:w="1620" w:type="dxa"/>
          </w:tcPr>
          <w:p w14:paraId="188E6057" w14:textId="5AF992C2" w:rsidR="00A751D3" w:rsidRPr="00F43756" w:rsidRDefault="00A751D3" w:rsidP="00A751D3">
            <w:pPr>
              <w:spacing w:line="360" w:lineRule="exact"/>
              <w:jc w:val="both"/>
              <w:rPr>
                <w:rFonts w:ascii="Arial" w:hAnsi="Arial"/>
                <w:sz w:val="18"/>
                <w:szCs w:val="18"/>
              </w:rPr>
            </w:pPr>
            <w:r w:rsidRPr="00EB2E29">
              <w:rPr>
                <w:rFonts w:asciiTheme="majorBidi" w:hAnsiTheme="majorBidi" w:cstheme="majorBidi"/>
                <w:szCs w:val="24"/>
                <w:cs/>
              </w:rPr>
              <w:t xml:space="preserve">   </w:t>
            </w:r>
            <w:r>
              <w:rPr>
                <w:rFonts w:ascii="Arial" w:hAnsi="Arial"/>
                <w:sz w:val="18"/>
                <w:szCs w:val="18"/>
              </w:rPr>
              <w:t>Export sales</w:t>
            </w:r>
          </w:p>
        </w:tc>
        <w:tc>
          <w:tcPr>
            <w:tcW w:w="1245" w:type="dxa"/>
          </w:tcPr>
          <w:p w14:paraId="2912A33A" w14:textId="707B3DD3" w:rsidR="00A751D3" w:rsidRPr="00F43756" w:rsidRDefault="00A751D3" w:rsidP="00A751D3">
            <w:pPr>
              <w:tabs>
                <w:tab w:val="decimal" w:pos="882"/>
              </w:tabs>
              <w:spacing w:line="360" w:lineRule="exact"/>
              <w:rPr>
                <w:rFonts w:ascii="Arial" w:hAnsi="Arial"/>
                <w:sz w:val="18"/>
                <w:szCs w:val="18"/>
              </w:rPr>
            </w:pPr>
            <w:r w:rsidRPr="00A751D3">
              <w:rPr>
                <w:rFonts w:ascii="Arial" w:hAnsi="Arial"/>
                <w:sz w:val="18"/>
                <w:szCs w:val="18"/>
              </w:rPr>
              <w:t>11,378,070</w:t>
            </w:r>
          </w:p>
        </w:tc>
        <w:tc>
          <w:tcPr>
            <w:tcW w:w="1245" w:type="dxa"/>
          </w:tcPr>
          <w:p w14:paraId="4B0CB5B2" w14:textId="6A1A38F9" w:rsidR="00A751D3" w:rsidRPr="00F43756" w:rsidRDefault="00A751D3" w:rsidP="00A751D3">
            <w:pPr>
              <w:tabs>
                <w:tab w:val="decimal" w:pos="882"/>
              </w:tabs>
              <w:spacing w:line="360" w:lineRule="exact"/>
              <w:rPr>
                <w:rFonts w:ascii="Arial" w:hAnsi="Arial"/>
                <w:sz w:val="18"/>
                <w:szCs w:val="18"/>
              </w:rPr>
            </w:pPr>
            <w:r w:rsidRPr="00A751D3">
              <w:rPr>
                <w:rFonts w:ascii="Arial" w:hAnsi="Arial"/>
                <w:sz w:val="18"/>
                <w:szCs w:val="18"/>
              </w:rPr>
              <w:t>13,565,501</w:t>
            </w:r>
          </w:p>
        </w:tc>
        <w:tc>
          <w:tcPr>
            <w:tcW w:w="1245" w:type="dxa"/>
          </w:tcPr>
          <w:p w14:paraId="41A34E66" w14:textId="0B08A118" w:rsidR="00A751D3" w:rsidRPr="00F43756" w:rsidRDefault="00A751D3" w:rsidP="00A751D3">
            <w:pPr>
              <w:tabs>
                <w:tab w:val="decimal" w:pos="882"/>
              </w:tabs>
              <w:spacing w:line="360" w:lineRule="exact"/>
              <w:rPr>
                <w:rFonts w:ascii="Arial" w:hAnsi="Arial"/>
                <w:sz w:val="18"/>
                <w:szCs w:val="18"/>
              </w:rPr>
            </w:pPr>
            <w:r w:rsidRPr="00A751D3">
              <w:rPr>
                <w:rFonts w:ascii="Arial" w:hAnsi="Arial"/>
                <w:sz w:val="18"/>
                <w:szCs w:val="18"/>
              </w:rPr>
              <w:t>687,395</w:t>
            </w:r>
          </w:p>
        </w:tc>
        <w:tc>
          <w:tcPr>
            <w:tcW w:w="1245" w:type="dxa"/>
          </w:tcPr>
          <w:p w14:paraId="310365A3" w14:textId="0574F79D" w:rsidR="00A751D3" w:rsidRPr="00F43756" w:rsidRDefault="00A751D3" w:rsidP="00A751D3">
            <w:pPr>
              <w:tabs>
                <w:tab w:val="decimal" w:pos="882"/>
              </w:tabs>
              <w:spacing w:line="360" w:lineRule="exact"/>
              <w:rPr>
                <w:rFonts w:ascii="Arial" w:hAnsi="Arial"/>
                <w:sz w:val="18"/>
                <w:szCs w:val="18"/>
              </w:rPr>
            </w:pPr>
            <w:r w:rsidRPr="00A751D3">
              <w:rPr>
                <w:rFonts w:ascii="Arial" w:hAnsi="Arial"/>
                <w:sz w:val="18"/>
                <w:szCs w:val="18"/>
              </w:rPr>
              <w:t>730,454</w:t>
            </w:r>
          </w:p>
        </w:tc>
        <w:tc>
          <w:tcPr>
            <w:tcW w:w="1245" w:type="dxa"/>
          </w:tcPr>
          <w:p w14:paraId="6A5EFC19" w14:textId="734BEA6B" w:rsidR="00A751D3" w:rsidRPr="00F43756" w:rsidRDefault="00A751D3" w:rsidP="00A751D3">
            <w:pPr>
              <w:tabs>
                <w:tab w:val="decimal" w:pos="945"/>
              </w:tabs>
              <w:spacing w:line="360" w:lineRule="exact"/>
              <w:rPr>
                <w:rFonts w:ascii="Arial" w:hAnsi="Arial"/>
                <w:sz w:val="18"/>
                <w:szCs w:val="18"/>
              </w:rPr>
            </w:pPr>
            <w:r w:rsidRPr="00A751D3">
              <w:rPr>
                <w:rFonts w:ascii="Arial" w:hAnsi="Arial"/>
                <w:sz w:val="18"/>
                <w:szCs w:val="18"/>
              </w:rPr>
              <w:t>12,065,465</w:t>
            </w:r>
          </w:p>
        </w:tc>
        <w:tc>
          <w:tcPr>
            <w:tcW w:w="1245" w:type="dxa"/>
          </w:tcPr>
          <w:p w14:paraId="58FA3BC6" w14:textId="19A51035" w:rsidR="00A751D3" w:rsidRPr="00F43756" w:rsidRDefault="00A751D3" w:rsidP="00A751D3">
            <w:pPr>
              <w:tabs>
                <w:tab w:val="decimal" w:pos="882"/>
              </w:tabs>
              <w:spacing w:line="360" w:lineRule="exact"/>
              <w:rPr>
                <w:rFonts w:ascii="Arial" w:hAnsi="Arial"/>
                <w:sz w:val="18"/>
                <w:szCs w:val="18"/>
              </w:rPr>
            </w:pPr>
            <w:r>
              <w:rPr>
                <w:rFonts w:ascii="Arial" w:hAnsi="Arial"/>
                <w:sz w:val="18"/>
                <w:szCs w:val="18"/>
              </w:rPr>
              <w:t>14,295,955</w:t>
            </w:r>
          </w:p>
        </w:tc>
      </w:tr>
      <w:tr w:rsidR="00A751D3" w:rsidRPr="00F43756" w14:paraId="44FD6A65" w14:textId="77777777" w:rsidTr="0010746B">
        <w:tc>
          <w:tcPr>
            <w:tcW w:w="1620" w:type="dxa"/>
          </w:tcPr>
          <w:p w14:paraId="73558DB8" w14:textId="718D4FEA" w:rsidR="00A751D3" w:rsidRPr="00F43756" w:rsidRDefault="00A751D3" w:rsidP="00A751D3">
            <w:pPr>
              <w:spacing w:line="360" w:lineRule="exact"/>
              <w:jc w:val="both"/>
              <w:rPr>
                <w:rFonts w:ascii="Arial" w:hAnsi="Arial"/>
                <w:sz w:val="18"/>
                <w:szCs w:val="18"/>
              </w:rPr>
            </w:pPr>
            <w:r>
              <w:rPr>
                <w:rFonts w:asciiTheme="majorBidi" w:hAnsiTheme="majorBidi" w:cstheme="majorBidi"/>
                <w:szCs w:val="24"/>
              </w:rPr>
              <w:t xml:space="preserve">   </w:t>
            </w:r>
            <w:r>
              <w:rPr>
                <w:rFonts w:ascii="Arial" w:hAnsi="Arial"/>
                <w:sz w:val="18"/>
                <w:szCs w:val="18"/>
              </w:rPr>
              <w:t>Domestic sales</w:t>
            </w:r>
          </w:p>
        </w:tc>
        <w:tc>
          <w:tcPr>
            <w:tcW w:w="1245" w:type="dxa"/>
          </w:tcPr>
          <w:p w14:paraId="342AC3E1" w14:textId="426D0767" w:rsidR="00A751D3" w:rsidRPr="00F43756" w:rsidRDefault="00A751D3" w:rsidP="00A751D3">
            <w:pPr>
              <w:pBdr>
                <w:bottom w:val="single" w:sz="4" w:space="1" w:color="auto"/>
              </w:pBdr>
              <w:tabs>
                <w:tab w:val="decimal" w:pos="882"/>
              </w:tabs>
              <w:spacing w:line="360" w:lineRule="exact"/>
              <w:rPr>
                <w:rFonts w:ascii="Arial" w:hAnsi="Arial"/>
                <w:sz w:val="18"/>
                <w:szCs w:val="18"/>
              </w:rPr>
            </w:pPr>
            <w:r w:rsidRPr="00A751D3">
              <w:rPr>
                <w:rFonts w:ascii="Arial" w:hAnsi="Arial"/>
                <w:sz w:val="18"/>
                <w:szCs w:val="18"/>
              </w:rPr>
              <w:t>-</w:t>
            </w:r>
          </w:p>
        </w:tc>
        <w:tc>
          <w:tcPr>
            <w:tcW w:w="1245" w:type="dxa"/>
          </w:tcPr>
          <w:p w14:paraId="67A96847" w14:textId="0557C0E5" w:rsidR="00A751D3" w:rsidRPr="00F43756" w:rsidRDefault="00A751D3" w:rsidP="00A751D3">
            <w:pPr>
              <w:pBdr>
                <w:bottom w:val="single" w:sz="4" w:space="1" w:color="auto"/>
              </w:pBdr>
              <w:tabs>
                <w:tab w:val="decimal" w:pos="882"/>
              </w:tabs>
              <w:spacing w:line="360" w:lineRule="exact"/>
              <w:rPr>
                <w:rFonts w:ascii="Arial" w:hAnsi="Arial"/>
                <w:sz w:val="18"/>
                <w:szCs w:val="18"/>
              </w:rPr>
            </w:pPr>
            <w:r w:rsidRPr="00A751D3">
              <w:rPr>
                <w:rFonts w:ascii="Arial" w:hAnsi="Arial"/>
                <w:sz w:val="18"/>
                <w:szCs w:val="18"/>
              </w:rPr>
              <w:t>-</w:t>
            </w:r>
          </w:p>
        </w:tc>
        <w:tc>
          <w:tcPr>
            <w:tcW w:w="1245" w:type="dxa"/>
          </w:tcPr>
          <w:p w14:paraId="691247F4" w14:textId="128FC4F8" w:rsidR="00A751D3" w:rsidRPr="00F43756" w:rsidRDefault="00A751D3" w:rsidP="00A751D3">
            <w:pPr>
              <w:pBdr>
                <w:bottom w:val="single" w:sz="4" w:space="1" w:color="auto"/>
              </w:pBdr>
              <w:tabs>
                <w:tab w:val="decimal" w:pos="882"/>
              </w:tabs>
              <w:spacing w:line="360" w:lineRule="exact"/>
              <w:rPr>
                <w:rFonts w:ascii="Arial" w:hAnsi="Arial"/>
                <w:sz w:val="18"/>
                <w:szCs w:val="18"/>
              </w:rPr>
            </w:pPr>
            <w:r w:rsidRPr="00A751D3">
              <w:rPr>
                <w:rFonts w:ascii="Arial" w:hAnsi="Arial"/>
                <w:sz w:val="18"/>
                <w:szCs w:val="18"/>
              </w:rPr>
              <w:t>4,621</w:t>
            </w:r>
          </w:p>
        </w:tc>
        <w:tc>
          <w:tcPr>
            <w:tcW w:w="1245" w:type="dxa"/>
          </w:tcPr>
          <w:p w14:paraId="7D5F4583" w14:textId="5896DDB2" w:rsidR="00A751D3" w:rsidRPr="00F43756" w:rsidRDefault="00A751D3" w:rsidP="00A751D3">
            <w:pPr>
              <w:pBdr>
                <w:bottom w:val="single" w:sz="4" w:space="1" w:color="auto"/>
              </w:pBdr>
              <w:tabs>
                <w:tab w:val="decimal" w:pos="882"/>
              </w:tabs>
              <w:spacing w:line="360" w:lineRule="exact"/>
              <w:rPr>
                <w:rFonts w:ascii="Arial" w:hAnsi="Arial"/>
                <w:sz w:val="18"/>
                <w:szCs w:val="18"/>
              </w:rPr>
            </w:pPr>
            <w:r w:rsidRPr="00A751D3">
              <w:rPr>
                <w:rFonts w:ascii="Arial" w:hAnsi="Arial"/>
                <w:sz w:val="18"/>
                <w:szCs w:val="18"/>
              </w:rPr>
              <w:t>17,972</w:t>
            </w:r>
          </w:p>
        </w:tc>
        <w:tc>
          <w:tcPr>
            <w:tcW w:w="1245" w:type="dxa"/>
          </w:tcPr>
          <w:p w14:paraId="4AFAA5AE" w14:textId="2EC3EBC1" w:rsidR="00A751D3" w:rsidRPr="00F43756" w:rsidRDefault="00A751D3" w:rsidP="00A751D3">
            <w:pPr>
              <w:pBdr>
                <w:bottom w:val="single" w:sz="4" w:space="1" w:color="auto"/>
              </w:pBdr>
              <w:tabs>
                <w:tab w:val="decimal" w:pos="945"/>
              </w:tabs>
              <w:spacing w:line="360" w:lineRule="exact"/>
              <w:rPr>
                <w:rFonts w:ascii="Arial" w:hAnsi="Arial"/>
                <w:sz w:val="18"/>
                <w:szCs w:val="18"/>
              </w:rPr>
            </w:pPr>
            <w:r w:rsidRPr="00A751D3">
              <w:rPr>
                <w:rFonts w:ascii="Arial" w:hAnsi="Arial"/>
                <w:sz w:val="18"/>
                <w:szCs w:val="18"/>
              </w:rPr>
              <w:t>4,621</w:t>
            </w:r>
          </w:p>
        </w:tc>
        <w:tc>
          <w:tcPr>
            <w:tcW w:w="1245" w:type="dxa"/>
          </w:tcPr>
          <w:p w14:paraId="0CB2DE0E" w14:textId="7E702494" w:rsidR="00A751D3" w:rsidRPr="00F43756" w:rsidRDefault="00A751D3" w:rsidP="00A751D3">
            <w:pPr>
              <w:pBdr>
                <w:bottom w:val="single" w:sz="4" w:space="1" w:color="auto"/>
              </w:pBdr>
              <w:tabs>
                <w:tab w:val="decimal" w:pos="882"/>
              </w:tabs>
              <w:spacing w:line="360" w:lineRule="exact"/>
              <w:rPr>
                <w:rFonts w:ascii="Arial" w:hAnsi="Arial"/>
                <w:sz w:val="18"/>
                <w:szCs w:val="18"/>
              </w:rPr>
            </w:pPr>
            <w:r>
              <w:rPr>
                <w:rFonts w:ascii="Arial" w:hAnsi="Arial"/>
                <w:sz w:val="18"/>
                <w:szCs w:val="18"/>
              </w:rPr>
              <w:t>17,972</w:t>
            </w:r>
          </w:p>
        </w:tc>
      </w:tr>
      <w:tr w:rsidR="00A751D3" w:rsidRPr="00F43756" w14:paraId="33D04665" w14:textId="77777777" w:rsidTr="0010746B">
        <w:tc>
          <w:tcPr>
            <w:tcW w:w="1620" w:type="dxa"/>
          </w:tcPr>
          <w:p w14:paraId="32E99614" w14:textId="49067A95" w:rsidR="00A751D3" w:rsidRPr="00F43756" w:rsidRDefault="00A751D3" w:rsidP="00A751D3">
            <w:pPr>
              <w:spacing w:line="360" w:lineRule="exact"/>
              <w:jc w:val="both"/>
              <w:rPr>
                <w:rFonts w:ascii="Arial" w:hAnsi="Arial"/>
                <w:sz w:val="18"/>
                <w:szCs w:val="18"/>
              </w:rPr>
            </w:pPr>
            <w:r>
              <w:rPr>
                <w:rFonts w:ascii="Arial" w:hAnsi="Arial"/>
                <w:sz w:val="18"/>
                <w:szCs w:val="18"/>
              </w:rPr>
              <w:t>Total sales</w:t>
            </w:r>
          </w:p>
        </w:tc>
        <w:tc>
          <w:tcPr>
            <w:tcW w:w="1245" w:type="dxa"/>
          </w:tcPr>
          <w:p w14:paraId="462F5D2C" w14:textId="2D3808C8" w:rsidR="00A751D3" w:rsidRPr="00F43756" w:rsidRDefault="00A751D3" w:rsidP="00A751D3">
            <w:pPr>
              <w:pBdr>
                <w:bottom w:val="double" w:sz="4" w:space="1" w:color="auto"/>
              </w:pBdr>
              <w:tabs>
                <w:tab w:val="decimal" w:pos="882"/>
              </w:tabs>
              <w:spacing w:line="360" w:lineRule="exact"/>
              <w:rPr>
                <w:rFonts w:ascii="Arial" w:hAnsi="Arial"/>
                <w:sz w:val="18"/>
                <w:szCs w:val="18"/>
              </w:rPr>
            </w:pPr>
            <w:r w:rsidRPr="00A751D3">
              <w:rPr>
                <w:rFonts w:ascii="Arial" w:hAnsi="Arial"/>
                <w:sz w:val="18"/>
                <w:szCs w:val="18"/>
              </w:rPr>
              <w:t>11,378,070</w:t>
            </w:r>
          </w:p>
        </w:tc>
        <w:tc>
          <w:tcPr>
            <w:tcW w:w="1245" w:type="dxa"/>
          </w:tcPr>
          <w:p w14:paraId="22164E02" w14:textId="28D22D90" w:rsidR="00A751D3" w:rsidRPr="00F43756" w:rsidRDefault="00A751D3" w:rsidP="00A751D3">
            <w:pPr>
              <w:pBdr>
                <w:bottom w:val="double" w:sz="4" w:space="1" w:color="auto"/>
              </w:pBdr>
              <w:tabs>
                <w:tab w:val="decimal" w:pos="882"/>
              </w:tabs>
              <w:spacing w:line="360" w:lineRule="exact"/>
              <w:rPr>
                <w:rFonts w:ascii="Arial" w:hAnsi="Arial"/>
                <w:sz w:val="18"/>
                <w:szCs w:val="18"/>
              </w:rPr>
            </w:pPr>
            <w:r w:rsidRPr="00A751D3">
              <w:rPr>
                <w:rFonts w:ascii="Arial" w:hAnsi="Arial"/>
                <w:sz w:val="18"/>
                <w:szCs w:val="18"/>
              </w:rPr>
              <w:t>13,565,501</w:t>
            </w:r>
          </w:p>
        </w:tc>
        <w:tc>
          <w:tcPr>
            <w:tcW w:w="1245" w:type="dxa"/>
          </w:tcPr>
          <w:p w14:paraId="4CBB6137" w14:textId="222AC821" w:rsidR="00A751D3" w:rsidRPr="00F43756" w:rsidRDefault="00A751D3" w:rsidP="00A751D3">
            <w:pPr>
              <w:pBdr>
                <w:bottom w:val="double" w:sz="4" w:space="1" w:color="auto"/>
              </w:pBdr>
              <w:tabs>
                <w:tab w:val="decimal" w:pos="882"/>
              </w:tabs>
              <w:spacing w:line="360" w:lineRule="exact"/>
              <w:rPr>
                <w:rFonts w:ascii="Arial" w:hAnsi="Arial"/>
                <w:sz w:val="18"/>
                <w:szCs w:val="18"/>
              </w:rPr>
            </w:pPr>
            <w:r w:rsidRPr="00A751D3">
              <w:rPr>
                <w:rFonts w:ascii="Arial" w:hAnsi="Arial"/>
                <w:sz w:val="18"/>
                <w:szCs w:val="18"/>
              </w:rPr>
              <w:t>692,016</w:t>
            </w:r>
          </w:p>
        </w:tc>
        <w:tc>
          <w:tcPr>
            <w:tcW w:w="1245" w:type="dxa"/>
          </w:tcPr>
          <w:p w14:paraId="4B8D678D" w14:textId="311F1613" w:rsidR="00A751D3" w:rsidRPr="00F43756" w:rsidRDefault="00A751D3" w:rsidP="00A751D3">
            <w:pPr>
              <w:pBdr>
                <w:bottom w:val="double" w:sz="4" w:space="1" w:color="auto"/>
              </w:pBdr>
              <w:tabs>
                <w:tab w:val="decimal" w:pos="882"/>
              </w:tabs>
              <w:spacing w:line="360" w:lineRule="exact"/>
              <w:rPr>
                <w:rFonts w:ascii="Arial" w:hAnsi="Arial"/>
                <w:sz w:val="18"/>
                <w:szCs w:val="18"/>
              </w:rPr>
            </w:pPr>
            <w:r w:rsidRPr="00A751D3">
              <w:rPr>
                <w:rFonts w:ascii="Arial" w:hAnsi="Arial"/>
                <w:sz w:val="18"/>
                <w:szCs w:val="18"/>
              </w:rPr>
              <w:t>748,426</w:t>
            </w:r>
          </w:p>
        </w:tc>
        <w:tc>
          <w:tcPr>
            <w:tcW w:w="1245" w:type="dxa"/>
          </w:tcPr>
          <w:p w14:paraId="0ACA6DA2" w14:textId="109EAA00" w:rsidR="00A751D3" w:rsidRPr="00F43756" w:rsidRDefault="00A751D3" w:rsidP="00A751D3">
            <w:pPr>
              <w:pBdr>
                <w:bottom w:val="double" w:sz="4" w:space="1" w:color="auto"/>
              </w:pBdr>
              <w:tabs>
                <w:tab w:val="decimal" w:pos="945"/>
              </w:tabs>
              <w:spacing w:line="360" w:lineRule="exact"/>
              <w:rPr>
                <w:rFonts w:ascii="Arial" w:hAnsi="Arial"/>
                <w:sz w:val="18"/>
                <w:szCs w:val="18"/>
              </w:rPr>
            </w:pPr>
            <w:r w:rsidRPr="00A751D3">
              <w:rPr>
                <w:rFonts w:ascii="Arial" w:hAnsi="Arial"/>
                <w:sz w:val="18"/>
                <w:szCs w:val="18"/>
              </w:rPr>
              <w:t>12,070,086</w:t>
            </w:r>
          </w:p>
        </w:tc>
        <w:tc>
          <w:tcPr>
            <w:tcW w:w="1245" w:type="dxa"/>
          </w:tcPr>
          <w:p w14:paraId="12DC986D" w14:textId="4136EFED" w:rsidR="00A751D3" w:rsidRPr="00F43756" w:rsidRDefault="00A751D3" w:rsidP="00A751D3">
            <w:pPr>
              <w:pBdr>
                <w:bottom w:val="double" w:sz="4" w:space="1" w:color="auto"/>
              </w:pBdr>
              <w:tabs>
                <w:tab w:val="decimal" w:pos="882"/>
              </w:tabs>
              <w:spacing w:line="360" w:lineRule="exact"/>
              <w:rPr>
                <w:rFonts w:ascii="Arial" w:hAnsi="Arial"/>
                <w:sz w:val="18"/>
                <w:szCs w:val="18"/>
              </w:rPr>
            </w:pPr>
            <w:r>
              <w:rPr>
                <w:rFonts w:ascii="Arial" w:hAnsi="Arial"/>
                <w:sz w:val="18"/>
                <w:szCs w:val="18"/>
              </w:rPr>
              <w:t>14,313,927</w:t>
            </w:r>
          </w:p>
        </w:tc>
      </w:tr>
    </w:tbl>
    <w:p w14:paraId="73DB24AD" w14:textId="788B1880" w:rsidR="0056041E" w:rsidRPr="00F43756" w:rsidRDefault="0056041E" w:rsidP="0010746B">
      <w:pPr>
        <w:spacing w:before="240" w:after="120" w:line="380" w:lineRule="exact"/>
        <w:ind w:left="547"/>
        <w:jc w:val="both"/>
        <w:rPr>
          <w:rFonts w:ascii="Arial" w:hAnsi="Arial"/>
          <w:sz w:val="22"/>
          <w:szCs w:val="22"/>
        </w:rPr>
      </w:pPr>
      <w:r w:rsidRPr="00F43756">
        <w:rPr>
          <w:rFonts w:ascii="Arial" w:hAnsi="Arial"/>
          <w:sz w:val="22"/>
          <w:szCs w:val="22"/>
        </w:rPr>
        <w:lastRenderedPageBreak/>
        <w:t xml:space="preserve">The Company’s profit before tax for the years ended 31 December </w:t>
      </w:r>
      <w:r w:rsidR="00CA1BF8">
        <w:rPr>
          <w:rFonts w:ascii="Arial" w:hAnsi="Arial"/>
          <w:sz w:val="22"/>
          <w:szCs w:val="22"/>
        </w:rPr>
        <w:t>2025</w:t>
      </w:r>
      <w:r w:rsidRPr="00F43756">
        <w:rPr>
          <w:rFonts w:ascii="Arial" w:hAnsi="Arial"/>
          <w:sz w:val="22"/>
          <w:szCs w:val="22"/>
        </w:rPr>
        <w:t xml:space="preserve"> and </w:t>
      </w:r>
      <w:r w:rsidR="00CA1BF8">
        <w:rPr>
          <w:rFonts w:ascii="Arial" w:hAnsi="Arial"/>
          <w:sz w:val="22"/>
          <w:szCs w:val="22"/>
        </w:rPr>
        <w:t>2024</w:t>
      </w:r>
      <w:r w:rsidRPr="00F43756">
        <w:rPr>
          <w:rFonts w:ascii="Arial" w:hAnsi="Arial"/>
          <w:sz w:val="22"/>
          <w:szCs w:val="22"/>
        </w:rPr>
        <w:t xml:space="preserve"> divided between exempted income tax according to promotional privileges and non-exempted income tax as </w:t>
      </w:r>
      <w:r w:rsidR="004068D3">
        <w:rPr>
          <w:rFonts w:ascii="Arial" w:hAnsi="Arial"/>
          <w:sz w:val="22"/>
          <w:szCs w:val="22"/>
        </w:rPr>
        <w:t>summarised</w:t>
      </w:r>
      <w:r w:rsidRPr="00F43756">
        <w:rPr>
          <w:rFonts w:ascii="Arial" w:hAnsi="Arial"/>
          <w:sz w:val="22"/>
          <w:szCs w:val="22"/>
        </w:rPr>
        <w:t xml:space="preserve"> below.</w:t>
      </w:r>
    </w:p>
    <w:p w14:paraId="391AF703" w14:textId="77777777" w:rsidR="0056041E" w:rsidRPr="00F43756" w:rsidRDefault="00727C6A" w:rsidP="0056041E">
      <w:pPr>
        <w:spacing w:before="120" w:after="120"/>
        <w:ind w:left="547" w:hanging="547"/>
        <w:jc w:val="right"/>
        <w:rPr>
          <w:rFonts w:ascii="Arial" w:hAnsi="Arial" w:cs="Arial"/>
          <w:sz w:val="20"/>
          <w:szCs w:val="20"/>
          <w:cs/>
        </w:rPr>
      </w:pPr>
      <w:r w:rsidRPr="00F43756">
        <w:rPr>
          <w:rFonts w:ascii="Arial" w:hAnsi="Arial" w:cs="Arial"/>
          <w:sz w:val="20"/>
          <w:szCs w:val="20"/>
          <w:cs/>
        </w:rPr>
        <w:t xml:space="preserve"> </w:t>
      </w:r>
      <w:r w:rsidR="0056041E" w:rsidRPr="00F43756">
        <w:rPr>
          <w:rFonts w:ascii="Arial" w:hAnsi="Arial" w:cs="Arial"/>
          <w:sz w:val="20"/>
          <w:szCs w:val="20"/>
          <w:cs/>
        </w:rPr>
        <w:t>(</w:t>
      </w:r>
      <w:r w:rsidR="0056041E" w:rsidRPr="00F43756">
        <w:rPr>
          <w:rFonts w:ascii="Arial" w:hAnsi="Arial"/>
          <w:sz w:val="20"/>
          <w:szCs w:val="20"/>
        </w:rPr>
        <w:t>Unit: Million Baht</w:t>
      </w:r>
      <w:r w:rsidR="0056041E" w:rsidRPr="00F43756">
        <w:rPr>
          <w:rFonts w:ascii="Arial" w:hAnsi="Arial" w:cs="Arial"/>
          <w:sz w:val="20"/>
          <w:szCs w:val="20"/>
          <w:cs/>
        </w:rPr>
        <w:t>)</w:t>
      </w:r>
    </w:p>
    <w:tbl>
      <w:tblPr>
        <w:tblW w:w="9180" w:type="dxa"/>
        <w:tblInd w:w="360" w:type="dxa"/>
        <w:tblLook w:val="01E0" w:firstRow="1" w:lastRow="1" w:firstColumn="1" w:lastColumn="1" w:noHBand="0" w:noVBand="0"/>
      </w:tblPr>
      <w:tblGrid>
        <w:gridCol w:w="5940"/>
        <w:gridCol w:w="1620"/>
        <w:gridCol w:w="1620"/>
      </w:tblGrid>
      <w:tr w:rsidR="00781F01" w:rsidRPr="00F43756" w14:paraId="3A91D793" w14:textId="77777777" w:rsidTr="00FB0713">
        <w:tc>
          <w:tcPr>
            <w:tcW w:w="5940" w:type="dxa"/>
          </w:tcPr>
          <w:p w14:paraId="5A82F2CC" w14:textId="77777777" w:rsidR="00781F01" w:rsidRPr="00F43756" w:rsidRDefault="00781F01" w:rsidP="002840E4">
            <w:pPr>
              <w:tabs>
                <w:tab w:val="left" w:pos="900"/>
                <w:tab w:val="left" w:pos="2160"/>
                <w:tab w:val="right" w:pos="6660"/>
                <w:tab w:val="right" w:pos="8460"/>
              </w:tabs>
              <w:spacing w:line="360" w:lineRule="exact"/>
              <w:jc w:val="thaiDistribute"/>
              <w:rPr>
                <w:rFonts w:ascii="Arial" w:hAnsi="Arial" w:cs="Arial"/>
                <w:sz w:val="20"/>
                <w:szCs w:val="20"/>
                <w:cs/>
              </w:rPr>
            </w:pPr>
          </w:p>
        </w:tc>
        <w:tc>
          <w:tcPr>
            <w:tcW w:w="3240" w:type="dxa"/>
            <w:gridSpan w:val="2"/>
          </w:tcPr>
          <w:p w14:paraId="6CA96B9A" w14:textId="77777777" w:rsidR="00781F01" w:rsidRPr="00F43756" w:rsidRDefault="00781F01" w:rsidP="002840E4">
            <w:pPr>
              <w:pBdr>
                <w:bottom w:val="single" w:sz="4" w:space="1" w:color="auto"/>
              </w:pBdr>
              <w:tabs>
                <w:tab w:val="left" w:pos="900"/>
                <w:tab w:val="left" w:pos="2160"/>
                <w:tab w:val="right" w:pos="6660"/>
                <w:tab w:val="right" w:pos="8460"/>
              </w:tabs>
              <w:spacing w:line="360" w:lineRule="exact"/>
              <w:jc w:val="center"/>
              <w:rPr>
                <w:rFonts w:ascii="Arial" w:hAnsi="Arial" w:cs="Arial"/>
                <w:sz w:val="20"/>
                <w:szCs w:val="20"/>
              </w:rPr>
            </w:pPr>
            <w:r w:rsidRPr="00F43756">
              <w:rPr>
                <w:rFonts w:ascii="Arial" w:hAnsi="Arial" w:cs="Arial"/>
                <w:sz w:val="20"/>
                <w:szCs w:val="20"/>
              </w:rPr>
              <w:t>Separate financial statements</w:t>
            </w:r>
          </w:p>
        </w:tc>
      </w:tr>
      <w:tr w:rsidR="00CA1BF8" w:rsidRPr="00F43756" w14:paraId="2E26D323" w14:textId="77777777" w:rsidTr="009B1A9F">
        <w:tc>
          <w:tcPr>
            <w:tcW w:w="5940" w:type="dxa"/>
          </w:tcPr>
          <w:p w14:paraId="0807FA26" w14:textId="77777777" w:rsidR="00CA1BF8" w:rsidRPr="00F43756" w:rsidRDefault="00CA1BF8" w:rsidP="00CA1BF8">
            <w:pPr>
              <w:tabs>
                <w:tab w:val="left" w:pos="900"/>
                <w:tab w:val="left" w:pos="2160"/>
                <w:tab w:val="right" w:pos="6660"/>
                <w:tab w:val="right" w:pos="8460"/>
              </w:tabs>
              <w:spacing w:line="360" w:lineRule="exact"/>
              <w:jc w:val="thaiDistribute"/>
              <w:rPr>
                <w:rFonts w:ascii="Arial" w:hAnsi="Arial" w:cs="Arial"/>
                <w:sz w:val="20"/>
                <w:szCs w:val="20"/>
                <w:cs/>
              </w:rPr>
            </w:pPr>
          </w:p>
        </w:tc>
        <w:tc>
          <w:tcPr>
            <w:tcW w:w="1620" w:type="dxa"/>
          </w:tcPr>
          <w:p w14:paraId="35142BD1" w14:textId="558BE5A1" w:rsidR="00CA1BF8" w:rsidRPr="00F43756" w:rsidRDefault="00CA1BF8" w:rsidP="00CA1BF8">
            <w:pPr>
              <w:pBdr>
                <w:bottom w:val="single" w:sz="4" w:space="1" w:color="auto"/>
              </w:pBdr>
              <w:tabs>
                <w:tab w:val="left" w:pos="900"/>
                <w:tab w:val="left" w:pos="2160"/>
                <w:tab w:val="right" w:pos="6660"/>
                <w:tab w:val="right" w:pos="8460"/>
              </w:tabs>
              <w:spacing w:line="360" w:lineRule="exact"/>
              <w:jc w:val="center"/>
              <w:rPr>
                <w:rFonts w:ascii="Arial" w:hAnsi="Arial"/>
                <w:sz w:val="20"/>
                <w:szCs w:val="20"/>
              </w:rPr>
            </w:pPr>
            <w:r>
              <w:rPr>
                <w:rFonts w:ascii="Arial" w:hAnsi="Arial"/>
                <w:sz w:val="20"/>
                <w:szCs w:val="20"/>
              </w:rPr>
              <w:t>2025</w:t>
            </w:r>
          </w:p>
        </w:tc>
        <w:tc>
          <w:tcPr>
            <w:tcW w:w="1620" w:type="dxa"/>
            <w:hideMark/>
          </w:tcPr>
          <w:p w14:paraId="61E1CA9D" w14:textId="338E5ACA" w:rsidR="00CA1BF8" w:rsidRPr="00F43756" w:rsidRDefault="00CA1BF8" w:rsidP="00CA1BF8">
            <w:pPr>
              <w:pBdr>
                <w:bottom w:val="single" w:sz="4" w:space="1" w:color="auto"/>
              </w:pBdr>
              <w:tabs>
                <w:tab w:val="left" w:pos="900"/>
                <w:tab w:val="left" w:pos="2160"/>
                <w:tab w:val="right" w:pos="6660"/>
                <w:tab w:val="right" w:pos="8460"/>
              </w:tabs>
              <w:spacing w:line="360" w:lineRule="exact"/>
              <w:jc w:val="center"/>
              <w:rPr>
                <w:rFonts w:ascii="Arial" w:hAnsi="Arial" w:cs="Arial"/>
                <w:sz w:val="20"/>
                <w:szCs w:val="20"/>
              </w:rPr>
            </w:pPr>
            <w:r>
              <w:rPr>
                <w:rFonts w:ascii="Arial" w:hAnsi="Arial"/>
                <w:sz w:val="20"/>
                <w:szCs w:val="20"/>
              </w:rPr>
              <w:t>2024</w:t>
            </w:r>
          </w:p>
        </w:tc>
      </w:tr>
      <w:tr w:rsidR="00A751D3" w:rsidRPr="00F43756" w14:paraId="50B816B8" w14:textId="77777777" w:rsidTr="001E0CEE">
        <w:trPr>
          <w:trHeight w:val="306"/>
        </w:trPr>
        <w:tc>
          <w:tcPr>
            <w:tcW w:w="5940" w:type="dxa"/>
            <w:hideMark/>
          </w:tcPr>
          <w:p w14:paraId="227EA0FC" w14:textId="057804F0" w:rsidR="00A751D3" w:rsidRPr="00F43756" w:rsidRDefault="00A751D3" w:rsidP="00A751D3">
            <w:pPr>
              <w:tabs>
                <w:tab w:val="left" w:pos="900"/>
                <w:tab w:val="left" w:pos="2160"/>
                <w:tab w:val="right" w:pos="6660"/>
                <w:tab w:val="right" w:pos="8460"/>
              </w:tabs>
              <w:spacing w:line="360" w:lineRule="exact"/>
              <w:ind w:left="255" w:hanging="195"/>
              <w:rPr>
                <w:rFonts w:ascii="Arial" w:hAnsi="Arial" w:cs="Arial"/>
                <w:sz w:val="20"/>
                <w:szCs w:val="20"/>
                <w:cs/>
              </w:rPr>
            </w:pPr>
            <w:r w:rsidRPr="00F43756">
              <w:rPr>
                <w:rFonts w:ascii="Arial" w:hAnsi="Arial" w:cs="Arial"/>
                <w:sz w:val="20"/>
                <w:szCs w:val="20"/>
              </w:rPr>
              <w:t xml:space="preserve">Profit before income tax which exempted </w:t>
            </w:r>
            <w:r>
              <w:rPr>
                <w:rFonts w:ascii="Arial" w:hAnsi="Arial" w:cs="Arial"/>
                <w:sz w:val="20"/>
                <w:szCs w:val="20"/>
              </w:rPr>
              <w:t>from</w:t>
            </w:r>
            <w:r w:rsidRPr="00F43756">
              <w:rPr>
                <w:rFonts w:ascii="Arial" w:hAnsi="Arial" w:cs="Arial"/>
                <w:sz w:val="20"/>
                <w:szCs w:val="20"/>
              </w:rPr>
              <w:t xml:space="preserve"> income tax </w:t>
            </w:r>
          </w:p>
        </w:tc>
        <w:tc>
          <w:tcPr>
            <w:tcW w:w="1620" w:type="dxa"/>
          </w:tcPr>
          <w:p w14:paraId="6EF2B105" w14:textId="04FE59C9" w:rsidR="00A751D3" w:rsidRPr="00F43756" w:rsidRDefault="00A751D3" w:rsidP="00A751D3">
            <w:pPr>
              <w:tabs>
                <w:tab w:val="decimal" w:pos="1065"/>
              </w:tabs>
              <w:spacing w:line="360" w:lineRule="exact"/>
              <w:rPr>
                <w:rFonts w:ascii="Arial" w:hAnsi="Arial" w:cs="Arial"/>
                <w:sz w:val="20"/>
                <w:szCs w:val="20"/>
              </w:rPr>
            </w:pPr>
            <w:r w:rsidRPr="00A751D3">
              <w:rPr>
                <w:rFonts w:ascii="Arial" w:hAnsi="Arial" w:cs="Arial"/>
                <w:sz w:val="20"/>
                <w:szCs w:val="20"/>
              </w:rPr>
              <w:t>547.63</w:t>
            </w:r>
          </w:p>
        </w:tc>
        <w:tc>
          <w:tcPr>
            <w:tcW w:w="1620" w:type="dxa"/>
          </w:tcPr>
          <w:p w14:paraId="6F7E05F9" w14:textId="18C9F24E" w:rsidR="00A751D3" w:rsidRPr="00F43756" w:rsidRDefault="00A751D3" w:rsidP="00A751D3">
            <w:pPr>
              <w:tabs>
                <w:tab w:val="decimal" w:pos="1065"/>
              </w:tabs>
              <w:spacing w:line="360" w:lineRule="exact"/>
              <w:rPr>
                <w:rFonts w:ascii="Arial" w:hAnsi="Arial" w:cs="Arial"/>
                <w:sz w:val="20"/>
                <w:szCs w:val="20"/>
              </w:rPr>
            </w:pPr>
            <w:r>
              <w:rPr>
                <w:rFonts w:ascii="Arial" w:hAnsi="Arial" w:cs="Arial"/>
                <w:sz w:val="20"/>
                <w:szCs w:val="20"/>
              </w:rPr>
              <w:t>927.47</w:t>
            </w:r>
          </w:p>
        </w:tc>
      </w:tr>
      <w:tr w:rsidR="00A751D3" w:rsidRPr="00F43756" w14:paraId="028F9DC6" w14:textId="77777777" w:rsidTr="00FD724F">
        <w:tc>
          <w:tcPr>
            <w:tcW w:w="5940" w:type="dxa"/>
          </w:tcPr>
          <w:p w14:paraId="19B48075" w14:textId="480DAFF8" w:rsidR="00A751D3" w:rsidRPr="00F43756" w:rsidRDefault="00A751D3" w:rsidP="00A751D3">
            <w:pPr>
              <w:tabs>
                <w:tab w:val="left" w:pos="900"/>
                <w:tab w:val="left" w:pos="2160"/>
                <w:tab w:val="right" w:pos="6660"/>
                <w:tab w:val="right" w:pos="8460"/>
              </w:tabs>
              <w:spacing w:line="360" w:lineRule="exact"/>
              <w:ind w:left="60"/>
              <w:jc w:val="thaiDistribute"/>
              <w:rPr>
                <w:rFonts w:ascii="Arial" w:hAnsi="Arial" w:cs="Arial"/>
                <w:sz w:val="20"/>
                <w:szCs w:val="20"/>
                <w:cs/>
              </w:rPr>
            </w:pPr>
            <w:r w:rsidRPr="00F43756">
              <w:rPr>
                <w:rFonts w:ascii="Arial" w:hAnsi="Arial" w:cs="Arial"/>
                <w:sz w:val="20"/>
                <w:szCs w:val="20"/>
              </w:rPr>
              <w:t xml:space="preserve">Profit before income tax </w:t>
            </w:r>
            <w:r>
              <w:rPr>
                <w:rFonts w:ascii="Arial" w:hAnsi="Arial" w:cs="Arial"/>
                <w:sz w:val="20"/>
                <w:szCs w:val="20"/>
              </w:rPr>
              <w:t>which is not exempted from income tax</w:t>
            </w:r>
          </w:p>
        </w:tc>
        <w:tc>
          <w:tcPr>
            <w:tcW w:w="1620" w:type="dxa"/>
          </w:tcPr>
          <w:p w14:paraId="3CB0D0A9" w14:textId="2CC73309" w:rsidR="00A751D3" w:rsidRPr="00F43756" w:rsidRDefault="00A751D3" w:rsidP="00A751D3">
            <w:pPr>
              <w:pBdr>
                <w:bottom w:val="single" w:sz="4" w:space="1" w:color="auto"/>
              </w:pBdr>
              <w:tabs>
                <w:tab w:val="decimal" w:pos="1065"/>
              </w:tabs>
              <w:spacing w:line="360" w:lineRule="exact"/>
              <w:rPr>
                <w:rFonts w:ascii="Arial" w:hAnsi="Arial" w:cs="Arial"/>
                <w:sz w:val="20"/>
                <w:szCs w:val="20"/>
              </w:rPr>
            </w:pPr>
            <w:r w:rsidRPr="00A751D3">
              <w:rPr>
                <w:rFonts w:ascii="Arial" w:hAnsi="Arial" w:cs="Arial"/>
                <w:sz w:val="20"/>
                <w:szCs w:val="20"/>
              </w:rPr>
              <w:t>259.96</w:t>
            </w:r>
          </w:p>
        </w:tc>
        <w:tc>
          <w:tcPr>
            <w:tcW w:w="1620" w:type="dxa"/>
            <w:vAlign w:val="bottom"/>
          </w:tcPr>
          <w:p w14:paraId="6641BA29" w14:textId="30431B98" w:rsidR="00A751D3" w:rsidRPr="00F43756" w:rsidRDefault="00A751D3" w:rsidP="00A751D3">
            <w:pPr>
              <w:pBdr>
                <w:bottom w:val="single" w:sz="4" w:space="1" w:color="auto"/>
              </w:pBdr>
              <w:tabs>
                <w:tab w:val="decimal" w:pos="1065"/>
              </w:tabs>
              <w:spacing w:line="360" w:lineRule="exact"/>
              <w:rPr>
                <w:rFonts w:ascii="Arial" w:hAnsi="Arial" w:cs="Arial"/>
                <w:sz w:val="20"/>
                <w:szCs w:val="20"/>
              </w:rPr>
            </w:pPr>
            <w:r>
              <w:rPr>
                <w:rFonts w:ascii="Arial" w:hAnsi="Arial" w:cs="Arial"/>
                <w:sz w:val="20"/>
                <w:szCs w:val="20"/>
              </w:rPr>
              <w:t>116.97</w:t>
            </w:r>
          </w:p>
        </w:tc>
      </w:tr>
      <w:tr w:rsidR="00A751D3" w:rsidRPr="00F43756" w14:paraId="1509F6C3" w14:textId="77777777" w:rsidTr="00EC2060">
        <w:tc>
          <w:tcPr>
            <w:tcW w:w="5940" w:type="dxa"/>
          </w:tcPr>
          <w:p w14:paraId="5AA47777" w14:textId="77777777" w:rsidR="00A751D3" w:rsidRPr="00F43756" w:rsidRDefault="00A751D3" w:rsidP="00A751D3">
            <w:pPr>
              <w:tabs>
                <w:tab w:val="left" w:pos="900"/>
                <w:tab w:val="left" w:pos="2160"/>
                <w:tab w:val="right" w:pos="6660"/>
                <w:tab w:val="right" w:pos="8460"/>
              </w:tabs>
              <w:spacing w:line="360" w:lineRule="exact"/>
              <w:ind w:left="240" w:hanging="180"/>
              <w:jc w:val="thaiDistribute"/>
              <w:rPr>
                <w:rFonts w:ascii="Arial" w:hAnsi="Arial" w:cs="Arial"/>
                <w:sz w:val="20"/>
                <w:szCs w:val="20"/>
                <w:cs/>
              </w:rPr>
            </w:pPr>
            <w:r w:rsidRPr="00F43756">
              <w:rPr>
                <w:rFonts w:ascii="Arial" w:hAnsi="Arial" w:cs="Arial"/>
                <w:sz w:val="20"/>
                <w:szCs w:val="20"/>
              </w:rPr>
              <w:t xml:space="preserve">Total profit before income tax </w:t>
            </w:r>
          </w:p>
        </w:tc>
        <w:tc>
          <w:tcPr>
            <w:tcW w:w="1620" w:type="dxa"/>
          </w:tcPr>
          <w:p w14:paraId="7287F575" w14:textId="70FDB0E4" w:rsidR="00A751D3" w:rsidRPr="00F43756" w:rsidRDefault="00A751D3" w:rsidP="00A751D3">
            <w:pPr>
              <w:pBdr>
                <w:bottom w:val="double" w:sz="4" w:space="1" w:color="auto"/>
              </w:pBdr>
              <w:tabs>
                <w:tab w:val="decimal" w:pos="1065"/>
              </w:tabs>
              <w:spacing w:line="360" w:lineRule="exact"/>
              <w:rPr>
                <w:rFonts w:ascii="Arial" w:hAnsi="Arial" w:cs="Arial"/>
                <w:sz w:val="20"/>
                <w:szCs w:val="20"/>
              </w:rPr>
            </w:pPr>
            <w:r w:rsidRPr="00A751D3">
              <w:rPr>
                <w:rFonts w:ascii="Arial" w:hAnsi="Arial" w:cs="Arial"/>
                <w:sz w:val="20"/>
                <w:szCs w:val="20"/>
              </w:rPr>
              <w:t>807.59</w:t>
            </w:r>
          </w:p>
        </w:tc>
        <w:tc>
          <w:tcPr>
            <w:tcW w:w="1620" w:type="dxa"/>
          </w:tcPr>
          <w:p w14:paraId="64E0898E" w14:textId="54B6CA6E" w:rsidR="00A751D3" w:rsidRPr="00F43756" w:rsidRDefault="00A751D3" w:rsidP="00A751D3">
            <w:pPr>
              <w:pBdr>
                <w:bottom w:val="double" w:sz="4" w:space="1" w:color="auto"/>
              </w:pBdr>
              <w:tabs>
                <w:tab w:val="decimal" w:pos="1065"/>
              </w:tabs>
              <w:spacing w:line="360" w:lineRule="exact"/>
              <w:rPr>
                <w:rFonts w:ascii="Arial" w:hAnsi="Arial" w:cs="Arial"/>
                <w:sz w:val="20"/>
                <w:szCs w:val="20"/>
              </w:rPr>
            </w:pPr>
            <w:r>
              <w:rPr>
                <w:rFonts w:ascii="Arial" w:hAnsi="Arial" w:cs="Arial"/>
                <w:sz w:val="20"/>
                <w:szCs w:val="20"/>
              </w:rPr>
              <w:t>1,044.44</w:t>
            </w:r>
          </w:p>
        </w:tc>
      </w:tr>
    </w:tbl>
    <w:p w14:paraId="3A4C5914" w14:textId="29784010" w:rsidR="00CC7DD2" w:rsidRPr="00F43756" w:rsidRDefault="00A751D3" w:rsidP="006935D6">
      <w:pPr>
        <w:spacing w:before="240" w:after="120" w:line="360" w:lineRule="exact"/>
        <w:ind w:left="547" w:hanging="547"/>
        <w:rPr>
          <w:rFonts w:ascii="Arial" w:hAnsi="Arial"/>
          <w:b/>
          <w:bCs/>
          <w:sz w:val="22"/>
          <w:szCs w:val="22"/>
        </w:rPr>
      </w:pPr>
      <w:r>
        <w:rPr>
          <w:rFonts w:ascii="Arial" w:hAnsi="Arial"/>
          <w:b/>
          <w:bCs/>
          <w:sz w:val="22"/>
          <w:szCs w:val="22"/>
        </w:rPr>
        <w:t>32</w:t>
      </w:r>
      <w:r w:rsidR="00CC7DD2" w:rsidRPr="00F43756">
        <w:rPr>
          <w:rFonts w:ascii="Arial" w:hAnsi="Arial"/>
          <w:b/>
          <w:bCs/>
          <w:sz w:val="22"/>
          <w:szCs w:val="22"/>
        </w:rPr>
        <w:t>.</w:t>
      </w:r>
      <w:r w:rsidR="00CC7DD2" w:rsidRPr="00F43756">
        <w:rPr>
          <w:rFonts w:ascii="Arial" w:hAnsi="Arial"/>
          <w:b/>
          <w:bCs/>
          <w:sz w:val="22"/>
          <w:szCs w:val="22"/>
        </w:rPr>
        <w:tab/>
        <w:t>Earnings per share</w:t>
      </w:r>
    </w:p>
    <w:p w14:paraId="1E021D9F" w14:textId="504B0793" w:rsidR="00F651B6" w:rsidRPr="00F43756" w:rsidRDefault="00F651B6" w:rsidP="003B6B1B">
      <w:pPr>
        <w:spacing w:before="60" w:after="60" w:line="380" w:lineRule="exact"/>
        <w:ind w:left="547"/>
        <w:jc w:val="both"/>
        <w:rPr>
          <w:rFonts w:ascii="Arial" w:hAnsi="Arial"/>
          <w:sz w:val="22"/>
          <w:szCs w:val="22"/>
        </w:rPr>
      </w:pPr>
      <w:r w:rsidRPr="00F43756">
        <w:rPr>
          <w:rFonts w:ascii="Arial" w:hAnsi="Arial"/>
          <w:sz w:val="22"/>
          <w:szCs w:val="22"/>
        </w:rPr>
        <w:t xml:space="preserve">Basic earnings per share is calculated by dividing profit for the </w:t>
      </w:r>
      <w:r w:rsidR="005B3088" w:rsidRPr="00F43756">
        <w:rPr>
          <w:rFonts w:ascii="Arial" w:hAnsi="Arial"/>
          <w:sz w:val="22"/>
          <w:szCs w:val="22"/>
        </w:rPr>
        <w:t>year</w:t>
      </w:r>
      <w:r w:rsidRPr="00F43756">
        <w:rPr>
          <w:rFonts w:ascii="Arial" w:hAnsi="Arial"/>
          <w:sz w:val="22"/>
          <w:szCs w:val="22"/>
        </w:rPr>
        <w:t xml:space="preserve"> attributable to equity holders of the Company (excluding other comprehensive income) by the weighted average number of ordinary shares in issue during the </w:t>
      </w:r>
      <w:r w:rsidR="005B3088" w:rsidRPr="00F43756">
        <w:rPr>
          <w:rFonts w:ascii="Arial" w:hAnsi="Arial"/>
          <w:sz w:val="22"/>
          <w:szCs w:val="22"/>
        </w:rPr>
        <w:t>year</w:t>
      </w:r>
      <w:r w:rsidR="0010746B">
        <w:rPr>
          <w:rFonts w:ascii="Arial" w:hAnsi="Arial"/>
          <w:sz w:val="22"/>
          <w:szCs w:val="22"/>
        </w:rPr>
        <w:t>.</w:t>
      </w:r>
    </w:p>
    <w:p w14:paraId="2A36AF21" w14:textId="659888AF" w:rsidR="00000A0B" w:rsidRPr="00F43756" w:rsidRDefault="00000A0B" w:rsidP="00362904">
      <w:pPr>
        <w:spacing w:before="120" w:after="120" w:line="380" w:lineRule="exact"/>
        <w:ind w:left="547"/>
        <w:jc w:val="both"/>
        <w:rPr>
          <w:rFonts w:ascii="Arial" w:hAnsi="Arial"/>
          <w:sz w:val="22"/>
          <w:szCs w:val="22"/>
        </w:rPr>
      </w:pPr>
      <w:r w:rsidRPr="00F43756">
        <w:rPr>
          <w:rFonts w:ascii="Arial" w:hAnsi="Arial"/>
          <w:sz w:val="22"/>
          <w:szCs w:val="22"/>
        </w:rPr>
        <w:t>The computation of basic earnings per share</w:t>
      </w:r>
      <w:r w:rsidR="0010746B">
        <w:rPr>
          <w:rFonts w:ascii="Arial" w:hAnsi="Arial"/>
          <w:sz w:val="22"/>
          <w:szCs w:val="22"/>
        </w:rPr>
        <w:t xml:space="preserve"> was as follow:</w:t>
      </w:r>
    </w:p>
    <w:p w14:paraId="0EE94D86" w14:textId="77777777" w:rsidR="00000A0B" w:rsidRPr="00F43756" w:rsidRDefault="00000A0B" w:rsidP="00000A0B">
      <w:pPr>
        <w:rPr>
          <w:sz w:val="2"/>
          <w:szCs w:val="2"/>
        </w:rPr>
      </w:pPr>
    </w:p>
    <w:tbl>
      <w:tblPr>
        <w:tblW w:w="9522" w:type="dxa"/>
        <w:tblInd w:w="180" w:type="dxa"/>
        <w:tblLayout w:type="fixed"/>
        <w:tblLook w:val="0000" w:firstRow="0" w:lastRow="0" w:firstColumn="0" w:lastColumn="0" w:noHBand="0" w:noVBand="0"/>
      </w:tblPr>
      <w:tblGrid>
        <w:gridCol w:w="2430"/>
        <w:gridCol w:w="1182"/>
        <w:gridCol w:w="1182"/>
        <w:gridCol w:w="1182"/>
        <w:gridCol w:w="1182"/>
        <w:gridCol w:w="1182"/>
        <w:gridCol w:w="1182"/>
      </w:tblGrid>
      <w:tr w:rsidR="00000A0B" w:rsidRPr="00F43756" w14:paraId="11B156E8" w14:textId="77777777" w:rsidTr="00311B0F">
        <w:tc>
          <w:tcPr>
            <w:tcW w:w="2430" w:type="dxa"/>
          </w:tcPr>
          <w:p w14:paraId="274FBA90" w14:textId="77777777" w:rsidR="00000A0B" w:rsidRPr="00F43756" w:rsidRDefault="00000A0B" w:rsidP="001E0CEE">
            <w:pPr>
              <w:spacing w:line="280" w:lineRule="exact"/>
              <w:jc w:val="both"/>
              <w:rPr>
                <w:rFonts w:ascii="Arial" w:eastAsia="Arial Unicode MS" w:hAnsi="Arial" w:cs="Arial Unicode MS"/>
                <w:sz w:val="16"/>
                <w:szCs w:val="16"/>
              </w:rPr>
            </w:pPr>
          </w:p>
        </w:tc>
        <w:tc>
          <w:tcPr>
            <w:tcW w:w="7092" w:type="dxa"/>
            <w:gridSpan w:val="6"/>
          </w:tcPr>
          <w:p w14:paraId="38B4F896" w14:textId="77777777" w:rsidR="00000A0B" w:rsidRPr="00F43756" w:rsidRDefault="00000A0B"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Consolidated financial statements</w:t>
            </w:r>
          </w:p>
        </w:tc>
      </w:tr>
      <w:tr w:rsidR="00000A0B" w:rsidRPr="00F43756" w14:paraId="5EB2F7EB" w14:textId="77777777" w:rsidTr="00311B0F">
        <w:tc>
          <w:tcPr>
            <w:tcW w:w="2430" w:type="dxa"/>
          </w:tcPr>
          <w:p w14:paraId="5B5FAF89" w14:textId="77777777" w:rsidR="00000A0B" w:rsidRPr="00F43756" w:rsidRDefault="00000A0B" w:rsidP="001E0CEE">
            <w:pPr>
              <w:spacing w:line="280" w:lineRule="exact"/>
              <w:jc w:val="both"/>
              <w:rPr>
                <w:rFonts w:ascii="Arial" w:eastAsia="Arial Unicode MS" w:hAnsi="Arial" w:cs="Arial Unicode MS"/>
                <w:sz w:val="16"/>
                <w:szCs w:val="16"/>
              </w:rPr>
            </w:pPr>
          </w:p>
        </w:tc>
        <w:tc>
          <w:tcPr>
            <w:tcW w:w="2364" w:type="dxa"/>
            <w:gridSpan w:val="2"/>
          </w:tcPr>
          <w:p w14:paraId="00DE0FE3" w14:textId="77777777" w:rsidR="00000A0B" w:rsidRPr="00F43756" w:rsidRDefault="00000A0B" w:rsidP="001E0CEE">
            <w:pPr>
              <w:spacing w:line="280" w:lineRule="exact"/>
              <w:jc w:val="center"/>
              <w:rPr>
                <w:rFonts w:ascii="Arial" w:eastAsia="Arial Unicode MS" w:hAnsi="Arial" w:cs="Arial Unicode MS"/>
                <w:sz w:val="16"/>
                <w:szCs w:val="16"/>
              </w:rPr>
            </w:pPr>
          </w:p>
        </w:tc>
        <w:tc>
          <w:tcPr>
            <w:tcW w:w="2364" w:type="dxa"/>
            <w:gridSpan w:val="2"/>
          </w:tcPr>
          <w:p w14:paraId="62142744" w14:textId="77777777" w:rsidR="00000A0B" w:rsidRPr="00F43756" w:rsidRDefault="00000A0B"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Weighted average</w:t>
            </w:r>
          </w:p>
        </w:tc>
        <w:tc>
          <w:tcPr>
            <w:tcW w:w="2364" w:type="dxa"/>
            <w:gridSpan w:val="2"/>
          </w:tcPr>
          <w:p w14:paraId="3A335790" w14:textId="77777777" w:rsidR="00000A0B" w:rsidRPr="00F43756" w:rsidRDefault="00000A0B" w:rsidP="001E0CEE">
            <w:pPr>
              <w:spacing w:line="280" w:lineRule="exact"/>
              <w:jc w:val="center"/>
              <w:rPr>
                <w:rFonts w:ascii="Arial" w:eastAsia="Arial Unicode MS" w:hAnsi="Arial" w:cs="Arial Unicode MS"/>
                <w:sz w:val="16"/>
                <w:szCs w:val="16"/>
              </w:rPr>
            </w:pPr>
          </w:p>
        </w:tc>
      </w:tr>
      <w:tr w:rsidR="00000A0B" w:rsidRPr="00F43756" w14:paraId="1775F5B5" w14:textId="77777777" w:rsidTr="00311B0F">
        <w:tc>
          <w:tcPr>
            <w:tcW w:w="2430" w:type="dxa"/>
          </w:tcPr>
          <w:p w14:paraId="12DDCC96" w14:textId="77777777" w:rsidR="00000A0B" w:rsidRPr="00F43756" w:rsidRDefault="00000A0B" w:rsidP="001E0CEE">
            <w:pPr>
              <w:spacing w:line="280" w:lineRule="exact"/>
              <w:jc w:val="both"/>
              <w:rPr>
                <w:rFonts w:ascii="Arial" w:eastAsia="Arial Unicode MS" w:hAnsi="Arial" w:cs="Arial Unicode MS"/>
                <w:sz w:val="16"/>
                <w:szCs w:val="16"/>
              </w:rPr>
            </w:pPr>
          </w:p>
        </w:tc>
        <w:tc>
          <w:tcPr>
            <w:tcW w:w="2364" w:type="dxa"/>
            <w:gridSpan w:val="2"/>
          </w:tcPr>
          <w:p w14:paraId="61FE64A4" w14:textId="77777777" w:rsidR="00000A0B" w:rsidRPr="00F43756" w:rsidRDefault="00000A0B"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 xml:space="preserve">Profit </w:t>
            </w:r>
            <w:r w:rsidR="00DB6788" w:rsidRPr="00F43756">
              <w:rPr>
                <w:rFonts w:ascii="Arial" w:eastAsia="Arial Unicode MS" w:hAnsi="Arial" w:cs="Arial Unicode MS"/>
                <w:sz w:val="16"/>
                <w:szCs w:val="16"/>
              </w:rPr>
              <w:t>for the year</w:t>
            </w:r>
          </w:p>
        </w:tc>
        <w:tc>
          <w:tcPr>
            <w:tcW w:w="2364" w:type="dxa"/>
            <w:gridSpan w:val="2"/>
          </w:tcPr>
          <w:p w14:paraId="7767D2B9" w14:textId="77777777" w:rsidR="00000A0B" w:rsidRPr="00F43756" w:rsidRDefault="00000A0B"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number of ordinary shares</w:t>
            </w:r>
          </w:p>
        </w:tc>
        <w:tc>
          <w:tcPr>
            <w:tcW w:w="2364" w:type="dxa"/>
            <w:gridSpan w:val="2"/>
          </w:tcPr>
          <w:p w14:paraId="650BF9AB" w14:textId="77777777" w:rsidR="00000A0B" w:rsidRPr="00F43756" w:rsidRDefault="00000A0B"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Earnings</w:t>
            </w:r>
            <w:r w:rsidRPr="00F43756">
              <w:rPr>
                <w:rFonts w:ascii="Arial" w:eastAsia="Arial Unicode MS" w:hAnsi="Arial" w:cs="Arial Unicode MS"/>
                <w:sz w:val="16"/>
                <w:szCs w:val="16"/>
                <w:cs/>
              </w:rPr>
              <w:t xml:space="preserve"> </w:t>
            </w:r>
            <w:r w:rsidRPr="00F43756">
              <w:rPr>
                <w:rFonts w:ascii="Arial" w:eastAsia="Arial Unicode MS" w:hAnsi="Arial" w:cs="Arial Unicode MS"/>
                <w:sz w:val="16"/>
                <w:szCs w:val="16"/>
              </w:rPr>
              <w:t>per share</w:t>
            </w:r>
          </w:p>
        </w:tc>
      </w:tr>
      <w:tr w:rsidR="00CA1BF8" w:rsidRPr="00F43756" w14:paraId="1F0466F1" w14:textId="77777777" w:rsidTr="00311B0F">
        <w:tc>
          <w:tcPr>
            <w:tcW w:w="2430" w:type="dxa"/>
          </w:tcPr>
          <w:p w14:paraId="235FD967" w14:textId="77777777" w:rsidR="00CA1BF8" w:rsidRPr="00F43756" w:rsidRDefault="00CA1BF8" w:rsidP="00CA1BF8">
            <w:pPr>
              <w:spacing w:line="280" w:lineRule="exact"/>
              <w:jc w:val="both"/>
              <w:rPr>
                <w:rFonts w:ascii="Arial" w:eastAsia="Arial Unicode MS" w:hAnsi="Arial" w:cs="Arial Unicode MS"/>
                <w:sz w:val="16"/>
                <w:szCs w:val="16"/>
              </w:rPr>
            </w:pPr>
          </w:p>
        </w:tc>
        <w:tc>
          <w:tcPr>
            <w:tcW w:w="1182" w:type="dxa"/>
          </w:tcPr>
          <w:p w14:paraId="2F24042F" w14:textId="253DFC65"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13C148A8" w14:textId="060DEF28"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1182" w:type="dxa"/>
          </w:tcPr>
          <w:p w14:paraId="790D16BD" w14:textId="05B5DDF0"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062E5C55" w14:textId="55577135"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1182" w:type="dxa"/>
          </w:tcPr>
          <w:p w14:paraId="3B98CC2C" w14:textId="6A053DA9"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6FDD7CAA" w14:textId="448B2DA8"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r>
      <w:tr w:rsidR="00000A0B" w:rsidRPr="00F43756" w14:paraId="08E57821" w14:textId="77777777" w:rsidTr="00311B0F">
        <w:tc>
          <w:tcPr>
            <w:tcW w:w="2430" w:type="dxa"/>
          </w:tcPr>
          <w:p w14:paraId="06EDF5A9" w14:textId="77777777" w:rsidR="00000A0B" w:rsidRPr="00F43756" w:rsidRDefault="00000A0B" w:rsidP="001E0CEE">
            <w:pPr>
              <w:spacing w:line="280" w:lineRule="exact"/>
              <w:jc w:val="both"/>
              <w:rPr>
                <w:rFonts w:ascii="Arial" w:eastAsia="Arial Unicode MS" w:hAnsi="Arial" w:cs="Arial Unicode MS"/>
                <w:sz w:val="16"/>
                <w:szCs w:val="16"/>
              </w:rPr>
            </w:pPr>
          </w:p>
        </w:tc>
        <w:tc>
          <w:tcPr>
            <w:tcW w:w="1182" w:type="dxa"/>
          </w:tcPr>
          <w:p w14:paraId="71F5FA28"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048ABF5B"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59DBAC0C"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5B6425B8"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2C07EA1F" w14:textId="77777777" w:rsidR="00000A0B" w:rsidRPr="00F43756" w:rsidRDefault="00000A0B"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46AD7EC7" w14:textId="77777777" w:rsidR="00000A0B" w:rsidRPr="00F43756" w:rsidRDefault="00000A0B"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r>
      <w:tr w:rsidR="00000A0B" w:rsidRPr="00F43756" w14:paraId="0AD01B95" w14:textId="77777777" w:rsidTr="00311B0F">
        <w:tc>
          <w:tcPr>
            <w:tcW w:w="2430" w:type="dxa"/>
          </w:tcPr>
          <w:p w14:paraId="663E49AD" w14:textId="77777777" w:rsidR="00000A0B" w:rsidRPr="00F43756" w:rsidRDefault="00000A0B" w:rsidP="001E0CEE">
            <w:pPr>
              <w:spacing w:line="280" w:lineRule="exact"/>
              <w:jc w:val="both"/>
              <w:rPr>
                <w:rFonts w:ascii="Arial" w:eastAsia="Arial Unicode MS" w:hAnsi="Arial" w:cs="Arial Unicode MS"/>
                <w:sz w:val="16"/>
                <w:szCs w:val="16"/>
              </w:rPr>
            </w:pPr>
          </w:p>
        </w:tc>
        <w:tc>
          <w:tcPr>
            <w:tcW w:w="1182" w:type="dxa"/>
          </w:tcPr>
          <w:p w14:paraId="7E9D5AD2"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75B2167C"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4C1577FA"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shares)</w:t>
            </w:r>
          </w:p>
        </w:tc>
        <w:tc>
          <w:tcPr>
            <w:tcW w:w="1182" w:type="dxa"/>
          </w:tcPr>
          <w:p w14:paraId="6EA87F12" w14:textId="77777777" w:rsidR="00000A0B" w:rsidRPr="00F43756" w:rsidRDefault="00000A0B"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shares)</w:t>
            </w:r>
          </w:p>
        </w:tc>
        <w:tc>
          <w:tcPr>
            <w:tcW w:w="1182" w:type="dxa"/>
          </w:tcPr>
          <w:p w14:paraId="511FB9CB" w14:textId="77777777" w:rsidR="00000A0B" w:rsidRPr="00F43756" w:rsidRDefault="00000A0B" w:rsidP="001E0CEE">
            <w:pPr>
              <w:spacing w:line="280" w:lineRule="exact"/>
              <w:jc w:val="center"/>
              <w:rPr>
                <w:rFonts w:ascii="Arial" w:eastAsia="Arial Unicode MS" w:hAnsi="Arial" w:cs="Arial Unicode MS"/>
                <w:sz w:val="16"/>
                <w:szCs w:val="16"/>
              </w:rPr>
            </w:pPr>
          </w:p>
        </w:tc>
        <w:tc>
          <w:tcPr>
            <w:tcW w:w="1182" w:type="dxa"/>
          </w:tcPr>
          <w:p w14:paraId="49277C15" w14:textId="77777777" w:rsidR="00000A0B" w:rsidRPr="00F43756" w:rsidRDefault="00000A0B" w:rsidP="001E0CEE">
            <w:pPr>
              <w:spacing w:line="280" w:lineRule="exact"/>
              <w:jc w:val="center"/>
              <w:rPr>
                <w:rFonts w:ascii="Arial" w:eastAsia="Arial Unicode MS" w:hAnsi="Arial" w:cs="Arial Unicode MS"/>
                <w:sz w:val="16"/>
                <w:szCs w:val="16"/>
              </w:rPr>
            </w:pPr>
          </w:p>
        </w:tc>
      </w:tr>
      <w:tr w:rsidR="00D644CC" w:rsidRPr="00F43756" w14:paraId="493960FF" w14:textId="77777777" w:rsidTr="00311B0F">
        <w:tc>
          <w:tcPr>
            <w:tcW w:w="2430" w:type="dxa"/>
          </w:tcPr>
          <w:p w14:paraId="6CBED075" w14:textId="77777777" w:rsidR="00D644CC" w:rsidRPr="00F43756" w:rsidRDefault="00D644CC" w:rsidP="001E0CEE">
            <w:pPr>
              <w:spacing w:line="280" w:lineRule="exact"/>
              <w:jc w:val="both"/>
              <w:rPr>
                <w:rFonts w:ascii="Arial" w:eastAsia="Arial Unicode MS" w:hAnsi="Arial" w:cs="Arial Unicode MS"/>
                <w:sz w:val="16"/>
                <w:szCs w:val="16"/>
              </w:rPr>
            </w:pPr>
            <w:r w:rsidRPr="00F43756">
              <w:rPr>
                <w:rFonts w:ascii="Arial" w:eastAsia="Arial Unicode MS" w:hAnsi="Arial" w:cs="Arial Unicode MS"/>
                <w:b/>
                <w:bCs/>
                <w:sz w:val="16"/>
                <w:szCs w:val="16"/>
              </w:rPr>
              <w:t>Basic earnings per share</w:t>
            </w:r>
          </w:p>
        </w:tc>
        <w:tc>
          <w:tcPr>
            <w:tcW w:w="1182" w:type="dxa"/>
          </w:tcPr>
          <w:p w14:paraId="6F501495"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c>
          <w:tcPr>
            <w:tcW w:w="1182" w:type="dxa"/>
          </w:tcPr>
          <w:p w14:paraId="6E329089"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c>
          <w:tcPr>
            <w:tcW w:w="1182" w:type="dxa"/>
          </w:tcPr>
          <w:p w14:paraId="24DFD414"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c>
          <w:tcPr>
            <w:tcW w:w="1182" w:type="dxa"/>
          </w:tcPr>
          <w:p w14:paraId="39D7C3EE"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c>
          <w:tcPr>
            <w:tcW w:w="1182" w:type="dxa"/>
          </w:tcPr>
          <w:p w14:paraId="258451F0"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c>
          <w:tcPr>
            <w:tcW w:w="1182" w:type="dxa"/>
          </w:tcPr>
          <w:p w14:paraId="60481ACF"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p>
        </w:tc>
      </w:tr>
      <w:tr w:rsidR="00D644CC" w:rsidRPr="00F43756" w14:paraId="7F3C5EA6" w14:textId="77777777" w:rsidTr="00311B0F">
        <w:tc>
          <w:tcPr>
            <w:tcW w:w="2430" w:type="dxa"/>
          </w:tcPr>
          <w:p w14:paraId="394B02C2" w14:textId="77777777" w:rsidR="00D644CC" w:rsidRPr="00F43756" w:rsidRDefault="00D644CC" w:rsidP="001E0CEE">
            <w:pPr>
              <w:spacing w:line="280" w:lineRule="exact"/>
              <w:ind w:left="162"/>
              <w:jc w:val="both"/>
              <w:rPr>
                <w:rFonts w:ascii="Arial" w:eastAsia="Arial Unicode MS" w:hAnsi="Arial" w:cs="Arial Unicode MS"/>
                <w:b/>
                <w:bCs/>
                <w:sz w:val="16"/>
                <w:szCs w:val="16"/>
              </w:rPr>
            </w:pPr>
            <w:r w:rsidRPr="00F43756">
              <w:rPr>
                <w:rFonts w:ascii="Arial" w:eastAsia="Arial Unicode MS" w:hAnsi="Arial" w:cs="Arial Unicode MS"/>
                <w:sz w:val="16"/>
                <w:szCs w:val="16"/>
              </w:rPr>
              <w:t xml:space="preserve">Profit attributable to </w:t>
            </w:r>
          </w:p>
        </w:tc>
        <w:tc>
          <w:tcPr>
            <w:tcW w:w="1182" w:type="dxa"/>
          </w:tcPr>
          <w:p w14:paraId="0DB5AA71" w14:textId="77777777" w:rsidR="00D644CC" w:rsidRPr="00F43756" w:rsidRDefault="00D644CC" w:rsidP="001E0CEE">
            <w:pPr>
              <w:tabs>
                <w:tab w:val="decimal" w:pos="972"/>
              </w:tabs>
              <w:spacing w:line="280" w:lineRule="exact"/>
              <w:ind w:right="-12"/>
              <w:rPr>
                <w:rFonts w:ascii="Arial" w:eastAsia="Arial Unicode MS" w:hAnsi="Arial" w:cs="Arial Unicode MS"/>
                <w:sz w:val="16"/>
                <w:szCs w:val="16"/>
              </w:rPr>
            </w:pPr>
          </w:p>
        </w:tc>
        <w:tc>
          <w:tcPr>
            <w:tcW w:w="1182" w:type="dxa"/>
          </w:tcPr>
          <w:p w14:paraId="0D585BFD" w14:textId="77777777" w:rsidR="00D644CC" w:rsidRPr="00F43756" w:rsidRDefault="00D644CC" w:rsidP="001E0CEE">
            <w:pPr>
              <w:tabs>
                <w:tab w:val="decimal" w:pos="972"/>
              </w:tabs>
              <w:spacing w:line="280" w:lineRule="exact"/>
              <w:ind w:right="-12"/>
              <w:rPr>
                <w:rFonts w:ascii="Arial" w:eastAsia="Arial Unicode MS" w:hAnsi="Arial" w:cs="Arial Unicode MS"/>
                <w:sz w:val="16"/>
                <w:szCs w:val="16"/>
              </w:rPr>
            </w:pPr>
          </w:p>
        </w:tc>
        <w:tc>
          <w:tcPr>
            <w:tcW w:w="1182" w:type="dxa"/>
          </w:tcPr>
          <w:p w14:paraId="11CDAF76" w14:textId="77777777" w:rsidR="00D644CC" w:rsidRPr="00F43756" w:rsidRDefault="00D644CC" w:rsidP="001E0CEE">
            <w:pPr>
              <w:tabs>
                <w:tab w:val="decimal" w:pos="972"/>
              </w:tabs>
              <w:spacing w:line="280" w:lineRule="exact"/>
              <w:ind w:right="-12"/>
              <w:rPr>
                <w:rFonts w:ascii="Arial" w:eastAsia="Arial Unicode MS" w:hAnsi="Arial" w:cs="Arial Unicode MS"/>
                <w:sz w:val="16"/>
                <w:szCs w:val="16"/>
              </w:rPr>
            </w:pPr>
          </w:p>
        </w:tc>
        <w:tc>
          <w:tcPr>
            <w:tcW w:w="1182" w:type="dxa"/>
          </w:tcPr>
          <w:p w14:paraId="1AD0FE56" w14:textId="77777777" w:rsidR="00D644CC" w:rsidRPr="00F43756" w:rsidRDefault="00D644CC" w:rsidP="001E0CEE">
            <w:pPr>
              <w:tabs>
                <w:tab w:val="decimal" w:pos="972"/>
              </w:tabs>
              <w:spacing w:line="280" w:lineRule="exact"/>
              <w:ind w:right="-12"/>
              <w:rPr>
                <w:rFonts w:ascii="Arial" w:eastAsia="Arial Unicode MS" w:hAnsi="Arial" w:cs="Arial Unicode MS"/>
                <w:sz w:val="16"/>
                <w:szCs w:val="16"/>
              </w:rPr>
            </w:pPr>
          </w:p>
        </w:tc>
        <w:tc>
          <w:tcPr>
            <w:tcW w:w="1182" w:type="dxa"/>
          </w:tcPr>
          <w:p w14:paraId="5EB9F31F" w14:textId="77777777" w:rsidR="00D644CC" w:rsidRPr="00F43756" w:rsidRDefault="00D644CC" w:rsidP="001E0CEE">
            <w:pPr>
              <w:tabs>
                <w:tab w:val="left" w:pos="2160"/>
                <w:tab w:val="right" w:pos="7280"/>
                <w:tab w:val="right" w:pos="8540"/>
              </w:tabs>
              <w:spacing w:line="280" w:lineRule="exact"/>
              <w:ind w:right="58"/>
              <w:jc w:val="right"/>
              <w:rPr>
                <w:rFonts w:ascii="Arial" w:eastAsia="Arial Unicode MS" w:hAnsi="Arial" w:cs="Arial Unicode MS"/>
                <w:sz w:val="16"/>
                <w:szCs w:val="16"/>
              </w:rPr>
            </w:pPr>
          </w:p>
        </w:tc>
        <w:tc>
          <w:tcPr>
            <w:tcW w:w="1182" w:type="dxa"/>
          </w:tcPr>
          <w:p w14:paraId="1EB0C9D9" w14:textId="77777777" w:rsidR="00D644CC" w:rsidRPr="00F43756" w:rsidRDefault="00D644CC" w:rsidP="001E0CEE">
            <w:pPr>
              <w:tabs>
                <w:tab w:val="left" w:pos="2160"/>
                <w:tab w:val="right" w:pos="7280"/>
                <w:tab w:val="right" w:pos="8540"/>
              </w:tabs>
              <w:spacing w:line="280" w:lineRule="exact"/>
              <w:ind w:right="58"/>
              <w:jc w:val="right"/>
              <w:rPr>
                <w:rFonts w:ascii="Arial" w:eastAsia="Arial Unicode MS" w:hAnsi="Arial" w:cs="Arial Unicode MS"/>
                <w:sz w:val="16"/>
                <w:szCs w:val="16"/>
              </w:rPr>
            </w:pPr>
          </w:p>
        </w:tc>
      </w:tr>
      <w:tr w:rsidR="00D644CC" w:rsidRPr="00F43756" w14:paraId="7CB20F2A" w14:textId="77777777" w:rsidTr="00311B0F">
        <w:tc>
          <w:tcPr>
            <w:tcW w:w="2430" w:type="dxa"/>
          </w:tcPr>
          <w:p w14:paraId="4A07F7D2" w14:textId="77777777" w:rsidR="00D644CC" w:rsidRPr="00F43756" w:rsidRDefault="00D644CC" w:rsidP="001E0CEE">
            <w:pPr>
              <w:spacing w:line="280" w:lineRule="exact"/>
              <w:ind w:left="162"/>
              <w:jc w:val="both"/>
              <w:rPr>
                <w:rFonts w:ascii="Arial" w:eastAsia="Arial Unicode MS" w:hAnsi="Arial" w:cs="Arial"/>
                <w:sz w:val="16"/>
                <w:szCs w:val="16"/>
              </w:rPr>
            </w:pPr>
            <w:r w:rsidRPr="00F43756">
              <w:rPr>
                <w:rFonts w:ascii="Arial" w:eastAsia="Arial Unicode MS" w:hAnsi="Arial" w:cs="Arial"/>
                <w:sz w:val="16"/>
                <w:szCs w:val="16"/>
              </w:rPr>
              <w:t xml:space="preserve">  equity holders of</w:t>
            </w:r>
          </w:p>
        </w:tc>
        <w:tc>
          <w:tcPr>
            <w:tcW w:w="1182" w:type="dxa"/>
          </w:tcPr>
          <w:p w14:paraId="2EBB1453" w14:textId="77777777" w:rsidR="00D644CC" w:rsidRPr="00F43756" w:rsidRDefault="00D644CC" w:rsidP="001E0CEE">
            <w:pPr>
              <w:tabs>
                <w:tab w:val="decimal" w:pos="972"/>
              </w:tabs>
              <w:spacing w:line="280" w:lineRule="exact"/>
              <w:ind w:right="-12"/>
              <w:rPr>
                <w:rFonts w:ascii="Arial" w:eastAsia="Arial Unicode MS" w:hAnsi="Arial" w:cs="Arial"/>
                <w:sz w:val="16"/>
                <w:szCs w:val="16"/>
              </w:rPr>
            </w:pPr>
          </w:p>
        </w:tc>
        <w:tc>
          <w:tcPr>
            <w:tcW w:w="1182" w:type="dxa"/>
          </w:tcPr>
          <w:p w14:paraId="5A07703E" w14:textId="77777777" w:rsidR="00D644CC" w:rsidRPr="00F43756" w:rsidRDefault="00D644CC" w:rsidP="001E0CEE">
            <w:pPr>
              <w:tabs>
                <w:tab w:val="decimal" w:pos="972"/>
              </w:tabs>
              <w:spacing w:line="280" w:lineRule="exact"/>
              <w:ind w:right="-12"/>
              <w:rPr>
                <w:rFonts w:ascii="Arial" w:eastAsia="Arial Unicode MS" w:hAnsi="Arial" w:cs="Arial"/>
                <w:sz w:val="16"/>
                <w:szCs w:val="16"/>
              </w:rPr>
            </w:pPr>
          </w:p>
        </w:tc>
        <w:tc>
          <w:tcPr>
            <w:tcW w:w="1182" w:type="dxa"/>
          </w:tcPr>
          <w:p w14:paraId="6A69EE49" w14:textId="77777777" w:rsidR="00D644CC" w:rsidRPr="00F43756" w:rsidRDefault="00D644CC" w:rsidP="001E0CEE">
            <w:pPr>
              <w:tabs>
                <w:tab w:val="decimal" w:pos="972"/>
              </w:tabs>
              <w:spacing w:line="280" w:lineRule="exact"/>
              <w:ind w:right="-12"/>
              <w:rPr>
                <w:rFonts w:ascii="Arial" w:eastAsia="Arial Unicode MS" w:hAnsi="Arial" w:cs="Arial"/>
                <w:sz w:val="16"/>
                <w:szCs w:val="16"/>
              </w:rPr>
            </w:pPr>
          </w:p>
        </w:tc>
        <w:tc>
          <w:tcPr>
            <w:tcW w:w="1182" w:type="dxa"/>
          </w:tcPr>
          <w:p w14:paraId="7CE758B5" w14:textId="77777777" w:rsidR="00D644CC" w:rsidRPr="00F43756" w:rsidRDefault="00D644CC" w:rsidP="001E0CEE">
            <w:pPr>
              <w:tabs>
                <w:tab w:val="decimal" w:pos="972"/>
              </w:tabs>
              <w:spacing w:line="280" w:lineRule="exact"/>
              <w:ind w:right="-12"/>
              <w:rPr>
                <w:rFonts w:ascii="Arial" w:eastAsia="Arial Unicode MS" w:hAnsi="Arial" w:cs="Arial"/>
                <w:sz w:val="16"/>
                <w:szCs w:val="16"/>
              </w:rPr>
            </w:pPr>
          </w:p>
        </w:tc>
        <w:tc>
          <w:tcPr>
            <w:tcW w:w="1182" w:type="dxa"/>
          </w:tcPr>
          <w:p w14:paraId="52431110" w14:textId="77777777" w:rsidR="00D644CC" w:rsidRPr="00F43756" w:rsidRDefault="00D644CC" w:rsidP="001E0CEE">
            <w:pPr>
              <w:tabs>
                <w:tab w:val="left" w:pos="2160"/>
                <w:tab w:val="right" w:pos="7280"/>
                <w:tab w:val="right" w:pos="8540"/>
              </w:tabs>
              <w:spacing w:line="280" w:lineRule="exact"/>
              <w:ind w:right="58"/>
              <w:jc w:val="right"/>
              <w:rPr>
                <w:rFonts w:ascii="Arial" w:eastAsia="Arial Unicode MS" w:hAnsi="Arial" w:cs="Arial"/>
                <w:sz w:val="16"/>
                <w:szCs w:val="16"/>
              </w:rPr>
            </w:pPr>
          </w:p>
        </w:tc>
        <w:tc>
          <w:tcPr>
            <w:tcW w:w="1182" w:type="dxa"/>
          </w:tcPr>
          <w:p w14:paraId="71F26FA5" w14:textId="77777777" w:rsidR="00D644CC" w:rsidRPr="00F43756" w:rsidRDefault="00D644CC" w:rsidP="001E0CEE">
            <w:pPr>
              <w:tabs>
                <w:tab w:val="left" w:pos="2160"/>
                <w:tab w:val="right" w:pos="7280"/>
                <w:tab w:val="right" w:pos="8540"/>
              </w:tabs>
              <w:spacing w:line="280" w:lineRule="exact"/>
              <w:ind w:right="58"/>
              <w:jc w:val="right"/>
              <w:rPr>
                <w:rFonts w:ascii="Arial" w:eastAsia="Arial Unicode MS" w:hAnsi="Arial" w:cs="Arial"/>
                <w:sz w:val="16"/>
                <w:szCs w:val="16"/>
              </w:rPr>
            </w:pPr>
          </w:p>
        </w:tc>
      </w:tr>
      <w:tr w:rsidR="00A751D3" w:rsidRPr="00F43756" w14:paraId="44F9973C" w14:textId="77777777" w:rsidTr="00311B0F">
        <w:tc>
          <w:tcPr>
            <w:tcW w:w="2430" w:type="dxa"/>
          </w:tcPr>
          <w:p w14:paraId="55FCB2C5" w14:textId="77777777" w:rsidR="00A751D3" w:rsidRPr="00F43756" w:rsidRDefault="00A751D3" w:rsidP="00A751D3">
            <w:pPr>
              <w:tabs>
                <w:tab w:val="left" w:pos="252"/>
              </w:tabs>
              <w:spacing w:line="280" w:lineRule="exact"/>
              <w:ind w:left="162"/>
              <w:jc w:val="both"/>
              <w:rPr>
                <w:rFonts w:ascii="Arial" w:eastAsia="Arial Unicode MS" w:hAnsi="Arial" w:cs="Arial"/>
                <w:sz w:val="16"/>
                <w:szCs w:val="16"/>
              </w:rPr>
            </w:pPr>
            <w:r w:rsidRPr="00F43756">
              <w:rPr>
                <w:rFonts w:ascii="Arial" w:eastAsia="Arial Unicode MS" w:hAnsi="Arial" w:cs="Arial"/>
                <w:sz w:val="16"/>
                <w:szCs w:val="16"/>
              </w:rPr>
              <w:tab/>
              <w:t>the Company</w:t>
            </w:r>
          </w:p>
        </w:tc>
        <w:tc>
          <w:tcPr>
            <w:tcW w:w="1182" w:type="dxa"/>
          </w:tcPr>
          <w:p w14:paraId="5A631ACA" w14:textId="497C1171"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71</w:t>
            </w:r>
            <w:r w:rsidR="005720E0">
              <w:rPr>
                <w:rFonts w:ascii="Arial" w:hAnsi="Arial" w:cs="Arial"/>
                <w:sz w:val="16"/>
                <w:szCs w:val="16"/>
              </w:rPr>
              <w:t>2,703</w:t>
            </w:r>
          </w:p>
        </w:tc>
        <w:tc>
          <w:tcPr>
            <w:tcW w:w="1182" w:type="dxa"/>
          </w:tcPr>
          <w:p w14:paraId="27078E74" w14:textId="16D71895"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1,385,967</w:t>
            </w:r>
          </w:p>
        </w:tc>
        <w:tc>
          <w:tcPr>
            <w:tcW w:w="1182" w:type="dxa"/>
          </w:tcPr>
          <w:p w14:paraId="67F0AE29" w14:textId="54D6C78C"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2,153,210</w:t>
            </w:r>
          </w:p>
        </w:tc>
        <w:tc>
          <w:tcPr>
            <w:tcW w:w="1182" w:type="dxa"/>
          </w:tcPr>
          <w:p w14:paraId="175659AD" w14:textId="22B344FC"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2,153,210</w:t>
            </w:r>
          </w:p>
        </w:tc>
        <w:tc>
          <w:tcPr>
            <w:tcW w:w="1182" w:type="dxa"/>
          </w:tcPr>
          <w:p w14:paraId="66BB0236" w14:textId="526A471F" w:rsidR="00A751D3" w:rsidRPr="00F43756" w:rsidRDefault="00A751D3" w:rsidP="00A751D3">
            <w:pPr>
              <w:pBdr>
                <w:bottom w:val="double" w:sz="6" w:space="1" w:color="auto"/>
              </w:pBdr>
              <w:spacing w:line="280" w:lineRule="exact"/>
              <w:ind w:left="-18" w:right="58"/>
              <w:jc w:val="right"/>
              <w:rPr>
                <w:rFonts w:ascii="Arial" w:hAnsi="Arial" w:cs="Arial"/>
                <w:sz w:val="16"/>
                <w:szCs w:val="16"/>
              </w:rPr>
            </w:pPr>
            <w:r w:rsidRPr="00A751D3">
              <w:rPr>
                <w:rFonts w:ascii="Arial" w:hAnsi="Arial" w:cs="Arial"/>
                <w:sz w:val="16"/>
                <w:szCs w:val="16"/>
              </w:rPr>
              <w:t>0.33</w:t>
            </w:r>
          </w:p>
        </w:tc>
        <w:tc>
          <w:tcPr>
            <w:tcW w:w="1182" w:type="dxa"/>
          </w:tcPr>
          <w:p w14:paraId="2F50AC95" w14:textId="13DA4D3A" w:rsidR="00A751D3" w:rsidRPr="00F43756" w:rsidRDefault="00A751D3" w:rsidP="00A751D3">
            <w:pPr>
              <w:pBdr>
                <w:bottom w:val="double" w:sz="6" w:space="1" w:color="auto"/>
              </w:pBdr>
              <w:spacing w:line="280" w:lineRule="exact"/>
              <w:ind w:left="-18" w:right="58"/>
              <w:jc w:val="right"/>
              <w:rPr>
                <w:rFonts w:ascii="Arial" w:hAnsi="Arial" w:cs="Arial"/>
                <w:sz w:val="16"/>
                <w:szCs w:val="16"/>
              </w:rPr>
            </w:pPr>
            <w:r>
              <w:rPr>
                <w:rFonts w:ascii="Arial" w:hAnsi="Arial" w:cs="Arial"/>
                <w:sz w:val="16"/>
                <w:szCs w:val="16"/>
              </w:rPr>
              <w:t>0.64</w:t>
            </w:r>
          </w:p>
        </w:tc>
      </w:tr>
    </w:tbl>
    <w:p w14:paraId="2ABCB4E3" w14:textId="6A255573" w:rsidR="00E807BD" w:rsidRDefault="00E807BD"/>
    <w:tbl>
      <w:tblPr>
        <w:tblW w:w="9522" w:type="dxa"/>
        <w:tblInd w:w="180" w:type="dxa"/>
        <w:tblLayout w:type="fixed"/>
        <w:tblLook w:val="0000" w:firstRow="0" w:lastRow="0" w:firstColumn="0" w:lastColumn="0" w:noHBand="0" w:noVBand="0"/>
      </w:tblPr>
      <w:tblGrid>
        <w:gridCol w:w="2430"/>
        <w:gridCol w:w="1182"/>
        <w:gridCol w:w="1182"/>
        <w:gridCol w:w="1182"/>
        <w:gridCol w:w="1182"/>
        <w:gridCol w:w="1182"/>
        <w:gridCol w:w="1182"/>
      </w:tblGrid>
      <w:tr w:rsidR="00D644CC" w:rsidRPr="00F43756" w14:paraId="10DA424D" w14:textId="77777777" w:rsidTr="00234828">
        <w:tc>
          <w:tcPr>
            <w:tcW w:w="2430" w:type="dxa"/>
          </w:tcPr>
          <w:p w14:paraId="55BEA39E" w14:textId="4B0C1CE1" w:rsidR="00D644CC" w:rsidRPr="00F43756" w:rsidRDefault="00D644CC" w:rsidP="001E0CEE">
            <w:pPr>
              <w:spacing w:line="280" w:lineRule="exact"/>
              <w:jc w:val="both"/>
              <w:rPr>
                <w:rFonts w:ascii="Arial" w:eastAsia="Arial Unicode MS" w:hAnsi="Arial" w:cs="Arial Unicode MS"/>
                <w:sz w:val="16"/>
                <w:szCs w:val="16"/>
              </w:rPr>
            </w:pPr>
          </w:p>
        </w:tc>
        <w:tc>
          <w:tcPr>
            <w:tcW w:w="7092" w:type="dxa"/>
            <w:gridSpan w:val="6"/>
          </w:tcPr>
          <w:p w14:paraId="0D97BA7F" w14:textId="77777777" w:rsidR="00D644CC" w:rsidRPr="00F43756" w:rsidRDefault="00D644CC"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Separate financial statements</w:t>
            </w:r>
          </w:p>
        </w:tc>
      </w:tr>
      <w:tr w:rsidR="00D644CC" w:rsidRPr="00F43756" w14:paraId="31D9A47B" w14:textId="77777777" w:rsidTr="00311B0F">
        <w:tc>
          <w:tcPr>
            <w:tcW w:w="2430" w:type="dxa"/>
          </w:tcPr>
          <w:p w14:paraId="202E453D" w14:textId="77777777" w:rsidR="00D644CC" w:rsidRPr="00F43756" w:rsidRDefault="00D644CC" w:rsidP="001E0CEE">
            <w:pPr>
              <w:spacing w:line="280" w:lineRule="exact"/>
              <w:jc w:val="both"/>
              <w:rPr>
                <w:rFonts w:ascii="Arial" w:eastAsia="Arial Unicode MS" w:hAnsi="Arial" w:cs="Arial Unicode MS"/>
                <w:sz w:val="16"/>
                <w:szCs w:val="16"/>
              </w:rPr>
            </w:pPr>
          </w:p>
        </w:tc>
        <w:tc>
          <w:tcPr>
            <w:tcW w:w="2364" w:type="dxa"/>
            <w:gridSpan w:val="2"/>
          </w:tcPr>
          <w:p w14:paraId="2A22F0A8" w14:textId="77777777" w:rsidR="00D644CC" w:rsidRPr="00F43756" w:rsidRDefault="00D644CC" w:rsidP="001E0CEE">
            <w:pPr>
              <w:spacing w:line="280" w:lineRule="exact"/>
              <w:jc w:val="center"/>
              <w:rPr>
                <w:rFonts w:ascii="Arial" w:eastAsia="Arial Unicode MS" w:hAnsi="Arial" w:cs="Arial Unicode MS"/>
                <w:sz w:val="16"/>
                <w:szCs w:val="16"/>
              </w:rPr>
            </w:pPr>
          </w:p>
        </w:tc>
        <w:tc>
          <w:tcPr>
            <w:tcW w:w="2364" w:type="dxa"/>
            <w:gridSpan w:val="2"/>
          </w:tcPr>
          <w:p w14:paraId="1977190D" w14:textId="77777777" w:rsidR="00D644CC" w:rsidRPr="00F43756" w:rsidRDefault="00D644CC"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Weighted average</w:t>
            </w:r>
          </w:p>
        </w:tc>
        <w:tc>
          <w:tcPr>
            <w:tcW w:w="2364" w:type="dxa"/>
            <w:gridSpan w:val="2"/>
          </w:tcPr>
          <w:p w14:paraId="0908CE29" w14:textId="77777777" w:rsidR="00D644CC" w:rsidRPr="00F43756" w:rsidRDefault="00D644CC" w:rsidP="001E0CEE">
            <w:pPr>
              <w:spacing w:line="280" w:lineRule="exact"/>
              <w:jc w:val="center"/>
              <w:rPr>
                <w:rFonts w:ascii="Arial" w:eastAsia="Arial Unicode MS" w:hAnsi="Arial" w:cs="Arial Unicode MS"/>
                <w:sz w:val="16"/>
                <w:szCs w:val="16"/>
              </w:rPr>
            </w:pPr>
          </w:p>
        </w:tc>
      </w:tr>
      <w:tr w:rsidR="00D644CC" w:rsidRPr="00F43756" w14:paraId="2EC7A74E" w14:textId="77777777" w:rsidTr="00311B0F">
        <w:tc>
          <w:tcPr>
            <w:tcW w:w="2430" w:type="dxa"/>
          </w:tcPr>
          <w:p w14:paraId="0587D542" w14:textId="77777777" w:rsidR="00D644CC" w:rsidRPr="00F43756" w:rsidRDefault="00D644CC" w:rsidP="001E0CEE">
            <w:pPr>
              <w:spacing w:line="280" w:lineRule="exact"/>
              <w:jc w:val="both"/>
              <w:rPr>
                <w:rFonts w:ascii="Arial" w:eastAsia="Arial Unicode MS" w:hAnsi="Arial" w:cs="Arial Unicode MS"/>
                <w:sz w:val="16"/>
                <w:szCs w:val="16"/>
              </w:rPr>
            </w:pPr>
          </w:p>
        </w:tc>
        <w:tc>
          <w:tcPr>
            <w:tcW w:w="2364" w:type="dxa"/>
            <w:gridSpan w:val="2"/>
          </w:tcPr>
          <w:p w14:paraId="470CFEE5" w14:textId="77777777" w:rsidR="00D644CC" w:rsidRPr="00F43756" w:rsidRDefault="00D644CC"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Profit for the year</w:t>
            </w:r>
          </w:p>
        </w:tc>
        <w:tc>
          <w:tcPr>
            <w:tcW w:w="2364" w:type="dxa"/>
            <w:gridSpan w:val="2"/>
          </w:tcPr>
          <w:p w14:paraId="589B80B0" w14:textId="77777777" w:rsidR="00D644CC" w:rsidRPr="00F43756" w:rsidRDefault="00D644CC"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number of ordinary shares</w:t>
            </w:r>
          </w:p>
        </w:tc>
        <w:tc>
          <w:tcPr>
            <w:tcW w:w="2364" w:type="dxa"/>
            <w:gridSpan w:val="2"/>
          </w:tcPr>
          <w:p w14:paraId="60A4D68C" w14:textId="77777777" w:rsidR="00D644CC" w:rsidRPr="00F43756" w:rsidRDefault="00D644CC" w:rsidP="001E0CEE">
            <w:pPr>
              <w:pBdr>
                <w:bottom w:val="single" w:sz="6" w:space="1" w:color="auto"/>
              </w:pBd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Earnings</w:t>
            </w:r>
            <w:r w:rsidR="009974A3" w:rsidRPr="00F43756">
              <w:rPr>
                <w:rFonts w:ascii="Arial" w:eastAsia="Arial Unicode MS" w:hAnsi="Arial" w:cs="Arial Unicode MS"/>
                <w:sz w:val="16"/>
                <w:szCs w:val="16"/>
              </w:rPr>
              <w:t xml:space="preserve"> </w:t>
            </w:r>
            <w:r w:rsidRPr="00F43756">
              <w:rPr>
                <w:rFonts w:ascii="Arial" w:eastAsia="Arial Unicode MS" w:hAnsi="Arial" w:cs="Arial Unicode MS"/>
                <w:sz w:val="16"/>
                <w:szCs w:val="16"/>
              </w:rPr>
              <w:t>per share</w:t>
            </w:r>
          </w:p>
        </w:tc>
      </w:tr>
      <w:tr w:rsidR="00CA1BF8" w:rsidRPr="00F43756" w14:paraId="54CBE5FC" w14:textId="77777777" w:rsidTr="00311B0F">
        <w:tc>
          <w:tcPr>
            <w:tcW w:w="2430" w:type="dxa"/>
          </w:tcPr>
          <w:p w14:paraId="3C6A2B23" w14:textId="77777777" w:rsidR="00CA1BF8" w:rsidRPr="00F43756" w:rsidRDefault="00CA1BF8" w:rsidP="00CA1BF8">
            <w:pPr>
              <w:spacing w:line="280" w:lineRule="exact"/>
              <w:jc w:val="both"/>
              <w:rPr>
                <w:rFonts w:ascii="Arial" w:eastAsia="Arial Unicode MS" w:hAnsi="Arial" w:cs="Arial Unicode MS"/>
                <w:sz w:val="16"/>
                <w:szCs w:val="16"/>
              </w:rPr>
            </w:pPr>
          </w:p>
        </w:tc>
        <w:tc>
          <w:tcPr>
            <w:tcW w:w="1182" w:type="dxa"/>
          </w:tcPr>
          <w:p w14:paraId="5005A259" w14:textId="76223D27"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033218DC" w14:textId="45D7C350"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1182" w:type="dxa"/>
          </w:tcPr>
          <w:p w14:paraId="33F0724F" w14:textId="42359EA2"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2A5E17FF" w14:textId="6C824430"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1182" w:type="dxa"/>
          </w:tcPr>
          <w:p w14:paraId="76CB4D34" w14:textId="07880102"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1182" w:type="dxa"/>
          </w:tcPr>
          <w:p w14:paraId="705DAD3D" w14:textId="6C22DEC7" w:rsidR="00CA1BF8" w:rsidRPr="00F43756" w:rsidRDefault="00CA1BF8" w:rsidP="00CA1BF8">
            <w:pPr>
              <w:pBdr>
                <w:bottom w:val="single" w:sz="4" w:space="1" w:color="auto"/>
              </w:pBdr>
              <w:spacing w:line="280" w:lineRule="exact"/>
              <w:jc w:val="center"/>
              <w:rPr>
                <w:rFonts w:ascii="Arial" w:eastAsia="Arial Unicode MS" w:hAnsi="Arial" w:cs="Arial Unicode MS"/>
                <w:sz w:val="16"/>
                <w:szCs w:val="16"/>
              </w:rPr>
            </w:pPr>
            <w:r>
              <w:rPr>
                <w:rFonts w:ascii="Arial" w:eastAsia="Arial Unicode MS" w:hAnsi="Arial" w:cs="Arial Unicode MS"/>
                <w:sz w:val="16"/>
                <w:szCs w:val="16"/>
              </w:rPr>
              <w:t>2024</w:t>
            </w:r>
          </w:p>
        </w:tc>
      </w:tr>
      <w:tr w:rsidR="00D644CC" w:rsidRPr="00F43756" w14:paraId="4A7BC160" w14:textId="77777777" w:rsidTr="00311B0F">
        <w:tc>
          <w:tcPr>
            <w:tcW w:w="2430" w:type="dxa"/>
          </w:tcPr>
          <w:p w14:paraId="2D42D2E2" w14:textId="77777777" w:rsidR="00D644CC" w:rsidRPr="00F43756" w:rsidRDefault="00D644CC" w:rsidP="001E0CEE">
            <w:pPr>
              <w:spacing w:line="280" w:lineRule="exact"/>
              <w:jc w:val="both"/>
              <w:rPr>
                <w:rFonts w:ascii="Arial" w:eastAsia="Arial Unicode MS" w:hAnsi="Arial" w:cs="Arial Unicode MS"/>
                <w:sz w:val="16"/>
                <w:szCs w:val="16"/>
              </w:rPr>
            </w:pPr>
          </w:p>
        </w:tc>
        <w:tc>
          <w:tcPr>
            <w:tcW w:w="1182" w:type="dxa"/>
          </w:tcPr>
          <w:p w14:paraId="77A0F5E0"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7505810B"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(Thousand</w:t>
            </w:r>
          </w:p>
        </w:tc>
        <w:tc>
          <w:tcPr>
            <w:tcW w:w="1182" w:type="dxa"/>
          </w:tcPr>
          <w:p w14:paraId="6F3467C6" w14:textId="77777777" w:rsidR="00D644CC" w:rsidRPr="00F43756" w:rsidRDefault="00D644CC" w:rsidP="001E0CEE">
            <w:pPr>
              <w:spacing w:line="280" w:lineRule="exact"/>
              <w:ind w:left="-108" w:right="-122"/>
              <w:jc w:val="center"/>
              <w:rPr>
                <w:rFonts w:ascii="Arial" w:hAnsi="Arial"/>
                <w:sz w:val="16"/>
                <w:szCs w:val="16"/>
              </w:rPr>
            </w:pPr>
            <w:r w:rsidRPr="00F43756">
              <w:rPr>
                <w:rFonts w:ascii="Arial" w:hAnsi="Arial"/>
                <w:sz w:val="16"/>
                <w:szCs w:val="16"/>
              </w:rPr>
              <w:t>(Thousand</w:t>
            </w:r>
          </w:p>
        </w:tc>
        <w:tc>
          <w:tcPr>
            <w:tcW w:w="1182" w:type="dxa"/>
          </w:tcPr>
          <w:p w14:paraId="487DFC9B" w14:textId="77777777" w:rsidR="00D644CC" w:rsidRPr="00F43756" w:rsidRDefault="00D644CC" w:rsidP="001E0CEE">
            <w:pPr>
              <w:spacing w:line="280" w:lineRule="exact"/>
              <w:ind w:left="-108" w:right="-122"/>
              <w:jc w:val="center"/>
              <w:rPr>
                <w:rFonts w:ascii="Arial" w:hAnsi="Arial"/>
                <w:sz w:val="16"/>
                <w:szCs w:val="16"/>
              </w:rPr>
            </w:pPr>
            <w:r w:rsidRPr="00F43756">
              <w:rPr>
                <w:rFonts w:ascii="Arial" w:hAnsi="Arial"/>
                <w:sz w:val="16"/>
                <w:szCs w:val="16"/>
              </w:rPr>
              <w:t>(Thousand</w:t>
            </w:r>
          </w:p>
        </w:tc>
        <w:tc>
          <w:tcPr>
            <w:tcW w:w="1182" w:type="dxa"/>
          </w:tcPr>
          <w:p w14:paraId="2450B2E2" w14:textId="77777777" w:rsidR="00D644CC" w:rsidRPr="00F43756" w:rsidRDefault="00D644CC"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46EB4325" w14:textId="77777777" w:rsidR="00D644CC" w:rsidRPr="00F43756" w:rsidRDefault="00D644CC" w:rsidP="001E0CEE">
            <w:pPr>
              <w:spacing w:line="280" w:lineRule="exact"/>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r>
      <w:tr w:rsidR="00D644CC" w:rsidRPr="00F43756" w14:paraId="526DF7F5" w14:textId="77777777" w:rsidTr="00311B0F">
        <w:tc>
          <w:tcPr>
            <w:tcW w:w="2430" w:type="dxa"/>
          </w:tcPr>
          <w:p w14:paraId="08B65F0A" w14:textId="77777777" w:rsidR="00D644CC" w:rsidRPr="00F43756" w:rsidRDefault="00D644CC" w:rsidP="001E0CEE">
            <w:pPr>
              <w:spacing w:line="280" w:lineRule="exact"/>
              <w:jc w:val="both"/>
              <w:rPr>
                <w:rFonts w:ascii="Arial" w:eastAsia="Arial Unicode MS" w:hAnsi="Arial" w:cs="Arial Unicode MS"/>
                <w:sz w:val="16"/>
                <w:szCs w:val="16"/>
              </w:rPr>
            </w:pPr>
          </w:p>
        </w:tc>
        <w:tc>
          <w:tcPr>
            <w:tcW w:w="1182" w:type="dxa"/>
          </w:tcPr>
          <w:p w14:paraId="5768A9F8"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654D76CB" w14:textId="77777777" w:rsidR="00D644CC" w:rsidRPr="00F43756" w:rsidRDefault="00D644CC" w:rsidP="001E0CEE">
            <w:pPr>
              <w:spacing w:line="280" w:lineRule="exact"/>
              <w:ind w:left="-108" w:right="-122"/>
              <w:jc w:val="center"/>
              <w:rPr>
                <w:rFonts w:ascii="Arial" w:eastAsia="Arial Unicode MS" w:hAnsi="Arial" w:cs="Arial Unicode MS"/>
                <w:sz w:val="16"/>
                <w:szCs w:val="16"/>
              </w:rPr>
            </w:pPr>
            <w:r w:rsidRPr="00F43756">
              <w:rPr>
                <w:rFonts w:ascii="Arial" w:eastAsia="Arial Unicode MS" w:hAnsi="Arial" w:cs="Arial Unicode MS"/>
                <w:sz w:val="16"/>
                <w:szCs w:val="16"/>
              </w:rPr>
              <w:t>Baht)</w:t>
            </w:r>
          </w:p>
        </w:tc>
        <w:tc>
          <w:tcPr>
            <w:tcW w:w="1182" w:type="dxa"/>
          </w:tcPr>
          <w:p w14:paraId="67D33292" w14:textId="77777777" w:rsidR="00D644CC" w:rsidRPr="00F43756" w:rsidRDefault="00D644CC" w:rsidP="001E0CEE">
            <w:pPr>
              <w:spacing w:line="280" w:lineRule="exact"/>
              <w:ind w:left="-108" w:right="-122"/>
              <w:jc w:val="center"/>
              <w:rPr>
                <w:rFonts w:ascii="Arial" w:hAnsi="Arial"/>
                <w:sz w:val="16"/>
                <w:szCs w:val="16"/>
              </w:rPr>
            </w:pPr>
            <w:r w:rsidRPr="00F43756">
              <w:rPr>
                <w:rFonts w:ascii="Arial" w:hAnsi="Arial"/>
                <w:sz w:val="16"/>
                <w:szCs w:val="16"/>
              </w:rPr>
              <w:t>shares)</w:t>
            </w:r>
          </w:p>
        </w:tc>
        <w:tc>
          <w:tcPr>
            <w:tcW w:w="1182" w:type="dxa"/>
          </w:tcPr>
          <w:p w14:paraId="2C47E94D" w14:textId="77777777" w:rsidR="00D644CC" w:rsidRPr="00F43756" w:rsidRDefault="00D644CC" w:rsidP="001E0CEE">
            <w:pPr>
              <w:spacing w:line="280" w:lineRule="exact"/>
              <w:ind w:left="-108" w:right="-122"/>
              <w:jc w:val="center"/>
              <w:rPr>
                <w:rFonts w:ascii="Arial" w:hAnsi="Arial"/>
                <w:sz w:val="16"/>
                <w:szCs w:val="16"/>
              </w:rPr>
            </w:pPr>
            <w:r w:rsidRPr="00F43756">
              <w:rPr>
                <w:rFonts w:ascii="Arial" w:hAnsi="Arial"/>
                <w:sz w:val="16"/>
                <w:szCs w:val="16"/>
              </w:rPr>
              <w:t>shares)</w:t>
            </w:r>
          </w:p>
        </w:tc>
        <w:tc>
          <w:tcPr>
            <w:tcW w:w="1182" w:type="dxa"/>
          </w:tcPr>
          <w:p w14:paraId="5DCDF5C7" w14:textId="77777777" w:rsidR="00D644CC" w:rsidRPr="00F43756" w:rsidRDefault="00D644CC" w:rsidP="001E0CEE">
            <w:pPr>
              <w:spacing w:line="280" w:lineRule="exact"/>
              <w:jc w:val="center"/>
              <w:rPr>
                <w:rFonts w:ascii="Arial" w:eastAsia="Arial Unicode MS" w:hAnsi="Arial" w:cs="Arial Unicode MS"/>
                <w:sz w:val="16"/>
                <w:szCs w:val="16"/>
              </w:rPr>
            </w:pPr>
          </w:p>
        </w:tc>
        <w:tc>
          <w:tcPr>
            <w:tcW w:w="1182" w:type="dxa"/>
          </w:tcPr>
          <w:p w14:paraId="415AC615" w14:textId="77777777" w:rsidR="00D644CC" w:rsidRPr="00F43756" w:rsidRDefault="00D644CC" w:rsidP="001E0CEE">
            <w:pPr>
              <w:spacing w:line="280" w:lineRule="exact"/>
              <w:jc w:val="center"/>
              <w:rPr>
                <w:rFonts w:ascii="Arial" w:eastAsia="Arial Unicode MS" w:hAnsi="Arial" w:cs="Arial Unicode MS"/>
                <w:sz w:val="16"/>
                <w:szCs w:val="16"/>
              </w:rPr>
            </w:pPr>
          </w:p>
        </w:tc>
      </w:tr>
      <w:tr w:rsidR="00D644CC" w:rsidRPr="00F43756" w14:paraId="60A2C2AE" w14:textId="77777777" w:rsidTr="00311B0F">
        <w:tc>
          <w:tcPr>
            <w:tcW w:w="2430" w:type="dxa"/>
          </w:tcPr>
          <w:p w14:paraId="5FCE5429" w14:textId="77777777" w:rsidR="00D644CC" w:rsidRPr="00F43756" w:rsidRDefault="00D644CC" w:rsidP="001E0CEE">
            <w:pPr>
              <w:spacing w:line="280" w:lineRule="exact"/>
              <w:jc w:val="both"/>
              <w:rPr>
                <w:rFonts w:ascii="Arial" w:eastAsia="Arial Unicode MS" w:hAnsi="Arial" w:cs="Arial Unicode MS"/>
                <w:sz w:val="16"/>
                <w:szCs w:val="16"/>
              </w:rPr>
            </w:pPr>
            <w:r w:rsidRPr="00F43756">
              <w:rPr>
                <w:rFonts w:ascii="Arial" w:eastAsia="Arial Unicode MS" w:hAnsi="Arial" w:cs="Arial Unicode MS"/>
                <w:b/>
                <w:bCs/>
                <w:sz w:val="16"/>
                <w:szCs w:val="16"/>
              </w:rPr>
              <w:t>Basic earnings per share</w:t>
            </w:r>
          </w:p>
        </w:tc>
        <w:tc>
          <w:tcPr>
            <w:tcW w:w="1182" w:type="dxa"/>
          </w:tcPr>
          <w:p w14:paraId="097F80CA"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c>
          <w:tcPr>
            <w:tcW w:w="1182" w:type="dxa"/>
          </w:tcPr>
          <w:p w14:paraId="7B7C7B54"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c>
          <w:tcPr>
            <w:tcW w:w="1182" w:type="dxa"/>
          </w:tcPr>
          <w:p w14:paraId="71943D53"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c>
          <w:tcPr>
            <w:tcW w:w="1182" w:type="dxa"/>
          </w:tcPr>
          <w:p w14:paraId="5F018413"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c>
          <w:tcPr>
            <w:tcW w:w="1182" w:type="dxa"/>
          </w:tcPr>
          <w:p w14:paraId="5834AE88"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c>
          <w:tcPr>
            <w:tcW w:w="1182" w:type="dxa"/>
          </w:tcPr>
          <w:p w14:paraId="78188B3E" w14:textId="77777777" w:rsidR="00D644CC" w:rsidRPr="00F43756" w:rsidRDefault="00D644CC" w:rsidP="001E0CEE">
            <w:pPr>
              <w:tabs>
                <w:tab w:val="decimal" w:pos="687"/>
              </w:tabs>
              <w:spacing w:line="280" w:lineRule="exact"/>
              <w:jc w:val="both"/>
              <w:rPr>
                <w:rFonts w:ascii="Arial" w:eastAsia="Arial Unicode MS" w:hAnsi="Arial" w:cs="Arial Unicode MS"/>
                <w:sz w:val="16"/>
                <w:szCs w:val="16"/>
              </w:rPr>
            </w:pPr>
          </w:p>
        </w:tc>
      </w:tr>
      <w:tr w:rsidR="00D644CC" w:rsidRPr="00F43756" w14:paraId="0F3DDE68" w14:textId="77777777" w:rsidTr="00311B0F">
        <w:tc>
          <w:tcPr>
            <w:tcW w:w="2430" w:type="dxa"/>
          </w:tcPr>
          <w:p w14:paraId="5F138279" w14:textId="77777777" w:rsidR="00D644CC" w:rsidRPr="00F43756" w:rsidRDefault="00D644CC" w:rsidP="001E0CEE">
            <w:pPr>
              <w:spacing w:line="280" w:lineRule="exact"/>
              <w:ind w:left="162"/>
              <w:jc w:val="both"/>
              <w:rPr>
                <w:rFonts w:ascii="Arial" w:eastAsia="Arial Unicode MS" w:hAnsi="Arial" w:cs="Arial"/>
                <w:b/>
                <w:bCs/>
                <w:sz w:val="16"/>
                <w:szCs w:val="16"/>
              </w:rPr>
            </w:pPr>
            <w:r w:rsidRPr="00F43756">
              <w:rPr>
                <w:rFonts w:ascii="Arial" w:eastAsia="Arial Unicode MS" w:hAnsi="Arial" w:cs="Arial"/>
                <w:sz w:val="16"/>
                <w:szCs w:val="16"/>
              </w:rPr>
              <w:t xml:space="preserve">Profit attributable to </w:t>
            </w:r>
          </w:p>
        </w:tc>
        <w:tc>
          <w:tcPr>
            <w:tcW w:w="1182" w:type="dxa"/>
          </w:tcPr>
          <w:p w14:paraId="0A814011"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1B837311"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1CE21112"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27B5945E"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7C098FCB"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15DE610D"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r>
      <w:tr w:rsidR="00D644CC" w:rsidRPr="00F43756" w14:paraId="4E2B3C70" w14:textId="77777777" w:rsidTr="00311B0F">
        <w:tc>
          <w:tcPr>
            <w:tcW w:w="2430" w:type="dxa"/>
          </w:tcPr>
          <w:p w14:paraId="5389F57A" w14:textId="77777777" w:rsidR="00D644CC" w:rsidRPr="00F43756" w:rsidRDefault="00D644CC" w:rsidP="001E0CEE">
            <w:pPr>
              <w:spacing w:line="280" w:lineRule="exact"/>
              <w:ind w:left="162"/>
              <w:jc w:val="both"/>
              <w:rPr>
                <w:rFonts w:ascii="Arial" w:eastAsia="Arial Unicode MS" w:hAnsi="Arial" w:cs="Arial"/>
                <w:sz w:val="16"/>
                <w:szCs w:val="16"/>
              </w:rPr>
            </w:pPr>
            <w:r w:rsidRPr="00F43756">
              <w:rPr>
                <w:rFonts w:ascii="Arial" w:eastAsia="Arial Unicode MS" w:hAnsi="Arial" w:cs="Arial"/>
                <w:sz w:val="16"/>
                <w:szCs w:val="16"/>
              </w:rPr>
              <w:t xml:space="preserve">  equity holders of</w:t>
            </w:r>
          </w:p>
        </w:tc>
        <w:tc>
          <w:tcPr>
            <w:tcW w:w="1182" w:type="dxa"/>
          </w:tcPr>
          <w:p w14:paraId="6E9B1DE9"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4FD7769E"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17EE78B9"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329A0535"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59C69E57"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c>
          <w:tcPr>
            <w:tcW w:w="1182" w:type="dxa"/>
          </w:tcPr>
          <w:p w14:paraId="33B55283" w14:textId="77777777" w:rsidR="00D644CC" w:rsidRPr="00F43756" w:rsidRDefault="00D644CC" w:rsidP="001E0CEE">
            <w:pPr>
              <w:tabs>
                <w:tab w:val="decimal" w:pos="687"/>
              </w:tabs>
              <w:spacing w:line="280" w:lineRule="exact"/>
              <w:jc w:val="both"/>
              <w:rPr>
                <w:rFonts w:ascii="Arial" w:eastAsia="Arial Unicode MS" w:hAnsi="Arial" w:cs="Arial"/>
                <w:sz w:val="16"/>
                <w:szCs w:val="16"/>
              </w:rPr>
            </w:pPr>
          </w:p>
        </w:tc>
      </w:tr>
      <w:tr w:rsidR="00A751D3" w:rsidRPr="00F43756" w14:paraId="3090E6D4" w14:textId="77777777" w:rsidTr="00E8680C">
        <w:trPr>
          <w:trHeight w:val="288"/>
        </w:trPr>
        <w:tc>
          <w:tcPr>
            <w:tcW w:w="2430" w:type="dxa"/>
          </w:tcPr>
          <w:p w14:paraId="6BBA6E26" w14:textId="77777777" w:rsidR="00A751D3" w:rsidRPr="00F43756" w:rsidRDefault="00A751D3" w:rsidP="00A751D3">
            <w:pPr>
              <w:tabs>
                <w:tab w:val="left" w:pos="252"/>
              </w:tabs>
              <w:spacing w:line="280" w:lineRule="exact"/>
              <w:ind w:left="162"/>
              <w:jc w:val="both"/>
              <w:rPr>
                <w:rFonts w:ascii="Arial" w:eastAsia="Arial Unicode MS" w:hAnsi="Arial" w:cs="Arial"/>
                <w:sz w:val="16"/>
                <w:szCs w:val="16"/>
              </w:rPr>
            </w:pPr>
            <w:r w:rsidRPr="00F43756">
              <w:rPr>
                <w:rFonts w:ascii="Arial" w:eastAsia="Arial Unicode MS" w:hAnsi="Arial" w:cs="Arial"/>
                <w:sz w:val="16"/>
                <w:szCs w:val="16"/>
              </w:rPr>
              <w:tab/>
              <w:t>the Company</w:t>
            </w:r>
          </w:p>
        </w:tc>
        <w:tc>
          <w:tcPr>
            <w:tcW w:w="1182" w:type="dxa"/>
          </w:tcPr>
          <w:p w14:paraId="6A20A35C" w14:textId="5134DBE5" w:rsidR="00A751D3" w:rsidRPr="00F43756" w:rsidRDefault="00A751D3" w:rsidP="00A751D3">
            <w:pPr>
              <w:pBdr>
                <w:bottom w:val="double" w:sz="4" w:space="1" w:color="auto"/>
              </w:pBdr>
              <w:spacing w:line="280" w:lineRule="exact"/>
              <w:ind w:left="-18" w:right="58"/>
              <w:jc w:val="right"/>
              <w:rPr>
                <w:rFonts w:ascii="Arial" w:hAnsi="Arial" w:cs="Arial"/>
                <w:sz w:val="16"/>
                <w:szCs w:val="16"/>
                <w:cs/>
              </w:rPr>
            </w:pPr>
            <w:r w:rsidRPr="00A751D3">
              <w:rPr>
                <w:rFonts w:ascii="Arial" w:hAnsi="Arial" w:cs="Arial"/>
                <w:sz w:val="16"/>
                <w:szCs w:val="16"/>
              </w:rPr>
              <w:t>754,823</w:t>
            </w:r>
          </w:p>
        </w:tc>
        <w:tc>
          <w:tcPr>
            <w:tcW w:w="1182" w:type="dxa"/>
          </w:tcPr>
          <w:p w14:paraId="0127EE7F" w14:textId="271269FB"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1,018,690</w:t>
            </w:r>
          </w:p>
        </w:tc>
        <w:tc>
          <w:tcPr>
            <w:tcW w:w="1182" w:type="dxa"/>
          </w:tcPr>
          <w:p w14:paraId="73F52B17" w14:textId="0878798F"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2,153,210</w:t>
            </w:r>
          </w:p>
        </w:tc>
        <w:tc>
          <w:tcPr>
            <w:tcW w:w="1182" w:type="dxa"/>
          </w:tcPr>
          <w:p w14:paraId="1F8310F6" w14:textId="67AB35E1" w:rsidR="00A751D3" w:rsidRPr="00F43756" w:rsidRDefault="00A751D3" w:rsidP="00A751D3">
            <w:pPr>
              <w:pBdr>
                <w:bottom w:val="double" w:sz="4" w:space="1" w:color="auto"/>
              </w:pBdr>
              <w:spacing w:line="280" w:lineRule="exact"/>
              <w:ind w:left="-18" w:right="58"/>
              <w:jc w:val="right"/>
              <w:rPr>
                <w:rFonts w:ascii="Arial" w:hAnsi="Arial" w:cs="Arial"/>
                <w:sz w:val="16"/>
                <w:szCs w:val="16"/>
              </w:rPr>
            </w:pPr>
            <w:r w:rsidRPr="00A751D3">
              <w:rPr>
                <w:rFonts w:ascii="Arial" w:hAnsi="Arial" w:cs="Arial"/>
                <w:sz w:val="16"/>
                <w:szCs w:val="16"/>
              </w:rPr>
              <w:t>2,153,210</w:t>
            </w:r>
          </w:p>
        </w:tc>
        <w:tc>
          <w:tcPr>
            <w:tcW w:w="1182" w:type="dxa"/>
          </w:tcPr>
          <w:p w14:paraId="022E7946" w14:textId="2E3EDA72" w:rsidR="00A751D3" w:rsidRPr="00F43756" w:rsidRDefault="00A751D3" w:rsidP="00A751D3">
            <w:pPr>
              <w:pBdr>
                <w:bottom w:val="double" w:sz="6" w:space="1" w:color="auto"/>
              </w:pBdr>
              <w:spacing w:line="280" w:lineRule="exact"/>
              <w:ind w:left="-18" w:right="58"/>
              <w:jc w:val="right"/>
              <w:rPr>
                <w:rFonts w:ascii="Arial" w:hAnsi="Arial" w:cs="Arial"/>
                <w:sz w:val="16"/>
                <w:szCs w:val="16"/>
              </w:rPr>
            </w:pPr>
            <w:r w:rsidRPr="00A751D3">
              <w:rPr>
                <w:rFonts w:ascii="Arial" w:hAnsi="Arial" w:cs="Arial"/>
                <w:sz w:val="16"/>
                <w:szCs w:val="16"/>
              </w:rPr>
              <w:t>0.35</w:t>
            </w:r>
          </w:p>
        </w:tc>
        <w:tc>
          <w:tcPr>
            <w:tcW w:w="1182" w:type="dxa"/>
          </w:tcPr>
          <w:p w14:paraId="4BEF25FB" w14:textId="2C076850" w:rsidR="00A751D3" w:rsidRPr="00F43756" w:rsidRDefault="00A751D3" w:rsidP="00A751D3">
            <w:pPr>
              <w:pBdr>
                <w:bottom w:val="double" w:sz="6" w:space="1" w:color="auto"/>
              </w:pBdr>
              <w:spacing w:line="280" w:lineRule="exact"/>
              <w:ind w:left="-18" w:right="58"/>
              <w:jc w:val="right"/>
              <w:rPr>
                <w:rFonts w:ascii="Arial" w:hAnsi="Arial" w:cs="Arial"/>
                <w:sz w:val="16"/>
                <w:szCs w:val="16"/>
              </w:rPr>
            </w:pPr>
            <w:r>
              <w:rPr>
                <w:rFonts w:ascii="Arial" w:hAnsi="Arial" w:cs="Arial"/>
                <w:sz w:val="16"/>
                <w:szCs w:val="16"/>
              </w:rPr>
              <w:t>0.47</w:t>
            </w:r>
          </w:p>
        </w:tc>
      </w:tr>
    </w:tbl>
    <w:p w14:paraId="7B1E74B2" w14:textId="77777777" w:rsidR="004427F2" w:rsidRDefault="004427F2" w:rsidP="00D027D7">
      <w:pPr>
        <w:spacing w:before="240" w:after="120" w:line="360" w:lineRule="exact"/>
        <w:ind w:left="547" w:hanging="547"/>
        <w:rPr>
          <w:rFonts w:ascii="Arial" w:hAnsi="Arial"/>
          <w:b/>
          <w:bCs/>
          <w:sz w:val="22"/>
          <w:szCs w:val="22"/>
        </w:rPr>
      </w:pPr>
    </w:p>
    <w:p w14:paraId="104A93C7" w14:textId="77777777" w:rsidR="004427F2" w:rsidRDefault="004427F2">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6FAE780" w14:textId="5A6FDBA8" w:rsidR="00C16727" w:rsidRPr="00F43756" w:rsidRDefault="00A751D3" w:rsidP="00D027D7">
      <w:pPr>
        <w:spacing w:before="240" w:after="120" w:line="360" w:lineRule="exact"/>
        <w:ind w:left="547" w:hanging="547"/>
        <w:rPr>
          <w:rFonts w:ascii="Arial" w:hAnsi="Arial"/>
          <w:b/>
          <w:bCs/>
          <w:sz w:val="22"/>
          <w:szCs w:val="22"/>
        </w:rPr>
      </w:pPr>
      <w:r>
        <w:rPr>
          <w:rFonts w:ascii="Arial" w:hAnsi="Arial"/>
          <w:b/>
          <w:bCs/>
          <w:sz w:val="22"/>
          <w:szCs w:val="22"/>
        </w:rPr>
        <w:lastRenderedPageBreak/>
        <w:t>33</w:t>
      </w:r>
      <w:r w:rsidR="00C16727" w:rsidRPr="00F43756">
        <w:rPr>
          <w:rFonts w:ascii="Arial" w:hAnsi="Arial"/>
          <w:b/>
          <w:bCs/>
          <w:sz w:val="22"/>
          <w:szCs w:val="22"/>
        </w:rPr>
        <w:t>.</w:t>
      </w:r>
      <w:r w:rsidR="00C16727" w:rsidRPr="00F43756">
        <w:rPr>
          <w:rFonts w:ascii="Arial" w:hAnsi="Arial"/>
          <w:b/>
          <w:bCs/>
          <w:sz w:val="22"/>
          <w:szCs w:val="22"/>
        </w:rPr>
        <w:tab/>
        <w:t xml:space="preserve">Segment information </w:t>
      </w:r>
    </w:p>
    <w:p w14:paraId="12901390" w14:textId="77777777" w:rsidR="00202AD1" w:rsidRPr="00F43756" w:rsidRDefault="00202AD1" w:rsidP="00202AD1">
      <w:pPr>
        <w:tabs>
          <w:tab w:val="left" w:pos="2160"/>
          <w:tab w:val="right" w:pos="7280"/>
          <w:tab w:val="right" w:pos="8540"/>
        </w:tabs>
        <w:spacing w:before="120" w:after="120" w:line="360" w:lineRule="exact"/>
        <w:ind w:left="540" w:hanging="540"/>
        <w:jc w:val="thaiDistribute"/>
        <w:rPr>
          <w:rFonts w:ascii="Arial" w:hAnsi="Arial"/>
          <w:sz w:val="22"/>
          <w:szCs w:val="22"/>
        </w:rPr>
      </w:pPr>
      <w:r w:rsidRPr="00F43756">
        <w:rPr>
          <w:rFonts w:ascii="Arial" w:hAnsi="Arial"/>
          <w:sz w:val="22"/>
          <w:szCs w:val="22"/>
        </w:rPr>
        <w:tab/>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w:t>
      </w:r>
      <w:r w:rsidR="00A450D4" w:rsidRPr="00F43756">
        <w:rPr>
          <w:rFonts w:ascii="Arial" w:hAnsi="Arial"/>
          <w:sz w:val="22"/>
          <w:szCs w:val="22"/>
        </w:rPr>
        <w:t xml:space="preserve"> Chief Executive Officer.</w:t>
      </w:r>
    </w:p>
    <w:p w14:paraId="3C4B2ABE" w14:textId="36B9317B" w:rsidR="00202AD1" w:rsidRPr="00F43756" w:rsidRDefault="00202AD1" w:rsidP="00202AD1">
      <w:pPr>
        <w:tabs>
          <w:tab w:val="left" w:pos="2160"/>
          <w:tab w:val="right" w:pos="7280"/>
          <w:tab w:val="right" w:pos="8540"/>
        </w:tabs>
        <w:spacing w:before="120" w:after="120" w:line="360" w:lineRule="exact"/>
        <w:ind w:left="540" w:hanging="540"/>
        <w:jc w:val="thaiDistribute"/>
        <w:rPr>
          <w:rFonts w:ascii="Arial" w:hAnsi="Arial"/>
          <w:sz w:val="22"/>
          <w:szCs w:val="22"/>
        </w:rPr>
      </w:pPr>
      <w:r w:rsidRPr="00F43756">
        <w:rPr>
          <w:rFonts w:ascii="Arial" w:hAnsi="Arial"/>
          <w:sz w:val="22"/>
          <w:szCs w:val="22"/>
        </w:rPr>
        <w:tab/>
        <w:t xml:space="preserve">For management purposes, the </w:t>
      </w:r>
      <w:r w:rsidR="002F7C79" w:rsidRPr="00F43756">
        <w:rPr>
          <w:rFonts w:ascii="Arial" w:hAnsi="Arial"/>
          <w:sz w:val="22"/>
          <w:szCs w:val="22"/>
        </w:rPr>
        <w:t>Group is</w:t>
      </w:r>
      <w:r w:rsidRPr="00F43756">
        <w:rPr>
          <w:rFonts w:ascii="Arial" w:hAnsi="Arial"/>
          <w:sz w:val="22"/>
          <w:szCs w:val="22"/>
        </w:rPr>
        <w:t xml:space="preserve"> organised into business units based on its products and services and have </w:t>
      </w:r>
      <w:r w:rsidR="00C625D8">
        <w:rPr>
          <w:rFonts w:ascii="Arial" w:hAnsi="Arial"/>
          <w:sz w:val="22"/>
          <w:szCs w:val="22"/>
        </w:rPr>
        <w:t>four</w:t>
      </w:r>
      <w:r w:rsidRPr="00F43756">
        <w:rPr>
          <w:rFonts w:ascii="Arial" w:hAnsi="Arial"/>
          <w:sz w:val="22"/>
          <w:szCs w:val="22"/>
        </w:rPr>
        <w:t xml:space="preserve"> reportable segments as follows:</w:t>
      </w:r>
    </w:p>
    <w:p w14:paraId="2AB3940A" w14:textId="4F16B1E0" w:rsidR="00C12B3D" w:rsidRPr="00F43756" w:rsidRDefault="00C12B3D" w:rsidP="00C12B3D">
      <w:pPr>
        <w:pStyle w:val="ListParagraph"/>
        <w:numPr>
          <w:ilvl w:val="0"/>
          <w:numId w:val="5"/>
        </w:numPr>
        <w:tabs>
          <w:tab w:val="left" w:pos="2160"/>
          <w:tab w:val="right" w:pos="7280"/>
          <w:tab w:val="right" w:pos="8540"/>
        </w:tabs>
        <w:spacing w:before="120" w:after="120" w:line="360" w:lineRule="exact"/>
        <w:ind w:left="900"/>
        <w:jc w:val="thaiDistribute"/>
        <w:rPr>
          <w:rFonts w:ascii="Arial" w:hAnsi="Arial" w:cs="Arial"/>
          <w:sz w:val="22"/>
          <w:szCs w:val="22"/>
        </w:rPr>
      </w:pPr>
      <w:r w:rsidRPr="00F43756">
        <w:rPr>
          <w:rFonts w:ascii="Arial" w:hAnsi="Arial" w:cs="Arial"/>
          <w:sz w:val="22"/>
          <w:szCs w:val="22"/>
        </w:rPr>
        <w:t xml:space="preserve">Industrial </w:t>
      </w:r>
      <w:r w:rsidR="00C625D8">
        <w:rPr>
          <w:rFonts w:ascii="Arial" w:hAnsi="Arial" w:cs="Arial"/>
          <w:sz w:val="22"/>
          <w:szCs w:val="22"/>
        </w:rPr>
        <w:t>c</w:t>
      </w:r>
      <w:r w:rsidRPr="00F43756">
        <w:rPr>
          <w:rFonts w:ascii="Arial" w:hAnsi="Arial" w:cs="Arial"/>
          <w:sz w:val="22"/>
          <w:szCs w:val="22"/>
        </w:rPr>
        <w:t xml:space="preserve">ontrol </w:t>
      </w:r>
      <w:r w:rsidR="00C625D8">
        <w:rPr>
          <w:rFonts w:ascii="Arial" w:hAnsi="Arial" w:cs="Arial"/>
          <w:sz w:val="22"/>
          <w:szCs w:val="22"/>
        </w:rPr>
        <w:t>s</w:t>
      </w:r>
      <w:r w:rsidRPr="00F43756">
        <w:rPr>
          <w:rFonts w:ascii="Arial" w:hAnsi="Arial" w:cs="Arial"/>
          <w:sz w:val="22"/>
          <w:szCs w:val="22"/>
        </w:rPr>
        <w:t>ystem</w:t>
      </w:r>
    </w:p>
    <w:p w14:paraId="46431561" w14:textId="77777777" w:rsidR="00C12B3D" w:rsidRPr="00F43756" w:rsidRDefault="00C12B3D" w:rsidP="00C12B3D">
      <w:pPr>
        <w:pStyle w:val="ListParagraph"/>
        <w:numPr>
          <w:ilvl w:val="0"/>
          <w:numId w:val="5"/>
        </w:numPr>
        <w:tabs>
          <w:tab w:val="left" w:pos="2160"/>
          <w:tab w:val="right" w:pos="7280"/>
          <w:tab w:val="right" w:pos="8540"/>
        </w:tabs>
        <w:spacing w:before="120" w:after="120" w:line="360" w:lineRule="exact"/>
        <w:ind w:left="900"/>
        <w:jc w:val="thaiDistribute"/>
        <w:rPr>
          <w:rFonts w:ascii="Arial" w:hAnsi="Arial" w:cs="Arial"/>
          <w:sz w:val="22"/>
          <w:szCs w:val="22"/>
        </w:rPr>
      </w:pPr>
      <w:r w:rsidRPr="00F43756">
        <w:rPr>
          <w:rFonts w:ascii="Arial" w:hAnsi="Arial" w:cs="Arial"/>
          <w:sz w:val="22"/>
          <w:szCs w:val="22"/>
        </w:rPr>
        <w:t>Communication network</w:t>
      </w:r>
    </w:p>
    <w:p w14:paraId="16980A99" w14:textId="3411207D" w:rsidR="00C12B3D" w:rsidRDefault="00C12B3D" w:rsidP="00C12B3D">
      <w:pPr>
        <w:pStyle w:val="ListParagraph"/>
        <w:numPr>
          <w:ilvl w:val="0"/>
          <w:numId w:val="5"/>
        </w:numPr>
        <w:tabs>
          <w:tab w:val="left" w:pos="2160"/>
          <w:tab w:val="right" w:pos="7280"/>
          <w:tab w:val="right" w:pos="8540"/>
        </w:tabs>
        <w:spacing w:before="120" w:after="120" w:line="360" w:lineRule="exact"/>
        <w:ind w:left="900"/>
        <w:jc w:val="thaiDistribute"/>
        <w:rPr>
          <w:rFonts w:ascii="Arial" w:hAnsi="Arial" w:cs="Arial"/>
          <w:sz w:val="22"/>
          <w:szCs w:val="22"/>
        </w:rPr>
      </w:pPr>
      <w:r w:rsidRPr="00F43756">
        <w:rPr>
          <w:rFonts w:ascii="Arial" w:hAnsi="Arial" w:cs="Arial"/>
          <w:sz w:val="22"/>
          <w:szCs w:val="22"/>
        </w:rPr>
        <w:t>Automotive &amp; Transportation</w:t>
      </w:r>
    </w:p>
    <w:p w14:paraId="101824B1" w14:textId="1947E5EF" w:rsidR="00AD2048" w:rsidRPr="00F43756" w:rsidRDefault="00AD2048" w:rsidP="00C12B3D">
      <w:pPr>
        <w:pStyle w:val="ListParagraph"/>
        <w:numPr>
          <w:ilvl w:val="0"/>
          <w:numId w:val="5"/>
        </w:numPr>
        <w:tabs>
          <w:tab w:val="left" w:pos="2160"/>
          <w:tab w:val="right" w:pos="7280"/>
          <w:tab w:val="right" w:pos="8540"/>
        </w:tabs>
        <w:spacing w:before="120" w:after="120" w:line="360" w:lineRule="exact"/>
        <w:ind w:left="900"/>
        <w:jc w:val="thaiDistribute"/>
        <w:rPr>
          <w:rFonts w:ascii="Arial" w:hAnsi="Arial" w:cs="Arial"/>
          <w:sz w:val="22"/>
          <w:szCs w:val="22"/>
        </w:rPr>
      </w:pPr>
      <w:r>
        <w:rPr>
          <w:rFonts w:ascii="Arial" w:hAnsi="Arial" w:cs="Arial"/>
          <w:sz w:val="22"/>
          <w:szCs w:val="22"/>
        </w:rPr>
        <w:t>Professional audio and video</w:t>
      </w:r>
    </w:p>
    <w:p w14:paraId="61DB59AF" w14:textId="4CE96663" w:rsidR="00202AD1" w:rsidRPr="00F43756" w:rsidRDefault="00202AD1" w:rsidP="00202AD1">
      <w:pPr>
        <w:tabs>
          <w:tab w:val="left" w:pos="2160"/>
          <w:tab w:val="right" w:pos="7280"/>
          <w:tab w:val="right" w:pos="8540"/>
        </w:tabs>
        <w:spacing w:before="120" w:after="120" w:line="360" w:lineRule="exact"/>
        <w:ind w:left="540" w:hanging="540"/>
        <w:jc w:val="thaiDistribute"/>
        <w:rPr>
          <w:rFonts w:ascii="Arial" w:hAnsi="Arial"/>
          <w:sz w:val="22"/>
          <w:szCs w:val="22"/>
          <w:cs/>
        </w:rPr>
      </w:pPr>
      <w:r w:rsidRPr="00F43756">
        <w:rPr>
          <w:rFonts w:ascii="Arial" w:hAnsi="Arial"/>
          <w:sz w:val="22"/>
          <w:szCs w:val="22"/>
        </w:rPr>
        <w:tab/>
        <w:t xml:space="preserve">The chief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and total assets in the financial statements. </w:t>
      </w:r>
    </w:p>
    <w:p w14:paraId="370C8111" w14:textId="77777777" w:rsidR="00202AD1" w:rsidRPr="00F43756" w:rsidRDefault="00202AD1" w:rsidP="00202AD1">
      <w:pPr>
        <w:tabs>
          <w:tab w:val="left" w:pos="2160"/>
          <w:tab w:val="right" w:pos="7280"/>
          <w:tab w:val="right" w:pos="8540"/>
        </w:tabs>
        <w:spacing w:before="120" w:after="120" w:line="360" w:lineRule="exact"/>
        <w:ind w:left="540" w:hanging="540"/>
        <w:jc w:val="thaiDistribute"/>
        <w:rPr>
          <w:rFonts w:ascii="Arial" w:hAnsi="Arial"/>
          <w:sz w:val="22"/>
          <w:szCs w:val="22"/>
          <w:cs/>
        </w:rPr>
      </w:pPr>
      <w:r w:rsidRPr="00F43756">
        <w:rPr>
          <w:rFonts w:ascii="Arial" w:hAnsi="Arial"/>
          <w:sz w:val="22"/>
          <w:szCs w:val="22"/>
        </w:rPr>
        <w:tab/>
        <w:t>The basis of accounting for any transactions between reportable segments is consistent with that for third party transactions.</w:t>
      </w:r>
    </w:p>
    <w:p w14:paraId="75C031A1" w14:textId="6B9D7817" w:rsidR="00202AD1" w:rsidRPr="00F43756" w:rsidRDefault="00E807BD" w:rsidP="003617B6">
      <w:pPr>
        <w:tabs>
          <w:tab w:val="left" w:pos="2160"/>
          <w:tab w:val="right" w:pos="7280"/>
          <w:tab w:val="right" w:pos="8540"/>
        </w:tabs>
        <w:spacing w:before="120" w:line="360" w:lineRule="exact"/>
        <w:ind w:left="547" w:hanging="547"/>
        <w:jc w:val="thaiDistribute"/>
        <w:rPr>
          <w:rFonts w:ascii="Arial" w:hAnsi="Arial"/>
          <w:sz w:val="22"/>
          <w:szCs w:val="22"/>
        </w:rPr>
      </w:pPr>
      <w:r>
        <w:rPr>
          <w:rFonts w:ascii="Arial" w:hAnsi="Arial"/>
          <w:sz w:val="22"/>
          <w:szCs w:val="22"/>
        </w:rPr>
        <w:tab/>
      </w:r>
      <w:r w:rsidR="00202AD1" w:rsidRPr="00F43756">
        <w:rPr>
          <w:rFonts w:ascii="Arial" w:hAnsi="Arial"/>
          <w:sz w:val="22"/>
          <w:szCs w:val="22"/>
        </w:rPr>
        <w:t xml:space="preserve">The revenue, profit and total assets information regarding the </w:t>
      </w:r>
      <w:r w:rsidR="00D027D7">
        <w:rPr>
          <w:rFonts w:ascii="Arial" w:hAnsi="Arial"/>
          <w:sz w:val="22"/>
          <w:szCs w:val="22"/>
        </w:rPr>
        <w:t>Group’s</w:t>
      </w:r>
      <w:r w:rsidR="00202AD1" w:rsidRPr="00F43756">
        <w:rPr>
          <w:rFonts w:ascii="Arial" w:hAnsi="Arial"/>
          <w:sz w:val="22"/>
          <w:szCs w:val="22"/>
        </w:rPr>
        <w:t xml:space="preserve"> operating segments for the year</w:t>
      </w:r>
      <w:r w:rsidR="00E354DD" w:rsidRPr="00F43756">
        <w:rPr>
          <w:rFonts w:ascii="Arial" w:hAnsi="Arial"/>
          <w:sz w:val="22"/>
          <w:szCs w:val="22"/>
        </w:rPr>
        <w:t>s</w:t>
      </w:r>
      <w:r w:rsidR="00202AD1" w:rsidRPr="00F43756">
        <w:rPr>
          <w:rFonts w:ascii="Arial" w:hAnsi="Arial"/>
          <w:sz w:val="22"/>
          <w:szCs w:val="22"/>
        </w:rPr>
        <w:t xml:space="preserve"> ended 31 December </w:t>
      </w:r>
      <w:r w:rsidR="00CA1BF8">
        <w:rPr>
          <w:rFonts w:ascii="Arial" w:hAnsi="Arial"/>
          <w:sz w:val="22"/>
          <w:szCs w:val="22"/>
        </w:rPr>
        <w:t>2025</w:t>
      </w:r>
      <w:r w:rsidR="00202AD1" w:rsidRPr="00F43756">
        <w:rPr>
          <w:rFonts w:ascii="Arial" w:hAnsi="Arial"/>
          <w:sz w:val="22"/>
          <w:szCs w:val="22"/>
        </w:rPr>
        <w:t xml:space="preserve"> and </w:t>
      </w:r>
      <w:r w:rsidR="00CA1BF8">
        <w:rPr>
          <w:rFonts w:ascii="Arial" w:hAnsi="Arial"/>
          <w:sz w:val="22"/>
          <w:szCs w:val="22"/>
        </w:rPr>
        <w:t>2024</w:t>
      </w:r>
      <w:r w:rsidR="00202AD1" w:rsidRPr="00F43756">
        <w:rPr>
          <w:rFonts w:ascii="Arial" w:hAnsi="Arial"/>
          <w:sz w:val="22"/>
          <w:szCs w:val="22"/>
        </w:rPr>
        <w:t xml:space="preserve">, </w:t>
      </w:r>
      <w:r w:rsidR="0010746B">
        <w:rPr>
          <w:rFonts w:ascii="Arial" w:hAnsi="Arial"/>
          <w:sz w:val="22"/>
          <w:szCs w:val="22"/>
        </w:rPr>
        <w:t>were as follow:</w:t>
      </w:r>
      <w:r w:rsidR="00202AD1" w:rsidRPr="00F43756">
        <w:rPr>
          <w:rFonts w:ascii="Arial" w:hAnsi="Arial"/>
          <w:sz w:val="22"/>
          <w:szCs w:val="22"/>
        </w:rPr>
        <w:t xml:space="preserve"> </w:t>
      </w:r>
    </w:p>
    <w:p w14:paraId="693CE020" w14:textId="6B1DEC84" w:rsidR="00C12B3D" w:rsidRPr="003E0035" w:rsidRDefault="00C12B3D" w:rsidP="00C625D8">
      <w:pPr>
        <w:spacing w:before="120" w:after="120"/>
        <w:ind w:right="-547"/>
        <w:jc w:val="right"/>
        <w:rPr>
          <w:rFonts w:ascii="Arial" w:hAnsi="Arial" w:cs="Arial"/>
          <w:color w:val="000000"/>
          <w:sz w:val="14"/>
          <w:szCs w:val="14"/>
        </w:rPr>
      </w:pPr>
      <w:r w:rsidRPr="003E0035">
        <w:rPr>
          <w:rFonts w:ascii="Arial" w:hAnsi="Arial" w:cs="Arial"/>
          <w:color w:val="000000"/>
          <w:sz w:val="14"/>
          <w:szCs w:val="14"/>
        </w:rPr>
        <w:t>(Unit: Million Baht)</w:t>
      </w:r>
    </w:p>
    <w:tbl>
      <w:tblPr>
        <w:tblW w:w="10530" w:type="dxa"/>
        <w:tblInd w:w="-360" w:type="dxa"/>
        <w:tblLayout w:type="fixed"/>
        <w:tblLook w:val="0000" w:firstRow="0" w:lastRow="0" w:firstColumn="0" w:lastColumn="0" w:noHBand="0" w:noVBand="0"/>
      </w:tblPr>
      <w:tblGrid>
        <w:gridCol w:w="1890"/>
        <w:gridCol w:w="540"/>
        <w:gridCol w:w="543"/>
        <w:gridCol w:w="630"/>
        <w:gridCol w:w="627"/>
        <w:gridCol w:w="627"/>
        <w:gridCol w:w="540"/>
        <w:gridCol w:w="633"/>
        <w:gridCol w:w="630"/>
        <w:gridCol w:w="540"/>
        <w:gridCol w:w="540"/>
        <w:gridCol w:w="630"/>
        <w:gridCol w:w="630"/>
        <w:gridCol w:w="720"/>
        <w:gridCol w:w="810"/>
      </w:tblGrid>
      <w:tr w:rsidR="001174CA" w:rsidRPr="003E0035" w14:paraId="78ACB5A5" w14:textId="77777777" w:rsidTr="001174CA">
        <w:tc>
          <w:tcPr>
            <w:tcW w:w="1890" w:type="dxa"/>
          </w:tcPr>
          <w:p w14:paraId="5F6F2887" w14:textId="77777777" w:rsidR="001174CA" w:rsidRPr="003E0035" w:rsidRDefault="001174CA" w:rsidP="00653593">
            <w:pPr>
              <w:spacing w:line="220" w:lineRule="exact"/>
              <w:ind w:left="72" w:right="-36" w:hanging="72"/>
              <w:jc w:val="center"/>
              <w:rPr>
                <w:rFonts w:ascii="Arial" w:hAnsi="Arial" w:cs="Arial"/>
                <w:sz w:val="14"/>
                <w:szCs w:val="14"/>
              </w:rPr>
            </w:pPr>
          </w:p>
        </w:tc>
        <w:tc>
          <w:tcPr>
            <w:tcW w:w="1083" w:type="dxa"/>
            <w:gridSpan w:val="2"/>
          </w:tcPr>
          <w:p w14:paraId="4672BB61" w14:textId="268D6749" w:rsidR="001174CA" w:rsidRPr="003E0035" w:rsidRDefault="001174CA" w:rsidP="00653593">
            <w:pPr>
              <w:spacing w:line="220" w:lineRule="exact"/>
              <w:ind w:left="-108" w:right="-108"/>
              <w:jc w:val="center"/>
              <w:rPr>
                <w:rFonts w:ascii="Arial" w:hAnsi="Arial" w:cs="Arial"/>
                <w:sz w:val="14"/>
                <w:szCs w:val="14"/>
                <w:cs/>
              </w:rPr>
            </w:pPr>
            <w:r w:rsidRPr="003E0035">
              <w:rPr>
                <w:rFonts w:ascii="Arial" w:hAnsi="Arial" w:cs="Arial"/>
                <w:color w:val="000000"/>
                <w:sz w:val="14"/>
                <w:szCs w:val="14"/>
              </w:rPr>
              <w:t xml:space="preserve">Industrial </w:t>
            </w:r>
            <w:r>
              <w:rPr>
                <w:rFonts w:ascii="Arial" w:hAnsi="Arial" w:cs="Arial"/>
                <w:color w:val="000000"/>
                <w:sz w:val="14"/>
                <w:szCs w:val="14"/>
              </w:rPr>
              <w:t>c</w:t>
            </w:r>
            <w:r w:rsidRPr="003E0035">
              <w:rPr>
                <w:rFonts w:ascii="Arial" w:hAnsi="Arial" w:cs="Arial"/>
                <w:color w:val="000000"/>
                <w:sz w:val="14"/>
                <w:szCs w:val="14"/>
              </w:rPr>
              <w:t>ontrol</w:t>
            </w:r>
          </w:p>
        </w:tc>
        <w:tc>
          <w:tcPr>
            <w:tcW w:w="1257" w:type="dxa"/>
            <w:gridSpan w:val="2"/>
          </w:tcPr>
          <w:p w14:paraId="3A8B4723" w14:textId="77777777" w:rsidR="001174CA" w:rsidRPr="003E0035" w:rsidRDefault="001174CA" w:rsidP="00653593">
            <w:pPr>
              <w:spacing w:line="220" w:lineRule="exact"/>
              <w:ind w:left="-18" w:right="-43"/>
              <w:jc w:val="center"/>
              <w:rPr>
                <w:rFonts w:ascii="Arial" w:hAnsi="Arial" w:cs="Arial"/>
                <w:sz w:val="14"/>
                <w:szCs w:val="14"/>
                <w:cs/>
              </w:rPr>
            </w:pPr>
            <w:r w:rsidRPr="003E0035">
              <w:rPr>
                <w:rFonts w:ascii="Arial" w:hAnsi="Arial" w:cs="Arial"/>
                <w:sz w:val="14"/>
                <w:szCs w:val="14"/>
              </w:rPr>
              <w:t>Communication</w:t>
            </w:r>
          </w:p>
        </w:tc>
        <w:tc>
          <w:tcPr>
            <w:tcW w:w="1167" w:type="dxa"/>
            <w:gridSpan w:val="2"/>
          </w:tcPr>
          <w:p w14:paraId="0C34EDD3" w14:textId="77777777" w:rsidR="001174CA" w:rsidRPr="003E0035" w:rsidRDefault="001174CA" w:rsidP="00653593">
            <w:pPr>
              <w:spacing w:line="220" w:lineRule="exact"/>
              <w:ind w:left="-18" w:right="-43"/>
              <w:jc w:val="center"/>
              <w:rPr>
                <w:rFonts w:ascii="Arial" w:hAnsi="Arial" w:cs="Arial"/>
                <w:sz w:val="14"/>
                <w:szCs w:val="14"/>
              </w:rPr>
            </w:pPr>
            <w:r w:rsidRPr="003E0035">
              <w:rPr>
                <w:rFonts w:ascii="Arial" w:hAnsi="Arial" w:cs="Arial"/>
                <w:sz w:val="14"/>
                <w:szCs w:val="14"/>
              </w:rPr>
              <w:t>Automotive &amp;</w:t>
            </w:r>
          </w:p>
        </w:tc>
        <w:tc>
          <w:tcPr>
            <w:tcW w:w="1263" w:type="dxa"/>
            <w:gridSpan w:val="2"/>
          </w:tcPr>
          <w:p w14:paraId="308986B9" w14:textId="6F083308" w:rsidR="001174CA" w:rsidRPr="003E0035" w:rsidRDefault="001174CA" w:rsidP="00653593">
            <w:pPr>
              <w:spacing w:line="220" w:lineRule="exact"/>
              <w:ind w:left="-18" w:right="-43"/>
              <w:jc w:val="center"/>
              <w:rPr>
                <w:rFonts w:ascii="Arial" w:hAnsi="Arial" w:cs="Arial"/>
                <w:sz w:val="14"/>
                <w:szCs w:val="14"/>
              </w:rPr>
            </w:pPr>
            <w:r>
              <w:rPr>
                <w:rFonts w:ascii="Arial" w:hAnsi="Arial" w:cs="Arial"/>
                <w:sz w:val="14"/>
                <w:szCs w:val="14"/>
              </w:rPr>
              <w:t>Professional</w:t>
            </w:r>
          </w:p>
        </w:tc>
        <w:tc>
          <w:tcPr>
            <w:tcW w:w="1080" w:type="dxa"/>
            <w:gridSpan w:val="2"/>
          </w:tcPr>
          <w:p w14:paraId="65945E8A" w14:textId="240D6286" w:rsidR="001174CA" w:rsidRPr="003E0035" w:rsidRDefault="001174CA" w:rsidP="00653593">
            <w:pPr>
              <w:spacing w:line="220" w:lineRule="exact"/>
              <w:ind w:left="-18" w:right="-43"/>
              <w:jc w:val="center"/>
              <w:rPr>
                <w:rFonts w:ascii="Arial" w:hAnsi="Arial" w:cs="Arial"/>
                <w:sz w:val="14"/>
                <w:szCs w:val="14"/>
              </w:rPr>
            </w:pPr>
          </w:p>
        </w:tc>
        <w:tc>
          <w:tcPr>
            <w:tcW w:w="1260" w:type="dxa"/>
            <w:gridSpan w:val="2"/>
          </w:tcPr>
          <w:p w14:paraId="5EDD8927" w14:textId="77777777" w:rsidR="001174CA" w:rsidRPr="003E0035" w:rsidRDefault="001174CA" w:rsidP="00653593">
            <w:pPr>
              <w:spacing w:line="220" w:lineRule="exact"/>
              <w:ind w:left="-18" w:right="-43"/>
              <w:jc w:val="center"/>
              <w:rPr>
                <w:rFonts w:ascii="Arial" w:hAnsi="Arial" w:cs="Arial"/>
                <w:sz w:val="14"/>
                <w:szCs w:val="14"/>
                <w:cs/>
              </w:rPr>
            </w:pPr>
          </w:p>
        </w:tc>
        <w:tc>
          <w:tcPr>
            <w:tcW w:w="1530" w:type="dxa"/>
            <w:gridSpan w:val="2"/>
          </w:tcPr>
          <w:p w14:paraId="73E3792D" w14:textId="77777777" w:rsidR="001174CA" w:rsidRPr="003E0035" w:rsidRDefault="001174CA" w:rsidP="00653593">
            <w:pPr>
              <w:spacing w:line="220" w:lineRule="exact"/>
              <w:ind w:left="-18" w:right="-43"/>
              <w:jc w:val="center"/>
              <w:rPr>
                <w:rFonts w:ascii="Arial" w:hAnsi="Arial" w:cs="Arial"/>
                <w:sz w:val="14"/>
                <w:szCs w:val="14"/>
              </w:rPr>
            </w:pPr>
          </w:p>
        </w:tc>
      </w:tr>
      <w:tr w:rsidR="001174CA" w:rsidRPr="003E0035" w14:paraId="2ED7D6CE" w14:textId="77777777" w:rsidTr="001174CA">
        <w:tc>
          <w:tcPr>
            <w:tcW w:w="1890" w:type="dxa"/>
          </w:tcPr>
          <w:p w14:paraId="14C1765A" w14:textId="77777777" w:rsidR="001174CA" w:rsidRPr="003E0035" w:rsidRDefault="001174CA" w:rsidP="00653593">
            <w:pPr>
              <w:spacing w:line="220" w:lineRule="exact"/>
              <w:ind w:left="72" w:right="-36" w:hanging="72"/>
              <w:jc w:val="center"/>
              <w:rPr>
                <w:rFonts w:ascii="Arial" w:hAnsi="Arial" w:cs="Arial"/>
                <w:sz w:val="14"/>
                <w:szCs w:val="14"/>
              </w:rPr>
            </w:pPr>
          </w:p>
        </w:tc>
        <w:tc>
          <w:tcPr>
            <w:tcW w:w="1083" w:type="dxa"/>
            <w:gridSpan w:val="2"/>
          </w:tcPr>
          <w:p w14:paraId="5CE61477" w14:textId="7A1466E6" w:rsidR="001174CA" w:rsidRPr="003E0035" w:rsidRDefault="001174CA" w:rsidP="00653593">
            <w:pPr>
              <w:pBdr>
                <w:bottom w:val="single" w:sz="4" w:space="1" w:color="auto"/>
              </w:pBdr>
              <w:spacing w:line="220" w:lineRule="exact"/>
              <w:ind w:left="-18" w:right="-43"/>
              <w:jc w:val="center"/>
              <w:rPr>
                <w:rFonts w:ascii="Arial" w:hAnsi="Arial" w:cs="Arial"/>
                <w:sz w:val="14"/>
                <w:szCs w:val="14"/>
                <w:cs/>
              </w:rPr>
            </w:pPr>
            <w:r>
              <w:rPr>
                <w:rFonts w:ascii="Arial" w:hAnsi="Arial" w:cs="Arial"/>
                <w:color w:val="000000"/>
                <w:sz w:val="14"/>
                <w:szCs w:val="14"/>
              </w:rPr>
              <w:t>s</w:t>
            </w:r>
            <w:r w:rsidRPr="003E0035">
              <w:rPr>
                <w:rFonts w:ascii="Arial" w:hAnsi="Arial" w:cs="Arial"/>
                <w:color w:val="000000"/>
                <w:sz w:val="14"/>
                <w:szCs w:val="14"/>
              </w:rPr>
              <w:t>ystem</w:t>
            </w:r>
          </w:p>
        </w:tc>
        <w:tc>
          <w:tcPr>
            <w:tcW w:w="1257" w:type="dxa"/>
            <w:gridSpan w:val="2"/>
          </w:tcPr>
          <w:p w14:paraId="01ABF4CC" w14:textId="77777777" w:rsidR="001174CA" w:rsidRPr="003E0035" w:rsidRDefault="001174CA" w:rsidP="00653593">
            <w:pPr>
              <w:pBdr>
                <w:bottom w:val="single" w:sz="4" w:space="1" w:color="auto"/>
              </w:pBdr>
              <w:spacing w:line="220" w:lineRule="exact"/>
              <w:ind w:left="-18" w:right="-43"/>
              <w:jc w:val="center"/>
              <w:rPr>
                <w:rFonts w:ascii="Arial" w:hAnsi="Arial" w:cs="Arial"/>
                <w:sz w:val="14"/>
                <w:szCs w:val="14"/>
                <w:cs/>
              </w:rPr>
            </w:pPr>
            <w:r w:rsidRPr="003E0035">
              <w:rPr>
                <w:rFonts w:ascii="Arial" w:hAnsi="Arial" w:cs="Arial"/>
                <w:sz w:val="14"/>
                <w:szCs w:val="14"/>
              </w:rPr>
              <w:t>network</w:t>
            </w:r>
          </w:p>
        </w:tc>
        <w:tc>
          <w:tcPr>
            <w:tcW w:w="1167" w:type="dxa"/>
            <w:gridSpan w:val="2"/>
            <w:vAlign w:val="bottom"/>
          </w:tcPr>
          <w:p w14:paraId="3CDAE83D" w14:textId="125CC9CA" w:rsidR="001174CA" w:rsidRPr="003E0035" w:rsidRDefault="00C625D8" w:rsidP="00653593">
            <w:pPr>
              <w:pBdr>
                <w:bottom w:val="single" w:sz="4" w:space="1" w:color="auto"/>
              </w:pBdr>
              <w:spacing w:line="220" w:lineRule="exact"/>
              <w:jc w:val="center"/>
              <w:rPr>
                <w:rFonts w:ascii="Arial" w:hAnsi="Arial" w:cs="Arial"/>
                <w:sz w:val="14"/>
                <w:szCs w:val="14"/>
              </w:rPr>
            </w:pPr>
            <w:r>
              <w:rPr>
                <w:rFonts w:ascii="Arial" w:hAnsi="Arial" w:cs="Arial"/>
                <w:sz w:val="14"/>
                <w:szCs w:val="14"/>
              </w:rPr>
              <w:t>Tra</w:t>
            </w:r>
            <w:r w:rsidR="001174CA" w:rsidRPr="003E0035">
              <w:rPr>
                <w:rFonts w:ascii="Arial" w:hAnsi="Arial" w:cs="Arial"/>
                <w:sz w:val="14"/>
                <w:szCs w:val="14"/>
              </w:rPr>
              <w:t>nsportation</w:t>
            </w:r>
          </w:p>
        </w:tc>
        <w:tc>
          <w:tcPr>
            <w:tcW w:w="1263" w:type="dxa"/>
            <w:gridSpan w:val="2"/>
          </w:tcPr>
          <w:p w14:paraId="193C00ED" w14:textId="67AAC432" w:rsidR="001174CA" w:rsidRPr="003E0035" w:rsidRDefault="001174CA" w:rsidP="00653593">
            <w:pPr>
              <w:pBdr>
                <w:bottom w:val="single" w:sz="4" w:space="1" w:color="auto"/>
              </w:pBdr>
              <w:spacing w:line="220" w:lineRule="exact"/>
              <w:jc w:val="center"/>
              <w:rPr>
                <w:rFonts w:ascii="Arial" w:hAnsi="Arial" w:cs="Arial"/>
                <w:sz w:val="14"/>
                <w:szCs w:val="14"/>
              </w:rPr>
            </w:pPr>
            <w:r>
              <w:rPr>
                <w:rFonts w:ascii="Arial" w:hAnsi="Arial" w:cs="Arial"/>
                <w:sz w:val="14"/>
                <w:szCs w:val="14"/>
              </w:rPr>
              <w:t>audio and video</w:t>
            </w:r>
          </w:p>
        </w:tc>
        <w:tc>
          <w:tcPr>
            <w:tcW w:w="1080" w:type="dxa"/>
            <w:gridSpan w:val="2"/>
            <w:vAlign w:val="bottom"/>
          </w:tcPr>
          <w:p w14:paraId="350C337F" w14:textId="27022B18" w:rsidR="001174CA" w:rsidRPr="003E0035" w:rsidRDefault="001174CA" w:rsidP="00653593">
            <w:pPr>
              <w:pBdr>
                <w:bottom w:val="single" w:sz="4" w:space="1" w:color="auto"/>
              </w:pBdr>
              <w:spacing w:line="220" w:lineRule="exact"/>
              <w:jc w:val="center"/>
              <w:rPr>
                <w:rFonts w:ascii="Arial" w:hAnsi="Arial" w:cs="Arial"/>
                <w:sz w:val="14"/>
                <w:szCs w:val="14"/>
                <w:cs/>
              </w:rPr>
            </w:pPr>
            <w:r w:rsidRPr="003E0035">
              <w:rPr>
                <w:rFonts w:ascii="Arial" w:hAnsi="Arial" w:cs="Arial"/>
                <w:sz w:val="14"/>
                <w:szCs w:val="14"/>
              </w:rPr>
              <w:t>Others</w:t>
            </w:r>
          </w:p>
        </w:tc>
        <w:tc>
          <w:tcPr>
            <w:tcW w:w="1260" w:type="dxa"/>
            <w:gridSpan w:val="2"/>
            <w:vAlign w:val="bottom"/>
          </w:tcPr>
          <w:p w14:paraId="63A7D02D" w14:textId="77777777" w:rsidR="001174CA" w:rsidRPr="003E0035" w:rsidRDefault="001174CA" w:rsidP="00653593">
            <w:pPr>
              <w:pBdr>
                <w:bottom w:val="single" w:sz="4" w:space="1" w:color="auto"/>
              </w:pBdr>
              <w:spacing w:line="220" w:lineRule="exact"/>
              <w:jc w:val="center"/>
              <w:rPr>
                <w:rFonts w:ascii="Arial" w:hAnsi="Arial" w:cs="Arial"/>
                <w:sz w:val="14"/>
                <w:szCs w:val="14"/>
              </w:rPr>
            </w:pPr>
            <w:r w:rsidRPr="003E0035">
              <w:rPr>
                <w:rFonts w:ascii="Arial" w:hAnsi="Arial" w:cs="Arial"/>
                <w:sz w:val="14"/>
                <w:szCs w:val="14"/>
              </w:rPr>
              <w:t>Eliminations</w:t>
            </w:r>
          </w:p>
        </w:tc>
        <w:tc>
          <w:tcPr>
            <w:tcW w:w="1530" w:type="dxa"/>
            <w:gridSpan w:val="2"/>
            <w:vAlign w:val="bottom"/>
          </w:tcPr>
          <w:p w14:paraId="37EA33F4" w14:textId="6888494E" w:rsidR="001174CA" w:rsidRPr="003E0035" w:rsidRDefault="001174CA" w:rsidP="00653593">
            <w:pPr>
              <w:pBdr>
                <w:bottom w:val="single" w:sz="4" w:space="1" w:color="auto"/>
              </w:pBdr>
              <w:spacing w:line="220" w:lineRule="exact"/>
              <w:jc w:val="center"/>
              <w:rPr>
                <w:rFonts w:ascii="Arial" w:hAnsi="Arial" w:cs="Arial"/>
                <w:sz w:val="14"/>
                <w:szCs w:val="14"/>
              </w:rPr>
            </w:pPr>
            <w:r>
              <w:rPr>
                <w:rFonts w:ascii="Arial" w:hAnsi="Arial" w:cs="Arial"/>
                <w:sz w:val="14"/>
                <w:szCs w:val="14"/>
              </w:rPr>
              <w:t>Total</w:t>
            </w:r>
          </w:p>
        </w:tc>
      </w:tr>
      <w:tr w:rsidR="00CA1BF8" w:rsidRPr="003E0035" w14:paraId="5DFD7C1A" w14:textId="77777777" w:rsidTr="001174CA">
        <w:tc>
          <w:tcPr>
            <w:tcW w:w="1890" w:type="dxa"/>
          </w:tcPr>
          <w:p w14:paraId="29587B66" w14:textId="77777777" w:rsidR="00CA1BF8" w:rsidRPr="003E0035" w:rsidRDefault="00CA1BF8" w:rsidP="00CA1BF8">
            <w:pPr>
              <w:spacing w:line="220" w:lineRule="exact"/>
              <w:ind w:left="72" w:right="-36" w:hanging="72"/>
              <w:rPr>
                <w:rFonts w:ascii="Arial" w:hAnsi="Arial" w:cs="Arial"/>
                <w:sz w:val="14"/>
                <w:szCs w:val="14"/>
                <w:cs/>
              </w:rPr>
            </w:pPr>
          </w:p>
        </w:tc>
        <w:tc>
          <w:tcPr>
            <w:tcW w:w="540" w:type="dxa"/>
          </w:tcPr>
          <w:p w14:paraId="4282B45F" w14:textId="20F81EE7"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543" w:type="dxa"/>
          </w:tcPr>
          <w:p w14:paraId="2B4E82D2" w14:textId="65B8EF6C"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630" w:type="dxa"/>
          </w:tcPr>
          <w:p w14:paraId="7DFD71C0" w14:textId="4AA39BD2"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627" w:type="dxa"/>
          </w:tcPr>
          <w:p w14:paraId="7F01CD2E" w14:textId="19CAA32D"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627" w:type="dxa"/>
          </w:tcPr>
          <w:p w14:paraId="0329566D" w14:textId="4E4DA2FA"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540" w:type="dxa"/>
          </w:tcPr>
          <w:p w14:paraId="63E538AF" w14:textId="1E58717B"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633" w:type="dxa"/>
          </w:tcPr>
          <w:p w14:paraId="0C07CB87" w14:textId="04A1EEAC" w:rsidR="00CA1BF8"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630" w:type="dxa"/>
          </w:tcPr>
          <w:p w14:paraId="4296156D" w14:textId="6DF05993" w:rsidR="00CA1BF8"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540" w:type="dxa"/>
          </w:tcPr>
          <w:p w14:paraId="6BBC8E68" w14:textId="51AC1693"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540" w:type="dxa"/>
          </w:tcPr>
          <w:p w14:paraId="3BB00DCA" w14:textId="3D829CAA"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630" w:type="dxa"/>
          </w:tcPr>
          <w:p w14:paraId="028CB5F6" w14:textId="46DDADF3"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630" w:type="dxa"/>
          </w:tcPr>
          <w:p w14:paraId="6B2D5177" w14:textId="2C89F16D"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c>
          <w:tcPr>
            <w:tcW w:w="720" w:type="dxa"/>
          </w:tcPr>
          <w:p w14:paraId="449B3DCA" w14:textId="6371F9F5"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2025</w:t>
            </w:r>
          </w:p>
        </w:tc>
        <w:tc>
          <w:tcPr>
            <w:tcW w:w="810" w:type="dxa"/>
          </w:tcPr>
          <w:p w14:paraId="129E4D05" w14:textId="5CC268E2" w:rsidR="00CA1BF8" w:rsidRPr="003E0035" w:rsidRDefault="00CA1BF8" w:rsidP="00CA1BF8">
            <w:pPr>
              <w:pBdr>
                <w:bottom w:val="single" w:sz="4" w:space="1" w:color="auto"/>
              </w:pBdr>
              <w:spacing w:line="220" w:lineRule="exact"/>
              <w:jc w:val="center"/>
              <w:rPr>
                <w:rFonts w:ascii="Arial" w:hAnsi="Arial" w:cs="Arial"/>
                <w:sz w:val="14"/>
                <w:szCs w:val="14"/>
              </w:rPr>
            </w:pPr>
            <w:r>
              <w:rPr>
                <w:rFonts w:ascii="Arial" w:hAnsi="Arial" w:cs="Arial"/>
                <w:sz w:val="14"/>
                <w:szCs w:val="14"/>
              </w:rPr>
              <w:t>2024</w:t>
            </w:r>
          </w:p>
        </w:tc>
      </w:tr>
      <w:tr w:rsidR="00A751D3" w:rsidRPr="003E0035" w14:paraId="7874E18D" w14:textId="77777777" w:rsidTr="00915DC4">
        <w:tc>
          <w:tcPr>
            <w:tcW w:w="1890" w:type="dxa"/>
          </w:tcPr>
          <w:p w14:paraId="608ECFA1" w14:textId="77777777" w:rsidR="00A751D3" w:rsidRPr="003E0035" w:rsidRDefault="00A751D3" w:rsidP="00A751D3">
            <w:pPr>
              <w:spacing w:line="220" w:lineRule="exact"/>
              <w:ind w:left="108" w:hanging="108"/>
              <w:rPr>
                <w:rFonts w:ascii="Arial" w:hAnsi="Arial" w:cs="Arial"/>
                <w:sz w:val="14"/>
                <w:szCs w:val="14"/>
              </w:rPr>
            </w:pPr>
            <w:r w:rsidRPr="003E0035">
              <w:rPr>
                <w:rFonts w:ascii="Arial" w:hAnsi="Arial" w:cs="Arial"/>
                <w:sz w:val="14"/>
                <w:szCs w:val="14"/>
              </w:rPr>
              <w:t>Revenue from external customers</w:t>
            </w:r>
            <w:r w:rsidRPr="003E0035">
              <w:rPr>
                <w:rFonts w:ascii="Arial" w:hAnsi="Arial" w:cs="Arial"/>
                <w:sz w:val="14"/>
                <w:szCs w:val="14"/>
                <w:cs/>
              </w:rPr>
              <w:t xml:space="preserve"> </w:t>
            </w:r>
          </w:p>
        </w:tc>
        <w:tc>
          <w:tcPr>
            <w:tcW w:w="540" w:type="dxa"/>
          </w:tcPr>
          <w:p w14:paraId="01335395" w14:textId="77777777" w:rsidR="00A751D3" w:rsidRDefault="00A751D3" w:rsidP="00A751D3">
            <w:pPr>
              <w:tabs>
                <w:tab w:val="decimal" w:pos="500"/>
              </w:tabs>
              <w:spacing w:line="220" w:lineRule="exact"/>
              <w:ind w:left="-18" w:right="-43"/>
              <w:rPr>
                <w:rFonts w:ascii="Arial" w:hAnsi="Arial" w:cs="Arial"/>
                <w:sz w:val="14"/>
                <w:szCs w:val="14"/>
              </w:rPr>
            </w:pPr>
          </w:p>
          <w:p w14:paraId="61C039B0" w14:textId="6A0FF4E8"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5,591</w:t>
            </w:r>
          </w:p>
        </w:tc>
        <w:tc>
          <w:tcPr>
            <w:tcW w:w="543" w:type="dxa"/>
          </w:tcPr>
          <w:p w14:paraId="6D1BBABD" w14:textId="77777777" w:rsidR="00A751D3" w:rsidRDefault="00A751D3" w:rsidP="00A751D3">
            <w:pPr>
              <w:tabs>
                <w:tab w:val="decimal" w:pos="500"/>
              </w:tabs>
              <w:spacing w:line="220" w:lineRule="exact"/>
              <w:ind w:left="-18" w:right="-43"/>
              <w:rPr>
                <w:rFonts w:ascii="Arial" w:hAnsi="Arial" w:cs="Arial"/>
                <w:sz w:val="14"/>
                <w:szCs w:val="14"/>
              </w:rPr>
            </w:pPr>
          </w:p>
          <w:p w14:paraId="26720BDA" w14:textId="291A32CD"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5,099</w:t>
            </w:r>
          </w:p>
        </w:tc>
        <w:tc>
          <w:tcPr>
            <w:tcW w:w="630" w:type="dxa"/>
          </w:tcPr>
          <w:p w14:paraId="0045043F" w14:textId="77777777" w:rsidR="00A751D3" w:rsidRDefault="00A751D3" w:rsidP="00A751D3">
            <w:pPr>
              <w:tabs>
                <w:tab w:val="decimal" w:pos="500"/>
              </w:tabs>
              <w:spacing w:line="220" w:lineRule="exact"/>
              <w:ind w:left="-18" w:right="-43"/>
              <w:rPr>
                <w:rFonts w:ascii="Arial" w:hAnsi="Arial" w:cs="Arial"/>
                <w:sz w:val="14"/>
                <w:szCs w:val="14"/>
              </w:rPr>
            </w:pPr>
          </w:p>
          <w:p w14:paraId="003D67CA" w14:textId="5BD7C8F3"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5,570</w:t>
            </w:r>
          </w:p>
        </w:tc>
        <w:tc>
          <w:tcPr>
            <w:tcW w:w="627" w:type="dxa"/>
          </w:tcPr>
          <w:p w14:paraId="63374739" w14:textId="77777777" w:rsidR="00A751D3" w:rsidRDefault="00A751D3" w:rsidP="00A751D3">
            <w:pPr>
              <w:tabs>
                <w:tab w:val="decimal" w:pos="500"/>
              </w:tabs>
              <w:spacing w:line="220" w:lineRule="exact"/>
              <w:ind w:left="-18" w:right="-43"/>
              <w:rPr>
                <w:rFonts w:ascii="Arial" w:hAnsi="Arial" w:cs="Arial"/>
                <w:sz w:val="14"/>
                <w:szCs w:val="14"/>
              </w:rPr>
            </w:pPr>
          </w:p>
          <w:p w14:paraId="4EC36FB2" w14:textId="72C0A2ED"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8,244</w:t>
            </w:r>
          </w:p>
        </w:tc>
        <w:tc>
          <w:tcPr>
            <w:tcW w:w="627" w:type="dxa"/>
          </w:tcPr>
          <w:p w14:paraId="4ED2D10C" w14:textId="77777777" w:rsidR="00A751D3" w:rsidRDefault="00A751D3" w:rsidP="00A751D3">
            <w:pPr>
              <w:tabs>
                <w:tab w:val="decimal" w:pos="500"/>
              </w:tabs>
              <w:spacing w:line="220" w:lineRule="exact"/>
              <w:ind w:left="-18" w:right="-43"/>
              <w:rPr>
                <w:rFonts w:ascii="Arial" w:hAnsi="Arial" w:cs="Arial"/>
                <w:sz w:val="14"/>
                <w:szCs w:val="14"/>
              </w:rPr>
            </w:pPr>
          </w:p>
          <w:p w14:paraId="3AA0EC2A" w14:textId="5AB437F0"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2,172</w:t>
            </w:r>
          </w:p>
        </w:tc>
        <w:tc>
          <w:tcPr>
            <w:tcW w:w="540" w:type="dxa"/>
          </w:tcPr>
          <w:p w14:paraId="129EA00C" w14:textId="77777777" w:rsidR="00A751D3" w:rsidRDefault="00A751D3" w:rsidP="00A751D3">
            <w:pPr>
              <w:tabs>
                <w:tab w:val="decimal" w:pos="500"/>
              </w:tabs>
              <w:spacing w:line="220" w:lineRule="exact"/>
              <w:ind w:left="-18" w:right="-43"/>
              <w:rPr>
                <w:rFonts w:ascii="Arial" w:hAnsi="Arial" w:cs="Arial"/>
                <w:sz w:val="14"/>
                <w:szCs w:val="14"/>
              </w:rPr>
            </w:pPr>
          </w:p>
          <w:p w14:paraId="4A90C9B8" w14:textId="08AA918E"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2,240</w:t>
            </w:r>
          </w:p>
        </w:tc>
        <w:tc>
          <w:tcPr>
            <w:tcW w:w="633" w:type="dxa"/>
          </w:tcPr>
          <w:p w14:paraId="32FC0F23" w14:textId="77777777" w:rsidR="00A751D3" w:rsidRDefault="00A751D3" w:rsidP="00A751D3">
            <w:pPr>
              <w:tabs>
                <w:tab w:val="decimal" w:pos="500"/>
              </w:tabs>
              <w:spacing w:line="220" w:lineRule="exact"/>
              <w:ind w:left="-18" w:right="-43"/>
              <w:rPr>
                <w:rFonts w:ascii="Arial" w:hAnsi="Arial" w:cs="Arial"/>
                <w:sz w:val="14"/>
                <w:szCs w:val="14"/>
              </w:rPr>
            </w:pPr>
          </w:p>
          <w:p w14:paraId="00D8DF75" w14:textId="6A6EAD52" w:rsidR="00A751D3"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1,210</w:t>
            </w:r>
          </w:p>
        </w:tc>
        <w:tc>
          <w:tcPr>
            <w:tcW w:w="630" w:type="dxa"/>
          </w:tcPr>
          <w:p w14:paraId="6E3FEF46" w14:textId="77777777" w:rsidR="00A751D3" w:rsidRDefault="00A751D3" w:rsidP="00A751D3">
            <w:pPr>
              <w:tabs>
                <w:tab w:val="decimal" w:pos="500"/>
              </w:tabs>
              <w:spacing w:line="220" w:lineRule="exact"/>
              <w:ind w:left="-18" w:right="-43"/>
              <w:rPr>
                <w:rFonts w:ascii="Arial" w:hAnsi="Arial" w:cs="Arial"/>
                <w:sz w:val="14"/>
                <w:szCs w:val="14"/>
              </w:rPr>
            </w:pPr>
          </w:p>
          <w:p w14:paraId="07546988" w14:textId="0ADD7E38" w:rsidR="00A751D3"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1,984</w:t>
            </w:r>
          </w:p>
        </w:tc>
        <w:tc>
          <w:tcPr>
            <w:tcW w:w="540" w:type="dxa"/>
          </w:tcPr>
          <w:p w14:paraId="0482215C" w14:textId="77777777" w:rsidR="00A751D3" w:rsidRDefault="00A751D3" w:rsidP="00A751D3">
            <w:pPr>
              <w:tabs>
                <w:tab w:val="decimal" w:pos="500"/>
              </w:tabs>
              <w:spacing w:line="220" w:lineRule="exact"/>
              <w:ind w:left="-18" w:right="-43"/>
              <w:rPr>
                <w:rFonts w:ascii="Arial" w:hAnsi="Arial" w:cs="Arial"/>
                <w:sz w:val="14"/>
                <w:szCs w:val="14"/>
              </w:rPr>
            </w:pPr>
          </w:p>
          <w:p w14:paraId="2F97761B" w14:textId="25CB54D4"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3,762</w:t>
            </w:r>
          </w:p>
        </w:tc>
        <w:tc>
          <w:tcPr>
            <w:tcW w:w="540" w:type="dxa"/>
          </w:tcPr>
          <w:p w14:paraId="1EA25403" w14:textId="77777777" w:rsidR="00A751D3" w:rsidRDefault="00A751D3" w:rsidP="00A751D3">
            <w:pPr>
              <w:tabs>
                <w:tab w:val="decimal" w:pos="500"/>
              </w:tabs>
              <w:spacing w:line="220" w:lineRule="exact"/>
              <w:ind w:left="-18" w:right="-43"/>
              <w:rPr>
                <w:rFonts w:ascii="Arial" w:hAnsi="Arial" w:cs="Arial"/>
                <w:sz w:val="14"/>
                <w:szCs w:val="14"/>
              </w:rPr>
            </w:pPr>
          </w:p>
          <w:p w14:paraId="609AB09D" w14:textId="0F467FD2"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4,345</w:t>
            </w:r>
          </w:p>
        </w:tc>
        <w:tc>
          <w:tcPr>
            <w:tcW w:w="630" w:type="dxa"/>
          </w:tcPr>
          <w:p w14:paraId="76E80D1C" w14:textId="77777777" w:rsidR="00A751D3" w:rsidRDefault="00A751D3" w:rsidP="00A751D3">
            <w:pPr>
              <w:tabs>
                <w:tab w:val="decimal" w:pos="500"/>
              </w:tabs>
              <w:spacing w:line="220" w:lineRule="exact"/>
              <w:ind w:left="-18" w:right="-43"/>
              <w:rPr>
                <w:rFonts w:ascii="Arial" w:hAnsi="Arial" w:cs="Arial"/>
                <w:sz w:val="14"/>
                <w:szCs w:val="14"/>
              </w:rPr>
            </w:pPr>
          </w:p>
          <w:p w14:paraId="66272A56" w14:textId="547DBDD2"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630" w:type="dxa"/>
          </w:tcPr>
          <w:p w14:paraId="5B025CB1" w14:textId="77777777" w:rsidR="00A751D3" w:rsidRDefault="00A751D3" w:rsidP="00A751D3">
            <w:pPr>
              <w:tabs>
                <w:tab w:val="decimal" w:pos="500"/>
              </w:tabs>
              <w:spacing w:line="220" w:lineRule="exact"/>
              <w:ind w:left="-18" w:right="-43"/>
              <w:rPr>
                <w:rFonts w:ascii="Arial" w:hAnsi="Arial" w:cs="Arial"/>
                <w:sz w:val="14"/>
                <w:szCs w:val="14"/>
              </w:rPr>
            </w:pPr>
          </w:p>
          <w:p w14:paraId="07902380" w14:textId="3F4BD39F"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720" w:type="dxa"/>
          </w:tcPr>
          <w:p w14:paraId="29B957FB" w14:textId="77777777" w:rsidR="00A751D3" w:rsidRDefault="00A751D3" w:rsidP="00A751D3">
            <w:pPr>
              <w:tabs>
                <w:tab w:val="decimal" w:pos="500"/>
              </w:tabs>
              <w:spacing w:line="220" w:lineRule="exact"/>
              <w:ind w:left="-18" w:right="-43"/>
              <w:rPr>
                <w:rFonts w:ascii="Arial" w:hAnsi="Arial" w:cs="Arial"/>
                <w:sz w:val="14"/>
                <w:szCs w:val="14"/>
              </w:rPr>
            </w:pPr>
          </w:p>
          <w:p w14:paraId="3FAE9B73" w14:textId="04AADBA7"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18,305</w:t>
            </w:r>
          </w:p>
        </w:tc>
        <w:tc>
          <w:tcPr>
            <w:tcW w:w="810" w:type="dxa"/>
          </w:tcPr>
          <w:p w14:paraId="7B4440D7" w14:textId="77777777" w:rsidR="00A751D3" w:rsidRDefault="00A751D3" w:rsidP="00A751D3">
            <w:pPr>
              <w:tabs>
                <w:tab w:val="decimal" w:pos="500"/>
              </w:tabs>
              <w:spacing w:line="220" w:lineRule="exact"/>
              <w:ind w:left="-18" w:right="-43"/>
              <w:rPr>
                <w:rFonts w:ascii="Arial" w:hAnsi="Arial" w:cs="Arial"/>
                <w:sz w:val="14"/>
                <w:szCs w:val="14"/>
              </w:rPr>
            </w:pPr>
          </w:p>
          <w:p w14:paraId="288E5C3A" w14:textId="047860C9"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21,912</w:t>
            </w:r>
          </w:p>
        </w:tc>
      </w:tr>
      <w:tr w:rsidR="00A751D3" w:rsidRPr="003E0035" w14:paraId="2441B9DF" w14:textId="77777777" w:rsidTr="001174CA">
        <w:tc>
          <w:tcPr>
            <w:tcW w:w="1890" w:type="dxa"/>
          </w:tcPr>
          <w:p w14:paraId="36FDDF2D" w14:textId="77777777" w:rsidR="00A751D3" w:rsidRPr="003E0035" w:rsidRDefault="00A751D3" w:rsidP="00A751D3">
            <w:pPr>
              <w:spacing w:line="220" w:lineRule="exact"/>
              <w:ind w:left="108" w:hanging="108"/>
              <w:rPr>
                <w:rFonts w:ascii="Arial" w:hAnsi="Arial" w:cs="Arial"/>
                <w:sz w:val="14"/>
                <w:szCs w:val="14"/>
              </w:rPr>
            </w:pPr>
            <w:r w:rsidRPr="003E0035">
              <w:rPr>
                <w:rFonts w:ascii="Arial" w:hAnsi="Arial" w:cs="Arial"/>
                <w:color w:val="000000"/>
                <w:sz w:val="14"/>
                <w:szCs w:val="14"/>
              </w:rPr>
              <w:t>Inter-segment revenue</w:t>
            </w:r>
          </w:p>
        </w:tc>
        <w:tc>
          <w:tcPr>
            <w:tcW w:w="540" w:type="dxa"/>
          </w:tcPr>
          <w:p w14:paraId="44678C0D" w14:textId="057F7F53"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1,819</w:t>
            </w:r>
          </w:p>
        </w:tc>
        <w:tc>
          <w:tcPr>
            <w:tcW w:w="543" w:type="dxa"/>
          </w:tcPr>
          <w:p w14:paraId="5374AC3B" w14:textId="5F67F667"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963</w:t>
            </w:r>
          </w:p>
        </w:tc>
        <w:tc>
          <w:tcPr>
            <w:tcW w:w="630" w:type="dxa"/>
          </w:tcPr>
          <w:p w14:paraId="3E0047A6" w14:textId="3264B917"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627" w:type="dxa"/>
          </w:tcPr>
          <w:p w14:paraId="2BC97A95" w14:textId="500C0BAC"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627" w:type="dxa"/>
          </w:tcPr>
          <w:p w14:paraId="6B706059" w14:textId="7928A025"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540" w:type="dxa"/>
          </w:tcPr>
          <w:p w14:paraId="512D1557" w14:textId="2F4D78EA"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633" w:type="dxa"/>
          </w:tcPr>
          <w:p w14:paraId="1BEADD10" w14:textId="4A248252" w:rsidR="00A751D3"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167</w:t>
            </w:r>
          </w:p>
        </w:tc>
        <w:tc>
          <w:tcPr>
            <w:tcW w:w="630" w:type="dxa"/>
          </w:tcPr>
          <w:p w14:paraId="48414CEC" w14:textId="5A139904" w:rsidR="00A751D3"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185</w:t>
            </w:r>
          </w:p>
        </w:tc>
        <w:tc>
          <w:tcPr>
            <w:tcW w:w="540" w:type="dxa"/>
          </w:tcPr>
          <w:p w14:paraId="499890BC" w14:textId="3CE22092"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11</w:t>
            </w:r>
          </w:p>
        </w:tc>
        <w:tc>
          <w:tcPr>
            <w:tcW w:w="540" w:type="dxa"/>
          </w:tcPr>
          <w:p w14:paraId="7CF545E0" w14:textId="3B7F7356"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634</w:t>
            </w:r>
          </w:p>
        </w:tc>
        <w:tc>
          <w:tcPr>
            <w:tcW w:w="630" w:type="dxa"/>
          </w:tcPr>
          <w:p w14:paraId="496F2627" w14:textId="23787EC3"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(1,997)</w:t>
            </w:r>
          </w:p>
        </w:tc>
        <w:tc>
          <w:tcPr>
            <w:tcW w:w="630" w:type="dxa"/>
          </w:tcPr>
          <w:p w14:paraId="48179117" w14:textId="081B6421"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(1,782)</w:t>
            </w:r>
          </w:p>
        </w:tc>
        <w:tc>
          <w:tcPr>
            <w:tcW w:w="720" w:type="dxa"/>
          </w:tcPr>
          <w:p w14:paraId="4B2600E9" w14:textId="1DDCF99E"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w:t>
            </w:r>
          </w:p>
        </w:tc>
        <w:tc>
          <w:tcPr>
            <w:tcW w:w="810" w:type="dxa"/>
          </w:tcPr>
          <w:p w14:paraId="0BFDD785" w14:textId="41BFE119" w:rsidR="00A751D3" w:rsidRPr="003E0035" w:rsidRDefault="00A751D3" w:rsidP="00A751D3">
            <w:pPr>
              <w:pBdr>
                <w:bottom w:val="single" w:sz="4" w:space="1" w:color="auto"/>
              </w:pBdr>
              <w:tabs>
                <w:tab w:val="decimal" w:pos="602"/>
              </w:tabs>
              <w:spacing w:line="220" w:lineRule="exact"/>
              <w:ind w:left="-18" w:right="-43"/>
              <w:rPr>
                <w:rFonts w:ascii="Arial" w:hAnsi="Arial" w:cs="Arial"/>
                <w:sz w:val="14"/>
                <w:szCs w:val="14"/>
              </w:rPr>
            </w:pPr>
            <w:r>
              <w:rPr>
                <w:rFonts w:ascii="Arial" w:hAnsi="Arial" w:cs="Arial"/>
                <w:sz w:val="14"/>
                <w:szCs w:val="14"/>
              </w:rPr>
              <w:t>-</w:t>
            </w:r>
          </w:p>
        </w:tc>
      </w:tr>
      <w:tr w:rsidR="00A751D3" w:rsidRPr="003E0035" w14:paraId="13D24395" w14:textId="77777777" w:rsidTr="001174CA">
        <w:tc>
          <w:tcPr>
            <w:tcW w:w="1890" w:type="dxa"/>
          </w:tcPr>
          <w:p w14:paraId="08846E77" w14:textId="77777777" w:rsidR="00A751D3" w:rsidRPr="003E0035" w:rsidRDefault="00A751D3" w:rsidP="00A751D3">
            <w:pPr>
              <w:spacing w:line="220" w:lineRule="exact"/>
              <w:ind w:left="108" w:hanging="108"/>
              <w:rPr>
                <w:rFonts w:ascii="Arial" w:hAnsi="Arial" w:cs="Arial"/>
                <w:sz w:val="14"/>
                <w:szCs w:val="14"/>
              </w:rPr>
            </w:pPr>
            <w:r w:rsidRPr="003E0035">
              <w:rPr>
                <w:rFonts w:ascii="Arial" w:hAnsi="Arial" w:cs="Arial"/>
                <w:sz w:val="14"/>
                <w:szCs w:val="14"/>
              </w:rPr>
              <w:t>Total revenue</w:t>
            </w:r>
          </w:p>
        </w:tc>
        <w:tc>
          <w:tcPr>
            <w:tcW w:w="540" w:type="dxa"/>
          </w:tcPr>
          <w:p w14:paraId="5B8E8586" w14:textId="4160DBA5"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7,410</w:t>
            </w:r>
          </w:p>
        </w:tc>
        <w:tc>
          <w:tcPr>
            <w:tcW w:w="543" w:type="dxa"/>
          </w:tcPr>
          <w:p w14:paraId="05A54BA9" w14:textId="4610B354"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6,062</w:t>
            </w:r>
          </w:p>
        </w:tc>
        <w:tc>
          <w:tcPr>
            <w:tcW w:w="630" w:type="dxa"/>
          </w:tcPr>
          <w:p w14:paraId="31544E0A" w14:textId="09BC8897"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5,570</w:t>
            </w:r>
          </w:p>
        </w:tc>
        <w:tc>
          <w:tcPr>
            <w:tcW w:w="627" w:type="dxa"/>
          </w:tcPr>
          <w:p w14:paraId="0A429F97" w14:textId="0614952E"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8,244</w:t>
            </w:r>
          </w:p>
        </w:tc>
        <w:tc>
          <w:tcPr>
            <w:tcW w:w="627" w:type="dxa"/>
          </w:tcPr>
          <w:p w14:paraId="38F1220C" w14:textId="5EABB703"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2,172</w:t>
            </w:r>
          </w:p>
        </w:tc>
        <w:tc>
          <w:tcPr>
            <w:tcW w:w="540" w:type="dxa"/>
          </w:tcPr>
          <w:p w14:paraId="15B3F70F" w14:textId="0F3764BC"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2,240</w:t>
            </w:r>
          </w:p>
        </w:tc>
        <w:tc>
          <w:tcPr>
            <w:tcW w:w="633" w:type="dxa"/>
          </w:tcPr>
          <w:p w14:paraId="63DB6FF5" w14:textId="5B2043A8" w:rsidR="00A751D3"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1,377</w:t>
            </w:r>
          </w:p>
        </w:tc>
        <w:tc>
          <w:tcPr>
            <w:tcW w:w="630" w:type="dxa"/>
          </w:tcPr>
          <w:p w14:paraId="46CA303D" w14:textId="79601227" w:rsidR="00A751D3"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2,169</w:t>
            </w:r>
          </w:p>
        </w:tc>
        <w:tc>
          <w:tcPr>
            <w:tcW w:w="540" w:type="dxa"/>
          </w:tcPr>
          <w:p w14:paraId="3419C5FA" w14:textId="75A55987"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3,773</w:t>
            </w:r>
          </w:p>
        </w:tc>
        <w:tc>
          <w:tcPr>
            <w:tcW w:w="540" w:type="dxa"/>
          </w:tcPr>
          <w:p w14:paraId="5BCCE541" w14:textId="39BDFD50"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4,979</w:t>
            </w:r>
          </w:p>
        </w:tc>
        <w:tc>
          <w:tcPr>
            <w:tcW w:w="630" w:type="dxa"/>
          </w:tcPr>
          <w:p w14:paraId="3A13B5A2" w14:textId="48ABB14A"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(1,997)</w:t>
            </w:r>
          </w:p>
        </w:tc>
        <w:tc>
          <w:tcPr>
            <w:tcW w:w="630" w:type="dxa"/>
          </w:tcPr>
          <w:p w14:paraId="212BEA62" w14:textId="62121B90"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(1,782)</w:t>
            </w:r>
          </w:p>
        </w:tc>
        <w:tc>
          <w:tcPr>
            <w:tcW w:w="720" w:type="dxa"/>
          </w:tcPr>
          <w:p w14:paraId="2CCB85F9" w14:textId="6BB85BB8" w:rsidR="00A751D3" w:rsidRPr="003E0035" w:rsidRDefault="00A751D3" w:rsidP="00A751D3">
            <w:pPr>
              <w:pBdr>
                <w:bottom w:val="double" w:sz="4" w:space="1" w:color="auto"/>
              </w:pBdr>
              <w:tabs>
                <w:tab w:val="decimal" w:pos="500"/>
              </w:tabs>
              <w:spacing w:line="220" w:lineRule="exact"/>
              <w:ind w:left="-18" w:right="-43"/>
              <w:rPr>
                <w:rFonts w:ascii="Arial" w:hAnsi="Arial" w:cs="Arial"/>
                <w:sz w:val="14"/>
                <w:szCs w:val="14"/>
              </w:rPr>
            </w:pPr>
            <w:r w:rsidRPr="00A751D3">
              <w:rPr>
                <w:rFonts w:ascii="Arial" w:hAnsi="Arial" w:cs="Arial"/>
                <w:sz w:val="14"/>
                <w:szCs w:val="14"/>
              </w:rPr>
              <w:t>18,305</w:t>
            </w:r>
          </w:p>
        </w:tc>
        <w:tc>
          <w:tcPr>
            <w:tcW w:w="810" w:type="dxa"/>
          </w:tcPr>
          <w:p w14:paraId="16DF692B" w14:textId="164A8848" w:rsidR="00A751D3" w:rsidRPr="003E0035" w:rsidRDefault="00A751D3" w:rsidP="00A751D3">
            <w:pPr>
              <w:pBdr>
                <w:bottom w:val="double" w:sz="4" w:space="1" w:color="auto"/>
              </w:pBdr>
              <w:tabs>
                <w:tab w:val="decimal" w:pos="602"/>
              </w:tabs>
              <w:spacing w:line="220" w:lineRule="exact"/>
              <w:ind w:left="-18" w:right="-43"/>
              <w:rPr>
                <w:rFonts w:ascii="Arial" w:hAnsi="Arial" w:cs="Arial"/>
                <w:sz w:val="14"/>
                <w:szCs w:val="14"/>
              </w:rPr>
            </w:pPr>
            <w:r>
              <w:rPr>
                <w:rFonts w:ascii="Arial" w:hAnsi="Arial" w:cs="Arial"/>
                <w:sz w:val="14"/>
                <w:szCs w:val="14"/>
              </w:rPr>
              <w:t>21,912</w:t>
            </w:r>
          </w:p>
        </w:tc>
      </w:tr>
      <w:tr w:rsidR="00A751D3" w:rsidRPr="003E0035" w14:paraId="323C2280" w14:textId="77777777" w:rsidTr="00752571">
        <w:trPr>
          <w:trHeight w:val="261"/>
        </w:trPr>
        <w:tc>
          <w:tcPr>
            <w:tcW w:w="1890" w:type="dxa"/>
          </w:tcPr>
          <w:p w14:paraId="04775E02" w14:textId="77777777" w:rsidR="00A751D3" w:rsidRPr="003E0035" w:rsidRDefault="00A751D3" w:rsidP="00A751D3">
            <w:pPr>
              <w:spacing w:line="220" w:lineRule="exact"/>
              <w:ind w:left="108" w:right="-36" w:hanging="108"/>
              <w:rPr>
                <w:rFonts w:ascii="Arial" w:hAnsi="Arial" w:cs="Arial"/>
                <w:sz w:val="14"/>
                <w:szCs w:val="14"/>
                <w:cs/>
              </w:rPr>
            </w:pPr>
            <w:r w:rsidRPr="003E0035">
              <w:rPr>
                <w:rFonts w:ascii="Arial" w:eastAsia="Arial Unicode MS" w:hAnsi="Arial" w:cs="Arial"/>
                <w:sz w:val="14"/>
                <w:szCs w:val="14"/>
              </w:rPr>
              <w:t>Segment operating profit</w:t>
            </w:r>
          </w:p>
        </w:tc>
        <w:tc>
          <w:tcPr>
            <w:tcW w:w="540" w:type="dxa"/>
          </w:tcPr>
          <w:p w14:paraId="725E3303" w14:textId="20B9CA24"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411</w:t>
            </w:r>
          </w:p>
        </w:tc>
        <w:tc>
          <w:tcPr>
            <w:tcW w:w="543" w:type="dxa"/>
          </w:tcPr>
          <w:p w14:paraId="22D7F473" w14:textId="358DC57F"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380</w:t>
            </w:r>
          </w:p>
        </w:tc>
        <w:tc>
          <w:tcPr>
            <w:tcW w:w="630" w:type="dxa"/>
          </w:tcPr>
          <w:p w14:paraId="51C9AB14" w14:textId="1ADE6471"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468</w:t>
            </w:r>
          </w:p>
        </w:tc>
        <w:tc>
          <w:tcPr>
            <w:tcW w:w="627" w:type="dxa"/>
          </w:tcPr>
          <w:p w14:paraId="40B50D29" w14:textId="42892660"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855</w:t>
            </w:r>
          </w:p>
        </w:tc>
        <w:tc>
          <w:tcPr>
            <w:tcW w:w="627" w:type="dxa"/>
          </w:tcPr>
          <w:p w14:paraId="7CC6B123" w14:textId="22920326"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265</w:t>
            </w:r>
          </w:p>
        </w:tc>
        <w:tc>
          <w:tcPr>
            <w:tcW w:w="540" w:type="dxa"/>
          </w:tcPr>
          <w:p w14:paraId="6D868459" w14:textId="5C294A99"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274</w:t>
            </w:r>
          </w:p>
        </w:tc>
        <w:tc>
          <w:tcPr>
            <w:tcW w:w="633" w:type="dxa"/>
          </w:tcPr>
          <w:p w14:paraId="151FC553" w14:textId="2CFF746E" w:rsidR="00A751D3" w:rsidRDefault="005720E0" w:rsidP="00A751D3">
            <w:pPr>
              <w:tabs>
                <w:tab w:val="decimal" w:pos="602"/>
              </w:tabs>
              <w:spacing w:line="220" w:lineRule="exact"/>
              <w:ind w:left="-18" w:right="-43"/>
              <w:rPr>
                <w:rFonts w:ascii="Arial" w:hAnsi="Arial" w:cs="Arial"/>
                <w:sz w:val="14"/>
                <w:szCs w:val="14"/>
              </w:rPr>
            </w:pPr>
            <w:r>
              <w:rPr>
                <w:rFonts w:ascii="Arial" w:hAnsi="Arial" w:cs="Arial"/>
                <w:sz w:val="14"/>
                <w:szCs w:val="14"/>
              </w:rPr>
              <w:t>120</w:t>
            </w:r>
          </w:p>
        </w:tc>
        <w:tc>
          <w:tcPr>
            <w:tcW w:w="630" w:type="dxa"/>
          </w:tcPr>
          <w:p w14:paraId="62520C20" w14:textId="4D77DEDF" w:rsidR="00A751D3"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344</w:t>
            </w:r>
          </w:p>
        </w:tc>
        <w:tc>
          <w:tcPr>
            <w:tcW w:w="540" w:type="dxa"/>
          </w:tcPr>
          <w:p w14:paraId="5C903541" w14:textId="0AADF485"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225</w:t>
            </w:r>
          </w:p>
        </w:tc>
        <w:tc>
          <w:tcPr>
            <w:tcW w:w="540" w:type="dxa"/>
          </w:tcPr>
          <w:p w14:paraId="2357E03F" w14:textId="2AE63FEF"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351</w:t>
            </w:r>
          </w:p>
        </w:tc>
        <w:tc>
          <w:tcPr>
            <w:tcW w:w="630" w:type="dxa"/>
          </w:tcPr>
          <w:p w14:paraId="569BAB07" w14:textId="5E2F8C03"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(49)</w:t>
            </w:r>
          </w:p>
        </w:tc>
        <w:tc>
          <w:tcPr>
            <w:tcW w:w="630" w:type="dxa"/>
          </w:tcPr>
          <w:p w14:paraId="2CFD0FB9" w14:textId="6E8A2FC1" w:rsidR="00A751D3" w:rsidRPr="003E0035" w:rsidRDefault="00A751D3" w:rsidP="00A751D3">
            <w:pPr>
              <w:tabs>
                <w:tab w:val="decimal" w:pos="602"/>
              </w:tabs>
              <w:spacing w:line="220" w:lineRule="exact"/>
              <w:ind w:left="-18" w:right="-43"/>
              <w:rPr>
                <w:rFonts w:ascii="Arial" w:hAnsi="Arial" w:cs="Arial"/>
                <w:sz w:val="14"/>
                <w:szCs w:val="14"/>
              </w:rPr>
            </w:pPr>
            <w:r w:rsidRPr="00A751D3">
              <w:rPr>
                <w:rFonts w:ascii="Arial" w:hAnsi="Arial" w:cs="Arial"/>
                <w:sz w:val="14"/>
                <w:szCs w:val="14"/>
              </w:rPr>
              <w:t>(37)</w:t>
            </w:r>
          </w:p>
        </w:tc>
        <w:tc>
          <w:tcPr>
            <w:tcW w:w="720" w:type="dxa"/>
          </w:tcPr>
          <w:p w14:paraId="0351006E" w14:textId="78FC4678" w:rsidR="00A751D3" w:rsidRPr="003E0035" w:rsidRDefault="00A751D3" w:rsidP="00A751D3">
            <w:pPr>
              <w:tabs>
                <w:tab w:val="decimal" w:pos="500"/>
              </w:tabs>
              <w:spacing w:line="220" w:lineRule="exact"/>
              <w:ind w:left="-18" w:right="-43"/>
              <w:rPr>
                <w:rFonts w:ascii="Arial" w:hAnsi="Arial" w:cs="Arial"/>
                <w:sz w:val="14"/>
                <w:szCs w:val="14"/>
              </w:rPr>
            </w:pPr>
            <w:r w:rsidRPr="00A751D3">
              <w:rPr>
                <w:rFonts w:ascii="Arial" w:hAnsi="Arial" w:cs="Arial"/>
                <w:sz w:val="14"/>
                <w:szCs w:val="14"/>
              </w:rPr>
              <w:t>1,</w:t>
            </w:r>
            <w:r w:rsidR="00DC2AA1">
              <w:rPr>
                <w:rFonts w:ascii="Arial" w:hAnsi="Arial" w:cs="Arial"/>
                <w:sz w:val="14"/>
                <w:szCs w:val="14"/>
              </w:rPr>
              <w:t>440</w:t>
            </w:r>
          </w:p>
        </w:tc>
        <w:tc>
          <w:tcPr>
            <w:tcW w:w="810" w:type="dxa"/>
            <w:vAlign w:val="bottom"/>
          </w:tcPr>
          <w:p w14:paraId="558A35BB" w14:textId="2D3EA9AA"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2,167</w:t>
            </w:r>
          </w:p>
        </w:tc>
      </w:tr>
      <w:tr w:rsidR="00A751D3" w:rsidRPr="003E0035" w14:paraId="6B9653B2" w14:textId="77777777" w:rsidTr="001174CA">
        <w:trPr>
          <w:trHeight w:val="180"/>
        </w:trPr>
        <w:tc>
          <w:tcPr>
            <w:tcW w:w="3603" w:type="dxa"/>
            <w:gridSpan w:val="4"/>
          </w:tcPr>
          <w:p w14:paraId="480451A1" w14:textId="77777777" w:rsidR="00A751D3" w:rsidRPr="003E0035" w:rsidRDefault="00A751D3" w:rsidP="00A751D3">
            <w:pPr>
              <w:spacing w:line="220" w:lineRule="exact"/>
              <w:ind w:left="108" w:right="-198" w:hanging="108"/>
              <w:rPr>
                <w:rFonts w:ascii="Arial" w:eastAsia="Arial Unicode MS" w:hAnsi="Arial" w:cs="Arial"/>
                <w:sz w:val="14"/>
                <w:szCs w:val="14"/>
                <w:cs/>
              </w:rPr>
            </w:pPr>
            <w:r w:rsidRPr="003E0035">
              <w:rPr>
                <w:rFonts w:ascii="Arial" w:eastAsia="Arial Unicode MS" w:hAnsi="Arial" w:cs="Arial"/>
                <w:sz w:val="14"/>
                <w:szCs w:val="14"/>
              </w:rPr>
              <w:t>Unallocated income and expenses:</w:t>
            </w:r>
          </w:p>
        </w:tc>
        <w:tc>
          <w:tcPr>
            <w:tcW w:w="627" w:type="dxa"/>
          </w:tcPr>
          <w:p w14:paraId="68BC721D"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627" w:type="dxa"/>
          </w:tcPr>
          <w:p w14:paraId="2072C091"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540" w:type="dxa"/>
          </w:tcPr>
          <w:p w14:paraId="6D524214"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633" w:type="dxa"/>
          </w:tcPr>
          <w:p w14:paraId="37B829AC"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630" w:type="dxa"/>
          </w:tcPr>
          <w:p w14:paraId="48EB1CCA" w14:textId="7EE1CE66" w:rsidR="00A751D3" w:rsidRPr="003E0035" w:rsidRDefault="00A751D3" w:rsidP="00A751D3">
            <w:pPr>
              <w:tabs>
                <w:tab w:val="decimal" w:pos="414"/>
              </w:tabs>
              <w:spacing w:line="220" w:lineRule="exact"/>
              <w:ind w:left="-18" w:right="-43"/>
              <w:rPr>
                <w:rFonts w:ascii="Arial" w:hAnsi="Arial" w:cs="Arial"/>
                <w:sz w:val="14"/>
                <w:szCs w:val="14"/>
              </w:rPr>
            </w:pPr>
          </w:p>
        </w:tc>
        <w:tc>
          <w:tcPr>
            <w:tcW w:w="540" w:type="dxa"/>
          </w:tcPr>
          <w:p w14:paraId="07BDFD71" w14:textId="00A80597" w:rsidR="00A751D3" w:rsidRPr="003E0035" w:rsidRDefault="00A751D3" w:rsidP="00A751D3">
            <w:pPr>
              <w:tabs>
                <w:tab w:val="decimal" w:pos="414"/>
              </w:tabs>
              <w:spacing w:line="220" w:lineRule="exact"/>
              <w:ind w:left="-18" w:right="-43"/>
              <w:rPr>
                <w:rFonts w:ascii="Arial" w:hAnsi="Arial" w:cs="Arial"/>
                <w:sz w:val="14"/>
                <w:szCs w:val="14"/>
              </w:rPr>
            </w:pPr>
          </w:p>
        </w:tc>
        <w:tc>
          <w:tcPr>
            <w:tcW w:w="540" w:type="dxa"/>
          </w:tcPr>
          <w:p w14:paraId="1EB09B6A"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630" w:type="dxa"/>
          </w:tcPr>
          <w:p w14:paraId="6C18D84C"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630" w:type="dxa"/>
          </w:tcPr>
          <w:p w14:paraId="102EC303" w14:textId="77777777" w:rsidR="00A751D3" w:rsidRPr="003E0035" w:rsidRDefault="00A751D3" w:rsidP="00A751D3">
            <w:pPr>
              <w:tabs>
                <w:tab w:val="decimal" w:pos="414"/>
              </w:tabs>
              <w:spacing w:line="220" w:lineRule="exact"/>
              <w:ind w:left="-18" w:right="-43"/>
              <w:rPr>
                <w:rFonts w:ascii="Arial" w:hAnsi="Arial" w:cs="Arial"/>
                <w:sz w:val="14"/>
                <w:szCs w:val="14"/>
              </w:rPr>
            </w:pPr>
          </w:p>
        </w:tc>
        <w:tc>
          <w:tcPr>
            <w:tcW w:w="720" w:type="dxa"/>
            <w:vAlign w:val="bottom"/>
          </w:tcPr>
          <w:p w14:paraId="6CFC170A" w14:textId="77777777" w:rsidR="00A751D3" w:rsidRPr="003E0035" w:rsidRDefault="00A751D3" w:rsidP="00A751D3">
            <w:pPr>
              <w:tabs>
                <w:tab w:val="decimal" w:pos="500"/>
              </w:tabs>
              <w:spacing w:line="220" w:lineRule="exact"/>
              <w:ind w:left="-18" w:right="-43"/>
              <w:rPr>
                <w:rFonts w:ascii="Arial" w:hAnsi="Arial" w:cs="Arial"/>
                <w:sz w:val="14"/>
                <w:szCs w:val="14"/>
              </w:rPr>
            </w:pPr>
          </w:p>
        </w:tc>
        <w:tc>
          <w:tcPr>
            <w:tcW w:w="810" w:type="dxa"/>
            <w:vAlign w:val="bottom"/>
          </w:tcPr>
          <w:p w14:paraId="1E0CC961" w14:textId="77777777" w:rsidR="00A751D3" w:rsidRPr="003E0035" w:rsidRDefault="00A751D3" w:rsidP="00A751D3">
            <w:pPr>
              <w:tabs>
                <w:tab w:val="decimal" w:pos="602"/>
              </w:tabs>
              <w:spacing w:line="220" w:lineRule="exact"/>
              <w:ind w:left="-18" w:right="-43"/>
              <w:rPr>
                <w:rFonts w:ascii="Arial" w:hAnsi="Arial" w:cs="Arial"/>
                <w:sz w:val="14"/>
                <w:szCs w:val="14"/>
              </w:rPr>
            </w:pPr>
          </w:p>
        </w:tc>
      </w:tr>
      <w:tr w:rsidR="00A751D3" w:rsidRPr="003E0035" w14:paraId="32EBB7D6" w14:textId="77777777" w:rsidTr="001174CA">
        <w:tc>
          <w:tcPr>
            <w:tcW w:w="1890" w:type="dxa"/>
          </w:tcPr>
          <w:p w14:paraId="489F9975" w14:textId="77777777" w:rsidR="00A751D3" w:rsidRPr="003E0035" w:rsidRDefault="00A751D3" w:rsidP="00A751D3">
            <w:pPr>
              <w:spacing w:line="220" w:lineRule="exact"/>
              <w:ind w:left="108" w:right="-36" w:hanging="108"/>
              <w:rPr>
                <w:rFonts w:ascii="Arial" w:eastAsia="Arial Unicode MS" w:hAnsi="Arial" w:cs="Arial"/>
                <w:sz w:val="14"/>
                <w:szCs w:val="14"/>
                <w:cs/>
              </w:rPr>
            </w:pPr>
            <w:r w:rsidRPr="003E0035">
              <w:rPr>
                <w:rFonts w:ascii="Arial" w:eastAsia="Arial Unicode MS" w:hAnsi="Arial" w:cs="Arial"/>
                <w:sz w:val="14"/>
                <w:szCs w:val="14"/>
              </w:rPr>
              <w:tab/>
              <w:t>Other income</w:t>
            </w:r>
          </w:p>
        </w:tc>
        <w:tc>
          <w:tcPr>
            <w:tcW w:w="540" w:type="dxa"/>
          </w:tcPr>
          <w:p w14:paraId="2DCEF852" w14:textId="32C3EFC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78191AF5" w14:textId="32383E8A"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762C198B" w14:textId="4A9E33DB"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14DCE31C" w14:textId="23BAA6D0"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79015527" w14:textId="5F037C0B" w:rsidR="00A751D3" w:rsidRPr="00921E4C" w:rsidRDefault="00A751D3" w:rsidP="00A751D3">
            <w:pPr>
              <w:tabs>
                <w:tab w:val="decimal" w:pos="602"/>
              </w:tabs>
              <w:spacing w:line="220" w:lineRule="exact"/>
              <w:ind w:left="-18" w:right="-43"/>
              <w:rPr>
                <w:rFonts w:ascii="Arial" w:hAnsi="Arial" w:cs="Arial"/>
                <w:sz w:val="14"/>
                <w:szCs w:val="14"/>
              </w:rPr>
            </w:pPr>
          </w:p>
        </w:tc>
        <w:tc>
          <w:tcPr>
            <w:tcW w:w="540" w:type="dxa"/>
          </w:tcPr>
          <w:p w14:paraId="432CAAE9" w14:textId="4C9A8595"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00F8103E"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1914818B" w14:textId="2F2386D3"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23A57C4C" w14:textId="7EBC4E4B"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1E9E264F" w14:textId="27578321"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7BA093BF" w14:textId="4A7C8DC4" w:rsidR="00A751D3" w:rsidRPr="003E0035" w:rsidRDefault="00A751D3" w:rsidP="00A751D3">
            <w:pPr>
              <w:tabs>
                <w:tab w:val="decimal" w:pos="432"/>
              </w:tabs>
              <w:spacing w:line="260" w:lineRule="exact"/>
              <w:ind w:left="-18" w:right="-43"/>
              <w:rPr>
                <w:rFonts w:ascii="Angsana New" w:hAnsi="Angsana New"/>
                <w:sz w:val="14"/>
                <w:szCs w:val="14"/>
                <w:cs/>
              </w:rPr>
            </w:pPr>
          </w:p>
        </w:tc>
        <w:tc>
          <w:tcPr>
            <w:tcW w:w="630" w:type="dxa"/>
          </w:tcPr>
          <w:p w14:paraId="5A50FA86" w14:textId="75940479" w:rsidR="00A751D3" w:rsidRPr="003E0035" w:rsidRDefault="00A751D3" w:rsidP="00A751D3">
            <w:pPr>
              <w:tabs>
                <w:tab w:val="decimal" w:pos="432"/>
              </w:tabs>
              <w:spacing w:line="220" w:lineRule="exact"/>
              <w:ind w:left="-18" w:right="-43"/>
              <w:rPr>
                <w:rFonts w:ascii="Arial" w:hAnsi="Arial" w:cs="Arial"/>
                <w:sz w:val="14"/>
                <w:szCs w:val="14"/>
                <w:cs/>
              </w:rPr>
            </w:pPr>
          </w:p>
        </w:tc>
        <w:tc>
          <w:tcPr>
            <w:tcW w:w="720" w:type="dxa"/>
            <w:vAlign w:val="bottom"/>
          </w:tcPr>
          <w:p w14:paraId="6FA7D57F" w14:textId="2FB6D7B3" w:rsidR="00A751D3" w:rsidRPr="003E0035" w:rsidRDefault="00A751D3" w:rsidP="00A751D3">
            <w:pPr>
              <w:tabs>
                <w:tab w:val="decimal" w:pos="500"/>
              </w:tabs>
              <w:spacing w:line="220" w:lineRule="exact"/>
              <w:ind w:left="-18" w:right="-43"/>
              <w:rPr>
                <w:rFonts w:ascii="Arial" w:hAnsi="Arial" w:cs="Arial"/>
                <w:sz w:val="14"/>
                <w:szCs w:val="14"/>
                <w:cs/>
              </w:rPr>
            </w:pPr>
            <w:r>
              <w:rPr>
                <w:rFonts w:ascii="Arial" w:hAnsi="Arial" w:cs="Arial"/>
                <w:sz w:val="14"/>
                <w:szCs w:val="14"/>
              </w:rPr>
              <w:t>1</w:t>
            </w:r>
            <w:r w:rsidR="00DC2AA1">
              <w:rPr>
                <w:rFonts w:ascii="Arial" w:hAnsi="Arial" w:cs="Arial"/>
                <w:sz w:val="14"/>
                <w:szCs w:val="14"/>
              </w:rPr>
              <w:t>79</w:t>
            </w:r>
          </w:p>
        </w:tc>
        <w:tc>
          <w:tcPr>
            <w:tcW w:w="810" w:type="dxa"/>
            <w:vAlign w:val="bottom"/>
          </w:tcPr>
          <w:p w14:paraId="14B65BC8" w14:textId="402534A7" w:rsidR="00A751D3" w:rsidRPr="003E0035" w:rsidRDefault="00A751D3" w:rsidP="00A751D3">
            <w:pPr>
              <w:tabs>
                <w:tab w:val="decimal" w:pos="602"/>
              </w:tabs>
              <w:spacing w:line="220" w:lineRule="exact"/>
              <w:ind w:left="-18" w:right="-43"/>
              <w:rPr>
                <w:rFonts w:ascii="Arial" w:hAnsi="Arial" w:cs="Arial"/>
                <w:sz w:val="14"/>
                <w:szCs w:val="14"/>
                <w:cs/>
              </w:rPr>
            </w:pPr>
            <w:r>
              <w:rPr>
                <w:rFonts w:ascii="Arial" w:hAnsi="Arial" w:cs="Arial"/>
                <w:sz w:val="14"/>
                <w:szCs w:val="14"/>
              </w:rPr>
              <w:t>151</w:t>
            </w:r>
          </w:p>
        </w:tc>
      </w:tr>
      <w:tr w:rsidR="00A751D3" w:rsidRPr="003E0035" w14:paraId="033BC14D" w14:textId="77777777" w:rsidTr="001174CA">
        <w:tc>
          <w:tcPr>
            <w:tcW w:w="1890" w:type="dxa"/>
          </w:tcPr>
          <w:p w14:paraId="01683231" w14:textId="3B314C82"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ab/>
              <w:t>Finance income</w:t>
            </w:r>
          </w:p>
        </w:tc>
        <w:tc>
          <w:tcPr>
            <w:tcW w:w="540" w:type="dxa"/>
          </w:tcPr>
          <w:p w14:paraId="155A3EAF"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4223763C"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657BC166"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57B74B95"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2DDB71B1" w14:textId="77777777" w:rsidR="00A751D3" w:rsidRPr="003E0035" w:rsidRDefault="00A751D3" w:rsidP="00A751D3">
            <w:pPr>
              <w:tabs>
                <w:tab w:val="decimal" w:pos="342"/>
              </w:tabs>
              <w:spacing w:line="220" w:lineRule="exact"/>
              <w:ind w:left="-18" w:right="-43"/>
              <w:rPr>
                <w:rFonts w:ascii="Arial" w:hAnsi="Arial" w:cs="Arial"/>
                <w:sz w:val="14"/>
                <w:szCs w:val="14"/>
                <w:vertAlign w:val="subscript"/>
              </w:rPr>
            </w:pPr>
          </w:p>
        </w:tc>
        <w:tc>
          <w:tcPr>
            <w:tcW w:w="540" w:type="dxa"/>
          </w:tcPr>
          <w:p w14:paraId="56A54F9E"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0B66F248"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05E85D4D" w14:textId="4793C7DB"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1EEC42B5" w14:textId="42BA735C"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68C7D937"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75BD7631" w14:textId="77777777" w:rsidR="00A751D3" w:rsidRPr="003E0035" w:rsidRDefault="00A751D3" w:rsidP="00A751D3">
            <w:pPr>
              <w:tabs>
                <w:tab w:val="decimal" w:pos="432"/>
              </w:tabs>
              <w:spacing w:line="260" w:lineRule="exact"/>
              <w:ind w:left="-18" w:right="-43"/>
              <w:rPr>
                <w:rFonts w:ascii="Angsana New" w:hAnsi="Angsana New"/>
                <w:sz w:val="14"/>
                <w:szCs w:val="14"/>
                <w:cs/>
              </w:rPr>
            </w:pPr>
          </w:p>
        </w:tc>
        <w:tc>
          <w:tcPr>
            <w:tcW w:w="630" w:type="dxa"/>
          </w:tcPr>
          <w:p w14:paraId="006C33E9" w14:textId="77777777" w:rsidR="00A751D3" w:rsidRPr="003E0035" w:rsidRDefault="00A751D3" w:rsidP="00A751D3">
            <w:pPr>
              <w:tabs>
                <w:tab w:val="decimal" w:pos="432"/>
              </w:tabs>
              <w:spacing w:line="220" w:lineRule="exact"/>
              <w:ind w:left="-18" w:right="-43"/>
              <w:rPr>
                <w:rFonts w:ascii="Arial" w:hAnsi="Arial" w:cs="Arial"/>
                <w:sz w:val="14"/>
                <w:szCs w:val="14"/>
                <w:cs/>
              </w:rPr>
            </w:pPr>
          </w:p>
        </w:tc>
        <w:tc>
          <w:tcPr>
            <w:tcW w:w="720" w:type="dxa"/>
            <w:vAlign w:val="bottom"/>
          </w:tcPr>
          <w:p w14:paraId="521019BB" w14:textId="48D87DE1" w:rsidR="00A751D3" w:rsidRPr="003E0035" w:rsidRDefault="00A751D3" w:rsidP="00A751D3">
            <w:pPr>
              <w:tabs>
                <w:tab w:val="decimal" w:pos="500"/>
              </w:tabs>
              <w:spacing w:line="220" w:lineRule="exact"/>
              <w:ind w:left="-18" w:right="-43"/>
              <w:rPr>
                <w:rFonts w:ascii="Arial" w:hAnsi="Arial" w:cs="Arial"/>
                <w:sz w:val="14"/>
                <w:szCs w:val="14"/>
                <w:cs/>
              </w:rPr>
            </w:pPr>
            <w:r>
              <w:rPr>
                <w:rFonts w:ascii="Arial" w:hAnsi="Arial" w:cs="Arial"/>
                <w:sz w:val="14"/>
                <w:szCs w:val="14"/>
              </w:rPr>
              <w:t>12</w:t>
            </w:r>
          </w:p>
        </w:tc>
        <w:tc>
          <w:tcPr>
            <w:tcW w:w="810" w:type="dxa"/>
            <w:vAlign w:val="bottom"/>
          </w:tcPr>
          <w:p w14:paraId="4EB7FB97" w14:textId="373E0697"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12</w:t>
            </w:r>
          </w:p>
        </w:tc>
      </w:tr>
      <w:tr w:rsidR="00A751D3" w:rsidRPr="003E0035" w14:paraId="59FDCE6A" w14:textId="77777777" w:rsidTr="001174CA">
        <w:tc>
          <w:tcPr>
            <w:tcW w:w="2973" w:type="dxa"/>
            <w:gridSpan w:val="3"/>
          </w:tcPr>
          <w:p w14:paraId="17F85EB7" w14:textId="0CB6050E" w:rsidR="00A751D3" w:rsidRPr="003E0035" w:rsidRDefault="00A751D3" w:rsidP="00A751D3">
            <w:pPr>
              <w:spacing w:line="220" w:lineRule="exact"/>
              <w:ind w:left="108" w:right="-36" w:hanging="108"/>
              <w:rPr>
                <w:rFonts w:ascii="Arial" w:hAnsi="Arial" w:cs="Arial"/>
                <w:sz w:val="14"/>
                <w:szCs w:val="14"/>
              </w:rPr>
            </w:pPr>
            <w:r w:rsidRPr="003E0035">
              <w:rPr>
                <w:rFonts w:ascii="Arial" w:eastAsia="Arial Unicode MS" w:hAnsi="Arial" w:cs="Arial"/>
                <w:sz w:val="14"/>
                <w:szCs w:val="14"/>
              </w:rPr>
              <w:tab/>
              <w:t>Selling and distribution expense</w:t>
            </w:r>
            <w:r>
              <w:rPr>
                <w:rFonts w:ascii="Arial" w:eastAsia="Arial Unicode MS" w:hAnsi="Arial" w:cs="Arial"/>
                <w:sz w:val="14"/>
                <w:szCs w:val="14"/>
              </w:rPr>
              <w:t>s</w:t>
            </w:r>
          </w:p>
        </w:tc>
        <w:tc>
          <w:tcPr>
            <w:tcW w:w="630" w:type="dxa"/>
          </w:tcPr>
          <w:p w14:paraId="2E566162"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42E2AA58"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0CADBF39"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008DAB9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72465D2F"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212AE366" w14:textId="07696B4F"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55FCE7C5" w14:textId="3E501463"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62544C94"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17664EC9" w14:textId="77777777" w:rsidR="00A751D3" w:rsidRPr="003E0035" w:rsidRDefault="00A751D3" w:rsidP="00A751D3">
            <w:pPr>
              <w:tabs>
                <w:tab w:val="decimal" w:pos="432"/>
              </w:tabs>
              <w:spacing w:line="260" w:lineRule="exact"/>
              <w:ind w:left="-18" w:right="-43"/>
              <w:rPr>
                <w:rFonts w:ascii="Angsana New" w:hAnsi="Angsana New"/>
                <w:sz w:val="14"/>
                <w:szCs w:val="14"/>
              </w:rPr>
            </w:pPr>
          </w:p>
        </w:tc>
        <w:tc>
          <w:tcPr>
            <w:tcW w:w="630" w:type="dxa"/>
          </w:tcPr>
          <w:p w14:paraId="4AE93A54" w14:textId="77777777" w:rsidR="00A751D3" w:rsidRPr="003E0035" w:rsidRDefault="00A751D3" w:rsidP="00A751D3">
            <w:pPr>
              <w:tabs>
                <w:tab w:val="decimal" w:pos="432"/>
              </w:tabs>
              <w:spacing w:line="220" w:lineRule="exact"/>
              <w:ind w:left="-18" w:right="-43"/>
              <w:rPr>
                <w:rFonts w:ascii="Arial" w:hAnsi="Arial" w:cs="Arial"/>
                <w:sz w:val="14"/>
                <w:szCs w:val="14"/>
              </w:rPr>
            </w:pPr>
          </w:p>
        </w:tc>
        <w:tc>
          <w:tcPr>
            <w:tcW w:w="720" w:type="dxa"/>
            <w:vAlign w:val="bottom"/>
          </w:tcPr>
          <w:p w14:paraId="706F8307" w14:textId="3C941904" w:rsidR="00A751D3" w:rsidRPr="003E0035" w:rsidRDefault="00A751D3" w:rsidP="00A751D3">
            <w:pPr>
              <w:tabs>
                <w:tab w:val="decimal" w:pos="500"/>
              </w:tabs>
              <w:spacing w:line="220" w:lineRule="exact"/>
              <w:ind w:left="-18" w:right="-43"/>
              <w:rPr>
                <w:rFonts w:ascii="Arial" w:hAnsi="Arial" w:cs="Arial"/>
                <w:sz w:val="14"/>
                <w:szCs w:val="14"/>
              </w:rPr>
            </w:pPr>
            <w:r>
              <w:rPr>
                <w:rFonts w:ascii="Arial" w:hAnsi="Arial" w:cs="Arial"/>
                <w:sz w:val="14"/>
                <w:szCs w:val="14"/>
              </w:rPr>
              <w:t>(279)</w:t>
            </w:r>
          </w:p>
        </w:tc>
        <w:tc>
          <w:tcPr>
            <w:tcW w:w="810" w:type="dxa"/>
            <w:vAlign w:val="bottom"/>
          </w:tcPr>
          <w:p w14:paraId="01028D92" w14:textId="0197C9F1"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(276)</w:t>
            </w:r>
          </w:p>
        </w:tc>
      </w:tr>
      <w:tr w:rsidR="00A751D3" w:rsidRPr="003E0035" w14:paraId="74B3C361" w14:textId="77777777" w:rsidTr="001174CA">
        <w:tc>
          <w:tcPr>
            <w:tcW w:w="2973" w:type="dxa"/>
            <w:gridSpan w:val="3"/>
          </w:tcPr>
          <w:p w14:paraId="78E49112" w14:textId="0D01245E"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ab/>
              <w:t>Administrative expense</w:t>
            </w:r>
            <w:r>
              <w:rPr>
                <w:rFonts w:ascii="Arial" w:eastAsia="Arial Unicode MS" w:hAnsi="Arial" w:cs="Arial"/>
                <w:sz w:val="14"/>
                <w:szCs w:val="14"/>
              </w:rPr>
              <w:t>s</w:t>
            </w:r>
          </w:p>
        </w:tc>
        <w:tc>
          <w:tcPr>
            <w:tcW w:w="630" w:type="dxa"/>
          </w:tcPr>
          <w:p w14:paraId="739E5FA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1DC8EDF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405E54FB"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7DEEEDC2"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78542BD9"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2D027990" w14:textId="1071C9B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52241DBE" w14:textId="056273D6"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4E95DC03"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0C9ECF53" w14:textId="77777777" w:rsidR="00A751D3" w:rsidRPr="003E0035" w:rsidRDefault="00A751D3" w:rsidP="00A751D3">
            <w:pPr>
              <w:tabs>
                <w:tab w:val="decimal" w:pos="432"/>
              </w:tabs>
              <w:spacing w:line="220" w:lineRule="exact"/>
              <w:ind w:left="-18" w:right="-43"/>
              <w:rPr>
                <w:rFonts w:ascii="Arial" w:hAnsi="Arial" w:cs="Arial"/>
                <w:sz w:val="14"/>
                <w:szCs w:val="14"/>
              </w:rPr>
            </w:pPr>
          </w:p>
        </w:tc>
        <w:tc>
          <w:tcPr>
            <w:tcW w:w="630" w:type="dxa"/>
          </w:tcPr>
          <w:p w14:paraId="438467DD" w14:textId="77777777" w:rsidR="00A751D3" w:rsidRPr="003E0035" w:rsidRDefault="00A751D3" w:rsidP="00A751D3">
            <w:pPr>
              <w:tabs>
                <w:tab w:val="decimal" w:pos="432"/>
              </w:tabs>
              <w:spacing w:line="260" w:lineRule="exact"/>
              <w:ind w:left="-18" w:right="-43"/>
              <w:jc w:val="thaiDistribute"/>
              <w:rPr>
                <w:rFonts w:ascii="Angsana New" w:hAnsi="Angsana New"/>
                <w:sz w:val="14"/>
                <w:szCs w:val="14"/>
              </w:rPr>
            </w:pPr>
          </w:p>
        </w:tc>
        <w:tc>
          <w:tcPr>
            <w:tcW w:w="720" w:type="dxa"/>
            <w:vAlign w:val="bottom"/>
          </w:tcPr>
          <w:p w14:paraId="4991526A" w14:textId="006D0A99" w:rsidR="00A751D3" w:rsidRPr="003E0035" w:rsidRDefault="00A751D3" w:rsidP="00A751D3">
            <w:pPr>
              <w:tabs>
                <w:tab w:val="decimal" w:pos="500"/>
              </w:tabs>
              <w:spacing w:line="220" w:lineRule="exact"/>
              <w:ind w:left="-18" w:right="-43"/>
              <w:rPr>
                <w:rFonts w:ascii="Arial" w:hAnsi="Arial" w:cs="Arial"/>
                <w:sz w:val="14"/>
                <w:szCs w:val="14"/>
              </w:rPr>
            </w:pPr>
            <w:r>
              <w:rPr>
                <w:rFonts w:ascii="Arial" w:hAnsi="Arial" w:cs="Arial"/>
                <w:sz w:val="14"/>
                <w:szCs w:val="14"/>
              </w:rPr>
              <w:t>(543)</w:t>
            </w:r>
          </w:p>
        </w:tc>
        <w:tc>
          <w:tcPr>
            <w:tcW w:w="810" w:type="dxa"/>
            <w:vAlign w:val="bottom"/>
          </w:tcPr>
          <w:p w14:paraId="67139122" w14:textId="02DA2B47"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(597)</w:t>
            </w:r>
          </w:p>
        </w:tc>
      </w:tr>
      <w:tr w:rsidR="00A751D3" w:rsidRPr="003E0035" w14:paraId="1F7FC8EE" w14:textId="77777777" w:rsidTr="001174CA">
        <w:tc>
          <w:tcPr>
            <w:tcW w:w="1890" w:type="dxa"/>
          </w:tcPr>
          <w:p w14:paraId="0C267C9F" w14:textId="026F95A0"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ab/>
              <w:t>Gain on exchange</w:t>
            </w:r>
          </w:p>
        </w:tc>
        <w:tc>
          <w:tcPr>
            <w:tcW w:w="540" w:type="dxa"/>
          </w:tcPr>
          <w:p w14:paraId="3B87871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5956B1C8"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6DEF2E7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0BD702F2"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5298C4DF"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49C57960"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6C478053"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01A4FE12" w14:textId="502310C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37CE33F6" w14:textId="52FE5238"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7CAC4745"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vAlign w:val="bottom"/>
          </w:tcPr>
          <w:p w14:paraId="26E7A31E" w14:textId="280DED53" w:rsidR="00A751D3" w:rsidRPr="003E0035" w:rsidRDefault="00A751D3" w:rsidP="00A751D3">
            <w:pPr>
              <w:tabs>
                <w:tab w:val="decimal" w:pos="432"/>
              </w:tabs>
              <w:spacing w:line="260" w:lineRule="exact"/>
              <w:ind w:left="-18" w:right="-43"/>
              <w:rPr>
                <w:rFonts w:ascii="Angsana New" w:hAnsi="Angsana New"/>
                <w:sz w:val="14"/>
                <w:szCs w:val="14"/>
                <w:cs/>
              </w:rPr>
            </w:pPr>
          </w:p>
        </w:tc>
        <w:tc>
          <w:tcPr>
            <w:tcW w:w="630" w:type="dxa"/>
          </w:tcPr>
          <w:p w14:paraId="1F698074" w14:textId="77777777" w:rsidR="00A751D3" w:rsidRPr="003E0035" w:rsidRDefault="00A751D3" w:rsidP="00A751D3">
            <w:pPr>
              <w:tabs>
                <w:tab w:val="decimal" w:pos="432"/>
              </w:tabs>
              <w:spacing w:line="220" w:lineRule="exact"/>
              <w:ind w:right="-43"/>
              <w:rPr>
                <w:rFonts w:ascii="Arial" w:hAnsi="Arial" w:cs="Arial"/>
                <w:sz w:val="14"/>
                <w:szCs w:val="14"/>
              </w:rPr>
            </w:pPr>
          </w:p>
        </w:tc>
        <w:tc>
          <w:tcPr>
            <w:tcW w:w="720" w:type="dxa"/>
            <w:vAlign w:val="bottom"/>
          </w:tcPr>
          <w:p w14:paraId="2D71B1B7" w14:textId="0D1C05AB" w:rsidR="00A751D3" w:rsidRPr="003E0035" w:rsidRDefault="00A751D3" w:rsidP="00A751D3">
            <w:pPr>
              <w:tabs>
                <w:tab w:val="decimal" w:pos="500"/>
              </w:tabs>
              <w:spacing w:line="220" w:lineRule="exact"/>
              <w:ind w:left="-18" w:right="-43"/>
              <w:rPr>
                <w:rFonts w:ascii="Arial" w:hAnsi="Arial" w:cs="Arial"/>
                <w:sz w:val="14"/>
                <w:szCs w:val="14"/>
              </w:rPr>
            </w:pPr>
            <w:r>
              <w:rPr>
                <w:rFonts w:ascii="Arial" w:hAnsi="Arial" w:cs="Arial"/>
                <w:sz w:val="14"/>
                <w:szCs w:val="14"/>
              </w:rPr>
              <w:t>95</w:t>
            </w:r>
          </w:p>
        </w:tc>
        <w:tc>
          <w:tcPr>
            <w:tcW w:w="810" w:type="dxa"/>
            <w:vAlign w:val="bottom"/>
          </w:tcPr>
          <w:p w14:paraId="7DBB8F92" w14:textId="2936916D"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96</w:t>
            </w:r>
          </w:p>
        </w:tc>
      </w:tr>
      <w:tr w:rsidR="00DC2AA1" w:rsidRPr="003E0035" w14:paraId="37A8163C" w14:textId="77777777" w:rsidTr="005E6E37">
        <w:tc>
          <w:tcPr>
            <w:tcW w:w="4230" w:type="dxa"/>
            <w:gridSpan w:val="5"/>
          </w:tcPr>
          <w:p w14:paraId="10FA8C84" w14:textId="4F901731" w:rsidR="00DC2AA1" w:rsidRPr="003E0035" w:rsidRDefault="00DC2AA1" w:rsidP="00DC2AA1">
            <w:pPr>
              <w:spacing w:line="220" w:lineRule="exact"/>
              <w:ind w:left="75" w:right="-43" w:hanging="75"/>
              <w:rPr>
                <w:rFonts w:ascii="Arial" w:hAnsi="Arial" w:cs="Arial"/>
                <w:sz w:val="14"/>
                <w:szCs w:val="14"/>
              </w:rPr>
            </w:pPr>
            <w:r>
              <w:rPr>
                <w:rFonts w:ascii="Arial" w:eastAsia="Arial Unicode MS" w:hAnsi="Arial" w:cs="Arial"/>
                <w:sz w:val="14"/>
                <w:szCs w:val="14"/>
              </w:rPr>
              <w:tab/>
              <w:t>Share of loss from investment in joint venture</w:t>
            </w:r>
          </w:p>
        </w:tc>
        <w:tc>
          <w:tcPr>
            <w:tcW w:w="627" w:type="dxa"/>
          </w:tcPr>
          <w:p w14:paraId="76ED5567"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540" w:type="dxa"/>
          </w:tcPr>
          <w:p w14:paraId="09F24C21"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633" w:type="dxa"/>
          </w:tcPr>
          <w:p w14:paraId="2F5F3D45"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630" w:type="dxa"/>
          </w:tcPr>
          <w:p w14:paraId="73BE4B24"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540" w:type="dxa"/>
          </w:tcPr>
          <w:p w14:paraId="6655A46E"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540" w:type="dxa"/>
          </w:tcPr>
          <w:p w14:paraId="7E91EFA4" w14:textId="77777777" w:rsidR="00DC2AA1" w:rsidRPr="003E0035" w:rsidRDefault="00DC2AA1" w:rsidP="00A751D3">
            <w:pPr>
              <w:tabs>
                <w:tab w:val="decimal" w:pos="342"/>
              </w:tabs>
              <w:spacing w:line="220" w:lineRule="exact"/>
              <w:ind w:left="-18" w:right="-43"/>
              <w:rPr>
                <w:rFonts w:ascii="Arial" w:hAnsi="Arial" w:cs="Arial"/>
                <w:sz w:val="14"/>
                <w:szCs w:val="14"/>
              </w:rPr>
            </w:pPr>
          </w:p>
        </w:tc>
        <w:tc>
          <w:tcPr>
            <w:tcW w:w="630" w:type="dxa"/>
            <w:vAlign w:val="bottom"/>
          </w:tcPr>
          <w:p w14:paraId="3FA3650F" w14:textId="77777777" w:rsidR="00DC2AA1" w:rsidRPr="003E0035" w:rsidRDefault="00DC2AA1" w:rsidP="00A751D3">
            <w:pPr>
              <w:tabs>
                <w:tab w:val="decimal" w:pos="432"/>
              </w:tabs>
              <w:spacing w:line="260" w:lineRule="exact"/>
              <w:ind w:left="-18" w:right="-43"/>
              <w:rPr>
                <w:rFonts w:ascii="Angsana New" w:hAnsi="Angsana New"/>
                <w:sz w:val="14"/>
                <w:szCs w:val="14"/>
                <w:cs/>
              </w:rPr>
            </w:pPr>
          </w:p>
        </w:tc>
        <w:tc>
          <w:tcPr>
            <w:tcW w:w="630" w:type="dxa"/>
          </w:tcPr>
          <w:p w14:paraId="7A68BB4D" w14:textId="77777777" w:rsidR="00DC2AA1" w:rsidRPr="003E0035" w:rsidRDefault="00DC2AA1" w:rsidP="00A751D3">
            <w:pPr>
              <w:tabs>
                <w:tab w:val="decimal" w:pos="432"/>
              </w:tabs>
              <w:spacing w:line="220" w:lineRule="exact"/>
              <w:ind w:right="-43"/>
              <w:rPr>
                <w:rFonts w:ascii="Arial" w:hAnsi="Arial" w:cs="Arial"/>
                <w:sz w:val="14"/>
                <w:szCs w:val="14"/>
              </w:rPr>
            </w:pPr>
          </w:p>
        </w:tc>
        <w:tc>
          <w:tcPr>
            <w:tcW w:w="720" w:type="dxa"/>
            <w:vAlign w:val="bottom"/>
          </w:tcPr>
          <w:p w14:paraId="1EE6646C" w14:textId="27191F3A" w:rsidR="00DC2AA1" w:rsidRDefault="00DC2AA1" w:rsidP="00A751D3">
            <w:pPr>
              <w:tabs>
                <w:tab w:val="decimal" w:pos="500"/>
              </w:tabs>
              <w:spacing w:line="220" w:lineRule="exact"/>
              <w:ind w:left="-18" w:right="-43"/>
              <w:rPr>
                <w:rFonts w:ascii="Arial" w:hAnsi="Arial" w:cs="Arial"/>
                <w:sz w:val="14"/>
                <w:szCs w:val="14"/>
              </w:rPr>
            </w:pPr>
            <w:r>
              <w:rPr>
                <w:rFonts w:ascii="Arial" w:hAnsi="Arial" w:cs="Arial"/>
                <w:sz w:val="14"/>
                <w:szCs w:val="14"/>
              </w:rPr>
              <w:t>(10)</w:t>
            </w:r>
          </w:p>
        </w:tc>
        <w:tc>
          <w:tcPr>
            <w:tcW w:w="810" w:type="dxa"/>
            <w:vAlign w:val="bottom"/>
          </w:tcPr>
          <w:p w14:paraId="07A748FF" w14:textId="09CFB7A9" w:rsidR="00DC2AA1" w:rsidRDefault="00DC2AA1" w:rsidP="00A751D3">
            <w:pPr>
              <w:tabs>
                <w:tab w:val="decimal" w:pos="602"/>
              </w:tabs>
              <w:spacing w:line="220" w:lineRule="exact"/>
              <w:ind w:left="-18" w:right="-43"/>
              <w:rPr>
                <w:rFonts w:ascii="Arial" w:hAnsi="Arial" w:cs="Arial"/>
                <w:sz w:val="14"/>
                <w:szCs w:val="14"/>
              </w:rPr>
            </w:pPr>
            <w:r>
              <w:rPr>
                <w:rFonts w:ascii="Arial" w:hAnsi="Arial" w:cs="Arial"/>
                <w:sz w:val="14"/>
                <w:szCs w:val="14"/>
              </w:rPr>
              <w:t>-</w:t>
            </w:r>
          </w:p>
        </w:tc>
      </w:tr>
      <w:tr w:rsidR="00A751D3" w:rsidRPr="003E0035" w14:paraId="0DCE3F07" w14:textId="77777777" w:rsidTr="001174CA">
        <w:tc>
          <w:tcPr>
            <w:tcW w:w="1890" w:type="dxa"/>
          </w:tcPr>
          <w:p w14:paraId="7532E9F2" w14:textId="77777777"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ab/>
              <w:t>Finance cost</w:t>
            </w:r>
          </w:p>
        </w:tc>
        <w:tc>
          <w:tcPr>
            <w:tcW w:w="540" w:type="dxa"/>
          </w:tcPr>
          <w:p w14:paraId="3D45EC7D"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3E8E4FC0"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74965881"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46CE524F"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74388DDE"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38A77070"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075F479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5661D589" w14:textId="0E12EEC9"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0A915D05" w14:textId="31B3B635"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05AA449D"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1582C793" w14:textId="77777777" w:rsidR="00A751D3" w:rsidRPr="003E0035" w:rsidRDefault="00A751D3" w:rsidP="00A751D3">
            <w:pPr>
              <w:tabs>
                <w:tab w:val="decimal" w:pos="432"/>
              </w:tabs>
              <w:spacing w:line="260" w:lineRule="exact"/>
              <w:ind w:left="-18" w:right="-43"/>
              <w:rPr>
                <w:rFonts w:ascii="Angsana New" w:hAnsi="Angsana New"/>
                <w:sz w:val="14"/>
                <w:szCs w:val="14"/>
                <w:cs/>
              </w:rPr>
            </w:pPr>
          </w:p>
        </w:tc>
        <w:tc>
          <w:tcPr>
            <w:tcW w:w="630" w:type="dxa"/>
          </w:tcPr>
          <w:p w14:paraId="552F16E3" w14:textId="77777777" w:rsidR="00A751D3" w:rsidRPr="003E0035" w:rsidRDefault="00A751D3" w:rsidP="00A751D3">
            <w:pPr>
              <w:tabs>
                <w:tab w:val="decimal" w:pos="432"/>
              </w:tabs>
              <w:spacing w:line="220" w:lineRule="exact"/>
              <w:ind w:right="-43"/>
              <w:rPr>
                <w:rFonts w:ascii="Arial" w:hAnsi="Arial" w:cs="Arial"/>
                <w:sz w:val="14"/>
                <w:szCs w:val="14"/>
              </w:rPr>
            </w:pPr>
          </w:p>
        </w:tc>
        <w:tc>
          <w:tcPr>
            <w:tcW w:w="720" w:type="dxa"/>
            <w:vAlign w:val="bottom"/>
          </w:tcPr>
          <w:p w14:paraId="0A8DDD0F" w14:textId="17DA57D5" w:rsidR="00A751D3" w:rsidRPr="003E0035" w:rsidRDefault="00A751D3" w:rsidP="00A751D3">
            <w:pPr>
              <w:tabs>
                <w:tab w:val="decimal" w:pos="500"/>
              </w:tabs>
              <w:spacing w:line="220" w:lineRule="exact"/>
              <w:ind w:left="-18" w:right="-43"/>
              <w:rPr>
                <w:rFonts w:ascii="Arial" w:hAnsi="Arial" w:cs="Arial"/>
                <w:sz w:val="14"/>
                <w:szCs w:val="14"/>
              </w:rPr>
            </w:pPr>
            <w:r>
              <w:rPr>
                <w:rFonts w:ascii="Arial" w:hAnsi="Arial" w:cs="Arial"/>
                <w:sz w:val="14"/>
                <w:szCs w:val="14"/>
              </w:rPr>
              <w:t>(70)</w:t>
            </w:r>
          </w:p>
        </w:tc>
        <w:tc>
          <w:tcPr>
            <w:tcW w:w="810" w:type="dxa"/>
            <w:vAlign w:val="bottom"/>
          </w:tcPr>
          <w:p w14:paraId="7F662CB6" w14:textId="1C1557B1" w:rsidR="00A751D3" w:rsidRPr="003E0035" w:rsidRDefault="00A751D3" w:rsidP="00A751D3">
            <w:pPr>
              <w:tabs>
                <w:tab w:val="decimal" w:pos="602"/>
              </w:tabs>
              <w:spacing w:line="220" w:lineRule="exact"/>
              <w:ind w:left="-18" w:right="-43"/>
              <w:rPr>
                <w:rFonts w:ascii="Arial" w:hAnsi="Arial" w:cs="Arial"/>
                <w:sz w:val="14"/>
                <w:szCs w:val="14"/>
              </w:rPr>
            </w:pPr>
            <w:r>
              <w:rPr>
                <w:rFonts w:ascii="Arial" w:hAnsi="Arial" w:cs="Arial"/>
                <w:sz w:val="14"/>
                <w:szCs w:val="14"/>
              </w:rPr>
              <w:t>(127)</w:t>
            </w:r>
          </w:p>
        </w:tc>
      </w:tr>
      <w:tr w:rsidR="00A751D3" w:rsidRPr="003E0035" w14:paraId="585AE6E4" w14:textId="77777777" w:rsidTr="001174CA">
        <w:tc>
          <w:tcPr>
            <w:tcW w:w="1890" w:type="dxa"/>
          </w:tcPr>
          <w:p w14:paraId="3C549B3A" w14:textId="7FDCD6BA"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 xml:space="preserve"> </w:t>
            </w:r>
            <w:r w:rsidRPr="003E0035">
              <w:rPr>
                <w:rFonts w:ascii="Arial" w:eastAsia="Arial Unicode MS" w:hAnsi="Arial" w:cs="Arial"/>
                <w:sz w:val="14"/>
                <w:szCs w:val="14"/>
              </w:rPr>
              <w:tab/>
              <w:t xml:space="preserve">Tax </w:t>
            </w:r>
            <w:r>
              <w:rPr>
                <w:rFonts w:ascii="Arial" w:eastAsia="Arial Unicode MS" w:hAnsi="Arial" w:cs="Arial"/>
                <w:sz w:val="14"/>
                <w:szCs w:val="14"/>
              </w:rPr>
              <w:t>expenses</w:t>
            </w:r>
          </w:p>
        </w:tc>
        <w:tc>
          <w:tcPr>
            <w:tcW w:w="540" w:type="dxa"/>
          </w:tcPr>
          <w:p w14:paraId="14D3D5F1"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1DC3382C"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654EBD9C"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18CCEA68"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08495E5E"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01B5F3AD"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5E9E44E6"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66A28F70" w14:textId="6D4A835C"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3C51D7D0" w14:textId="0249DCA6"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2AD12799"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11876584" w14:textId="77777777" w:rsidR="00A751D3" w:rsidRPr="003E0035" w:rsidRDefault="00A751D3" w:rsidP="00A751D3">
            <w:pPr>
              <w:tabs>
                <w:tab w:val="decimal" w:pos="432"/>
              </w:tabs>
              <w:spacing w:line="260" w:lineRule="exact"/>
              <w:ind w:left="-18" w:right="-43"/>
              <w:rPr>
                <w:rFonts w:ascii="Angsana New" w:hAnsi="Angsana New"/>
                <w:sz w:val="14"/>
                <w:szCs w:val="14"/>
              </w:rPr>
            </w:pPr>
          </w:p>
        </w:tc>
        <w:tc>
          <w:tcPr>
            <w:tcW w:w="630" w:type="dxa"/>
          </w:tcPr>
          <w:p w14:paraId="124E2577" w14:textId="77777777" w:rsidR="00A751D3" w:rsidRPr="003E0035" w:rsidRDefault="00A751D3" w:rsidP="00A751D3">
            <w:pPr>
              <w:tabs>
                <w:tab w:val="decimal" w:pos="432"/>
              </w:tabs>
              <w:spacing w:line="220" w:lineRule="exact"/>
              <w:ind w:left="-18" w:right="-43"/>
              <w:rPr>
                <w:rFonts w:ascii="Arial" w:hAnsi="Arial" w:cs="Arial"/>
                <w:sz w:val="14"/>
                <w:szCs w:val="14"/>
              </w:rPr>
            </w:pPr>
          </w:p>
        </w:tc>
        <w:tc>
          <w:tcPr>
            <w:tcW w:w="720" w:type="dxa"/>
            <w:vAlign w:val="bottom"/>
          </w:tcPr>
          <w:p w14:paraId="5AFFF5A9" w14:textId="0A0EF553" w:rsidR="00A751D3" w:rsidRPr="003E0035" w:rsidRDefault="00A751D3" w:rsidP="00A751D3">
            <w:pPr>
              <w:pBdr>
                <w:bottom w:val="single" w:sz="4" w:space="1" w:color="auto"/>
              </w:pBdr>
              <w:tabs>
                <w:tab w:val="decimal" w:pos="500"/>
              </w:tabs>
              <w:spacing w:line="220" w:lineRule="exact"/>
              <w:ind w:left="-18" w:right="-43"/>
              <w:rPr>
                <w:rFonts w:ascii="Arial" w:hAnsi="Arial" w:cs="Arial"/>
                <w:sz w:val="14"/>
                <w:szCs w:val="14"/>
              </w:rPr>
            </w:pPr>
            <w:r>
              <w:rPr>
                <w:rFonts w:ascii="Arial" w:hAnsi="Arial" w:cs="Arial"/>
                <w:sz w:val="14"/>
                <w:szCs w:val="14"/>
              </w:rPr>
              <w:t>(1</w:t>
            </w:r>
            <w:r w:rsidR="00DC2AA1">
              <w:rPr>
                <w:rFonts w:ascii="Arial" w:hAnsi="Arial" w:cs="Arial"/>
                <w:sz w:val="14"/>
                <w:szCs w:val="14"/>
              </w:rPr>
              <w:t>11</w:t>
            </w:r>
            <w:r>
              <w:rPr>
                <w:rFonts w:ascii="Arial" w:hAnsi="Arial" w:cs="Arial"/>
                <w:sz w:val="14"/>
                <w:szCs w:val="14"/>
              </w:rPr>
              <w:t>)</w:t>
            </w:r>
          </w:p>
        </w:tc>
        <w:tc>
          <w:tcPr>
            <w:tcW w:w="810" w:type="dxa"/>
            <w:vAlign w:val="bottom"/>
          </w:tcPr>
          <w:p w14:paraId="28802D69" w14:textId="04100E9F" w:rsidR="00A751D3" w:rsidRPr="003E0035" w:rsidRDefault="00A751D3" w:rsidP="00A751D3">
            <w:pPr>
              <w:pBdr>
                <w:bottom w:val="single" w:sz="4" w:space="1" w:color="auto"/>
              </w:pBdr>
              <w:tabs>
                <w:tab w:val="decimal" w:pos="602"/>
              </w:tabs>
              <w:spacing w:line="220" w:lineRule="exact"/>
              <w:ind w:left="-18" w:right="-43"/>
              <w:rPr>
                <w:rFonts w:ascii="Arial" w:hAnsi="Arial" w:cs="Arial"/>
                <w:sz w:val="14"/>
                <w:szCs w:val="14"/>
              </w:rPr>
            </w:pPr>
            <w:r>
              <w:rPr>
                <w:rFonts w:ascii="Arial" w:hAnsi="Arial" w:cs="Arial"/>
                <w:sz w:val="14"/>
                <w:szCs w:val="14"/>
              </w:rPr>
              <w:t>(47)</w:t>
            </w:r>
          </w:p>
        </w:tc>
      </w:tr>
      <w:tr w:rsidR="00A751D3" w:rsidRPr="003E0035" w14:paraId="03619955" w14:textId="77777777" w:rsidTr="001174CA">
        <w:tc>
          <w:tcPr>
            <w:tcW w:w="1890" w:type="dxa"/>
          </w:tcPr>
          <w:p w14:paraId="32589930" w14:textId="77777777" w:rsidR="00A751D3" w:rsidRPr="003E0035" w:rsidRDefault="00A751D3" w:rsidP="00A751D3">
            <w:pPr>
              <w:spacing w:line="220" w:lineRule="exact"/>
              <w:ind w:left="108" w:right="-36" w:hanging="108"/>
              <w:rPr>
                <w:rFonts w:ascii="Arial" w:eastAsia="Arial Unicode MS" w:hAnsi="Arial" w:cs="Arial"/>
                <w:sz w:val="14"/>
                <w:szCs w:val="14"/>
              </w:rPr>
            </w:pPr>
            <w:r w:rsidRPr="003E0035">
              <w:rPr>
                <w:rFonts w:ascii="Arial" w:eastAsia="Arial Unicode MS" w:hAnsi="Arial" w:cs="Arial"/>
                <w:sz w:val="14"/>
                <w:szCs w:val="14"/>
              </w:rPr>
              <w:t xml:space="preserve">Profit for the year </w:t>
            </w:r>
          </w:p>
        </w:tc>
        <w:tc>
          <w:tcPr>
            <w:tcW w:w="540" w:type="dxa"/>
          </w:tcPr>
          <w:p w14:paraId="0BF9908C"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3" w:type="dxa"/>
          </w:tcPr>
          <w:p w14:paraId="002AF0A1"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0A5DF296"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51300A68"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27" w:type="dxa"/>
          </w:tcPr>
          <w:p w14:paraId="3B0C1C8D"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5AB0238A"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3" w:type="dxa"/>
          </w:tcPr>
          <w:p w14:paraId="63225ED3"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2976130F" w14:textId="78C61BB8"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32504890" w14:textId="0565B24E" w:rsidR="00A751D3" w:rsidRPr="003E0035" w:rsidRDefault="00A751D3" w:rsidP="00A751D3">
            <w:pPr>
              <w:tabs>
                <w:tab w:val="decimal" w:pos="342"/>
              </w:tabs>
              <w:spacing w:line="220" w:lineRule="exact"/>
              <w:ind w:left="-18" w:right="-43"/>
              <w:rPr>
                <w:rFonts w:ascii="Arial" w:hAnsi="Arial" w:cs="Arial"/>
                <w:sz w:val="14"/>
                <w:szCs w:val="14"/>
              </w:rPr>
            </w:pPr>
          </w:p>
        </w:tc>
        <w:tc>
          <w:tcPr>
            <w:tcW w:w="540" w:type="dxa"/>
          </w:tcPr>
          <w:p w14:paraId="4CFC9793" w14:textId="77777777" w:rsidR="00A751D3" w:rsidRPr="003E0035" w:rsidRDefault="00A751D3" w:rsidP="00A751D3">
            <w:pPr>
              <w:tabs>
                <w:tab w:val="decimal" w:pos="342"/>
              </w:tabs>
              <w:spacing w:line="220" w:lineRule="exact"/>
              <w:ind w:left="-18" w:right="-43"/>
              <w:rPr>
                <w:rFonts w:ascii="Arial" w:hAnsi="Arial" w:cs="Arial"/>
                <w:sz w:val="14"/>
                <w:szCs w:val="14"/>
              </w:rPr>
            </w:pPr>
          </w:p>
        </w:tc>
        <w:tc>
          <w:tcPr>
            <w:tcW w:w="630" w:type="dxa"/>
          </w:tcPr>
          <w:p w14:paraId="01399638" w14:textId="77777777" w:rsidR="00A751D3" w:rsidRPr="003E0035" w:rsidRDefault="00A751D3" w:rsidP="00A751D3">
            <w:pPr>
              <w:tabs>
                <w:tab w:val="decimal" w:pos="432"/>
              </w:tabs>
              <w:spacing w:line="220" w:lineRule="exact"/>
              <w:ind w:left="-18" w:right="-43"/>
              <w:rPr>
                <w:rFonts w:ascii="Arial" w:hAnsi="Arial" w:cs="Arial"/>
                <w:sz w:val="14"/>
                <w:szCs w:val="14"/>
              </w:rPr>
            </w:pPr>
          </w:p>
        </w:tc>
        <w:tc>
          <w:tcPr>
            <w:tcW w:w="630" w:type="dxa"/>
          </w:tcPr>
          <w:p w14:paraId="1944918D" w14:textId="77777777" w:rsidR="00A751D3" w:rsidRPr="003E0035" w:rsidRDefault="00A751D3" w:rsidP="00A751D3">
            <w:pPr>
              <w:tabs>
                <w:tab w:val="decimal" w:pos="432"/>
              </w:tabs>
              <w:spacing w:line="220" w:lineRule="exact"/>
              <w:ind w:right="-43"/>
              <w:rPr>
                <w:rFonts w:ascii="Arial" w:hAnsi="Arial" w:cs="Arial"/>
                <w:sz w:val="14"/>
                <w:szCs w:val="14"/>
              </w:rPr>
            </w:pPr>
          </w:p>
        </w:tc>
        <w:tc>
          <w:tcPr>
            <w:tcW w:w="720" w:type="dxa"/>
            <w:vAlign w:val="bottom"/>
          </w:tcPr>
          <w:p w14:paraId="76909255" w14:textId="6D59A0A7" w:rsidR="00A751D3" w:rsidRPr="003E0035" w:rsidRDefault="00A751D3" w:rsidP="00A751D3">
            <w:pPr>
              <w:pBdr>
                <w:bottom w:val="double" w:sz="6" w:space="1" w:color="auto"/>
              </w:pBdr>
              <w:tabs>
                <w:tab w:val="decimal" w:pos="500"/>
              </w:tabs>
              <w:spacing w:line="220" w:lineRule="exact"/>
              <w:ind w:left="-18" w:right="-43"/>
              <w:rPr>
                <w:rFonts w:ascii="Arial" w:hAnsi="Arial" w:cstheme="minorBidi"/>
                <w:sz w:val="14"/>
                <w:szCs w:val="14"/>
                <w:cs/>
              </w:rPr>
            </w:pPr>
            <w:r>
              <w:rPr>
                <w:rFonts w:ascii="Arial" w:hAnsi="Arial" w:cstheme="minorBidi"/>
                <w:sz w:val="14"/>
                <w:szCs w:val="14"/>
              </w:rPr>
              <w:t>71</w:t>
            </w:r>
            <w:r w:rsidR="00DC2AA1">
              <w:rPr>
                <w:rFonts w:ascii="Arial" w:hAnsi="Arial" w:cstheme="minorBidi"/>
                <w:sz w:val="14"/>
                <w:szCs w:val="14"/>
              </w:rPr>
              <w:t>3</w:t>
            </w:r>
          </w:p>
        </w:tc>
        <w:tc>
          <w:tcPr>
            <w:tcW w:w="810" w:type="dxa"/>
            <w:vAlign w:val="bottom"/>
          </w:tcPr>
          <w:p w14:paraId="234AB07E" w14:textId="5FFA02F8" w:rsidR="00A751D3" w:rsidRPr="003E0035" w:rsidRDefault="00A751D3" w:rsidP="00A751D3">
            <w:pPr>
              <w:pBdr>
                <w:bottom w:val="double" w:sz="6" w:space="1" w:color="auto"/>
              </w:pBdr>
              <w:tabs>
                <w:tab w:val="decimal" w:pos="602"/>
              </w:tabs>
              <w:spacing w:line="220" w:lineRule="exact"/>
              <w:ind w:left="-18" w:right="-43"/>
              <w:rPr>
                <w:rFonts w:ascii="Arial" w:hAnsi="Arial" w:cs="Arial"/>
                <w:sz w:val="14"/>
                <w:szCs w:val="14"/>
              </w:rPr>
            </w:pPr>
            <w:r>
              <w:rPr>
                <w:rFonts w:ascii="Arial" w:hAnsi="Arial" w:cstheme="minorBidi"/>
                <w:sz w:val="14"/>
                <w:szCs w:val="14"/>
              </w:rPr>
              <w:t>1,379</w:t>
            </w:r>
          </w:p>
        </w:tc>
      </w:tr>
    </w:tbl>
    <w:p w14:paraId="153B5E45" w14:textId="3FC6A00B" w:rsidR="00BA4BA0" w:rsidRDefault="00BA4BA0" w:rsidP="0010746B">
      <w:pPr>
        <w:spacing w:before="240" w:after="120" w:line="360" w:lineRule="exact"/>
        <w:ind w:left="540"/>
        <w:jc w:val="both"/>
        <w:rPr>
          <w:rFonts w:ascii="Arial" w:hAnsi="Arial"/>
          <w:sz w:val="22"/>
          <w:szCs w:val="22"/>
        </w:rPr>
      </w:pPr>
      <w:r>
        <w:rPr>
          <w:rFonts w:ascii="Arial" w:hAnsi="Arial"/>
          <w:sz w:val="22"/>
          <w:szCs w:val="22"/>
        </w:rPr>
        <w:t xml:space="preserve">Assets of reported segment </w:t>
      </w:r>
      <w:r w:rsidR="00BB4F0A">
        <w:rPr>
          <w:rFonts w:ascii="Arial" w:hAnsi="Arial"/>
          <w:sz w:val="22"/>
          <w:szCs w:val="22"/>
        </w:rPr>
        <w:t>are</w:t>
      </w:r>
      <w:r>
        <w:rPr>
          <w:rFonts w:ascii="Arial" w:hAnsi="Arial"/>
          <w:sz w:val="22"/>
          <w:szCs w:val="22"/>
        </w:rPr>
        <w:t xml:space="preserve"> jointly </w:t>
      </w:r>
      <w:r w:rsidR="00A42DB9">
        <w:rPr>
          <w:rFonts w:ascii="Arial" w:hAnsi="Arial"/>
          <w:sz w:val="22"/>
          <w:szCs w:val="22"/>
        </w:rPr>
        <w:t>utilised</w:t>
      </w:r>
      <w:r w:rsidR="00BB4F0A">
        <w:rPr>
          <w:rFonts w:ascii="Arial" w:hAnsi="Arial"/>
          <w:sz w:val="22"/>
          <w:szCs w:val="22"/>
        </w:rPr>
        <w:t xml:space="preserve"> by </w:t>
      </w:r>
      <w:r>
        <w:rPr>
          <w:rFonts w:ascii="Arial" w:hAnsi="Arial"/>
          <w:sz w:val="22"/>
          <w:szCs w:val="22"/>
        </w:rPr>
        <w:t>each segments.</w:t>
      </w:r>
    </w:p>
    <w:p w14:paraId="7290603E" w14:textId="77777777" w:rsidR="00DC2AA1" w:rsidRDefault="00DC2AA1">
      <w:pPr>
        <w:overflowPunct/>
        <w:autoSpaceDE/>
        <w:autoSpaceDN/>
        <w:adjustRightInd/>
        <w:spacing w:after="200" w:line="276" w:lineRule="auto"/>
        <w:textAlignment w:val="auto"/>
        <w:rPr>
          <w:rFonts w:ascii="Arial" w:hAnsi="Arial"/>
          <w:sz w:val="22"/>
          <w:szCs w:val="22"/>
          <w:u w:val="single"/>
        </w:rPr>
      </w:pPr>
      <w:r>
        <w:rPr>
          <w:rFonts w:ascii="Arial" w:hAnsi="Arial"/>
          <w:sz w:val="22"/>
          <w:szCs w:val="22"/>
          <w:u w:val="single"/>
        </w:rPr>
        <w:br w:type="page"/>
      </w:r>
    </w:p>
    <w:p w14:paraId="3EC34DB0" w14:textId="7833B414" w:rsidR="00617260" w:rsidRPr="00617260" w:rsidRDefault="00617260" w:rsidP="00BA4BA0">
      <w:pPr>
        <w:spacing w:before="120" w:after="120" w:line="360" w:lineRule="exact"/>
        <w:ind w:left="547"/>
        <w:jc w:val="both"/>
        <w:rPr>
          <w:rFonts w:ascii="Arial" w:hAnsi="Arial"/>
          <w:sz w:val="22"/>
          <w:szCs w:val="22"/>
          <w:u w:val="single"/>
        </w:rPr>
      </w:pPr>
      <w:r w:rsidRPr="00617260">
        <w:rPr>
          <w:rFonts w:ascii="Arial" w:hAnsi="Arial"/>
          <w:sz w:val="22"/>
          <w:szCs w:val="22"/>
          <w:u w:val="single"/>
        </w:rPr>
        <w:lastRenderedPageBreak/>
        <w:t>Geographic information</w:t>
      </w:r>
    </w:p>
    <w:p w14:paraId="52441743" w14:textId="5889478F" w:rsidR="00BE4BB1" w:rsidRPr="00F43756" w:rsidRDefault="00BE4BB1" w:rsidP="00BA4BA0">
      <w:pPr>
        <w:spacing w:before="120" w:after="120" w:line="360" w:lineRule="exact"/>
        <w:ind w:left="547"/>
        <w:jc w:val="both"/>
        <w:rPr>
          <w:rFonts w:ascii="Arial" w:hAnsi="Arial"/>
          <w:sz w:val="22"/>
          <w:szCs w:val="22"/>
        </w:rPr>
      </w:pPr>
      <w:r w:rsidRPr="00F43756">
        <w:rPr>
          <w:rFonts w:ascii="Arial" w:hAnsi="Arial"/>
          <w:sz w:val="22"/>
          <w:szCs w:val="22"/>
        </w:rPr>
        <w:t xml:space="preserve">The </w:t>
      </w:r>
      <w:r w:rsidR="003E0035">
        <w:rPr>
          <w:rFonts w:ascii="Arial" w:hAnsi="Arial"/>
          <w:sz w:val="22"/>
          <w:szCs w:val="22"/>
        </w:rPr>
        <w:t>revenue</w:t>
      </w:r>
      <w:r w:rsidRPr="00F43756">
        <w:rPr>
          <w:rFonts w:ascii="Arial" w:hAnsi="Arial"/>
          <w:sz w:val="22"/>
          <w:szCs w:val="22"/>
        </w:rPr>
        <w:t xml:space="preserve"> of the </w:t>
      </w:r>
      <w:r w:rsidR="002F7C79" w:rsidRPr="00F43756">
        <w:rPr>
          <w:rFonts w:ascii="Arial" w:hAnsi="Arial"/>
          <w:sz w:val="22"/>
          <w:szCs w:val="22"/>
        </w:rPr>
        <w:t>Group</w:t>
      </w:r>
      <w:r w:rsidRPr="00F43756">
        <w:rPr>
          <w:rFonts w:ascii="Arial" w:hAnsi="Arial"/>
          <w:sz w:val="22"/>
          <w:szCs w:val="22"/>
        </w:rPr>
        <w:t xml:space="preserve"> </w:t>
      </w:r>
      <w:r w:rsidR="003E0035">
        <w:rPr>
          <w:rFonts w:ascii="Arial" w:hAnsi="Arial"/>
          <w:sz w:val="22"/>
          <w:szCs w:val="22"/>
        </w:rPr>
        <w:t>based</w:t>
      </w:r>
      <w:r w:rsidRPr="00F43756">
        <w:rPr>
          <w:rFonts w:ascii="Arial" w:hAnsi="Arial"/>
          <w:sz w:val="22"/>
          <w:szCs w:val="22"/>
        </w:rPr>
        <w:t xml:space="preserve"> on </w:t>
      </w:r>
      <w:r w:rsidR="001E0CEE">
        <w:rPr>
          <w:rFonts w:ascii="Arial" w:hAnsi="Arial"/>
          <w:sz w:val="22"/>
          <w:szCs w:val="22"/>
        </w:rPr>
        <w:t xml:space="preserve">production </w:t>
      </w:r>
      <w:r w:rsidRPr="00F43756">
        <w:rPr>
          <w:rFonts w:ascii="Arial" w:hAnsi="Arial"/>
          <w:sz w:val="22"/>
          <w:szCs w:val="22"/>
        </w:rPr>
        <w:t>area</w:t>
      </w:r>
      <w:r w:rsidR="003E0035">
        <w:rPr>
          <w:rFonts w:ascii="Arial" w:hAnsi="Arial"/>
          <w:sz w:val="22"/>
          <w:szCs w:val="22"/>
        </w:rPr>
        <w:t>s</w:t>
      </w:r>
      <w:r w:rsidRPr="00F43756">
        <w:rPr>
          <w:rFonts w:ascii="Arial" w:hAnsi="Arial"/>
          <w:sz w:val="22"/>
          <w:szCs w:val="22"/>
        </w:rPr>
        <w:t xml:space="preserve"> </w:t>
      </w:r>
      <w:r w:rsidR="00BA4BA0">
        <w:rPr>
          <w:rFonts w:ascii="Arial" w:hAnsi="Arial"/>
          <w:sz w:val="22"/>
          <w:szCs w:val="22"/>
        </w:rPr>
        <w:t>in Asia</w:t>
      </w:r>
      <w:r w:rsidR="005720E0">
        <w:rPr>
          <w:rFonts w:ascii="Arial" w:hAnsi="Arial"/>
          <w:sz w:val="22"/>
          <w:szCs w:val="22"/>
        </w:rPr>
        <w:t xml:space="preserve">, </w:t>
      </w:r>
      <w:r w:rsidR="00BA4BA0">
        <w:rPr>
          <w:rFonts w:ascii="Arial" w:hAnsi="Arial"/>
          <w:sz w:val="22"/>
          <w:szCs w:val="22"/>
        </w:rPr>
        <w:t>Europe</w:t>
      </w:r>
      <w:r w:rsidR="005720E0">
        <w:rPr>
          <w:rFonts w:ascii="Arial" w:hAnsi="Arial"/>
          <w:sz w:val="22"/>
          <w:szCs w:val="22"/>
        </w:rPr>
        <w:t xml:space="preserve"> and United States of America</w:t>
      </w:r>
      <w:r w:rsidR="00BA4BA0">
        <w:rPr>
          <w:rFonts w:ascii="Arial" w:hAnsi="Arial"/>
          <w:sz w:val="22"/>
          <w:szCs w:val="22"/>
        </w:rPr>
        <w:t xml:space="preserve"> </w:t>
      </w:r>
      <w:r w:rsidRPr="00F43756">
        <w:rPr>
          <w:rFonts w:ascii="Arial" w:hAnsi="Arial"/>
          <w:sz w:val="22"/>
          <w:szCs w:val="22"/>
        </w:rPr>
        <w:t>for the years ended</w:t>
      </w:r>
      <w:r w:rsidR="005720E0">
        <w:rPr>
          <w:rFonts w:ascii="Arial" w:hAnsi="Arial"/>
          <w:sz w:val="22"/>
          <w:szCs w:val="22"/>
        </w:rPr>
        <w:t xml:space="preserve"> </w:t>
      </w:r>
      <w:r w:rsidRPr="00F43756">
        <w:rPr>
          <w:rFonts w:ascii="Arial" w:hAnsi="Arial"/>
          <w:sz w:val="22"/>
          <w:szCs w:val="22"/>
        </w:rPr>
        <w:t xml:space="preserve">31 December </w:t>
      </w:r>
      <w:r w:rsidR="00CA1BF8">
        <w:rPr>
          <w:rFonts w:ascii="Arial" w:hAnsi="Arial"/>
          <w:sz w:val="22"/>
          <w:szCs w:val="22"/>
        </w:rPr>
        <w:t>2025</w:t>
      </w:r>
      <w:r w:rsidRPr="00F43756">
        <w:rPr>
          <w:rFonts w:ascii="Arial" w:hAnsi="Arial"/>
          <w:sz w:val="22"/>
          <w:szCs w:val="22"/>
        </w:rPr>
        <w:t xml:space="preserve"> and </w:t>
      </w:r>
      <w:r w:rsidR="00CA1BF8">
        <w:rPr>
          <w:rFonts w:ascii="Arial" w:hAnsi="Arial"/>
          <w:sz w:val="22"/>
          <w:szCs w:val="22"/>
        </w:rPr>
        <w:t>2024</w:t>
      </w:r>
      <w:r w:rsidRPr="00F43756">
        <w:rPr>
          <w:rFonts w:ascii="Arial" w:hAnsi="Arial"/>
          <w:sz w:val="22"/>
          <w:szCs w:val="22"/>
        </w:rPr>
        <w:t xml:space="preserve"> </w:t>
      </w:r>
      <w:r w:rsidR="003E0035">
        <w:rPr>
          <w:rFonts w:ascii="Arial" w:hAnsi="Arial"/>
          <w:sz w:val="22"/>
          <w:szCs w:val="22"/>
        </w:rPr>
        <w:t>were as follow:</w:t>
      </w:r>
      <w:r w:rsidRPr="00F43756">
        <w:rPr>
          <w:rFonts w:ascii="Arial" w:hAnsi="Arial"/>
          <w:sz w:val="22"/>
          <w:szCs w:val="22"/>
        </w:rPr>
        <w:t xml:space="preserve"> </w:t>
      </w:r>
    </w:p>
    <w:p w14:paraId="193D46D3" w14:textId="77777777" w:rsidR="00BE4BB1" w:rsidRPr="00A751D3" w:rsidRDefault="0034048C" w:rsidP="008D2C30">
      <w:pPr>
        <w:tabs>
          <w:tab w:val="left" w:pos="900"/>
          <w:tab w:val="left" w:pos="6660"/>
        </w:tabs>
        <w:spacing w:after="120" w:line="260" w:lineRule="exact"/>
        <w:ind w:left="360" w:right="29" w:hanging="360"/>
        <w:jc w:val="right"/>
        <w:rPr>
          <w:rFonts w:ascii="Arial" w:eastAsia="Arial Unicode MS" w:hAnsi="Arial" w:cs="Arial"/>
          <w:sz w:val="14"/>
          <w:szCs w:val="14"/>
          <w:cs/>
        </w:rPr>
      </w:pPr>
      <w:r w:rsidRPr="00A751D3">
        <w:rPr>
          <w:rFonts w:ascii="Arial" w:eastAsia="Arial Unicode MS" w:hAnsi="Arial" w:cs="Arial"/>
          <w:sz w:val="14"/>
          <w:szCs w:val="14"/>
        </w:rPr>
        <w:t xml:space="preserve"> </w:t>
      </w:r>
      <w:r w:rsidR="00BE4BB1" w:rsidRPr="00A751D3">
        <w:rPr>
          <w:rFonts w:ascii="Arial" w:eastAsia="Arial Unicode MS" w:hAnsi="Arial" w:cs="Arial"/>
          <w:sz w:val="14"/>
          <w:szCs w:val="14"/>
        </w:rPr>
        <w:t>(Unit: Million Baht)</w:t>
      </w:r>
    </w:p>
    <w:tbl>
      <w:tblPr>
        <w:tblW w:w="10260" w:type="dxa"/>
        <w:tblInd w:w="-540" w:type="dxa"/>
        <w:tblLayout w:type="fixed"/>
        <w:tblLook w:val="0000" w:firstRow="0" w:lastRow="0" w:firstColumn="0" w:lastColumn="0" w:noHBand="0" w:noVBand="0"/>
      </w:tblPr>
      <w:tblGrid>
        <w:gridCol w:w="1710"/>
        <w:gridCol w:w="855"/>
        <w:gridCol w:w="855"/>
        <w:gridCol w:w="855"/>
        <w:gridCol w:w="855"/>
        <w:gridCol w:w="900"/>
        <w:gridCol w:w="810"/>
        <w:gridCol w:w="855"/>
        <w:gridCol w:w="855"/>
        <w:gridCol w:w="855"/>
        <w:gridCol w:w="855"/>
      </w:tblGrid>
      <w:tr w:rsidR="00A751D3" w:rsidRPr="00A751D3" w14:paraId="5DBFEDCF" w14:textId="77777777" w:rsidTr="005720E0">
        <w:tc>
          <w:tcPr>
            <w:tcW w:w="1710" w:type="dxa"/>
          </w:tcPr>
          <w:p w14:paraId="5ED2CC31" w14:textId="77777777" w:rsidR="00A751D3" w:rsidRPr="00A751D3" w:rsidRDefault="00A751D3" w:rsidP="005B7E59">
            <w:pPr>
              <w:spacing w:line="280" w:lineRule="exact"/>
              <w:ind w:right="-36"/>
              <w:jc w:val="center"/>
              <w:rPr>
                <w:rFonts w:ascii="Arial" w:eastAsia="Arial Unicode MS" w:hAnsi="Arial" w:cs="Arial"/>
                <w:sz w:val="14"/>
                <w:szCs w:val="14"/>
              </w:rPr>
            </w:pPr>
          </w:p>
        </w:tc>
        <w:tc>
          <w:tcPr>
            <w:tcW w:w="1710" w:type="dxa"/>
            <w:gridSpan w:val="2"/>
          </w:tcPr>
          <w:p w14:paraId="509634E4" w14:textId="70DF03C2" w:rsidR="00A751D3" w:rsidRPr="00A751D3" w:rsidRDefault="00A751D3" w:rsidP="00FC583B">
            <w:pPr>
              <w:pBdr>
                <w:bottom w:val="single" w:sz="6"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Asia</w:t>
            </w:r>
          </w:p>
        </w:tc>
        <w:tc>
          <w:tcPr>
            <w:tcW w:w="1710" w:type="dxa"/>
            <w:gridSpan w:val="2"/>
          </w:tcPr>
          <w:p w14:paraId="2FB47456" w14:textId="77777777" w:rsidR="00A751D3" w:rsidRPr="00A751D3" w:rsidRDefault="00A751D3" w:rsidP="005B7E59">
            <w:pPr>
              <w:pBdr>
                <w:bottom w:val="single" w:sz="6"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Europe</w:t>
            </w:r>
          </w:p>
        </w:tc>
        <w:tc>
          <w:tcPr>
            <w:tcW w:w="1710" w:type="dxa"/>
            <w:gridSpan w:val="2"/>
          </w:tcPr>
          <w:p w14:paraId="2F93B107" w14:textId="60F88368" w:rsidR="00A751D3" w:rsidRPr="00A751D3" w:rsidRDefault="005720E0" w:rsidP="005B7E59">
            <w:pPr>
              <w:pBdr>
                <w:bottom w:val="single" w:sz="6" w:space="1" w:color="auto"/>
              </w:pBdr>
              <w:spacing w:line="280" w:lineRule="exact"/>
              <w:ind w:left="-18" w:right="-43"/>
              <w:jc w:val="center"/>
              <w:rPr>
                <w:rFonts w:ascii="Arial" w:eastAsia="Arial Unicode MS" w:hAnsi="Arial" w:cs="Arial"/>
                <w:sz w:val="14"/>
                <w:szCs w:val="14"/>
              </w:rPr>
            </w:pPr>
            <w:r>
              <w:rPr>
                <w:rFonts w:ascii="Arial" w:eastAsia="Arial Unicode MS" w:hAnsi="Arial" w:cs="Arial"/>
                <w:sz w:val="14"/>
                <w:szCs w:val="14"/>
              </w:rPr>
              <w:t>United States of America</w:t>
            </w:r>
          </w:p>
        </w:tc>
        <w:tc>
          <w:tcPr>
            <w:tcW w:w="1710" w:type="dxa"/>
            <w:gridSpan w:val="2"/>
          </w:tcPr>
          <w:p w14:paraId="3A0D291D" w14:textId="4D5E23E4" w:rsidR="00A751D3" w:rsidRPr="00A751D3" w:rsidRDefault="00A751D3" w:rsidP="005B7E59">
            <w:pPr>
              <w:pBdr>
                <w:bottom w:val="single" w:sz="6"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Eliminations</w:t>
            </w:r>
          </w:p>
        </w:tc>
        <w:tc>
          <w:tcPr>
            <w:tcW w:w="1710" w:type="dxa"/>
            <w:gridSpan w:val="2"/>
          </w:tcPr>
          <w:p w14:paraId="25EF05D8" w14:textId="742BBA71" w:rsidR="00A751D3" w:rsidRPr="00A751D3" w:rsidRDefault="00A751D3" w:rsidP="005B7E59">
            <w:pPr>
              <w:pBdr>
                <w:bottom w:val="single" w:sz="6"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Total</w:t>
            </w:r>
          </w:p>
        </w:tc>
      </w:tr>
      <w:tr w:rsidR="00A751D3" w:rsidRPr="00A751D3" w14:paraId="66888B72" w14:textId="77777777" w:rsidTr="005720E0">
        <w:tc>
          <w:tcPr>
            <w:tcW w:w="1710" w:type="dxa"/>
          </w:tcPr>
          <w:p w14:paraId="2712FCD6" w14:textId="77777777" w:rsidR="00A751D3" w:rsidRPr="00A751D3" w:rsidRDefault="00A751D3" w:rsidP="00A751D3">
            <w:pPr>
              <w:spacing w:line="280" w:lineRule="exact"/>
              <w:ind w:right="-36"/>
              <w:rPr>
                <w:rFonts w:ascii="Arial" w:eastAsia="Arial Unicode MS" w:hAnsi="Arial" w:cs="Arial"/>
                <w:sz w:val="14"/>
                <w:szCs w:val="14"/>
                <w:cs/>
              </w:rPr>
            </w:pPr>
          </w:p>
        </w:tc>
        <w:tc>
          <w:tcPr>
            <w:tcW w:w="855" w:type="dxa"/>
          </w:tcPr>
          <w:p w14:paraId="1E7A6108" w14:textId="0005E3C7"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2025</w:t>
            </w:r>
          </w:p>
        </w:tc>
        <w:tc>
          <w:tcPr>
            <w:tcW w:w="855" w:type="dxa"/>
          </w:tcPr>
          <w:p w14:paraId="57E927BA" w14:textId="6A330963"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2024</w:t>
            </w:r>
          </w:p>
        </w:tc>
        <w:tc>
          <w:tcPr>
            <w:tcW w:w="855" w:type="dxa"/>
          </w:tcPr>
          <w:p w14:paraId="26A5F0C6" w14:textId="78AEDEE1"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2025</w:t>
            </w:r>
          </w:p>
        </w:tc>
        <w:tc>
          <w:tcPr>
            <w:tcW w:w="855" w:type="dxa"/>
          </w:tcPr>
          <w:p w14:paraId="4712AC7A" w14:textId="69154665"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2024</w:t>
            </w:r>
          </w:p>
        </w:tc>
        <w:tc>
          <w:tcPr>
            <w:tcW w:w="900" w:type="dxa"/>
          </w:tcPr>
          <w:p w14:paraId="24D588E8" w14:textId="0A8E6882"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2025</w:t>
            </w:r>
          </w:p>
        </w:tc>
        <w:tc>
          <w:tcPr>
            <w:tcW w:w="810" w:type="dxa"/>
          </w:tcPr>
          <w:p w14:paraId="72E668A9" w14:textId="144BEEEA"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2024</w:t>
            </w:r>
          </w:p>
        </w:tc>
        <w:tc>
          <w:tcPr>
            <w:tcW w:w="855" w:type="dxa"/>
          </w:tcPr>
          <w:p w14:paraId="326FA847" w14:textId="4FFB3328"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2025</w:t>
            </w:r>
          </w:p>
        </w:tc>
        <w:tc>
          <w:tcPr>
            <w:tcW w:w="855" w:type="dxa"/>
          </w:tcPr>
          <w:p w14:paraId="00976B1D" w14:textId="1DBDCBB9"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2024</w:t>
            </w:r>
          </w:p>
        </w:tc>
        <w:tc>
          <w:tcPr>
            <w:tcW w:w="855" w:type="dxa"/>
          </w:tcPr>
          <w:p w14:paraId="4BF4D74E" w14:textId="6B4AF5FF"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2025</w:t>
            </w:r>
          </w:p>
        </w:tc>
        <w:tc>
          <w:tcPr>
            <w:tcW w:w="855" w:type="dxa"/>
          </w:tcPr>
          <w:p w14:paraId="0AF4A5C7" w14:textId="742B6002" w:rsidR="00A751D3" w:rsidRPr="00A751D3" w:rsidRDefault="00A751D3" w:rsidP="00A751D3">
            <w:pPr>
              <w:pBdr>
                <w:bottom w:val="single" w:sz="4" w:space="1" w:color="auto"/>
              </w:pBdr>
              <w:spacing w:line="280" w:lineRule="exact"/>
              <w:ind w:left="-18" w:right="-43"/>
              <w:jc w:val="center"/>
              <w:rPr>
                <w:rFonts w:ascii="Arial" w:eastAsia="Arial Unicode MS" w:hAnsi="Arial" w:cs="Arial"/>
                <w:sz w:val="14"/>
                <w:szCs w:val="14"/>
              </w:rPr>
            </w:pPr>
            <w:r w:rsidRPr="00A751D3">
              <w:rPr>
                <w:rFonts w:ascii="Arial" w:eastAsia="Arial Unicode MS" w:hAnsi="Arial" w:cs="Arial"/>
                <w:sz w:val="14"/>
                <w:szCs w:val="14"/>
              </w:rPr>
              <w:t>2024</w:t>
            </w:r>
          </w:p>
        </w:tc>
      </w:tr>
      <w:tr w:rsidR="00A751D3" w:rsidRPr="00A751D3" w14:paraId="0EACF67C" w14:textId="77777777" w:rsidTr="005720E0">
        <w:trPr>
          <w:trHeight w:val="76"/>
        </w:trPr>
        <w:tc>
          <w:tcPr>
            <w:tcW w:w="1710" w:type="dxa"/>
          </w:tcPr>
          <w:p w14:paraId="1F5A918C" w14:textId="77777777" w:rsidR="00A751D3" w:rsidRPr="00A751D3" w:rsidRDefault="00A751D3" w:rsidP="005B7E59">
            <w:pPr>
              <w:spacing w:line="280" w:lineRule="exact"/>
              <w:ind w:right="-36"/>
              <w:rPr>
                <w:rFonts w:ascii="Arial" w:eastAsia="Arial Unicode MS" w:hAnsi="Arial" w:cs="Arial"/>
                <w:sz w:val="14"/>
                <w:szCs w:val="14"/>
              </w:rPr>
            </w:pPr>
            <w:r w:rsidRPr="00A751D3">
              <w:rPr>
                <w:rFonts w:ascii="Arial" w:eastAsia="Arial Unicode MS" w:hAnsi="Arial" w:cs="Arial"/>
                <w:sz w:val="14"/>
                <w:szCs w:val="14"/>
              </w:rPr>
              <w:t>Revenue from external</w:t>
            </w:r>
          </w:p>
        </w:tc>
        <w:tc>
          <w:tcPr>
            <w:tcW w:w="855" w:type="dxa"/>
          </w:tcPr>
          <w:p w14:paraId="708E685F" w14:textId="77777777" w:rsidR="00A751D3" w:rsidRPr="00A751D3" w:rsidRDefault="00A751D3" w:rsidP="005B7E59">
            <w:pPr>
              <w:tabs>
                <w:tab w:val="decimal" w:pos="414"/>
              </w:tabs>
              <w:spacing w:line="280" w:lineRule="exact"/>
              <w:ind w:left="-18" w:right="-43"/>
              <w:rPr>
                <w:rFonts w:ascii="Arial" w:hAnsi="Arial" w:cs="Arial"/>
                <w:sz w:val="14"/>
                <w:szCs w:val="14"/>
              </w:rPr>
            </w:pPr>
          </w:p>
        </w:tc>
        <w:tc>
          <w:tcPr>
            <w:tcW w:w="855" w:type="dxa"/>
          </w:tcPr>
          <w:p w14:paraId="2246ED6A" w14:textId="77777777" w:rsidR="00A751D3" w:rsidRPr="00A751D3" w:rsidRDefault="00A751D3" w:rsidP="005B7E59">
            <w:pPr>
              <w:tabs>
                <w:tab w:val="decimal" w:pos="414"/>
              </w:tabs>
              <w:spacing w:line="280" w:lineRule="exact"/>
              <w:ind w:left="-18" w:right="-43"/>
              <w:rPr>
                <w:rFonts w:ascii="Arial" w:hAnsi="Arial" w:cs="Arial"/>
                <w:sz w:val="14"/>
                <w:szCs w:val="14"/>
              </w:rPr>
            </w:pPr>
          </w:p>
        </w:tc>
        <w:tc>
          <w:tcPr>
            <w:tcW w:w="855" w:type="dxa"/>
          </w:tcPr>
          <w:p w14:paraId="160EBA60" w14:textId="77777777" w:rsidR="00A751D3" w:rsidRPr="00A751D3" w:rsidRDefault="00A751D3" w:rsidP="005B7E59">
            <w:pPr>
              <w:tabs>
                <w:tab w:val="decimal" w:pos="342"/>
              </w:tabs>
              <w:spacing w:line="280" w:lineRule="exact"/>
              <w:ind w:left="-18" w:right="-43"/>
              <w:rPr>
                <w:rFonts w:ascii="Arial" w:hAnsi="Arial" w:cs="Arial"/>
                <w:sz w:val="14"/>
                <w:szCs w:val="14"/>
              </w:rPr>
            </w:pPr>
          </w:p>
        </w:tc>
        <w:tc>
          <w:tcPr>
            <w:tcW w:w="855" w:type="dxa"/>
          </w:tcPr>
          <w:p w14:paraId="4E10B790" w14:textId="77777777" w:rsidR="00A751D3" w:rsidRPr="00A751D3" w:rsidRDefault="00A751D3" w:rsidP="005B7E59">
            <w:pPr>
              <w:tabs>
                <w:tab w:val="decimal" w:pos="342"/>
              </w:tabs>
              <w:spacing w:line="280" w:lineRule="exact"/>
              <w:ind w:left="-18" w:right="-43"/>
              <w:rPr>
                <w:rFonts w:ascii="Arial" w:hAnsi="Arial" w:cs="Arial"/>
                <w:sz w:val="14"/>
                <w:szCs w:val="14"/>
              </w:rPr>
            </w:pPr>
          </w:p>
        </w:tc>
        <w:tc>
          <w:tcPr>
            <w:tcW w:w="900" w:type="dxa"/>
          </w:tcPr>
          <w:p w14:paraId="1019478A" w14:textId="77777777" w:rsidR="00A751D3" w:rsidRPr="00A751D3" w:rsidRDefault="00A751D3" w:rsidP="005B7E59">
            <w:pPr>
              <w:tabs>
                <w:tab w:val="decimal" w:pos="342"/>
              </w:tabs>
              <w:spacing w:line="280" w:lineRule="exact"/>
              <w:ind w:left="-18" w:right="-43"/>
              <w:rPr>
                <w:rFonts w:ascii="Arial" w:hAnsi="Arial" w:cs="Arial"/>
                <w:sz w:val="14"/>
                <w:szCs w:val="14"/>
              </w:rPr>
            </w:pPr>
          </w:p>
        </w:tc>
        <w:tc>
          <w:tcPr>
            <w:tcW w:w="810" w:type="dxa"/>
          </w:tcPr>
          <w:p w14:paraId="0E1ADC0F" w14:textId="2EF1DF89" w:rsidR="00A751D3" w:rsidRPr="00A751D3" w:rsidRDefault="00A751D3" w:rsidP="005B7E59">
            <w:pPr>
              <w:tabs>
                <w:tab w:val="decimal" w:pos="342"/>
              </w:tabs>
              <w:spacing w:line="280" w:lineRule="exact"/>
              <w:ind w:left="-18" w:right="-43"/>
              <w:rPr>
                <w:rFonts w:ascii="Arial" w:hAnsi="Arial" w:cs="Arial"/>
                <w:sz w:val="14"/>
                <w:szCs w:val="14"/>
              </w:rPr>
            </w:pPr>
          </w:p>
        </w:tc>
        <w:tc>
          <w:tcPr>
            <w:tcW w:w="855" w:type="dxa"/>
          </w:tcPr>
          <w:p w14:paraId="725EDC1C" w14:textId="0C4A0127" w:rsidR="00A751D3" w:rsidRPr="00A751D3" w:rsidRDefault="00A751D3" w:rsidP="005B7E59">
            <w:pPr>
              <w:tabs>
                <w:tab w:val="decimal" w:pos="342"/>
              </w:tabs>
              <w:spacing w:line="280" w:lineRule="exact"/>
              <w:ind w:left="-18" w:right="-43"/>
              <w:rPr>
                <w:rFonts w:ascii="Arial" w:hAnsi="Arial" w:cs="Arial"/>
                <w:sz w:val="14"/>
                <w:szCs w:val="14"/>
              </w:rPr>
            </w:pPr>
          </w:p>
        </w:tc>
        <w:tc>
          <w:tcPr>
            <w:tcW w:w="855" w:type="dxa"/>
          </w:tcPr>
          <w:p w14:paraId="3C2F2558" w14:textId="77777777" w:rsidR="00A751D3" w:rsidRPr="00A751D3" w:rsidRDefault="00A751D3" w:rsidP="005B7E59">
            <w:pPr>
              <w:tabs>
                <w:tab w:val="decimal" w:pos="342"/>
              </w:tabs>
              <w:spacing w:line="280" w:lineRule="exact"/>
              <w:ind w:left="-18" w:right="-43"/>
              <w:rPr>
                <w:rFonts w:ascii="Arial" w:hAnsi="Arial" w:cs="Arial"/>
                <w:sz w:val="14"/>
                <w:szCs w:val="14"/>
              </w:rPr>
            </w:pPr>
          </w:p>
        </w:tc>
        <w:tc>
          <w:tcPr>
            <w:tcW w:w="855" w:type="dxa"/>
          </w:tcPr>
          <w:p w14:paraId="77B86E84" w14:textId="77777777" w:rsidR="00A751D3" w:rsidRPr="00A751D3" w:rsidRDefault="00A751D3" w:rsidP="005B7E59">
            <w:pPr>
              <w:tabs>
                <w:tab w:val="decimal" w:pos="432"/>
              </w:tabs>
              <w:spacing w:line="280" w:lineRule="exact"/>
              <w:ind w:left="-18" w:right="-43"/>
              <w:rPr>
                <w:rFonts w:ascii="Arial" w:hAnsi="Arial" w:cs="Arial"/>
                <w:sz w:val="14"/>
                <w:szCs w:val="14"/>
              </w:rPr>
            </w:pPr>
          </w:p>
        </w:tc>
        <w:tc>
          <w:tcPr>
            <w:tcW w:w="855" w:type="dxa"/>
          </w:tcPr>
          <w:p w14:paraId="7974BE14" w14:textId="77777777" w:rsidR="00A751D3" w:rsidRPr="00A751D3" w:rsidRDefault="00A751D3" w:rsidP="005B7E59">
            <w:pPr>
              <w:tabs>
                <w:tab w:val="decimal" w:pos="432"/>
              </w:tabs>
              <w:spacing w:line="280" w:lineRule="exact"/>
              <w:ind w:left="-18" w:right="-43"/>
              <w:rPr>
                <w:rFonts w:ascii="Arial" w:hAnsi="Arial" w:cs="Arial"/>
                <w:sz w:val="14"/>
                <w:szCs w:val="14"/>
              </w:rPr>
            </w:pPr>
          </w:p>
        </w:tc>
      </w:tr>
      <w:tr w:rsidR="00A751D3" w:rsidRPr="00A751D3" w14:paraId="28C9B44E" w14:textId="77777777" w:rsidTr="005720E0">
        <w:tc>
          <w:tcPr>
            <w:tcW w:w="1710" w:type="dxa"/>
          </w:tcPr>
          <w:p w14:paraId="1C78B835" w14:textId="77777777" w:rsidR="00A751D3" w:rsidRPr="00A751D3" w:rsidRDefault="00A751D3" w:rsidP="00A751D3">
            <w:pPr>
              <w:spacing w:line="280" w:lineRule="exact"/>
              <w:ind w:right="-36"/>
              <w:rPr>
                <w:rFonts w:ascii="Arial" w:eastAsia="Arial Unicode MS" w:hAnsi="Arial" w:cs="Arial"/>
                <w:sz w:val="14"/>
                <w:szCs w:val="14"/>
                <w:cs/>
              </w:rPr>
            </w:pPr>
            <w:r w:rsidRPr="00A751D3">
              <w:rPr>
                <w:rFonts w:ascii="Arial" w:eastAsia="Arial Unicode MS" w:hAnsi="Arial" w:cs="Arial"/>
                <w:sz w:val="14"/>
                <w:szCs w:val="14"/>
              </w:rPr>
              <w:t xml:space="preserve">   customers</w:t>
            </w:r>
          </w:p>
        </w:tc>
        <w:tc>
          <w:tcPr>
            <w:tcW w:w="855" w:type="dxa"/>
          </w:tcPr>
          <w:p w14:paraId="5E3F95D4" w14:textId="129B2C6D" w:rsidR="00A751D3" w:rsidRPr="00A751D3" w:rsidRDefault="00A751D3" w:rsidP="00A751D3">
            <w:pPr>
              <w:tabs>
                <w:tab w:val="decimal" w:pos="615"/>
              </w:tabs>
              <w:spacing w:line="280" w:lineRule="exact"/>
              <w:ind w:left="-18" w:right="-43"/>
              <w:rPr>
                <w:rFonts w:ascii="Arial" w:hAnsi="Arial" w:cs="Arial"/>
                <w:sz w:val="14"/>
                <w:szCs w:val="14"/>
              </w:rPr>
            </w:pPr>
            <w:r w:rsidRPr="00A751D3">
              <w:rPr>
                <w:rFonts w:ascii="Arial" w:hAnsi="Arial" w:cs="Arial"/>
                <w:sz w:val="14"/>
                <w:szCs w:val="14"/>
              </w:rPr>
              <w:t>14,256</w:t>
            </w:r>
          </w:p>
        </w:tc>
        <w:tc>
          <w:tcPr>
            <w:tcW w:w="855" w:type="dxa"/>
          </w:tcPr>
          <w:p w14:paraId="4863D848" w14:textId="46097BA1" w:rsidR="00A751D3" w:rsidRPr="00A751D3" w:rsidRDefault="00A751D3" w:rsidP="00A751D3">
            <w:pPr>
              <w:tabs>
                <w:tab w:val="decimal" w:pos="630"/>
              </w:tabs>
              <w:spacing w:line="280" w:lineRule="exact"/>
              <w:ind w:left="-18" w:right="-43"/>
              <w:rPr>
                <w:rFonts w:ascii="Arial" w:hAnsi="Arial" w:cs="Arial"/>
                <w:sz w:val="14"/>
                <w:szCs w:val="14"/>
              </w:rPr>
            </w:pPr>
            <w:r w:rsidRPr="00A751D3">
              <w:rPr>
                <w:rFonts w:ascii="Arial" w:hAnsi="Arial" w:cs="Arial"/>
                <w:sz w:val="14"/>
                <w:szCs w:val="14"/>
              </w:rPr>
              <w:t>17,111</w:t>
            </w:r>
          </w:p>
        </w:tc>
        <w:tc>
          <w:tcPr>
            <w:tcW w:w="855" w:type="dxa"/>
          </w:tcPr>
          <w:p w14:paraId="396D1C12" w14:textId="74D8BAC8" w:rsidR="00A751D3" w:rsidRPr="00A751D3" w:rsidRDefault="00A751D3" w:rsidP="00A751D3">
            <w:pPr>
              <w:tabs>
                <w:tab w:val="decimal" w:pos="612"/>
              </w:tabs>
              <w:spacing w:line="280" w:lineRule="exact"/>
              <w:ind w:left="-18" w:right="-43"/>
              <w:rPr>
                <w:rFonts w:ascii="Arial" w:hAnsi="Arial" w:cs="Arial"/>
                <w:sz w:val="14"/>
                <w:szCs w:val="14"/>
              </w:rPr>
            </w:pPr>
            <w:r w:rsidRPr="00A751D3">
              <w:rPr>
                <w:rFonts w:ascii="Arial" w:hAnsi="Arial" w:cs="Arial"/>
                <w:sz w:val="14"/>
                <w:szCs w:val="14"/>
              </w:rPr>
              <w:t>3,668</w:t>
            </w:r>
          </w:p>
        </w:tc>
        <w:tc>
          <w:tcPr>
            <w:tcW w:w="855" w:type="dxa"/>
          </w:tcPr>
          <w:p w14:paraId="29DAB72E" w14:textId="60B6E46D" w:rsidR="00A751D3" w:rsidRPr="00A751D3" w:rsidRDefault="00A751D3" w:rsidP="00A751D3">
            <w:pPr>
              <w:tabs>
                <w:tab w:val="decimal" w:pos="612"/>
              </w:tabs>
              <w:spacing w:line="280" w:lineRule="exact"/>
              <w:ind w:left="-18" w:right="-43"/>
              <w:rPr>
                <w:rFonts w:ascii="Arial" w:hAnsi="Arial" w:cs="Arial"/>
                <w:sz w:val="14"/>
                <w:szCs w:val="14"/>
              </w:rPr>
            </w:pPr>
            <w:r w:rsidRPr="00A751D3">
              <w:rPr>
                <w:rFonts w:ascii="Arial" w:hAnsi="Arial" w:cs="Arial"/>
                <w:sz w:val="14"/>
                <w:szCs w:val="14"/>
              </w:rPr>
              <w:t>4,801</w:t>
            </w:r>
          </w:p>
        </w:tc>
        <w:tc>
          <w:tcPr>
            <w:tcW w:w="900" w:type="dxa"/>
          </w:tcPr>
          <w:p w14:paraId="32B739C8" w14:textId="6366095B"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381</w:t>
            </w:r>
          </w:p>
        </w:tc>
        <w:tc>
          <w:tcPr>
            <w:tcW w:w="810" w:type="dxa"/>
          </w:tcPr>
          <w:p w14:paraId="349C89CB" w14:textId="5C81C724"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46B234FB" w14:textId="79C19D2C"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3DA74FC9" w14:textId="03A1A35D"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56AC9A40" w14:textId="6B04E92B"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18,305</w:t>
            </w:r>
          </w:p>
        </w:tc>
        <w:tc>
          <w:tcPr>
            <w:tcW w:w="855" w:type="dxa"/>
          </w:tcPr>
          <w:p w14:paraId="36A666FC" w14:textId="0655B110" w:rsidR="00A751D3" w:rsidRPr="00A751D3" w:rsidRDefault="00A751D3" w:rsidP="00A751D3">
            <w:pPr>
              <w:tabs>
                <w:tab w:val="decimal" w:pos="600"/>
              </w:tabs>
              <w:spacing w:line="280" w:lineRule="exact"/>
              <w:ind w:left="-18" w:right="-43"/>
              <w:rPr>
                <w:rFonts w:ascii="Arial" w:hAnsi="Arial" w:cs="Arial"/>
                <w:sz w:val="14"/>
                <w:szCs w:val="14"/>
              </w:rPr>
            </w:pPr>
            <w:r w:rsidRPr="00A751D3">
              <w:rPr>
                <w:rFonts w:ascii="Arial" w:hAnsi="Arial" w:cs="Arial"/>
                <w:sz w:val="14"/>
                <w:szCs w:val="14"/>
              </w:rPr>
              <w:t>21,912</w:t>
            </w:r>
          </w:p>
        </w:tc>
      </w:tr>
      <w:tr w:rsidR="00A751D3" w:rsidRPr="00A751D3" w14:paraId="0420EB9C" w14:textId="77777777" w:rsidTr="005720E0">
        <w:tc>
          <w:tcPr>
            <w:tcW w:w="1710" w:type="dxa"/>
          </w:tcPr>
          <w:p w14:paraId="5D16D73F" w14:textId="77777777" w:rsidR="00A751D3" w:rsidRPr="00A751D3" w:rsidRDefault="00A751D3" w:rsidP="00A751D3">
            <w:pPr>
              <w:spacing w:line="280" w:lineRule="exact"/>
              <w:ind w:right="-36"/>
              <w:rPr>
                <w:rFonts w:ascii="Arial" w:eastAsia="Arial Unicode MS" w:hAnsi="Arial" w:cs="Arial"/>
                <w:sz w:val="14"/>
                <w:szCs w:val="14"/>
              </w:rPr>
            </w:pPr>
            <w:r w:rsidRPr="00A751D3">
              <w:rPr>
                <w:rFonts w:ascii="Arial" w:eastAsia="Arial Unicode MS" w:hAnsi="Arial" w:cs="Arial"/>
                <w:sz w:val="14"/>
                <w:szCs w:val="14"/>
              </w:rPr>
              <w:t>Inter segment revenues</w:t>
            </w:r>
          </w:p>
        </w:tc>
        <w:tc>
          <w:tcPr>
            <w:tcW w:w="855" w:type="dxa"/>
          </w:tcPr>
          <w:p w14:paraId="504C6D98" w14:textId="36721447" w:rsidR="00A751D3" w:rsidRPr="00A751D3" w:rsidRDefault="00A751D3" w:rsidP="00A751D3">
            <w:pPr>
              <w:pBdr>
                <w:bottom w:val="single" w:sz="4" w:space="1" w:color="auto"/>
              </w:pBdr>
              <w:tabs>
                <w:tab w:val="decimal" w:pos="615"/>
              </w:tabs>
              <w:spacing w:line="280" w:lineRule="exact"/>
              <w:ind w:left="-18" w:right="-43"/>
              <w:rPr>
                <w:rFonts w:ascii="Arial" w:hAnsi="Arial" w:cs="Arial"/>
                <w:sz w:val="14"/>
                <w:szCs w:val="14"/>
              </w:rPr>
            </w:pPr>
            <w:r w:rsidRPr="00A751D3">
              <w:rPr>
                <w:rFonts w:ascii="Arial" w:hAnsi="Arial" w:cs="Arial"/>
                <w:sz w:val="14"/>
                <w:szCs w:val="14"/>
              </w:rPr>
              <w:t>1,377</w:t>
            </w:r>
          </w:p>
        </w:tc>
        <w:tc>
          <w:tcPr>
            <w:tcW w:w="855" w:type="dxa"/>
          </w:tcPr>
          <w:p w14:paraId="1F1534AA" w14:textId="51580F21" w:rsidR="00A751D3" w:rsidRPr="00A751D3" w:rsidRDefault="00A751D3" w:rsidP="00A751D3">
            <w:pPr>
              <w:pBdr>
                <w:bottom w:val="single" w:sz="4" w:space="1" w:color="auto"/>
              </w:pBdr>
              <w:tabs>
                <w:tab w:val="decimal" w:pos="630"/>
              </w:tabs>
              <w:spacing w:line="280" w:lineRule="exact"/>
              <w:ind w:left="-18" w:right="-43"/>
              <w:rPr>
                <w:rFonts w:ascii="Arial" w:hAnsi="Arial" w:cs="Arial"/>
                <w:sz w:val="14"/>
                <w:szCs w:val="14"/>
              </w:rPr>
            </w:pPr>
            <w:r w:rsidRPr="00A751D3">
              <w:rPr>
                <w:rFonts w:ascii="Arial" w:hAnsi="Arial" w:cs="Arial"/>
                <w:sz w:val="14"/>
                <w:szCs w:val="14"/>
              </w:rPr>
              <w:t>1,187</w:t>
            </w:r>
          </w:p>
        </w:tc>
        <w:tc>
          <w:tcPr>
            <w:tcW w:w="855" w:type="dxa"/>
          </w:tcPr>
          <w:p w14:paraId="0B922C70" w14:textId="3A4948B8" w:rsidR="00A751D3" w:rsidRPr="00A751D3" w:rsidRDefault="00A751D3" w:rsidP="00A751D3">
            <w:pPr>
              <w:pBdr>
                <w:bottom w:val="single" w:sz="4" w:space="1" w:color="auto"/>
              </w:pBdr>
              <w:tabs>
                <w:tab w:val="decimal" w:pos="612"/>
              </w:tabs>
              <w:spacing w:line="280" w:lineRule="exact"/>
              <w:ind w:left="-18" w:right="-43"/>
              <w:rPr>
                <w:rFonts w:ascii="Arial" w:hAnsi="Arial" w:cs="Arial"/>
                <w:sz w:val="14"/>
                <w:szCs w:val="14"/>
              </w:rPr>
            </w:pPr>
            <w:r w:rsidRPr="00A751D3">
              <w:rPr>
                <w:rFonts w:ascii="Arial" w:hAnsi="Arial" w:cs="Arial"/>
                <w:sz w:val="14"/>
                <w:szCs w:val="14"/>
              </w:rPr>
              <w:t>620</w:t>
            </w:r>
          </w:p>
        </w:tc>
        <w:tc>
          <w:tcPr>
            <w:tcW w:w="855" w:type="dxa"/>
          </w:tcPr>
          <w:p w14:paraId="01BF6D87" w14:textId="0D33FEE6" w:rsidR="00A751D3" w:rsidRPr="00A751D3" w:rsidRDefault="00A751D3" w:rsidP="00A751D3">
            <w:pPr>
              <w:pBdr>
                <w:bottom w:val="single" w:sz="4" w:space="1" w:color="auto"/>
              </w:pBdr>
              <w:tabs>
                <w:tab w:val="decimal" w:pos="612"/>
              </w:tabs>
              <w:spacing w:line="280" w:lineRule="exact"/>
              <w:ind w:left="-18" w:right="-43"/>
              <w:rPr>
                <w:rFonts w:ascii="Arial" w:hAnsi="Arial" w:cs="Arial"/>
                <w:sz w:val="14"/>
                <w:szCs w:val="14"/>
              </w:rPr>
            </w:pPr>
            <w:r w:rsidRPr="00A751D3">
              <w:rPr>
                <w:rFonts w:ascii="Arial" w:hAnsi="Arial" w:cs="Arial"/>
                <w:sz w:val="14"/>
                <w:szCs w:val="14"/>
              </w:rPr>
              <w:t>595</w:t>
            </w:r>
          </w:p>
        </w:tc>
        <w:tc>
          <w:tcPr>
            <w:tcW w:w="900" w:type="dxa"/>
          </w:tcPr>
          <w:p w14:paraId="7243CAE2" w14:textId="1EC67082"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10" w:type="dxa"/>
          </w:tcPr>
          <w:p w14:paraId="7D794A69" w14:textId="3DD6F27C"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27D9874C" w14:textId="7A214EEB"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(1,997)</w:t>
            </w:r>
          </w:p>
        </w:tc>
        <w:tc>
          <w:tcPr>
            <w:tcW w:w="855" w:type="dxa"/>
          </w:tcPr>
          <w:p w14:paraId="5F282B61" w14:textId="4E6AEAB8"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(1,782)</w:t>
            </w:r>
          </w:p>
        </w:tc>
        <w:tc>
          <w:tcPr>
            <w:tcW w:w="855" w:type="dxa"/>
          </w:tcPr>
          <w:p w14:paraId="2314FEA2" w14:textId="76BB8502"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777950E2" w14:textId="27D9732C" w:rsidR="00A751D3" w:rsidRPr="00A751D3" w:rsidRDefault="00A751D3" w:rsidP="00A751D3">
            <w:pPr>
              <w:pBdr>
                <w:bottom w:val="sing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r>
      <w:tr w:rsidR="00A751D3" w:rsidRPr="00A751D3" w14:paraId="477174AC" w14:textId="77777777" w:rsidTr="005720E0">
        <w:tc>
          <w:tcPr>
            <w:tcW w:w="1710" w:type="dxa"/>
          </w:tcPr>
          <w:p w14:paraId="7DFB7CBC" w14:textId="77777777" w:rsidR="00A751D3" w:rsidRPr="00A751D3" w:rsidRDefault="00A751D3" w:rsidP="00A751D3">
            <w:pPr>
              <w:spacing w:line="280" w:lineRule="exact"/>
              <w:ind w:right="-36"/>
              <w:rPr>
                <w:rFonts w:ascii="Arial" w:eastAsia="Arial Unicode MS" w:hAnsi="Arial" w:cs="Arial"/>
                <w:sz w:val="14"/>
                <w:szCs w:val="14"/>
                <w:cs/>
              </w:rPr>
            </w:pPr>
            <w:r w:rsidRPr="00A751D3">
              <w:rPr>
                <w:rFonts w:ascii="Arial" w:eastAsia="Arial Unicode MS" w:hAnsi="Arial" w:cs="Arial"/>
                <w:sz w:val="14"/>
                <w:szCs w:val="14"/>
              </w:rPr>
              <w:t>Total revenues</w:t>
            </w:r>
          </w:p>
        </w:tc>
        <w:tc>
          <w:tcPr>
            <w:tcW w:w="855" w:type="dxa"/>
          </w:tcPr>
          <w:p w14:paraId="33ED39ED" w14:textId="12EA9AB6" w:rsidR="00A751D3" w:rsidRPr="00A751D3" w:rsidRDefault="00A751D3" w:rsidP="00A751D3">
            <w:pPr>
              <w:pBdr>
                <w:bottom w:val="double" w:sz="4" w:space="1" w:color="auto"/>
              </w:pBdr>
              <w:tabs>
                <w:tab w:val="decimal" w:pos="615"/>
              </w:tabs>
              <w:spacing w:line="280" w:lineRule="exact"/>
              <w:ind w:left="-18" w:right="-43"/>
              <w:rPr>
                <w:rFonts w:ascii="Arial" w:hAnsi="Arial" w:cs="Arial"/>
                <w:sz w:val="14"/>
                <w:szCs w:val="14"/>
              </w:rPr>
            </w:pPr>
            <w:r w:rsidRPr="00A751D3">
              <w:rPr>
                <w:rFonts w:ascii="Arial" w:hAnsi="Arial" w:cs="Arial"/>
                <w:sz w:val="14"/>
                <w:szCs w:val="14"/>
              </w:rPr>
              <w:t>15,633</w:t>
            </w:r>
          </w:p>
        </w:tc>
        <w:tc>
          <w:tcPr>
            <w:tcW w:w="855" w:type="dxa"/>
          </w:tcPr>
          <w:p w14:paraId="2ED3F5DE" w14:textId="5B617971" w:rsidR="00A751D3" w:rsidRPr="00A751D3" w:rsidRDefault="00A751D3" w:rsidP="00A751D3">
            <w:pPr>
              <w:pBdr>
                <w:bottom w:val="double" w:sz="4" w:space="1" w:color="auto"/>
              </w:pBdr>
              <w:tabs>
                <w:tab w:val="decimal" w:pos="630"/>
              </w:tabs>
              <w:spacing w:line="280" w:lineRule="exact"/>
              <w:ind w:left="-18" w:right="-43"/>
              <w:rPr>
                <w:rFonts w:ascii="Arial" w:hAnsi="Arial" w:cs="Arial"/>
                <w:sz w:val="14"/>
                <w:szCs w:val="14"/>
              </w:rPr>
            </w:pPr>
            <w:r w:rsidRPr="00A751D3">
              <w:rPr>
                <w:rFonts w:ascii="Arial" w:hAnsi="Arial" w:cs="Arial"/>
                <w:sz w:val="14"/>
                <w:szCs w:val="14"/>
              </w:rPr>
              <w:t>18,298</w:t>
            </w:r>
          </w:p>
        </w:tc>
        <w:tc>
          <w:tcPr>
            <w:tcW w:w="855" w:type="dxa"/>
          </w:tcPr>
          <w:p w14:paraId="148C050A" w14:textId="457CC888" w:rsidR="00A751D3" w:rsidRPr="00A751D3" w:rsidRDefault="00A751D3" w:rsidP="00A751D3">
            <w:pPr>
              <w:pBdr>
                <w:bottom w:val="double" w:sz="4" w:space="1" w:color="auto"/>
              </w:pBdr>
              <w:tabs>
                <w:tab w:val="decimal" w:pos="612"/>
              </w:tabs>
              <w:spacing w:line="280" w:lineRule="exact"/>
              <w:ind w:left="-18" w:right="-43"/>
              <w:rPr>
                <w:rFonts w:ascii="Arial" w:hAnsi="Arial" w:cs="Arial"/>
                <w:sz w:val="14"/>
                <w:szCs w:val="14"/>
              </w:rPr>
            </w:pPr>
            <w:r w:rsidRPr="00A751D3">
              <w:rPr>
                <w:rFonts w:ascii="Arial" w:hAnsi="Arial" w:cs="Arial"/>
                <w:sz w:val="14"/>
                <w:szCs w:val="14"/>
              </w:rPr>
              <w:t>4,288</w:t>
            </w:r>
          </w:p>
        </w:tc>
        <w:tc>
          <w:tcPr>
            <w:tcW w:w="855" w:type="dxa"/>
          </w:tcPr>
          <w:p w14:paraId="5AAA1DBC" w14:textId="4921B55D" w:rsidR="00A751D3" w:rsidRPr="00A751D3" w:rsidRDefault="00A751D3" w:rsidP="00A751D3">
            <w:pPr>
              <w:pBdr>
                <w:bottom w:val="double" w:sz="4" w:space="1" w:color="auto"/>
              </w:pBdr>
              <w:tabs>
                <w:tab w:val="decimal" w:pos="612"/>
              </w:tabs>
              <w:spacing w:line="280" w:lineRule="exact"/>
              <w:ind w:left="-18" w:right="-43"/>
              <w:rPr>
                <w:rFonts w:ascii="Arial" w:hAnsi="Arial" w:cs="Arial"/>
                <w:sz w:val="14"/>
                <w:szCs w:val="14"/>
              </w:rPr>
            </w:pPr>
            <w:r w:rsidRPr="00A751D3">
              <w:rPr>
                <w:rFonts w:ascii="Arial" w:hAnsi="Arial" w:cs="Arial"/>
                <w:sz w:val="14"/>
                <w:szCs w:val="14"/>
              </w:rPr>
              <w:t>5,396</w:t>
            </w:r>
          </w:p>
        </w:tc>
        <w:tc>
          <w:tcPr>
            <w:tcW w:w="900" w:type="dxa"/>
          </w:tcPr>
          <w:p w14:paraId="69A55FB3" w14:textId="2D378DD9"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381</w:t>
            </w:r>
          </w:p>
        </w:tc>
        <w:tc>
          <w:tcPr>
            <w:tcW w:w="810" w:type="dxa"/>
          </w:tcPr>
          <w:p w14:paraId="7D97965A" w14:textId="4749883C"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w:t>
            </w:r>
          </w:p>
        </w:tc>
        <w:tc>
          <w:tcPr>
            <w:tcW w:w="855" w:type="dxa"/>
          </w:tcPr>
          <w:p w14:paraId="4B438B9D" w14:textId="6AFC4DCC"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(1,997)</w:t>
            </w:r>
          </w:p>
        </w:tc>
        <w:tc>
          <w:tcPr>
            <w:tcW w:w="855" w:type="dxa"/>
          </w:tcPr>
          <w:p w14:paraId="794FE976" w14:textId="24770844"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(1,782)</w:t>
            </w:r>
          </w:p>
        </w:tc>
        <w:tc>
          <w:tcPr>
            <w:tcW w:w="855" w:type="dxa"/>
          </w:tcPr>
          <w:p w14:paraId="09BC557F" w14:textId="0584E80E"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18,305</w:t>
            </w:r>
          </w:p>
        </w:tc>
        <w:tc>
          <w:tcPr>
            <w:tcW w:w="855" w:type="dxa"/>
          </w:tcPr>
          <w:p w14:paraId="1928A5E8" w14:textId="098681BC" w:rsidR="00A751D3" w:rsidRPr="00A751D3" w:rsidRDefault="00A751D3" w:rsidP="00A751D3">
            <w:pPr>
              <w:pBdr>
                <w:bottom w:val="double" w:sz="4" w:space="1" w:color="auto"/>
              </w:pBdr>
              <w:tabs>
                <w:tab w:val="decimal" w:pos="600"/>
              </w:tabs>
              <w:spacing w:line="280" w:lineRule="exact"/>
              <w:ind w:left="-18" w:right="-43"/>
              <w:rPr>
                <w:rFonts w:ascii="Arial" w:hAnsi="Arial" w:cs="Arial"/>
                <w:sz w:val="14"/>
                <w:szCs w:val="14"/>
              </w:rPr>
            </w:pPr>
            <w:r w:rsidRPr="00A751D3">
              <w:rPr>
                <w:rFonts w:ascii="Arial" w:hAnsi="Arial" w:cs="Arial"/>
                <w:sz w:val="14"/>
                <w:szCs w:val="14"/>
              </w:rPr>
              <w:t>21,912</w:t>
            </w:r>
          </w:p>
        </w:tc>
      </w:tr>
    </w:tbl>
    <w:p w14:paraId="6695B795" w14:textId="2CB3184F" w:rsidR="00F26B23" w:rsidRPr="00F43756" w:rsidRDefault="002840E4" w:rsidP="005B7E59">
      <w:pPr>
        <w:spacing w:before="240" w:after="120" w:line="380" w:lineRule="exact"/>
        <w:ind w:left="540" w:hanging="540"/>
        <w:jc w:val="thaiDistribute"/>
        <w:rPr>
          <w:rFonts w:ascii="Arial" w:hAnsi="Arial" w:cs="Arial"/>
          <w:sz w:val="22"/>
          <w:szCs w:val="22"/>
        </w:rPr>
      </w:pPr>
      <w:r>
        <w:rPr>
          <w:rFonts w:ascii="Arial" w:hAnsi="Arial" w:cs="Arial"/>
          <w:sz w:val="22"/>
          <w:szCs w:val="22"/>
        </w:rPr>
        <w:tab/>
      </w:r>
      <w:r w:rsidR="00F26B23" w:rsidRPr="00F43756">
        <w:rPr>
          <w:rFonts w:ascii="Arial" w:hAnsi="Arial" w:cs="Arial"/>
          <w:sz w:val="22"/>
          <w:szCs w:val="22"/>
        </w:rPr>
        <w:t xml:space="preserve">The </w:t>
      </w:r>
      <w:r w:rsidR="00FC583B">
        <w:rPr>
          <w:rFonts w:ascii="Arial" w:hAnsi="Arial" w:cs="Arial"/>
          <w:sz w:val="22"/>
          <w:szCs w:val="22"/>
        </w:rPr>
        <w:t>total</w:t>
      </w:r>
      <w:r w:rsidR="00F26B23" w:rsidRPr="00F43756">
        <w:rPr>
          <w:rFonts w:ascii="Arial" w:hAnsi="Arial" w:cs="Arial"/>
          <w:sz w:val="22"/>
          <w:szCs w:val="22"/>
        </w:rPr>
        <w:t xml:space="preserve"> assets of the </w:t>
      </w:r>
      <w:r w:rsidR="002F7C79" w:rsidRPr="00F43756">
        <w:rPr>
          <w:rFonts w:ascii="Arial" w:hAnsi="Arial" w:cs="Arial"/>
          <w:sz w:val="22"/>
          <w:szCs w:val="22"/>
        </w:rPr>
        <w:t>Group</w:t>
      </w:r>
      <w:r w:rsidR="00F26B23" w:rsidRPr="00F43756">
        <w:rPr>
          <w:rFonts w:ascii="Arial" w:hAnsi="Arial" w:cs="Arial"/>
          <w:sz w:val="22"/>
          <w:szCs w:val="22"/>
        </w:rPr>
        <w:t xml:space="preserve"> </w:t>
      </w:r>
      <w:r w:rsidR="00FC583B">
        <w:rPr>
          <w:rFonts w:ascii="Arial" w:hAnsi="Arial" w:cs="Arial"/>
          <w:sz w:val="22"/>
          <w:szCs w:val="22"/>
        </w:rPr>
        <w:t>based on production areas in Asia</w:t>
      </w:r>
      <w:r w:rsidR="00035C09">
        <w:rPr>
          <w:rFonts w:ascii="Arial" w:hAnsi="Arial" w:cs="Arial"/>
          <w:sz w:val="22"/>
          <w:szCs w:val="22"/>
        </w:rPr>
        <w:t xml:space="preserve">, </w:t>
      </w:r>
      <w:r w:rsidR="00FC583B">
        <w:rPr>
          <w:rFonts w:ascii="Arial" w:hAnsi="Arial" w:cs="Arial"/>
          <w:sz w:val="22"/>
          <w:szCs w:val="22"/>
        </w:rPr>
        <w:t>Europe</w:t>
      </w:r>
      <w:r w:rsidR="00035C09">
        <w:rPr>
          <w:rFonts w:ascii="Arial" w:hAnsi="Arial" w:cs="Arial"/>
          <w:sz w:val="22"/>
          <w:szCs w:val="22"/>
        </w:rPr>
        <w:t xml:space="preserve"> and United States of America</w:t>
      </w:r>
      <w:r w:rsidR="00FC583B">
        <w:rPr>
          <w:rFonts w:ascii="Arial" w:hAnsi="Arial" w:cs="Arial"/>
          <w:sz w:val="22"/>
          <w:szCs w:val="22"/>
        </w:rPr>
        <w:t xml:space="preserve"> as at</w:t>
      </w:r>
      <w:r w:rsidR="00035C09">
        <w:rPr>
          <w:rFonts w:ascii="Arial" w:hAnsi="Arial" w:cs="Arial"/>
          <w:sz w:val="22"/>
          <w:szCs w:val="22"/>
        </w:rPr>
        <w:t xml:space="preserve"> </w:t>
      </w:r>
      <w:r w:rsidR="00FC583B">
        <w:rPr>
          <w:rFonts w:ascii="Arial" w:hAnsi="Arial" w:cs="Arial"/>
          <w:sz w:val="22"/>
          <w:szCs w:val="22"/>
        </w:rPr>
        <w:t xml:space="preserve">31 December </w:t>
      </w:r>
      <w:r w:rsidR="00CA1BF8">
        <w:rPr>
          <w:rFonts w:ascii="Arial" w:hAnsi="Arial" w:cs="Arial"/>
          <w:sz w:val="22"/>
          <w:szCs w:val="22"/>
        </w:rPr>
        <w:t>2025</w:t>
      </w:r>
      <w:r w:rsidR="00FC583B">
        <w:rPr>
          <w:rFonts w:ascii="Arial" w:hAnsi="Arial" w:cs="Arial"/>
          <w:sz w:val="22"/>
          <w:szCs w:val="22"/>
        </w:rPr>
        <w:t xml:space="preserve"> and </w:t>
      </w:r>
      <w:r w:rsidR="00CA1BF8">
        <w:rPr>
          <w:rFonts w:ascii="Arial" w:hAnsi="Arial" w:cs="Arial"/>
          <w:sz w:val="22"/>
          <w:szCs w:val="22"/>
        </w:rPr>
        <w:t>2024</w:t>
      </w:r>
      <w:r w:rsidR="00FC583B">
        <w:rPr>
          <w:rFonts w:ascii="Arial" w:hAnsi="Arial" w:cs="Arial"/>
          <w:sz w:val="22"/>
          <w:szCs w:val="22"/>
        </w:rPr>
        <w:t xml:space="preserve"> were as follow:</w:t>
      </w:r>
    </w:p>
    <w:p w14:paraId="5187A7A1" w14:textId="77777777" w:rsidR="00F26B23" w:rsidRPr="006C2AF6" w:rsidRDefault="00F26B23" w:rsidP="00F26B23">
      <w:pPr>
        <w:tabs>
          <w:tab w:val="left" w:pos="900"/>
          <w:tab w:val="left" w:pos="6660"/>
        </w:tabs>
        <w:spacing w:after="120" w:line="260" w:lineRule="exact"/>
        <w:ind w:left="360" w:right="29" w:hanging="360"/>
        <w:jc w:val="right"/>
        <w:rPr>
          <w:rFonts w:ascii="Arial" w:eastAsia="Arial Unicode MS" w:hAnsi="Arial" w:cs="Arial Unicode MS"/>
          <w:sz w:val="16"/>
          <w:szCs w:val="16"/>
          <w:cs/>
        </w:rPr>
      </w:pPr>
      <w:r w:rsidRPr="006C2AF6">
        <w:rPr>
          <w:rFonts w:ascii="Arial" w:eastAsia="Arial Unicode MS" w:hAnsi="Arial" w:cs="Arial Unicode MS"/>
          <w:sz w:val="16"/>
          <w:szCs w:val="16"/>
        </w:rPr>
        <w:t>(Unit: Million Baht)</w:t>
      </w:r>
    </w:p>
    <w:tbl>
      <w:tblPr>
        <w:tblW w:w="9090" w:type="dxa"/>
        <w:tblInd w:w="450" w:type="dxa"/>
        <w:tblLayout w:type="fixed"/>
        <w:tblLook w:val="0000" w:firstRow="0" w:lastRow="0" w:firstColumn="0" w:lastColumn="0" w:noHBand="0" w:noVBand="0"/>
      </w:tblPr>
      <w:tblGrid>
        <w:gridCol w:w="2070"/>
        <w:gridCol w:w="702"/>
        <w:gridCol w:w="702"/>
        <w:gridCol w:w="36"/>
        <w:gridCol w:w="666"/>
        <w:gridCol w:w="684"/>
        <w:gridCol w:w="18"/>
        <w:gridCol w:w="702"/>
        <w:gridCol w:w="630"/>
        <w:gridCol w:w="72"/>
        <w:gridCol w:w="702"/>
        <w:gridCol w:w="666"/>
        <w:gridCol w:w="36"/>
        <w:gridCol w:w="702"/>
        <w:gridCol w:w="702"/>
      </w:tblGrid>
      <w:tr w:rsidR="00F3598B" w:rsidRPr="006C2AF6" w14:paraId="24BA312C" w14:textId="77777777" w:rsidTr="006C2AF6">
        <w:tc>
          <w:tcPr>
            <w:tcW w:w="2070" w:type="dxa"/>
          </w:tcPr>
          <w:p w14:paraId="5C36A6C0" w14:textId="77777777" w:rsidR="00F3598B" w:rsidRPr="006C2AF6" w:rsidRDefault="00F3598B" w:rsidP="00FC583B">
            <w:pPr>
              <w:spacing w:line="280" w:lineRule="exact"/>
              <w:ind w:right="-36"/>
              <w:jc w:val="center"/>
              <w:rPr>
                <w:rFonts w:ascii="Arial" w:eastAsia="Arial Unicode MS" w:hAnsi="Arial" w:cs="Arial Unicode MS"/>
                <w:sz w:val="16"/>
                <w:szCs w:val="16"/>
              </w:rPr>
            </w:pPr>
          </w:p>
        </w:tc>
        <w:tc>
          <w:tcPr>
            <w:tcW w:w="1440" w:type="dxa"/>
            <w:gridSpan w:val="3"/>
          </w:tcPr>
          <w:p w14:paraId="38078177" w14:textId="77777777" w:rsidR="00035C09" w:rsidRDefault="00035C09" w:rsidP="00FC583B">
            <w:pPr>
              <w:pBdr>
                <w:bottom w:val="single" w:sz="6" w:space="1" w:color="auto"/>
              </w:pBdr>
              <w:spacing w:line="280" w:lineRule="exact"/>
              <w:ind w:left="-18" w:right="-43"/>
              <w:jc w:val="center"/>
              <w:rPr>
                <w:rFonts w:ascii="Arial" w:eastAsia="Arial Unicode MS" w:hAnsi="Arial" w:cs="Arial Unicode MS"/>
                <w:sz w:val="16"/>
                <w:szCs w:val="16"/>
              </w:rPr>
            </w:pPr>
          </w:p>
          <w:p w14:paraId="474E0A18" w14:textId="54ED8B58" w:rsidR="00F3598B" w:rsidRPr="006C2AF6" w:rsidRDefault="00F3598B" w:rsidP="00FC583B">
            <w:pPr>
              <w:pBdr>
                <w:bottom w:val="single" w:sz="6" w:space="1" w:color="auto"/>
              </w:pBdr>
              <w:spacing w:line="280" w:lineRule="exact"/>
              <w:ind w:left="-18" w:right="-43"/>
              <w:jc w:val="center"/>
              <w:rPr>
                <w:rFonts w:ascii="Arial" w:eastAsia="Arial Unicode MS" w:hAnsi="Arial" w:cs="Arial Unicode MS"/>
                <w:sz w:val="16"/>
                <w:szCs w:val="16"/>
              </w:rPr>
            </w:pPr>
            <w:r w:rsidRPr="006C2AF6">
              <w:rPr>
                <w:rFonts w:ascii="Arial" w:eastAsia="Arial Unicode MS" w:hAnsi="Arial" w:cs="Arial Unicode MS"/>
                <w:sz w:val="16"/>
                <w:szCs w:val="16"/>
              </w:rPr>
              <w:t>Asia</w:t>
            </w:r>
          </w:p>
        </w:tc>
        <w:tc>
          <w:tcPr>
            <w:tcW w:w="1350" w:type="dxa"/>
            <w:gridSpan w:val="2"/>
          </w:tcPr>
          <w:p w14:paraId="4A3C411E" w14:textId="77777777" w:rsidR="00035C09" w:rsidRDefault="00035C09" w:rsidP="00FC583B">
            <w:pPr>
              <w:pBdr>
                <w:bottom w:val="single" w:sz="6" w:space="1" w:color="auto"/>
              </w:pBdr>
              <w:spacing w:line="280" w:lineRule="exact"/>
              <w:ind w:left="-18" w:right="-43"/>
              <w:jc w:val="center"/>
              <w:rPr>
                <w:rFonts w:ascii="Arial" w:eastAsia="Arial Unicode MS" w:hAnsi="Arial" w:cs="Arial Unicode MS"/>
                <w:sz w:val="16"/>
                <w:szCs w:val="16"/>
              </w:rPr>
            </w:pPr>
          </w:p>
          <w:p w14:paraId="0AABB063" w14:textId="12FE8B8C" w:rsidR="00F3598B" w:rsidRPr="006C2AF6" w:rsidRDefault="00F3598B" w:rsidP="00FC583B">
            <w:pPr>
              <w:pBdr>
                <w:bottom w:val="single" w:sz="6" w:space="1" w:color="auto"/>
              </w:pBdr>
              <w:spacing w:line="280" w:lineRule="exact"/>
              <w:ind w:left="-18" w:right="-43"/>
              <w:jc w:val="center"/>
              <w:rPr>
                <w:rFonts w:ascii="Arial" w:eastAsia="Arial Unicode MS" w:hAnsi="Arial" w:cs="Arial Unicode MS"/>
                <w:sz w:val="16"/>
                <w:szCs w:val="16"/>
              </w:rPr>
            </w:pPr>
            <w:r w:rsidRPr="006C2AF6">
              <w:rPr>
                <w:rFonts w:ascii="Arial" w:eastAsia="Arial Unicode MS" w:hAnsi="Arial" w:cs="Arial Unicode MS"/>
                <w:sz w:val="16"/>
                <w:szCs w:val="16"/>
              </w:rPr>
              <w:t>Europe</w:t>
            </w:r>
          </w:p>
        </w:tc>
        <w:tc>
          <w:tcPr>
            <w:tcW w:w="1350" w:type="dxa"/>
            <w:gridSpan w:val="3"/>
          </w:tcPr>
          <w:p w14:paraId="5AF74D58" w14:textId="5C07C329" w:rsidR="00F3598B" w:rsidRPr="006C2AF6" w:rsidRDefault="00F3598B" w:rsidP="00FC583B">
            <w:pPr>
              <w:pBdr>
                <w:bottom w:val="single" w:sz="6" w:space="1" w:color="auto"/>
              </w:pBdr>
              <w:spacing w:line="280" w:lineRule="exact"/>
              <w:ind w:left="-18" w:right="-43"/>
              <w:jc w:val="center"/>
              <w:rPr>
                <w:rFonts w:ascii="Arial" w:eastAsia="Arial Unicode MS" w:hAnsi="Arial" w:cs="Arial Unicode MS"/>
                <w:sz w:val="16"/>
                <w:szCs w:val="16"/>
              </w:rPr>
            </w:pPr>
            <w:r w:rsidRPr="006C2AF6">
              <w:rPr>
                <w:rFonts w:ascii="Arial" w:eastAsia="Arial Unicode MS" w:hAnsi="Arial" w:cs="Arial Unicode MS"/>
                <w:sz w:val="16"/>
                <w:szCs w:val="16"/>
              </w:rPr>
              <w:t xml:space="preserve">United </w:t>
            </w:r>
            <w:r w:rsidR="006C2AF6" w:rsidRPr="006C2AF6">
              <w:rPr>
                <w:rFonts w:ascii="Arial" w:eastAsia="Arial Unicode MS" w:hAnsi="Arial" w:cs="Arial Unicode MS"/>
                <w:sz w:val="16"/>
                <w:szCs w:val="16"/>
              </w:rPr>
              <w:t>St</w:t>
            </w:r>
            <w:r w:rsidR="001A5661" w:rsidRPr="006C2AF6">
              <w:rPr>
                <w:rFonts w:ascii="Arial" w:eastAsia="Arial Unicode MS" w:hAnsi="Arial" w:cs="Arial Unicode MS"/>
                <w:sz w:val="16"/>
                <w:szCs w:val="16"/>
              </w:rPr>
              <w:t>ates</w:t>
            </w:r>
            <w:r w:rsidR="00035C09">
              <w:rPr>
                <w:rFonts w:ascii="Arial" w:eastAsia="Arial Unicode MS" w:hAnsi="Arial" w:cs="Arial Unicode MS"/>
                <w:sz w:val="16"/>
                <w:szCs w:val="16"/>
              </w:rPr>
              <w:t xml:space="preserve">    of America</w:t>
            </w:r>
          </w:p>
        </w:tc>
        <w:tc>
          <w:tcPr>
            <w:tcW w:w="1440" w:type="dxa"/>
            <w:gridSpan w:val="3"/>
          </w:tcPr>
          <w:p w14:paraId="4653D688" w14:textId="77777777" w:rsidR="00035C09" w:rsidRDefault="00035C09" w:rsidP="00FC583B">
            <w:pPr>
              <w:pBdr>
                <w:bottom w:val="single" w:sz="6" w:space="1" w:color="auto"/>
              </w:pBdr>
              <w:spacing w:line="280" w:lineRule="exact"/>
              <w:ind w:left="-18" w:right="-43"/>
              <w:jc w:val="center"/>
              <w:rPr>
                <w:rFonts w:ascii="Arial" w:eastAsia="Arial Unicode MS" w:hAnsi="Arial" w:cs="Arial Unicode MS"/>
                <w:sz w:val="16"/>
                <w:szCs w:val="16"/>
              </w:rPr>
            </w:pPr>
          </w:p>
          <w:p w14:paraId="1DE31BE0" w14:textId="049AEBC7" w:rsidR="00F3598B" w:rsidRPr="006C2AF6" w:rsidRDefault="00F3598B" w:rsidP="00FC583B">
            <w:pPr>
              <w:pBdr>
                <w:bottom w:val="single" w:sz="6" w:space="1" w:color="auto"/>
              </w:pBdr>
              <w:spacing w:line="280" w:lineRule="exact"/>
              <w:ind w:left="-18" w:right="-43"/>
              <w:jc w:val="center"/>
              <w:rPr>
                <w:rFonts w:ascii="Arial" w:eastAsia="Arial Unicode MS" w:hAnsi="Arial" w:cs="Arial Unicode MS"/>
                <w:sz w:val="16"/>
                <w:szCs w:val="16"/>
              </w:rPr>
            </w:pPr>
            <w:r w:rsidRPr="006C2AF6">
              <w:rPr>
                <w:rFonts w:ascii="Arial" w:eastAsia="Arial Unicode MS" w:hAnsi="Arial" w:cs="Arial Unicode MS"/>
                <w:sz w:val="16"/>
                <w:szCs w:val="16"/>
              </w:rPr>
              <w:t>Eliminations</w:t>
            </w:r>
          </w:p>
        </w:tc>
        <w:tc>
          <w:tcPr>
            <w:tcW w:w="1440" w:type="dxa"/>
            <w:gridSpan w:val="3"/>
          </w:tcPr>
          <w:p w14:paraId="2D510553" w14:textId="77777777" w:rsidR="00035C09" w:rsidRDefault="00035C09" w:rsidP="00FC583B">
            <w:pPr>
              <w:pBdr>
                <w:bottom w:val="single" w:sz="6" w:space="1" w:color="auto"/>
              </w:pBdr>
              <w:spacing w:line="280" w:lineRule="exact"/>
              <w:ind w:left="-18" w:right="-43"/>
              <w:jc w:val="center"/>
              <w:rPr>
                <w:rFonts w:ascii="Arial" w:eastAsia="Arial Unicode MS" w:hAnsi="Arial" w:cs="Arial Unicode MS"/>
                <w:sz w:val="16"/>
                <w:szCs w:val="16"/>
              </w:rPr>
            </w:pPr>
          </w:p>
          <w:p w14:paraId="2CB13139" w14:textId="195A03D0" w:rsidR="00F3598B" w:rsidRPr="006C2AF6" w:rsidRDefault="00F3598B" w:rsidP="00FC583B">
            <w:pPr>
              <w:pBdr>
                <w:bottom w:val="single" w:sz="6" w:space="1" w:color="auto"/>
              </w:pBdr>
              <w:spacing w:line="280" w:lineRule="exact"/>
              <w:ind w:left="-18" w:right="-43"/>
              <w:jc w:val="center"/>
              <w:rPr>
                <w:rFonts w:ascii="Arial" w:eastAsia="Arial Unicode MS" w:hAnsi="Arial" w:cs="Arial Unicode MS"/>
                <w:sz w:val="16"/>
                <w:szCs w:val="16"/>
              </w:rPr>
            </w:pPr>
            <w:r w:rsidRPr="006C2AF6">
              <w:rPr>
                <w:rFonts w:ascii="Arial" w:eastAsia="Arial Unicode MS" w:hAnsi="Arial" w:cs="Arial Unicode MS"/>
                <w:sz w:val="16"/>
                <w:szCs w:val="16"/>
              </w:rPr>
              <w:t>Total</w:t>
            </w:r>
          </w:p>
        </w:tc>
      </w:tr>
      <w:tr w:rsidR="00CA1BF8" w:rsidRPr="006C2AF6" w14:paraId="6BC99B98" w14:textId="77777777" w:rsidTr="006C2AF6">
        <w:tc>
          <w:tcPr>
            <w:tcW w:w="2070" w:type="dxa"/>
          </w:tcPr>
          <w:p w14:paraId="15FD3A2E" w14:textId="0C299129" w:rsidR="00CA1BF8" w:rsidRPr="006C2AF6" w:rsidRDefault="00CA1BF8" w:rsidP="00CA1BF8">
            <w:pPr>
              <w:spacing w:line="280" w:lineRule="exact"/>
              <w:ind w:right="-36"/>
              <w:rPr>
                <w:rFonts w:ascii="Arial" w:eastAsia="Arial Unicode MS" w:hAnsi="Arial" w:cs="Arial Unicode MS"/>
                <w:sz w:val="16"/>
                <w:szCs w:val="16"/>
                <w:cs/>
              </w:rPr>
            </w:pPr>
          </w:p>
        </w:tc>
        <w:tc>
          <w:tcPr>
            <w:tcW w:w="702" w:type="dxa"/>
          </w:tcPr>
          <w:p w14:paraId="2EADBE58" w14:textId="620E761B"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702" w:type="dxa"/>
          </w:tcPr>
          <w:p w14:paraId="5A6C0252" w14:textId="54C5CB7D"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702" w:type="dxa"/>
            <w:gridSpan w:val="2"/>
          </w:tcPr>
          <w:p w14:paraId="7CA1E125" w14:textId="2D582251"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702" w:type="dxa"/>
            <w:gridSpan w:val="2"/>
          </w:tcPr>
          <w:p w14:paraId="69475514" w14:textId="2FBE17A1"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702" w:type="dxa"/>
          </w:tcPr>
          <w:p w14:paraId="43ED3185" w14:textId="6FB176C4"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702" w:type="dxa"/>
            <w:gridSpan w:val="2"/>
          </w:tcPr>
          <w:p w14:paraId="7D9182F2" w14:textId="7FD8A0F2"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702" w:type="dxa"/>
          </w:tcPr>
          <w:p w14:paraId="7097DE38" w14:textId="7CD432BE"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702" w:type="dxa"/>
            <w:gridSpan w:val="2"/>
          </w:tcPr>
          <w:p w14:paraId="0D34F126" w14:textId="174C004E"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2024</w:t>
            </w:r>
          </w:p>
        </w:tc>
        <w:tc>
          <w:tcPr>
            <w:tcW w:w="702" w:type="dxa"/>
          </w:tcPr>
          <w:p w14:paraId="4313FA5F" w14:textId="79E16329"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2025</w:t>
            </w:r>
          </w:p>
        </w:tc>
        <w:tc>
          <w:tcPr>
            <w:tcW w:w="702" w:type="dxa"/>
          </w:tcPr>
          <w:p w14:paraId="7078F7DC" w14:textId="3C770981" w:rsidR="00CA1BF8" w:rsidRPr="006C2AF6" w:rsidRDefault="00CA1BF8" w:rsidP="00CA1BF8">
            <w:pPr>
              <w:pBdr>
                <w:bottom w:val="single" w:sz="4" w:space="1" w:color="auto"/>
              </w:pBdr>
              <w:spacing w:line="280" w:lineRule="exact"/>
              <w:ind w:left="-18" w:right="-43"/>
              <w:jc w:val="center"/>
              <w:rPr>
                <w:rFonts w:ascii="Arial" w:eastAsia="Arial Unicode MS" w:hAnsi="Arial" w:cs="Arial Unicode MS"/>
                <w:sz w:val="16"/>
                <w:szCs w:val="16"/>
              </w:rPr>
            </w:pPr>
            <w:r>
              <w:rPr>
                <w:rFonts w:ascii="Arial" w:eastAsia="Arial Unicode MS" w:hAnsi="Arial" w:cs="Arial Unicode MS"/>
                <w:sz w:val="16"/>
                <w:szCs w:val="16"/>
              </w:rPr>
              <w:t>2024</w:t>
            </w:r>
          </w:p>
        </w:tc>
      </w:tr>
      <w:tr w:rsidR="00F3598B" w:rsidRPr="006C2AF6" w14:paraId="69A2A974" w14:textId="77777777" w:rsidTr="006C2AF6">
        <w:tc>
          <w:tcPr>
            <w:tcW w:w="2070" w:type="dxa"/>
          </w:tcPr>
          <w:p w14:paraId="30630CFB" w14:textId="77777777" w:rsidR="00F3598B" w:rsidRPr="006C2AF6" w:rsidRDefault="00F3598B" w:rsidP="00FC583B">
            <w:pPr>
              <w:spacing w:line="280" w:lineRule="exact"/>
              <w:ind w:right="-36"/>
              <w:rPr>
                <w:rFonts w:ascii="Arial" w:hAnsi="Arial" w:cs="Arial"/>
                <w:sz w:val="16"/>
                <w:szCs w:val="16"/>
              </w:rPr>
            </w:pPr>
            <w:r w:rsidRPr="006C2AF6">
              <w:rPr>
                <w:rFonts w:ascii="Arial" w:hAnsi="Arial" w:cs="Arial"/>
                <w:sz w:val="16"/>
                <w:szCs w:val="16"/>
              </w:rPr>
              <w:t xml:space="preserve">Property, plant and </w:t>
            </w:r>
          </w:p>
        </w:tc>
        <w:tc>
          <w:tcPr>
            <w:tcW w:w="702" w:type="dxa"/>
          </w:tcPr>
          <w:p w14:paraId="62F5CF46"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tcPr>
          <w:p w14:paraId="0B1DA552"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gridSpan w:val="2"/>
          </w:tcPr>
          <w:p w14:paraId="0B5BFC0E"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gridSpan w:val="2"/>
          </w:tcPr>
          <w:p w14:paraId="62E16094"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tcPr>
          <w:p w14:paraId="4C42ADEC"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gridSpan w:val="2"/>
          </w:tcPr>
          <w:p w14:paraId="351723FB"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tcPr>
          <w:p w14:paraId="7B42F025" w14:textId="525970A1"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gridSpan w:val="2"/>
          </w:tcPr>
          <w:p w14:paraId="5203A83D"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tcPr>
          <w:p w14:paraId="7159FC1B" w14:textId="77777777" w:rsidR="00F3598B" w:rsidRPr="006C2AF6" w:rsidRDefault="00F3598B" w:rsidP="00FC583B">
            <w:pPr>
              <w:tabs>
                <w:tab w:val="decimal" w:pos="600"/>
              </w:tabs>
              <w:spacing w:line="280" w:lineRule="exact"/>
              <w:ind w:left="-18" w:right="-43"/>
              <w:rPr>
                <w:rFonts w:ascii="Arial" w:hAnsi="Arial" w:cs="Arial"/>
                <w:sz w:val="16"/>
                <w:szCs w:val="16"/>
              </w:rPr>
            </w:pPr>
          </w:p>
        </w:tc>
        <w:tc>
          <w:tcPr>
            <w:tcW w:w="702" w:type="dxa"/>
          </w:tcPr>
          <w:p w14:paraId="242990BF" w14:textId="77777777" w:rsidR="00F3598B" w:rsidRPr="006C2AF6" w:rsidRDefault="00F3598B" w:rsidP="00FC583B">
            <w:pPr>
              <w:tabs>
                <w:tab w:val="decimal" w:pos="600"/>
              </w:tabs>
              <w:spacing w:line="280" w:lineRule="exact"/>
              <w:ind w:left="-18" w:right="-43"/>
              <w:rPr>
                <w:rFonts w:ascii="Arial" w:hAnsi="Arial" w:cs="Arial"/>
                <w:sz w:val="16"/>
                <w:szCs w:val="16"/>
              </w:rPr>
            </w:pPr>
          </w:p>
        </w:tc>
      </w:tr>
      <w:tr w:rsidR="00A751D3" w:rsidRPr="006C2AF6" w14:paraId="38CE7706" w14:textId="77777777" w:rsidTr="006C2AF6">
        <w:tc>
          <w:tcPr>
            <w:tcW w:w="2070" w:type="dxa"/>
          </w:tcPr>
          <w:p w14:paraId="204BBE94" w14:textId="77777777" w:rsidR="00A751D3" w:rsidRPr="006C2AF6" w:rsidRDefault="00A751D3" w:rsidP="00A751D3">
            <w:pPr>
              <w:spacing w:line="280" w:lineRule="exact"/>
              <w:ind w:right="-36"/>
              <w:rPr>
                <w:rFonts w:ascii="Arial" w:hAnsi="Arial" w:cs="Arial"/>
                <w:sz w:val="16"/>
                <w:szCs w:val="16"/>
              </w:rPr>
            </w:pPr>
            <w:r w:rsidRPr="006C2AF6">
              <w:rPr>
                <w:rFonts w:ascii="Arial" w:hAnsi="Arial" w:cs="Arial"/>
                <w:sz w:val="16"/>
                <w:szCs w:val="16"/>
              </w:rPr>
              <w:t xml:space="preserve">   equipment</w:t>
            </w:r>
          </w:p>
        </w:tc>
        <w:tc>
          <w:tcPr>
            <w:tcW w:w="702" w:type="dxa"/>
          </w:tcPr>
          <w:p w14:paraId="14DAFBC6" w14:textId="0FCD21F1" w:rsidR="00A751D3" w:rsidRPr="00A751D3"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2,204</w:t>
            </w:r>
          </w:p>
        </w:tc>
        <w:tc>
          <w:tcPr>
            <w:tcW w:w="702" w:type="dxa"/>
          </w:tcPr>
          <w:p w14:paraId="2FF9A3C3" w14:textId="3324B540"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2,279</w:t>
            </w:r>
          </w:p>
        </w:tc>
        <w:tc>
          <w:tcPr>
            <w:tcW w:w="702" w:type="dxa"/>
            <w:gridSpan w:val="2"/>
          </w:tcPr>
          <w:p w14:paraId="170C3899" w14:textId="6B5674DE" w:rsidR="00A751D3" w:rsidRPr="00A751D3"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51</w:t>
            </w:r>
            <w:r w:rsidR="00DC2AA1">
              <w:rPr>
                <w:rFonts w:ascii="Arial" w:hAnsi="Arial" w:cs="Arial"/>
                <w:sz w:val="16"/>
                <w:szCs w:val="16"/>
              </w:rPr>
              <w:t>4</w:t>
            </w:r>
          </w:p>
        </w:tc>
        <w:tc>
          <w:tcPr>
            <w:tcW w:w="702" w:type="dxa"/>
            <w:gridSpan w:val="2"/>
          </w:tcPr>
          <w:p w14:paraId="4AE4075E" w14:textId="41C59876"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527</w:t>
            </w:r>
          </w:p>
        </w:tc>
        <w:tc>
          <w:tcPr>
            <w:tcW w:w="702" w:type="dxa"/>
          </w:tcPr>
          <w:p w14:paraId="5A1738F9" w14:textId="5476BE3C"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78</w:t>
            </w:r>
          </w:p>
        </w:tc>
        <w:tc>
          <w:tcPr>
            <w:tcW w:w="702" w:type="dxa"/>
            <w:gridSpan w:val="2"/>
          </w:tcPr>
          <w:p w14:paraId="47F18AFD" w14:textId="6C4ED598"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2</w:t>
            </w:r>
          </w:p>
        </w:tc>
        <w:tc>
          <w:tcPr>
            <w:tcW w:w="702" w:type="dxa"/>
          </w:tcPr>
          <w:p w14:paraId="28FB8D6C" w14:textId="27651072"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(53)</w:t>
            </w:r>
          </w:p>
        </w:tc>
        <w:tc>
          <w:tcPr>
            <w:tcW w:w="702" w:type="dxa"/>
            <w:gridSpan w:val="2"/>
          </w:tcPr>
          <w:p w14:paraId="556D2DC4" w14:textId="5FAB8887" w:rsidR="00A751D3" w:rsidRPr="006C2AF6" w:rsidRDefault="00A751D3" w:rsidP="00A751D3">
            <w:pPr>
              <w:tabs>
                <w:tab w:val="decimal" w:pos="435"/>
              </w:tabs>
              <w:spacing w:line="280" w:lineRule="exact"/>
              <w:ind w:left="-18" w:right="-43"/>
              <w:rPr>
                <w:rFonts w:ascii="Arial" w:hAnsi="Arial" w:cs="Arial"/>
                <w:sz w:val="16"/>
                <w:szCs w:val="16"/>
              </w:rPr>
            </w:pPr>
            <w:r w:rsidRPr="00A751D3">
              <w:rPr>
                <w:rFonts w:ascii="Arial" w:hAnsi="Arial" w:cs="Arial"/>
                <w:sz w:val="16"/>
                <w:szCs w:val="16"/>
              </w:rPr>
              <w:t>(8)</w:t>
            </w:r>
          </w:p>
        </w:tc>
        <w:tc>
          <w:tcPr>
            <w:tcW w:w="702" w:type="dxa"/>
          </w:tcPr>
          <w:p w14:paraId="5881A79F" w14:textId="4DCD2292" w:rsidR="00A751D3" w:rsidRPr="006C2AF6" w:rsidRDefault="00DC2AA1" w:rsidP="00A751D3">
            <w:pPr>
              <w:tabs>
                <w:tab w:val="decimal" w:pos="435"/>
              </w:tabs>
              <w:spacing w:line="280" w:lineRule="exact"/>
              <w:ind w:left="-18" w:right="-43"/>
              <w:rPr>
                <w:rFonts w:ascii="Arial" w:hAnsi="Arial" w:cs="Arial"/>
                <w:sz w:val="16"/>
                <w:szCs w:val="16"/>
              </w:rPr>
            </w:pPr>
            <w:r>
              <w:rPr>
                <w:rFonts w:ascii="Arial" w:hAnsi="Arial" w:cs="Arial"/>
                <w:sz w:val="16"/>
                <w:szCs w:val="16"/>
              </w:rPr>
              <w:t>2,743</w:t>
            </w:r>
          </w:p>
        </w:tc>
        <w:tc>
          <w:tcPr>
            <w:tcW w:w="702" w:type="dxa"/>
          </w:tcPr>
          <w:p w14:paraId="01085C6D" w14:textId="0B211552" w:rsidR="00A751D3" w:rsidRPr="006C2AF6" w:rsidRDefault="00A751D3" w:rsidP="00A751D3">
            <w:pPr>
              <w:tabs>
                <w:tab w:val="decimal" w:pos="435"/>
              </w:tabs>
              <w:spacing w:line="280" w:lineRule="exact"/>
              <w:ind w:left="-18" w:right="-43"/>
              <w:rPr>
                <w:rFonts w:ascii="Arial" w:hAnsi="Arial" w:cs="Arial"/>
                <w:sz w:val="16"/>
                <w:szCs w:val="16"/>
              </w:rPr>
            </w:pPr>
            <w:r w:rsidRPr="006C2AF6">
              <w:rPr>
                <w:rFonts w:ascii="Arial" w:hAnsi="Arial" w:cs="Arial"/>
                <w:sz w:val="16"/>
                <w:szCs w:val="16"/>
              </w:rPr>
              <w:t>2,800</w:t>
            </w:r>
          </w:p>
        </w:tc>
      </w:tr>
      <w:tr w:rsidR="00A751D3" w:rsidRPr="006C2AF6" w14:paraId="56433FAB" w14:textId="77777777" w:rsidTr="006C2AF6">
        <w:tc>
          <w:tcPr>
            <w:tcW w:w="2070" w:type="dxa"/>
          </w:tcPr>
          <w:p w14:paraId="63B8E836" w14:textId="77777777" w:rsidR="00A751D3" w:rsidRPr="006C2AF6" w:rsidRDefault="00A751D3" w:rsidP="00A751D3">
            <w:pPr>
              <w:spacing w:line="280" w:lineRule="exact"/>
              <w:ind w:right="-36"/>
              <w:rPr>
                <w:rFonts w:ascii="Arial" w:hAnsi="Arial" w:cs="Arial"/>
                <w:sz w:val="16"/>
                <w:szCs w:val="16"/>
              </w:rPr>
            </w:pPr>
            <w:r w:rsidRPr="006C2AF6">
              <w:rPr>
                <w:rFonts w:ascii="Arial" w:hAnsi="Arial" w:cs="Arial"/>
                <w:sz w:val="16"/>
                <w:szCs w:val="16"/>
              </w:rPr>
              <w:t>Unallocated assets</w:t>
            </w:r>
          </w:p>
        </w:tc>
        <w:tc>
          <w:tcPr>
            <w:tcW w:w="702" w:type="dxa"/>
          </w:tcPr>
          <w:p w14:paraId="47B14C6A" w14:textId="4337E9EF"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77CD4E74" w14:textId="5DE8B36B"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1A47B114" w14:textId="60A96731"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4B610656" w14:textId="699DAAAC"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4A41F1DD" w14:textId="77777777"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5EE87E9B" w14:textId="77777777"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643CE250" w14:textId="186DE048"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0EC3056F" w14:textId="51CCB708"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6AB43C27" w14:textId="3010F01B" w:rsidR="00A751D3" w:rsidRPr="006C2AF6" w:rsidRDefault="00A751D3" w:rsidP="00A751D3">
            <w:pPr>
              <w:pBdr>
                <w:bottom w:val="single" w:sz="4" w:space="1" w:color="auto"/>
              </w:pBdr>
              <w:tabs>
                <w:tab w:val="decimal" w:pos="435"/>
              </w:tabs>
              <w:spacing w:line="280" w:lineRule="exact"/>
              <w:ind w:left="-18" w:right="-43"/>
              <w:rPr>
                <w:rFonts w:ascii="Arial" w:hAnsi="Arial" w:cs="Arial"/>
                <w:sz w:val="16"/>
                <w:szCs w:val="16"/>
              </w:rPr>
            </w:pPr>
            <w:r w:rsidRPr="00A751D3">
              <w:rPr>
                <w:rFonts w:ascii="Arial" w:hAnsi="Arial" w:cs="Arial"/>
                <w:sz w:val="16"/>
                <w:szCs w:val="16"/>
              </w:rPr>
              <w:t>11,8</w:t>
            </w:r>
            <w:r w:rsidR="00DC2AA1">
              <w:rPr>
                <w:rFonts w:ascii="Arial" w:hAnsi="Arial" w:cs="Arial"/>
                <w:sz w:val="16"/>
                <w:szCs w:val="16"/>
              </w:rPr>
              <w:t>71</w:t>
            </w:r>
          </w:p>
        </w:tc>
        <w:tc>
          <w:tcPr>
            <w:tcW w:w="702" w:type="dxa"/>
          </w:tcPr>
          <w:p w14:paraId="1F74934A" w14:textId="6567A35E" w:rsidR="00A751D3" w:rsidRPr="006C2AF6" w:rsidRDefault="00A751D3" w:rsidP="00A751D3">
            <w:pPr>
              <w:pBdr>
                <w:bottom w:val="single" w:sz="4" w:space="1" w:color="auto"/>
              </w:pBdr>
              <w:tabs>
                <w:tab w:val="decimal" w:pos="435"/>
              </w:tabs>
              <w:spacing w:line="280" w:lineRule="exact"/>
              <w:ind w:left="-18" w:right="-43"/>
              <w:rPr>
                <w:rFonts w:ascii="Arial" w:hAnsi="Arial" w:cs="Arial"/>
                <w:sz w:val="16"/>
                <w:szCs w:val="16"/>
              </w:rPr>
            </w:pPr>
            <w:r w:rsidRPr="006C2AF6">
              <w:rPr>
                <w:rFonts w:ascii="Arial" w:hAnsi="Arial" w:cs="Arial"/>
                <w:sz w:val="16"/>
                <w:szCs w:val="16"/>
              </w:rPr>
              <w:t>11,</w:t>
            </w:r>
            <w:r>
              <w:rPr>
                <w:rFonts w:ascii="Arial" w:hAnsi="Arial" w:cs="Arial"/>
                <w:sz w:val="16"/>
                <w:szCs w:val="16"/>
              </w:rPr>
              <w:t>134</w:t>
            </w:r>
          </w:p>
        </w:tc>
      </w:tr>
      <w:tr w:rsidR="00A751D3" w:rsidRPr="006C2AF6" w14:paraId="52FA548B" w14:textId="77777777" w:rsidTr="006C2AF6">
        <w:tc>
          <w:tcPr>
            <w:tcW w:w="2070" w:type="dxa"/>
          </w:tcPr>
          <w:p w14:paraId="6CEE6F64" w14:textId="77777777" w:rsidR="00A751D3" w:rsidRPr="006C2AF6" w:rsidRDefault="00A751D3" w:rsidP="00A751D3">
            <w:pPr>
              <w:spacing w:line="280" w:lineRule="exact"/>
              <w:ind w:right="-36"/>
              <w:rPr>
                <w:rFonts w:ascii="Arial" w:hAnsi="Arial" w:cs="Arial"/>
                <w:sz w:val="16"/>
                <w:szCs w:val="16"/>
              </w:rPr>
            </w:pPr>
            <w:r w:rsidRPr="006C2AF6">
              <w:rPr>
                <w:rFonts w:ascii="Arial" w:hAnsi="Arial" w:cs="Arial"/>
                <w:sz w:val="16"/>
                <w:szCs w:val="16"/>
              </w:rPr>
              <w:t>Total assets</w:t>
            </w:r>
          </w:p>
        </w:tc>
        <w:tc>
          <w:tcPr>
            <w:tcW w:w="702" w:type="dxa"/>
          </w:tcPr>
          <w:p w14:paraId="12343B3A" w14:textId="00D48A1C"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78D0E91F" w14:textId="0EF8FB7C"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018C4E4A" w14:textId="10A7C338"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7EA42274" w14:textId="35A4DC64"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7D9FB682" w14:textId="77777777"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73299395" w14:textId="77777777"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79CAB778" w14:textId="184DD98D"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gridSpan w:val="2"/>
          </w:tcPr>
          <w:p w14:paraId="70ED8195" w14:textId="1BE3A872" w:rsidR="00A751D3" w:rsidRPr="006C2AF6" w:rsidRDefault="00A751D3" w:rsidP="00A751D3">
            <w:pPr>
              <w:tabs>
                <w:tab w:val="decimal" w:pos="435"/>
              </w:tabs>
              <w:spacing w:line="280" w:lineRule="exact"/>
              <w:ind w:left="-18" w:right="-43"/>
              <w:rPr>
                <w:rFonts w:ascii="Arial" w:hAnsi="Arial" w:cs="Arial"/>
                <w:sz w:val="16"/>
                <w:szCs w:val="16"/>
              </w:rPr>
            </w:pPr>
          </w:p>
        </w:tc>
        <w:tc>
          <w:tcPr>
            <w:tcW w:w="702" w:type="dxa"/>
          </w:tcPr>
          <w:p w14:paraId="62912F3B" w14:textId="268564B9" w:rsidR="00A751D3" w:rsidRPr="006C2AF6" w:rsidRDefault="00A751D3" w:rsidP="00A751D3">
            <w:pPr>
              <w:pBdr>
                <w:bottom w:val="double" w:sz="4" w:space="1" w:color="auto"/>
              </w:pBdr>
              <w:tabs>
                <w:tab w:val="decimal" w:pos="435"/>
              </w:tabs>
              <w:spacing w:line="280" w:lineRule="exact"/>
              <w:ind w:left="-18" w:right="-43"/>
              <w:rPr>
                <w:rFonts w:ascii="Arial" w:hAnsi="Arial" w:cs="Arial"/>
                <w:sz w:val="16"/>
                <w:szCs w:val="16"/>
              </w:rPr>
            </w:pPr>
            <w:r w:rsidRPr="00A751D3">
              <w:rPr>
                <w:rFonts w:ascii="Arial" w:hAnsi="Arial" w:cs="Arial"/>
                <w:sz w:val="16"/>
                <w:szCs w:val="16"/>
              </w:rPr>
              <w:t>14,6</w:t>
            </w:r>
            <w:r w:rsidR="00DC2AA1">
              <w:rPr>
                <w:rFonts w:ascii="Arial" w:hAnsi="Arial" w:cs="Arial"/>
                <w:sz w:val="16"/>
                <w:szCs w:val="16"/>
              </w:rPr>
              <w:t>14</w:t>
            </w:r>
          </w:p>
        </w:tc>
        <w:tc>
          <w:tcPr>
            <w:tcW w:w="702" w:type="dxa"/>
          </w:tcPr>
          <w:p w14:paraId="76CDDF3E" w14:textId="3253C7C6" w:rsidR="00A751D3" w:rsidRPr="006C2AF6" w:rsidRDefault="00A751D3" w:rsidP="00A751D3">
            <w:pPr>
              <w:pBdr>
                <w:bottom w:val="double" w:sz="4" w:space="1" w:color="auto"/>
              </w:pBdr>
              <w:tabs>
                <w:tab w:val="decimal" w:pos="435"/>
              </w:tabs>
              <w:spacing w:line="280" w:lineRule="exact"/>
              <w:ind w:left="-18" w:right="-43"/>
              <w:rPr>
                <w:rFonts w:ascii="Arial" w:hAnsi="Arial" w:cs="Arial"/>
                <w:sz w:val="16"/>
                <w:szCs w:val="16"/>
              </w:rPr>
            </w:pPr>
            <w:r w:rsidRPr="006C2AF6">
              <w:rPr>
                <w:rFonts w:ascii="Arial" w:hAnsi="Arial" w:cs="Arial"/>
                <w:sz w:val="16"/>
                <w:szCs w:val="16"/>
              </w:rPr>
              <w:t>13,</w:t>
            </w:r>
            <w:r>
              <w:rPr>
                <w:rFonts w:ascii="Arial" w:hAnsi="Arial" w:cs="Arial"/>
                <w:sz w:val="16"/>
                <w:szCs w:val="16"/>
              </w:rPr>
              <w:t>934</w:t>
            </w:r>
          </w:p>
        </w:tc>
      </w:tr>
    </w:tbl>
    <w:p w14:paraId="688A3E9F" w14:textId="5D00A822" w:rsidR="005B7E59" w:rsidRPr="00F43756" w:rsidRDefault="00202AD1" w:rsidP="00D03A3B">
      <w:pPr>
        <w:tabs>
          <w:tab w:val="left" w:pos="2160"/>
          <w:tab w:val="right" w:pos="7280"/>
          <w:tab w:val="right" w:pos="8540"/>
        </w:tabs>
        <w:spacing w:before="240" w:after="120" w:line="380" w:lineRule="exact"/>
        <w:ind w:left="547"/>
        <w:jc w:val="thaiDistribute"/>
        <w:rPr>
          <w:rFonts w:ascii="Arial" w:hAnsi="Arial"/>
          <w:sz w:val="22"/>
          <w:szCs w:val="22"/>
        </w:rPr>
      </w:pPr>
      <w:r w:rsidRPr="00F43756">
        <w:rPr>
          <w:rFonts w:ascii="Arial" w:hAnsi="Arial"/>
          <w:sz w:val="22"/>
          <w:szCs w:val="22"/>
        </w:rPr>
        <w:t>Revenue from external customers based on locations of the customers</w:t>
      </w:r>
      <w:r w:rsidR="00425374" w:rsidRPr="00F43756">
        <w:rPr>
          <w:rFonts w:ascii="Arial" w:hAnsi="Arial"/>
          <w:sz w:val="22"/>
          <w:szCs w:val="22"/>
        </w:rPr>
        <w:t xml:space="preserve"> are as follow.</w:t>
      </w:r>
    </w:p>
    <w:p w14:paraId="1A9149B5" w14:textId="4C85CF50" w:rsidR="005B7E59" w:rsidRPr="00F43756" w:rsidRDefault="005B7E59" w:rsidP="00D03A3B">
      <w:pPr>
        <w:spacing w:after="120" w:line="360" w:lineRule="exact"/>
        <w:jc w:val="right"/>
        <w:rPr>
          <w:rFonts w:ascii="Arial" w:hAnsi="Arial" w:cs="Arial"/>
          <w:sz w:val="22"/>
          <w:szCs w:val="22"/>
        </w:rPr>
      </w:pPr>
      <w:r w:rsidRPr="00F43756">
        <w:rPr>
          <w:rFonts w:ascii="Arial" w:hAnsi="Arial" w:cs="Arial"/>
          <w:sz w:val="22"/>
          <w:szCs w:val="22"/>
        </w:rPr>
        <w:t xml:space="preserve">(Unit: </w:t>
      </w:r>
      <w:r w:rsidR="005720E0">
        <w:rPr>
          <w:rFonts w:ascii="Arial" w:hAnsi="Arial" w:cs="Arial"/>
          <w:sz w:val="22"/>
          <w:szCs w:val="22"/>
        </w:rPr>
        <w:t>Million</w:t>
      </w:r>
      <w:r w:rsidRPr="00F43756">
        <w:rPr>
          <w:rFonts w:ascii="Arial" w:hAnsi="Arial" w:cs="Arial"/>
          <w:sz w:val="22"/>
          <w:szCs w:val="22"/>
        </w:rPr>
        <w:t xml:space="preserve"> Baht)</w:t>
      </w:r>
    </w:p>
    <w:tbl>
      <w:tblPr>
        <w:tblW w:w="9090" w:type="dxa"/>
        <w:tblInd w:w="450" w:type="dxa"/>
        <w:tblLayout w:type="fixed"/>
        <w:tblLook w:val="0000" w:firstRow="0" w:lastRow="0" w:firstColumn="0" w:lastColumn="0" w:noHBand="0" w:noVBand="0"/>
      </w:tblPr>
      <w:tblGrid>
        <w:gridCol w:w="5940"/>
        <w:gridCol w:w="1575"/>
        <w:gridCol w:w="1575"/>
      </w:tblGrid>
      <w:tr w:rsidR="00CA1BF8" w:rsidRPr="00F43756" w14:paraId="103A935B" w14:textId="1CD5D78B" w:rsidTr="003875AF">
        <w:tc>
          <w:tcPr>
            <w:tcW w:w="5940" w:type="dxa"/>
          </w:tcPr>
          <w:p w14:paraId="52C56677" w14:textId="77777777" w:rsidR="00CA1BF8" w:rsidRPr="00F43756" w:rsidRDefault="00CA1BF8" w:rsidP="00CA1BF8">
            <w:pPr>
              <w:spacing w:line="380" w:lineRule="exact"/>
              <w:ind w:right="33"/>
              <w:jc w:val="center"/>
              <w:rPr>
                <w:rFonts w:ascii="Arial" w:hAnsi="Arial" w:cs="Arial"/>
                <w:b/>
                <w:bCs/>
                <w:sz w:val="22"/>
                <w:szCs w:val="22"/>
                <w:u w:val="single"/>
              </w:rPr>
            </w:pPr>
          </w:p>
        </w:tc>
        <w:tc>
          <w:tcPr>
            <w:tcW w:w="1575" w:type="dxa"/>
            <w:vAlign w:val="bottom"/>
          </w:tcPr>
          <w:p w14:paraId="2652CADD" w14:textId="27838B97" w:rsidR="00CA1BF8" w:rsidRDefault="00CA1BF8" w:rsidP="00CA1BF8">
            <w:pPr>
              <w:pBdr>
                <w:bottom w:val="single" w:sz="4" w:space="1" w:color="auto"/>
              </w:pBdr>
              <w:spacing w:line="380" w:lineRule="exact"/>
              <w:ind w:left="-18" w:right="-18"/>
              <w:jc w:val="center"/>
              <w:rPr>
                <w:rFonts w:ascii="Arial" w:hAnsi="Arial" w:cs="Arial"/>
                <w:spacing w:val="-4"/>
                <w:sz w:val="22"/>
                <w:szCs w:val="22"/>
              </w:rPr>
            </w:pPr>
            <w:r>
              <w:rPr>
                <w:rFonts w:ascii="Arial" w:hAnsi="Arial" w:cs="Arial"/>
                <w:spacing w:val="-4"/>
                <w:sz w:val="22"/>
                <w:szCs w:val="22"/>
              </w:rPr>
              <w:t>2025</w:t>
            </w:r>
            <w:r w:rsidRPr="00F43756">
              <w:rPr>
                <w:rFonts w:ascii="Arial" w:hAnsi="Arial" w:cs="Arial"/>
                <w:spacing w:val="-4"/>
                <w:sz w:val="22"/>
                <w:szCs w:val="22"/>
              </w:rPr>
              <w:t xml:space="preserve">         </w:t>
            </w:r>
          </w:p>
        </w:tc>
        <w:tc>
          <w:tcPr>
            <w:tcW w:w="1575" w:type="dxa"/>
            <w:vAlign w:val="bottom"/>
          </w:tcPr>
          <w:p w14:paraId="52BAB4BB" w14:textId="1A97335F" w:rsidR="00CA1BF8" w:rsidRDefault="00CA1BF8" w:rsidP="00CA1BF8">
            <w:pPr>
              <w:pBdr>
                <w:bottom w:val="single" w:sz="4" w:space="1" w:color="auto"/>
              </w:pBdr>
              <w:spacing w:line="380" w:lineRule="exact"/>
              <w:ind w:left="-18" w:right="-18"/>
              <w:jc w:val="center"/>
              <w:rPr>
                <w:rFonts w:ascii="Arial" w:hAnsi="Arial" w:cs="Arial"/>
                <w:spacing w:val="-4"/>
                <w:sz w:val="22"/>
                <w:szCs w:val="22"/>
              </w:rPr>
            </w:pPr>
            <w:r>
              <w:rPr>
                <w:rFonts w:ascii="Arial" w:hAnsi="Arial" w:cs="Arial"/>
                <w:spacing w:val="-4"/>
                <w:sz w:val="22"/>
                <w:szCs w:val="22"/>
              </w:rPr>
              <w:t>2024</w:t>
            </w:r>
          </w:p>
        </w:tc>
      </w:tr>
      <w:tr w:rsidR="00A751D3" w:rsidRPr="00F43756" w14:paraId="571DCE01" w14:textId="5FB43D7A" w:rsidTr="003875AF">
        <w:tc>
          <w:tcPr>
            <w:tcW w:w="5940" w:type="dxa"/>
          </w:tcPr>
          <w:p w14:paraId="3233CBD9" w14:textId="77777777" w:rsidR="00A751D3" w:rsidRPr="00F43756" w:rsidRDefault="00A751D3" w:rsidP="00A751D3">
            <w:pPr>
              <w:tabs>
                <w:tab w:val="left" w:pos="2160"/>
                <w:tab w:val="right" w:pos="7280"/>
                <w:tab w:val="right" w:pos="8540"/>
              </w:tabs>
              <w:spacing w:line="380" w:lineRule="exact"/>
              <w:ind w:left="255" w:hanging="255"/>
              <w:jc w:val="thaiDistribute"/>
              <w:rPr>
                <w:rFonts w:ascii="Arial" w:hAnsi="Arial" w:cs="Arial"/>
                <w:sz w:val="22"/>
                <w:szCs w:val="22"/>
                <w:cs/>
              </w:rPr>
            </w:pPr>
            <w:r w:rsidRPr="00F43756">
              <w:rPr>
                <w:rFonts w:ascii="Arial" w:hAnsi="Arial" w:cs="Arial"/>
                <w:sz w:val="22"/>
                <w:szCs w:val="22"/>
              </w:rPr>
              <w:t>Scandinavia</w:t>
            </w:r>
          </w:p>
        </w:tc>
        <w:tc>
          <w:tcPr>
            <w:tcW w:w="1575" w:type="dxa"/>
            <w:vAlign w:val="bottom"/>
          </w:tcPr>
          <w:p w14:paraId="37028E77" w14:textId="66F9058E" w:rsidR="00A751D3" w:rsidRPr="00C57830" w:rsidRDefault="00A751D3" w:rsidP="00A751D3">
            <w:pPr>
              <w:tabs>
                <w:tab w:val="decimal" w:pos="1242"/>
              </w:tabs>
              <w:spacing w:line="380" w:lineRule="exact"/>
              <w:ind w:right="-18"/>
              <w:jc w:val="both"/>
              <w:rPr>
                <w:rFonts w:ascii="Arial" w:hAnsi="Arial" w:cs="Arial"/>
                <w:sz w:val="22"/>
                <w:szCs w:val="22"/>
              </w:rPr>
            </w:pPr>
            <w:r w:rsidRPr="00A751D3">
              <w:rPr>
                <w:rFonts w:ascii="Arial" w:hAnsi="Arial" w:cs="Arial"/>
                <w:sz w:val="22"/>
                <w:szCs w:val="22"/>
              </w:rPr>
              <w:t>8,</w:t>
            </w:r>
            <w:r w:rsidR="005720E0">
              <w:rPr>
                <w:rFonts w:ascii="Arial" w:hAnsi="Arial" w:cs="Arial"/>
                <w:sz w:val="22"/>
                <w:szCs w:val="22"/>
              </w:rPr>
              <w:t>528</w:t>
            </w:r>
          </w:p>
        </w:tc>
        <w:tc>
          <w:tcPr>
            <w:tcW w:w="1575" w:type="dxa"/>
            <w:vAlign w:val="bottom"/>
          </w:tcPr>
          <w:p w14:paraId="20A75F78" w14:textId="621B32B3" w:rsidR="00A751D3" w:rsidRDefault="005720E0" w:rsidP="00A751D3">
            <w:pPr>
              <w:tabs>
                <w:tab w:val="decimal" w:pos="1242"/>
              </w:tabs>
              <w:spacing w:line="380" w:lineRule="exact"/>
              <w:ind w:right="-18"/>
              <w:jc w:val="both"/>
              <w:rPr>
                <w:rFonts w:ascii="Arial" w:hAnsi="Arial" w:cs="Arial"/>
                <w:sz w:val="22"/>
                <w:szCs w:val="22"/>
              </w:rPr>
            </w:pPr>
            <w:r>
              <w:rPr>
                <w:rFonts w:ascii="Arial" w:hAnsi="Arial" w:cs="Arial"/>
                <w:sz w:val="22"/>
                <w:szCs w:val="22"/>
              </w:rPr>
              <w:t>8,022</w:t>
            </w:r>
          </w:p>
        </w:tc>
      </w:tr>
      <w:tr w:rsidR="00AE5CCD" w:rsidRPr="00F43756" w14:paraId="25DE04F5" w14:textId="50063285" w:rsidTr="003875AF">
        <w:trPr>
          <w:trHeight w:val="80"/>
        </w:trPr>
        <w:tc>
          <w:tcPr>
            <w:tcW w:w="5940" w:type="dxa"/>
          </w:tcPr>
          <w:p w14:paraId="2D74DA06" w14:textId="4B272BCC" w:rsidR="00AE5CCD" w:rsidRPr="00F43756" w:rsidRDefault="00AE5CCD" w:rsidP="00AE5CCD">
            <w:pPr>
              <w:tabs>
                <w:tab w:val="left" w:pos="2160"/>
                <w:tab w:val="right" w:pos="7280"/>
                <w:tab w:val="right" w:pos="8540"/>
              </w:tabs>
              <w:spacing w:line="380" w:lineRule="exact"/>
              <w:ind w:left="255" w:hanging="255"/>
              <w:jc w:val="thaiDistribute"/>
              <w:rPr>
                <w:rFonts w:ascii="Arial" w:hAnsi="Arial" w:cs="Arial"/>
                <w:sz w:val="22"/>
                <w:szCs w:val="22"/>
              </w:rPr>
            </w:pPr>
            <w:r w:rsidRPr="00F43756">
              <w:rPr>
                <w:rFonts w:ascii="Arial" w:hAnsi="Arial" w:cs="Arial"/>
                <w:sz w:val="22"/>
                <w:szCs w:val="22"/>
              </w:rPr>
              <w:t>United States of America</w:t>
            </w:r>
          </w:p>
        </w:tc>
        <w:tc>
          <w:tcPr>
            <w:tcW w:w="1575" w:type="dxa"/>
            <w:vAlign w:val="bottom"/>
          </w:tcPr>
          <w:p w14:paraId="08517D5D" w14:textId="7C5671CF" w:rsidR="00AE5CCD" w:rsidRPr="00C57830" w:rsidRDefault="00AE5CCD" w:rsidP="00AE5CCD">
            <w:pPr>
              <w:tabs>
                <w:tab w:val="decimal" w:pos="1242"/>
              </w:tabs>
              <w:spacing w:line="380" w:lineRule="exact"/>
              <w:ind w:right="-18"/>
              <w:jc w:val="both"/>
              <w:rPr>
                <w:rFonts w:ascii="Arial" w:hAnsi="Arial" w:cs="Arial"/>
                <w:sz w:val="22"/>
                <w:szCs w:val="22"/>
              </w:rPr>
            </w:pPr>
            <w:r w:rsidRPr="00AE5CCD">
              <w:rPr>
                <w:rFonts w:ascii="Arial" w:hAnsi="Arial" w:cs="Arial"/>
                <w:sz w:val="22"/>
                <w:szCs w:val="22"/>
              </w:rPr>
              <w:t>2,179</w:t>
            </w:r>
          </w:p>
        </w:tc>
        <w:tc>
          <w:tcPr>
            <w:tcW w:w="1575" w:type="dxa"/>
            <w:vAlign w:val="bottom"/>
          </w:tcPr>
          <w:p w14:paraId="18CCED70" w14:textId="426EB33D" w:rsidR="00AE5CCD" w:rsidRDefault="00AE5CCD" w:rsidP="00AE5CCD">
            <w:pPr>
              <w:tabs>
                <w:tab w:val="decimal" w:pos="1242"/>
              </w:tabs>
              <w:spacing w:line="380" w:lineRule="exact"/>
              <w:ind w:right="-18"/>
              <w:jc w:val="both"/>
              <w:rPr>
                <w:rFonts w:ascii="Arial" w:hAnsi="Arial" w:cs="Arial"/>
                <w:sz w:val="22"/>
                <w:szCs w:val="22"/>
              </w:rPr>
            </w:pPr>
            <w:r w:rsidRPr="00AE5CCD">
              <w:rPr>
                <w:rFonts w:ascii="Arial" w:hAnsi="Arial" w:cs="Arial"/>
                <w:sz w:val="22"/>
                <w:szCs w:val="22"/>
              </w:rPr>
              <w:t>2,161</w:t>
            </w:r>
          </w:p>
        </w:tc>
      </w:tr>
      <w:tr w:rsidR="00AE5CCD" w:rsidRPr="00F43756" w14:paraId="04BF3EC1" w14:textId="08BDA25B" w:rsidTr="003875AF">
        <w:tc>
          <w:tcPr>
            <w:tcW w:w="5940" w:type="dxa"/>
          </w:tcPr>
          <w:p w14:paraId="517102F8" w14:textId="77777777" w:rsidR="00AE5CCD" w:rsidRPr="00F43756" w:rsidRDefault="00AE5CCD" w:rsidP="00AE5CCD">
            <w:pPr>
              <w:tabs>
                <w:tab w:val="left" w:pos="2160"/>
                <w:tab w:val="right" w:pos="7280"/>
                <w:tab w:val="right" w:pos="8540"/>
              </w:tabs>
              <w:spacing w:line="380" w:lineRule="exact"/>
              <w:ind w:left="255" w:hanging="255"/>
              <w:jc w:val="thaiDistribute"/>
              <w:rPr>
                <w:rFonts w:ascii="Arial" w:hAnsi="Arial" w:cs="Arial"/>
                <w:sz w:val="22"/>
                <w:szCs w:val="22"/>
              </w:rPr>
            </w:pPr>
            <w:r w:rsidRPr="00F43756">
              <w:rPr>
                <w:rFonts w:ascii="Arial" w:hAnsi="Arial" w:cs="Arial"/>
                <w:sz w:val="22"/>
                <w:szCs w:val="22"/>
              </w:rPr>
              <w:t>Europe</w:t>
            </w:r>
          </w:p>
        </w:tc>
        <w:tc>
          <w:tcPr>
            <w:tcW w:w="1575" w:type="dxa"/>
            <w:vAlign w:val="bottom"/>
          </w:tcPr>
          <w:p w14:paraId="5AD5C80C" w14:textId="246852D7" w:rsidR="00AE5CCD" w:rsidRPr="00C57830" w:rsidRDefault="00AE5CCD" w:rsidP="00AE5CCD">
            <w:pPr>
              <w:tabs>
                <w:tab w:val="decimal" w:pos="1242"/>
              </w:tabs>
              <w:spacing w:line="380" w:lineRule="exact"/>
              <w:ind w:right="-18"/>
              <w:jc w:val="both"/>
              <w:rPr>
                <w:rFonts w:ascii="Arial" w:hAnsi="Arial" w:cs="Arial"/>
                <w:sz w:val="22"/>
                <w:szCs w:val="22"/>
              </w:rPr>
            </w:pPr>
            <w:r w:rsidRPr="00AE5CCD">
              <w:rPr>
                <w:rFonts w:ascii="Arial" w:hAnsi="Arial" w:cs="Arial"/>
                <w:sz w:val="22"/>
                <w:szCs w:val="22"/>
              </w:rPr>
              <w:t>4,425</w:t>
            </w:r>
          </w:p>
        </w:tc>
        <w:tc>
          <w:tcPr>
            <w:tcW w:w="1575" w:type="dxa"/>
            <w:vAlign w:val="bottom"/>
          </w:tcPr>
          <w:p w14:paraId="6E0A272A" w14:textId="702D2B40" w:rsidR="00AE5CCD" w:rsidRDefault="00AE5CCD" w:rsidP="00AE5CCD">
            <w:pPr>
              <w:tabs>
                <w:tab w:val="decimal" w:pos="1242"/>
              </w:tabs>
              <w:spacing w:line="380" w:lineRule="exact"/>
              <w:ind w:right="-18"/>
              <w:jc w:val="both"/>
              <w:rPr>
                <w:rFonts w:ascii="Arial" w:hAnsi="Arial" w:cs="Arial"/>
                <w:sz w:val="22"/>
                <w:szCs w:val="22"/>
              </w:rPr>
            </w:pPr>
            <w:r w:rsidRPr="00AE5CCD">
              <w:rPr>
                <w:rFonts w:ascii="Arial" w:hAnsi="Arial" w:cs="Arial"/>
                <w:sz w:val="22"/>
                <w:szCs w:val="22"/>
              </w:rPr>
              <w:t>6,592</w:t>
            </w:r>
          </w:p>
        </w:tc>
      </w:tr>
      <w:tr w:rsidR="00AE5CCD" w:rsidRPr="00F43756" w14:paraId="182C580D" w14:textId="168D799C" w:rsidTr="003875AF">
        <w:tc>
          <w:tcPr>
            <w:tcW w:w="5940" w:type="dxa"/>
          </w:tcPr>
          <w:p w14:paraId="37D722D1" w14:textId="1C4A27C7" w:rsidR="00AE5CCD" w:rsidRPr="00F43756" w:rsidRDefault="00AE5CCD" w:rsidP="00AE5CCD">
            <w:pPr>
              <w:tabs>
                <w:tab w:val="left" w:pos="2160"/>
                <w:tab w:val="right" w:pos="7280"/>
                <w:tab w:val="right" w:pos="8540"/>
              </w:tabs>
              <w:spacing w:line="380" w:lineRule="exact"/>
              <w:ind w:left="255" w:hanging="255"/>
              <w:rPr>
                <w:rFonts w:ascii="Arial" w:hAnsi="Arial" w:cs="Arial"/>
                <w:sz w:val="22"/>
                <w:szCs w:val="22"/>
                <w:cs/>
              </w:rPr>
            </w:pPr>
            <w:r>
              <w:rPr>
                <w:rFonts w:ascii="Arial" w:hAnsi="Arial" w:cs="Arial"/>
                <w:sz w:val="22"/>
                <w:szCs w:val="22"/>
              </w:rPr>
              <w:t>Multinational companies</w:t>
            </w:r>
          </w:p>
        </w:tc>
        <w:tc>
          <w:tcPr>
            <w:tcW w:w="1575" w:type="dxa"/>
            <w:vAlign w:val="bottom"/>
          </w:tcPr>
          <w:p w14:paraId="7C52F7C3" w14:textId="4E90EAD9" w:rsidR="00AE5CCD" w:rsidRPr="00C57830" w:rsidRDefault="00AE5CCD" w:rsidP="00AE5CCD">
            <w:pPr>
              <w:tabs>
                <w:tab w:val="decimal" w:pos="1242"/>
              </w:tabs>
              <w:spacing w:line="380" w:lineRule="exact"/>
              <w:ind w:right="-18"/>
              <w:jc w:val="both"/>
              <w:rPr>
                <w:rFonts w:ascii="Arial" w:hAnsi="Arial" w:cs="Arial"/>
                <w:sz w:val="22"/>
                <w:szCs w:val="22"/>
              </w:rPr>
            </w:pPr>
            <w:r w:rsidRPr="00AE5CCD">
              <w:rPr>
                <w:rFonts w:ascii="Arial" w:hAnsi="Arial" w:cs="Arial"/>
                <w:sz w:val="22"/>
                <w:szCs w:val="22"/>
              </w:rPr>
              <w:t>1,440</w:t>
            </w:r>
          </w:p>
        </w:tc>
        <w:tc>
          <w:tcPr>
            <w:tcW w:w="1575" w:type="dxa"/>
            <w:vAlign w:val="bottom"/>
          </w:tcPr>
          <w:p w14:paraId="4C7F192F" w14:textId="7BABFACC" w:rsidR="00AE5CCD" w:rsidRDefault="00AE5CCD" w:rsidP="00AE5CCD">
            <w:pPr>
              <w:tabs>
                <w:tab w:val="decimal" w:pos="1242"/>
              </w:tabs>
              <w:spacing w:line="380" w:lineRule="exact"/>
              <w:ind w:right="-18"/>
              <w:rPr>
                <w:rFonts w:ascii="Arial" w:hAnsi="Arial" w:cs="Arial"/>
                <w:sz w:val="22"/>
                <w:szCs w:val="22"/>
              </w:rPr>
            </w:pPr>
            <w:r w:rsidRPr="00AE5CCD">
              <w:rPr>
                <w:rFonts w:ascii="Arial" w:hAnsi="Arial" w:cs="Arial"/>
                <w:sz w:val="22"/>
                <w:szCs w:val="22"/>
              </w:rPr>
              <w:t>1,443</w:t>
            </w:r>
          </w:p>
        </w:tc>
      </w:tr>
      <w:tr w:rsidR="00AE5CCD" w:rsidRPr="00F43756" w14:paraId="746EBD95" w14:textId="42F5ECCD" w:rsidTr="003875AF">
        <w:tc>
          <w:tcPr>
            <w:tcW w:w="5940" w:type="dxa"/>
          </w:tcPr>
          <w:p w14:paraId="783A9F52" w14:textId="77777777" w:rsidR="00AE5CCD" w:rsidRPr="00F43756" w:rsidRDefault="00AE5CCD" w:rsidP="00AE5CCD">
            <w:pPr>
              <w:tabs>
                <w:tab w:val="left" w:pos="2160"/>
                <w:tab w:val="right" w:pos="7280"/>
                <w:tab w:val="right" w:pos="8540"/>
              </w:tabs>
              <w:spacing w:line="380" w:lineRule="exact"/>
              <w:ind w:left="255" w:hanging="255"/>
              <w:rPr>
                <w:rFonts w:ascii="Arial" w:hAnsi="Arial" w:cs="Arial"/>
                <w:sz w:val="22"/>
                <w:szCs w:val="22"/>
                <w:cs/>
              </w:rPr>
            </w:pPr>
            <w:r w:rsidRPr="00F43756">
              <w:rPr>
                <w:rFonts w:ascii="Arial" w:hAnsi="Arial" w:cs="Arial"/>
                <w:sz w:val="22"/>
                <w:szCs w:val="22"/>
              </w:rPr>
              <w:t>Others</w:t>
            </w:r>
          </w:p>
        </w:tc>
        <w:tc>
          <w:tcPr>
            <w:tcW w:w="1575" w:type="dxa"/>
            <w:vAlign w:val="bottom"/>
          </w:tcPr>
          <w:p w14:paraId="64711AB5" w14:textId="06EA9CFE" w:rsidR="00AE5CCD" w:rsidRPr="00C57830" w:rsidRDefault="00AE5CCD" w:rsidP="00AE5CCD">
            <w:pPr>
              <w:pBdr>
                <w:bottom w:val="single" w:sz="4" w:space="1" w:color="auto"/>
              </w:pBdr>
              <w:tabs>
                <w:tab w:val="decimal" w:pos="1242"/>
              </w:tabs>
              <w:spacing w:line="380" w:lineRule="exact"/>
              <w:ind w:right="-18"/>
              <w:jc w:val="both"/>
              <w:rPr>
                <w:rFonts w:ascii="Arial" w:hAnsi="Arial" w:cs="Arial"/>
                <w:sz w:val="22"/>
                <w:szCs w:val="22"/>
              </w:rPr>
            </w:pPr>
            <w:r w:rsidRPr="00AE5CCD">
              <w:rPr>
                <w:rFonts w:ascii="Arial" w:hAnsi="Arial" w:cs="Arial"/>
                <w:sz w:val="22"/>
                <w:szCs w:val="22"/>
              </w:rPr>
              <w:t>1,733</w:t>
            </w:r>
          </w:p>
        </w:tc>
        <w:tc>
          <w:tcPr>
            <w:tcW w:w="1575" w:type="dxa"/>
            <w:vAlign w:val="bottom"/>
          </w:tcPr>
          <w:p w14:paraId="6F8A4E4F" w14:textId="0BBF1801" w:rsidR="00AE5CCD" w:rsidRDefault="00AE5CCD" w:rsidP="00AE5CCD">
            <w:pPr>
              <w:pBdr>
                <w:bottom w:val="single" w:sz="4" w:space="1" w:color="auto"/>
              </w:pBdr>
              <w:tabs>
                <w:tab w:val="decimal" w:pos="1242"/>
              </w:tabs>
              <w:spacing w:line="380" w:lineRule="exact"/>
              <w:ind w:right="-18"/>
              <w:jc w:val="both"/>
              <w:rPr>
                <w:rFonts w:ascii="Arial" w:hAnsi="Arial" w:cs="Arial"/>
                <w:sz w:val="22"/>
                <w:szCs w:val="22"/>
              </w:rPr>
            </w:pPr>
            <w:r w:rsidRPr="00AE5CCD">
              <w:rPr>
                <w:rFonts w:ascii="Arial" w:hAnsi="Arial" w:cs="Arial"/>
                <w:sz w:val="22"/>
                <w:szCs w:val="22"/>
              </w:rPr>
              <w:t>3,694</w:t>
            </w:r>
          </w:p>
        </w:tc>
      </w:tr>
      <w:tr w:rsidR="00AE5CCD" w:rsidRPr="00F43756" w14:paraId="3895DACE" w14:textId="27EB24BC" w:rsidTr="003875AF">
        <w:tc>
          <w:tcPr>
            <w:tcW w:w="5940" w:type="dxa"/>
          </w:tcPr>
          <w:p w14:paraId="576BE3B4" w14:textId="77777777" w:rsidR="00AE5CCD" w:rsidRPr="00F43756" w:rsidRDefault="00AE5CCD" w:rsidP="00AE5CCD">
            <w:pPr>
              <w:tabs>
                <w:tab w:val="left" w:pos="2160"/>
                <w:tab w:val="right" w:pos="7280"/>
                <w:tab w:val="right" w:pos="8540"/>
              </w:tabs>
              <w:spacing w:line="380" w:lineRule="exact"/>
              <w:ind w:left="255" w:hanging="255"/>
              <w:jc w:val="thaiDistribute"/>
              <w:rPr>
                <w:rFonts w:ascii="Arial" w:hAnsi="Arial" w:cs="Arial"/>
                <w:sz w:val="22"/>
                <w:szCs w:val="22"/>
                <w:cs/>
              </w:rPr>
            </w:pPr>
            <w:r w:rsidRPr="00F43756">
              <w:rPr>
                <w:rFonts w:ascii="Arial" w:hAnsi="Arial" w:cs="Arial"/>
                <w:sz w:val="22"/>
                <w:szCs w:val="22"/>
              </w:rPr>
              <w:t>Total</w:t>
            </w:r>
          </w:p>
        </w:tc>
        <w:tc>
          <w:tcPr>
            <w:tcW w:w="1575" w:type="dxa"/>
            <w:vAlign w:val="bottom"/>
          </w:tcPr>
          <w:p w14:paraId="2C678354" w14:textId="0E5C64EF" w:rsidR="00AE5CCD" w:rsidRPr="00C57830" w:rsidRDefault="00AE5CCD" w:rsidP="00AE5CCD">
            <w:pPr>
              <w:pBdr>
                <w:bottom w:val="double" w:sz="4" w:space="1" w:color="auto"/>
              </w:pBdr>
              <w:tabs>
                <w:tab w:val="decimal" w:pos="1242"/>
              </w:tabs>
              <w:spacing w:line="380" w:lineRule="exact"/>
              <w:ind w:right="-18"/>
              <w:jc w:val="both"/>
              <w:rPr>
                <w:rFonts w:ascii="Arial" w:hAnsi="Arial" w:cs="Arial"/>
                <w:sz w:val="22"/>
                <w:szCs w:val="22"/>
              </w:rPr>
            </w:pPr>
            <w:r w:rsidRPr="00AE5CCD">
              <w:rPr>
                <w:rFonts w:ascii="Arial" w:hAnsi="Arial" w:cs="Arial"/>
                <w:sz w:val="22"/>
                <w:szCs w:val="22"/>
              </w:rPr>
              <w:t>18,305</w:t>
            </w:r>
          </w:p>
        </w:tc>
        <w:tc>
          <w:tcPr>
            <w:tcW w:w="1575" w:type="dxa"/>
            <w:vAlign w:val="bottom"/>
          </w:tcPr>
          <w:p w14:paraId="02ED19D7" w14:textId="48A048C8" w:rsidR="00AE5CCD" w:rsidRDefault="00AE5CCD" w:rsidP="00AE5CCD">
            <w:pPr>
              <w:pBdr>
                <w:bottom w:val="double" w:sz="4" w:space="1" w:color="auto"/>
              </w:pBdr>
              <w:tabs>
                <w:tab w:val="decimal" w:pos="1242"/>
              </w:tabs>
              <w:spacing w:line="380" w:lineRule="exact"/>
              <w:ind w:right="-18"/>
              <w:jc w:val="both"/>
              <w:rPr>
                <w:rFonts w:ascii="Arial" w:hAnsi="Arial" w:cs="Arial"/>
                <w:sz w:val="22"/>
                <w:szCs w:val="22"/>
              </w:rPr>
            </w:pPr>
            <w:r w:rsidRPr="00AE5CCD">
              <w:rPr>
                <w:rFonts w:ascii="Arial" w:hAnsi="Arial" w:cs="Arial"/>
                <w:sz w:val="22"/>
                <w:szCs w:val="22"/>
              </w:rPr>
              <w:t>21,912</w:t>
            </w:r>
          </w:p>
        </w:tc>
      </w:tr>
    </w:tbl>
    <w:p w14:paraId="4DB74706" w14:textId="77777777" w:rsidR="004427F2" w:rsidRDefault="004427F2" w:rsidP="00F12BB9">
      <w:pPr>
        <w:tabs>
          <w:tab w:val="left" w:pos="2160"/>
          <w:tab w:val="right" w:pos="7280"/>
          <w:tab w:val="right" w:pos="8540"/>
        </w:tabs>
        <w:spacing w:before="240" w:after="240" w:line="380" w:lineRule="exact"/>
        <w:ind w:left="547"/>
        <w:jc w:val="thaiDistribute"/>
        <w:rPr>
          <w:rFonts w:ascii="Arial" w:hAnsi="Arial"/>
          <w:sz w:val="22"/>
          <w:szCs w:val="22"/>
        </w:rPr>
      </w:pPr>
    </w:p>
    <w:p w14:paraId="494DD46D" w14:textId="77777777" w:rsidR="004427F2" w:rsidRDefault="004427F2">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64760DB1" w14:textId="0B2C9B48" w:rsidR="00F12BB9" w:rsidRDefault="00F12BB9" w:rsidP="00F12BB9">
      <w:pPr>
        <w:tabs>
          <w:tab w:val="left" w:pos="2160"/>
          <w:tab w:val="right" w:pos="7280"/>
          <w:tab w:val="right" w:pos="8540"/>
        </w:tabs>
        <w:spacing w:before="240" w:after="240" w:line="380" w:lineRule="exact"/>
        <w:ind w:left="547"/>
        <w:jc w:val="thaiDistribute"/>
        <w:rPr>
          <w:rFonts w:ascii="Arial" w:hAnsi="Arial"/>
          <w:sz w:val="22"/>
          <w:szCs w:val="22"/>
        </w:rPr>
      </w:pPr>
      <w:r w:rsidRPr="00B87343">
        <w:rPr>
          <w:rFonts w:ascii="Arial" w:hAnsi="Arial"/>
          <w:sz w:val="22"/>
          <w:szCs w:val="22"/>
        </w:rPr>
        <w:lastRenderedPageBreak/>
        <w:t xml:space="preserve">Non-current assets </w:t>
      </w:r>
      <w:r w:rsidRPr="00B87343">
        <w:rPr>
          <w:rFonts w:ascii="Arial" w:hAnsi="Arial" w:cs="Arial"/>
          <w:sz w:val="22"/>
          <w:szCs w:val="22"/>
        </w:rPr>
        <w:t>other than financial instruments, deferred tax assets, net defined benefit assets and rights arising under insurance contracts</w:t>
      </w:r>
      <w:r w:rsidRPr="00B87343">
        <w:rPr>
          <w:rFonts w:ascii="Arial" w:hAnsi="Arial"/>
          <w:sz w:val="22"/>
          <w:szCs w:val="22"/>
        </w:rPr>
        <w:t xml:space="preserve"> are disaggregated based on locations of the assets as follows:</w:t>
      </w:r>
    </w:p>
    <w:p w14:paraId="321505A0" w14:textId="6675C8B3" w:rsidR="004868A5" w:rsidRPr="00F43756" w:rsidRDefault="004868A5" w:rsidP="004868A5">
      <w:pPr>
        <w:spacing w:after="120" w:line="360" w:lineRule="exact"/>
        <w:jc w:val="right"/>
        <w:rPr>
          <w:rFonts w:ascii="Arial" w:hAnsi="Arial" w:cs="Arial"/>
          <w:sz w:val="22"/>
          <w:szCs w:val="22"/>
        </w:rPr>
      </w:pPr>
      <w:r w:rsidRPr="00F43756">
        <w:rPr>
          <w:rFonts w:ascii="Arial" w:hAnsi="Arial" w:cs="Arial"/>
          <w:sz w:val="22"/>
          <w:szCs w:val="22"/>
        </w:rPr>
        <w:t xml:space="preserve">(Unit: </w:t>
      </w:r>
      <w:r w:rsidR="001E0CEE">
        <w:rPr>
          <w:rFonts w:ascii="Arial" w:hAnsi="Arial" w:cs="Arial"/>
          <w:sz w:val="22"/>
          <w:szCs w:val="22"/>
        </w:rPr>
        <w:t>Million</w:t>
      </w:r>
      <w:r w:rsidRPr="00F43756">
        <w:rPr>
          <w:rFonts w:ascii="Arial" w:hAnsi="Arial" w:cs="Arial"/>
          <w:sz w:val="22"/>
          <w:szCs w:val="22"/>
        </w:rPr>
        <w:t xml:space="preserve"> Baht)</w:t>
      </w:r>
    </w:p>
    <w:tbl>
      <w:tblPr>
        <w:tblW w:w="9090" w:type="dxa"/>
        <w:tblInd w:w="450" w:type="dxa"/>
        <w:tblLayout w:type="fixed"/>
        <w:tblLook w:val="0000" w:firstRow="0" w:lastRow="0" w:firstColumn="0" w:lastColumn="0" w:noHBand="0" w:noVBand="0"/>
      </w:tblPr>
      <w:tblGrid>
        <w:gridCol w:w="5940"/>
        <w:gridCol w:w="1575"/>
        <w:gridCol w:w="1575"/>
      </w:tblGrid>
      <w:tr w:rsidR="00CA1BF8" w:rsidRPr="00F43756" w14:paraId="40514B77" w14:textId="583A7982" w:rsidTr="001C75A9">
        <w:tc>
          <w:tcPr>
            <w:tcW w:w="5940" w:type="dxa"/>
          </w:tcPr>
          <w:p w14:paraId="6B858711" w14:textId="77777777" w:rsidR="00CA1BF8" w:rsidRPr="00F43756" w:rsidRDefault="00CA1BF8" w:rsidP="00CA1BF8">
            <w:pPr>
              <w:spacing w:line="380" w:lineRule="exact"/>
              <w:ind w:right="33"/>
              <w:jc w:val="center"/>
              <w:rPr>
                <w:rFonts w:ascii="Arial" w:hAnsi="Arial" w:cs="Arial"/>
                <w:b/>
                <w:bCs/>
                <w:sz w:val="22"/>
                <w:szCs w:val="22"/>
                <w:u w:val="single"/>
              </w:rPr>
            </w:pPr>
          </w:p>
        </w:tc>
        <w:tc>
          <w:tcPr>
            <w:tcW w:w="1575" w:type="dxa"/>
            <w:vAlign w:val="bottom"/>
          </w:tcPr>
          <w:p w14:paraId="74176381" w14:textId="02DA27A5" w:rsidR="00CA1BF8" w:rsidRDefault="00CA1BF8" w:rsidP="00CA1BF8">
            <w:pPr>
              <w:pBdr>
                <w:bottom w:val="single" w:sz="4" w:space="1" w:color="auto"/>
              </w:pBdr>
              <w:spacing w:line="380" w:lineRule="exact"/>
              <w:ind w:left="-18" w:right="-18"/>
              <w:jc w:val="center"/>
              <w:rPr>
                <w:rFonts w:ascii="Arial" w:hAnsi="Arial" w:cs="Arial"/>
                <w:spacing w:val="-4"/>
                <w:sz w:val="22"/>
                <w:szCs w:val="22"/>
              </w:rPr>
            </w:pPr>
            <w:r>
              <w:rPr>
                <w:rFonts w:ascii="Arial" w:hAnsi="Arial" w:cs="Arial"/>
                <w:spacing w:val="-4"/>
                <w:sz w:val="22"/>
                <w:szCs w:val="22"/>
              </w:rPr>
              <w:t>2025</w:t>
            </w:r>
            <w:r w:rsidRPr="00F43756">
              <w:rPr>
                <w:rFonts w:ascii="Arial" w:hAnsi="Arial" w:cs="Arial"/>
                <w:spacing w:val="-4"/>
                <w:sz w:val="22"/>
                <w:szCs w:val="22"/>
              </w:rPr>
              <w:t xml:space="preserve">         </w:t>
            </w:r>
          </w:p>
        </w:tc>
        <w:tc>
          <w:tcPr>
            <w:tcW w:w="1575" w:type="dxa"/>
            <w:vAlign w:val="bottom"/>
          </w:tcPr>
          <w:p w14:paraId="56546411" w14:textId="1CE10999" w:rsidR="00CA1BF8" w:rsidRDefault="00CA1BF8" w:rsidP="00CA1BF8">
            <w:pPr>
              <w:pBdr>
                <w:bottom w:val="single" w:sz="4" w:space="1" w:color="auto"/>
              </w:pBdr>
              <w:spacing w:line="380" w:lineRule="exact"/>
              <w:ind w:left="-18" w:right="-18"/>
              <w:jc w:val="center"/>
              <w:rPr>
                <w:rFonts w:ascii="Arial" w:hAnsi="Arial" w:cs="Arial"/>
                <w:spacing w:val="-4"/>
                <w:sz w:val="22"/>
                <w:szCs w:val="22"/>
              </w:rPr>
            </w:pPr>
            <w:r>
              <w:rPr>
                <w:rFonts w:ascii="Arial" w:hAnsi="Arial" w:cs="Arial"/>
                <w:spacing w:val="-4"/>
                <w:sz w:val="22"/>
                <w:szCs w:val="22"/>
              </w:rPr>
              <w:t>2024</w:t>
            </w:r>
          </w:p>
        </w:tc>
      </w:tr>
      <w:tr w:rsidR="00CA1BF8" w:rsidRPr="00F43756" w14:paraId="4933D4E7" w14:textId="7E8FB2F8" w:rsidTr="001C75A9">
        <w:tc>
          <w:tcPr>
            <w:tcW w:w="5940" w:type="dxa"/>
          </w:tcPr>
          <w:p w14:paraId="09C8FAF6" w14:textId="78E2DA9C" w:rsidR="00CA1BF8" w:rsidRPr="00F43756" w:rsidRDefault="00CA1BF8" w:rsidP="00CA1BF8">
            <w:pPr>
              <w:tabs>
                <w:tab w:val="left" w:pos="2160"/>
                <w:tab w:val="right" w:pos="7280"/>
                <w:tab w:val="right" w:pos="8540"/>
              </w:tabs>
              <w:spacing w:line="380" w:lineRule="exact"/>
              <w:ind w:left="255" w:hanging="255"/>
              <w:jc w:val="thaiDistribute"/>
              <w:rPr>
                <w:rFonts w:ascii="Arial" w:hAnsi="Arial" w:cs="Arial"/>
                <w:sz w:val="22"/>
                <w:szCs w:val="22"/>
                <w:cs/>
              </w:rPr>
            </w:pPr>
            <w:r w:rsidRPr="008F1613">
              <w:rPr>
                <w:rFonts w:ascii="Arial" w:hAnsi="Arial" w:cs="Arial"/>
                <w:sz w:val="22"/>
                <w:szCs w:val="22"/>
              </w:rPr>
              <w:t>Non-current assets</w:t>
            </w:r>
          </w:p>
        </w:tc>
        <w:tc>
          <w:tcPr>
            <w:tcW w:w="1575" w:type="dxa"/>
            <w:vAlign w:val="bottom"/>
          </w:tcPr>
          <w:p w14:paraId="6D17E833" w14:textId="79AE7326" w:rsidR="00CA1BF8" w:rsidRPr="00C57830" w:rsidRDefault="00CA1BF8" w:rsidP="00CA1BF8">
            <w:pPr>
              <w:tabs>
                <w:tab w:val="decimal" w:pos="1242"/>
              </w:tabs>
              <w:spacing w:line="380" w:lineRule="exact"/>
              <w:ind w:right="-18"/>
              <w:jc w:val="both"/>
              <w:rPr>
                <w:rFonts w:ascii="Arial" w:hAnsi="Arial" w:cs="Arial"/>
                <w:sz w:val="22"/>
                <w:szCs w:val="22"/>
              </w:rPr>
            </w:pPr>
          </w:p>
        </w:tc>
        <w:tc>
          <w:tcPr>
            <w:tcW w:w="1575" w:type="dxa"/>
            <w:vAlign w:val="bottom"/>
          </w:tcPr>
          <w:p w14:paraId="69D1C948" w14:textId="77777777" w:rsidR="00CA1BF8" w:rsidRPr="00C57830" w:rsidRDefault="00CA1BF8" w:rsidP="00CA1BF8">
            <w:pPr>
              <w:tabs>
                <w:tab w:val="decimal" w:pos="1242"/>
              </w:tabs>
              <w:spacing w:line="380" w:lineRule="exact"/>
              <w:ind w:right="-18"/>
              <w:jc w:val="both"/>
              <w:rPr>
                <w:rFonts w:ascii="Arial" w:hAnsi="Arial" w:cs="Arial"/>
                <w:sz w:val="22"/>
                <w:szCs w:val="22"/>
              </w:rPr>
            </w:pPr>
          </w:p>
        </w:tc>
      </w:tr>
      <w:tr w:rsidR="00A751D3" w:rsidRPr="00F43756" w14:paraId="47BE7E9D" w14:textId="3023AC4B" w:rsidTr="00470E14">
        <w:tc>
          <w:tcPr>
            <w:tcW w:w="5940" w:type="dxa"/>
          </w:tcPr>
          <w:p w14:paraId="3DFE0D1E" w14:textId="64CC1A20" w:rsidR="00A751D3" w:rsidRPr="00F43756" w:rsidRDefault="00A751D3" w:rsidP="00A751D3">
            <w:pPr>
              <w:tabs>
                <w:tab w:val="left" w:pos="2160"/>
                <w:tab w:val="right" w:pos="7280"/>
                <w:tab w:val="right" w:pos="8540"/>
              </w:tabs>
              <w:spacing w:line="380" w:lineRule="exact"/>
              <w:ind w:left="255" w:hanging="255"/>
              <w:jc w:val="thaiDistribute"/>
              <w:rPr>
                <w:rFonts w:ascii="Arial" w:hAnsi="Arial" w:cs="Arial"/>
                <w:sz w:val="22"/>
                <w:szCs w:val="22"/>
              </w:rPr>
            </w:pPr>
            <w:r>
              <w:rPr>
                <w:rFonts w:ascii="Arial" w:hAnsi="Arial"/>
                <w:sz w:val="22"/>
                <w:szCs w:val="22"/>
              </w:rPr>
              <w:t>Asia</w:t>
            </w:r>
          </w:p>
        </w:tc>
        <w:tc>
          <w:tcPr>
            <w:tcW w:w="1575" w:type="dxa"/>
            <w:vAlign w:val="bottom"/>
          </w:tcPr>
          <w:p w14:paraId="72A8908E" w14:textId="50B18A78" w:rsidR="00A751D3" w:rsidRPr="00A751D3" w:rsidRDefault="00A751D3" w:rsidP="00A751D3">
            <w:pPr>
              <w:tabs>
                <w:tab w:val="decimal" w:pos="1242"/>
              </w:tabs>
              <w:spacing w:line="380" w:lineRule="exact"/>
              <w:ind w:right="-18"/>
              <w:jc w:val="both"/>
              <w:rPr>
                <w:rFonts w:ascii="Arial" w:hAnsi="Arial"/>
                <w:sz w:val="22"/>
                <w:szCs w:val="22"/>
              </w:rPr>
            </w:pPr>
            <w:r w:rsidRPr="00A751D3">
              <w:rPr>
                <w:rFonts w:ascii="Arial" w:hAnsi="Arial"/>
                <w:sz w:val="22"/>
                <w:szCs w:val="22"/>
              </w:rPr>
              <w:t>3,000</w:t>
            </w:r>
          </w:p>
        </w:tc>
        <w:tc>
          <w:tcPr>
            <w:tcW w:w="1575" w:type="dxa"/>
          </w:tcPr>
          <w:p w14:paraId="63958A9E" w14:textId="0039FF3D" w:rsidR="00A751D3" w:rsidRDefault="00A751D3" w:rsidP="00A751D3">
            <w:pPr>
              <w:tabs>
                <w:tab w:val="decimal" w:pos="1242"/>
              </w:tabs>
              <w:spacing w:line="380" w:lineRule="exact"/>
              <w:ind w:right="-18"/>
              <w:jc w:val="both"/>
              <w:rPr>
                <w:rFonts w:ascii="Arial" w:hAnsi="Arial"/>
                <w:sz w:val="22"/>
                <w:szCs w:val="22"/>
              </w:rPr>
            </w:pPr>
            <w:r>
              <w:rPr>
                <w:rFonts w:ascii="Arial" w:hAnsi="Arial"/>
                <w:sz w:val="22"/>
                <w:szCs w:val="22"/>
              </w:rPr>
              <w:t>2,633</w:t>
            </w:r>
          </w:p>
        </w:tc>
      </w:tr>
      <w:tr w:rsidR="00A751D3" w:rsidRPr="00F43756" w14:paraId="0077E494" w14:textId="7AF3B346" w:rsidTr="00470E14">
        <w:tc>
          <w:tcPr>
            <w:tcW w:w="5940" w:type="dxa"/>
          </w:tcPr>
          <w:p w14:paraId="720C1D95" w14:textId="4BA57D4D" w:rsidR="00A751D3" w:rsidRPr="00F43756" w:rsidRDefault="00A751D3" w:rsidP="00A751D3">
            <w:pPr>
              <w:tabs>
                <w:tab w:val="left" w:pos="2160"/>
                <w:tab w:val="right" w:pos="7280"/>
                <w:tab w:val="right" w:pos="8540"/>
              </w:tabs>
              <w:spacing w:line="380" w:lineRule="exact"/>
              <w:ind w:left="255" w:hanging="255"/>
              <w:rPr>
                <w:rFonts w:ascii="Arial" w:hAnsi="Arial" w:cs="Arial"/>
                <w:sz w:val="22"/>
                <w:szCs w:val="22"/>
                <w:cs/>
              </w:rPr>
            </w:pPr>
            <w:r>
              <w:rPr>
                <w:rFonts w:ascii="Arial" w:hAnsi="Arial" w:cs="Arial"/>
                <w:sz w:val="22"/>
                <w:szCs w:val="22"/>
              </w:rPr>
              <w:t>Europe</w:t>
            </w:r>
          </w:p>
        </w:tc>
        <w:tc>
          <w:tcPr>
            <w:tcW w:w="1575" w:type="dxa"/>
            <w:vAlign w:val="bottom"/>
          </w:tcPr>
          <w:p w14:paraId="51172875" w14:textId="461A0153" w:rsidR="00A751D3" w:rsidRPr="00A751D3" w:rsidRDefault="00A751D3" w:rsidP="00A751D3">
            <w:pPr>
              <w:tabs>
                <w:tab w:val="decimal" w:pos="1242"/>
              </w:tabs>
              <w:spacing w:line="380" w:lineRule="exact"/>
              <w:ind w:right="-18"/>
              <w:jc w:val="both"/>
              <w:rPr>
                <w:rFonts w:ascii="Arial" w:hAnsi="Arial"/>
                <w:sz w:val="22"/>
                <w:szCs w:val="22"/>
              </w:rPr>
            </w:pPr>
            <w:r w:rsidRPr="00A751D3">
              <w:rPr>
                <w:rFonts w:ascii="Arial" w:hAnsi="Arial"/>
                <w:sz w:val="22"/>
                <w:szCs w:val="22"/>
              </w:rPr>
              <w:t>656</w:t>
            </w:r>
          </w:p>
        </w:tc>
        <w:tc>
          <w:tcPr>
            <w:tcW w:w="1575" w:type="dxa"/>
          </w:tcPr>
          <w:p w14:paraId="72318980" w14:textId="4C0173AB" w:rsidR="00A751D3" w:rsidRDefault="00A751D3" w:rsidP="00A751D3">
            <w:pPr>
              <w:tabs>
                <w:tab w:val="decimal" w:pos="1242"/>
              </w:tabs>
              <w:spacing w:line="380" w:lineRule="exact"/>
              <w:ind w:right="-18"/>
              <w:rPr>
                <w:rFonts w:ascii="Arial" w:hAnsi="Arial"/>
                <w:sz w:val="22"/>
                <w:szCs w:val="22"/>
              </w:rPr>
            </w:pPr>
            <w:r>
              <w:rPr>
                <w:rFonts w:ascii="Arial" w:hAnsi="Arial"/>
                <w:sz w:val="22"/>
                <w:szCs w:val="22"/>
              </w:rPr>
              <w:t>640</w:t>
            </w:r>
          </w:p>
        </w:tc>
      </w:tr>
      <w:tr w:rsidR="00A751D3" w:rsidRPr="00F43756" w14:paraId="7BDC7D46" w14:textId="7174E41D" w:rsidTr="00470E14">
        <w:tc>
          <w:tcPr>
            <w:tcW w:w="5940" w:type="dxa"/>
          </w:tcPr>
          <w:p w14:paraId="1288AD9A" w14:textId="6A53524E" w:rsidR="00A751D3" w:rsidRPr="00F43756" w:rsidRDefault="00A751D3" w:rsidP="00A751D3">
            <w:pPr>
              <w:tabs>
                <w:tab w:val="left" w:pos="2160"/>
                <w:tab w:val="right" w:pos="7280"/>
                <w:tab w:val="right" w:pos="8540"/>
              </w:tabs>
              <w:spacing w:line="380" w:lineRule="exact"/>
              <w:ind w:left="255" w:hanging="255"/>
              <w:rPr>
                <w:rFonts w:ascii="Arial" w:hAnsi="Arial" w:cs="Arial"/>
                <w:sz w:val="22"/>
                <w:szCs w:val="22"/>
                <w:cs/>
              </w:rPr>
            </w:pPr>
            <w:r w:rsidRPr="00A919A8">
              <w:rPr>
                <w:rFonts w:ascii="Arial" w:hAnsi="Arial" w:cs="Arial"/>
                <w:sz w:val="22"/>
                <w:szCs w:val="22"/>
              </w:rPr>
              <w:t>United State of America</w:t>
            </w:r>
          </w:p>
        </w:tc>
        <w:tc>
          <w:tcPr>
            <w:tcW w:w="1575" w:type="dxa"/>
            <w:vAlign w:val="bottom"/>
          </w:tcPr>
          <w:p w14:paraId="502D7B35" w14:textId="6EB19DEC" w:rsidR="00A751D3" w:rsidRPr="00A751D3" w:rsidRDefault="00A751D3" w:rsidP="00A751D3">
            <w:pPr>
              <w:pBdr>
                <w:bottom w:val="single" w:sz="4" w:space="1" w:color="auto"/>
              </w:pBdr>
              <w:tabs>
                <w:tab w:val="decimal" w:pos="1242"/>
              </w:tabs>
              <w:spacing w:line="380" w:lineRule="exact"/>
              <w:ind w:right="-18"/>
              <w:jc w:val="both"/>
              <w:rPr>
                <w:rFonts w:ascii="Arial" w:hAnsi="Arial"/>
                <w:sz w:val="22"/>
                <w:szCs w:val="22"/>
              </w:rPr>
            </w:pPr>
            <w:r w:rsidRPr="00A751D3">
              <w:rPr>
                <w:rFonts w:ascii="Arial" w:hAnsi="Arial"/>
                <w:sz w:val="22"/>
                <w:szCs w:val="22"/>
              </w:rPr>
              <w:t>214</w:t>
            </w:r>
          </w:p>
        </w:tc>
        <w:tc>
          <w:tcPr>
            <w:tcW w:w="1575" w:type="dxa"/>
          </w:tcPr>
          <w:p w14:paraId="2C602D0A" w14:textId="6EBF3CEA" w:rsidR="00A751D3" w:rsidRDefault="00A751D3" w:rsidP="00A751D3">
            <w:pPr>
              <w:pBdr>
                <w:bottom w:val="single" w:sz="4" w:space="1" w:color="auto"/>
              </w:pBdr>
              <w:tabs>
                <w:tab w:val="decimal" w:pos="1242"/>
              </w:tabs>
              <w:spacing w:line="380" w:lineRule="exact"/>
              <w:ind w:right="-18"/>
              <w:jc w:val="both"/>
              <w:rPr>
                <w:rFonts w:ascii="Arial" w:hAnsi="Arial"/>
                <w:sz w:val="22"/>
                <w:szCs w:val="22"/>
              </w:rPr>
            </w:pPr>
            <w:r>
              <w:rPr>
                <w:rFonts w:ascii="Arial" w:hAnsi="Arial"/>
                <w:sz w:val="22"/>
                <w:szCs w:val="22"/>
              </w:rPr>
              <w:t>198</w:t>
            </w:r>
          </w:p>
        </w:tc>
      </w:tr>
      <w:tr w:rsidR="00A751D3" w:rsidRPr="00F43756" w14:paraId="380E1128" w14:textId="00AC9FE5" w:rsidTr="00470E14">
        <w:tc>
          <w:tcPr>
            <w:tcW w:w="5940" w:type="dxa"/>
          </w:tcPr>
          <w:p w14:paraId="54BEE6DB" w14:textId="483208B2" w:rsidR="00A751D3" w:rsidRPr="00F43756" w:rsidRDefault="00A751D3" w:rsidP="00A751D3">
            <w:pPr>
              <w:tabs>
                <w:tab w:val="left" w:pos="2160"/>
                <w:tab w:val="right" w:pos="7280"/>
                <w:tab w:val="right" w:pos="8540"/>
              </w:tabs>
              <w:spacing w:line="380" w:lineRule="exact"/>
              <w:ind w:left="255" w:hanging="255"/>
              <w:jc w:val="thaiDistribute"/>
              <w:rPr>
                <w:rFonts w:ascii="Arial" w:hAnsi="Arial" w:cs="Arial"/>
                <w:sz w:val="22"/>
                <w:szCs w:val="22"/>
                <w:cs/>
              </w:rPr>
            </w:pPr>
            <w:r w:rsidRPr="008F1613">
              <w:rPr>
                <w:rFonts w:ascii="Arial" w:hAnsi="Arial" w:cs="Arial"/>
                <w:sz w:val="22"/>
                <w:szCs w:val="22"/>
              </w:rPr>
              <w:t>Total</w:t>
            </w:r>
          </w:p>
        </w:tc>
        <w:tc>
          <w:tcPr>
            <w:tcW w:w="1575" w:type="dxa"/>
            <w:vAlign w:val="bottom"/>
          </w:tcPr>
          <w:p w14:paraId="57B4397B" w14:textId="2F045F98" w:rsidR="00A751D3" w:rsidRPr="00A751D3" w:rsidRDefault="00A751D3" w:rsidP="00A751D3">
            <w:pPr>
              <w:pBdr>
                <w:bottom w:val="double" w:sz="4" w:space="1" w:color="auto"/>
              </w:pBdr>
              <w:tabs>
                <w:tab w:val="decimal" w:pos="1242"/>
              </w:tabs>
              <w:spacing w:line="380" w:lineRule="exact"/>
              <w:ind w:right="-18"/>
              <w:jc w:val="both"/>
              <w:rPr>
                <w:rFonts w:ascii="Arial" w:hAnsi="Arial"/>
                <w:sz w:val="22"/>
                <w:szCs w:val="22"/>
              </w:rPr>
            </w:pPr>
            <w:r w:rsidRPr="00A751D3">
              <w:rPr>
                <w:rFonts w:ascii="Arial" w:hAnsi="Arial"/>
                <w:sz w:val="22"/>
                <w:szCs w:val="22"/>
              </w:rPr>
              <w:t>3,870</w:t>
            </w:r>
          </w:p>
        </w:tc>
        <w:tc>
          <w:tcPr>
            <w:tcW w:w="1575" w:type="dxa"/>
          </w:tcPr>
          <w:p w14:paraId="797EBDB3" w14:textId="3990C469" w:rsidR="00A751D3" w:rsidRDefault="00A751D3" w:rsidP="00A751D3">
            <w:pPr>
              <w:pBdr>
                <w:bottom w:val="double" w:sz="4" w:space="1" w:color="auto"/>
              </w:pBdr>
              <w:tabs>
                <w:tab w:val="decimal" w:pos="1242"/>
              </w:tabs>
              <w:spacing w:line="380" w:lineRule="exact"/>
              <w:ind w:right="-18"/>
              <w:jc w:val="both"/>
              <w:rPr>
                <w:rFonts w:ascii="Arial" w:hAnsi="Arial"/>
                <w:sz w:val="22"/>
                <w:szCs w:val="22"/>
              </w:rPr>
            </w:pPr>
            <w:r>
              <w:rPr>
                <w:rFonts w:ascii="Arial" w:hAnsi="Arial"/>
                <w:sz w:val="22"/>
                <w:szCs w:val="22"/>
              </w:rPr>
              <w:t>3,471</w:t>
            </w:r>
          </w:p>
        </w:tc>
      </w:tr>
    </w:tbl>
    <w:p w14:paraId="270A63A1" w14:textId="36520258" w:rsidR="00123E1C" w:rsidRPr="00941606" w:rsidRDefault="00123E1C" w:rsidP="00F25834">
      <w:pPr>
        <w:tabs>
          <w:tab w:val="left" w:pos="2160"/>
          <w:tab w:val="right" w:pos="7280"/>
          <w:tab w:val="right" w:pos="8540"/>
        </w:tabs>
        <w:spacing w:before="240" w:after="120" w:line="360" w:lineRule="exact"/>
        <w:ind w:left="547"/>
        <w:jc w:val="thaiDistribute"/>
        <w:rPr>
          <w:rFonts w:ascii="Arial" w:hAnsi="Arial"/>
          <w:sz w:val="22"/>
          <w:szCs w:val="22"/>
          <w:u w:val="single"/>
        </w:rPr>
      </w:pPr>
      <w:r w:rsidRPr="00941606">
        <w:rPr>
          <w:rFonts w:ascii="Arial" w:hAnsi="Arial"/>
          <w:sz w:val="22"/>
          <w:szCs w:val="22"/>
          <w:u w:val="single"/>
        </w:rPr>
        <w:t>Major customers</w:t>
      </w:r>
    </w:p>
    <w:p w14:paraId="549CECD5" w14:textId="6A29FB0B" w:rsidR="00202AD1" w:rsidRPr="00F43756" w:rsidRDefault="00B721ED" w:rsidP="00123E1C">
      <w:pPr>
        <w:tabs>
          <w:tab w:val="left" w:pos="2160"/>
          <w:tab w:val="right" w:pos="7280"/>
          <w:tab w:val="right" w:pos="8540"/>
        </w:tabs>
        <w:spacing w:before="120" w:after="120" w:line="360" w:lineRule="exact"/>
        <w:ind w:left="547"/>
        <w:jc w:val="thaiDistribute"/>
        <w:rPr>
          <w:rFonts w:ascii="Arial" w:hAnsi="Arial"/>
          <w:sz w:val="22"/>
          <w:szCs w:val="22"/>
        </w:rPr>
      </w:pPr>
      <w:r w:rsidRPr="00F43756">
        <w:rPr>
          <w:rFonts w:ascii="Arial" w:hAnsi="Arial"/>
          <w:sz w:val="22"/>
          <w:szCs w:val="22"/>
        </w:rPr>
        <w:t xml:space="preserve">During </w:t>
      </w:r>
      <w:r w:rsidR="00202AD1" w:rsidRPr="00F43756">
        <w:rPr>
          <w:rFonts w:ascii="Arial" w:hAnsi="Arial"/>
          <w:sz w:val="22"/>
          <w:szCs w:val="22"/>
        </w:rPr>
        <w:t xml:space="preserve">the year </w:t>
      </w:r>
      <w:r w:rsidR="00CA1BF8">
        <w:rPr>
          <w:rFonts w:ascii="Arial" w:hAnsi="Arial"/>
          <w:sz w:val="22"/>
          <w:szCs w:val="22"/>
        </w:rPr>
        <w:t>2025</w:t>
      </w:r>
      <w:r w:rsidR="00F12BB9">
        <w:rPr>
          <w:rFonts w:ascii="Arial" w:hAnsi="Arial"/>
          <w:sz w:val="22"/>
          <w:szCs w:val="22"/>
        </w:rPr>
        <w:t xml:space="preserve"> and </w:t>
      </w:r>
      <w:r w:rsidR="00CA1BF8">
        <w:rPr>
          <w:rFonts w:ascii="Arial" w:hAnsi="Arial"/>
          <w:sz w:val="22"/>
          <w:szCs w:val="22"/>
        </w:rPr>
        <w:t>2024</w:t>
      </w:r>
      <w:r w:rsidR="00202AD1" w:rsidRPr="00F43756">
        <w:rPr>
          <w:rFonts w:ascii="Arial" w:hAnsi="Arial"/>
          <w:sz w:val="22"/>
          <w:szCs w:val="22"/>
        </w:rPr>
        <w:t>,</w:t>
      </w:r>
      <w:r w:rsidR="00202AD1" w:rsidRPr="00F43756">
        <w:rPr>
          <w:rFonts w:ascii="Arial" w:hAnsi="Arial" w:hint="cs"/>
          <w:sz w:val="22"/>
          <w:szCs w:val="22"/>
          <w:cs/>
        </w:rPr>
        <w:t xml:space="preserve"> </w:t>
      </w:r>
      <w:r w:rsidR="00202AD1" w:rsidRPr="00F43756">
        <w:rPr>
          <w:rFonts w:ascii="Arial" w:hAnsi="Arial"/>
          <w:sz w:val="22"/>
          <w:szCs w:val="22"/>
        </w:rPr>
        <w:t xml:space="preserve">the Company </w:t>
      </w:r>
      <w:r w:rsidR="005B3513" w:rsidRPr="00F43756">
        <w:rPr>
          <w:rFonts w:ascii="Arial" w:hAnsi="Arial"/>
          <w:sz w:val="22"/>
          <w:szCs w:val="22"/>
        </w:rPr>
        <w:t>h</w:t>
      </w:r>
      <w:r w:rsidR="00123E1C" w:rsidRPr="00F43756">
        <w:rPr>
          <w:rFonts w:ascii="Arial" w:hAnsi="Arial"/>
          <w:sz w:val="22"/>
          <w:szCs w:val="22"/>
        </w:rPr>
        <w:t>ad</w:t>
      </w:r>
      <w:r w:rsidR="00202AD1" w:rsidRPr="00F43756">
        <w:rPr>
          <w:rFonts w:ascii="Arial" w:hAnsi="Arial"/>
          <w:sz w:val="22"/>
          <w:szCs w:val="22"/>
        </w:rPr>
        <w:t xml:space="preserve"> revenue from two major customers in amount of Baht </w:t>
      </w:r>
      <w:r w:rsidR="00A751D3">
        <w:rPr>
          <w:rFonts w:ascii="Arial" w:hAnsi="Arial"/>
          <w:sz w:val="22"/>
          <w:szCs w:val="22"/>
        </w:rPr>
        <w:t>3,257</w:t>
      </w:r>
      <w:r w:rsidR="00B918BF" w:rsidRPr="00F43756">
        <w:rPr>
          <w:rFonts w:ascii="Arial" w:hAnsi="Arial"/>
          <w:sz w:val="22"/>
          <w:szCs w:val="22"/>
        </w:rPr>
        <w:t xml:space="preserve"> </w:t>
      </w:r>
      <w:r w:rsidR="00202AD1" w:rsidRPr="00F43756">
        <w:rPr>
          <w:rFonts w:ascii="Arial" w:hAnsi="Arial"/>
          <w:sz w:val="22"/>
          <w:szCs w:val="22"/>
        </w:rPr>
        <w:t xml:space="preserve">million and Baht </w:t>
      </w:r>
      <w:r w:rsidR="00A751D3">
        <w:rPr>
          <w:rFonts w:ascii="Arial" w:hAnsi="Arial"/>
          <w:sz w:val="22"/>
          <w:szCs w:val="22"/>
        </w:rPr>
        <w:t>1,461</w:t>
      </w:r>
      <w:r w:rsidR="00202AD1" w:rsidRPr="00F43756">
        <w:rPr>
          <w:rFonts w:ascii="Arial" w:hAnsi="Arial"/>
          <w:sz w:val="22"/>
          <w:szCs w:val="22"/>
        </w:rPr>
        <w:t xml:space="preserve"> million</w:t>
      </w:r>
      <w:r w:rsidR="00F12BB9">
        <w:rPr>
          <w:rFonts w:ascii="Arial" w:hAnsi="Arial"/>
          <w:sz w:val="22"/>
          <w:szCs w:val="22"/>
        </w:rPr>
        <w:t xml:space="preserve"> </w:t>
      </w:r>
      <w:r w:rsidR="00202AD1" w:rsidRPr="00F43756">
        <w:rPr>
          <w:rFonts w:ascii="Arial" w:hAnsi="Arial"/>
          <w:sz w:val="22"/>
          <w:szCs w:val="22"/>
        </w:rPr>
        <w:t>arising from sales by</w:t>
      </w:r>
      <w:r w:rsidR="00A60196" w:rsidRPr="00F43756">
        <w:rPr>
          <w:rFonts w:ascii="Arial" w:hAnsi="Arial"/>
          <w:sz w:val="22"/>
          <w:szCs w:val="22"/>
        </w:rPr>
        <w:t xml:space="preserve"> the segment of </w:t>
      </w:r>
      <w:r w:rsidR="002D33D6">
        <w:rPr>
          <w:rFonts w:ascii="Arial" w:hAnsi="Arial"/>
          <w:sz w:val="22"/>
          <w:szCs w:val="22"/>
        </w:rPr>
        <w:t>communication network</w:t>
      </w:r>
      <w:r w:rsidR="00DC2AA1">
        <w:rPr>
          <w:rFonts w:ascii="Arial" w:hAnsi="Arial"/>
          <w:sz w:val="22"/>
          <w:szCs w:val="22"/>
        </w:rPr>
        <w:t xml:space="preserve"> and industrial control system, respectively</w:t>
      </w:r>
      <w:r w:rsidR="0056367C">
        <w:rPr>
          <w:rFonts w:ascii="Arial" w:hAnsi="Arial"/>
          <w:sz w:val="22"/>
          <w:szCs w:val="22"/>
        </w:rPr>
        <w:t xml:space="preserve"> (2024: Baht 3,478 million and Baht 2,106 million arising from sales by the segment of communication network)</w:t>
      </w:r>
      <w:r w:rsidR="00DC2AA1">
        <w:rPr>
          <w:rFonts w:ascii="Arial" w:hAnsi="Arial"/>
          <w:sz w:val="22"/>
          <w:szCs w:val="22"/>
        </w:rPr>
        <w:t>.</w:t>
      </w:r>
    </w:p>
    <w:p w14:paraId="23367CF3" w14:textId="395CF390" w:rsidR="00173094" w:rsidRPr="00F43756" w:rsidRDefault="00A751D3" w:rsidP="00F25834">
      <w:pPr>
        <w:spacing w:before="120" w:after="120" w:line="380" w:lineRule="exact"/>
        <w:ind w:left="533" w:hanging="533"/>
        <w:jc w:val="both"/>
        <w:rPr>
          <w:rFonts w:ascii="Arial" w:hAnsi="Arial"/>
          <w:b/>
          <w:bCs/>
          <w:sz w:val="22"/>
          <w:szCs w:val="22"/>
        </w:rPr>
      </w:pPr>
      <w:r>
        <w:rPr>
          <w:rFonts w:ascii="Arial" w:hAnsi="Arial"/>
          <w:b/>
          <w:bCs/>
          <w:sz w:val="22"/>
          <w:szCs w:val="22"/>
        </w:rPr>
        <w:t>34</w:t>
      </w:r>
      <w:r w:rsidR="00173094" w:rsidRPr="00F43756">
        <w:rPr>
          <w:rFonts w:ascii="Arial" w:hAnsi="Arial"/>
          <w:b/>
          <w:bCs/>
          <w:sz w:val="22"/>
          <w:szCs w:val="22"/>
        </w:rPr>
        <w:t>.</w:t>
      </w:r>
      <w:r w:rsidR="00173094" w:rsidRPr="00F43756">
        <w:rPr>
          <w:rFonts w:ascii="Arial" w:hAnsi="Arial"/>
          <w:b/>
          <w:bCs/>
          <w:sz w:val="22"/>
          <w:szCs w:val="22"/>
        </w:rPr>
        <w:tab/>
        <w:t>Provident fund</w:t>
      </w:r>
    </w:p>
    <w:p w14:paraId="42C42AD6" w14:textId="2D63BBD0" w:rsidR="00DC2AA1" w:rsidRPr="00DC2AA1" w:rsidRDefault="00DC2AA1" w:rsidP="00DC2AA1">
      <w:pPr>
        <w:tabs>
          <w:tab w:val="left" w:pos="540"/>
        </w:tabs>
        <w:spacing w:before="120" w:after="120" w:line="380" w:lineRule="exact"/>
        <w:ind w:left="540" w:hanging="540"/>
        <w:jc w:val="thaiDistribute"/>
        <w:rPr>
          <w:rFonts w:ascii="Arial" w:hAnsi="Arial" w:cs="Arial"/>
          <w:sz w:val="22"/>
          <w:szCs w:val="22"/>
        </w:rPr>
      </w:pPr>
      <w:r w:rsidRPr="00DC2AA1">
        <w:rPr>
          <w:rFonts w:ascii="Arial" w:hAnsi="Arial" w:cs="Arial"/>
          <w:sz w:val="22"/>
          <w:szCs w:val="22"/>
        </w:rPr>
        <w:tab/>
        <w:t>The Company and its employees have jointly established a provident fund in accordance with the Provident Fund Act B.E. 2530. Including monthly contributed by employees, at the rates of 3 to 15 percent of their basic salaries, and by the Company at rates of 3 to 5 percent and will be paid to employees upon termination in accordance with the fund rules. The Funds are managed by BBL Asset Management Co., Ltd. and Kasikorn Asset Management Co., Ltd.</w:t>
      </w:r>
      <w:r w:rsidR="004427F2">
        <w:rPr>
          <w:rFonts w:ascii="Arial" w:hAnsi="Arial" w:cs="Arial"/>
          <w:sz w:val="22"/>
          <w:szCs w:val="22"/>
        </w:rPr>
        <w:t xml:space="preserve">               </w:t>
      </w:r>
      <w:r w:rsidRPr="00DC2AA1">
        <w:rPr>
          <w:rFonts w:ascii="Arial" w:hAnsi="Arial" w:cs="Arial"/>
          <w:sz w:val="22"/>
          <w:szCs w:val="22"/>
        </w:rPr>
        <w:t xml:space="preserve"> In 2025, the Group contributed Baht 16.4 million (2024: Baht 17.0 million) (the Company only: Baht 15.4 million (2024: Baht 15.8 million)) to the fund.</w:t>
      </w:r>
    </w:p>
    <w:p w14:paraId="2C20C614" w14:textId="066FFE36" w:rsidR="00173094" w:rsidRPr="00F43756" w:rsidRDefault="00A751D3" w:rsidP="00173094">
      <w:pPr>
        <w:spacing w:before="120" w:after="120" w:line="380" w:lineRule="exact"/>
        <w:ind w:left="540" w:hanging="540"/>
        <w:jc w:val="both"/>
        <w:rPr>
          <w:rFonts w:ascii="Arial" w:hAnsi="Arial"/>
          <w:b/>
          <w:bCs/>
          <w:sz w:val="22"/>
          <w:szCs w:val="22"/>
        </w:rPr>
      </w:pPr>
      <w:r>
        <w:rPr>
          <w:rFonts w:ascii="Arial" w:hAnsi="Arial"/>
          <w:b/>
          <w:bCs/>
          <w:sz w:val="22"/>
          <w:szCs w:val="22"/>
        </w:rPr>
        <w:t>35</w:t>
      </w:r>
      <w:r w:rsidR="00173094" w:rsidRPr="00F43756">
        <w:rPr>
          <w:rFonts w:ascii="Arial" w:hAnsi="Arial"/>
          <w:b/>
          <w:bCs/>
          <w:sz w:val="22"/>
          <w:szCs w:val="22"/>
        </w:rPr>
        <w:t>.</w:t>
      </w:r>
      <w:r w:rsidR="00173094" w:rsidRPr="00F43756">
        <w:rPr>
          <w:rFonts w:ascii="Arial" w:hAnsi="Arial"/>
          <w:b/>
          <w:bCs/>
          <w:sz w:val="22"/>
          <w:szCs w:val="22"/>
        </w:rPr>
        <w:tab/>
        <w:t>Dividend</w:t>
      </w:r>
      <w:r w:rsidR="00F651B6" w:rsidRPr="00F43756">
        <w:rPr>
          <w:rFonts w:ascii="Arial" w:hAnsi="Arial"/>
          <w:b/>
          <w:bCs/>
          <w:sz w:val="22"/>
          <w:szCs w:val="22"/>
        </w:rPr>
        <w:t>s</w:t>
      </w:r>
      <w:r w:rsidR="004541D4" w:rsidRPr="00F43756">
        <w:rPr>
          <w:rFonts w:ascii="Arial" w:hAnsi="Arial"/>
          <w:b/>
          <w:bCs/>
          <w:sz w:val="22"/>
          <w:szCs w:val="22"/>
        </w:rPr>
        <w:t xml:space="preserve"> paid</w:t>
      </w:r>
    </w:p>
    <w:tbl>
      <w:tblPr>
        <w:tblW w:w="9180" w:type="dxa"/>
        <w:tblInd w:w="450" w:type="dxa"/>
        <w:tblLook w:val="01E0" w:firstRow="1" w:lastRow="1" w:firstColumn="1" w:lastColumn="1" w:noHBand="0" w:noVBand="0"/>
      </w:tblPr>
      <w:tblGrid>
        <w:gridCol w:w="2790"/>
        <w:gridCol w:w="3420"/>
        <w:gridCol w:w="1530"/>
        <w:gridCol w:w="1440"/>
      </w:tblGrid>
      <w:tr w:rsidR="00427EDF" w:rsidRPr="003E0DF9" w14:paraId="422B59EC" w14:textId="77777777" w:rsidTr="00427EDF">
        <w:tc>
          <w:tcPr>
            <w:tcW w:w="2790" w:type="dxa"/>
            <w:vAlign w:val="bottom"/>
            <w:hideMark/>
          </w:tcPr>
          <w:p w14:paraId="46A110D4" w14:textId="77777777" w:rsidR="00427EDF" w:rsidRPr="003E0DF9" w:rsidRDefault="00427EDF" w:rsidP="00035C09">
            <w:pPr>
              <w:pBdr>
                <w:bottom w:val="single" w:sz="4" w:space="1" w:color="auto"/>
              </w:pBdr>
              <w:spacing w:line="320" w:lineRule="exact"/>
              <w:jc w:val="center"/>
              <w:rPr>
                <w:rFonts w:ascii="Arial" w:hAnsi="Arial" w:cs="Arial"/>
                <w:sz w:val="20"/>
                <w:szCs w:val="20"/>
              </w:rPr>
            </w:pPr>
            <w:r w:rsidRPr="003E0DF9">
              <w:rPr>
                <w:rFonts w:ascii="Arial" w:hAnsi="Arial" w:cs="Arial"/>
                <w:sz w:val="20"/>
                <w:szCs w:val="20"/>
              </w:rPr>
              <w:t>Dividends</w:t>
            </w:r>
          </w:p>
        </w:tc>
        <w:tc>
          <w:tcPr>
            <w:tcW w:w="3420" w:type="dxa"/>
            <w:vAlign w:val="bottom"/>
            <w:hideMark/>
          </w:tcPr>
          <w:p w14:paraId="2C0F6976" w14:textId="77777777" w:rsidR="00427EDF" w:rsidRPr="003E0DF9" w:rsidRDefault="00427EDF" w:rsidP="00035C09">
            <w:pPr>
              <w:pBdr>
                <w:bottom w:val="single" w:sz="4" w:space="1" w:color="auto"/>
              </w:pBdr>
              <w:spacing w:line="320" w:lineRule="exact"/>
              <w:jc w:val="center"/>
              <w:rPr>
                <w:rFonts w:ascii="Arial" w:hAnsi="Arial" w:cs="Arial"/>
                <w:sz w:val="20"/>
                <w:szCs w:val="20"/>
              </w:rPr>
            </w:pPr>
            <w:r w:rsidRPr="003E0DF9">
              <w:rPr>
                <w:rFonts w:ascii="Arial" w:hAnsi="Arial" w:cs="Arial"/>
                <w:sz w:val="20"/>
                <w:szCs w:val="20"/>
              </w:rPr>
              <w:t>Approved by</w:t>
            </w:r>
          </w:p>
        </w:tc>
        <w:tc>
          <w:tcPr>
            <w:tcW w:w="1530" w:type="dxa"/>
            <w:vAlign w:val="bottom"/>
            <w:hideMark/>
          </w:tcPr>
          <w:p w14:paraId="664DA28A" w14:textId="77777777" w:rsidR="00427EDF" w:rsidRPr="003E0DF9" w:rsidRDefault="00427EDF" w:rsidP="00035C09">
            <w:pPr>
              <w:pBdr>
                <w:bottom w:val="single" w:sz="4" w:space="1" w:color="auto"/>
              </w:pBdr>
              <w:spacing w:line="320" w:lineRule="exact"/>
              <w:jc w:val="center"/>
              <w:rPr>
                <w:rFonts w:ascii="Arial" w:hAnsi="Arial" w:cs="Arial"/>
                <w:sz w:val="20"/>
                <w:szCs w:val="20"/>
              </w:rPr>
            </w:pPr>
            <w:r w:rsidRPr="003E0DF9">
              <w:rPr>
                <w:rFonts w:ascii="Arial" w:hAnsi="Arial" w:cs="Arial"/>
                <w:sz w:val="20"/>
                <w:szCs w:val="20"/>
              </w:rPr>
              <w:t>Total dividends</w:t>
            </w:r>
          </w:p>
        </w:tc>
        <w:tc>
          <w:tcPr>
            <w:tcW w:w="1440" w:type="dxa"/>
            <w:vAlign w:val="bottom"/>
            <w:hideMark/>
          </w:tcPr>
          <w:p w14:paraId="4B617DB2" w14:textId="77777777" w:rsidR="00427EDF" w:rsidRPr="003E0DF9" w:rsidRDefault="00427EDF" w:rsidP="00035C09">
            <w:pPr>
              <w:pBdr>
                <w:bottom w:val="single" w:sz="4" w:space="1" w:color="auto"/>
              </w:pBdr>
              <w:spacing w:line="320" w:lineRule="exact"/>
              <w:jc w:val="center"/>
              <w:rPr>
                <w:rFonts w:ascii="Arial" w:hAnsi="Arial" w:cs="Arial"/>
                <w:sz w:val="20"/>
                <w:szCs w:val="20"/>
              </w:rPr>
            </w:pPr>
            <w:r w:rsidRPr="003E0DF9">
              <w:rPr>
                <w:rFonts w:ascii="Arial" w:hAnsi="Arial" w:cs="Arial"/>
                <w:sz w:val="20"/>
                <w:szCs w:val="20"/>
              </w:rPr>
              <w:t xml:space="preserve">Dividend </w:t>
            </w:r>
          </w:p>
          <w:p w14:paraId="761FEF46" w14:textId="77777777" w:rsidR="00427EDF" w:rsidRPr="003E0DF9" w:rsidRDefault="00427EDF" w:rsidP="00035C09">
            <w:pPr>
              <w:pBdr>
                <w:bottom w:val="single" w:sz="4" w:space="1" w:color="auto"/>
              </w:pBdr>
              <w:spacing w:line="320" w:lineRule="exact"/>
              <w:jc w:val="center"/>
              <w:rPr>
                <w:rFonts w:ascii="Arial" w:hAnsi="Arial" w:cs="Arial"/>
                <w:sz w:val="20"/>
                <w:szCs w:val="20"/>
              </w:rPr>
            </w:pPr>
            <w:r w:rsidRPr="003E0DF9">
              <w:rPr>
                <w:rFonts w:ascii="Arial" w:hAnsi="Arial" w:cs="Arial"/>
                <w:sz w:val="20"/>
                <w:szCs w:val="20"/>
              </w:rPr>
              <w:t>per share</w:t>
            </w:r>
          </w:p>
        </w:tc>
      </w:tr>
      <w:tr w:rsidR="00427EDF" w:rsidRPr="003E0DF9" w14:paraId="76F1DE3F" w14:textId="77777777" w:rsidTr="00427EDF">
        <w:trPr>
          <w:trHeight w:val="397"/>
        </w:trPr>
        <w:tc>
          <w:tcPr>
            <w:tcW w:w="2790" w:type="dxa"/>
          </w:tcPr>
          <w:p w14:paraId="14259891" w14:textId="77777777" w:rsidR="00427EDF" w:rsidRPr="003E0DF9" w:rsidRDefault="00427EDF" w:rsidP="00035C09">
            <w:pPr>
              <w:spacing w:line="320" w:lineRule="exact"/>
              <w:rPr>
                <w:rFonts w:ascii="Arial" w:hAnsi="Arial" w:cs="Arial"/>
                <w:sz w:val="20"/>
                <w:szCs w:val="20"/>
              </w:rPr>
            </w:pPr>
          </w:p>
        </w:tc>
        <w:tc>
          <w:tcPr>
            <w:tcW w:w="3420" w:type="dxa"/>
          </w:tcPr>
          <w:p w14:paraId="015AA063" w14:textId="77777777" w:rsidR="00427EDF" w:rsidRPr="003E0DF9" w:rsidRDefault="00427EDF" w:rsidP="00035C09">
            <w:pPr>
              <w:spacing w:line="320" w:lineRule="exact"/>
              <w:rPr>
                <w:rFonts w:ascii="Arial" w:hAnsi="Arial" w:cs="Arial"/>
                <w:sz w:val="20"/>
                <w:szCs w:val="20"/>
              </w:rPr>
            </w:pPr>
          </w:p>
        </w:tc>
        <w:tc>
          <w:tcPr>
            <w:tcW w:w="1530" w:type="dxa"/>
            <w:hideMark/>
          </w:tcPr>
          <w:p w14:paraId="0CC7A1CD" w14:textId="77777777" w:rsidR="00427EDF" w:rsidRPr="003E0DF9" w:rsidRDefault="00427EDF" w:rsidP="00035C09">
            <w:pPr>
              <w:spacing w:line="320" w:lineRule="exact"/>
              <w:ind w:left="-108" w:right="-112"/>
              <w:jc w:val="center"/>
              <w:rPr>
                <w:rFonts w:ascii="Arial" w:hAnsi="Arial" w:cs="Arial"/>
                <w:sz w:val="20"/>
                <w:szCs w:val="20"/>
              </w:rPr>
            </w:pPr>
            <w:r w:rsidRPr="003E0DF9">
              <w:rPr>
                <w:rFonts w:ascii="Arial" w:hAnsi="Arial" w:cs="Arial"/>
                <w:sz w:val="20"/>
                <w:szCs w:val="20"/>
              </w:rPr>
              <w:t>(Thousand Baht)</w:t>
            </w:r>
          </w:p>
        </w:tc>
        <w:tc>
          <w:tcPr>
            <w:tcW w:w="1440" w:type="dxa"/>
            <w:hideMark/>
          </w:tcPr>
          <w:p w14:paraId="6196F2EA" w14:textId="77777777" w:rsidR="00427EDF" w:rsidRPr="003E0DF9" w:rsidRDefault="00427EDF" w:rsidP="00035C09">
            <w:pPr>
              <w:spacing w:line="320" w:lineRule="exact"/>
              <w:ind w:left="-45" w:right="-45"/>
              <w:jc w:val="center"/>
              <w:rPr>
                <w:rFonts w:ascii="Arial" w:hAnsi="Arial" w:cs="Arial"/>
                <w:sz w:val="20"/>
                <w:szCs w:val="20"/>
              </w:rPr>
            </w:pPr>
            <w:r w:rsidRPr="003E0DF9">
              <w:rPr>
                <w:rFonts w:ascii="Arial" w:hAnsi="Arial" w:cs="Arial"/>
                <w:sz w:val="20"/>
                <w:szCs w:val="20"/>
              </w:rPr>
              <w:t>(Baht)</w:t>
            </w:r>
          </w:p>
        </w:tc>
      </w:tr>
      <w:tr w:rsidR="005307E0" w:rsidRPr="003E0DF9" w14:paraId="1D3C96BE" w14:textId="77777777" w:rsidTr="00EC2060">
        <w:trPr>
          <w:trHeight w:val="397"/>
        </w:trPr>
        <w:tc>
          <w:tcPr>
            <w:tcW w:w="2790" w:type="dxa"/>
          </w:tcPr>
          <w:p w14:paraId="6CED5EB3" w14:textId="0C0BBD14" w:rsidR="005307E0" w:rsidRPr="003E0DF9" w:rsidRDefault="005307E0" w:rsidP="00035C09">
            <w:pPr>
              <w:spacing w:line="320" w:lineRule="exact"/>
              <w:rPr>
                <w:rFonts w:ascii="Arial" w:hAnsi="Arial" w:cs="Arial"/>
                <w:sz w:val="20"/>
                <w:szCs w:val="20"/>
              </w:rPr>
            </w:pPr>
            <w:r w:rsidRPr="003E0DF9">
              <w:rPr>
                <w:rFonts w:ascii="Arial" w:hAnsi="Arial" w:cs="Arial"/>
                <w:sz w:val="20"/>
                <w:szCs w:val="20"/>
              </w:rPr>
              <w:t xml:space="preserve">Final dividends for </w:t>
            </w:r>
            <w:r w:rsidR="00572584">
              <w:rPr>
                <w:rFonts w:ascii="Arial" w:hAnsi="Arial" w:cs="Arial"/>
                <w:sz w:val="20"/>
                <w:szCs w:val="20"/>
              </w:rPr>
              <w:t>2024</w:t>
            </w:r>
          </w:p>
        </w:tc>
        <w:tc>
          <w:tcPr>
            <w:tcW w:w="3420" w:type="dxa"/>
          </w:tcPr>
          <w:p w14:paraId="22EFA1B6" w14:textId="77777777" w:rsidR="00C625D8" w:rsidRDefault="005307E0" w:rsidP="00035C09">
            <w:pPr>
              <w:spacing w:line="320" w:lineRule="exact"/>
              <w:ind w:left="164" w:hanging="164"/>
              <w:rPr>
                <w:rFonts w:ascii="Arial" w:hAnsi="Arial" w:cs="Arial"/>
                <w:sz w:val="20"/>
                <w:szCs w:val="20"/>
              </w:rPr>
            </w:pPr>
            <w:r w:rsidRPr="003E0DF9">
              <w:rPr>
                <w:rFonts w:ascii="Arial" w:hAnsi="Arial" w:cs="Arial"/>
                <w:sz w:val="20"/>
                <w:szCs w:val="20"/>
              </w:rPr>
              <w:t xml:space="preserve">Annual General Meeting of </w:t>
            </w:r>
          </w:p>
          <w:p w14:paraId="58E41D2C" w14:textId="77777777" w:rsidR="00C625D8" w:rsidRDefault="00C625D8" w:rsidP="00035C09">
            <w:pPr>
              <w:spacing w:line="320" w:lineRule="exact"/>
              <w:ind w:left="164" w:hanging="164"/>
              <w:rPr>
                <w:rFonts w:ascii="Arial" w:hAnsi="Arial" w:cs="Arial"/>
                <w:sz w:val="20"/>
                <w:szCs w:val="20"/>
              </w:rPr>
            </w:pPr>
            <w:r>
              <w:rPr>
                <w:rFonts w:ascii="Arial" w:hAnsi="Arial" w:cs="Arial"/>
                <w:sz w:val="20"/>
                <w:szCs w:val="20"/>
              </w:rPr>
              <w:t xml:space="preserve">   </w:t>
            </w:r>
            <w:r w:rsidR="005307E0" w:rsidRPr="003E0DF9">
              <w:rPr>
                <w:rFonts w:ascii="Arial" w:hAnsi="Arial" w:cs="Arial"/>
                <w:sz w:val="20"/>
                <w:szCs w:val="20"/>
              </w:rPr>
              <w:t xml:space="preserve">the </w:t>
            </w:r>
            <w:r>
              <w:rPr>
                <w:rFonts w:ascii="Arial" w:hAnsi="Arial" w:cs="Arial"/>
                <w:sz w:val="20"/>
                <w:szCs w:val="20"/>
              </w:rPr>
              <w:t xml:space="preserve">Company’s </w:t>
            </w:r>
            <w:r w:rsidR="005307E0" w:rsidRPr="003E0DF9">
              <w:rPr>
                <w:rFonts w:ascii="Arial" w:hAnsi="Arial" w:cs="Arial"/>
                <w:sz w:val="20"/>
                <w:szCs w:val="20"/>
              </w:rPr>
              <w:t xml:space="preserve">shareholders </w:t>
            </w:r>
          </w:p>
          <w:p w14:paraId="6956EB97" w14:textId="10A4DAC4" w:rsidR="005307E0" w:rsidRPr="003E0DF9" w:rsidRDefault="00C625D8" w:rsidP="00035C09">
            <w:pPr>
              <w:spacing w:line="320" w:lineRule="exact"/>
              <w:ind w:left="164" w:hanging="164"/>
              <w:rPr>
                <w:rFonts w:ascii="Arial" w:hAnsi="Arial" w:cs="Arial"/>
                <w:sz w:val="20"/>
                <w:szCs w:val="20"/>
              </w:rPr>
            </w:pPr>
            <w:r>
              <w:rPr>
                <w:rFonts w:ascii="Arial" w:hAnsi="Arial" w:cs="Arial"/>
                <w:sz w:val="20"/>
                <w:szCs w:val="20"/>
              </w:rPr>
              <w:t xml:space="preserve">   </w:t>
            </w:r>
            <w:r w:rsidR="005307E0" w:rsidRPr="003E0DF9">
              <w:rPr>
                <w:rFonts w:ascii="Arial" w:hAnsi="Arial" w:cs="Arial"/>
                <w:sz w:val="20"/>
                <w:szCs w:val="20"/>
              </w:rPr>
              <w:t xml:space="preserve">on </w:t>
            </w:r>
            <w:r w:rsidR="00A751D3">
              <w:rPr>
                <w:rFonts w:ascii="Arial" w:hAnsi="Arial" w:cs="Arial"/>
                <w:sz w:val="20"/>
                <w:szCs w:val="20"/>
              </w:rPr>
              <w:t>11 April</w:t>
            </w:r>
            <w:r w:rsidR="00572584">
              <w:rPr>
                <w:rFonts w:ascii="Arial" w:hAnsi="Arial" w:cs="Arial"/>
                <w:sz w:val="20"/>
                <w:szCs w:val="20"/>
              </w:rPr>
              <w:t xml:space="preserve"> 202</w:t>
            </w:r>
            <w:r w:rsidR="00DC2AA1">
              <w:rPr>
                <w:rFonts w:ascii="Arial" w:hAnsi="Arial" w:cs="Arial"/>
                <w:sz w:val="20"/>
                <w:szCs w:val="20"/>
              </w:rPr>
              <w:t>5</w:t>
            </w:r>
          </w:p>
        </w:tc>
        <w:tc>
          <w:tcPr>
            <w:tcW w:w="1530" w:type="dxa"/>
            <w:vAlign w:val="bottom"/>
          </w:tcPr>
          <w:p w14:paraId="4698F5B8" w14:textId="1D7C90C5" w:rsidR="005307E0" w:rsidRPr="003E0DF9" w:rsidRDefault="00A751D3" w:rsidP="00035C09">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516,770</w:t>
            </w:r>
          </w:p>
        </w:tc>
        <w:tc>
          <w:tcPr>
            <w:tcW w:w="1440" w:type="dxa"/>
            <w:vAlign w:val="bottom"/>
          </w:tcPr>
          <w:p w14:paraId="751762F7" w14:textId="56EC51A3" w:rsidR="005307E0" w:rsidRPr="003E0DF9" w:rsidRDefault="00A751D3" w:rsidP="00035C09">
            <w:pPr>
              <w:pBdr>
                <w:bottom w:val="single" w:sz="4" w:space="1" w:color="auto"/>
              </w:pBdr>
              <w:tabs>
                <w:tab w:val="decimal" w:pos="794"/>
              </w:tabs>
              <w:spacing w:line="320" w:lineRule="exact"/>
              <w:rPr>
                <w:rFonts w:ascii="Arial" w:hAnsi="Arial" w:cs="Arial"/>
                <w:sz w:val="20"/>
                <w:szCs w:val="20"/>
              </w:rPr>
            </w:pPr>
            <w:r>
              <w:rPr>
                <w:rFonts w:ascii="Arial" w:hAnsi="Arial" w:cs="Arial"/>
                <w:sz w:val="20"/>
                <w:szCs w:val="20"/>
              </w:rPr>
              <w:t>0.240</w:t>
            </w:r>
          </w:p>
        </w:tc>
      </w:tr>
      <w:tr w:rsidR="005307E0" w:rsidRPr="003E0DF9" w14:paraId="5B9F02AC" w14:textId="77777777">
        <w:trPr>
          <w:trHeight w:val="397"/>
        </w:trPr>
        <w:tc>
          <w:tcPr>
            <w:tcW w:w="2790" w:type="dxa"/>
          </w:tcPr>
          <w:p w14:paraId="4F319D70" w14:textId="395A4E51" w:rsidR="005307E0" w:rsidRPr="003E0DF9" w:rsidRDefault="005307E0" w:rsidP="00035C09">
            <w:pPr>
              <w:spacing w:line="320" w:lineRule="exact"/>
              <w:rPr>
                <w:rFonts w:ascii="Arial" w:hAnsi="Arial" w:cs="Arial"/>
                <w:sz w:val="20"/>
                <w:szCs w:val="20"/>
              </w:rPr>
            </w:pPr>
            <w:r w:rsidRPr="003E0DF9">
              <w:rPr>
                <w:rFonts w:ascii="Arial" w:hAnsi="Arial" w:cs="Arial"/>
                <w:sz w:val="20"/>
                <w:szCs w:val="20"/>
              </w:rPr>
              <w:t xml:space="preserve">Total for </w:t>
            </w:r>
            <w:r w:rsidR="00572584">
              <w:rPr>
                <w:rFonts w:ascii="Arial" w:hAnsi="Arial" w:cs="Arial"/>
                <w:sz w:val="20"/>
                <w:szCs w:val="20"/>
              </w:rPr>
              <w:t>2025</w:t>
            </w:r>
          </w:p>
        </w:tc>
        <w:tc>
          <w:tcPr>
            <w:tcW w:w="3420" w:type="dxa"/>
          </w:tcPr>
          <w:p w14:paraId="3D71A1B6" w14:textId="77777777" w:rsidR="005307E0" w:rsidRPr="003E0DF9" w:rsidRDefault="005307E0" w:rsidP="00035C09">
            <w:pPr>
              <w:spacing w:line="320" w:lineRule="exact"/>
              <w:rPr>
                <w:rFonts w:ascii="Arial" w:hAnsi="Arial" w:cs="Arial"/>
                <w:sz w:val="20"/>
                <w:szCs w:val="20"/>
              </w:rPr>
            </w:pPr>
          </w:p>
        </w:tc>
        <w:tc>
          <w:tcPr>
            <w:tcW w:w="1530" w:type="dxa"/>
            <w:vAlign w:val="bottom"/>
          </w:tcPr>
          <w:p w14:paraId="4B559CA8" w14:textId="76335560" w:rsidR="005307E0" w:rsidRPr="003E0DF9" w:rsidRDefault="00A751D3" w:rsidP="00035C09">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516,770</w:t>
            </w:r>
          </w:p>
        </w:tc>
        <w:tc>
          <w:tcPr>
            <w:tcW w:w="1440" w:type="dxa"/>
            <w:vAlign w:val="bottom"/>
          </w:tcPr>
          <w:p w14:paraId="2E67B532" w14:textId="6A57FA88" w:rsidR="005307E0" w:rsidRPr="003E0DF9" w:rsidRDefault="00A751D3" w:rsidP="00035C09">
            <w:pPr>
              <w:pBdr>
                <w:bottom w:val="double" w:sz="4" w:space="1" w:color="auto"/>
              </w:pBdr>
              <w:tabs>
                <w:tab w:val="decimal" w:pos="794"/>
              </w:tabs>
              <w:spacing w:line="320" w:lineRule="exact"/>
              <w:rPr>
                <w:rFonts w:ascii="Arial" w:hAnsi="Arial" w:cs="Arial"/>
                <w:sz w:val="20"/>
                <w:szCs w:val="20"/>
              </w:rPr>
            </w:pPr>
            <w:r>
              <w:rPr>
                <w:rFonts w:ascii="Arial" w:hAnsi="Arial" w:cs="Arial"/>
                <w:sz w:val="20"/>
                <w:szCs w:val="20"/>
              </w:rPr>
              <w:t>0.240</w:t>
            </w:r>
          </w:p>
        </w:tc>
      </w:tr>
      <w:tr w:rsidR="00572584" w:rsidRPr="003E0DF9" w14:paraId="447BC5F2" w14:textId="77777777">
        <w:trPr>
          <w:trHeight w:val="397"/>
        </w:trPr>
        <w:tc>
          <w:tcPr>
            <w:tcW w:w="2790" w:type="dxa"/>
            <w:hideMark/>
          </w:tcPr>
          <w:p w14:paraId="37E81A50" w14:textId="283EBBA8" w:rsidR="00572584" w:rsidRPr="003E0DF9" w:rsidRDefault="00572584" w:rsidP="00572584">
            <w:pPr>
              <w:spacing w:line="320" w:lineRule="exact"/>
              <w:rPr>
                <w:rFonts w:ascii="Arial" w:hAnsi="Arial" w:cs="Arial"/>
                <w:sz w:val="20"/>
                <w:szCs w:val="20"/>
              </w:rPr>
            </w:pPr>
            <w:r w:rsidRPr="003E0DF9">
              <w:rPr>
                <w:rFonts w:ascii="Arial" w:hAnsi="Arial" w:cs="Arial"/>
                <w:sz w:val="20"/>
                <w:szCs w:val="20"/>
              </w:rPr>
              <w:t xml:space="preserve">Final dividends for </w:t>
            </w:r>
            <w:r>
              <w:rPr>
                <w:rFonts w:ascii="Arial" w:hAnsi="Arial" w:cs="Arial"/>
                <w:sz w:val="20"/>
                <w:szCs w:val="20"/>
              </w:rPr>
              <w:t>2023</w:t>
            </w:r>
          </w:p>
        </w:tc>
        <w:tc>
          <w:tcPr>
            <w:tcW w:w="3420" w:type="dxa"/>
            <w:hideMark/>
          </w:tcPr>
          <w:p w14:paraId="08D3B8FA" w14:textId="77777777" w:rsidR="00572584" w:rsidRDefault="00572584" w:rsidP="00572584">
            <w:pPr>
              <w:spacing w:line="320" w:lineRule="exact"/>
              <w:ind w:left="164" w:hanging="164"/>
              <w:rPr>
                <w:rFonts w:ascii="Arial" w:hAnsi="Arial" w:cs="Arial"/>
                <w:sz w:val="20"/>
                <w:szCs w:val="20"/>
              </w:rPr>
            </w:pPr>
            <w:r w:rsidRPr="003E0DF9">
              <w:rPr>
                <w:rFonts w:ascii="Arial" w:hAnsi="Arial" w:cs="Arial"/>
                <w:sz w:val="20"/>
                <w:szCs w:val="20"/>
              </w:rPr>
              <w:t xml:space="preserve">Annual General Meeting of </w:t>
            </w:r>
          </w:p>
          <w:p w14:paraId="3D6BF509" w14:textId="77777777" w:rsidR="00572584" w:rsidRDefault="00572584" w:rsidP="00572584">
            <w:pPr>
              <w:spacing w:line="320" w:lineRule="exact"/>
              <w:ind w:left="164" w:hanging="164"/>
              <w:rPr>
                <w:rFonts w:ascii="Arial" w:hAnsi="Arial" w:cs="Arial"/>
                <w:sz w:val="20"/>
                <w:szCs w:val="20"/>
              </w:rPr>
            </w:pPr>
            <w:r>
              <w:rPr>
                <w:rFonts w:ascii="Arial" w:hAnsi="Arial" w:cs="Arial"/>
                <w:sz w:val="20"/>
                <w:szCs w:val="20"/>
              </w:rPr>
              <w:t xml:space="preserve">   </w:t>
            </w:r>
            <w:r w:rsidRPr="003E0DF9">
              <w:rPr>
                <w:rFonts w:ascii="Arial" w:hAnsi="Arial" w:cs="Arial"/>
                <w:sz w:val="20"/>
                <w:szCs w:val="20"/>
              </w:rPr>
              <w:t xml:space="preserve">the </w:t>
            </w:r>
            <w:r>
              <w:rPr>
                <w:rFonts w:ascii="Arial" w:hAnsi="Arial" w:cs="Arial"/>
                <w:sz w:val="20"/>
                <w:szCs w:val="20"/>
              </w:rPr>
              <w:t xml:space="preserve">Company’s </w:t>
            </w:r>
            <w:r w:rsidRPr="003E0DF9">
              <w:rPr>
                <w:rFonts w:ascii="Arial" w:hAnsi="Arial" w:cs="Arial"/>
                <w:sz w:val="20"/>
                <w:szCs w:val="20"/>
              </w:rPr>
              <w:t xml:space="preserve">shareholders </w:t>
            </w:r>
          </w:p>
          <w:p w14:paraId="5E46399D" w14:textId="71A4262B" w:rsidR="00572584" w:rsidRPr="003E0DF9" w:rsidRDefault="00572584" w:rsidP="00572584">
            <w:pPr>
              <w:spacing w:line="320" w:lineRule="exact"/>
              <w:ind w:left="176" w:right="-171" w:hanging="176"/>
              <w:rPr>
                <w:rFonts w:ascii="Arial" w:hAnsi="Arial" w:cs="Arial"/>
                <w:sz w:val="20"/>
                <w:szCs w:val="20"/>
              </w:rPr>
            </w:pPr>
            <w:r>
              <w:rPr>
                <w:rFonts w:ascii="Arial" w:hAnsi="Arial" w:cs="Arial"/>
                <w:sz w:val="20"/>
                <w:szCs w:val="20"/>
              </w:rPr>
              <w:t xml:space="preserve">   </w:t>
            </w:r>
            <w:r w:rsidRPr="003E0DF9">
              <w:rPr>
                <w:rFonts w:ascii="Arial" w:hAnsi="Arial" w:cs="Arial"/>
                <w:sz w:val="20"/>
                <w:szCs w:val="20"/>
              </w:rPr>
              <w:t xml:space="preserve">on </w:t>
            </w:r>
            <w:r>
              <w:rPr>
                <w:rFonts w:ascii="Arial" w:hAnsi="Arial" w:cs="Arial"/>
                <w:sz w:val="20"/>
                <w:szCs w:val="20"/>
              </w:rPr>
              <w:t>11 April 2024</w:t>
            </w:r>
          </w:p>
        </w:tc>
        <w:tc>
          <w:tcPr>
            <w:tcW w:w="1530" w:type="dxa"/>
            <w:vAlign w:val="bottom"/>
          </w:tcPr>
          <w:p w14:paraId="4612F38D" w14:textId="483D6C00" w:rsidR="00572584" w:rsidRPr="003E0DF9" w:rsidRDefault="00572584" w:rsidP="00572584">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290,683</w:t>
            </w:r>
          </w:p>
        </w:tc>
        <w:tc>
          <w:tcPr>
            <w:tcW w:w="1440" w:type="dxa"/>
            <w:vAlign w:val="bottom"/>
          </w:tcPr>
          <w:p w14:paraId="4F3F2503" w14:textId="440860A6" w:rsidR="00572584" w:rsidRPr="003E0DF9" w:rsidRDefault="00572584" w:rsidP="00572584">
            <w:pPr>
              <w:pBdr>
                <w:bottom w:val="single" w:sz="4" w:space="1" w:color="auto"/>
              </w:pBdr>
              <w:tabs>
                <w:tab w:val="decimal" w:pos="794"/>
              </w:tabs>
              <w:spacing w:line="320" w:lineRule="exact"/>
              <w:rPr>
                <w:rFonts w:ascii="Arial" w:hAnsi="Arial" w:cs="Arial"/>
                <w:sz w:val="20"/>
                <w:szCs w:val="20"/>
              </w:rPr>
            </w:pPr>
            <w:r>
              <w:rPr>
                <w:rFonts w:ascii="Arial" w:hAnsi="Arial" w:cs="Arial"/>
                <w:sz w:val="20"/>
                <w:szCs w:val="20"/>
              </w:rPr>
              <w:t>0.135</w:t>
            </w:r>
          </w:p>
        </w:tc>
      </w:tr>
      <w:tr w:rsidR="00572584" w:rsidRPr="003E0DF9" w14:paraId="6BE7897A" w14:textId="77777777">
        <w:trPr>
          <w:trHeight w:val="397"/>
        </w:trPr>
        <w:tc>
          <w:tcPr>
            <w:tcW w:w="2790" w:type="dxa"/>
            <w:hideMark/>
          </w:tcPr>
          <w:p w14:paraId="5B65B74B" w14:textId="17F53333" w:rsidR="00572584" w:rsidRPr="003E0DF9" w:rsidRDefault="00572584" w:rsidP="00572584">
            <w:pPr>
              <w:spacing w:line="320" w:lineRule="exact"/>
              <w:rPr>
                <w:rFonts w:ascii="Arial" w:hAnsi="Arial" w:cs="Arial"/>
                <w:sz w:val="20"/>
                <w:szCs w:val="20"/>
              </w:rPr>
            </w:pPr>
            <w:r w:rsidRPr="003E0DF9">
              <w:rPr>
                <w:rFonts w:ascii="Arial" w:hAnsi="Arial" w:cs="Arial"/>
                <w:sz w:val="20"/>
                <w:szCs w:val="20"/>
              </w:rPr>
              <w:t xml:space="preserve">Total for </w:t>
            </w:r>
            <w:r>
              <w:rPr>
                <w:rFonts w:ascii="Arial" w:hAnsi="Arial" w:cs="Arial"/>
                <w:sz w:val="20"/>
                <w:szCs w:val="20"/>
              </w:rPr>
              <w:t>2024</w:t>
            </w:r>
          </w:p>
        </w:tc>
        <w:tc>
          <w:tcPr>
            <w:tcW w:w="3420" w:type="dxa"/>
          </w:tcPr>
          <w:p w14:paraId="6835A50A" w14:textId="77777777" w:rsidR="00572584" w:rsidRPr="003E0DF9" w:rsidRDefault="00572584" w:rsidP="00572584">
            <w:pPr>
              <w:spacing w:line="320" w:lineRule="exact"/>
              <w:ind w:left="176" w:right="-171" w:hanging="176"/>
              <w:rPr>
                <w:rFonts w:ascii="Arial" w:hAnsi="Arial" w:cs="Arial"/>
                <w:sz w:val="20"/>
                <w:szCs w:val="20"/>
              </w:rPr>
            </w:pPr>
          </w:p>
        </w:tc>
        <w:tc>
          <w:tcPr>
            <w:tcW w:w="1530" w:type="dxa"/>
            <w:vAlign w:val="bottom"/>
            <w:hideMark/>
          </w:tcPr>
          <w:p w14:paraId="6D0966F1" w14:textId="7D739A38" w:rsidR="00572584" w:rsidRPr="003E0DF9" w:rsidRDefault="00572584" w:rsidP="00572584">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290,683</w:t>
            </w:r>
          </w:p>
        </w:tc>
        <w:tc>
          <w:tcPr>
            <w:tcW w:w="1440" w:type="dxa"/>
            <w:vAlign w:val="bottom"/>
            <w:hideMark/>
          </w:tcPr>
          <w:p w14:paraId="1CBF247D" w14:textId="4B54C96C" w:rsidR="00572584" w:rsidRPr="003E0DF9" w:rsidRDefault="00572584" w:rsidP="00572584">
            <w:pPr>
              <w:pBdr>
                <w:bottom w:val="double" w:sz="4" w:space="1" w:color="auto"/>
              </w:pBdr>
              <w:tabs>
                <w:tab w:val="decimal" w:pos="794"/>
              </w:tabs>
              <w:spacing w:line="320" w:lineRule="exact"/>
              <w:rPr>
                <w:rFonts w:ascii="Arial" w:hAnsi="Arial" w:cs="Arial"/>
                <w:sz w:val="20"/>
                <w:szCs w:val="20"/>
              </w:rPr>
            </w:pPr>
            <w:r>
              <w:rPr>
                <w:rFonts w:ascii="Arial" w:hAnsi="Arial" w:cs="Arial"/>
                <w:sz w:val="20"/>
                <w:szCs w:val="20"/>
              </w:rPr>
              <w:t>0.135</w:t>
            </w:r>
          </w:p>
        </w:tc>
      </w:tr>
    </w:tbl>
    <w:p w14:paraId="219CE246" w14:textId="41970B20" w:rsidR="00173094" w:rsidRPr="00F43756" w:rsidRDefault="00A751D3" w:rsidP="00A751D3">
      <w:pPr>
        <w:spacing w:before="240" w:after="120" w:line="380" w:lineRule="exact"/>
        <w:ind w:left="533" w:hanging="533"/>
        <w:rPr>
          <w:rFonts w:ascii="Arial" w:hAnsi="Arial"/>
          <w:b/>
          <w:bCs/>
          <w:sz w:val="22"/>
          <w:szCs w:val="22"/>
        </w:rPr>
      </w:pPr>
      <w:r>
        <w:rPr>
          <w:rFonts w:ascii="Arial" w:hAnsi="Arial"/>
          <w:b/>
          <w:bCs/>
          <w:sz w:val="22"/>
          <w:szCs w:val="22"/>
        </w:rPr>
        <w:lastRenderedPageBreak/>
        <w:t>36</w:t>
      </w:r>
      <w:r w:rsidR="00173094" w:rsidRPr="00F43756">
        <w:rPr>
          <w:rFonts w:ascii="Arial" w:hAnsi="Arial"/>
          <w:b/>
          <w:bCs/>
          <w:sz w:val="22"/>
          <w:szCs w:val="22"/>
        </w:rPr>
        <w:t>.</w:t>
      </w:r>
      <w:r w:rsidR="00173094" w:rsidRPr="00F43756">
        <w:rPr>
          <w:rFonts w:ascii="Arial" w:hAnsi="Arial"/>
          <w:b/>
          <w:bCs/>
          <w:sz w:val="22"/>
          <w:szCs w:val="22"/>
        </w:rPr>
        <w:tab/>
        <w:t>Commitments and contingent liabilities</w:t>
      </w:r>
    </w:p>
    <w:p w14:paraId="1AA157B9" w14:textId="2A9E834E" w:rsidR="00173094" w:rsidRPr="00F43756" w:rsidRDefault="00A751D3" w:rsidP="00173094">
      <w:pPr>
        <w:tabs>
          <w:tab w:val="left" w:pos="540"/>
        </w:tabs>
        <w:spacing w:before="120" w:after="120" w:line="380" w:lineRule="exact"/>
        <w:rPr>
          <w:rFonts w:ascii="Arial" w:hAnsi="Arial"/>
          <w:b/>
          <w:bCs/>
          <w:sz w:val="22"/>
          <w:szCs w:val="22"/>
        </w:rPr>
      </w:pPr>
      <w:r>
        <w:rPr>
          <w:rFonts w:ascii="Arial" w:hAnsi="Arial"/>
          <w:b/>
          <w:bCs/>
          <w:sz w:val="22"/>
          <w:szCs w:val="22"/>
        </w:rPr>
        <w:t>36</w:t>
      </w:r>
      <w:r w:rsidR="00173094" w:rsidRPr="00F43756">
        <w:rPr>
          <w:rFonts w:ascii="Arial" w:hAnsi="Arial"/>
          <w:b/>
          <w:bCs/>
          <w:sz w:val="22"/>
          <w:szCs w:val="22"/>
        </w:rPr>
        <w:t>.1</w:t>
      </w:r>
      <w:r w:rsidR="00173094" w:rsidRPr="00F43756">
        <w:rPr>
          <w:rFonts w:ascii="Arial" w:hAnsi="Arial"/>
          <w:b/>
          <w:bCs/>
          <w:sz w:val="22"/>
          <w:szCs w:val="22"/>
        </w:rPr>
        <w:tab/>
        <w:t>Capital commitments</w:t>
      </w:r>
    </w:p>
    <w:p w14:paraId="3AAF01D7" w14:textId="67EA0636" w:rsidR="00173094" w:rsidRPr="00F43756" w:rsidRDefault="00724A03" w:rsidP="006A12E1">
      <w:pPr>
        <w:spacing w:before="120" w:after="120" w:line="380" w:lineRule="exact"/>
        <w:ind w:left="540" w:hanging="540"/>
        <w:jc w:val="both"/>
        <w:rPr>
          <w:rFonts w:ascii="Arial" w:hAnsi="Arial"/>
          <w:sz w:val="22"/>
          <w:szCs w:val="22"/>
        </w:rPr>
      </w:pPr>
      <w:r w:rsidRPr="00F43756">
        <w:rPr>
          <w:rFonts w:ascii="Arial" w:hAnsi="Arial"/>
          <w:b/>
          <w:bCs/>
          <w:sz w:val="22"/>
          <w:szCs w:val="22"/>
        </w:rPr>
        <w:tab/>
      </w:r>
      <w:r w:rsidR="00173094" w:rsidRPr="00F43756">
        <w:rPr>
          <w:rFonts w:ascii="Arial" w:hAnsi="Arial"/>
          <w:sz w:val="22"/>
          <w:szCs w:val="22"/>
        </w:rPr>
        <w:t xml:space="preserve">As at 31 December </w:t>
      </w:r>
      <w:r w:rsidR="00572584">
        <w:rPr>
          <w:rFonts w:ascii="Arial" w:hAnsi="Arial"/>
          <w:sz w:val="22"/>
          <w:szCs w:val="22"/>
        </w:rPr>
        <w:t>2025</w:t>
      </w:r>
      <w:r w:rsidR="00173094" w:rsidRPr="00F43756">
        <w:rPr>
          <w:rFonts w:ascii="Arial" w:hAnsi="Arial"/>
          <w:sz w:val="22"/>
          <w:szCs w:val="22"/>
        </w:rPr>
        <w:t xml:space="preserve">, the </w:t>
      </w:r>
      <w:r w:rsidR="00E073D4" w:rsidRPr="00F43756">
        <w:rPr>
          <w:rFonts w:ascii="Arial" w:hAnsi="Arial"/>
          <w:sz w:val="22"/>
          <w:szCs w:val="22"/>
        </w:rPr>
        <w:t xml:space="preserve">Group </w:t>
      </w:r>
      <w:r w:rsidR="00173094" w:rsidRPr="00F43756">
        <w:rPr>
          <w:rFonts w:ascii="Arial" w:hAnsi="Arial"/>
          <w:sz w:val="22"/>
          <w:szCs w:val="22"/>
        </w:rPr>
        <w:t>had capital commitments</w:t>
      </w:r>
      <w:r w:rsidR="00187C14" w:rsidRPr="00F43756">
        <w:rPr>
          <w:rFonts w:ascii="Arial" w:hAnsi="Arial"/>
          <w:sz w:val="22"/>
          <w:szCs w:val="22"/>
        </w:rPr>
        <w:t xml:space="preserve"> of </w:t>
      </w:r>
      <w:r w:rsidR="00FC583B">
        <w:rPr>
          <w:rFonts w:ascii="Arial" w:hAnsi="Arial"/>
          <w:sz w:val="22"/>
          <w:szCs w:val="22"/>
        </w:rPr>
        <w:t xml:space="preserve">totalling </w:t>
      </w:r>
      <w:r w:rsidR="00173094" w:rsidRPr="00F43756">
        <w:rPr>
          <w:rFonts w:ascii="Arial" w:hAnsi="Arial"/>
          <w:sz w:val="22"/>
          <w:szCs w:val="22"/>
        </w:rPr>
        <w:t xml:space="preserve">Baht </w:t>
      </w:r>
      <w:r w:rsidR="007B239F">
        <w:rPr>
          <w:rFonts w:ascii="Arial" w:hAnsi="Arial"/>
          <w:sz w:val="22"/>
          <w:szCs w:val="22"/>
        </w:rPr>
        <w:t>138</w:t>
      </w:r>
      <w:r w:rsidR="00572584">
        <w:rPr>
          <w:rFonts w:ascii="Arial" w:hAnsi="Arial"/>
          <w:sz w:val="22"/>
          <w:szCs w:val="22"/>
        </w:rPr>
        <w:t xml:space="preserve"> </w:t>
      </w:r>
      <w:r w:rsidR="00173094" w:rsidRPr="00F43756">
        <w:rPr>
          <w:rFonts w:ascii="Arial" w:hAnsi="Arial"/>
          <w:sz w:val="22"/>
          <w:szCs w:val="22"/>
        </w:rPr>
        <w:t>million</w:t>
      </w:r>
      <w:r w:rsidR="00B57B07" w:rsidRPr="00F43756">
        <w:rPr>
          <w:rFonts w:ascii="Arial" w:hAnsi="Arial"/>
          <w:sz w:val="22"/>
          <w:szCs w:val="22"/>
        </w:rPr>
        <w:t xml:space="preserve"> </w:t>
      </w:r>
      <w:r w:rsidR="00303918" w:rsidRPr="00F43756">
        <w:rPr>
          <w:rFonts w:ascii="Arial" w:hAnsi="Arial"/>
          <w:sz w:val="22"/>
          <w:szCs w:val="22"/>
        </w:rPr>
        <w:t>(</w:t>
      </w:r>
      <w:r w:rsidR="00572584">
        <w:rPr>
          <w:rFonts w:ascii="Arial" w:hAnsi="Arial"/>
          <w:sz w:val="22"/>
          <w:szCs w:val="22"/>
        </w:rPr>
        <w:t>2024</w:t>
      </w:r>
      <w:r w:rsidR="00303918" w:rsidRPr="00F43756">
        <w:rPr>
          <w:rFonts w:ascii="Arial" w:hAnsi="Arial"/>
          <w:sz w:val="22"/>
          <w:szCs w:val="22"/>
        </w:rPr>
        <w:t xml:space="preserve">: Baht </w:t>
      </w:r>
      <w:r w:rsidR="00572584">
        <w:rPr>
          <w:rFonts w:ascii="Arial" w:hAnsi="Arial"/>
          <w:sz w:val="22"/>
          <w:szCs w:val="22"/>
        </w:rPr>
        <w:t xml:space="preserve">161 </w:t>
      </w:r>
      <w:r w:rsidR="00173094" w:rsidRPr="00F43756">
        <w:rPr>
          <w:rFonts w:ascii="Arial" w:hAnsi="Arial"/>
          <w:sz w:val="22"/>
          <w:szCs w:val="22"/>
        </w:rPr>
        <w:t>million)</w:t>
      </w:r>
      <w:r w:rsidR="00187C14" w:rsidRPr="00F43756">
        <w:rPr>
          <w:rFonts w:ascii="Arial" w:hAnsi="Arial"/>
          <w:sz w:val="22"/>
          <w:szCs w:val="22"/>
        </w:rPr>
        <w:t>,</w:t>
      </w:r>
      <w:r w:rsidR="00173094" w:rsidRPr="00F43756">
        <w:rPr>
          <w:rFonts w:ascii="Arial" w:hAnsi="Arial"/>
          <w:sz w:val="22"/>
          <w:szCs w:val="22"/>
        </w:rPr>
        <w:t xml:space="preserve"> relating t</w:t>
      </w:r>
      <w:r w:rsidR="00565E37" w:rsidRPr="00F43756">
        <w:rPr>
          <w:rFonts w:ascii="Arial" w:hAnsi="Arial"/>
          <w:sz w:val="22"/>
          <w:szCs w:val="22"/>
        </w:rPr>
        <w:t xml:space="preserve">o the installation of </w:t>
      </w:r>
      <w:r w:rsidR="00E073D4" w:rsidRPr="00F43756">
        <w:rPr>
          <w:rFonts w:ascii="Arial" w:hAnsi="Arial"/>
          <w:sz w:val="22"/>
          <w:szCs w:val="22"/>
        </w:rPr>
        <w:t xml:space="preserve">machinery and </w:t>
      </w:r>
      <w:r w:rsidR="00565E37" w:rsidRPr="00F43756">
        <w:rPr>
          <w:rFonts w:ascii="Arial" w:hAnsi="Arial"/>
          <w:sz w:val="22"/>
          <w:szCs w:val="22"/>
        </w:rPr>
        <w:t>equipment</w:t>
      </w:r>
      <w:r w:rsidR="00D03A3B" w:rsidRPr="00F43756">
        <w:rPr>
          <w:rFonts w:ascii="Arial" w:hAnsi="Arial"/>
          <w:sz w:val="22"/>
          <w:szCs w:val="22"/>
        </w:rPr>
        <w:t xml:space="preserve"> </w:t>
      </w:r>
      <w:r w:rsidR="003F5D5C">
        <w:rPr>
          <w:rFonts w:ascii="Arial" w:hAnsi="Arial"/>
          <w:sz w:val="22"/>
          <w:szCs w:val="22"/>
        </w:rPr>
        <w:t xml:space="preserve">                         </w:t>
      </w:r>
      <w:r w:rsidR="00565E37" w:rsidRPr="00F43756">
        <w:rPr>
          <w:rFonts w:ascii="Arial" w:hAnsi="Arial"/>
          <w:sz w:val="22"/>
          <w:szCs w:val="22"/>
        </w:rPr>
        <w:t>(</w:t>
      </w:r>
      <w:r w:rsidR="001E6EFD">
        <w:rPr>
          <w:rFonts w:ascii="Arial" w:hAnsi="Arial"/>
          <w:sz w:val="22"/>
          <w:szCs w:val="22"/>
        </w:rPr>
        <w:t>t</w:t>
      </w:r>
      <w:r w:rsidR="00565E37" w:rsidRPr="00F43756">
        <w:rPr>
          <w:rFonts w:ascii="Arial" w:hAnsi="Arial"/>
          <w:sz w:val="22"/>
          <w:szCs w:val="22"/>
        </w:rPr>
        <w:t>he Company only: Baht</w:t>
      </w:r>
      <w:r w:rsidR="00A37939">
        <w:rPr>
          <w:rFonts w:ascii="Arial" w:hAnsi="Arial"/>
          <w:sz w:val="22"/>
          <w:szCs w:val="22"/>
        </w:rPr>
        <w:t xml:space="preserve"> </w:t>
      </w:r>
      <w:r w:rsidR="007B239F">
        <w:rPr>
          <w:rFonts w:ascii="Arial" w:hAnsi="Arial"/>
          <w:sz w:val="22"/>
          <w:szCs w:val="22"/>
        </w:rPr>
        <w:t>93</w:t>
      </w:r>
      <w:r w:rsidR="00CA3155">
        <w:rPr>
          <w:rFonts w:ascii="Arial" w:hAnsi="Arial"/>
          <w:sz w:val="22"/>
          <w:szCs w:val="22"/>
        </w:rPr>
        <w:t xml:space="preserve"> </w:t>
      </w:r>
      <w:r w:rsidR="00565E37" w:rsidRPr="00F43756">
        <w:rPr>
          <w:rFonts w:ascii="Arial" w:hAnsi="Arial"/>
          <w:sz w:val="22"/>
          <w:szCs w:val="22"/>
        </w:rPr>
        <w:t xml:space="preserve">million </w:t>
      </w:r>
      <w:r w:rsidR="00132E07" w:rsidRPr="00F43756">
        <w:rPr>
          <w:rFonts w:ascii="Arial" w:hAnsi="Arial"/>
          <w:sz w:val="22"/>
          <w:szCs w:val="22"/>
        </w:rPr>
        <w:t>(</w:t>
      </w:r>
      <w:r w:rsidR="00572584">
        <w:rPr>
          <w:rFonts w:ascii="Arial" w:hAnsi="Arial"/>
          <w:sz w:val="22"/>
          <w:szCs w:val="22"/>
        </w:rPr>
        <w:t>2024</w:t>
      </w:r>
      <w:r w:rsidR="00565E37" w:rsidRPr="00F43756">
        <w:rPr>
          <w:rFonts w:ascii="Arial" w:hAnsi="Arial"/>
          <w:sz w:val="22"/>
          <w:szCs w:val="22"/>
        </w:rPr>
        <w:t xml:space="preserve">: Baht </w:t>
      </w:r>
      <w:r w:rsidR="00CA3155">
        <w:rPr>
          <w:rFonts w:ascii="Arial" w:hAnsi="Arial"/>
          <w:sz w:val="22"/>
          <w:szCs w:val="22"/>
        </w:rPr>
        <w:t xml:space="preserve">150 </w:t>
      </w:r>
      <w:r w:rsidR="00565E37" w:rsidRPr="00F43756">
        <w:rPr>
          <w:rFonts w:ascii="Arial" w:hAnsi="Arial"/>
          <w:sz w:val="22"/>
          <w:szCs w:val="22"/>
        </w:rPr>
        <w:t>million</w:t>
      </w:r>
      <w:r w:rsidR="00132E07" w:rsidRPr="00F43756">
        <w:rPr>
          <w:rFonts w:ascii="Arial" w:hAnsi="Arial"/>
          <w:sz w:val="22"/>
          <w:szCs w:val="22"/>
        </w:rPr>
        <w:t>)</w:t>
      </w:r>
      <w:r w:rsidR="00565E37" w:rsidRPr="00F43756">
        <w:rPr>
          <w:rFonts w:ascii="Arial" w:hAnsi="Arial"/>
          <w:sz w:val="22"/>
          <w:szCs w:val="22"/>
        </w:rPr>
        <w:t>).</w:t>
      </w:r>
    </w:p>
    <w:p w14:paraId="66E66055" w14:textId="31C7FCD8" w:rsidR="008237FB" w:rsidRPr="00F43756" w:rsidRDefault="00A751D3" w:rsidP="008237FB">
      <w:pPr>
        <w:spacing w:before="120" w:after="120" w:line="380" w:lineRule="exact"/>
        <w:rPr>
          <w:rFonts w:ascii="Arial" w:hAnsi="Arial" w:cs="Arial"/>
          <w:b/>
          <w:bCs/>
          <w:sz w:val="22"/>
          <w:szCs w:val="22"/>
        </w:rPr>
      </w:pPr>
      <w:r>
        <w:rPr>
          <w:rFonts w:ascii="Arial" w:hAnsi="Arial" w:cs="Arial"/>
          <w:b/>
          <w:bCs/>
          <w:sz w:val="22"/>
          <w:szCs w:val="22"/>
        </w:rPr>
        <w:t>36</w:t>
      </w:r>
      <w:r w:rsidR="008237FB" w:rsidRPr="00F43756">
        <w:rPr>
          <w:rFonts w:ascii="Arial" w:hAnsi="Arial" w:cs="Arial"/>
          <w:b/>
          <w:bCs/>
          <w:sz w:val="22"/>
          <w:szCs w:val="22"/>
        </w:rPr>
        <w:t>.2  Long-term service commitments</w:t>
      </w:r>
    </w:p>
    <w:p w14:paraId="25AF5ECA" w14:textId="6628F5E6" w:rsidR="008237FB" w:rsidRPr="00F43756" w:rsidRDefault="008237FB" w:rsidP="00FC583B">
      <w:pPr>
        <w:tabs>
          <w:tab w:val="left" w:pos="900"/>
        </w:tabs>
        <w:spacing w:before="120" w:after="120" w:line="380" w:lineRule="exact"/>
        <w:ind w:left="540"/>
        <w:jc w:val="both"/>
        <w:rPr>
          <w:rFonts w:ascii="Arial" w:hAnsi="Arial" w:cs="Arial"/>
          <w:color w:val="000000"/>
          <w:sz w:val="22"/>
          <w:szCs w:val="22"/>
        </w:rPr>
      </w:pPr>
      <w:r w:rsidRPr="00F43756">
        <w:rPr>
          <w:rFonts w:ascii="Arial" w:hAnsi="Arial" w:cs="Arial"/>
          <w:color w:val="000000"/>
          <w:sz w:val="22"/>
          <w:szCs w:val="22"/>
        </w:rPr>
        <w:t xml:space="preserve">As at 31 December </w:t>
      </w:r>
      <w:r w:rsidR="00572584">
        <w:rPr>
          <w:rFonts w:ascii="Arial" w:hAnsi="Arial" w:cs="Arial"/>
          <w:color w:val="000000"/>
          <w:sz w:val="22"/>
          <w:szCs w:val="22"/>
        </w:rPr>
        <w:t>2025</w:t>
      </w:r>
      <w:r w:rsidRPr="00F43756">
        <w:rPr>
          <w:rFonts w:ascii="Arial" w:hAnsi="Arial" w:cs="Arial"/>
          <w:color w:val="000000"/>
          <w:sz w:val="22"/>
          <w:szCs w:val="22"/>
        </w:rPr>
        <w:t xml:space="preserve"> and </w:t>
      </w:r>
      <w:r w:rsidR="00572584">
        <w:rPr>
          <w:rFonts w:ascii="Arial" w:hAnsi="Arial" w:cs="Arial"/>
          <w:color w:val="000000"/>
          <w:sz w:val="22"/>
          <w:szCs w:val="22"/>
        </w:rPr>
        <w:t>2024</w:t>
      </w:r>
      <w:r w:rsidRPr="00F43756">
        <w:rPr>
          <w:rFonts w:ascii="Arial" w:hAnsi="Arial" w:cs="Arial"/>
          <w:color w:val="000000"/>
          <w:sz w:val="22"/>
          <w:szCs w:val="22"/>
        </w:rPr>
        <w:t>, the Group has entered into several</w:t>
      </w:r>
      <w:r w:rsidR="001174CA">
        <w:rPr>
          <w:rFonts w:ascii="Arial" w:hAnsi="Arial" w:cs="Arial"/>
          <w:color w:val="000000"/>
          <w:sz w:val="22"/>
          <w:szCs w:val="22"/>
        </w:rPr>
        <w:t xml:space="preserve"> long-term</w:t>
      </w:r>
      <w:r w:rsidRPr="00F43756">
        <w:rPr>
          <w:rFonts w:ascii="Arial" w:hAnsi="Arial" w:cs="Arial"/>
          <w:color w:val="000000"/>
          <w:sz w:val="22"/>
          <w:szCs w:val="22"/>
        </w:rPr>
        <w:t xml:space="preserve"> service agreements</w:t>
      </w:r>
      <w:r w:rsidR="00FC583B">
        <w:rPr>
          <w:rFonts w:ascii="Arial" w:hAnsi="Arial" w:cs="Arial"/>
          <w:color w:val="000000"/>
          <w:sz w:val="22"/>
          <w:szCs w:val="22"/>
        </w:rPr>
        <w:t xml:space="preserve"> with the</w:t>
      </w:r>
      <w:r w:rsidRPr="00F43756">
        <w:rPr>
          <w:rFonts w:ascii="Arial" w:hAnsi="Arial" w:cs="Arial"/>
          <w:color w:val="000000"/>
          <w:sz w:val="22"/>
          <w:szCs w:val="22"/>
        </w:rPr>
        <w:t xml:space="preserve"> terms </w:t>
      </w:r>
      <w:r w:rsidR="00F12BB9">
        <w:rPr>
          <w:rFonts w:ascii="Arial" w:hAnsi="Arial" w:cs="Browallia New"/>
          <w:color w:val="000000"/>
          <w:sz w:val="22"/>
        </w:rPr>
        <w:t>are generally between 1 and 6 years</w:t>
      </w:r>
      <w:r w:rsidR="005A7DD1">
        <w:rPr>
          <w:rFonts w:ascii="Arial" w:hAnsi="Arial" w:cs="Arial"/>
          <w:color w:val="000000"/>
          <w:sz w:val="22"/>
          <w:szCs w:val="22"/>
        </w:rPr>
        <w:t xml:space="preserve">. Future </w:t>
      </w:r>
      <w:r w:rsidRPr="00F43756">
        <w:rPr>
          <w:rFonts w:ascii="Arial" w:hAnsi="Arial" w:cs="Arial"/>
          <w:color w:val="000000"/>
          <w:sz w:val="22"/>
          <w:szCs w:val="22"/>
        </w:rPr>
        <w:t>minimum payments required under these agreements were as follows:</w:t>
      </w:r>
    </w:p>
    <w:tbl>
      <w:tblPr>
        <w:tblW w:w="9012" w:type="dxa"/>
        <w:tblInd w:w="558" w:type="dxa"/>
        <w:tblLayout w:type="fixed"/>
        <w:tblLook w:val="0000" w:firstRow="0" w:lastRow="0" w:firstColumn="0" w:lastColumn="0" w:noHBand="0" w:noVBand="0"/>
      </w:tblPr>
      <w:tblGrid>
        <w:gridCol w:w="3762"/>
        <w:gridCol w:w="1320"/>
        <w:gridCol w:w="1320"/>
        <w:gridCol w:w="1350"/>
        <w:gridCol w:w="1260"/>
      </w:tblGrid>
      <w:tr w:rsidR="008237FB" w:rsidRPr="00F43756" w14:paraId="75233D40" w14:textId="77777777" w:rsidTr="00C0681E">
        <w:tc>
          <w:tcPr>
            <w:tcW w:w="3762" w:type="dxa"/>
          </w:tcPr>
          <w:p w14:paraId="53D43350" w14:textId="77777777" w:rsidR="008237FB" w:rsidRPr="00F43756" w:rsidRDefault="008237FB" w:rsidP="00035C09">
            <w:pPr>
              <w:spacing w:line="320" w:lineRule="exact"/>
              <w:ind w:right="-17"/>
              <w:jc w:val="thaiDistribute"/>
              <w:rPr>
                <w:rFonts w:ascii="Arial" w:hAnsi="Arial" w:cs="Arial"/>
                <w:sz w:val="20"/>
                <w:szCs w:val="20"/>
                <w:cs/>
              </w:rPr>
            </w:pPr>
            <w:r w:rsidRPr="00F43756">
              <w:rPr>
                <w:rFonts w:ascii="Arial" w:hAnsi="Arial" w:cs="Arial"/>
                <w:b/>
                <w:bCs/>
                <w:sz w:val="20"/>
                <w:szCs w:val="20"/>
                <w:cs/>
              </w:rPr>
              <w:tab/>
            </w:r>
            <w:r w:rsidRPr="00F43756">
              <w:rPr>
                <w:rFonts w:ascii="Arial" w:hAnsi="Arial" w:cs="Arial"/>
                <w:b/>
                <w:bCs/>
                <w:sz w:val="20"/>
                <w:szCs w:val="20"/>
                <w:cs/>
              </w:rPr>
              <w:tab/>
            </w:r>
            <w:r w:rsidRPr="00F43756">
              <w:rPr>
                <w:rFonts w:ascii="Arial" w:hAnsi="Arial" w:cs="Arial"/>
                <w:sz w:val="20"/>
                <w:szCs w:val="20"/>
                <w:cs/>
              </w:rPr>
              <w:tab/>
            </w:r>
          </w:p>
        </w:tc>
        <w:tc>
          <w:tcPr>
            <w:tcW w:w="2640" w:type="dxa"/>
            <w:gridSpan w:val="2"/>
          </w:tcPr>
          <w:p w14:paraId="0EC16C4B" w14:textId="77777777" w:rsidR="008237FB" w:rsidRPr="00F43756" w:rsidRDefault="008237FB" w:rsidP="00035C09">
            <w:pPr>
              <w:spacing w:line="320" w:lineRule="exact"/>
              <w:ind w:right="-17"/>
              <w:jc w:val="thaiDistribute"/>
              <w:rPr>
                <w:rFonts w:ascii="Arial" w:hAnsi="Arial" w:cs="Arial"/>
                <w:sz w:val="20"/>
                <w:szCs w:val="20"/>
                <w:cs/>
              </w:rPr>
            </w:pPr>
          </w:p>
        </w:tc>
        <w:tc>
          <w:tcPr>
            <w:tcW w:w="2610" w:type="dxa"/>
            <w:gridSpan w:val="2"/>
          </w:tcPr>
          <w:p w14:paraId="2D641FC3" w14:textId="77777777" w:rsidR="008237FB" w:rsidRPr="00F43756" w:rsidRDefault="008237FB" w:rsidP="00035C09">
            <w:pPr>
              <w:spacing w:line="320" w:lineRule="exact"/>
              <w:ind w:right="-17"/>
              <w:jc w:val="right"/>
              <w:rPr>
                <w:rFonts w:ascii="Arial" w:hAnsi="Arial" w:cs="Arial"/>
                <w:sz w:val="20"/>
                <w:szCs w:val="20"/>
                <w:cs/>
              </w:rPr>
            </w:pPr>
            <w:r w:rsidRPr="00F43756">
              <w:rPr>
                <w:rFonts w:ascii="Arial" w:hAnsi="Arial" w:cs="Arial"/>
                <w:sz w:val="20"/>
                <w:szCs w:val="20"/>
                <w:cs/>
              </w:rPr>
              <w:t xml:space="preserve">(Unit: </w:t>
            </w:r>
            <w:r w:rsidRPr="00F43756">
              <w:rPr>
                <w:rFonts w:ascii="Arial" w:hAnsi="Arial" w:cs="Arial"/>
                <w:sz w:val="20"/>
                <w:szCs w:val="20"/>
              </w:rPr>
              <w:t>Million</w:t>
            </w:r>
            <w:r w:rsidRPr="00F43756">
              <w:rPr>
                <w:rFonts w:ascii="Arial" w:hAnsi="Arial" w:cs="Arial"/>
                <w:sz w:val="20"/>
                <w:szCs w:val="20"/>
                <w:cs/>
              </w:rPr>
              <w:t xml:space="preserve"> Baht)</w:t>
            </w:r>
          </w:p>
        </w:tc>
      </w:tr>
      <w:tr w:rsidR="008237FB" w:rsidRPr="00F43756" w14:paraId="65940175" w14:textId="77777777" w:rsidTr="00C0681E">
        <w:tc>
          <w:tcPr>
            <w:tcW w:w="3762" w:type="dxa"/>
          </w:tcPr>
          <w:p w14:paraId="63F1B00B" w14:textId="77777777" w:rsidR="008237FB" w:rsidRPr="00F43756" w:rsidRDefault="008237FB" w:rsidP="00035C09">
            <w:pPr>
              <w:spacing w:line="320" w:lineRule="exact"/>
              <w:ind w:right="-17"/>
              <w:jc w:val="thaiDistribute"/>
              <w:rPr>
                <w:rFonts w:ascii="Arial" w:hAnsi="Arial" w:cs="Arial"/>
                <w:sz w:val="20"/>
                <w:szCs w:val="20"/>
                <w:cs/>
              </w:rPr>
            </w:pPr>
          </w:p>
        </w:tc>
        <w:tc>
          <w:tcPr>
            <w:tcW w:w="2640" w:type="dxa"/>
            <w:gridSpan w:val="2"/>
          </w:tcPr>
          <w:p w14:paraId="49FB7022" w14:textId="77777777" w:rsidR="008237FB" w:rsidRPr="00F43756" w:rsidRDefault="008237FB" w:rsidP="00035C09">
            <w:pPr>
              <w:pBdr>
                <w:bottom w:val="single" w:sz="6" w:space="1" w:color="auto"/>
              </w:pBdr>
              <w:spacing w:line="320" w:lineRule="exact"/>
              <w:ind w:right="-17"/>
              <w:jc w:val="center"/>
              <w:rPr>
                <w:rFonts w:ascii="Arial" w:hAnsi="Arial" w:cs="Arial"/>
                <w:sz w:val="20"/>
                <w:szCs w:val="20"/>
                <w:cs/>
              </w:rPr>
            </w:pPr>
            <w:r w:rsidRPr="00F43756">
              <w:rPr>
                <w:rFonts w:ascii="Arial" w:hAnsi="Arial" w:cs="Arial"/>
                <w:sz w:val="20"/>
                <w:szCs w:val="20"/>
                <w:cs/>
              </w:rPr>
              <w:t>Consolidated                            financial statements</w:t>
            </w:r>
          </w:p>
        </w:tc>
        <w:tc>
          <w:tcPr>
            <w:tcW w:w="2610" w:type="dxa"/>
            <w:gridSpan w:val="2"/>
          </w:tcPr>
          <w:p w14:paraId="4E09B5E5" w14:textId="77777777" w:rsidR="008237FB" w:rsidRPr="00F43756" w:rsidRDefault="008237FB" w:rsidP="00035C09">
            <w:pPr>
              <w:pBdr>
                <w:bottom w:val="single" w:sz="6" w:space="1" w:color="auto"/>
              </w:pBdr>
              <w:spacing w:line="320" w:lineRule="exact"/>
              <w:ind w:right="-17"/>
              <w:jc w:val="center"/>
              <w:rPr>
                <w:rFonts w:ascii="Arial" w:hAnsi="Arial" w:cs="Arial"/>
                <w:sz w:val="20"/>
                <w:szCs w:val="20"/>
                <w:cs/>
              </w:rPr>
            </w:pPr>
            <w:r w:rsidRPr="00F43756">
              <w:rPr>
                <w:rFonts w:ascii="Arial" w:hAnsi="Arial" w:cs="Arial"/>
                <w:sz w:val="20"/>
                <w:szCs w:val="20"/>
                <w:cs/>
              </w:rPr>
              <w:t>Separate                                 financial statements</w:t>
            </w:r>
          </w:p>
        </w:tc>
      </w:tr>
      <w:tr w:rsidR="00572584" w:rsidRPr="00F43756" w14:paraId="4BB45125" w14:textId="77777777" w:rsidTr="00C0681E">
        <w:tc>
          <w:tcPr>
            <w:tcW w:w="3762" w:type="dxa"/>
          </w:tcPr>
          <w:p w14:paraId="7A08DB96" w14:textId="77777777" w:rsidR="00572584" w:rsidRPr="00F43756" w:rsidRDefault="00572584" w:rsidP="00572584">
            <w:pPr>
              <w:spacing w:line="320" w:lineRule="exact"/>
              <w:ind w:right="-17"/>
              <w:jc w:val="thaiDistribute"/>
              <w:rPr>
                <w:rFonts w:ascii="Arial" w:hAnsi="Arial" w:cs="Arial"/>
                <w:b/>
                <w:bCs/>
                <w:sz w:val="20"/>
                <w:szCs w:val="20"/>
                <w:u w:val="single"/>
                <w:cs/>
              </w:rPr>
            </w:pPr>
          </w:p>
        </w:tc>
        <w:tc>
          <w:tcPr>
            <w:tcW w:w="1320" w:type="dxa"/>
            <w:vAlign w:val="bottom"/>
          </w:tcPr>
          <w:p w14:paraId="40DD13E3" w14:textId="098C90EC" w:rsidR="00572584" w:rsidRPr="00F43756" w:rsidRDefault="00572584" w:rsidP="00572584">
            <w:pPr>
              <w:pBdr>
                <w:bottom w:val="single" w:sz="4" w:space="1" w:color="auto"/>
              </w:pBdr>
              <w:tabs>
                <w:tab w:val="left" w:pos="2160"/>
                <w:tab w:val="center" w:pos="6840"/>
                <w:tab w:val="center" w:pos="8280"/>
              </w:tabs>
              <w:spacing w:line="320" w:lineRule="exact"/>
              <w:ind w:right="-43"/>
              <w:jc w:val="center"/>
              <w:rPr>
                <w:rFonts w:ascii="Arial" w:hAnsi="Arial" w:cs="Arial"/>
                <w:sz w:val="20"/>
                <w:szCs w:val="20"/>
              </w:rPr>
            </w:pPr>
            <w:r>
              <w:rPr>
                <w:rFonts w:ascii="Arial" w:hAnsi="Arial" w:cs="Arial"/>
                <w:sz w:val="20"/>
                <w:szCs w:val="20"/>
              </w:rPr>
              <w:t>2025</w:t>
            </w:r>
          </w:p>
        </w:tc>
        <w:tc>
          <w:tcPr>
            <w:tcW w:w="1320" w:type="dxa"/>
            <w:vAlign w:val="bottom"/>
          </w:tcPr>
          <w:p w14:paraId="7C50B1D2" w14:textId="1E8B5322" w:rsidR="00572584" w:rsidRPr="00F43756" w:rsidRDefault="00572584" w:rsidP="00572584">
            <w:pPr>
              <w:pBdr>
                <w:bottom w:val="single" w:sz="4" w:space="1" w:color="auto"/>
              </w:pBdr>
              <w:tabs>
                <w:tab w:val="left" w:pos="2160"/>
                <w:tab w:val="center" w:pos="6840"/>
                <w:tab w:val="center" w:pos="8280"/>
              </w:tabs>
              <w:spacing w:line="320" w:lineRule="exact"/>
              <w:ind w:right="-43"/>
              <w:jc w:val="center"/>
              <w:rPr>
                <w:rFonts w:ascii="Arial" w:hAnsi="Arial" w:cs="Arial"/>
                <w:sz w:val="20"/>
                <w:szCs w:val="20"/>
              </w:rPr>
            </w:pPr>
            <w:r>
              <w:rPr>
                <w:rFonts w:ascii="Arial" w:hAnsi="Arial" w:cs="Arial"/>
                <w:sz w:val="20"/>
                <w:szCs w:val="20"/>
              </w:rPr>
              <w:t>2024</w:t>
            </w:r>
          </w:p>
        </w:tc>
        <w:tc>
          <w:tcPr>
            <w:tcW w:w="1350" w:type="dxa"/>
            <w:vAlign w:val="bottom"/>
          </w:tcPr>
          <w:p w14:paraId="3EC2B4A2" w14:textId="3366AF7A" w:rsidR="00572584" w:rsidRPr="00F43756" w:rsidRDefault="00572584" w:rsidP="00572584">
            <w:pPr>
              <w:pBdr>
                <w:bottom w:val="single" w:sz="4" w:space="1" w:color="auto"/>
              </w:pBdr>
              <w:tabs>
                <w:tab w:val="left" w:pos="2160"/>
                <w:tab w:val="center" w:pos="6840"/>
                <w:tab w:val="center" w:pos="8280"/>
              </w:tabs>
              <w:spacing w:line="320" w:lineRule="exact"/>
              <w:ind w:right="-43"/>
              <w:jc w:val="center"/>
              <w:rPr>
                <w:rFonts w:ascii="Arial" w:hAnsi="Arial" w:cs="Arial"/>
                <w:sz w:val="20"/>
                <w:szCs w:val="20"/>
              </w:rPr>
            </w:pPr>
            <w:r>
              <w:rPr>
                <w:rFonts w:ascii="Arial" w:hAnsi="Arial" w:cs="Arial"/>
                <w:sz w:val="20"/>
                <w:szCs w:val="20"/>
              </w:rPr>
              <w:t>2025</w:t>
            </w:r>
          </w:p>
        </w:tc>
        <w:tc>
          <w:tcPr>
            <w:tcW w:w="1260" w:type="dxa"/>
            <w:vAlign w:val="bottom"/>
          </w:tcPr>
          <w:p w14:paraId="4E9881B1" w14:textId="5123CD59" w:rsidR="00572584" w:rsidRPr="00F43756" w:rsidRDefault="00572584" w:rsidP="00572584">
            <w:pPr>
              <w:pBdr>
                <w:bottom w:val="single" w:sz="4" w:space="1" w:color="auto"/>
              </w:pBdr>
              <w:tabs>
                <w:tab w:val="left" w:pos="2160"/>
                <w:tab w:val="center" w:pos="6840"/>
                <w:tab w:val="center" w:pos="8280"/>
              </w:tabs>
              <w:spacing w:line="320" w:lineRule="exact"/>
              <w:ind w:right="-43"/>
              <w:jc w:val="center"/>
              <w:rPr>
                <w:rFonts w:ascii="Arial" w:hAnsi="Arial" w:cs="Arial"/>
                <w:sz w:val="20"/>
                <w:szCs w:val="20"/>
              </w:rPr>
            </w:pPr>
            <w:r>
              <w:rPr>
                <w:rFonts w:ascii="Arial" w:hAnsi="Arial" w:cs="Arial"/>
                <w:sz w:val="20"/>
                <w:szCs w:val="20"/>
              </w:rPr>
              <w:t>2024</w:t>
            </w:r>
          </w:p>
        </w:tc>
      </w:tr>
      <w:tr w:rsidR="008237FB" w:rsidRPr="00F43756" w14:paraId="5472AA13" w14:textId="77777777" w:rsidTr="00C0681E">
        <w:tc>
          <w:tcPr>
            <w:tcW w:w="3762" w:type="dxa"/>
          </w:tcPr>
          <w:p w14:paraId="5F99DD38" w14:textId="77777777" w:rsidR="008237FB" w:rsidRPr="00F43756" w:rsidRDefault="008237FB" w:rsidP="00035C09">
            <w:pPr>
              <w:spacing w:line="320" w:lineRule="exact"/>
              <w:ind w:right="-17"/>
              <w:jc w:val="thaiDistribute"/>
              <w:rPr>
                <w:rFonts w:ascii="Arial" w:hAnsi="Arial" w:cs="Arial"/>
                <w:sz w:val="20"/>
                <w:szCs w:val="20"/>
              </w:rPr>
            </w:pPr>
            <w:r w:rsidRPr="00F43756">
              <w:rPr>
                <w:rFonts w:ascii="Arial" w:hAnsi="Arial" w:cs="Arial"/>
                <w:sz w:val="20"/>
                <w:szCs w:val="20"/>
              </w:rPr>
              <w:t>Payable within:</w:t>
            </w:r>
          </w:p>
        </w:tc>
        <w:tc>
          <w:tcPr>
            <w:tcW w:w="1320" w:type="dxa"/>
          </w:tcPr>
          <w:p w14:paraId="2CC892F3" w14:textId="77777777" w:rsidR="008237FB" w:rsidRPr="00F43756" w:rsidRDefault="008237FB" w:rsidP="00035C09">
            <w:pPr>
              <w:tabs>
                <w:tab w:val="decimal" w:pos="1002"/>
              </w:tabs>
              <w:spacing w:line="320" w:lineRule="exact"/>
              <w:ind w:right="-14"/>
              <w:rPr>
                <w:rFonts w:ascii="Arial" w:hAnsi="Arial" w:cs="Arial"/>
                <w:sz w:val="20"/>
                <w:szCs w:val="20"/>
              </w:rPr>
            </w:pPr>
          </w:p>
        </w:tc>
        <w:tc>
          <w:tcPr>
            <w:tcW w:w="1320" w:type="dxa"/>
          </w:tcPr>
          <w:p w14:paraId="25BA3372" w14:textId="77777777" w:rsidR="008237FB" w:rsidRPr="00F43756" w:rsidRDefault="008237FB" w:rsidP="00035C09">
            <w:pPr>
              <w:tabs>
                <w:tab w:val="decimal" w:pos="1002"/>
              </w:tabs>
              <w:spacing w:line="320" w:lineRule="exact"/>
              <w:ind w:right="-14"/>
              <w:rPr>
                <w:rFonts w:ascii="Arial" w:hAnsi="Arial" w:cs="Arial"/>
                <w:sz w:val="20"/>
                <w:szCs w:val="20"/>
              </w:rPr>
            </w:pPr>
          </w:p>
        </w:tc>
        <w:tc>
          <w:tcPr>
            <w:tcW w:w="1350" w:type="dxa"/>
          </w:tcPr>
          <w:p w14:paraId="7354549C" w14:textId="77777777" w:rsidR="008237FB" w:rsidRPr="00F43756" w:rsidRDefault="008237FB" w:rsidP="00035C09">
            <w:pPr>
              <w:tabs>
                <w:tab w:val="decimal" w:pos="1002"/>
              </w:tabs>
              <w:spacing w:line="320" w:lineRule="exact"/>
              <w:ind w:right="-14"/>
              <w:rPr>
                <w:rFonts w:ascii="Arial" w:hAnsi="Arial" w:cs="Arial"/>
                <w:sz w:val="20"/>
                <w:szCs w:val="20"/>
                <w:cs/>
              </w:rPr>
            </w:pPr>
          </w:p>
        </w:tc>
        <w:tc>
          <w:tcPr>
            <w:tcW w:w="1260" w:type="dxa"/>
          </w:tcPr>
          <w:p w14:paraId="053EC75B" w14:textId="77777777" w:rsidR="008237FB" w:rsidRPr="00F43756" w:rsidRDefault="008237FB" w:rsidP="00035C09">
            <w:pPr>
              <w:tabs>
                <w:tab w:val="decimal" w:pos="1002"/>
              </w:tabs>
              <w:spacing w:line="320" w:lineRule="exact"/>
              <w:ind w:right="-14"/>
              <w:rPr>
                <w:rFonts w:ascii="Arial" w:hAnsi="Arial" w:cs="Arial"/>
                <w:sz w:val="20"/>
                <w:szCs w:val="20"/>
                <w:cs/>
              </w:rPr>
            </w:pPr>
          </w:p>
        </w:tc>
      </w:tr>
      <w:tr w:rsidR="00A751D3" w:rsidRPr="00F43756" w14:paraId="75AEB03B" w14:textId="77777777" w:rsidTr="00C0681E">
        <w:tc>
          <w:tcPr>
            <w:tcW w:w="3762" w:type="dxa"/>
          </w:tcPr>
          <w:p w14:paraId="4DF387B3" w14:textId="77777777" w:rsidR="00A751D3" w:rsidRPr="00F43756" w:rsidRDefault="00A751D3" w:rsidP="00A751D3">
            <w:pPr>
              <w:tabs>
                <w:tab w:val="left" w:pos="720"/>
                <w:tab w:val="left" w:pos="2880"/>
                <w:tab w:val="left" w:pos="5760"/>
                <w:tab w:val="decimal" w:pos="6660"/>
                <w:tab w:val="left" w:pos="7110"/>
                <w:tab w:val="decimal" w:pos="7920"/>
              </w:tabs>
              <w:spacing w:line="320" w:lineRule="exact"/>
              <w:ind w:left="255" w:right="-43"/>
              <w:jc w:val="both"/>
              <w:rPr>
                <w:rFonts w:ascii="Arial" w:hAnsi="Arial"/>
                <w:sz w:val="20"/>
                <w:szCs w:val="20"/>
              </w:rPr>
            </w:pPr>
            <w:r w:rsidRPr="00F43756">
              <w:rPr>
                <w:rFonts w:ascii="Arial" w:hAnsi="Arial"/>
                <w:sz w:val="20"/>
                <w:szCs w:val="20"/>
              </w:rPr>
              <w:t>In up to 1 year</w:t>
            </w:r>
          </w:p>
        </w:tc>
        <w:tc>
          <w:tcPr>
            <w:tcW w:w="1320" w:type="dxa"/>
          </w:tcPr>
          <w:p w14:paraId="12A9ADFB" w14:textId="4F7EA67C" w:rsidR="00A751D3" w:rsidRPr="00F43756" w:rsidRDefault="00A751D3" w:rsidP="00A751D3">
            <w:pPr>
              <w:tabs>
                <w:tab w:val="decimal" w:pos="855"/>
              </w:tabs>
              <w:spacing w:line="320" w:lineRule="exact"/>
              <w:jc w:val="thaiDistribute"/>
              <w:rPr>
                <w:rFonts w:ascii="Arial" w:hAnsi="Arial" w:cs="Browallia New"/>
                <w:color w:val="000000"/>
                <w:sz w:val="20"/>
                <w:szCs w:val="25"/>
                <w:cs/>
              </w:rPr>
            </w:pPr>
            <w:r w:rsidRPr="00A751D3">
              <w:rPr>
                <w:rFonts w:ascii="Arial" w:hAnsi="Arial" w:cs="Browallia New"/>
                <w:color w:val="000000"/>
                <w:sz w:val="20"/>
                <w:szCs w:val="25"/>
              </w:rPr>
              <w:t>8</w:t>
            </w:r>
          </w:p>
        </w:tc>
        <w:tc>
          <w:tcPr>
            <w:tcW w:w="1320" w:type="dxa"/>
          </w:tcPr>
          <w:p w14:paraId="12842265" w14:textId="67BAC1CE" w:rsidR="00A751D3" w:rsidRPr="00A751D3" w:rsidRDefault="00A751D3" w:rsidP="00A751D3">
            <w:pPr>
              <w:tabs>
                <w:tab w:val="decimal" w:pos="855"/>
              </w:tabs>
              <w:spacing w:line="320" w:lineRule="exact"/>
              <w:jc w:val="thaiDistribute"/>
              <w:rPr>
                <w:rFonts w:ascii="Arial" w:hAnsi="Arial" w:cs="Browallia New"/>
                <w:color w:val="000000"/>
                <w:sz w:val="20"/>
                <w:szCs w:val="25"/>
                <w:cs/>
              </w:rPr>
            </w:pPr>
            <w:r w:rsidRPr="00A751D3">
              <w:rPr>
                <w:rFonts w:ascii="Arial" w:hAnsi="Arial" w:cs="Browallia New"/>
                <w:color w:val="000000"/>
                <w:sz w:val="20"/>
                <w:szCs w:val="25"/>
              </w:rPr>
              <w:t>7</w:t>
            </w:r>
          </w:p>
        </w:tc>
        <w:tc>
          <w:tcPr>
            <w:tcW w:w="1350" w:type="dxa"/>
          </w:tcPr>
          <w:p w14:paraId="7228369C" w14:textId="02A9DAC6" w:rsidR="00A751D3" w:rsidRPr="00F43756" w:rsidRDefault="00A751D3" w:rsidP="00A751D3">
            <w:pPr>
              <w:tabs>
                <w:tab w:val="decimal" w:pos="855"/>
              </w:tabs>
              <w:spacing w:line="320" w:lineRule="exact"/>
              <w:jc w:val="thaiDistribute"/>
              <w:rPr>
                <w:rFonts w:ascii="Arial" w:hAnsi="Arial" w:cs="Browallia New"/>
                <w:color w:val="000000"/>
                <w:sz w:val="20"/>
                <w:szCs w:val="25"/>
              </w:rPr>
            </w:pPr>
            <w:r w:rsidRPr="00A751D3">
              <w:rPr>
                <w:rFonts w:ascii="Arial" w:hAnsi="Arial" w:cs="Browallia New"/>
                <w:color w:val="000000"/>
                <w:sz w:val="20"/>
                <w:szCs w:val="25"/>
              </w:rPr>
              <w:t>3</w:t>
            </w:r>
          </w:p>
        </w:tc>
        <w:tc>
          <w:tcPr>
            <w:tcW w:w="1260" w:type="dxa"/>
          </w:tcPr>
          <w:p w14:paraId="0BC3E82D" w14:textId="1C6F9768" w:rsidR="00A751D3" w:rsidRPr="00F43756" w:rsidRDefault="00A751D3" w:rsidP="00A751D3">
            <w:pPr>
              <w:tabs>
                <w:tab w:val="decimal" w:pos="855"/>
              </w:tabs>
              <w:spacing w:line="320" w:lineRule="exact"/>
              <w:jc w:val="thaiDistribute"/>
              <w:rPr>
                <w:rFonts w:ascii="Arial" w:hAnsi="Arial" w:cs="Arial"/>
                <w:color w:val="000000"/>
                <w:sz w:val="20"/>
                <w:szCs w:val="20"/>
                <w:cs/>
              </w:rPr>
            </w:pPr>
            <w:r>
              <w:rPr>
                <w:rFonts w:ascii="Arial" w:hAnsi="Arial" w:cs="Browallia New"/>
                <w:color w:val="000000"/>
                <w:sz w:val="20"/>
                <w:szCs w:val="25"/>
              </w:rPr>
              <w:t>3</w:t>
            </w:r>
          </w:p>
        </w:tc>
      </w:tr>
      <w:tr w:rsidR="00A751D3" w:rsidRPr="00F43756" w14:paraId="525F38D1" w14:textId="77777777" w:rsidTr="00C0681E">
        <w:tc>
          <w:tcPr>
            <w:tcW w:w="3762" w:type="dxa"/>
          </w:tcPr>
          <w:p w14:paraId="49ABB5E1" w14:textId="0C07FBA3" w:rsidR="00A751D3" w:rsidRPr="00F43756" w:rsidRDefault="00A751D3" w:rsidP="00A751D3">
            <w:pPr>
              <w:tabs>
                <w:tab w:val="left" w:pos="720"/>
                <w:tab w:val="left" w:pos="2880"/>
                <w:tab w:val="left" w:pos="5760"/>
                <w:tab w:val="decimal" w:pos="6660"/>
                <w:tab w:val="left" w:pos="7110"/>
                <w:tab w:val="decimal" w:pos="7920"/>
              </w:tabs>
              <w:spacing w:line="320" w:lineRule="exact"/>
              <w:ind w:left="255" w:right="-43"/>
              <w:jc w:val="both"/>
              <w:rPr>
                <w:rFonts w:ascii="Arial" w:hAnsi="Arial"/>
                <w:sz w:val="20"/>
                <w:szCs w:val="20"/>
              </w:rPr>
            </w:pPr>
            <w:r w:rsidRPr="00F43756">
              <w:rPr>
                <w:rFonts w:ascii="Arial" w:hAnsi="Arial"/>
                <w:sz w:val="20"/>
                <w:szCs w:val="20"/>
              </w:rPr>
              <w:t xml:space="preserve">In over 1 and up to </w:t>
            </w:r>
            <w:r>
              <w:rPr>
                <w:rFonts w:ascii="Arial" w:hAnsi="Arial"/>
                <w:sz w:val="20"/>
                <w:szCs w:val="20"/>
              </w:rPr>
              <w:t xml:space="preserve">5 </w:t>
            </w:r>
            <w:r w:rsidRPr="00F43756">
              <w:rPr>
                <w:rFonts w:ascii="Arial" w:hAnsi="Arial"/>
                <w:sz w:val="20"/>
                <w:szCs w:val="20"/>
              </w:rPr>
              <w:t>years</w:t>
            </w:r>
          </w:p>
        </w:tc>
        <w:tc>
          <w:tcPr>
            <w:tcW w:w="1320" w:type="dxa"/>
          </w:tcPr>
          <w:p w14:paraId="5B6D48AF" w14:textId="493A96BA" w:rsidR="00A751D3" w:rsidRPr="00A751D3" w:rsidRDefault="00A751D3" w:rsidP="00A751D3">
            <w:pPr>
              <w:tabs>
                <w:tab w:val="decimal" w:pos="855"/>
              </w:tabs>
              <w:spacing w:line="320" w:lineRule="exact"/>
              <w:jc w:val="thaiDistribute"/>
              <w:rPr>
                <w:rFonts w:ascii="Arial" w:hAnsi="Arial" w:cs="Browallia New"/>
                <w:color w:val="000000"/>
                <w:sz w:val="20"/>
                <w:szCs w:val="25"/>
                <w:cs/>
              </w:rPr>
            </w:pPr>
            <w:r w:rsidRPr="00A751D3">
              <w:rPr>
                <w:rFonts w:ascii="Arial" w:hAnsi="Arial" w:cs="Browallia New"/>
                <w:color w:val="000000"/>
                <w:sz w:val="20"/>
                <w:szCs w:val="25"/>
              </w:rPr>
              <w:t>6</w:t>
            </w:r>
          </w:p>
        </w:tc>
        <w:tc>
          <w:tcPr>
            <w:tcW w:w="1320" w:type="dxa"/>
          </w:tcPr>
          <w:p w14:paraId="0A8A5A83" w14:textId="2C49F4C6" w:rsidR="00A751D3" w:rsidRPr="00A751D3" w:rsidRDefault="00A751D3" w:rsidP="00A751D3">
            <w:pPr>
              <w:tabs>
                <w:tab w:val="decimal" w:pos="855"/>
              </w:tabs>
              <w:spacing w:line="320" w:lineRule="exact"/>
              <w:jc w:val="thaiDistribute"/>
              <w:rPr>
                <w:rFonts w:ascii="Arial" w:hAnsi="Arial" w:cs="Browallia New"/>
                <w:color w:val="000000"/>
                <w:sz w:val="20"/>
                <w:szCs w:val="25"/>
                <w:cs/>
              </w:rPr>
            </w:pPr>
            <w:r w:rsidRPr="00A751D3">
              <w:rPr>
                <w:rFonts w:ascii="Arial" w:hAnsi="Arial" w:cs="Browallia New"/>
                <w:color w:val="000000"/>
                <w:sz w:val="20"/>
                <w:szCs w:val="25"/>
              </w:rPr>
              <w:t>4</w:t>
            </w:r>
          </w:p>
        </w:tc>
        <w:tc>
          <w:tcPr>
            <w:tcW w:w="1350" w:type="dxa"/>
          </w:tcPr>
          <w:p w14:paraId="78BF0D82" w14:textId="2C400954" w:rsidR="00A751D3" w:rsidRPr="00A751D3" w:rsidRDefault="00A751D3" w:rsidP="00A751D3">
            <w:pPr>
              <w:tabs>
                <w:tab w:val="decimal" w:pos="855"/>
              </w:tabs>
              <w:spacing w:line="320" w:lineRule="exact"/>
              <w:jc w:val="thaiDistribute"/>
              <w:rPr>
                <w:rFonts w:ascii="Arial" w:hAnsi="Arial" w:cs="Browallia New"/>
                <w:color w:val="000000"/>
                <w:sz w:val="20"/>
                <w:szCs w:val="25"/>
                <w:cs/>
              </w:rPr>
            </w:pPr>
            <w:r w:rsidRPr="00A751D3">
              <w:rPr>
                <w:rFonts w:ascii="Arial" w:hAnsi="Arial" w:cs="Browallia New"/>
                <w:color w:val="000000"/>
                <w:sz w:val="20"/>
                <w:szCs w:val="25"/>
              </w:rPr>
              <w:t>4</w:t>
            </w:r>
          </w:p>
        </w:tc>
        <w:tc>
          <w:tcPr>
            <w:tcW w:w="1260" w:type="dxa"/>
          </w:tcPr>
          <w:p w14:paraId="54761DBA" w14:textId="3C5F1369" w:rsidR="00A751D3" w:rsidRPr="00F43756" w:rsidRDefault="00A751D3" w:rsidP="00A751D3">
            <w:pPr>
              <w:tabs>
                <w:tab w:val="decimal" w:pos="855"/>
              </w:tabs>
              <w:spacing w:line="320" w:lineRule="exact"/>
              <w:jc w:val="thaiDistribute"/>
              <w:rPr>
                <w:rFonts w:ascii="Arial" w:hAnsi="Arial" w:cs="Arial"/>
                <w:color w:val="000000"/>
                <w:sz w:val="20"/>
                <w:szCs w:val="20"/>
                <w:cs/>
              </w:rPr>
            </w:pPr>
            <w:r>
              <w:rPr>
                <w:rFonts w:ascii="Arial" w:hAnsi="Arial" w:cs="Arial"/>
                <w:color w:val="000000"/>
                <w:sz w:val="20"/>
                <w:szCs w:val="20"/>
              </w:rPr>
              <w:t>4</w:t>
            </w:r>
          </w:p>
        </w:tc>
      </w:tr>
      <w:tr w:rsidR="00A751D3" w:rsidRPr="00F43756" w14:paraId="34DBDDF9" w14:textId="77777777" w:rsidTr="00C0681E">
        <w:tc>
          <w:tcPr>
            <w:tcW w:w="3762" w:type="dxa"/>
          </w:tcPr>
          <w:p w14:paraId="41C8F53A" w14:textId="2C67B400" w:rsidR="00A751D3" w:rsidRPr="00F43756" w:rsidRDefault="00A751D3" w:rsidP="00A751D3">
            <w:pPr>
              <w:tabs>
                <w:tab w:val="left" w:pos="720"/>
                <w:tab w:val="left" w:pos="2880"/>
                <w:tab w:val="left" w:pos="5760"/>
                <w:tab w:val="decimal" w:pos="6660"/>
                <w:tab w:val="left" w:pos="7110"/>
                <w:tab w:val="decimal" w:pos="7920"/>
              </w:tabs>
              <w:spacing w:line="320" w:lineRule="exact"/>
              <w:ind w:left="255" w:right="-43"/>
              <w:jc w:val="both"/>
              <w:rPr>
                <w:rFonts w:ascii="Arial" w:hAnsi="Arial"/>
                <w:sz w:val="20"/>
                <w:szCs w:val="20"/>
              </w:rPr>
            </w:pPr>
            <w:r>
              <w:rPr>
                <w:rFonts w:ascii="Arial" w:hAnsi="Arial"/>
                <w:sz w:val="20"/>
                <w:szCs w:val="20"/>
              </w:rPr>
              <w:t>In over 5 years</w:t>
            </w:r>
          </w:p>
        </w:tc>
        <w:tc>
          <w:tcPr>
            <w:tcW w:w="1320" w:type="dxa"/>
          </w:tcPr>
          <w:p w14:paraId="55749952" w14:textId="2FB2943D" w:rsidR="00A751D3" w:rsidRPr="00A751D3" w:rsidRDefault="00A751D3" w:rsidP="00A751D3">
            <w:pPr>
              <w:tabs>
                <w:tab w:val="decimal" w:pos="855"/>
              </w:tabs>
              <w:spacing w:line="320" w:lineRule="exact"/>
              <w:jc w:val="thaiDistribute"/>
              <w:rPr>
                <w:rFonts w:ascii="Arial" w:hAnsi="Arial" w:cs="Browallia New"/>
                <w:color w:val="000000"/>
                <w:sz w:val="20"/>
                <w:szCs w:val="25"/>
              </w:rPr>
            </w:pPr>
            <w:r w:rsidRPr="00A751D3">
              <w:rPr>
                <w:rFonts w:ascii="Arial" w:hAnsi="Arial" w:cs="Browallia New"/>
                <w:color w:val="000000"/>
                <w:sz w:val="20"/>
                <w:szCs w:val="25"/>
              </w:rPr>
              <w:t>-</w:t>
            </w:r>
          </w:p>
        </w:tc>
        <w:tc>
          <w:tcPr>
            <w:tcW w:w="1320" w:type="dxa"/>
          </w:tcPr>
          <w:p w14:paraId="752AC42A" w14:textId="695B4CA6" w:rsidR="00A751D3" w:rsidRPr="00A751D3" w:rsidRDefault="00A751D3" w:rsidP="00A751D3">
            <w:pPr>
              <w:tabs>
                <w:tab w:val="decimal" w:pos="855"/>
              </w:tabs>
              <w:spacing w:line="320" w:lineRule="exact"/>
              <w:jc w:val="thaiDistribute"/>
              <w:rPr>
                <w:rFonts w:ascii="Arial" w:hAnsi="Arial" w:cs="Browallia New"/>
                <w:color w:val="000000"/>
                <w:sz w:val="20"/>
                <w:szCs w:val="25"/>
              </w:rPr>
            </w:pPr>
            <w:r w:rsidRPr="00A751D3">
              <w:rPr>
                <w:rFonts w:ascii="Arial" w:hAnsi="Arial" w:cs="Browallia New"/>
                <w:color w:val="000000"/>
                <w:sz w:val="20"/>
                <w:szCs w:val="25"/>
              </w:rPr>
              <w:t>1</w:t>
            </w:r>
          </w:p>
        </w:tc>
        <w:tc>
          <w:tcPr>
            <w:tcW w:w="1350" w:type="dxa"/>
          </w:tcPr>
          <w:p w14:paraId="04B4763F" w14:textId="6E9864D4" w:rsidR="00A751D3" w:rsidRPr="00A751D3" w:rsidRDefault="00A751D3" w:rsidP="00A751D3">
            <w:pPr>
              <w:tabs>
                <w:tab w:val="decimal" w:pos="855"/>
              </w:tabs>
              <w:spacing w:line="320" w:lineRule="exact"/>
              <w:jc w:val="thaiDistribute"/>
              <w:rPr>
                <w:rFonts w:ascii="Arial" w:hAnsi="Arial" w:cs="Browallia New"/>
                <w:color w:val="000000"/>
                <w:sz w:val="20"/>
                <w:szCs w:val="25"/>
              </w:rPr>
            </w:pPr>
            <w:r w:rsidRPr="00A751D3">
              <w:rPr>
                <w:rFonts w:ascii="Arial" w:hAnsi="Arial" w:cs="Browallia New"/>
                <w:color w:val="000000"/>
                <w:sz w:val="20"/>
                <w:szCs w:val="25"/>
              </w:rPr>
              <w:t>-</w:t>
            </w:r>
          </w:p>
        </w:tc>
        <w:tc>
          <w:tcPr>
            <w:tcW w:w="1260" w:type="dxa"/>
          </w:tcPr>
          <w:p w14:paraId="1A291373" w14:textId="6D664A33" w:rsidR="00A751D3" w:rsidRDefault="00A751D3" w:rsidP="00A751D3">
            <w:pPr>
              <w:tabs>
                <w:tab w:val="decimal" w:pos="855"/>
              </w:tabs>
              <w:spacing w:line="320" w:lineRule="exact"/>
              <w:jc w:val="thaiDistribute"/>
              <w:rPr>
                <w:rFonts w:ascii="Arial" w:hAnsi="Arial" w:cs="Arial"/>
                <w:color w:val="000000"/>
                <w:sz w:val="20"/>
                <w:szCs w:val="20"/>
              </w:rPr>
            </w:pPr>
            <w:r>
              <w:rPr>
                <w:rFonts w:ascii="Arial" w:hAnsi="Arial" w:cs="Arial"/>
                <w:color w:val="000000"/>
                <w:sz w:val="20"/>
                <w:szCs w:val="20"/>
              </w:rPr>
              <w:t>1</w:t>
            </w:r>
          </w:p>
        </w:tc>
      </w:tr>
    </w:tbl>
    <w:p w14:paraId="7EF91007" w14:textId="0010F610" w:rsidR="00DC2AA1" w:rsidRPr="00DC2AA1" w:rsidRDefault="00DC2AA1" w:rsidP="00DC2AA1">
      <w:pPr>
        <w:tabs>
          <w:tab w:val="left" w:pos="540"/>
          <w:tab w:val="left" w:pos="900"/>
          <w:tab w:val="left" w:pos="1440"/>
        </w:tabs>
        <w:spacing w:before="240" w:after="120"/>
        <w:jc w:val="thaiDistribute"/>
        <w:rPr>
          <w:rFonts w:ascii="Arial" w:eastAsia="Arial Unicode MS" w:hAnsi="Arial"/>
          <w:b/>
          <w:bCs/>
          <w:sz w:val="22"/>
          <w:szCs w:val="22"/>
        </w:rPr>
      </w:pPr>
      <w:r w:rsidRPr="00DC2AA1">
        <w:rPr>
          <w:rFonts w:ascii="Arial" w:eastAsia="Arial Unicode MS" w:hAnsi="Arial"/>
          <w:b/>
          <w:bCs/>
          <w:sz w:val="22"/>
          <w:szCs w:val="22"/>
        </w:rPr>
        <w:t xml:space="preserve">36.3 </w:t>
      </w:r>
      <w:r>
        <w:rPr>
          <w:rFonts w:ascii="Arial" w:eastAsia="Arial Unicode MS" w:hAnsi="Arial"/>
          <w:b/>
          <w:bCs/>
          <w:sz w:val="22"/>
          <w:szCs w:val="22"/>
        </w:rPr>
        <w:tab/>
      </w:r>
      <w:r w:rsidRPr="00DC2AA1">
        <w:rPr>
          <w:rFonts w:ascii="Arial" w:eastAsia="Arial Unicode MS" w:hAnsi="Arial"/>
          <w:b/>
          <w:bCs/>
          <w:sz w:val="22"/>
          <w:szCs w:val="22"/>
        </w:rPr>
        <w:t>Commitment in respect of uncalled investment</w:t>
      </w:r>
    </w:p>
    <w:p w14:paraId="33E8C9B7" w14:textId="53CFAA2E" w:rsidR="00DC2AA1" w:rsidRPr="00DC2AA1" w:rsidRDefault="00DC2AA1" w:rsidP="00DC2AA1">
      <w:pPr>
        <w:tabs>
          <w:tab w:val="left" w:pos="900"/>
        </w:tabs>
        <w:spacing w:before="120" w:after="120" w:line="380" w:lineRule="exact"/>
        <w:ind w:left="540"/>
        <w:jc w:val="both"/>
        <w:rPr>
          <w:rFonts w:ascii="Arial" w:hAnsi="Arial" w:cs="Arial"/>
          <w:color w:val="000000"/>
          <w:sz w:val="22"/>
          <w:szCs w:val="22"/>
        </w:rPr>
      </w:pPr>
      <w:r w:rsidRPr="00DC2AA1">
        <w:rPr>
          <w:rFonts w:ascii="Arial" w:hAnsi="Arial" w:cs="Arial"/>
          <w:color w:val="000000"/>
          <w:sz w:val="22"/>
          <w:szCs w:val="22"/>
        </w:rPr>
        <w:t>As at 31 December 2025, the Company is committed to pay the uncalled portion of investment in the joint venture amounting to Baht 600.3 million (2024: Nil).</w:t>
      </w:r>
    </w:p>
    <w:p w14:paraId="604E75B2" w14:textId="6849D8E7" w:rsidR="00173094" w:rsidRPr="00DC2AA1" w:rsidRDefault="00A751D3" w:rsidP="003F5D5C">
      <w:pPr>
        <w:spacing w:before="120" w:after="120" w:line="380" w:lineRule="exact"/>
        <w:ind w:left="547" w:hanging="547"/>
        <w:rPr>
          <w:rFonts w:ascii="Arial" w:hAnsi="Arial"/>
          <w:b/>
          <w:bCs/>
          <w:sz w:val="22"/>
          <w:szCs w:val="22"/>
        </w:rPr>
      </w:pPr>
      <w:r w:rsidRPr="00DC2AA1">
        <w:rPr>
          <w:rFonts w:ascii="Arial" w:hAnsi="Arial"/>
          <w:b/>
          <w:bCs/>
          <w:sz w:val="22"/>
          <w:szCs w:val="22"/>
        </w:rPr>
        <w:t>36</w:t>
      </w:r>
      <w:r w:rsidR="00173094" w:rsidRPr="00DC2AA1">
        <w:rPr>
          <w:rFonts w:ascii="Arial" w:hAnsi="Arial"/>
          <w:b/>
          <w:bCs/>
          <w:sz w:val="22"/>
          <w:szCs w:val="22"/>
        </w:rPr>
        <w:t>.</w:t>
      </w:r>
      <w:r w:rsidR="00DC2AA1" w:rsidRPr="00DC2AA1">
        <w:rPr>
          <w:rFonts w:ascii="Arial" w:hAnsi="Arial"/>
          <w:b/>
          <w:bCs/>
          <w:sz w:val="22"/>
          <w:szCs w:val="22"/>
        </w:rPr>
        <w:t>4</w:t>
      </w:r>
      <w:r w:rsidR="00173094" w:rsidRPr="00DC2AA1">
        <w:rPr>
          <w:rFonts w:ascii="Arial" w:hAnsi="Arial"/>
          <w:b/>
          <w:bCs/>
          <w:sz w:val="22"/>
          <w:szCs w:val="22"/>
        </w:rPr>
        <w:tab/>
        <w:t>Guarantees</w:t>
      </w:r>
    </w:p>
    <w:p w14:paraId="74997E8B" w14:textId="061F8059" w:rsidR="00494918" w:rsidRPr="008E78C3" w:rsidRDefault="008237FB" w:rsidP="008E78C3">
      <w:pPr>
        <w:tabs>
          <w:tab w:val="left" w:pos="540"/>
          <w:tab w:val="left" w:pos="2160"/>
        </w:tabs>
        <w:spacing w:before="120" w:after="120" w:line="380" w:lineRule="exact"/>
        <w:ind w:left="900" w:hanging="901"/>
        <w:jc w:val="thaiDistribute"/>
        <w:rPr>
          <w:rFonts w:ascii="Arial" w:hAnsi="Arial" w:cs="Arial"/>
          <w:sz w:val="22"/>
          <w:szCs w:val="22"/>
        </w:rPr>
      </w:pPr>
      <w:r w:rsidRPr="00F43756">
        <w:rPr>
          <w:rFonts w:ascii="Arial" w:hAnsi="Arial" w:cs="Arial"/>
          <w:sz w:val="22"/>
          <w:szCs w:val="22"/>
        </w:rPr>
        <w:tab/>
        <w:t>a)</w:t>
      </w:r>
      <w:r w:rsidRPr="00F43756">
        <w:rPr>
          <w:rFonts w:ascii="Arial" w:hAnsi="Arial" w:cs="Arial"/>
          <w:sz w:val="22"/>
          <w:szCs w:val="22"/>
        </w:rPr>
        <w:tab/>
      </w:r>
      <w:r w:rsidRPr="008E78C3">
        <w:rPr>
          <w:rFonts w:ascii="Arial" w:hAnsi="Arial" w:cs="Arial"/>
          <w:sz w:val="22"/>
          <w:szCs w:val="22"/>
        </w:rPr>
        <w:t xml:space="preserve">As at 31 December </w:t>
      </w:r>
      <w:r w:rsidR="00572584">
        <w:rPr>
          <w:rFonts w:ascii="Arial" w:hAnsi="Arial" w:cs="Arial"/>
          <w:sz w:val="22"/>
          <w:szCs w:val="22"/>
        </w:rPr>
        <w:t>2025</w:t>
      </w:r>
      <w:r w:rsidR="0056367C">
        <w:rPr>
          <w:rFonts w:ascii="Arial" w:hAnsi="Arial" w:cs="Arial"/>
          <w:sz w:val="22"/>
          <w:szCs w:val="22"/>
        </w:rPr>
        <w:t xml:space="preserve"> and 2024</w:t>
      </w:r>
      <w:r w:rsidRPr="008E78C3">
        <w:rPr>
          <w:rFonts w:ascii="Arial" w:hAnsi="Arial" w:cs="Arial"/>
          <w:sz w:val="22"/>
          <w:szCs w:val="22"/>
        </w:rPr>
        <w:t xml:space="preserve">, there were outstanding bank guarantees issued by the banks on behalf of the </w:t>
      </w:r>
      <w:r w:rsidR="001174CA" w:rsidRPr="008E78C3">
        <w:rPr>
          <w:rFonts w:ascii="Arial" w:hAnsi="Arial" w:cs="Arial"/>
          <w:sz w:val="22"/>
          <w:szCs w:val="22"/>
        </w:rPr>
        <w:t>Group</w:t>
      </w:r>
      <w:r w:rsidRPr="008E78C3">
        <w:rPr>
          <w:rFonts w:ascii="Arial" w:hAnsi="Arial" w:cs="Arial"/>
          <w:sz w:val="22"/>
          <w:szCs w:val="22"/>
        </w:rPr>
        <w:t xml:space="preserve"> in respect of certain performance </w:t>
      </w:r>
      <w:r w:rsidR="00267F0C" w:rsidRPr="008E78C3">
        <w:rPr>
          <w:rFonts w:ascii="Arial" w:hAnsi="Arial" w:cs="Arial"/>
          <w:sz w:val="22"/>
          <w:szCs w:val="22"/>
        </w:rPr>
        <w:t>bonds</w:t>
      </w:r>
      <w:r w:rsidRPr="008E78C3">
        <w:rPr>
          <w:rFonts w:ascii="Arial" w:hAnsi="Arial" w:cs="Arial"/>
          <w:sz w:val="22"/>
          <w:szCs w:val="22"/>
        </w:rPr>
        <w:t xml:space="preserve"> as required in the normal course of business. These included letters of guarantee to government agency, a state enterprise and other companies.</w:t>
      </w:r>
      <w:r w:rsidR="00494918" w:rsidRPr="008E78C3">
        <w:rPr>
          <w:rFonts w:ascii="Arial" w:hAnsi="Arial" w:cs="Arial"/>
          <w:sz w:val="22"/>
          <w:szCs w:val="22"/>
          <w:cs/>
        </w:rPr>
        <w:t xml:space="preserve"> </w:t>
      </w:r>
      <w:r w:rsidR="00494918" w:rsidRPr="00AD4175">
        <w:rPr>
          <w:rFonts w:ascii="Arial" w:hAnsi="Arial" w:cs="Arial"/>
          <w:color w:val="000000"/>
          <w:sz w:val="22"/>
          <w:szCs w:val="22"/>
        </w:rPr>
        <w:t>Details are as follows:</w:t>
      </w:r>
    </w:p>
    <w:p w14:paraId="3F989202" w14:textId="1A87D8B0" w:rsidR="00494918" w:rsidRPr="005D485A" w:rsidRDefault="00494918" w:rsidP="005D485A">
      <w:pPr>
        <w:ind w:left="7200"/>
        <w:jc w:val="right"/>
        <w:rPr>
          <w:rFonts w:ascii="Arial" w:hAnsi="Arial" w:cs="Arial"/>
          <w:sz w:val="20"/>
          <w:szCs w:val="20"/>
          <w:cs/>
        </w:rPr>
      </w:pPr>
      <w:r w:rsidRPr="005D485A">
        <w:rPr>
          <w:rFonts w:ascii="Arial" w:hAnsi="Arial" w:cs="Arial"/>
          <w:sz w:val="20"/>
          <w:szCs w:val="20"/>
          <w:cs/>
        </w:rPr>
        <w:t>(</w:t>
      </w:r>
      <w:r w:rsidRPr="005D485A">
        <w:rPr>
          <w:rFonts w:ascii="Arial" w:hAnsi="Arial" w:cs="Arial"/>
          <w:sz w:val="20"/>
          <w:szCs w:val="20"/>
        </w:rPr>
        <w:t>Unit:</w:t>
      </w:r>
      <w:r w:rsidRPr="005D485A">
        <w:rPr>
          <w:rFonts w:ascii="Arial" w:hAnsi="Arial" w:cs="Arial"/>
          <w:sz w:val="20"/>
          <w:szCs w:val="20"/>
          <w:cs/>
        </w:rPr>
        <w:t xml:space="preserve"> </w:t>
      </w:r>
      <w:r w:rsidRPr="005D485A">
        <w:rPr>
          <w:rFonts w:ascii="Arial" w:hAnsi="Arial" w:cs="Arial"/>
          <w:sz w:val="20"/>
          <w:szCs w:val="20"/>
        </w:rPr>
        <w:t>Thousand</w:t>
      </w:r>
      <w:r w:rsidRPr="005D485A">
        <w:rPr>
          <w:rFonts w:ascii="Arial" w:hAnsi="Arial" w:cs="Arial"/>
          <w:sz w:val="20"/>
          <w:szCs w:val="20"/>
          <w:cs/>
        </w:rPr>
        <w:t>)</w:t>
      </w:r>
    </w:p>
    <w:tbl>
      <w:tblPr>
        <w:tblW w:w="8730" w:type="dxa"/>
        <w:tblInd w:w="810" w:type="dxa"/>
        <w:tblLayout w:type="fixed"/>
        <w:tblLook w:val="01E0" w:firstRow="1" w:lastRow="1" w:firstColumn="1" w:lastColumn="1" w:noHBand="0" w:noVBand="0"/>
      </w:tblPr>
      <w:tblGrid>
        <w:gridCol w:w="1890"/>
        <w:gridCol w:w="1980"/>
        <w:gridCol w:w="1215"/>
        <w:gridCol w:w="1215"/>
        <w:gridCol w:w="1215"/>
        <w:gridCol w:w="1215"/>
      </w:tblGrid>
      <w:tr w:rsidR="00494918" w:rsidRPr="005D485A" w14:paraId="203326F2" w14:textId="77777777" w:rsidTr="005D485A">
        <w:trPr>
          <w:trHeight w:val="333"/>
        </w:trPr>
        <w:tc>
          <w:tcPr>
            <w:tcW w:w="1890" w:type="dxa"/>
            <w:vAlign w:val="bottom"/>
          </w:tcPr>
          <w:p w14:paraId="5B2625C6" w14:textId="77777777" w:rsidR="00494918" w:rsidRPr="005D485A" w:rsidRDefault="00494918" w:rsidP="001E0CEE">
            <w:pPr>
              <w:spacing w:line="320" w:lineRule="exact"/>
              <w:jc w:val="center"/>
              <w:rPr>
                <w:rFonts w:ascii="Arial" w:hAnsi="Arial" w:cs="Arial"/>
                <w:sz w:val="20"/>
                <w:szCs w:val="20"/>
                <w:cs/>
              </w:rPr>
            </w:pPr>
          </w:p>
        </w:tc>
        <w:tc>
          <w:tcPr>
            <w:tcW w:w="1980" w:type="dxa"/>
            <w:vAlign w:val="bottom"/>
          </w:tcPr>
          <w:p w14:paraId="61840EF8" w14:textId="6BC204C9" w:rsidR="00494918" w:rsidRPr="005D485A" w:rsidRDefault="001E0CEE" w:rsidP="001E0CEE">
            <w:pPr>
              <w:spacing w:line="320" w:lineRule="exact"/>
              <w:jc w:val="center"/>
              <w:rPr>
                <w:rFonts w:ascii="Arial" w:hAnsi="Arial" w:cs="Arial"/>
                <w:sz w:val="20"/>
                <w:szCs w:val="20"/>
                <w:cs/>
              </w:rPr>
            </w:pPr>
            <w:r w:rsidRPr="005D485A">
              <w:rPr>
                <w:rFonts w:ascii="Arial" w:hAnsi="Arial" w:cs="Arial"/>
                <w:sz w:val="20"/>
                <w:szCs w:val="20"/>
              </w:rPr>
              <w:t>Foreign</w:t>
            </w:r>
          </w:p>
        </w:tc>
        <w:tc>
          <w:tcPr>
            <w:tcW w:w="2430" w:type="dxa"/>
            <w:gridSpan w:val="2"/>
          </w:tcPr>
          <w:p w14:paraId="223F2B78" w14:textId="77777777" w:rsidR="00494918" w:rsidRPr="005D485A" w:rsidRDefault="00494918" w:rsidP="001E0CEE">
            <w:pPr>
              <w:pBdr>
                <w:bottom w:val="single" w:sz="4" w:space="1" w:color="auto"/>
              </w:pBdr>
              <w:spacing w:line="320" w:lineRule="exact"/>
              <w:jc w:val="center"/>
              <w:rPr>
                <w:rFonts w:ascii="Arial" w:hAnsi="Arial" w:cs="Arial"/>
                <w:sz w:val="20"/>
                <w:szCs w:val="20"/>
              </w:rPr>
            </w:pPr>
            <w:r w:rsidRPr="005D485A">
              <w:rPr>
                <w:rFonts w:ascii="Arial" w:hAnsi="Arial" w:cs="Arial"/>
                <w:sz w:val="20"/>
                <w:szCs w:val="20"/>
                <w:cs/>
              </w:rPr>
              <w:t>Consolidated                            financial statements</w:t>
            </w:r>
          </w:p>
        </w:tc>
        <w:tc>
          <w:tcPr>
            <w:tcW w:w="2430" w:type="dxa"/>
            <w:gridSpan w:val="2"/>
            <w:vAlign w:val="bottom"/>
          </w:tcPr>
          <w:p w14:paraId="6C73593B" w14:textId="77777777" w:rsidR="00494918" w:rsidRPr="005D485A" w:rsidRDefault="00494918" w:rsidP="001E0CEE">
            <w:pPr>
              <w:pBdr>
                <w:bottom w:val="single" w:sz="4" w:space="1" w:color="auto"/>
              </w:pBdr>
              <w:spacing w:line="320" w:lineRule="exact"/>
              <w:jc w:val="center"/>
              <w:rPr>
                <w:rFonts w:ascii="Arial" w:hAnsi="Arial" w:cs="Arial"/>
                <w:sz w:val="20"/>
                <w:szCs w:val="20"/>
              </w:rPr>
            </w:pPr>
            <w:r w:rsidRPr="005D485A">
              <w:rPr>
                <w:rFonts w:ascii="Arial" w:hAnsi="Arial" w:cs="Arial"/>
                <w:sz w:val="20"/>
                <w:szCs w:val="20"/>
                <w:cs/>
              </w:rPr>
              <w:t>Separate                                 financial statements</w:t>
            </w:r>
          </w:p>
        </w:tc>
      </w:tr>
      <w:tr w:rsidR="00572584" w:rsidRPr="005D485A" w14:paraId="2B64B2B4" w14:textId="77777777" w:rsidTr="001F6640">
        <w:trPr>
          <w:trHeight w:val="333"/>
        </w:trPr>
        <w:tc>
          <w:tcPr>
            <w:tcW w:w="1890" w:type="dxa"/>
            <w:vAlign w:val="bottom"/>
          </w:tcPr>
          <w:p w14:paraId="6569C4CA" w14:textId="77777777" w:rsidR="00572584" w:rsidRPr="005D485A" w:rsidRDefault="00572584" w:rsidP="00572584">
            <w:pPr>
              <w:pBdr>
                <w:bottom w:val="single" w:sz="4" w:space="1" w:color="auto"/>
              </w:pBdr>
              <w:spacing w:line="320" w:lineRule="exact"/>
              <w:jc w:val="center"/>
              <w:rPr>
                <w:rFonts w:ascii="Arial" w:hAnsi="Arial" w:cs="Arial"/>
                <w:sz w:val="20"/>
                <w:szCs w:val="20"/>
                <w:cs/>
              </w:rPr>
            </w:pPr>
            <w:r w:rsidRPr="005D485A">
              <w:rPr>
                <w:rFonts w:ascii="Arial" w:hAnsi="Arial" w:cs="Arial"/>
                <w:sz w:val="20"/>
                <w:szCs w:val="20"/>
              </w:rPr>
              <w:t>Credit facilities</w:t>
            </w:r>
          </w:p>
        </w:tc>
        <w:tc>
          <w:tcPr>
            <w:tcW w:w="1980" w:type="dxa"/>
            <w:vAlign w:val="bottom"/>
          </w:tcPr>
          <w:p w14:paraId="54040D43" w14:textId="77777777" w:rsidR="00572584" w:rsidRPr="005D485A" w:rsidRDefault="00572584" w:rsidP="00572584">
            <w:pPr>
              <w:pBdr>
                <w:bottom w:val="single" w:sz="4" w:space="1" w:color="auto"/>
              </w:pBdr>
              <w:spacing w:line="320" w:lineRule="exact"/>
              <w:jc w:val="center"/>
              <w:rPr>
                <w:rFonts w:ascii="Arial" w:hAnsi="Arial" w:cs="Arial"/>
                <w:sz w:val="20"/>
                <w:szCs w:val="20"/>
                <w:cs/>
              </w:rPr>
            </w:pPr>
            <w:r w:rsidRPr="005D485A">
              <w:rPr>
                <w:rFonts w:ascii="Arial" w:hAnsi="Arial" w:cs="Arial"/>
                <w:sz w:val="20"/>
                <w:szCs w:val="20"/>
              </w:rPr>
              <w:t>currencies</w:t>
            </w:r>
          </w:p>
        </w:tc>
        <w:tc>
          <w:tcPr>
            <w:tcW w:w="1215" w:type="dxa"/>
          </w:tcPr>
          <w:p w14:paraId="0392F664" w14:textId="2EB5A17B" w:rsidR="00572584" w:rsidRPr="005D485A" w:rsidRDefault="00572584" w:rsidP="00572584">
            <w:pPr>
              <w:pBdr>
                <w:bottom w:val="single" w:sz="4" w:space="1" w:color="auto"/>
              </w:pBdr>
              <w:spacing w:line="320" w:lineRule="exact"/>
              <w:jc w:val="center"/>
              <w:rPr>
                <w:rFonts w:ascii="Arial" w:hAnsi="Arial" w:cs="Arial"/>
                <w:sz w:val="20"/>
                <w:szCs w:val="20"/>
              </w:rPr>
            </w:pPr>
            <w:r>
              <w:rPr>
                <w:rFonts w:ascii="Arial" w:hAnsi="Arial" w:cs="Arial"/>
                <w:sz w:val="20"/>
                <w:szCs w:val="20"/>
              </w:rPr>
              <w:t>2025</w:t>
            </w:r>
          </w:p>
        </w:tc>
        <w:tc>
          <w:tcPr>
            <w:tcW w:w="1215" w:type="dxa"/>
          </w:tcPr>
          <w:p w14:paraId="67D68DC6" w14:textId="73333992" w:rsidR="00572584" w:rsidRPr="005D485A" w:rsidRDefault="00572584" w:rsidP="00572584">
            <w:pPr>
              <w:pBdr>
                <w:bottom w:val="single" w:sz="4" w:space="1" w:color="auto"/>
              </w:pBdr>
              <w:spacing w:line="320" w:lineRule="exact"/>
              <w:jc w:val="center"/>
              <w:rPr>
                <w:rFonts w:ascii="Arial" w:hAnsi="Arial" w:cs="Arial"/>
                <w:sz w:val="20"/>
                <w:szCs w:val="20"/>
              </w:rPr>
            </w:pPr>
            <w:r>
              <w:rPr>
                <w:rFonts w:ascii="Arial" w:hAnsi="Arial" w:cs="Arial"/>
                <w:sz w:val="20"/>
                <w:szCs w:val="20"/>
              </w:rPr>
              <w:t>2024</w:t>
            </w:r>
          </w:p>
        </w:tc>
        <w:tc>
          <w:tcPr>
            <w:tcW w:w="1215" w:type="dxa"/>
          </w:tcPr>
          <w:p w14:paraId="2D09D33A" w14:textId="2E576060" w:rsidR="00572584" w:rsidRPr="005D485A" w:rsidRDefault="00572584" w:rsidP="00572584">
            <w:pPr>
              <w:pBdr>
                <w:bottom w:val="single" w:sz="4" w:space="1" w:color="auto"/>
              </w:pBdr>
              <w:spacing w:line="320" w:lineRule="exact"/>
              <w:jc w:val="center"/>
              <w:rPr>
                <w:rFonts w:ascii="Arial" w:hAnsi="Arial" w:cs="Arial"/>
                <w:sz w:val="20"/>
                <w:szCs w:val="20"/>
                <w:cs/>
              </w:rPr>
            </w:pPr>
            <w:r>
              <w:rPr>
                <w:rFonts w:ascii="Arial" w:hAnsi="Arial" w:cs="Arial"/>
                <w:sz w:val="20"/>
                <w:szCs w:val="20"/>
              </w:rPr>
              <w:t>2025</w:t>
            </w:r>
          </w:p>
        </w:tc>
        <w:tc>
          <w:tcPr>
            <w:tcW w:w="1215" w:type="dxa"/>
          </w:tcPr>
          <w:p w14:paraId="6CF919EE" w14:textId="02783547" w:rsidR="00572584" w:rsidRPr="005D485A" w:rsidRDefault="00572584" w:rsidP="00572584">
            <w:pPr>
              <w:pBdr>
                <w:bottom w:val="single" w:sz="4" w:space="1" w:color="auto"/>
              </w:pBdr>
              <w:spacing w:line="320" w:lineRule="exact"/>
              <w:jc w:val="center"/>
              <w:rPr>
                <w:rFonts w:ascii="Arial" w:hAnsi="Arial" w:cs="Arial"/>
                <w:sz w:val="20"/>
                <w:szCs w:val="20"/>
              </w:rPr>
            </w:pPr>
            <w:r>
              <w:rPr>
                <w:rFonts w:ascii="Arial" w:hAnsi="Arial" w:cs="Arial"/>
                <w:sz w:val="20"/>
                <w:szCs w:val="20"/>
              </w:rPr>
              <w:t>2024</w:t>
            </w:r>
          </w:p>
        </w:tc>
      </w:tr>
      <w:tr w:rsidR="00A751D3" w:rsidRPr="005D485A" w14:paraId="4BEB00F6" w14:textId="77777777" w:rsidTr="005D485A">
        <w:trPr>
          <w:trHeight w:val="333"/>
        </w:trPr>
        <w:tc>
          <w:tcPr>
            <w:tcW w:w="1890" w:type="dxa"/>
          </w:tcPr>
          <w:p w14:paraId="512864F4" w14:textId="7469585E" w:rsidR="00A751D3" w:rsidRPr="005D485A" w:rsidRDefault="00A751D3" w:rsidP="00A751D3">
            <w:pPr>
              <w:spacing w:line="320" w:lineRule="exact"/>
              <w:ind w:left="162" w:hanging="162"/>
              <w:rPr>
                <w:rFonts w:ascii="Arial" w:hAnsi="Arial" w:cs="Arial"/>
                <w:sz w:val="20"/>
                <w:szCs w:val="20"/>
                <w:cs/>
              </w:rPr>
            </w:pPr>
            <w:r w:rsidRPr="005D485A">
              <w:rPr>
                <w:rFonts w:ascii="Arial" w:hAnsi="Arial" w:cs="Arial"/>
                <w:sz w:val="20"/>
                <w:szCs w:val="20"/>
              </w:rPr>
              <w:t>Bank guarantees</w:t>
            </w:r>
          </w:p>
        </w:tc>
        <w:tc>
          <w:tcPr>
            <w:tcW w:w="1980" w:type="dxa"/>
          </w:tcPr>
          <w:p w14:paraId="15B5BC03" w14:textId="77777777" w:rsidR="00A751D3" w:rsidRPr="005D485A" w:rsidRDefault="00A751D3" w:rsidP="00A751D3">
            <w:pPr>
              <w:spacing w:line="320" w:lineRule="exact"/>
              <w:jc w:val="center"/>
              <w:rPr>
                <w:rFonts w:ascii="Arial" w:hAnsi="Arial" w:cs="Arial"/>
                <w:sz w:val="20"/>
                <w:szCs w:val="20"/>
                <w:cs/>
              </w:rPr>
            </w:pPr>
            <w:r w:rsidRPr="005D485A">
              <w:rPr>
                <w:rFonts w:ascii="Arial" w:hAnsi="Arial" w:cs="Arial"/>
                <w:sz w:val="20"/>
                <w:szCs w:val="20"/>
              </w:rPr>
              <w:t>Baht</w:t>
            </w:r>
          </w:p>
        </w:tc>
        <w:tc>
          <w:tcPr>
            <w:tcW w:w="1215" w:type="dxa"/>
          </w:tcPr>
          <w:p w14:paraId="77FA6A9F" w14:textId="7269F5B1" w:rsidR="00A751D3" w:rsidRPr="005D485A" w:rsidRDefault="00A751D3" w:rsidP="00A751D3">
            <w:pPr>
              <w:tabs>
                <w:tab w:val="decimal" w:pos="860"/>
              </w:tabs>
              <w:spacing w:line="320" w:lineRule="exact"/>
              <w:jc w:val="both"/>
              <w:rPr>
                <w:rFonts w:ascii="Arial" w:hAnsi="Arial" w:cs="Arial"/>
                <w:color w:val="000000"/>
                <w:sz w:val="20"/>
                <w:szCs w:val="20"/>
              </w:rPr>
            </w:pPr>
            <w:r w:rsidRPr="00A751D3">
              <w:rPr>
                <w:rFonts w:ascii="Arial" w:hAnsi="Arial" w:cs="Arial"/>
                <w:color w:val="000000"/>
                <w:sz w:val="20"/>
                <w:szCs w:val="20"/>
              </w:rPr>
              <w:t>14,884</w:t>
            </w:r>
          </w:p>
        </w:tc>
        <w:tc>
          <w:tcPr>
            <w:tcW w:w="1215" w:type="dxa"/>
          </w:tcPr>
          <w:p w14:paraId="5CD9440E" w14:textId="306C71DF" w:rsidR="00A751D3" w:rsidRPr="005D485A" w:rsidRDefault="00A751D3" w:rsidP="00A751D3">
            <w:pPr>
              <w:tabs>
                <w:tab w:val="decimal" w:pos="860"/>
              </w:tabs>
              <w:spacing w:line="320" w:lineRule="exact"/>
              <w:jc w:val="both"/>
              <w:rPr>
                <w:rFonts w:ascii="Arial" w:hAnsi="Arial" w:cs="Arial"/>
                <w:color w:val="000000"/>
                <w:sz w:val="20"/>
                <w:szCs w:val="20"/>
              </w:rPr>
            </w:pPr>
            <w:r w:rsidRPr="00A751D3">
              <w:rPr>
                <w:rFonts w:ascii="Arial" w:hAnsi="Arial" w:cs="Arial" w:hint="cs"/>
                <w:color w:val="000000"/>
                <w:sz w:val="20"/>
                <w:szCs w:val="20"/>
              </w:rPr>
              <w:t>15,005</w:t>
            </w:r>
          </w:p>
        </w:tc>
        <w:tc>
          <w:tcPr>
            <w:tcW w:w="1215" w:type="dxa"/>
          </w:tcPr>
          <w:p w14:paraId="1614B550" w14:textId="4B593A3F" w:rsidR="00A751D3" w:rsidRPr="005D485A" w:rsidRDefault="00A751D3" w:rsidP="00A751D3">
            <w:pPr>
              <w:tabs>
                <w:tab w:val="decimal" w:pos="860"/>
              </w:tabs>
              <w:spacing w:line="320" w:lineRule="exact"/>
              <w:jc w:val="both"/>
              <w:rPr>
                <w:rFonts w:ascii="Arial" w:hAnsi="Arial" w:cs="Arial"/>
                <w:color w:val="000000"/>
                <w:sz w:val="20"/>
                <w:szCs w:val="20"/>
                <w:cs/>
              </w:rPr>
            </w:pPr>
            <w:r w:rsidRPr="00A751D3">
              <w:rPr>
                <w:rFonts w:ascii="Arial" w:hAnsi="Arial" w:cs="Arial"/>
                <w:color w:val="000000"/>
                <w:sz w:val="20"/>
                <w:szCs w:val="20"/>
              </w:rPr>
              <w:t>14,884</w:t>
            </w:r>
          </w:p>
        </w:tc>
        <w:tc>
          <w:tcPr>
            <w:tcW w:w="1215" w:type="dxa"/>
          </w:tcPr>
          <w:p w14:paraId="337C8AF1" w14:textId="6ADAB09E" w:rsidR="00A751D3" w:rsidRPr="005D485A" w:rsidRDefault="00A751D3" w:rsidP="00A751D3">
            <w:pPr>
              <w:tabs>
                <w:tab w:val="decimal" w:pos="860"/>
              </w:tabs>
              <w:spacing w:line="320" w:lineRule="exact"/>
              <w:jc w:val="both"/>
              <w:rPr>
                <w:rFonts w:ascii="Arial" w:hAnsi="Arial" w:cs="Arial"/>
                <w:color w:val="000000"/>
                <w:sz w:val="20"/>
                <w:szCs w:val="20"/>
              </w:rPr>
            </w:pPr>
            <w:r w:rsidRPr="005D485A">
              <w:rPr>
                <w:rFonts w:ascii="Arial" w:hAnsi="Arial" w:cs="Arial"/>
                <w:color w:val="000000"/>
                <w:sz w:val="20"/>
                <w:szCs w:val="20"/>
              </w:rPr>
              <w:t>15,005</w:t>
            </w:r>
          </w:p>
        </w:tc>
      </w:tr>
      <w:tr w:rsidR="00A751D3" w:rsidRPr="005D485A" w14:paraId="47B19878" w14:textId="77777777" w:rsidTr="005D485A">
        <w:trPr>
          <w:trHeight w:val="333"/>
        </w:trPr>
        <w:tc>
          <w:tcPr>
            <w:tcW w:w="1890" w:type="dxa"/>
          </w:tcPr>
          <w:p w14:paraId="1190CD2A" w14:textId="77777777" w:rsidR="00A751D3" w:rsidRPr="005D485A" w:rsidRDefault="00A751D3" w:rsidP="00A751D3">
            <w:pPr>
              <w:spacing w:line="320" w:lineRule="exact"/>
              <w:ind w:left="162" w:hanging="162"/>
              <w:rPr>
                <w:rFonts w:ascii="Arial" w:hAnsi="Arial" w:cs="Arial"/>
                <w:sz w:val="20"/>
                <w:szCs w:val="20"/>
                <w:cs/>
              </w:rPr>
            </w:pPr>
          </w:p>
        </w:tc>
        <w:tc>
          <w:tcPr>
            <w:tcW w:w="1980" w:type="dxa"/>
          </w:tcPr>
          <w:p w14:paraId="7B1B7808" w14:textId="77777777" w:rsidR="00A751D3" w:rsidRPr="005D485A" w:rsidRDefault="00A751D3" w:rsidP="00A751D3">
            <w:pPr>
              <w:spacing w:line="320" w:lineRule="exact"/>
              <w:jc w:val="center"/>
              <w:rPr>
                <w:rFonts w:ascii="Arial" w:hAnsi="Arial" w:cs="Arial"/>
                <w:sz w:val="20"/>
                <w:szCs w:val="20"/>
                <w:cs/>
              </w:rPr>
            </w:pPr>
            <w:r w:rsidRPr="005D485A">
              <w:rPr>
                <w:rFonts w:ascii="Arial" w:hAnsi="Arial" w:cs="Arial"/>
                <w:sz w:val="20"/>
                <w:szCs w:val="20"/>
              </w:rPr>
              <w:t>USD</w:t>
            </w:r>
          </w:p>
        </w:tc>
        <w:tc>
          <w:tcPr>
            <w:tcW w:w="1215" w:type="dxa"/>
          </w:tcPr>
          <w:p w14:paraId="67D8B873" w14:textId="391C729B" w:rsidR="00A751D3" w:rsidRPr="005D485A" w:rsidRDefault="00A751D3" w:rsidP="00A751D3">
            <w:pPr>
              <w:tabs>
                <w:tab w:val="decimal" w:pos="860"/>
              </w:tabs>
              <w:spacing w:line="320" w:lineRule="exact"/>
              <w:jc w:val="both"/>
              <w:rPr>
                <w:rFonts w:ascii="Arial" w:hAnsi="Arial" w:cs="Arial"/>
                <w:color w:val="000000"/>
                <w:sz w:val="20"/>
                <w:szCs w:val="20"/>
                <w:cs/>
              </w:rPr>
            </w:pPr>
            <w:r w:rsidRPr="00A751D3">
              <w:rPr>
                <w:rFonts w:ascii="Arial" w:hAnsi="Arial" w:cs="Arial"/>
                <w:color w:val="000000"/>
                <w:sz w:val="20"/>
                <w:szCs w:val="20"/>
              </w:rPr>
              <w:t>570</w:t>
            </w:r>
          </w:p>
        </w:tc>
        <w:tc>
          <w:tcPr>
            <w:tcW w:w="1215" w:type="dxa"/>
          </w:tcPr>
          <w:p w14:paraId="00290333" w14:textId="36A574FD" w:rsidR="00A751D3" w:rsidRPr="005D485A" w:rsidRDefault="00A751D3" w:rsidP="00A751D3">
            <w:pPr>
              <w:tabs>
                <w:tab w:val="decimal" w:pos="860"/>
              </w:tabs>
              <w:spacing w:line="320" w:lineRule="exact"/>
              <w:jc w:val="both"/>
              <w:rPr>
                <w:rFonts w:ascii="Arial" w:hAnsi="Arial" w:cs="Arial"/>
                <w:color w:val="000000"/>
                <w:sz w:val="20"/>
                <w:szCs w:val="20"/>
                <w:cs/>
              </w:rPr>
            </w:pPr>
            <w:r w:rsidRPr="00A751D3">
              <w:rPr>
                <w:rFonts w:ascii="Arial" w:hAnsi="Arial" w:cs="Arial" w:hint="cs"/>
                <w:color w:val="000000"/>
                <w:sz w:val="20"/>
                <w:szCs w:val="20"/>
              </w:rPr>
              <w:t>570</w:t>
            </w:r>
          </w:p>
        </w:tc>
        <w:tc>
          <w:tcPr>
            <w:tcW w:w="1215" w:type="dxa"/>
          </w:tcPr>
          <w:p w14:paraId="406C72D3" w14:textId="0485D672" w:rsidR="00A751D3" w:rsidRPr="005D485A" w:rsidRDefault="00A751D3" w:rsidP="00A751D3">
            <w:pPr>
              <w:tabs>
                <w:tab w:val="decimal" w:pos="860"/>
              </w:tabs>
              <w:spacing w:line="320" w:lineRule="exact"/>
              <w:jc w:val="both"/>
              <w:rPr>
                <w:rFonts w:ascii="Arial" w:hAnsi="Arial" w:cs="Arial"/>
                <w:color w:val="000000"/>
                <w:sz w:val="20"/>
                <w:szCs w:val="20"/>
                <w:cs/>
              </w:rPr>
            </w:pPr>
            <w:r w:rsidRPr="00A751D3">
              <w:rPr>
                <w:rFonts w:ascii="Arial" w:hAnsi="Arial" w:cs="Arial"/>
                <w:color w:val="000000"/>
                <w:sz w:val="20"/>
                <w:szCs w:val="20"/>
              </w:rPr>
              <w:t>482</w:t>
            </w:r>
          </w:p>
        </w:tc>
        <w:tc>
          <w:tcPr>
            <w:tcW w:w="1215" w:type="dxa"/>
          </w:tcPr>
          <w:p w14:paraId="1B7DE472" w14:textId="358B1961" w:rsidR="00A751D3" w:rsidRPr="005D485A" w:rsidRDefault="00A751D3" w:rsidP="00A751D3">
            <w:pPr>
              <w:tabs>
                <w:tab w:val="decimal" w:pos="860"/>
              </w:tabs>
              <w:spacing w:line="320" w:lineRule="exact"/>
              <w:jc w:val="both"/>
              <w:rPr>
                <w:rFonts w:ascii="Arial" w:hAnsi="Arial" w:cs="Arial"/>
                <w:color w:val="000000"/>
                <w:sz w:val="20"/>
                <w:szCs w:val="20"/>
              </w:rPr>
            </w:pPr>
            <w:r w:rsidRPr="005D485A">
              <w:rPr>
                <w:rFonts w:ascii="Arial" w:hAnsi="Arial" w:cs="Arial"/>
                <w:color w:val="000000"/>
                <w:sz w:val="20"/>
                <w:szCs w:val="20"/>
              </w:rPr>
              <w:t>482</w:t>
            </w:r>
          </w:p>
        </w:tc>
      </w:tr>
    </w:tbl>
    <w:p w14:paraId="2396FBA1" w14:textId="5DD0CE99" w:rsidR="00DC2AA1" w:rsidRPr="00DC2AA1" w:rsidRDefault="008237FB" w:rsidP="00DC2AA1">
      <w:pPr>
        <w:tabs>
          <w:tab w:val="left" w:pos="540"/>
          <w:tab w:val="left" w:pos="2160"/>
        </w:tabs>
        <w:spacing w:before="120" w:after="120" w:line="380" w:lineRule="exact"/>
        <w:ind w:left="900" w:hanging="901"/>
        <w:jc w:val="thaiDistribute"/>
        <w:rPr>
          <w:rFonts w:ascii="Arial" w:hAnsi="Arial" w:cs="Arial"/>
          <w:sz w:val="22"/>
          <w:szCs w:val="22"/>
        </w:rPr>
      </w:pPr>
      <w:r w:rsidRPr="00F43756">
        <w:rPr>
          <w:rFonts w:ascii="Arial" w:hAnsi="Arial" w:cs="Arial"/>
          <w:sz w:val="22"/>
          <w:szCs w:val="22"/>
        </w:rPr>
        <w:tab/>
        <w:t>b)</w:t>
      </w:r>
      <w:r w:rsidRPr="00F43756">
        <w:rPr>
          <w:rFonts w:ascii="Arial" w:hAnsi="Arial" w:cs="Arial"/>
          <w:sz w:val="22"/>
          <w:szCs w:val="22"/>
        </w:rPr>
        <w:tab/>
      </w:r>
      <w:r w:rsidR="00FC583B">
        <w:rPr>
          <w:rFonts w:ascii="Arial" w:hAnsi="Arial" w:cs="Arial"/>
          <w:sz w:val="22"/>
          <w:szCs w:val="22"/>
        </w:rPr>
        <w:t xml:space="preserve">As </w:t>
      </w:r>
      <w:r w:rsidR="00DC2AA1" w:rsidRPr="00DC2AA1">
        <w:rPr>
          <w:rFonts w:ascii="Arial" w:hAnsi="Arial" w:cs="Arial"/>
          <w:sz w:val="22"/>
          <w:szCs w:val="22"/>
        </w:rPr>
        <w:t>at 31 December 2025, the Company has issued guarantees for long-term loan facilities of two subsidiaries amounting to EUR 21 million</w:t>
      </w:r>
      <w:r w:rsidR="007B239F">
        <w:rPr>
          <w:rFonts w:ascii="Arial" w:hAnsi="Arial" w:cs="Arial"/>
          <w:sz w:val="22"/>
          <w:szCs w:val="22"/>
        </w:rPr>
        <w:t xml:space="preserve"> (2</w:t>
      </w:r>
      <w:r w:rsidR="00DC2AA1" w:rsidRPr="00DC2AA1">
        <w:rPr>
          <w:rFonts w:ascii="Arial" w:hAnsi="Arial" w:cs="Arial"/>
          <w:sz w:val="22"/>
          <w:szCs w:val="22"/>
        </w:rPr>
        <w:t>024</w:t>
      </w:r>
      <w:r w:rsidR="007B239F">
        <w:rPr>
          <w:rFonts w:ascii="Arial" w:hAnsi="Arial" w:cs="Arial"/>
          <w:sz w:val="22"/>
          <w:szCs w:val="22"/>
        </w:rPr>
        <w:t xml:space="preserve">: </w:t>
      </w:r>
      <w:r w:rsidR="00DC2AA1" w:rsidRPr="00DC2AA1">
        <w:rPr>
          <w:rFonts w:ascii="Arial" w:hAnsi="Arial" w:cs="Arial"/>
          <w:sz w:val="22"/>
          <w:szCs w:val="22"/>
        </w:rPr>
        <w:t>two subsidiaries amounting to EUR 21 million and for a subsidiary amounting to Baht 150 million</w:t>
      </w:r>
      <w:r w:rsidR="007B239F">
        <w:rPr>
          <w:rFonts w:ascii="Arial" w:hAnsi="Arial" w:cs="Arial"/>
          <w:sz w:val="22"/>
          <w:szCs w:val="22"/>
        </w:rPr>
        <w:t>).</w:t>
      </w:r>
    </w:p>
    <w:p w14:paraId="0FA4D3DA" w14:textId="6043681C" w:rsidR="006121B6" w:rsidRPr="00F43756" w:rsidRDefault="00940A23" w:rsidP="008237FB">
      <w:pPr>
        <w:tabs>
          <w:tab w:val="left" w:pos="540"/>
          <w:tab w:val="left" w:pos="2160"/>
        </w:tabs>
        <w:spacing w:before="120" w:after="120" w:line="380" w:lineRule="exact"/>
        <w:ind w:left="900" w:hanging="901"/>
        <w:jc w:val="thaiDistribute"/>
        <w:rPr>
          <w:rFonts w:ascii="Arial" w:hAnsi="Arial" w:cs="Arial"/>
          <w:sz w:val="22"/>
          <w:szCs w:val="22"/>
        </w:rPr>
      </w:pPr>
      <w:r>
        <w:rPr>
          <w:rFonts w:ascii="Arial" w:hAnsi="Arial" w:cs="Arial"/>
          <w:sz w:val="22"/>
          <w:szCs w:val="22"/>
        </w:rPr>
        <w:tab/>
        <w:t>c)</w:t>
      </w:r>
      <w:r>
        <w:rPr>
          <w:rFonts w:ascii="Arial" w:hAnsi="Arial" w:cs="Arial"/>
          <w:sz w:val="22"/>
          <w:szCs w:val="22"/>
        </w:rPr>
        <w:tab/>
        <w:t xml:space="preserve">As at 31 December </w:t>
      </w:r>
      <w:r w:rsidR="00572584">
        <w:rPr>
          <w:rFonts w:ascii="Arial" w:hAnsi="Arial" w:cs="Arial"/>
          <w:sz w:val="22"/>
          <w:szCs w:val="22"/>
        </w:rPr>
        <w:t>2025</w:t>
      </w:r>
      <w:r w:rsidR="00AF5D4D">
        <w:rPr>
          <w:rFonts w:ascii="Arial" w:hAnsi="Arial" w:cs="Arial"/>
          <w:sz w:val="22"/>
          <w:szCs w:val="22"/>
        </w:rPr>
        <w:t xml:space="preserve"> and </w:t>
      </w:r>
      <w:r w:rsidR="00572584">
        <w:rPr>
          <w:rFonts w:ascii="Arial" w:hAnsi="Arial" w:cs="Arial"/>
          <w:sz w:val="22"/>
          <w:szCs w:val="22"/>
        </w:rPr>
        <w:t>2024</w:t>
      </w:r>
      <w:r>
        <w:rPr>
          <w:rFonts w:ascii="Arial" w:hAnsi="Arial" w:cs="Arial"/>
          <w:sz w:val="22"/>
          <w:szCs w:val="22"/>
        </w:rPr>
        <w:t xml:space="preserve">, there were outstanding bank guarantees of </w:t>
      </w:r>
      <w:r w:rsidR="00F3598B">
        <w:rPr>
          <w:rFonts w:ascii="Arial" w:hAnsi="Arial" w:cs="Arial"/>
          <w:sz w:val="22"/>
          <w:szCs w:val="22"/>
        </w:rPr>
        <w:t xml:space="preserve">                        </w:t>
      </w:r>
      <w:r>
        <w:rPr>
          <w:rFonts w:ascii="Arial" w:hAnsi="Arial" w:cs="Arial"/>
          <w:sz w:val="22"/>
          <w:szCs w:val="22"/>
        </w:rPr>
        <w:t>EUR</w:t>
      </w:r>
      <w:r w:rsidR="00DD04F1">
        <w:rPr>
          <w:rFonts w:ascii="Arial" w:hAnsi="Arial" w:cs="Arial"/>
          <w:sz w:val="22"/>
          <w:szCs w:val="22"/>
        </w:rPr>
        <w:t xml:space="preserve"> 3</w:t>
      </w:r>
      <w:r>
        <w:rPr>
          <w:rFonts w:ascii="Arial" w:hAnsi="Arial" w:cs="Arial"/>
          <w:sz w:val="22"/>
          <w:szCs w:val="22"/>
        </w:rPr>
        <w:t xml:space="preserve"> million issued by the banks to secure a subsidiary’s long-term loan</w:t>
      </w:r>
      <w:r w:rsidR="00BA4BA0">
        <w:rPr>
          <w:rFonts w:ascii="Arial" w:hAnsi="Arial" w:cs="Arial"/>
          <w:sz w:val="22"/>
          <w:szCs w:val="22"/>
        </w:rPr>
        <w:t>.</w:t>
      </w:r>
    </w:p>
    <w:p w14:paraId="3F42C0BB" w14:textId="2D4E2C79" w:rsidR="006A12E1" w:rsidRPr="00F43756" w:rsidRDefault="007C5C85" w:rsidP="006A12E1">
      <w:pPr>
        <w:tabs>
          <w:tab w:val="left" w:pos="2160"/>
        </w:tabs>
        <w:spacing w:before="120" w:after="120" w:line="360" w:lineRule="exact"/>
        <w:ind w:left="540" w:hanging="540"/>
        <w:jc w:val="thaiDistribute"/>
        <w:rPr>
          <w:rFonts w:ascii="Arial" w:hAnsi="Arial" w:cs="Arial"/>
          <w:b/>
          <w:bCs/>
          <w:sz w:val="22"/>
          <w:szCs w:val="22"/>
        </w:rPr>
      </w:pPr>
      <w:r>
        <w:rPr>
          <w:rFonts w:ascii="Arial" w:hAnsi="Arial" w:cs="Arial"/>
          <w:b/>
          <w:bCs/>
          <w:sz w:val="22"/>
          <w:szCs w:val="22"/>
        </w:rPr>
        <w:lastRenderedPageBreak/>
        <w:t>36</w:t>
      </w:r>
      <w:r w:rsidR="006A12E1" w:rsidRPr="00F43756">
        <w:rPr>
          <w:rFonts w:ascii="Arial" w:hAnsi="Arial" w:cs="Arial"/>
          <w:b/>
          <w:bCs/>
          <w:sz w:val="22"/>
          <w:szCs w:val="22"/>
        </w:rPr>
        <w:t>.</w:t>
      </w:r>
      <w:r w:rsidR="00DC2AA1">
        <w:rPr>
          <w:rFonts w:ascii="Arial" w:hAnsi="Arial" w:cs="Arial"/>
          <w:b/>
          <w:bCs/>
          <w:sz w:val="22"/>
          <w:szCs w:val="22"/>
        </w:rPr>
        <w:t>5</w:t>
      </w:r>
      <w:r w:rsidR="006A12E1" w:rsidRPr="00F43756">
        <w:rPr>
          <w:rFonts w:ascii="Arial" w:hAnsi="Arial" w:cs="Arial"/>
          <w:b/>
          <w:bCs/>
          <w:sz w:val="22"/>
          <w:szCs w:val="22"/>
        </w:rPr>
        <w:t xml:space="preserve"> </w:t>
      </w:r>
      <w:r w:rsidR="006A12E1" w:rsidRPr="00F43756">
        <w:rPr>
          <w:rFonts w:ascii="Arial" w:hAnsi="Arial" w:cs="Arial"/>
          <w:b/>
          <w:bCs/>
          <w:sz w:val="22"/>
          <w:szCs w:val="22"/>
        </w:rPr>
        <w:tab/>
        <w:t>Letter</w:t>
      </w:r>
      <w:r w:rsidR="008237FB" w:rsidRPr="00F43756">
        <w:rPr>
          <w:rFonts w:ascii="Arial" w:hAnsi="Arial" w:cs="Arial"/>
          <w:b/>
          <w:bCs/>
          <w:sz w:val="22"/>
          <w:szCs w:val="22"/>
        </w:rPr>
        <w:t>s</w:t>
      </w:r>
      <w:r w:rsidR="006A12E1" w:rsidRPr="00F43756">
        <w:rPr>
          <w:rFonts w:ascii="Arial" w:hAnsi="Arial" w:cs="Arial"/>
          <w:b/>
          <w:bCs/>
          <w:sz w:val="22"/>
          <w:szCs w:val="22"/>
        </w:rPr>
        <w:t xml:space="preserve"> of credit</w:t>
      </w:r>
    </w:p>
    <w:p w14:paraId="1FED7052" w14:textId="74F406CF" w:rsidR="00A866AF" w:rsidRDefault="008237FB" w:rsidP="008237FB">
      <w:pPr>
        <w:tabs>
          <w:tab w:val="left" w:pos="2160"/>
        </w:tabs>
        <w:spacing w:before="120" w:after="120" w:line="380" w:lineRule="exact"/>
        <w:ind w:left="539" w:hanging="540"/>
        <w:jc w:val="thaiDistribute"/>
        <w:rPr>
          <w:rFonts w:ascii="Arial" w:hAnsi="Arial" w:cs="Arial"/>
          <w:sz w:val="22"/>
          <w:szCs w:val="22"/>
        </w:rPr>
      </w:pPr>
      <w:r w:rsidRPr="00F43756">
        <w:rPr>
          <w:rFonts w:ascii="Arial" w:hAnsi="Arial" w:cs="Arial"/>
          <w:b/>
          <w:bCs/>
          <w:sz w:val="22"/>
          <w:szCs w:val="22"/>
        </w:rPr>
        <w:tab/>
      </w:r>
      <w:r w:rsidRPr="00F43756">
        <w:rPr>
          <w:rFonts w:ascii="Arial" w:hAnsi="Arial" w:cs="Arial"/>
          <w:sz w:val="22"/>
          <w:szCs w:val="22"/>
        </w:rPr>
        <w:t xml:space="preserve">As at </w:t>
      </w:r>
      <w:r w:rsidRPr="00F43756">
        <w:rPr>
          <w:rFonts w:ascii="Arial" w:hAnsi="Arial"/>
          <w:sz w:val="22"/>
          <w:szCs w:val="22"/>
        </w:rPr>
        <w:t xml:space="preserve">31 December </w:t>
      </w:r>
      <w:r w:rsidR="00572584">
        <w:rPr>
          <w:rFonts w:ascii="Arial" w:hAnsi="Arial" w:cs="Arial"/>
          <w:sz w:val="22"/>
          <w:szCs w:val="22"/>
        </w:rPr>
        <w:t>2025</w:t>
      </w:r>
      <w:r w:rsidR="00F3598B">
        <w:rPr>
          <w:rFonts w:ascii="Arial" w:hAnsi="Arial" w:cs="Arial"/>
          <w:sz w:val="22"/>
          <w:szCs w:val="22"/>
        </w:rPr>
        <w:t xml:space="preserve"> and </w:t>
      </w:r>
      <w:r w:rsidR="00572584">
        <w:rPr>
          <w:rFonts w:ascii="Arial" w:hAnsi="Arial" w:cs="Arial"/>
          <w:sz w:val="22"/>
          <w:szCs w:val="22"/>
        </w:rPr>
        <w:t>2024</w:t>
      </w:r>
      <w:r w:rsidRPr="00F43756">
        <w:rPr>
          <w:rFonts w:ascii="Arial" w:hAnsi="Arial" w:cs="Arial"/>
          <w:sz w:val="22"/>
          <w:szCs w:val="22"/>
        </w:rPr>
        <w:t xml:space="preserve">, the Company has letters of credit issued by a </w:t>
      </w:r>
      <w:r w:rsidR="00D027D7">
        <w:rPr>
          <w:rFonts w:ascii="Arial" w:hAnsi="Arial" w:cs="Arial"/>
          <w:sz w:val="22"/>
          <w:szCs w:val="22"/>
        </w:rPr>
        <w:t>local</w:t>
      </w:r>
      <w:r w:rsidRPr="00F43756">
        <w:rPr>
          <w:rFonts w:ascii="Arial" w:hAnsi="Arial" w:cs="Arial"/>
          <w:sz w:val="22"/>
          <w:szCs w:val="22"/>
        </w:rPr>
        <w:t xml:space="preserve"> bank to secure a subsidiary’s loans from oversea bank amounting to EUR </w:t>
      </w:r>
      <w:r w:rsidR="007C5C85">
        <w:rPr>
          <w:rFonts w:ascii="Arial" w:hAnsi="Arial" w:cs="Arial"/>
          <w:sz w:val="22"/>
          <w:szCs w:val="22"/>
        </w:rPr>
        <w:t>8</w:t>
      </w:r>
      <w:r w:rsidR="00CA3155">
        <w:rPr>
          <w:rFonts w:ascii="Arial" w:hAnsi="Arial" w:cs="Arial"/>
          <w:sz w:val="22"/>
          <w:szCs w:val="22"/>
        </w:rPr>
        <w:t xml:space="preserve"> </w:t>
      </w:r>
      <w:r w:rsidRPr="00F43756">
        <w:rPr>
          <w:rFonts w:ascii="Arial" w:hAnsi="Arial" w:cs="Arial"/>
          <w:sz w:val="22"/>
          <w:szCs w:val="22"/>
        </w:rPr>
        <w:t>million</w:t>
      </w:r>
      <w:r w:rsidR="00F3598B">
        <w:rPr>
          <w:rFonts w:ascii="Arial" w:hAnsi="Arial" w:cs="Arial"/>
          <w:sz w:val="22"/>
          <w:szCs w:val="22"/>
        </w:rPr>
        <w:t>.</w:t>
      </w:r>
    </w:p>
    <w:p w14:paraId="078668D0" w14:textId="0DE2E2E4" w:rsidR="00A20C91" w:rsidRPr="00F43756" w:rsidRDefault="007C5C85" w:rsidP="00A20C91">
      <w:pPr>
        <w:tabs>
          <w:tab w:val="left" w:pos="900"/>
          <w:tab w:val="center" w:pos="3600"/>
          <w:tab w:val="center" w:pos="6480"/>
        </w:tabs>
        <w:spacing w:before="120" w:after="120" w:line="380" w:lineRule="exact"/>
        <w:ind w:left="540" w:hanging="540"/>
        <w:jc w:val="both"/>
        <w:rPr>
          <w:rFonts w:ascii="Arial" w:hAnsi="Arial"/>
          <w:b/>
          <w:bCs/>
          <w:sz w:val="22"/>
          <w:szCs w:val="22"/>
          <w:cs/>
        </w:rPr>
      </w:pPr>
      <w:r>
        <w:rPr>
          <w:rFonts w:ascii="Arial" w:hAnsi="Arial"/>
          <w:b/>
          <w:bCs/>
          <w:sz w:val="22"/>
          <w:szCs w:val="22"/>
        </w:rPr>
        <w:t>37</w:t>
      </w:r>
      <w:r w:rsidR="00A20C91" w:rsidRPr="00F43756">
        <w:rPr>
          <w:rFonts w:ascii="Arial" w:hAnsi="Arial"/>
          <w:b/>
          <w:bCs/>
          <w:sz w:val="22"/>
          <w:szCs w:val="22"/>
        </w:rPr>
        <w:t>.</w:t>
      </w:r>
      <w:r w:rsidR="00A20C91" w:rsidRPr="00F43756">
        <w:rPr>
          <w:rFonts w:ascii="Arial" w:hAnsi="Arial"/>
          <w:b/>
          <w:bCs/>
          <w:sz w:val="22"/>
          <w:szCs w:val="22"/>
        </w:rPr>
        <w:tab/>
        <w:t>Fair value hierarchy</w:t>
      </w:r>
    </w:p>
    <w:p w14:paraId="4A6F9534" w14:textId="395C9F23" w:rsidR="00420A05" w:rsidRDefault="00420A05" w:rsidP="005D485A">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rPr>
      </w:pPr>
      <w:r w:rsidRPr="00F43756">
        <w:rPr>
          <w:rFonts w:ascii="Arial" w:hAnsi="Arial"/>
          <w:sz w:val="22"/>
          <w:szCs w:val="22"/>
        </w:rPr>
        <w:t xml:space="preserve">As at 31 December </w:t>
      </w:r>
      <w:r w:rsidR="00572584">
        <w:rPr>
          <w:rFonts w:ascii="Arial" w:hAnsi="Arial"/>
          <w:sz w:val="22"/>
          <w:szCs w:val="22"/>
        </w:rPr>
        <w:t>2025</w:t>
      </w:r>
      <w:r w:rsidRPr="00F43756">
        <w:rPr>
          <w:rFonts w:ascii="Arial" w:hAnsi="Arial"/>
          <w:sz w:val="22"/>
          <w:szCs w:val="22"/>
        </w:rPr>
        <w:t xml:space="preserve"> and </w:t>
      </w:r>
      <w:r w:rsidR="00572584">
        <w:rPr>
          <w:rFonts w:ascii="Arial" w:hAnsi="Arial"/>
          <w:sz w:val="22"/>
          <w:szCs w:val="22"/>
        </w:rPr>
        <w:t>2024</w:t>
      </w:r>
      <w:r w:rsidRPr="00F43756">
        <w:rPr>
          <w:rFonts w:ascii="Arial" w:hAnsi="Arial"/>
          <w:sz w:val="22"/>
          <w:szCs w:val="22"/>
        </w:rPr>
        <w:t>, the Group had the assets and liabilities that were measured at fair value or for which fair value was disclosed using different levels of inputs as follows:</w:t>
      </w:r>
    </w:p>
    <w:tbl>
      <w:tblPr>
        <w:tblW w:w="9540" w:type="dxa"/>
        <w:tblInd w:w="450" w:type="dxa"/>
        <w:tblLayout w:type="fixed"/>
        <w:tblLook w:val="04A0" w:firstRow="1" w:lastRow="0" w:firstColumn="1" w:lastColumn="0" w:noHBand="0" w:noVBand="1"/>
      </w:tblPr>
      <w:tblGrid>
        <w:gridCol w:w="2970"/>
        <w:gridCol w:w="821"/>
        <w:gridCol w:w="821"/>
        <w:gridCol w:w="821"/>
        <w:gridCol w:w="822"/>
        <w:gridCol w:w="821"/>
        <w:gridCol w:w="821"/>
        <w:gridCol w:w="821"/>
        <w:gridCol w:w="822"/>
      </w:tblGrid>
      <w:tr w:rsidR="00D60EB7" w14:paraId="73F9DBC0" w14:textId="77777777" w:rsidTr="00D60EB7">
        <w:tc>
          <w:tcPr>
            <w:tcW w:w="9540" w:type="dxa"/>
            <w:gridSpan w:val="9"/>
            <w:vAlign w:val="bottom"/>
            <w:hideMark/>
          </w:tcPr>
          <w:p w14:paraId="34386EA7" w14:textId="77777777" w:rsidR="00D60EB7" w:rsidRDefault="00D60EB7" w:rsidP="005D485A">
            <w:pPr>
              <w:spacing w:line="280" w:lineRule="exact"/>
              <w:jc w:val="right"/>
              <w:rPr>
                <w:rFonts w:ascii="Arial" w:hAnsi="Arial" w:cs="Arial"/>
                <w:kern w:val="28"/>
                <w:sz w:val="14"/>
                <w:szCs w:val="14"/>
              </w:rPr>
            </w:pPr>
            <w:r>
              <w:rPr>
                <w:rFonts w:ascii="Arial" w:hAnsi="Arial" w:cs="Arial"/>
                <w:kern w:val="28"/>
                <w:sz w:val="14"/>
                <w:szCs w:val="14"/>
              </w:rPr>
              <w:t>(Unit: Million Baht)</w:t>
            </w:r>
          </w:p>
        </w:tc>
      </w:tr>
      <w:tr w:rsidR="00E01F6A" w14:paraId="65D5A0A9" w14:textId="77777777" w:rsidTr="00C0681E">
        <w:trPr>
          <w:trHeight w:val="333"/>
        </w:trPr>
        <w:tc>
          <w:tcPr>
            <w:tcW w:w="2970" w:type="dxa"/>
            <w:vAlign w:val="bottom"/>
          </w:tcPr>
          <w:p w14:paraId="537041D8" w14:textId="77777777" w:rsidR="00E01F6A" w:rsidRDefault="00E01F6A" w:rsidP="005D485A">
            <w:pPr>
              <w:spacing w:line="280" w:lineRule="exact"/>
              <w:ind w:left="243" w:hanging="180"/>
              <w:jc w:val="thaiDistribute"/>
              <w:rPr>
                <w:rFonts w:ascii="Arial" w:hAnsi="Arial" w:cs="Arial"/>
                <w:kern w:val="28"/>
                <w:sz w:val="14"/>
                <w:szCs w:val="14"/>
              </w:rPr>
            </w:pPr>
          </w:p>
        </w:tc>
        <w:tc>
          <w:tcPr>
            <w:tcW w:w="6570" w:type="dxa"/>
            <w:gridSpan w:val="8"/>
            <w:hideMark/>
          </w:tcPr>
          <w:p w14:paraId="15A7EA56" w14:textId="2278D392" w:rsidR="00E01F6A" w:rsidRDefault="00E01F6A" w:rsidP="005D485A">
            <w:pPr>
              <w:pBdr>
                <w:bottom w:val="single" w:sz="4" w:space="1" w:color="auto"/>
              </w:pBdr>
              <w:spacing w:line="280" w:lineRule="exact"/>
              <w:jc w:val="center"/>
              <w:rPr>
                <w:sz w:val="14"/>
                <w:szCs w:val="14"/>
              </w:rPr>
            </w:pPr>
            <w:r>
              <w:rPr>
                <w:rFonts w:ascii="Arial" w:hAnsi="Arial" w:cs="Arial"/>
                <w:kern w:val="28"/>
                <w:sz w:val="14"/>
                <w:szCs w:val="14"/>
              </w:rPr>
              <w:t xml:space="preserve">Consolidated financial statements </w:t>
            </w:r>
          </w:p>
        </w:tc>
      </w:tr>
      <w:tr w:rsidR="00E01F6A" w14:paraId="4942498C" w14:textId="77777777" w:rsidTr="00DB586F">
        <w:trPr>
          <w:trHeight w:val="279"/>
        </w:trPr>
        <w:tc>
          <w:tcPr>
            <w:tcW w:w="2970" w:type="dxa"/>
            <w:vAlign w:val="bottom"/>
          </w:tcPr>
          <w:p w14:paraId="5CB20E70" w14:textId="77777777" w:rsidR="00E01F6A" w:rsidRDefault="00E01F6A" w:rsidP="005D485A">
            <w:pPr>
              <w:spacing w:line="280" w:lineRule="exact"/>
              <w:ind w:left="243" w:hanging="180"/>
              <w:jc w:val="thaiDistribute"/>
              <w:rPr>
                <w:rFonts w:ascii="Arial" w:hAnsi="Arial" w:cs="Arial"/>
                <w:kern w:val="28"/>
                <w:sz w:val="14"/>
                <w:szCs w:val="14"/>
              </w:rPr>
            </w:pPr>
          </w:p>
        </w:tc>
        <w:tc>
          <w:tcPr>
            <w:tcW w:w="3285" w:type="dxa"/>
            <w:gridSpan w:val="4"/>
          </w:tcPr>
          <w:p w14:paraId="35E0C258" w14:textId="5DDDE837" w:rsidR="00E01F6A" w:rsidRDefault="00572584"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2025</w:t>
            </w:r>
          </w:p>
        </w:tc>
        <w:tc>
          <w:tcPr>
            <w:tcW w:w="3285" w:type="dxa"/>
            <w:gridSpan w:val="4"/>
          </w:tcPr>
          <w:p w14:paraId="0A8C73C7" w14:textId="4BF05868" w:rsidR="00E01F6A" w:rsidRDefault="00572584"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2024</w:t>
            </w:r>
          </w:p>
        </w:tc>
      </w:tr>
      <w:tr w:rsidR="00D60EB7" w14:paraId="5504C128" w14:textId="77777777" w:rsidTr="00DB586F">
        <w:tc>
          <w:tcPr>
            <w:tcW w:w="2970" w:type="dxa"/>
            <w:vAlign w:val="bottom"/>
          </w:tcPr>
          <w:p w14:paraId="4F814ECE" w14:textId="77777777" w:rsidR="00D60EB7" w:rsidRDefault="00D60EB7" w:rsidP="005D485A">
            <w:pPr>
              <w:spacing w:line="280" w:lineRule="exact"/>
              <w:ind w:left="243" w:hanging="180"/>
              <w:jc w:val="thaiDistribute"/>
              <w:rPr>
                <w:rFonts w:ascii="Arial" w:hAnsi="Arial" w:cs="Arial"/>
                <w:kern w:val="28"/>
                <w:sz w:val="14"/>
                <w:szCs w:val="14"/>
              </w:rPr>
            </w:pPr>
          </w:p>
        </w:tc>
        <w:tc>
          <w:tcPr>
            <w:tcW w:w="821" w:type="dxa"/>
            <w:hideMark/>
          </w:tcPr>
          <w:p w14:paraId="2EB925C1"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1</w:t>
            </w:r>
          </w:p>
        </w:tc>
        <w:tc>
          <w:tcPr>
            <w:tcW w:w="821" w:type="dxa"/>
            <w:hideMark/>
          </w:tcPr>
          <w:p w14:paraId="0FEA2CB1"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2</w:t>
            </w:r>
          </w:p>
        </w:tc>
        <w:tc>
          <w:tcPr>
            <w:tcW w:w="821" w:type="dxa"/>
            <w:vAlign w:val="bottom"/>
            <w:hideMark/>
          </w:tcPr>
          <w:p w14:paraId="25C13208"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3</w:t>
            </w:r>
          </w:p>
        </w:tc>
        <w:tc>
          <w:tcPr>
            <w:tcW w:w="822" w:type="dxa"/>
            <w:vAlign w:val="bottom"/>
            <w:hideMark/>
          </w:tcPr>
          <w:p w14:paraId="7FA92B6D"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Total</w:t>
            </w:r>
          </w:p>
        </w:tc>
        <w:tc>
          <w:tcPr>
            <w:tcW w:w="821" w:type="dxa"/>
            <w:hideMark/>
          </w:tcPr>
          <w:p w14:paraId="17F40297" w14:textId="77777777" w:rsidR="00D60EB7" w:rsidRDefault="00D60EB7" w:rsidP="005D485A">
            <w:pPr>
              <w:pBdr>
                <w:bottom w:val="single" w:sz="4" w:space="1" w:color="auto"/>
              </w:pBdr>
              <w:spacing w:line="280" w:lineRule="exact"/>
              <w:jc w:val="center"/>
              <w:rPr>
                <w:rFonts w:ascii="Arial" w:hAnsi="Arial" w:cs="Arial"/>
                <w:kern w:val="28"/>
                <w:sz w:val="14"/>
                <w:szCs w:val="14"/>
                <w:cs/>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1</w:t>
            </w:r>
          </w:p>
        </w:tc>
        <w:tc>
          <w:tcPr>
            <w:tcW w:w="821" w:type="dxa"/>
            <w:hideMark/>
          </w:tcPr>
          <w:p w14:paraId="0714166D"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2</w:t>
            </w:r>
          </w:p>
        </w:tc>
        <w:tc>
          <w:tcPr>
            <w:tcW w:w="821" w:type="dxa"/>
            <w:vAlign w:val="bottom"/>
            <w:hideMark/>
          </w:tcPr>
          <w:p w14:paraId="28AD1696"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3</w:t>
            </w:r>
          </w:p>
        </w:tc>
        <w:tc>
          <w:tcPr>
            <w:tcW w:w="822" w:type="dxa"/>
            <w:vAlign w:val="bottom"/>
            <w:hideMark/>
          </w:tcPr>
          <w:p w14:paraId="13483ACF" w14:textId="77777777" w:rsidR="00D60EB7" w:rsidRDefault="00D60EB7" w:rsidP="005D485A">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Total</w:t>
            </w:r>
          </w:p>
        </w:tc>
      </w:tr>
      <w:tr w:rsidR="00D60EB7" w14:paraId="4581E4E7" w14:textId="77777777" w:rsidTr="00DB586F">
        <w:tc>
          <w:tcPr>
            <w:tcW w:w="2970" w:type="dxa"/>
            <w:vAlign w:val="bottom"/>
            <w:hideMark/>
          </w:tcPr>
          <w:p w14:paraId="327310F2" w14:textId="77777777" w:rsidR="00D60EB7" w:rsidRDefault="00D60EB7" w:rsidP="005D485A">
            <w:pPr>
              <w:spacing w:line="280" w:lineRule="exact"/>
              <w:ind w:left="243" w:hanging="243"/>
              <w:jc w:val="thaiDistribute"/>
              <w:rPr>
                <w:rFonts w:ascii="Arial" w:hAnsi="Arial" w:cs="Arial"/>
                <w:b/>
                <w:bCs/>
                <w:kern w:val="28"/>
                <w:sz w:val="14"/>
                <w:szCs w:val="14"/>
              </w:rPr>
            </w:pPr>
            <w:r>
              <w:rPr>
                <w:rFonts w:ascii="Arial" w:hAnsi="Arial" w:cs="Arial"/>
                <w:b/>
                <w:bCs/>
                <w:kern w:val="28"/>
                <w:sz w:val="14"/>
                <w:szCs w:val="14"/>
              </w:rPr>
              <w:t xml:space="preserve">Assets measured at fair value </w:t>
            </w:r>
          </w:p>
        </w:tc>
        <w:tc>
          <w:tcPr>
            <w:tcW w:w="821" w:type="dxa"/>
          </w:tcPr>
          <w:p w14:paraId="035DDF98" w14:textId="77777777" w:rsidR="00D60EB7" w:rsidRDefault="00D60EB7" w:rsidP="005D485A">
            <w:pPr>
              <w:tabs>
                <w:tab w:val="right" w:pos="1422"/>
              </w:tabs>
              <w:spacing w:line="280" w:lineRule="exact"/>
              <w:ind w:hanging="18"/>
              <w:jc w:val="thaiDistribute"/>
              <w:rPr>
                <w:rFonts w:ascii="Arial" w:hAnsi="Arial" w:cs="Arial"/>
                <w:b/>
                <w:bCs/>
                <w:kern w:val="28"/>
                <w:sz w:val="14"/>
                <w:szCs w:val="14"/>
              </w:rPr>
            </w:pPr>
          </w:p>
        </w:tc>
        <w:tc>
          <w:tcPr>
            <w:tcW w:w="821" w:type="dxa"/>
          </w:tcPr>
          <w:p w14:paraId="43578F3A" w14:textId="77777777" w:rsidR="00D60EB7" w:rsidRDefault="00D60EB7" w:rsidP="005D485A">
            <w:pPr>
              <w:tabs>
                <w:tab w:val="right" w:pos="1422"/>
              </w:tabs>
              <w:spacing w:line="280" w:lineRule="exact"/>
              <w:ind w:hanging="18"/>
              <w:jc w:val="thaiDistribute"/>
              <w:rPr>
                <w:rFonts w:ascii="Arial" w:hAnsi="Arial" w:cs="Arial"/>
                <w:b/>
                <w:bCs/>
                <w:kern w:val="28"/>
                <w:sz w:val="14"/>
                <w:szCs w:val="14"/>
              </w:rPr>
            </w:pPr>
          </w:p>
        </w:tc>
        <w:tc>
          <w:tcPr>
            <w:tcW w:w="821" w:type="dxa"/>
            <w:vAlign w:val="bottom"/>
          </w:tcPr>
          <w:p w14:paraId="111E8914" w14:textId="77777777" w:rsidR="00D60EB7" w:rsidRDefault="00D60EB7" w:rsidP="005D485A">
            <w:pPr>
              <w:tabs>
                <w:tab w:val="right" w:pos="1422"/>
              </w:tabs>
              <w:spacing w:line="280" w:lineRule="exact"/>
              <w:ind w:hanging="18"/>
              <w:jc w:val="thaiDistribute"/>
              <w:rPr>
                <w:rFonts w:ascii="Arial" w:hAnsi="Arial" w:cs="Arial"/>
                <w:b/>
                <w:bCs/>
                <w:kern w:val="28"/>
                <w:sz w:val="14"/>
                <w:szCs w:val="14"/>
              </w:rPr>
            </w:pPr>
          </w:p>
        </w:tc>
        <w:tc>
          <w:tcPr>
            <w:tcW w:w="822" w:type="dxa"/>
            <w:vAlign w:val="bottom"/>
          </w:tcPr>
          <w:p w14:paraId="5B7D720C" w14:textId="77777777" w:rsidR="00D60EB7" w:rsidRDefault="00D60EB7" w:rsidP="005D485A">
            <w:pPr>
              <w:tabs>
                <w:tab w:val="right" w:pos="1422"/>
              </w:tabs>
              <w:spacing w:line="280" w:lineRule="exact"/>
              <w:ind w:hanging="18"/>
              <w:jc w:val="thaiDistribute"/>
              <w:rPr>
                <w:rFonts w:ascii="Arial" w:hAnsi="Arial" w:cs="Arial"/>
                <w:kern w:val="28"/>
                <w:sz w:val="14"/>
                <w:szCs w:val="14"/>
              </w:rPr>
            </w:pPr>
          </w:p>
        </w:tc>
        <w:tc>
          <w:tcPr>
            <w:tcW w:w="821" w:type="dxa"/>
          </w:tcPr>
          <w:p w14:paraId="768D0F85" w14:textId="77777777" w:rsidR="00D60EB7" w:rsidRDefault="00D60EB7" w:rsidP="005D485A">
            <w:pPr>
              <w:overflowPunct/>
              <w:autoSpaceDE/>
              <w:adjustRightInd/>
              <w:spacing w:line="280" w:lineRule="exact"/>
              <w:rPr>
                <w:sz w:val="14"/>
                <w:szCs w:val="14"/>
                <w:cs/>
              </w:rPr>
            </w:pPr>
          </w:p>
        </w:tc>
        <w:tc>
          <w:tcPr>
            <w:tcW w:w="821" w:type="dxa"/>
          </w:tcPr>
          <w:p w14:paraId="1C99675E" w14:textId="77777777" w:rsidR="00D60EB7" w:rsidRDefault="00D60EB7" w:rsidP="005D485A">
            <w:pPr>
              <w:overflowPunct/>
              <w:autoSpaceDE/>
              <w:adjustRightInd/>
              <w:spacing w:line="280" w:lineRule="exact"/>
              <w:rPr>
                <w:sz w:val="14"/>
                <w:szCs w:val="14"/>
              </w:rPr>
            </w:pPr>
          </w:p>
        </w:tc>
        <w:tc>
          <w:tcPr>
            <w:tcW w:w="821" w:type="dxa"/>
            <w:vAlign w:val="bottom"/>
          </w:tcPr>
          <w:p w14:paraId="441F32FA" w14:textId="77777777" w:rsidR="00D60EB7" w:rsidRDefault="00D60EB7" w:rsidP="005D485A">
            <w:pPr>
              <w:overflowPunct/>
              <w:autoSpaceDE/>
              <w:adjustRightInd/>
              <w:spacing w:line="280" w:lineRule="exact"/>
              <w:rPr>
                <w:sz w:val="14"/>
                <w:szCs w:val="14"/>
              </w:rPr>
            </w:pPr>
          </w:p>
        </w:tc>
        <w:tc>
          <w:tcPr>
            <w:tcW w:w="822" w:type="dxa"/>
            <w:vAlign w:val="bottom"/>
          </w:tcPr>
          <w:p w14:paraId="7BF372A4" w14:textId="77777777" w:rsidR="00D60EB7" w:rsidRDefault="00D60EB7" w:rsidP="005D485A">
            <w:pPr>
              <w:overflowPunct/>
              <w:autoSpaceDE/>
              <w:adjustRightInd/>
              <w:spacing w:line="280" w:lineRule="exact"/>
              <w:rPr>
                <w:sz w:val="14"/>
                <w:szCs w:val="14"/>
              </w:rPr>
            </w:pPr>
          </w:p>
        </w:tc>
      </w:tr>
      <w:tr w:rsidR="00D60EB7" w14:paraId="1A0B4375" w14:textId="77777777" w:rsidTr="00DB586F">
        <w:tc>
          <w:tcPr>
            <w:tcW w:w="2970" w:type="dxa"/>
            <w:vAlign w:val="bottom"/>
            <w:hideMark/>
          </w:tcPr>
          <w:p w14:paraId="23375E57" w14:textId="77777777" w:rsidR="00D60EB7" w:rsidRDefault="00D60EB7" w:rsidP="005D485A">
            <w:pPr>
              <w:spacing w:line="280" w:lineRule="exact"/>
              <w:ind w:left="243" w:hanging="243"/>
              <w:rPr>
                <w:rFonts w:ascii="Arial" w:hAnsi="Arial" w:cs="Arial"/>
                <w:kern w:val="28"/>
                <w:sz w:val="14"/>
                <w:szCs w:val="14"/>
              </w:rPr>
            </w:pPr>
            <w:r>
              <w:rPr>
                <w:rFonts w:ascii="Arial" w:hAnsi="Arial" w:cs="Arial"/>
                <w:kern w:val="28"/>
                <w:sz w:val="14"/>
                <w:szCs w:val="14"/>
              </w:rPr>
              <w:t>Financial assets measured at fair value through other comprehensive income</w:t>
            </w:r>
          </w:p>
        </w:tc>
        <w:tc>
          <w:tcPr>
            <w:tcW w:w="821" w:type="dxa"/>
          </w:tcPr>
          <w:p w14:paraId="1E2B0314" w14:textId="77777777" w:rsidR="00D60EB7" w:rsidRDefault="00D60EB7" w:rsidP="005D485A">
            <w:pPr>
              <w:tabs>
                <w:tab w:val="right" w:pos="792"/>
              </w:tabs>
              <w:spacing w:line="280" w:lineRule="exact"/>
              <w:ind w:hanging="18"/>
              <w:jc w:val="thaiDistribute"/>
              <w:rPr>
                <w:rFonts w:ascii="Arial" w:hAnsi="Arial" w:cs="Arial"/>
                <w:kern w:val="28"/>
                <w:sz w:val="14"/>
                <w:szCs w:val="14"/>
                <w:cs/>
              </w:rPr>
            </w:pPr>
          </w:p>
        </w:tc>
        <w:tc>
          <w:tcPr>
            <w:tcW w:w="821" w:type="dxa"/>
          </w:tcPr>
          <w:p w14:paraId="7321D713" w14:textId="77777777" w:rsidR="00D60EB7" w:rsidRDefault="00D60EB7" w:rsidP="005D485A">
            <w:pPr>
              <w:tabs>
                <w:tab w:val="right" w:pos="792"/>
              </w:tabs>
              <w:spacing w:line="280" w:lineRule="exact"/>
              <w:ind w:hanging="18"/>
              <w:jc w:val="thaiDistribute"/>
              <w:rPr>
                <w:rFonts w:ascii="Arial" w:hAnsi="Arial" w:cs="Arial"/>
                <w:kern w:val="28"/>
                <w:sz w:val="14"/>
                <w:szCs w:val="14"/>
                <w:cs/>
              </w:rPr>
            </w:pPr>
          </w:p>
        </w:tc>
        <w:tc>
          <w:tcPr>
            <w:tcW w:w="821" w:type="dxa"/>
          </w:tcPr>
          <w:p w14:paraId="7444F8AC" w14:textId="77777777" w:rsidR="00D60EB7" w:rsidRDefault="00D60EB7" w:rsidP="005D485A">
            <w:pPr>
              <w:tabs>
                <w:tab w:val="right" w:pos="792"/>
              </w:tabs>
              <w:spacing w:line="280" w:lineRule="exact"/>
              <w:ind w:hanging="18"/>
              <w:jc w:val="thaiDistribute"/>
              <w:rPr>
                <w:rFonts w:ascii="Arial" w:hAnsi="Arial" w:cs="Arial"/>
                <w:kern w:val="28"/>
                <w:sz w:val="14"/>
                <w:szCs w:val="14"/>
                <w:cs/>
              </w:rPr>
            </w:pPr>
          </w:p>
        </w:tc>
        <w:tc>
          <w:tcPr>
            <w:tcW w:w="822" w:type="dxa"/>
          </w:tcPr>
          <w:p w14:paraId="1504D998" w14:textId="77777777" w:rsidR="00D60EB7" w:rsidRDefault="00D60EB7" w:rsidP="005D485A">
            <w:pPr>
              <w:tabs>
                <w:tab w:val="right" w:pos="792"/>
              </w:tabs>
              <w:spacing w:line="280" w:lineRule="exact"/>
              <w:ind w:hanging="18"/>
              <w:jc w:val="thaiDistribute"/>
              <w:rPr>
                <w:rFonts w:ascii="Arial" w:hAnsi="Arial" w:cs="Arial"/>
                <w:kern w:val="28"/>
                <w:sz w:val="14"/>
                <w:szCs w:val="14"/>
                <w:cs/>
              </w:rPr>
            </w:pPr>
          </w:p>
        </w:tc>
        <w:tc>
          <w:tcPr>
            <w:tcW w:w="821" w:type="dxa"/>
          </w:tcPr>
          <w:p w14:paraId="761C607A" w14:textId="77777777" w:rsidR="00D60EB7" w:rsidRDefault="00D60EB7" w:rsidP="005D485A">
            <w:pPr>
              <w:overflowPunct/>
              <w:autoSpaceDE/>
              <w:adjustRightInd/>
              <w:spacing w:line="280" w:lineRule="exact"/>
              <w:rPr>
                <w:sz w:val="14"/>
                <w:szCs w:val="14"/>
                <w:cs/>
              </w:rPr>
            </w:pPr>
          </w:p>
        </w:tc>
        <w:tc>
          <w:tcPr>
            <w:tcW w:w="821" w:type="dxa"/>
          </w:tcPr>
          <w:p w14:paraId="39AE145E" w14:textId="77777777" w:rsidR="00D60EB7" w:rsidRDefault="00D60EB7" w:rsidP="005D485A">
            <w:pPr>
              <w:overflowPunct/>
              <w:autoSpaceDE/>
              <w:adjustRightInd/>
              <w:spacing w:line="280" w:lineRule="exact"/>
              <w:rPr>
                <w:sz w:val="14"/>
                <w:szCs w:val="14"/>
              </w:rPr>
            </w:pPr>
          </w:p>
        </w:tc>
        <w:tc>
          <w:tcPr>
            <w:tcW w:w="821" w:type="dxa"/>
          </w:tcPr>
          <w:p w14:paraId="6650314A" w14:textId="77777777" w:rsidR="00D60EB7" w:rsidRDefault="00D60EB7" w:rsidP="005D485A">
            <w:pPr>
              <w:overflowPunct/>
              <w:autoSpaceDE/>
              <w:adjustRightInd/>
              <w:spacing w:line="280" w:lineRule="exact"/>
              <w:rPr>
                <w:sz w:val="14"/>
                <w:szCs w:val="14"/>
              </w:rPr>
            </w:pPr>
          </w:p>
        </w:tc>
        <w:tc>
          <w:tcPr>
            <w:tcW w:w="822" w:type="dxa"/>
          </w:tcPr>
          <w:p w14:paraId="2D7FC73D" w14:textId="77777777" w:rsidR="00D60EB7" w:rsidRDefault="00D60EB7" w:rsidP="005D485A">
            <w:pPr>
              <w:overflowPunct/>
              <w:autoSpaceDE/>
              <w:adjustRightInd/>
              <w:spacing w:line="280" w:lineRule="exact"/>
              <w:rPr>
                <w:sz w:val="14"/>
                <w:szCs w:val="14"/>
              </w:rPr>
            </w:pPr>
          </w:p>
        </w:tc>
      </w:tr>
      <w:tr w:rsidR="007C5C85" w14:paraId="4803D196" w14:textId="77777777" w:rsidTr="00DB586F">
        <w:tc>
          <w:tcPr>
            <w:tcW w:w="2970" w:type="dxa"/>
            <w:vAlign w:val="bottom"/>
            <w:hideMark/>
          </w:tcPr>
          <w:p w14:paraId="3D27A03E" w14:textId="644807CC" w:rsidR="007C5C85" w:rsidRDefault="007C5C85" w:rsidP="007C5C85">
            <w:pPr>
              <w:spacing w:line="280" w:lineRule="exact"/>
              <w:ind w:left="615" w:hanging="270"/>
              <w:rPr>
                <w:rFonts w:ascii="Arial" w:hAnsi="Arial" w:cs="Arial"/>
                <w:kern w:val="28"/>
                <w:sz w:val="14"/>
                <w:szCs w:val="14"/>
              </w:rPr>
            </w:pPr>
            <w:r>
              <w:rPr>
                <w:rFonts w:ascii="Arial" w:hAnsi="Arial" w:cs="Arial"/>
                <w:kern w:val="28"/>
                <w:sz w:val="14"/>
                <w:szCs w:val="14"/>
              </w:rPr>
              <w:t xml:space="preserve"> Investments in </w:t>
            </w:r>
            <w:r w:rsidR="007B239F">
              <w:rPr>
                <w:rFonts w:ascii="Arial" w:hAnsi="Arial" w:cs="Arial"/>
                <w:kern w:val="28"/>
                <w:sz w:val="14"/>
                <w:szCs w:val="14"/>
              </w:rPr>
              <w:t>debt</w:t>
            </w:r>
            <w:r>
              <w:rPr>
                <w:rFonts w:ascii="Arial" w:hAnsi="Arial" w:cs="Arial"/>
                <w:kern w:val="28"/>
                <w:sz w:val="14"/>
                <w:szCs w:val="14"/>
              </w:rPr>
              <w:t xml:space="preserve"> instruments </w:t>
            </w:r>
          </w:p>
        </w:tc>
        <w:tc>
          <w:tcPr>
            <w:tcW w:w="821" w:type="dxa"/>
          </w:tcPr>
          <w:p w14:paraId="343B41F7" w14:textId="6D7D5B05"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605E7998" w14:textId="7D19C473"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47</w:t>
            </w:r>
          </w:p>
        </w:tc>
        <w:tc>
          <w:tcPr>
            <w:tcW w:w="821" w:type="dxa"/>
          </w:tcPr>
          <w:p w14:paraId="236BA665" w14:textId="609276DF"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w:t>
            </w:r>
          </w:p>
        </w:tc>
        <w:tc>
          <w:tcPr>
            <w:tcW w:w="822" w:type="dxa"/>
          </w:tcPr>
          <w:p w14:paraId="73DB32ED" w14:textId="6DE73608"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47</w:t>
            </w:r>
          </w:p>
        </w:tc>
        <w:tc>
          <w:tcPr>
            <w:tcW w:w="821" w:type="dxa"/>
            <w:hideMark/>
          </w:tcPr>
          <w:p w14:paraId="3B3D9DD1" w14:textId="5ED22AE2" w:rsidR="007C5C85" w:rsidRDefault="007C5C85" w:rsidP="007C5C85">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1" w:type="dxa"/>
            <w:hideMark/>
          </w:tcPr>
          <w:p w14:paraId="45DC2E2C" w14:textId="4D7A1711" w:rsidR="007C5C85" w:rsidRDefault="00DC2AA1" w:rsidP="007C5C85">
            <w:pPr>
              <w:tabs>
                <w:tab w:val="decimal" w:pos="882"/>
              </w:tabs>
              <w:spacing w:line="280" w:lineRule="exact"/>
              <w:rPr>
                <w:rFonts w:ascii="Arial" w:hAnsi="Arial" w:cs="Arial"/>
                <w:kern w:val="28"/>
                <w:sz w:val="14"/>
                <w:szCs w:val="14"/>
              </w:rPr>
            </w:pPr>
            <w:r>
              <w:rPr>
                <w:rFonts w:ascii="Arial" w:hAnsi="Arial" w:cs="Arial"/>
                <w:kern w:val="28"/>
                <w:sz w:val="14"/>
                <w:szCs w:val="14"/>
              </w:rPr>
              <w:t>94</w:t>
            </w:r>
          </w:p>
        </w:tc>
        <w:tc>
          <w:tcPr>
            <w:tcW w:w="821" w:type="dxa"/>
            <w:hideMark/>
          </w:tcPr>
          <w:p w14:paraId="2AE42042" w14:textId="68B2DB9C"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hideMark/>
          </w:tcPr>
          <w:p w14:paraId="0CB64864" w14:textId="68701D3E" w:rsidR="007C5C85" w:rsidRDefault="00DC2AA1" w:rsidP="007C5C85">
            <w:pPr>
              <w:tabs>
                <w:tab w:val="decimal" w:pos="882"/>
              </w:tabs>
              <w:spacing w:line="280" w:lineRule="exact"/>
              <w:rPr>
                <w:rFonts w:ascii="Arial" w:hAnsi="Arial" w:cs="Arial"/>
                <w:kern w:val="28"/>
                <w:sz w:val="14"/>
                <w:szCs w:val="14"/>
              </w:rPr>
            </w:pPr>
            <w:r>
              <w:rPr>
                <w:rFonts w:ascii="Arial" w:hAnsi="Arial" w:cs="Arial"/>
                <w:kern w:val="28"/>
                <w:sz w:val="14"/>
                <w:szCs w:val="14"/>
              </w:rPr>
              <w:t>94</w:t>
            </w:r>
          </w:p>
        </w:tc>
      </w:tr>
      <w:tr w:rsidR="007C5C85" w14:paraId="6713A4ED" w14:textId="77777777" w:rsidTr="00DB586F">
        <w:tc>
          <w:tcPr>
            <w:tcW w:w="2970" w:type="dxa"/>
            <w:vAlign w:val="bottom"/>
            <w:hideMark/>
          </w:tcPr>
          <w:p w14:paraId="36E843FF" w14:textId="77777777" w:rsidR="007C5C85" w:rsidRDefault="007C5C85" w:rsidP="007C5C85">
            <w:pPr>
              <w:spacing w:line="280" w:lineRule="exact"/>
              <w:ind w:left="243" w:hanging="243"/>
              <w:rPr>
                <w:rFonts w:ascii="Arial" w:hAnsi="Arial" w:cs="Arial"/>
                <w:kern w:val="28"/>
                <w:sz w:val="14"/>
                <w:szCs w:val="14"/>
              </w:rPr>
            </w:pPr>
            <w:r>
              <w:rPr>
                <w:rFonts w:ascii="Arial" w:hAnsi="Arial" w:cs="Arial"/>
                <w:kern w:val="28"/>
                <w:sz w:val="14"/>
                <w:szCs w:val="14"/>
              </w:rPr>
              <w:t>Derivatives</w:t>
            </w:r>
          </w:p>
        </w:tc>
        <w:tc>
          <w:tcPr>
            <w:tcW w:w="821" w:type="dxa"/>
          </w:tcPr>
          <w:p w14:paraId="078562C2" w14:textId="7F19FC6B"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232A6D24" w14:textId="7B336E43"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2DA9CE8D" w14:textId="08B3F7BB" w:rsidR="007C5C85" w:rsidRDefault="007C5C85" w:rsidP="007C5C85">
            <w:pPr>
              <w:tabs>
                <w:tab w:val="decimal" w:pos="882"/>
              </w:tabs>
              <w:spacing w:line="280" w:lineRule="exact"/>
              <w:rPr>
                <w:rFonts w:ascii="Arial" w:hAnsi="Arial" w:cs="Arial"/>
                <w:kern w:val="28"/>
                <w:sz w:val="14"/>
                <w:szCs w:val="14"/>
                <w:cs/>
              </w:rPr>
            </w:pPr>
          </w:p>
        </w:tc>
        <w:tc>
          <w:tcPr>
            <w:tcW w:w="822" w:type="dxa"/>
          </w:tcPr>
          <w:p w14:paraId="6665D435" w14:textId="48ABFA73"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6B8ADF0D"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cs/>
              </w:rPr>
            </w:pPr>
          </w:p>
        </w:tc>
        <w:tc>
          <w:tcPr>
            <w:tcW w:w="821" w:type="dxa"/>
          </w:tcPr>
          <w:p w14:paraId="499BE1D8"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rPr>
            </w:pPr>
          </w:p>
        </w:tc>
        <w:tc>
          <w:tcPr>
            <w:tcW w:w="821" w:type="dxa"/>
          </w:tcPr>
          <w:p w14:paraId="7C33F980"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rPr>
            </w:pPr>
          </w:p>
        </w:tc>
        <w:tc>
          <w:tcPr>
            <w:tcW w:w="822" w:type="dxa"/>
          </w:tcPr>
          <w:p w14:paraId="70F7A220"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rPr>
            </w:pPr>
          </w:p>
        </w:tc>
      </w:tr>
      <w:tr w:rsidR="007C5C85" w14:paraId="2AA24532" w14:textId="77777777" w:rsidTr="00DB586F">
        <w:tc>
          <w:tcPr>
            <w:tcW w:w="2970" w:type="dxa"/>
            <w:vAlign w:val="bottom"/>
            <w:hideMark/>
          </w:tcPr>
          <w:p w14:paraId="77AB0950" w14:textId="5761135C" w:rsidR="007C5C85" w:rsidRDefault="007C5C85" w:rsidP="007C5C85">
            <w:pPr>
              <w:spacing w:line="280" w:lineRule="exact"/>
              <w:ind w:left="615" w:hanging="270"/>
              <w:rPr>
                <w:rFonts w:ascii="Arial" w:hAnsi="Arial" w:cs="Arial"/>
                <w:kern w:val="28"/>
                <w:sz w:val="14"/>
                <w:szCs w:val="14"/>
              </w:rPr>
            </w:pPr>
            <w:r>
              <w:rPr>
                <w:rFonts w:ascii="Arial" w:hAnsi="Arial" w:cs="Arial"/>
                <w:kern w:val="28"/>
                <w:sz w:val="14"/>
                <w:szCs w:val="14"/>
              </w:rPr>
              <w:t>Foreign exchange forward contracts</w:t>
            </w:r>
          </w:p>
        </w:tc>
        <w:tc>
          <w:tcPr>
            <w:tcW w:w="821" w:type="dxa"/>
          </w:tcPr>
          <w:p w14:paraId="77912D82" w14:textId="3790BE23"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178BC05A" w14:textId="46DB14D0"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9</w:t>
            </w:r>
          </w:p>
        </w:tc>
        <w:tc>
          <w:tcPr>
            <w:tcW w:w="821" w:type="dxa"/>
          </w:tcPr>
          <w:p w14:paraId="675EF45D" w14:textId="5DBA5012"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2" w:type="dxa"/>
          </w:tcPr>
          <w:p w14:paraId="40D1926A" w14:textId="4F9E9A94"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9</w:t>
            </w:r>
          </w:p>
        </w:tc>
        <w:tc>
          <w:tcPr>
            <w:tcW w:w="821" w:type="dxa"/>
            <w:hideMark/>
          </w:tcPr>
          <w:p w14:paraId="42EAC54C" w14:textId="1209A29C"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439FD7D1" w14:textId="75FF7D18"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22</w:t>
            </w:r>
          </w:p>
        </w:tc>
        <w:tc>
          <w:tcPr>
            <w:tcW w:w="821" w:type="dxa"/>
            <w:hideMark/>
          </w:tcPr>
          <w:p w14:paraId="66273348" w14:textId="6EA3CCBD"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hideMark/>
          </w:tcPr>
          <w:p w14:paraId="08E74081" w14:textId="180A6EB3"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22</w:t>
            </w:r>
          </w:p>
        </w:tc>
      </w:tr>
      <w:tr w:rsidR="007C5C85" w14:paraId="48840BB1" w14:textId="77777777" w:rsidTr="00806B7F">
        <w:tc>
          <w:tcPr>
            <w:tcW w:w="2970" w:type="dxa"/>
            <w:vAlign w:val="bottom"/>
          </w:tcPr>
          <w:p w14:paraId="44AEF211" w14:textId="645D2CE3" w:rsidR="007C5C85" w:rsidRDefault="007C5C85" w:rsidP="007C5C85">
            <w:pPr>
              <w:spacing w:line="280" w:lineRule="exact"/>
              <w:ind w:left="615" w:hanging="270"/>
              <w:rPr>
                <w:rFonts w:ascii="Arial" w:hAnsi="Arial" w:cs="Arial"/>
                <w:kern w:val="28"/>
                <w:sz w:val="14"/>
                <w:szCs w:val="14"/>
              </w:rPr>
            </w:pPr>
            <w:r>
              <w:rPr>
                <w:rFonts w:ascii="Arial" w:hAnsi="Arial" w:cs="Arial"/>
                <w:kern w:val="28"/>
                <w:sz w:val="14"/>
                <w:szCs w:val="14"/>
              </w:rPr>
              <w:t>Interest rate swap agreement</w:t>
            </w:r>
          </w:p>
        </w:tc>
        <w:tc>
          <w:tcPr>
            <w:tcW w:w="821" w:type="dxa"/>
          </w:tcPr>
          <w:p w14:paraId="068943E1" w14:textId="129D0A04"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5AFDD013" w14:textId="2D9604A9"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8</w:t>
            </w:r>
          </w:p>
        </w:tc>
        <w:tc>
          <w:tcPr>
            <w:tcW w:w="821" w:type="dxa"/>
          </w:tcPr>
          <w:p w14:paraId="562451BA" w14:textId="6F3D8CA0"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2" w:type="dxa"/>
          </w:tcPr>
          <w:p w14:paraId="4A602AD4" w14:textId="2748D009"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8</w:t>
            </w:r>
          </w:p>
        </w:tc>
        <w:tc>
          <w:tcPr>
            <w:tcW w:w="821" w:type="dxa"/>
          </w:tcPr>
          <w:p w14:paraId="6657F42F" w14:textId="7AC65E0B"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tcPr>
          <w:p w14:paraId="573FA1DD" w14:textId="14989014"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13</w:t>
            </w:r>
          </w:p>
        </w:tc>
        <w:tc>
          <w:tcPr>
            <w:tcW w:w="821" w:type="dxa"/>
          </w:tcPr>
          <w:p w14:paraId="3F317F9D" w14:textId="013FB1C3"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tcPr>
          <w:p w14:paraId="68F98C30" w14:textId="411C14D5"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13</w:t>
            </w:r>
          </w:p>
        </w:tc>
      </w:tr>
      <w:tr w:rsidR="007C5C85" w14:paraId="30BA1B1D" w14:textId="77777777" w:rsidTr="00806B7F">
        <w:tc>
          <w:tcPr>
            <w:tcW w:w="2970" w:type="dxa"/>
            <w:vAlign w:val="bottom"/>
            <w:hideMark/>
          </w:tcPr>
          <w:p w14:paraId="66585E7E" w14:textId="77777777" w:rsidR="007C5C85" w:rsidRDefault="007C5C85" w:rsidP="007C5C85">
            <w:pPr>
              <w:spacing w:line="280" w:lineRule="exact"/>
              <w:ind w:left="435" w:hanging="432"/>
              <w:jc w:val="thaiDistribute"/>
              <w:rPr>
                <w:rFonts w:ascii="Arial" w:hAnsi="Arial" w:cs="Arial"/>
                <w:kern w:val="28"/>
                <w:sz w:val="14"/>
                <w:szCs w:val="14"/>
              </w:rPr>
            </w:pPr>
            <w:r>
              <w:rPr>
                <w:rFonts w:ascii="Arial" w:hAnsi="Arial" w:cs="Browallia New"/>
                <w:b/>
                <w:bCs/>
                <w:kern w:val="28"/>
                <w:sz w:val="14"/>
                <w:szCs w:val="14"/>
              </w:rPr>
              <w:t>Liabilities</w:t>
            </w:r>
            <w:r>
              <w:rPr>
                <w:rFonts w:ascii="Arial" w:hAnsi="Arial" w:cs="Arial"/>
                <w:b/>
                <w:bCs/>
                <w:kern w:val="28"/>
                <w:sz w:val="14"/>
                <w:szCs w:val="14"/>
              </w:rPr>
              <w:t xml:space="preserve"> measured at fair value </w:t>
            </w:r>
          </w:p>
        </w:tc>
        <w:tc>
          <w:tcPr>
            <w:tcW w:w="821" w:type="dxa"/>
            <w:vAlign w:val="bottom"/>
          </w:tcPr>
          <w:p w14:paraId="672DFEE8"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6A990323"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0B1A5565" w14:textId="77777777" w:rsidR="007C5C85" w:rsidRDefault="007C5C85" w:rsidP="007C5C85">
            <w:pPr>
              <w:tabs>
                <w:tab w:val="decimal" w:pos="882"/>
              </w:tabs>
              <w:spacing w:line="280" w:lineRule="exact"/>
              <w:rPr>
                <w:rFonts w:ascii="Arial" w:hAnsi="Arial" w:cs="Arial"/>
                <w:kern w:val="28"/>
                <w:sz w:val="14"/>
                <w:szCs w:val="14"/>
              </w:rPr>
            </w:pPr>
          </w:p>
        </w:tc>
        <w:tc>
          <w:tcPr>
            <w:tcW w:w="822" w:type="dxa"/>
          </w:tcPr>
          <w:p w14:paraId="0C4ACAF4" w14:textId="77777777" w:rsidR="007C5C85" w:rsidRDefault="007C5C85" w:rsidP="007C5C85">
            <w:pPr>
              <w:tabs>
                <w:tab w:val="decimal" w:pos="882"/>
              </w:tabs>
              <w:spacing w:line="280" w:lineRule="exact"/>
              <w:rPr>
                <w:rFonts w:ascii="Arial" w:hAnsi="Arial" w:cs="Arial"/>
                <w:kern w:val="28"/>
                <w:sz w:val="14"/>
                <w:szCs w:val="14"/>
              </w:rPr>
            </w:pPr>
          </w:p>
        </w:tc>
        <w:tc>
          <w:tcPr>
            <w:tcW w:w="821" w:type="dxa"/>
          </w:tcPr>
          <w:p w14:paraId="2C589C27" w14:textId="77777777" w:rsidR="007C5C85" w:rsidRDefault="007C5C85" w:rsidP="007C5C85">
            <w:pPr>
              <w:tabs>
                <w:tab w:val="decimal" w:pos="882"/>
              </w:tabs>
              <w:spacing w:line="280" w:lineRule="exact"/>
              <w:rPr>
                <w:rFonts w:ascii="Arial" w:hAnsi="Arial" w:cs="Arial"/>
                <w:kern w:val="28"/>
                <w:sz w:val="14"/>
                <w:szCs w:val="14"/>
              </w:rPr>
            </w:pPr>
          </w:p>
        </w:tc>
        <w:tc>
          <w:tcPr>
            <w:tcW w:w="821" w:type="dxa"/>
          </w:tcPr>
          <w:p w14:paraId="5E6B4FC5"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55E01CF8" w14:textId="77777777" w:rsidR="007C5C85" w:rsidRDefault="007C5C85" w:rsidP="007C5C85">
            <w:pPr>
              <w:tabs>
                <w:tab w:val="decimal" w:pos="882"/>
              </w:tabs>
              <w:spacing w:line="280" w:lineRule="exact"/>
              <w:rPr>
                <w:rFonts w:ascii="Arial" w:hAnsi="Arial" w:cs="Arial"/>
                <w:kern w:val="28"/>
                <w:sz w:val="14"/>
                <w:szCs w:val="14"/>
              </w:rPr>
            </w:pPr>
          </w:p>
        </w:tc>
        <w:tc>
          <w:tcPr>
            <w:tcW w:w="822" w:type="dxa"/>
            <w:vAlign w:val="bottom"/>
          </w:tcPr>
          <w:p w14:paraId="11C43F39" w14:textId="77777777" w:rsidR="007C5C85" w:rsidRDefault="007C5C85" w:rsidP="007C5C85">
            <w:pPr>
              <w:tabs>
                <w:tab w:val="decimal" w:pos="882"/>
              </w:tabs>
              <w:spacing w:line="280" w:lineRule="exact"/>
              <w:rPr>
                <w:rFonts w:ascii="Arial" w:hAnsi="Arial" w:cs="Arial"/>
                <w:kern w:val="28"/>
                <w:sz w:val="14"/>
                <w:szCs w:val="14"/>
              </w:rPr>
            </w:pPr>
          </w:p>
        </w:tc>
      </w:tr>
      <w:tr w:rsidR="007C5C85" w14:paraId="6C235A9D" w14:textId="77777777" w:rsidTr="00806B7F">
        <w:tc>
          <w:tcPr>
            <w:tcW w:w="2970" w:type="dxa"/>
            <w:vAlign w:val="bottom"/>
            <w:hideMark/>
          </w:tcPr>
          <w:p w14:paraId="6EAF0438" w14:textId="77777777" w:rsidR="007C5C85" w:rsidRDefault="007C5C85" w:rsidP="007C5C85">
            <w:pPr>
              <w:spacing w:line="280" w:lineRule="exact"/>
              <w:ind w:left="435" w:hanging="432"/>
              <w:jc w:val="thaiDistribute"/>
              <w:rPr>
                <w:rFonts w:ascii="Arial" w:hAnsi="Arial" w:cs="Arial"/>
                <w:kern w:val="28"/>
                <w:sz w:val="14"/>
                <w:szCs w:val="14"/>
              </w:rPr>
            </w:pPr>
            <w:r>
              <w:rPr>
                <w:rFonts w:ascii="Arial" w:hAnsi="Arial" w:cs="Arial"/>
                <w:kern w:val="28"/>
                <w:sz w:val="14"/>
                <w:szCs w:val="14"/>
              </w:rPr>
              <w:t>Derivatives</w:t>
            </w:r>
          </w:p>
        </w:tc>
        <w:tc>
          <w:tcPr>
            <w:tcW w:w="821" w:type="dxa"/>
          </w:tcPr>
          <w:p w14:paraId="4B41CCA2" w14:textId="124CC51F" w:rsidR="007C5C85" w:rsidRDefault="007C5C85" w:rsidP="007C5C85">
            <w:pPr>
              <w:tabs>
                <w:tab w:val="decimal" w:pos="882"/>
              </w:tabs>
              <w:spacing w:line="280" w:lineRule="exact"/>
              <w:rPr>
                <w:rFonts w:ascii="Arial" w:hAnsi="Arial" w:cs="Arial"/>
                <w:kern w:val="28"/>
                <w:sz w:val="14"/>
                <w:szCs w:val="14"/>
              </w:rPr>
            </w:pPr>
          </w:p>
        </w:tc>
        <w:tc>
          <w:tcPr>
            <w:tcW w:w="821" w:type="dxa"/>
          </w:tcPr>
          <w:p w14:paraId="36543918" w14:textId="7DC539F1" w:rsidR="007C5C85" w:rsidRDefault="007C5C85" w:rsidP="007C5C85">
            <w:pPr>
              <w:tabs>
                <w:tab w:val="decimal" w:pos="882"/>
              </w:tabs>
              <w:spacing w:line="280" w:lineRule="exact"/>
              <w:rPr>
                <w:rFonts w:ascii="Arial" w:hAnsi="Arial" w:cs="Arial"/>
                <w:kern w:val="28"/>
                <w:sz w:val="14"/>
                <w:szCs w:val="14"/>
              </w:rPr>
            </w:pPr>
          </w:p>
        </w:tc>
        <w:tc>
          <w:tcPr>
            <w:tcW w:w="821" w:type="dxa"/>
          </w:tcPr>
          <w:p w14:paraId="581F2A2E" w14:textId="573094B1" w:rsidR="007C5C85" w:rsidRDefault="007C5C85" w:rsidP="007C5C85">
            <w:pPr>
              <w:tabs>
                <w:tab w:val="decimal" w:pos="882"/>
              </w:tabs>
              <w:spacing w:line="280" w:lineRule="exact"/>
              <w:rPr>
                <w:rFonts w:ascii="Arial" w:hAnsi="Arial" w:cs="Arial"/>
                <w:kern w:val="28"/>
                <w:sz w:val="14"/>
                <w:szCs w:val="14"/>
              </w:rPr>
            </w:pPr>
          </w:p>
        </w:tc>
        <w:tc>
          <w:tcPr>
            <w:tcW w:w="822" w:type="dxa"/>
          </w:tcPr>
          <w:p w14:paraId="3EA20618" w14:textId="3FA27A09" w:rsidR="007C5C85" w:rsidRDefault="007C5C85" w:rsidP="007C5C85">
            <w:pPr>
              <w:tabs>
                <w:tab w:val="decimal" w:pos="882"/>
              </w:tabs>
              <w:spacing w:line="280" w:lineRule="exact"/>
              <w:rPr>
                <w:rFonts w:ascii="Arial" w:hAnsi="Arial" w:cs="Arial"/>
                <w:kern w:val="28"/>
                <w:sz w:val="14"/>
                <w:szCs w:val="14"/>
              </w:rPr>
            </w:pPr>
          </w:p>
        </w:tc>
        <w:tc>
          <w:tcPr>
            <w:tcW w:w="821" w:type="dxa"/>
          </w:tcPr>
          <w:p w14:paraId="68D0A952" w14:textId="77777777" w:rsidR="007C5C85" w:rsidRDefault="007C5C85" w:rsidP="007C5C85">
            <w:pPr>
              <w:tabs>
                <w:tab w:val="decimal" w:pos="882"/>
              </w:tabs>
              <w:spacing w:line="280" w:lineRule="exact"/>
              <w:rPr>
                <w:rFonts w:ascii="Arial" w:hAnsi="Arial" w:cs="Arial"/>
                <w:kern w:val="28"/>
                <w:sz w:val="14"/>
                <w:szCs w:val="14"/>
              </w:rPr>
            </w:pPr>
          </w:p>
        </w:tc>
        <w:tc>
          <w:tcPr>
            <w:tcW w:w="821" w:type="dxa"/>
          </w:tcPr>
          <w:p w14:paraId="27FCB07E" w14:textId="77777777" w:rsidR="007C5C85" w:rsidRDefault="007C5C85" w:rsidP="007C5C85">
            <w:pPr>
              <w:tabs>
                <w:tab w:val="decimal" w:pos="882"/>
              </w:tabs>
              <w:spacing w:line="280" w:lineRule="exact"/>
              <w:rPr>
                <w:rFonts w:ascii="Arial" w:hAnsi="Arial" w:cs="Arial"/>
                <w:kern w:val="28"/>
                <w:sz w:val="14"/>
                <w:szCs w:val="14"/>
              </w:rPr>
            </w:pPr>
          </w:p>
        </w:tc>
        <w:tc>
          <w:tcPr>
            <w:tcW w:w="821" w:type="dxa"/>
          </w:tcPr>
          <w:p w14:paraId="240B955C" w14:textId="77777777" w:rsidR="007C5C85" w:rsidRDefault="007C5C85" w:rsidP="007C5C85">
            <w:pPr>
              <w:tabs>
                <w:tab w:val="decimal" w:pos="882"/>
              </w:tabs>
              <w:spacing w:line="280" w:lineRule="exact"/>
              <w:rPr>
                <w:rFonts w:ascii="Arial" w:hAnsi="Arial" w:cs="Arial"/>
                <w:kern w:val="28"/>
                <w:sz w:val="14"/>
                <w:szCs w:val="14"/>
              </w:rPr>
            </w:pPr>
          </w:p>
        </w:tc>
        <w:tc>
          <w:tcPr>
            <w:tcW w:w="822" w:type="dxa"/>
          </w:tcPr>
          <w:p w14:paraId="6B6DBE1D" w14:textId="77777777" w:rsidR="007C5C85" w:rsidRDefault="007C5C85" w:rsidP="007C5C85">
            <w:pPr>
              <w:tabs>
                <w:tab w:val="decimal" w:pos="882"/>
              </w:tabs>
              <w:spacing w:line="280" w:lineRule="exact"/>
              <w:rPr>
                <w:rFonts w:ascii="Arial" w:hAnsi="Arial" w:cs="Arial"/>
                <w:kern w:val="28"/>
                <w:sz w:val="14"/>
                <w:szCs w:val="14"/>
              </w:rPr>
            </w:pPr>
          </w:p>
        </w:tc>
      </w:tr>
      <w:tr w:rsidR="007C5C85" w14:paraId="51A233B0" w14:textId="77777777" w:rsidTr="00806B7F">
        <w:tc>
          <w:tcPr>
            <w:tcW w:w="2970" w:type="dxa"/>
            <w:vAlign w:val="bottom"/>
            <w:hideMark/>
          </w:tcPr>
          <w:p w14:paraId="23583172" w14:textId="445A2945" w:rsidR="007C5C85" w:rsidRDefault="007C5C85" w:rsidP="007C5C85">
            <w:pPr>
              <w:spacing w:line="280" w:lineRule="exact"/>
              <w:ind w:left="345" w:hanging="342"/>
              <w:jc w:val="thaiDistribute"/>
              <w:rPr>
                <w:rFonts w:ascii="Arial" w:hAnsi="Arial" w:cs="Arial"/>
                <w:kern w:val="28"/>
                <w:sz w:val="14"/>
                <w:szCs w:val="14"/>
              </w:rPr>
            </w:pPr>
            <w:r>
              <w:rPr>
                <w:rFonts w:ascii="Arial" w:hAnsi="Arial" w:cs="Arial"/>
                <w:kern w:val="28"/>
                <w:sz w:val="14"/>
                <w:szCs w:val="14"/>
              </w:rPr>
              <w:t xml:space="preserve">   </w:t>
            </w:r>
            <w:r>
              <w:rPr>
                <w:rFonts w:ascii="Arial" w:hAnsi="Arial" w:cs="Arial"/>
                <w:kern w:val="28"/>
                <w:sz w:val="14"/>
                <w:szCs w:val="14"/>
              </w:rPr>
              <w:tab/>
              <w:t>Foreign exchange forward contracts</w:t>
            </w:r>
          </w:p>
        </w:tc>
        <w:tc>
          <w:tcPr>
            <w:tcW w:w="821" w:type="dxa"/>
            <w:vAlign w:val="bottom"/>
          </w:tcPr>
          <w:p w14:paraId="096DB85C" w14:textId="2F61B121"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vAlign w:val="bottom"/>
          </w:tcPr>
          <w:p w14:paraId="51466202" w14:textId="51D4F9E2"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w:t>
            </w:r>
          </w:p>
        </w:tc>
        <w:tc>
          <w:tcPr>
            <w:tcW w:w="821" w:type="dxa"/>
            <w:vAlign w:val="bottom"/>
          </w:tcPr>
          <w:p w14:paraId="142AD699" w14:textId="72832419"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2" w:type="dxa"/>
            <w:vAlign w:val="bottom"/>
          </w:tcPr>
          <w:p w14:paraId="4A776653" w14:textId="2C0CBA7C"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w:t>
            </w:r>
          </w:p>
        </w:tc>
        <w:tc>
          <w:tcPr>
            <w:tcW w:w="821" w:type="dxa"/>
            <w:vAlign w:val="bottom"/>
            <w:hideMark/>
          </w:tcPr>
          <w:p w14:paraId="619D6793" w14:textId="6692AF88"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vAlign w:val="bottom"/>
            <w:hideMark/>
          </w:tcPr>
          <w:p w14:paraId="6E9B620B" w14:textId="4C2C02D5"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vAlign w:val="bottom"/>
            <w:hideMark/>
          </w:tcPr>
          <w:p w14:paraId="5A0D328F" w14:textId="69481CE5"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vAlign w:val="bottom"/>
            <w:hideMark/>
          </w:tcPr>
          <w:p w14:paraId="47598DD0" w14:textId="4713119C"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r>
      <w:tr w:rsidR="007C5C85" w14:paraId="47AA9C20" w14:textId="77777777" w:rsidTr="00F76741">
        <w:tc>
          <w:tcPr>
            <w:tcW w:w="2970" w:type="dxa"/>
            <w:vAlign w:val="bottom"/>
            <w:hideMark/>
          </w:tcPr>
          <w:p w14:paraId="5DD2E9E6" w14:textId="77777777" w:rsidR="007C5C85" w:rsidRDefault="007C5C85" w:rsidP="007C5C85">
            <w:pPr>
              <w:spacing w:line="280" w:lineRule="exact"/>
              <w:ind w:left="255" w:hanging="270"/>
              <w:rPr>
                <w:rFonts w:ascii="Arial" w:hAnsi="Arial" w:cs="Arial"/>
                <w:kern w:val="28"/>
                <w:sz w:val="14"/>
                <w:szCs w:val="14"/>
              </w:rPr>
            </w:pPr>
            <w:r>
              <w:rPr>
                <w:rFonts w:ascii="Arial" w:hAnsi="Arial" w:cs="Arial"/>
                <w:b/>
                <w:bCs/>
                <w:kern w:val="28"/>
                <w:sz w:val="14"/>
                <w:szCs w:val="14"/>
              </w:rPr>
              <w:t>Assets for which fair value are disclosed</w:t>
            </w:r>
          </w:p>
        </w:tc>
        <w:tc>
          <w:tcPr>
            <w:tcW w:w="821" w:type="dxa"/>
          </w:tcPr>
          <w:p w14:paraId="7F63FC4F" w14:textId="176B3850" w:rsidR="007C5C85" w:rsidRDefault="007C5C85" w:rsidP="007C5C85">
            <w:pPr>
              <w:tabs>
                <w:tab w:val="decimal" w:pos="882"/>
              </w:tabs>
              <w:spacing w:line="280" w:lineRule="exact"/>
              <w:rPr>
                <w:rFonts w:ascii="Arial" w:hAnsi="Arial" w:cs="Arial"/>
                <w:kern w:val="28"/>
                <w:sz w:val="14"/>
                <w:szCs w:val="14"/>
              </w:rPr>
            </w:pPr>
          </w:p>
        </w:tc>
        <w:tc>
          <w:tcPr>
            <w:tcW w:w="821" w:type="dxa"/>
          </w:tcPr>
          <w:p w14:paraId="39D36826" w14:textId="0D6C865C" w:rsidR="007C5C85" w:rsidRDefault="007C5C85" w:rsidP="007C5C85">
            <w:pPr>
              <w:tabs>
                <w:tab w:val="decimal" w:pos="882"/>
              </w:tabs>
              <w:spacing w:line="280" w:lineRule="exact"/>
              <w:rPr>
                <w:rFonts w:ascii="Arial" w:hAnsi="Arial" w:cs="Arial"/>
                <w:kern w:val="28"/>
                <w:sz w:val="14"/>
                <w:szCs w:val="14"/>
              </w:rPr>
            </w:pPr>
          </w:p>
        </w:tc>
        <w:tc>
          <w:tcPr>
            <w:tcW w:w="821" w:type="dxa"/>
          </w:tcPr>
          <w:p w14:paraId="7E4F409C" w14:textId="08B11B2F" w:rsidR="007C5C85" w:rsidRDefault="007C5C85" w:rsidP="007C5C85">
            <w:pPr>
              <w:tabs>
                <w:tab w:val="decimal" w:pos="882"/>
              </w:tabs>
              <w:spacing w:line="280" w:lineRule="exact"/>
              <w:rPr>
                <w:rFonts w:ascii="Arial" w:hAnsi="Arial" w:cs="Arial"/>
                <w:kern w:val="28"/>
                <w:sz w:val="14"/>
                <w:szCs w:val="14"/>
              </w:rPr>
            </w:pPr>
          </w:p>
        </w:tc>
        <w:tc>
          <w:tcPr>
            <w:tcW w:w="822" w:type="dxa"/>
          </w:tcPr>
          <w:p w14:paraId="416E9376" w14:textId="2632DF66"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4A1BFA32"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2E5A3252"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55494BAE" w14:textId="77777777" w:rsidR="007C5C85" w:rsidRDefault="007C5C85" w:rsidP="007C5C85">
            <w:pPr>
              <w:tabs>
                <w:tab w:val="decimal" w:pos="882"/>
              </w:tabs>
              <w:spacing w:line="280" w:lineRule="exact"/>
              <w:rPr>
                <w:rFonts w:ascii="Arial" w:hAnsi="Arial" w:cs="Arial"/>
                <w:kern w:val="28"/>
                <w:sz w:val="14"/>
                <w:szCs w:val="14"/>
              </w:rPr>
            </w:pPr>
          </w:p>
        </w:tc>
        <w:tc>
          <w:tcPr>
            <w:tcW w:w="822" w:type="dxa"/>
            <w:vAlign w:val="bottom"/>
          </w:tcPr>
          <w:p w14:paraId="77E92E85" w14:textId="77777777" w:rsidR="007C5C85" w:rsidRDefault="007C5C85" w:rsidP="007C5C85">
            <w:pPr>
              <w:tabs>
                <w:tab w:val="decimal" w:pos="882"/>
              </w:tabs>
              <w:spacing w:line="280" w:lineRule="exact"/>
              <w:rPr>
                <w:rFonts w:ascii="Arial" w:hAnsi="Arial" w:cs="Arial"/>
                <w:kern w:val="28"/>
                <w:sz w:val="14"/>
                <w:szCs w:val="14"/>
              </w:rPr>
            </w:pPr>
          </w:p>
        </w:tc>
      </w:tr>
      <w:tr w:rsidR="007C5C85" w14:paraId="11473A19" w14:textId="77777777" w:rsidTr="00DB586F">
        <w:tc>
          <w:tcPr>
            <w:tcW w:w="2970" w:type="dxa"/>
            <w:vAlign w:val="bottom"/>
            <w:hideMark/>
          </w:tcPr>
          <w:p w14:paraId="7734628B" w14:textId="77777777" w:rsidR="007C5C85" w:rsidRDefault="007C5C85" w:rsidP="007C5C85">
            <w:pPr>
              <w:spacing w:line="280" w:lineRule="exact"/>
              <w:ind w:left="435" w:hanging="432"/>
              <w:jc w:val="thaiDistribute"/>
              <w:rPr>
                <w:rFonts w:ascii="Arial" w:hAnsi="Arial" w:cs="Arial"/>
                <w:kern w:val="28"/>
                <w:sz w:val="14"/>
                <w:szCs w:val="14"/>
              </w:rPr>
            </w:pPr>
            <w:r>
              <w:rPr>
                <w:rFonts w:ascii="Arial" w:hAnsi="Arial" w:cs="Arial"/>
                <w:kern w:val="28"/>
                <w:sz w:val="14"/>
                <w:szCs w:val="14"/>
              </w:rPr>
              <w:t>Investment properties</w:t>
            </w:r>
          </w:p>
        </w:tc>
        <w:tc>
          <w:tcPr>
            <w:tcW w:w="821" w:type="dxa"/>
          </w:tcPr>
          <w:p w14:paraId="2FB5766B" w14:textId="7F5AF3FF"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5F8CAD87" w14:textId="5F4F6C61"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32E9F8E6" w14:textId="04FDB110"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383</w:t>
            </w:r>
          </w:p>
        </w:tc>
        <w:tc>
          <w:tcPr>
            <w:tcW w:w="822" w:type="dxa"/>
          </w:tcPr>
          <w:p w14:paraId="54FE55C3" w14:textId="137E74E7"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383</w:t>
            </w:r>
          </w:p>
        </w:tc>
        <w:tc>
          <w:tcPr>
            <w:tcW w:w="821" w:type="dxa"/>
            <w:hideMark/>
          </w:tcPr>
          <w:p w14:paraId="3C2CFB3F" w14:textId="6AA404A7"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24AF7ED3" w14:textId="68FFA14E"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7BA11D72" w14:textId="63ACBCC1"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383</w:t>
            </w:r>
          </w:p>
        </w:tc>
        <w:tc>
          <w:tcPr>
            <w:tcW w:w="822" w:type="dxa"/>
            <w:hideMark/>
          </w:tcPr>
          <w:p w14:paraId="6EF3927A" w14:textId="3EECD6ED"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383</w:t>
            </w:r>
          </w:p>
        </w:tc>
      </w:tr>
    </w:tbl>
    <w:p w14:paraId="387027A8" w14:textId="301EB42F" w:rsidR="007C5C85" w:rsidRDefault="007C5C85"/>
    <w:tbl>
      <w:tblPr>
        <w:tblW w:w="9540" w:type="dxa"/>
        <w:tblInd w:w="450" w:type="dxa"/>
        <w:tblLayout w:type="fixed"/>
        <w:tblLook w:val="04A0" w:firstRow="1" w:lastRow="0" w:firstColumn="1" w:lastColumn="0" w:noHBand="0" w:noVBand="1"/>
      </w:tblPr>
      <w:tblGrid>
        <w:gridCol w:w="2970"/>
        <w:gridCol w:w="821"/>
        <w:gridCol w:w="821"/>
        <w:gridCol w:w="821"/>
        <w:gridCol w:w="822"/>
        <w:gridCol w:w="821"/>
        <w:gridCol w:w="821"/>
        <w:gridCol w:w="821"/>
        <w:gridCol w:w="822"/>
      </w:tblGrid>
      <w:tr w:rsidR="007C5C85" w14:paraId="2AD63701" w14:textId="77777777">
        <w:tc>
          <w:tcPr>
            <w:tcW w:w="9540" w:type="dxa"/>
            <w:gridSpan w:val="9"/>
            <w:vAlign w:val="bottom"/>
            <w:hideMark/>
          </w:tcPr>
          <w:p w14:paraId="23DB303C" w14:textId="75577D55" w:rsidR="007C5C85" w:rsidRDefault="007C5C85" w:rsidP="007C5C85">
            <w:pPr>
              <w:spacing w:line="280" w:lineRule="exact"/>
              <w:jc w:val="right"/>
              <w:rPr>
                <w:rFonts w:ascii="Arial" w:hAnsi="Arial" w:cs="Arial"/>
                <w:kern w:val="28"/>
                <w:sz w:val="14"/>
                <w:szCs w:val="14"/>
              </w:rPr>
            </w:pPr>
            <w:r>
              <w:rPr>
                <w:rFonts w:ascii="Arial" w:hAnsi="Arial" w:cs="Arial"/>
                <w:kern w:val="28"/>
                <w:sz w:val="14"/>
                <w:szCs w:val="14"/>
              </w:rPr>
              <w:t>(Unit: Million Baht)</w:t>
            </w:r>
          </w:p>
        </w:tc>
      </w:tr>
      <w:tr w:rsidR="007C5C85" w14:paraId="677F6CD8" w14:textId="77777777" w:rsidTr="00DC2AA1">
        <w:trPr>
          <w:trHeight w:val="324"/>
        </w:trPr>
        <w:tc>
          <w:tcPr>
            <w:tcW w:w="2970" w:type="dxa"/>
            <w:vAlign w:val="bottom"/>
          </w:tcPr>
          <w:p w14:paraId="7708E698" w14:textId="77777777" w:rsidR="007C5C85" w:rsidRDefault="007C5C85" w:rsidP="007C5C85">
            <w:pPr>
              <w:spacing w:line="280" w:lineRule="exact"/>
              <w:ind w:left="243" w:hanging="180"/>
              <w:jc w:val="thaiDistribute"/>
              <w:rPr>
                <w:rFonts w:ascii="Arial" w:hAnsi="Arial" w:cs="Arial"/>
                <w:kern w:val="28"/>
                <w:sz w:val="14"/>
                <w:szCs w:val="14"/>
              </w:rPr>
            </w:pPr>
          </w:p>
        </w:tc>
        <w:tc>
          <w:tcPr>
            <w:tcW w:w="6570" w:type="dxa"/>
            <w:gridSpan w:val="8"/>
            <w:hideMark/>
          </w:tcPr>
          <w:p w14:paraId="2B834F21" w14:textId="1A62C79E" w:rsidR="007C5C85" w:rsidRDefault="007C5C85" w:rsidP="007C5C85">
            <w:pPr>
              <w:pBdr>
                <w:bottom w:val="single" w:sz="4" w:space="1" w:color="auto"/>
              </w:pBdr>
              <w:spacing w:line="280" w:lineRule="exact"/>
              <w:jc w:val="center"/>
              <w:rPr>
                <w:sz w:val="14"/>
                <w:szCs w:val="14"/>
              </w:rPr>
            </w:pPr>
            <w:r w:rsidRPr="005F7A67">
              <w:rPr>
                <w:rFonts w:ascii="Arial" w:hAnsi="Arial" w:cs="Arial"/>
                <w:kern w:val="28"/>
                <w:sz w:val="14"/>
                <w:szCs w:val="14"/>
              </w:rPr>
              <w:t>Separate financial statements</w:t>
            </w:r>
          </w:p>
        </w:tc>
      </w:tr>
      <w:tr w:rsidR="007C5C85" w14:paraId="59283D37" w14:textId="77777777" w:rsidTr="00DC2AA1">
        <w:trPr>
          <w:trHeight w:val="279"/>
        </w:trPr>
        <w:tc>
          <w:tcPr>
            <w:tcW w:w="2970" w:type="dxa"/>
            <w:vAlign w:val="bottom"/>
          </w:tcPr>
          <w:p w14:paraId="1E7F7BBA" w14:textId="77777777" w:rsidR="007C5C85" w:rsidRDefault="007C5C85" w:rsidP="007C5C85">
            <w:pPr>
              <w:spacing w:line="280" w:lineRule="exact"/>
              <w:ind w:left="243" w:hanging="180"/>
              <w:jc w:val="thaiDistribute"/>
              <w:rPr>
                <w:rFonts w:ascii="Arial" w:hAnsi="Arial" w:cs="Arial"/>
                <w:kern w:val="28"/>
                <w:sz w:val="14"/>
                <w:szCs w:val="14"/>
              </w:rPr>
            </w:pPr>
          </w:p>
        </w:tc>
        <w:tc>
          <w:tcPr>
            <w:tcW w:w="3285" w:type="dxa"/>
            <w:gridSpan w:val="4"/>
          </w:tcPr>
          <w:p w14:paraId="1BBA5F92" w14:textId="72EAA9EB"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2025</w:t>
            </w:r>
          </w:p>
        </w:tc>
        <w:tc>
          <w:tcPr>
            <w:tcW w:w="3285" w:type="dxa"/>
            <w:gridSpan w:val="4"/>
          </w:tcPr>
          <w:p w14:paraId="57F12513" w14:textId="7CC85EE5"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2024</w:t>
            </w:r>
          </w:p>
        </w:tc>
      </w:tr>
      <w:tr w:rsidR="007C5C85" w14:paraId="32BB4DFB" w14:textId="77777777" w:rsidTr="00DB586F">
        <w:tc>
          <w:tcPr>
            <w:tcW w:w="2970" w:type="dxa"/>
            <w:vAlign w:val="bottom"/>
          </w:tcPr>
          <w:p w14:paraId="77C155B9" w14:textId="77777777" w:rsidR="007C5C85" w:rsidRDefault="007C5C85" w:rsidP="007C5C85">
            <w:pPr>
              <w:spacing w:line="280" w:lineRule="exact"/>
              <w:ind w:left="243" w:hanging="180"/>
              <w:jc w:val="thaiDistribute"/>
              <w:rPr>
                <w:rFonts w:ascii="Arial" w:hAnsi="Arial" w:cs="Arial"/>
                <w:kern w:val="28"/>
                <w:sz w:val="14"/>
                <w:szCs w:val="14"/>
              </w:rPr>
            </w:pPr>
          </w:p>
        </w:tc>
        <w:tc>
          <w:tcPr>
            <w:tcW w:w="821" w:type="dxa"/>
            <w:hideMark/>
          </w:tcPr>
          <w:p w14:paraId="4F0285E1"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1</w:t>
            </w:r>
          </w:p>
        </w:tc>
        <w:tc>
          <w:tcPr>
            <w:tcW w:w="821" w:type="dxa"/>
            <w:hideMark/>
          </w:tcPr>
          <w:p w14:paraId="2ED6E354"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2</w:t>
            </w:r>
          </w:p>
        </w:tc>
        <w:tc>
          <w:tcPr>
            <w:tcW w:w="821" w:type="dxa"/>
            <w:vAlign w:val="bottom"/>
            <w:hideMark/>
          </w:tcPr>
          <w:p w14:paraId="04DBD826"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3</w:t>
            </w:r>
          </w:p>
        </w:tc>
        <w:tc>
          <w:tcPr>
            <w:tcW w:w="822" w:type="dxa"/>
            <w:vAlign w:val="bottom"/>
            <w:hideMark/>
          </w:tcPr>
          <w:p w14:paraId="00FFD9FD"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Total</w:t>
            </w:r>
          </w:p>
        </w:tc>
        <w:tc>
          <w:tcPr>
            <w:tcW w:w="821" w:type="dxa"/>
            <w:hideMark/>
          </w:tcPr>
          <w:p w14:paraId="725A6A84" w14:textId="77777777" w:rsidR="007C5C85" w:rsidRDefault="007C5C85" w:rsidP="007C5C85">
            <w:pPr>
              <w:pBdr>
                <w:bottom w:val="single" w:sz="4" w:space="1" w:color="auto"/>
              </w:pBdr>
              <w:spacing w:line="280" w:lineRule="exact"/>
              <w:jc w:val="center"/>
              <w:rPr>
                <w:rFonts w:ascii="Arial" w:hAnsi="Arial" w:cs="Arial"/>
                <w:kern w:val="28"/>
                <w:sz w:val="14"/>
                <w:szCs w:val="14"/>
                <w:cs/>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1</w:t>
            </w:r>
          </w:p>
        </w:tc>
        <w:tc>
          <w:tcPr>
            <w:tcW w:w="821" w:type="dxa"/>
            <w:hideMark/>
          </w:tcPr>
          <w:p w14:paraId="11B53F38"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2</w:t>
            </w:r>
          </w:p>
        </w:tc>
        <w:tc>
          <w:tcPr>
            <w:tcW w:w="821" w:type="dxa"/>
            <w:vAlign w:val="bottom"/>
            <w:hideMark/>
          </w:tcPr>
          <w:p w14:paraId="714710B2"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Level</w:t>
            </w:r>
            <w:r>
              <w:rPr>
                <w:rFonts w:ascii="Arial" w:hAnsi="Arial" w:hint="cs"/>
                <w:kern w:val="28"/>
                <w:sz w:val="14"/>
                <w:szCs w:val="14"/>
                <w:cs/>
              </w:rPr>
              <w:t xml:space="preserve"> </w:t>
            </w:r>
            <w:r>
              <w:rPr>
                <w:rFonts w:ascii="Arial" w:hAnsi="Arial" w:cs="Arial"/>
                <w:kern w:val="28"/>
                <w:sz w:val="14"/>
                <w:szCs w:val="14"/>
              </w:rPr>
              <w:t>3</w:t>
            </w:r>
          </w:p>
        </w:tc>
        <w:tc>
          <w:tcPr>
            <w:tcW w:w="822" w:type="dxa"/>
            <w:vAlign w:val="bottom"/>
            <w:hideMark/>
          </w:tcPr>
          <w:p w14:paraId="4E587632" w14:textId="77777777" w:rsidR="007C5C85" w:rsidRDefault="007C5C85" w:rsidP="007C5C85">
            <w:pPr>
              <w:pBdr>
                <w:bottom w:val="single" w:sz="4" w:space="1" w:color="auto"/>
              </w:pBdr>
              <w:spacing w:line="280" w:lineRule="exact"/>
              <w:jc w:val="center"/>
              <w:rPr>
                <w:rFonts w:ascii="Arial" w:hAnsi="Arial" w:cs="Arial"/>
                <w:kern w:val="28"/>
                <w:sz w:val="14"/>
                <w:szCs w:val="14"/>
              </w:rPr>
            </w:pPr>
            <w:r>
              <w:rPr>
                <w:rFonts w:ascii="Arial" w:hAnsi="Arial" w:cs="Arial"/>
                <w:kern w:val="28"/>
                <w:sz w:val="14"/>
                <w:szCs w:val="14"/>
              </w:rPr>
              <w:t>Total</w:t>
            </w:r>
          </w:p>
        </w:tc>
      </w:tr>
      <w:tr w:rsidR="007C5C85" w14:paraId="114528BC" w14:textId="77777777" w:rsidTr="00DB586F">
        <w:tc>
          <w:tcPr>
            <w:tcW w:w="2970" w:type="dxa"/>
            <w:vAlign w:val="bottom"/>
            <w:hideMark/>
          </w:tcPr>
          <w:p w14:paraId="56AB6CA6" w14:textId="77777777" w:rsidR="007C5C85" w:rsidRDefault="007C5C85" w:rsidP="007C5C85">
            <w:pPr>
              <w:spacing w:line="280" w:lineRule="exact"/>
              <w:ind w:left="243" w:hanging="243"/>
              <w:jc w:val="thaiDistribute"/>
              <w:rPr>
                <w:rFonts w:ascii="Arial" w:hAnsi="Arial" w:cs="Arial"/>
                <w:b/>
                <w:bCs/>
                <w:kern w:val="28"/>
                <w:sz w:val="14"/>
                <w:szCs w:val="14"/>
              </w:rPr>
            </w:pPr>
            <w:r>
              <w:rPr>
                <w:rFonts w:ascii="Arial" w:hAnsi="Arial" w:cs="Arial"/>
                <w:b/>
                <w:bCs/>
                <w:kern w:val="28"/>
                <w:sz w:val="14"/>
                <w:szCs w:val="14"/>
              </w:rPr>
              <w:t xml:space="preserve">Assets measured at fair value </w:t>
            </w:r>
          </w:p>
        </w:tc>
        <w:tc>
          <w:tcPr>
            <w:tcW w:w="821" w:type="dxa"/>
          </w:tcPr>
          <w:p w14:paraId="09740DAD" w14:textId="77777777" w:rsidR="007C5C85" w:rsidRDefault="007C5C85" w:rsidP="007C5C85">
            <w:pPr>
              <w:tabs>
                <w:tab w:val="right" w:pos="1422"/>
              </w:tabs>
              <w:spacing w:line="280" w:lineRule="exact"/>
              <w:ind w:hanging="18"/>
              <w:jc w:val="thaiDistribute"/>
              <w:rPr>
                <w:rFonts w:ascii="Arial" w:hAnsi="Arial" w:cs="Arial"/>
                <w:b/>
                <w:bCs/>
                <w:kern w:val="28"/>
                <w:sz w:val="14"/>
                <w:szCs w:val="14"/>
              </w:rPr>
            </w:pPr>
          </w:p>
        </w:tc>
        <w:tc>
          <w:tcPr>
            <w:tcW w:w="821" w:type="dxa"/>
          </w:tcPr>
          <w:p w14:paraId="443D5281" w14:textId="77777777" w:rsidR="007C5C85" w:rsidRDefault="007C5C85" w:rsidP="007C5C85">
            <w:pPr>
              <w:tabs>
                <w:tab w:val="right" w:pos="1422"/>
              </w:tabs>
              <w:spacing w:line="280" w:lineRule="exact"/>
              <w:ind w:hanging="18"/>
              <w:jc w:val="thaiDistribute"/>
              <w:rPr>
                <w:rFonts w:ascii="Arial" w:hAnsi="Arial" w:cs="Arial"/>
                <w:b/>
                <w:bCs/>
                <w:kern w:val="28"/>
                <w:sz w:val="14"/>
                <w:szCs w:val="14"/>
              </w:rPr>
            </w:pPr>
          </w:p>
        </w:tc>
        <w:tc>
          <w:tcPr>
            <w:tcW w:w="821" w:type="dxa"/>
            <w:vAlign w:val="bottom"/>
          </w:tcPr>
          <w:p w14:paraId="7F930297" w14:textId="77777777" w:rsidR="007C5C85" w:rsidRDefault="007C5C85" w:rsidP="007C5C85">
            <w:pPr>
              <w:tabs>
                <w:tab w:val="right" w:pos="1422"/>
              </w:tabs>
              <w:spacing w:line="280" w:lineRule="exact"/>
              <w:ind w:hanging="18"/>
              <w:jc w:val="thaiDistribute"/>
              <w:rPr>
                <w:rFonts w:ascii="Arial" w:hAnsi="Arial" w:cs="Arial"/>
                <w:b/>
                <w:bCs/>
                <w:kern w:val="28"/>
                <w:sz w:val="14"/>
                <w:szCs w:val="14"/>
              </w:rPr>
            </w:pPr>
          </w:p>
        </w:tc>
        <w:tc>
          <w:tcPr>
            <w:tcW w:w="822" w:type="dxa"/>
            <w:vAlign w:val="bottom"/>
          </w:tcPr>
          <w:p w14:paraId="45D751FE" w14:textId="77777777" w:rsidR="007C5C85" w:rsidRDefault="007C5C85" w:rsidP="007C5C85">
            <w:pPr>
              <w:tabs>
                <w:tab w:val="right" w:pos="1422"/>
              </w:tabs>
              <w:spacing w:line="280" w:lineRule="exact"/>
              <w:ind w:hanging="18"/>
              <w:jc w:val="thaiDistribute"/>
              <w:rPr>
                <w:rFonts w:ascii="Arial" w:hAnsi="Arial" w:cs="Arial"/>
                <w:kern w:val="28"/>
                <w:sz w:val="14"/>
                <w:szCs w:val="14"/>
              </w:rPr>
            </w:pPr>
          </w:p>
        </w:tc>
        <w:tc>
          <w:tcPr>
            <w:tcW w:w="821" w:type="dxa"/>
          </w:tcPr>
          <w:p w14:paraId="70714FEB" w14:textId="77777777" w:rsidR="007C5C85" w:rsidRDefault="007C5C85" w:rsidP="007C5C85">
            <w:pPr>
              <w:overflowPunct/>
              <w:autoSpaceDE/>
              <w:adjustRightInd/>
              <w:spacing w:line="280" w:lineRule="exact"/>
              <w:rPr>
                <w:sz w:val="14"/>
                <w:szCs w:val="14"/>
                <w:cs/>
              </w:rPr>
            </w:pPr>
          </w:p>
        </w:tc>
        <w:tc>
          <w:tcPr>
            <w:tcW w:w="821" w:type="dxa"/>
          </w:tcPr>
          <w:p w14:paraId="4613D19F" w14:textId="77777777" w:rsidR="007C5C85" w:rsidRDefault="007C5C85" w:rsidP="007C5C85">
            <w:pPr>
              <w:overflowPunct/>
              <w:autoSpaceDE/>
              <w:adjustRightInd/>
              <w:spacing w:line="280" w:lineRule="exact"/>
              <w:rPr>
                <w:sz w:val="14"/>
                <w:szCs w:val="14"/>
              </w:rPr>
            </w:pPr>
          </w:p>
        </w:tc>
        <w:tc>
          <w:tcPr>
            <w:tcW w:w="821" w:type="dxa"/>
            <w:vAlign w:val="bottom"/>
          </w:tcPr>
          <w:p w14:paraId="015DA64B" w14:textId="77777777" w:rsidR="007C5C85" w:rsidRDefault="007C5C85" w:rsidP="007C5C85">
            <w:pPr>
              <w:overflowPunct/>
              <w:autoSpaceDE/>
              <w:adjustRightInd/>
              <w:spacing w:line="280" w:lineRule="exact"/>
              <w:rPr>
                <w:sz w:val="14"/>
                <w:szCs w:val="14"/>
              </w:rPr>
            </w:pPr>
          </w:p>
        </w:tc>
        <w:tc>
          <w:tcPr>
            <w:tcW w:w="822" w:type="dxa"/>
            <w:vAlign w:val="bottom"/>
          </w:tcPr>
          <w:p w14:paraId="00C14372" w14:textId="77777777" w:rsidR="007C5C85" w:rsidRDefault="007C5C85" w:rsidP="007C5C85">
            <w:pPr>
              <w:overflowPunct/>
              <w:autoSpaceDE/>
              <w:adjustRightInd/>
              <w:spacing w:line="280" w:lineRule="exact"/>
              <w:rPr>
                <w:sz w:val="14"/>
                <w:szCs w:val="14"/>
              </w:rPr>
            </w:pPr>
          </w:p>
        </w:tc>
      </w:tr>
      <w:tr w:rsidR="007C5C85" w14:paraId="31E6DDD6" w14:textId="77777777" w:rsidTr="00DB586F">
        <w:tc>
          <w:tcPr>
            <w:tcW w:w="2970" w:type="dxa"/>
            <w:vAlign w:val="bottom"/>
            <w:hideMark/>
          </w:tcPr>
          <w:p w14:paraId="25387BBE" w14:textId="77777777" w:rsidR="007C5C85" w:rsidRDefault="007C5C85" w:rsidP="007C5C85">
            <w:pPr>
              <w:spacing w:line="280" w:lineRule="exact"/>
              <w:ind w:left="243" w:hanging="243"/>
              <w:rPr>
                <w:rFonts w:ascii="Arial" w:hAnsi="Arial" w:cs="Arial"/>
                <w:kern w:val="28"/>
                <w:sz w:val="14"/>
                <w:szCs w:val="14"/>
              </w:rPr>
            </w:pPr>
            <w:r>
              <w:rPr>
                <w:rFonts w:ascii="Arial" w:hAnsi="Arial" w:cs="Arial"/>
                <w:kern w:val="28"/>
                <w:sz w:val="14"/>
                <w:szCs w:val="14"/>
              </w:rPr>
              <w:t>Financial assets measured at fair value through other comprehensive income</w:t>
            </w:r>
          </w:p>
        </w:tc>
        <w:tc>
          <w:tcPr>
            <w:tcW w:w="821" w:type="dxa"/>
          </w:tcPr>
          <w:p w14:paraId="02EFDF23" w14:textId="77777777" w:rsidR="007C5C85" w:rsidRDefault="007C5C85" w:rsidP="007C5C85">
            <w:pPr>
              <w:tabs>
                <w:tab w:val="right" w:pos="792"/>
              </w:tabs>
              <w:spacing w:line="280" w:lineRule="exact"/>
              <w:ind w:hanging="18"/>
              <w:jc w:val="thaiDistribute"/>
              <w:rPr>
                <w:rFonts w:ascii="Arial" w:hAnsi="Arial" w:cs="Arial"/>
                <w:kern w:val="28"/>
                <w:sz w:val="14"/>
                <w:szCs w:val="14"/>
                <w:cs/>
              </w:rPr>
            </w:pPr>
          </w:p>
        </w:tc>
        <w:tc>
          <w:tcPr>
            <w:tcW w:w="821" w:type="dxa"/>
          </w:tcPr>
          <w:p w14:paraId="474FF8E6" w14:textId="77777777" w:rsidR="007C5C85" w:rsidRDefault="007C5C85" w:rsidP="007C5C85">
            <w:pPr>
              <w:tabs>
                <w:tab w:val="right" w:pos="792"/>
              </w:tabs>
              <w:spacing w:line="280" w:lineRule="exact"/>
              <w:ind w:hanging="18"/>
              <w:jc w:val="thaiDistribute"/>
              <w:rPr>
                <w:rFonts w:ascii="Arial" w:hAnsi="Arial" w:cs="Arial"/>
                <w:kern w:val="28"/>
                <w:sz w:val="14"/>
                <w:szCs w:val="14"/>
                <w:cs/>
              </w:rPr>
            </w:pPr>
          </w:p>
        </w:tc>
        <w:tc>
          <w:tcPr>
            <w:tcW w:w="821" w:type="dxa"/>
          </w:tcPr>
          <w:p w14:paraId="620C7412" w14:textId="77777777" w:rsidR="007C5C85" w:rsidRDefault="007C5C85" w:rsidP="007C5C85">
            <w:pPr>
              <w:tabs>
                <w:tab w:val="right" w:pos="792"/>
              </w:tabs>
              <w:spacing w:line="280" w:lineRule="exact"/>
              <w:ind w:hanging="18"/>
              <w:jc w:val="thaiDistribute"/>
              <w:rPr>
                <w:rFonts w:ascii="Arial" w:hAnsi="Arial" w:cs="Arial"/>
                <w:kern w:val="28"/>
                <w:sz w:val="14"/>
                <w:szCs w:val="14"/>
                <w:cs/>
              </w:rPr>
            </w:pPr>
          </w:p>
        </w:tc>
        <w:tc>
          <w:tcPr>
            <w:tcW w:w="822" w:type="dxa"/>
          </w:tcPr>
          <w:p w14:paraId="12CDCDE7" w14:textId="77777777" w:rsidR="007C5C85" w:rsidRDefault="007C5C85" w:rsidP="007C5C85">
            <w:pPr>
              <w:tabs>
                <w:tab w:val="right" w:pos="792"/>
              </w:tabs>
              <w:spacing w:line="280" w:lineRule="exact"/>
              <w:ind w:hanging="18"/>
              <w:jc w:val="thaiDistribute"/>
              <w:rPr>
                <w:rFonts w:ascii="Arial" w:hAnsi="Arial" w:cs="Arial"/>
                <w:kern w:val="28"/>
                <w:sz w:val="14"/>
                <w:szCs w:val="14"/>
                <w:cs/>
              </w:rPr>
            </w:pPr>
          </w:p>
        </w:tc>
        <w:tc>
          <w:tcPr>
            <w:tcW w:w="821" w:type="dxa"/>
          </w:tcPr>
          <w:p w14:paraId="7C60D7F4" w14:textId="77777777" w:rsidR="007C5C85" w:rsidRDefault="007C5C85" w:rsidP="007C5C85">
            <w:pPr>
              <w:overflowPunct/>
              <w:autoSpaceDE/>
              <w:adjustRightInd/>
              <w:spacing w:line="280" w:lineRule="exact"/>
              <w:rPr>
                <w:sz w:val="14"/>
                <w:szCs w:val="14"/>
                <w:cs/>
              </w:rPr>
            </w:pPr>
          </w:p>
        </w:tc>
        <w:tc>
          <w:tcPr>
            <w:tcW w:w="821" w:type="dxa"/>
          </w:tcPr>
          <w:p w14:paraId="2A499EF5" w14:textId="77777777" w:rsidR="007C5C85" w:rsidRDefault="007C5C85" w:rsidP="007C5C85">
            <w:pPr>
              <w:overflowPunct/>
              <w:autoSpaceDE/>
              <w:adjustRightInd/>
              <w:spacing w:line="280" w:lineRule="exact"/>
              <w:rPr>
                <w:sz w:val="14"/>
                <w:szCs w:val="14"/>
              </w:rPr>
            </w:pPr>
          </w:p>
        </w:tc>
        <w:tc>
          <w:tcPr>
            <w:tcW w:w="821" w:type="dxa"/>
          </w:tcPr>
          <w:p w14:paraId="6563E575" w14:textId="77777777" w:rsidR="007C5C85" w:rsidRDefault="007C5C85" w:rsidP="007C5C85">
            <w:pPr>
              <w:overflowPunct/>
              <w:autoSpaceDE/>
              <w:adjustRightInd/>
              <w:spacing w:line="280" w:lineRule="exact"/>
              <w:rPr>
                <w:sz w:val="14"/>
                <w:szCs w:val="14"/>
              </w:rPr>
            </w:pPr>
          </w:p>
        </w:tc>
        <w:tc>
          <w:tcPr>
            <w:tcW w:w="822" w:type="dxa"/>
          </w:tcPr>
          <w:p w14:paraId="4466AC25" w14:textId="77777777" w:rsidR="007C5C85" w:rsidRDefault="007C5C85" w:rsidP="007C5C85">
            <w:pPr>
              <w:overflowPunct/>
              <w:autoSpaceDE/>
              <w:adjustRightInd/>
              <w:spacing w:line="280" w:lineRule="exact"/>
              <w:rPr>
                <w:sz w:val="14"/>
                <w:szCs w:val="14"/>
              </w:rPr>
            </w:pPr>
          </w:p>
        </w:tc>
      </w:tr>
      <w:tr w:rsidR="007C5C85" w14:paraId="2C080157" w14:textId="77777777" w:rsidTr="00DB586F">
        <w:tc>
          <w:tcPr>
            <w:tcW w:w="2970" w:type="dxa"/>
            <w:vAlign w:val="bottom"/>
            <w:hideMark/>
          </w:tcPr>
          <w:p w14:paraId="50A1DDEC" w14:textId="77777777" w:rsidR="007C5C85" w:rsidRDefault="007C5C85" w:rsidP="007C5C85">
            <w:pPr>
              <w:spacing w:line="280" w:lineRule="exact"/>
              <w:ind w:left="615" w:hanging="270"/>
              <w:rPr>
                <w:rFonts w:ascii="Arial" w:hAnsi="Arial" w:cs="Arial"/>
                <w:kern w:val="28"/>
                <w:sz w:val="14"/>
                <w:szCs w:val="14"/>
              </w:rPr>
            </w:pPr>
            <w:r>
              <w:rPr>
                <w:rFonts w:ascii="Arial" w:hAnsi="Arial" w:cs="Arial"/>
                <w:kern w:val="28"/>
                <w:sz w:val="14"/>
                <w:szCs w:val="14"/>
              </w:rPr>
              <w:t xml:space="preserve"> Investments in debt instruments </w:t>
            </w:r>
          </w:p>
        </w:tc>
        <w:tc>
          <w:tcPr>
            <w:tcW w:w="821" w:type="dxa"/>
          </w:tcPr>
          <w:p w14:paraId="6CCB91A8" w14:textId="79F8DAA8"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589FBB96" w14:textId="5AE964DA"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47</w:t>
            </w:r>
          </w:p>
        </w:tc>
        <w:tc>
          <w:tcPr>
            <w:tcW w:w="821" w:type="dxa"/>
          </w:tcPr>
          <w:p w14:paraId="02EC5684" w14:textId="46CEE8EB"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w:t>
            </w:r>
          </w:p>
        </w:tc>
        <w:tc>
          <w:tcPr>
            <w:tcW w:w="822" w:type="dxa"/>
          </w:tcPr>
          <w:p w14:paraId="3FBFC472" w14:textId="0ACA6487" w:rsidR="007C5C85" w:rsidRDefault="007C5C85" w:rsidP="007C5C85">
            <w:pPr>
              <w:tabs>
                <w:tab w:val="decimal" w:pos="882"/>
              </w:tabs>
              <w:spacing w:line="280" w:lineRule="exact"/>
              <w:rPr>
                <w:rFonts w:ascii="Arial" w:hAnsi="Arial" w:cs="Arial"/>
                <w:kern w:val="28"/>
                <w:sz w:val="14"/>
                <w:szCs w:val="14"/>
                <w:cs/>
              </w:rPr>
            </w:pPr>
            <w:r w:rsidRPr="007C5C85">
              <w:rPr>
                <w:rFonts w:ascii="Arial" w:hAnsi="Arial" w:cs="Arial"/>
                <w:kern w:val="28"/>
                <w:sz w:val="14"/>
                <w:szCs w:val="14"/>
              </w:rPr>
              <w:t>47</w:t>
            </w:r>
          </w:p>
        </w:tc>
        <w:tc>
          <w:tcPr>
            <w:tcW w:w="821" w:type="dxa"/>
            <w:hideMark/>
          </w:tcPr>
          <w:p w14:paraId="3AE00FA0" w14:textId="23F28EE9" w:rsidR="007C5C85" w:rsidRDefault="007C5C85" w:rsidP="007C5C85">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1" w:type="dxa"/>
            <w:hideMark/>
          </w:tcPr>
          <w:p w14:paraId="40C43F2C" w14:textId="4F944755"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94</w:t>
            </w:r>
          </w:p>
        </w:tc>
        <w:tc>
          <w:tcPr>
            <w:tcW w:w="821" w:type="dxa"/>
            <w:hideMark/>
          </w:tcPr>
          <w:p w14:paraId="43B850DA" w14:textId="2D49791C"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hideMark/>
          </w:tcPr>
          <w:p w14:paraId="11029B2F" w14:textId="0C144161"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94</w:t>
            </w:r>
          </w:p>
        </w:tc>
      </w:tr>
      <w:tr w:rsidR="007C5C85" w14:paraId="650E2EE5" w14:textId="77777777" w:rsidTr="00DB586F">
        <w:tc>
          <w:tcPr>
            <w:tcW w:w="2970" w:type="dxa"/>
            <w:vAlign w:val="bottom"/>
            <w:hideMark/>
          </w:tcPr>
          <w:p w14:paraId="4A2820F9" w14:textId="247ACEFE" w:rsidR="007C5C85" w:rsidRDefault="007C5C85" w:rsidP="007C5C85">
            <w:pPr>
              <w:spacing w:line="280" w:lineRule="exact"/>
              <w:rPr>
                <w:rFonts w:ascii="Arial" w:hAnsi="Arial" w:cs="Arial"/>
                <w:kern w:val="28"/>
                <w:sz w:val="14"/>
                <w:szCs w:val="14"/>
              </w:rPr>
            </w:pPr>
            <w:r>
              <w:rPr>
                <w:rFonts w:ascii="Arial" w:hAnsi="Arial" w:cs="Arial"/>
                <w:kern w:val="28"/>
                <w:sz w:val="14"/>
                <w:szCs w:val="14"/>
              </w:rPr>
              <w:t>Derivatives</w:t>
            </w:r>
          </w:p>
        </w:tc>
        <w:tc>
          <w:tcPr>
            <w:tcW w:w="821" w:type="dxa"/>
          </w:tcPr>
          <w:p w14:paraId="0085DD68" w14:textId="3FFFE2D0"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2A8B964E" w14:textId="55BFF3FC"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4811F8AA" w14:textId="5AE9C88F" w:rsidR="007C5C85" w:rsidRDefault="007C5C85" w:rsidP="007C5C85">
            <w:pPr>
              <w:tabs>
                <w:tab w:val="decimal" w:pos="882"/>
              </w:tabs>
              <w:spacing w:line="280" w:lineRule="exact"/>
              <w:rPr>
                <w:rFonts w:ascii="Arial" w:hAnsi="Arial" w:cs="Arial"/>
                <w:kern w:val="28"/>
                <w:sz w:val="14"/>
                <w:szCs w:val="14"/>
                <w:cs/>
              </w:rPr>
            </w:pPr>
          </w:p>
        </w:tc>
        <w:tc>
          <w:tcPr>
            <w:tcW w:w="822" w:type="dxa"/>
          </w:tcPr>
          <w:p w14:paraId="747D7E4A" w14:textId="7A45981F" w:rsidR="007C5C85" w:rsidRDefault="007C5C85" w:rsidP="007C5C85">
            <w:pPr>
              <w:tabs>
                <w:tab w:val="decimal" w:pos="882"/>
              </w:tabs>
              <w:spacing w:line="280" w:lineRule="exact"/>
              <w:rPr>
                <w:rFonts w:ascii="Arial" w:hAnsi="Arial" w:cs="Arial"/>
                <w:kern w:val="28"/>
                <w:sz w:val="14"/>
                <w:szCs w:val="14"/>
                <w:cs/>
              </w:rPr>
            </w:pPr>
          </w:p>
        </w:tc>
        <w:tc>
          <w:tcPr>
            <w:tcW w:w="821" w:type="dxa"/>
          </w:tcPr>
          <w:p w14:paraId="0D62CE07"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cs/>
              </w:rPr>
            </w:pPr>
          </w:p>
        </w:tc>
        <w:tc>
          <w:tcPr>
            <w:tcW w:w="821" w:type="dxa"/>
          </w:tcPr>
          <w:p w14:paraId="2286A0CF"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rPr>
            </w:pPr>
          </w:p>
        </w:tc>
        <w:tc>
          <w:tcPr>
            <w:tcW w:w="821" w:type="dxa"/>
          </w:tcPr>
          <w:p w14:paraId="21D3FCDE" w14:textId="77777777" w:rsidR="007C5C85" w:rsidRPr="00C57830" w:rsidRDefault="007C5C85" w:rsidP="007C5C85">
            <w:pPr>
              <w:tabs>
                <w:tab w:val="decimal" w:pos="882"/>
              </w:tabs>
              <w:overflowPunct/>
              <w:autoSpaceDE/>
              <w:adjustRightInd/>
              <w:spacing w:line="280" w:lineRule="exact"/>
              <w:rPr>
                <w:rFonts w:ascii="Arial" w:hAnsi="Arial" w:cs="Arial"/>
                <w:kern w:val="28"/>
                <w:sz w:val="14"/>
                <w:szCs w:val="14"/>
              </w:rPr>
            </w:pPr>
          </w:p>
        </w:tc>
        <w:tc>
          <w:tcPr>
            <w:tcW w:w="822" w:type="dxa"/>
          </w:tcPr>
          <w:p w14:paraId="5C98980E" w14:textId="77777777" w:rsidR="007C5C85" w:rsidRDefault="007C5C85" w:rsidP="007C5C85">
            <w:pPr>
              <w:overflowPunct/>
              <w:autoSpaceDE/>
              <w:adjustRightInd/>
              <w:spacing w:line="280" w:lineRule="exact"/>
              <w:rPr>
                <w:sz w:val="14"/>
                <w:szCs w:val="14"/>
              </w:rPr>
            </w:pPr>
          </w:p>
        </w:tc>
      </w:tr>
      <w:tr w:rsidR="007C5C85" w14:paraId="5DAAA437" w14:textId="77777777" w:rsidTr="00DB586F">
        <w:tc>
          <w:tcPr>
            <w:tcW w:w="2970" w:type="dxa"/>
            <w:vAlign w:val="bottom"/>
            <w:hideMark/>
          </w:tcPr>
          <w:p w14:paraId="6C29F0EA" w14:textId="368EAE29" w:rsidR="007C5C85" w:rsidRDefault="007C5C85" w:rsidP="007C5C85">
            <w:pPr>
              <w:spacing w:line="280" w:lineRule="exact"/>
              <w:ind w:left="615" w:hanging="270"/>
              <w:rPr>
                <w:rFonts w:ascii="Arial" w:hAnsi="Arial" w:cs="Arial"/>
                <w:kern w:val="28"/>
                <w:sz w:val="14"/>
                <w:szCs w:val="14"/>
              </w:rPr>
            </w:pPr>
            <w:r>
              <w:rPr>
                <w:rFonts w:ascii="Arial" w:hAnsi="Arial" w:cs="Arial"/>
                <w:kern w:val="28"/>
                <w:sz w:val="14"/>
                <w:szCs w:val="14"/>
              </w:rPr>
              <w:t>Foreign exchange forward contracts</w:t>
            </w:r>
          </w:p>
        </w:tc>
        <w:tc>
          <w:tcPr>
            <w:tcW w:w="821" w:type="dxa"/>
          </w:tcPr>
          <w:p w14:paraId="200C262A" w14:textId="1224DB2F"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0D20D521" w14:textId="2AF96322"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9</w:t>
            </w:r>
          </w:p>
        </w:tc>
        <w:tc>
          <w:tcPr>
            <w:tcW w:w="821" w:type="dxa"/>
          </w:tcPr>
          <w:p w14:paraId="3F9D0B7C" w14:textId="3C5CC6A6"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2" w:type="dxa"/>
          </w:tcPr>
          <w:p w14:paraId="06CE6C3E" w14:textId="4E3DAA17"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9</w:t>
            </w:r>
          </w:p>
        </w:tc>
        <w:tc>
          <w:tcPr>
            <w:tcW w:w="821" w:type="dxa"/>
            <w:hideMark/>
          </w:tcPr>
          <w:p w14:paraId="381B31FC" w14:textId="6BF06923"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06595183" w14:textId="35FC402B"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13</w:t>
            </w:r>
          </w:p>
        </w:tc>
        <w:tc>
          <w:tcPr>
            <w:tcW w:w="821" w:type="dxa"/>
            <w:hideMark/>
          </w:tcPr>
          <w:p w14:paraId="2B98D493" w14:textId="288359B1"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hideMark/>
          </w:tcPr>
          <w:p w14:paraId="211FD7E8" w14:textId="7CEC54F9"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13</w:t>
            </w:r>
          </w:p>
        </w:tc>
      </w:tr>
      <w:tr w:rsidR="007C5C85" w14:paraId="4C0F0300" w14:textId="77777777" w:rsidTr="00777895">
        <w:tc>
          <w:tcPr>
            <w:tcW w:w="2970" w:type="dxa"/>
            <w:vAlign w:val="bottom"/>
            <w:hideMark/>
          </w:tcPr>
          <w:p w14:paraId="5C45CAFC" w14:textId="77777777" w:rsidR="007C5C85" w:rsidRDefault="007C5C85" w:rsidP="007C5C85">
            <w:pPr>
              <w:spacing w:line="280" w:lineRule="exact"/>
              <w:ind w:left="255" w:hanging="270"/>
              <w:rPr>
                <w:rFonts w:ascii="Arial" w:hAnsi="Arial" w:cs="Arial"/>
                <w:kern w:val="28"/>
                <w:sz w:val="14"/>
                <w:szCs w:val="14"/>
              </w:rPr>
            </w:pPr>
            <w:r>
              <w:rPr>
                <w:rFonts w:ascii="Arial" w:hAnsi="Arial" w:cs="Arial"/>
                <w:b/>
                <w:bCs/>
                <w:kern w:val="28"/>
                <w:sz w:val="14"/>
                <w:szCs w:val="14"/>
              </w:rPr>
              <w:t>Assets for which fair value are disclosed</w:t>
            </w:r>
          </w:p>
        </w:tc>
        <w:tc>
          <w:tcPr>
            <w:tcW w:w="821" w:type="dxa"/>
          </w:tcPr>
          <w:p w14:paraId="7C891423" w14:textId="3EBA4B0B" w:rsidR="007C5C85" w:rsidRDefault="007C5C85" w:rsidP="007C5C85">
            <w:pPr>
              <w:tabs>
                <w:tab w:val="decimal" w:pos="882"/>
              </w:tabs>
              <w:spacing w:line="280" w:lineRule="exact"/>
              <w:rPr>
                <w:rFonts w:ascii="Arial" w:hAnsi="Arial" w:cs="Arial"/>
                <w:kern w:val="28"/>
                <w:sz w:val="14"/>
                <w:szCs w:val="14"/>
              </w:rPr>
            </w:pPr>
          </w:p>
        </w:tc>
        <w:tc>
          <w:tcPr>
            <w:tcW w:w="821" w:type="dxa"/>
          </w:tcPr>
          <w:p w14:paraId="31D686D1" w14:textId="34B92B2E" w:rsidR="007C5C85" w:rsidRDefault="007C5C85" w:rsidP="007C5C85">
            <w:pPr>
              <w:tabs>
                <w:tab w:val="decimal" w:pos="882"/>
              </w:tabs>
              <w:spacing w:line="280" w:lineRule="exact"/>
              <w:rPr>
                <w:rFonts w:ascii="Arial" w:hAnsi="Arial" w:cs="Arial"/>
                <w:kern w:val="28"/>
                <w:sz w:val="14"/>
                <w:szCs w:val="14"/>
              </w:rPr>
            </w:pPr>
          </w:p>
        </w:tc>
        <w:tc>
          <w:tcPr>
            <w:tcW w:w="821" w:type="dxa"/>
          </w:tcPr>
          <w:p w14:paraId="0DFEBC65" w14:textId="11FD1271" w:rsidR="007C5C85" w:rsidRDefault="007C5C85" w:rsidP="007C5C85">
            <w:pPr>
              <w:tabs>
                <w:tab w:val="decimal" w:pos="882"/>
              </w:tabs>
              <w:spacing w:line="280" w:lineRule="exact"/>
              <w:rPr>
                <w:rFonts w:ascii="Arial" w:hAnsi="Arial" w:cs="Arial"/>
                <w:kern w:val="28"/>
                <w:sz w:val="14"/>
                <w:szCs w:val="14"/>
              </w:rPr>
            </w:pPr>
          </w:p>
        </w:tc>
        <w:tc>
          <w:tcPr>
            <w:tcW w:w="822" w:type="dxa"/>
          </w:tcPr>
          <w:p w14:paraId="008E3893" w14:textId="6AF9F370"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6B1D169F"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55F9CCF2" w14:textId="77777777" w:rsidR="007C5C85" w:rsidRDefault="007C5C85" w:rsidP="007C5C85">
            <w:pPr>
              <w:tabs>
                <w:tab w:val="decimal" w:pos="882"/>
              </w:tabs>
              <w:spacing w:line="280" w:lineRule="exact"/>
              <w:rPr>
                <w:rFonts w:ascii="Arial" w:hAnsi="Arial" w:cs="Arial"/>
                <w:kern w:val="28"/>
                <w:sz w:val="14"/>
                <w:szCs w:val="14"/>
              </w:rPr>
            </w:pPr>
          </w:p>
        </w:tc>
        <w:tc>
          <w:tcPr>
            <w:tcW w:w="821" w:type="dxa"/>
            <w:vAlign w:val="bottom"/>
          </w:tcPr>
          <w:p w14:paraId="6B38369B" w14:textId="77777777" w:rsidR="007C5C85" w:rsidRDefault="007C5C85" w:rsidP="007C5C85">
            <w:pPr>
              <w:tabs>
                <w:tab w:val="decimal" w:pos="882"/>
              </w:tabs>
              <w:spacing w:line="280" w:lineRule="exact"/>
              <w:rPr>
                <w:rFonts w:ascii="Arial" w:hAnsi="Arial" w:cs="Arial"/>
                <w:kern w:val="28"/>
                <w:sz w:val="14"/>
                <w:szCs w:val="14"/>
              </w:rPr>
            </w:pPr>
          </w:p>
        </w:tc>
        <w:tc>
          <w:tcPr>
            <w:tcW w:w="822" w:type="dxa"/>
            <w:vAlign w:val="bottom"/>
          </w:tcPr>
          <w:p w14:paraId="6693B837" w14:textId="77777777" w:rsidR="007C5C85" w:rsidRDefault="007C5C85" w:rsidP="007C5C85">
            <w:pPr>
              <w:tabs>
                <w:tab w:val="decimal" w:pos="882"/>
              </w:tabs>
              <w:spacing w:line="280" w:lineRule="exact"/>
              <w:rPr>
                <w:rFonts w:ascii="Arial" w:hAnsi="Arial" w:cs="Arial"/>
                <w:kern w:val="28"/>
                <w:sz w:val="14"/>
                <w:szCs w:val="14"/>
              </w:rPr>
            </w:pPr>
          </w:p>
        </w:tc>
      </w:tr>
      <w:tr w:rsidR="007C5C85" w14:paraId="442183D5" w14:textId="77777777">
        <w:tc>
          <w:tcPr>
            <w:tcW w:w="2970" w:type="dxa"/>
            <w:vAlign w:val="bottom"/>
            <w:hideMark/>
          </w:tcPr>
          <w:p w14:paraId="76F2FBDA" w14:textId="77777777" w:rsidR="007C5C85" w:rsidRDefault="007C5C85" w:rsidP="007C5C85">
            <w:pPr>
              <w:spacing w:line="280" w:lineRule="exact"/>
              <w:ind w:left="435" w:hanging="432"/>
              <w:jc w:val="thaiDistribute"/>
              <w:rPr>
                <w:rFonts w:ascii="Arial" w:hAnsi="Arial" w:cs="Arial"/>
                <w:kern w:val="28"/>
                <w:sz w:val="14"/>
                <w:szCs w:val="14"/>
              </w:rPr>
            </w:pPr>
            <w:r>
              <w:rPr>
                <w:rFonts w:ascii="Arial" w:hAnsi="Arial" w:cs="Arial"/>
                <w:kern w:val="28"/>
                <w:sz w:val="14"/>
                <w:szCs w:val="14"/>
              </w:rPr>
              <w:t>Investment properties</w:t>
            </w:r>
          </w:p>
        </w:tc>
        <w:tc>
          <w:tcPr>
            <w:tcW w:w="821" w:type="dxa"/>
          </w:tcPr>
          <w:p w14:paraId="62B4C6C4" w14:textId="7169510A"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4C3A2EAF" w14:textId="7056E9E9"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w:t>
            </w:r>
          </w:p>
        </w:tc>
        <w:tc>
          <w:tcPr>
            <w:tcW w:w="821" w:type="dxa"/>
          </w:tcPr>
          <w:p w14:paraId="6F1DD579" w14:textId="51588475"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383</w:t>
            </w:r>
          </w:p>
        </w:tc>
        <w:tc>
          <w:tcPr>
            <w:tcW w:w="822" w:type="dxa"/>
          </w:tcPr>
          <w:p w14:paraId="6693845B" w14:textId="4BDE5D3C" w:rsidR="007C5C85" w:rsidRDefault="007C5C85" w:rsidP="007C5C85">
            <w:pPr>
              <w:tabs>
                <w:tab w:val="decimal" w:pos="882"/>
              </w:tabs>
              <w:spacing w:line="280" w:lineRule="exact"/>
              <w:rPr>
                <w:rFonts w:ascii="Arial" w:hAnsi="Arial" w:cs="Arial"/>
                <w:kern w:val="28"/>
                <w:sz w:val="14"/>
                <w:szCs w:val="14"/>
              </w:rPr>
            </w:pPr>
            <w:r w:rsidRPr="007C5C85">
              <w:rPr>
                <w:rFonts w:ascii="Arial" w:hAnsi="Arial" w:cs="Arial"/>
                <w:kern w:val="28"/>
                <w:sz w:val="14"/>
                <w:szCs w:val="14"/>
              </w:rPr>
              <w:t>383</w:t>
            </w:r>
          </w:p>
        </w:tc>
        <w:tc>
          <w:tcPr>
            <w:tcW w:w="821" w:type="dxa"/>
            <w:hideMark/>
          </w:tcPr>
          <w:p w14:paraId="44498B92" w14:textId="3166178E"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547C4B30" w14:textId="5605705E"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hideMark/>
          </w:tcPr>
          <w:p w14:paraId="3F5D4089" w14:textId="1253541C"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383</w:t>
            </w:r>
          </w:p>
        </w:tc>
        <w:tc>
          <w:tcPr>
            <w:tcW w:w="822" w:type="dxa"/>
            <w:hideMark/>
          </w:tcPr>
          <w:p w14:paraId="7781A846" w14:textId="085E63F8" w:rsidR="007C5C85" w:rsidRDefault="007C5C85" w:rsidP="007C5C85">
            <w:pPr>
              <w:tabs>
                <w:tab w:val="decimal" w:pos="882"/>
              </w:tabs>
              <w:spacing w:line="280" w:lineRule="exact"/>
              <w:rPr>
                <w:rFonts w:ascii="Arial" w:hAnsi="Arial" w:cs="Arial"/>
                <w:kern w:val="28"/>
                <w:sz w:val="14"/>
                <w:szCs w:val="14"/>
              </w:rPr>
            </w:pPr>
            <w:r>
              <w:rPr>
                <w:rFonts w:ascii="Arial" w:hAnsi="Arial" w:cs="Arial"/>
                <w:kern w:val="28"/>
                <w:sz w:val="14"/>
                <w:szCs w:val="14"/>
              </w:rPr>
              <w:t>383</w:t>
            </w:r>
          </w:p>
        </w:tc>
      </w:tr>
    </w:tbl>
    <w:p w14:paraId="24B22693" w14:textId="77777777" w:rsidR="00DC2AA1" w:rsidRDefault="00DC2AA1" w:rsidP="0034048C">
      <w:pPr>
        <w:tabs>
          <w:tab w:val="left" w:pos="900"/>
          <w:tab w:val="center" w:pos="3600"/>
          <w:tab w:val="center" w:pos="6480"/>
        </w:tabs>
        <w:spacing w:before="240" w:after="120" w:line="380" w:lineRule="exact"/>
        <w:ind w:left="547" w:hanging="547"/>
        <w:jc w:val="both"/>
        <w:rPr>
          <w:rFonts w:ascii="Arial" w:hAnsi="Arial"/>
          <w:b/>
          <w:bCs/>
          <w:sz w:val="22"/>
          <w:szCs w:val="22"/>
        </w:rPr>
      </w:pPr>
    </w:p>
    <w:p w14:paraId="538E9546" w14:textId="77777777" w:rsidR="00DC2AA1" w:rsidRDefault="00DC2AA1">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E8522BC" w14:textId="617EABB8" w:rsidR="00420A05" w:rsidRPr="00F43756" w:rsidRDefault="007C5C85" w:rsidP="0034048C">
      <w:pPr>
        <w:tabs>
          <w:tab w:val="left" w:pos="900"/>
          <w:tab w:val="center" w:pos="3600"/>
          <w:tab w:val="center" w:pos="6480"/>
        </w:tabs>
        <w:spacing w:before="240" w:after="120" w:line="380" w:lineRule="exact"/>
        <w:ind w:left="547" w:hanging="547"/>
        <w:jc w:val="both"/>
        <w:rPr>
          <w:rFonts w:ascii="Arial" w:hAnsi="Arial"/>
          <w:b/>
          <w:bCs/>
          <w:sz w:val="22"/>
          <w:szCs w:val="22"/>
        </w:rPr>
      </w:pPr>
      <w:r>
        <w:rPr>
          <w:rFonts w:ascii="Arial" w:hAnsi="Arial"/>
          <w:b/>
          <w:bCs/>
          <w:sz w:val="22"/>
          <w:szCs w:val="22"/>
        </w:rPr>
        <w:lastRenderedPageBreak/>
        <w:t>38</w:t>
      </w:r>
      <w:r w:rsidR="00420A05" w:rsidRPr="00F43756">
        <w:rPr>
          <w:rFonts w:ascii="Arial" w:hAnsi="Arial"/>
          <w:b/>
          <w:bCs/>
          <w:sz w:val="22"/>
          <w:szCs w:val="22"/>
        </w:rPr>
        <w:t>.</w:t>
      </w:r>
      <w:r w:rsidR="00420A05" w:rsidRPr="00F43756">
        <w:rPr>
          <w:rFonts w:ascii="Arial" w:hAnsi="Arial"/>
          <w:b/>
          <w:bCs/>
          <w:sz w:val="22"/>
          <w:szCs w:val="22"/>
        </w:rPr>
        <w:tab/>
        <w:t>Financial instruments</w:t>
      </w:r>
    </w:p>
    <w:p w14:paraId="54926FF2" w14:textId="71E0E4EB" w:rsidR="00A358D2" w:rsidRPr="00F43756" w:rsidRDefault="007C5C85" w:rsidP="00A358D2">
      <w:pPr>
        <w:tabs>
          <w:tab w:val="left" w:pos="900"/>
          <w:tab w:val="center" w:pos="3600"/>
          <w:tab w:val="center" w:pos="6480"/>
        </w:tabs>
        <w:spacing w:before="120" w:after="120" w:line="380" w:lineRule="exact"/>
        <w:ind w:left="540" w:hanging="540"/>
        <w:jc w:val="both"/>
        <w:rPr>
          <w:rFonts w:ascii="Arial" w:hAnsi="Arial"/>
          <w:b/>
          <w:bCs/>
          <w:sz w:val="22"/>
          <w:szCs w:val="22"/>
          <w:cs/>
        </w:rPr>
      </w:pPr>
      <w:r>
        <w:rPr>
          <w:rFonts w:ascii="Arial" w:hAnsi="Arial"/>
          <w:b/>
          <w:bCs/>
          <w:sz w:val="22"/>
          <w:szCs w:val="22"/>
        </w:rPr>
        <w:t>38</w:t>
      </w:r>
      <w:r w:rsidR="00A358D2" w:rsidRPr="00F43756">
        <w:rPr>
          <w:rFonts w:ascii="Arial" w:hAnsi="Arial"/>
          <w:b/>
          <w:bCs/>
          <w:sz w:val="22"/>
          <w:szCs w:val="22"/>
        </w:rPr>
        <w:t>.</w:t>
      </w:r>
      <w:r w:rsidR="005243E2" w:rsidRPr="00F43756">
        <w:rPr>
          <w:rFonts w:ascii="Arial" w:hAnsi="Arial"/>
          <w:b/>
          <w:bCs/>
          <w:sz w:val="22"/>
          <w:szCs w:val="22"/>
        </w:rPr>
        <w:t>1</w:t>
      </w:r>
      <w:r w:rsidR="00A358D2" w:rsidRPr="00F43756">
        <w:rPr>
          <w:rFonts w:ascii="Arial" w:hAnsi="Arial"/>
          <w:b/>
          <w:bCs/>
          <w:sz w:val="22"/>
          <w:szCs w:val="22"/>
        </w:rPr>
        <w:tab/>
        <w:t>Financial risk management objectives and policies</w:t>
      </w:r>
    </w:p>
    <w:p w14:paraId="10DD7541" w14:textId="77A3F8A6" w:rsidR="00A358D2" w:rsidRPr="00F43756" w:rsidRDefault="00A358D2" w:rsidP="00A358D2">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F43756">
        <w:rPr>
          <w:rFonts w:ascii="Arial" w:hAnsi="Arial"/>
          <w:sz w:val="22"/>
          <w:szCs w:val="22"/>
        </w:rPr>
        <w:t xml:space="preserve">The Group’s financial </w:t>
      </w:r>
      <w:r w:rsidR="00425374" w:rsidRPr="00F43756">
        <w:rPr>
          <w:rFonts w:ascii="Arial" w:hAnsi="Arial"/>
          <w:sz w:val="22"/>
          <w:szCs w:val="22"/>
        </w:rPr>
        <w:t>instruments p</w:t>
      </w:r>
      <w:r w:rsidRPr="00F43756">
        <w:rPr>
          <w:rFonts w:ascii="Arial" w:hAnsi="Arial"/>
          <w:sz w:val="22"/>
          <w:szCs w:val="22"/>
        </w:rPr>
        <w:t xml:space="preserve">rincipally comprise cash and cash equivalents, trade </w:t>
      </w:r>
      <w:r w:rsidR="00AA5314">
        <w:rPr>
          <w:rFonts w:ascii="Arial" w:hAnsi="Arial"/>
          <w:sz w:val="22"/>
          <w:szCs w:val="22"/>
        </w:rPr>
        <w:t>and other</w:t>
      </w:r>
      <w:r w:rsidRPr="00F43756">
        <w:rPr>
          <w:rFonts w:ascii="Arial" w:hAnsi="Arial"/>
          <w:sz w:val="22"/>
          <w:szCs w:val="22"/>
        </w:rPr>
        <w:t xml:space="preserve"> </w:t>
      </w:r>
      <w:r w:rsidR="00DC2AA1">
        <w:rPr>
          <w:rFonts w:ascii="Arial" w:hAnsi="Arial"/>
          <w:sz w:val="22"/>
          <w:szCs w:val="22"/>
        </w:rPr>
        <w:t xml:space="preserve">current </w:t>
      </w:r>
      <w:r w:rsidRPr="00F43756">
        <w:rPr>
          <w:rFonts w:ascii="Arial" w:hAnsi="Arial"/>
          <w:sz w:val="22"/>
          <w:szCs w:val="22"/>
        </w:rPr>
        <w:t>receivable</w:t>
      </w:r>
      <w:r w:rsidR="00AA5314">
        <w:rPr>
          <w:rFonts w:ascii="Arial" w:hAnsi="Arial"/>
          <w:sz w:val="22"/>
          <w:szCs w:val="22"/>
        </w:rPr>
        <w:t>s</w:t>
      </w:r>
      <w:r w:rsidRPr="00F43756">
        <w:rPr>
          <w:rFonts w:ascii="Arial" w:hAnsi="Arial"/>
          <w:sz w:val="22"/>
          <w:szCs w:val="22"/>
        </w:rPr>
        <w:t xml:space="preserve">, loans, </w:t>
      </w:r>
      <w:r w:rsidR="00BA4BA0">
        <w:rPr>
          <w:rFonts w:ascii="Arial" w:hAnsi="Arial"/>
          <w:sz w:val="22"/>
          <w:szCs w:val="22"/>
        </w:rPr>
        <w:t>other financial assets</w:t>
      </w:r>
      <w:r w:rsidRPr="00F43756">
        <w:rPr>
          <w:rFonts w:ascii="Arial" w:hAnsi="Arial"/>
          <w:sz w:val="22"/>
          <w:szCs w:val="22"/>
        </w:rPr>
        <w:t>,</w:t>
      </w:r>
      <w:r w:rsidR="00DC3B7A" w:rsidRPr="00F43756">
        <w:rPr>
          <w:rFonts w:ascii="Arial" w:hAnsi="Arial"/>
          <w:sz w:val="22"/>
          <w:szCs w:val="22"/>
        </w:rPr>
        <w:t xml:space="preserve"> trade and other </w:t>
      </w:r>
      <w:r w:rsidR="007B239F">
        <w:rPr>
          <w:rFonts w:ascii="Arial" w:hAnsi="Arial"/>
          <w:sz w:val="22"/>
          <w:szCs w:val="22"/>
        </w:rPr>
        <w:t xml:space="preserve">current </w:t>
      </w:r>
      <w:r w:rsidR="00DC3B7A" w:rsidRPr="00F43756">
        <w:rPr>
          <w:rFonts w:ascii="Arial" w:hAnsi="Arial"/>
          <w:sz w:val="22"/>
          <w:szCs w:val="22"/>
        </w:rPr>
        <w:t>payables, lease liabilities,</w:t>
      </w:r>
      <w:r w:rsidRPr="00F43756">
        <w:rPr>
          <w:rFonts w:ascii="Arial" w:hAnsi="Arial"/>
          <w:sz w:val="22"/>
          <w:szCs w:val="22"/>
        </w:rPr>
        <w:t xml:space="preserve"> short-term and long-term loans. The financial risks associated with these financial instruments and how they are managed is described below.</w:t>
      </w:r>
      <w:r w:rsidRPr="00F43756">
        <w:rPr>
          <w:rFonts w:ascii="Arial" w:hAnsi="Arial"/>
          <w:strike/>
          <w:sz w:val="22"/>
          <w:szCs w:val="22"/>
        </w:rPr>
        <w:t xml:space="preserve"> </w:t>
      </w:r>
    </w:p>
    <w:p w14:paraId="4D7062D9" w14:textId="449551DC" w:rsidR="00A358D2" w:rsidRPr="00F43756" w:rsidRDefault="00A358D2" w:rsidP="00A358D2">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F43756">
        <w:rPr>
          <w:rFonts w:ascii="Arial" w:hAnsi="Arial"/>
          <w:b/>
          <w:bCs/>
          <w:sz w:val="22"/>
          <w:szCs w:val="22"/>
        </w:rPr>
        <w:t>Credit risk</w:t>
      </w:r>
    </w:p>
    <w:p w14:paraId="6B8D0389" w14:textId="51134D99" w:rsidR="00A358D2" w:rsidRPr="00F43756" w:rsidRDefault="00A358D2" w:rsidP="00A358D2">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F43756">
        <w:rPr>
          <w:rFonts w:ascii="Arial" w:hAnsi="Arial"/>
          <w:sz w:val="22"/>
          <w:szCs w:val="22"/>
        </w:rPr>
        <w:t xml:space="preserve">The Group is exposed to credit risk primarily with respect to trade </w:t>
      </w:r>
      <w:r w:rsidR="00AA5314">
        <w:rPr>
          <w:rFonts w:ascii="Arial" w:hAnsi="Arial"/>
          <w:sz w:val="22"/>
          <w:szCs w:val="22"/>
        </w:rPr>
        <w:t>and other</w:t>
      </w:r>
      <w:r w:rsidRPr="00F43756">
        <w:rPr>
          <w:rFonts w:ascii="Arial" w:hAnsi="Arial"/>
          <w:sz w:val="22"/>
          <w:szCs w:val="22"/>
        </w:rPr>
        <w:t xml:space="preserve"> receivable</w:t>
      </w:r>
      <w:r w:rsidR="00AA5314">
        <w:rPr>
          <w:rFonts w:ascii="Arial" w:hAnsi="Arial"/>
          <w:sz w:val="22"/>
          <w:szCs w:val="22"/>
        </w:rPr>
        <w:t>s</w:t>
      </w:r>
      <w:r w:rsidRPr="00F43756">
        <w:rPr>
          <w:rFonts w:ascii="Arial" w:hAnsi="Arial"/>
          <w:sz w:val="22"/>
          <w:szCs w:val="22"/>
        </w:rPr>
        <w:t>, loans, deposits with banks</w:t>
      </w:r>
      <w:r w:rsidR="00AA5314">
        <w:rPr>
          <w:rFonts w:ascii="Arial" w:hAnsi="Arial"/>
          <w:sz w:val="22"/>
          <w:szCs w:val="22"/>
        </w:rPr>
        <w:t xml:space="preserve">, </w:t>
      </w:r>
      <w:r w:rsidR="00BA4BA0">
        <w:rPr>
          <w:rFonts w:ascii="Arial" w:hAnsi="Arial"/>
          <w:sz w:val="22"/>
          <w:szCs w:val="22"/>
        </w:rPr>
        <w:t>other financial assets</w:t>
      </w:r>
      <w:r w:rsidRPr="00F43756">
        <w:rPr>
          <w:rFonts w:ascii="Arial" w:hAnsi="Arial"/>
          <w:sz w:val="22"/>
          <w:szCs w:val="22"/>
        </w:rPr>
        <w:t xml:space="preserve"> and other financial instruments</w:t>
      </w:r>
      <w:r w:rsidR="00FC583B">
        <w:rPr>
          <w:rFonts w:ascii="Arial" w:hAnsi="Arial"/>
          <w:sz w:val="22"/>
          <w:szCs w:val="22"/>
        </w:rPr>
        <w:t>. T</w:t>
      </w:r>
      <w:r w:rsidRPr="00F43756">
        <w:rPr>
          <w:rFonts w:ascii="Arial" w:hAnsi="Arial"/>
          <w:sz w:val="22"/>
          <w:szCs w:val="22"/>
        </w:rPr>
        <w:t>he maximum exposure to credit risk is limited to the carrying amounts as stated in the statement of financial position. The Group’s maximum exposure relating to derivative financial instruments is noted in the liquidity risk topic.</w:t>
      </w:r>
    </w:p>
    <w:p w14:paraId="1BCD7D68" w14:textId="77777777" w:rsidR="00A358D2" w:rsidRPr="00F43756" w:rsidRDefault="00A358D2" w:rsidP="00A358D2">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F43756">
        <w:rPr>
          <w:rFonts w:ascii="Arial" w:hAnsi="Arial"/>
          <w:b/>
          <w:bCs/>
          <w:i/>
          <w:iCs/>
          <w:sz w:val="22"/>
          <w:szCs w:val="22"/>
        </w:rPr>
        <w:t xml:space="preserve">Trade receivables </w:t>
      </w:r>
    </w:p>
    <w:p w14:paraId="319FDD24" w14:textId="0BB9886A" w:rsidR="00AE5F67" w:rsidRDefault="00A358D2" w:rsidP="005F7A67">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sz w:val="22"/>
          <w:szCs w:val="22"/>
        </w:rPr>
        <w:t xml:space="preserve">The Group manages the risk by adopting appropriate credit control policies and procedures and therefore does not expect to incur material financial losses. Outstanding trade receivables are regularly monitored and the Group does not have high concentrations of credit risk since it has a large customer base in various industries. </w:t>
      </w:r>
      <w:bookmarkStart w:id="5" w:name="_Hlk61506852"/>
    </w:p>
    <w:p w14:paraId="7634C43A" w14:textId="2DBECEAE" w:rsidR="00A358D2" w:rsidRPr="00F43756" w:rsidRDefault="00A358D2" w:rsidP="00A358D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sz w:val="22"/>
          <w:szCs w:val="22"/>
        </w:rPr>
        <w:t xml:space="preserve">An impairment analysis is performed at each reporting date to measure expected credit losses. The provision rates are based on days past due for groupings of various customer segments with similar credit risks. </w:t>
      </w:r>
      <w:bookmarkEnd w:id="5"/>
      <w:r w:rsidRPr="00F43756">
        <w:rPr>
          <w:rFonts w:ascii="Arial" w:hAnsi="Arial"/>
          <w:sz w:val="22"/>
          <w:szCs w:val="22"/>
        </w:rPr>
        <w:t xml:space="preserve">The calculation reflects the probability-weighted outcome, the time value of money and reasonable and supportable information that is available at the reporting date about past events, current conditions and forecasts of future economic conditions. Generally, trade receivables are written-off if past due for more than one year and not subject to enforcement activity. </w:t>
      </w:r>
    </w:p>
    <w:p w14:paraId="6158ED83" w14:textId="5BBAF997"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F43756">
        <w:rPr>
          <w:rFonts w:ascii="Arial" w:hAnsi="Arial"/>
          <w:b/>
          <w:bCs/>
          <w:i/>
          <w:iCs/>
          <w:sz w:val="22"/>
          <w:szCs w:val="22"/>
        </w:rPr>
        <w:t xml:space="preserve">Financial instruments and cash deposits </w:t>
      </w:r>
    </w:p>
    <w:p w14:paraId="2B9CB1F4" w14:textId="53253C60" w:rsidR="002963C0" w:rsidRPr="00F43756" w:rsidRDefault="005243E2"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sz w:val="22"/>
          <w:szCs w:val="22"/>
        </w:rPr>
        <w:t>The Group manage</w:t>
      </w:r>
      <w:r w:rsidR="00425374" w:rsidRPr="00F43756">
        <w:rPr>
          <w:rFonts w:ascii="Arial" w:hAnsi="Arial"/>
          <w:sz w:val="22"/>
          <w:szCs w:val="22"/>
        </w:rPr>
        <w:t>s</w:t>
      </w:r>
      <w:r w:rsidRPr="00F43756">
        <w:rPr>
          <w:rFonts w:ascii="Arial" w:hAnsi="Arial"/>
          <w:sz w:val="22"/>
          <w:szCs w:val="22"/>
        </w:rPr>
        <w:t xml:space="preserve"> the c</w:t>
      </w:r>
      <w:r w:rsidR="002963C0" w:rsidRPr="00F43756">
        <w:rPr>
          <w:rFonts w:ascii="Arial" w:hAnsi="Arial"/>
          <w:sz w:val="22"/>
          <w:szCs w:val="22"/>
        </w:rPr>
        <w:t>redit risk from balances with banks and financial institutions</w:t>
      </w:r>
      <w:r w:rsidR="003A09F7" w:rsidRPr="00F43756">
        <w:rPr>
          <w:rFonts w:ascii="Arial" w:hAnsi="Arial"/>
          <w:sz w:val="22"/>
          <w:szCs w:val="22"/>
        </w:rPr>
        <w:t xml:space="preserve">                </w:t>
      </w:r>
      <w:r w:rsidR="002963C0" w:rsidRPr="00F43756">
        <w:rPr>
          <w:rFonts w:ascii="Arial" w:hAnsi="Arial"/>
          <w:sz w:val="22"/>
          <w:szCs w:val="22"/>
        </w:rPr>
        <w:t xml:space="preserve"> is managed by the Group’s treasury department in accordance with the Group’s policy. Investments are made only with approved counterparties and within credit limits assigned to each counterparty. Counterparty credit limits are reviewed by the </w:t>
      </w:r>
      <w:r w:rsidR="003A09F7" w:rsidRPr="00F43756">
        <w:rPr>
          <w:rFonts w:ascii="Arial" w:hAnsi="Arial"/>
          <w:sz w:val="22"/>
          <w:szCs w:val="22"/>
        </w:rPr>
        <w:t>Company’s</w:t>
      </w:r>
      <w:r w:rsidR="002963C0" w:rsidRPr="00F43756">
        <w:rPr>
          <w:rFonts w:ascii="Arial" w:hAnsi="Arial"/>
          <w:sz w:val="22"/>
          <w:szCs w:val="22"/>
        </w:rPr>
        <w:t xml:space="preserve"> Board of Directors on an annual basis and may be updated throughout the year subject to approval of the </w:t>
      </w:r>
      <w:r w:rsidR="00267F0C">
        <w:rPr>
          <w:rFonts w:ascii="Arial" w:hAnsi="Arial"/>
          <w:sz w:val="22"/>
          <w:szCs w:val="22"/>
        </w:rPr>
        <w:t>Group’s</w:t>
      </w:r>
      <w:r w:rsidR="003A09F7" w:rsidRPr="00F43756">
        <w:rPr>
          <w:rFonts w:ascii="Arial" w:hAnsi="Arial"/>
          <w:sz w:val="22"/>
          <w:szCs w:val="22"/>
        </w:rPr>
        <w:t xml:space="preserve"> </w:t>
      </w:r>
      <w:r w:rsidR="002963C0" w:rsidRPr="00F43756">
        <w:rPr>
          <w:rFonts w:ascii="Arial" w:hAnsi="Arial"/>
          <w:sz w:val="22"/>
          <w:szCs w:val="22"/>
        </w:rPr>
        <w:t xml:space="preserve">Executive Committee. The limits are set to minimise the concentration of risks and therefore mitigate financial loss through a counterparty’s potential failure to make payments. </w:t>
      </w:r>
    </w:p>
    <w:p w14:paraId="35639EAE" w14:textId="2DA8F4EF"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sz w:val="22"/>
          <w:szCs w:val="22"/>
        </w:rPr>
        <w:lastRenderedPageBreak/>
        <w:t xml:space="preserve">The credit risk on debt instruments and derivative financial instruments is limited because the counterparties are </w:t>
      </w:r>
      <w:r w:rsidR="00425374" w:rsidRPr="00F43756">
        <w:rPr>
          <w:rFonts w:ascii="Arial" w:hAnsi="Arial"/>
          <w:sz w:val="22"/>
          <w:szCs w:val="22"/>
        </w:rPr>
        <w:t xml:space="preserve">private company and </w:t>
      </w:r>
      <w:r w:rsidRPr="00F43756">
        <w:rPr>
          <w:rFonts w:ascii="Arial" w:hAnsi="Arial"/>
          <w:sz w:val="22"/>
          <w:szCs w:val="22"/>
        </w:rPr>
        <w:t xml:space="preserve">banks with high credit-ratings assigned by international credit-rating agencies. </w:t>
      </w:r>
    </w:p>
    <w:p w14:paraId="164F81A4" w14:textId="4F62738B"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cs="Arial"/>
          <w:b/>
          <w:bCs/>
          <w:sz w:val="22"/>
          <w:szCs w:val="22"/>
        </w:rPr>
        <w:t>Market risk</w:t>
      </w:r>
      <w:r w:rsidRPr="00F43756">
        <w:rPr>
          <w:rFonts w:ascii="Arial" w:hAnsi="Arial" w:cs="Arial"/>
          <w:b/>
          <w:bCs/>
          <w:sz w:val="22"/>
          <w:szCs w:val="22"/>
          <w:cs/>
        </w:rPr>
        <w:t xml:space="preserve"> </w:t>
      </w:r>
    </w:p>
    <w:p w14:paraId="032D35E4" w14:textId="77777777"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F43756">
        <w:rPr>
          <w:rFonts w:ascii="Arial" w:hAnsi="Arial" w:cs="Browallia New"/>
          <w:sz w:val="22"/>
          <w:szCs w:val="22"/>
        </w:rPr>
        <w:t>There are two</w:t>
      </w:r>
      <w:r w:rsidRPr="00F43756">
        <w:rPr>
          <w:rFonts w:ascii="Arial" w:hAnsi="Arial" w:cs="Arial"/>
          <w:sz w:val="22"/>
          <w:szCs w:val="22"/>
        </w:rPr>
        <w:t xml:space="preserve"> types of market risk </w:t>
      </w:r>
      <w:r w:rsidR="00A60196" w:rsidRPr="00F43756">
        <w:rPr>
          <w:rFonts w:ascii="Arial" w:hAnsi="Arial" w:cs="Arial"/>
          <w:sz w:val="22"/>
          <w:szCs w:val="22"/>
        </w:rPr>
        <w:t>comprising of foreign currency risk and interest rate risk</w:t>
      </w:r>
      <w:r w:rsidRPr="00F43756">
        <w:rPr>
          <w:rFonts w:ascii="Arial" w:hAnsi="Arial" w:cs="Arial"/>
          <w:sz w:val="22"/>
          <w:szCs w:val="22"/>
        </w:rPr>
        <w:t xml:space="preserve">. </w:t>
      </w:r>
      <w:r w:rsidRPr="00F43756">
        <w:rPr>
          <w:rFonts w:ascii="Arial" w:hAnsi="Arial" w:cstheme="minorBidi"/>
          <w:sz w:val="22"/>
          <w:szCs w:val="22"/>
        </w:rPr>
        <w:t>The Group enters into derivative financial instruments to manage its risk exposure, including:</w:t>
      </w:r>
    </w:p>
    <w:p w14:paraId="78791FFA" w14:textId="023DBE33" w:rsidR="002963C0" w:rsidRPr="00F43756" w:rsidRDefault="00C625D8" w:rsidP="002963C0">
      <w:pPr>
        <w:pStyle w:val="ListParagraph"/>
        <w:numPr>
          <w:ilvl w:val="0"/>
          <w:numId w:val="18"/>
        </w:numPr>
        <w:tabs>
          <w:tab w:val="left" w:pos="9828"/>
        </w:tabs>
        <w:overflowPunct w:val="0"/>
        <w:autoSpaceDE w:val="0"/>
        <w:autoSpaceDN w:val="0"/>
        <w:adjustRightInd w:val="0"/>
        <w:spacing w:before="120" w:after="120" w:line="380" w:lineRule="exact"/>
        <w:ind w:left="907" w:right="-43"/>
        <w:contextualSpacing w:val="0"/>
        <w:jc w:val="thaiDistribute"/>
        <w:rPr>
          <w:rFonts w:ascii="Arial" w:hAnsi="Arial" w:cstheme="minorBidi"/>
          <w:sz w:val="22"/>
          <w:szCs w:val="22"/>
        </w:rPr>
      </w:pPr>
      <w:bookmarkStart w:id="6" w:name="_Hlk56946278"/>
      <w:r>
        <w:rPr>
          <w:rFonts w:ascii="Arial" w:hAnsi="Arial" w:cstheme="minorBidi"/>
          <w:sz w:val="22"/>
          <w:szCs w:val="22"/>
        </w:rPr>
        <w:t>F</w:t>
      </w:r>
      <w:r w:rsidR="002963C0" w:rsidRPr="00F43756">
        <w:rPr>
          <w:rFonts w:ascii="Arial" w:hAnsi="Arial" w:cstheme="minorBidi"/>
          <w:sz w:val="22"/>
          <w:szCs w:val="22"/>
        </w:rPr>
        <w:t>oreign exchange</w:t>
      </w:r>
      <w:r w:rsidR="002963C0" w:rsidRPr="00F43756">
        <w:rPr>
          <w:rFonts w:ascii="Arial" w:hAnsi="Arial" w:cstheme="minorBidi"/>
          <w:sz w:val="22"/>
          <w:szCs w:val="22"/>
          <w:cs/>
        </w:rPr>
        <w:t xml:space="preserve"> </w:t>
      </w:r>
      <w:r w:rsidR="002963C0" w:rsidRPr="00F43756">
        <w:rPr>
          <w:rFonts w:ascii="Arial" w:hAnsi="Arial" w:cstheme="minorBidi"/>
          <w:sz w:val="22"/>
          <w:szCs w:val="22"/>
        </w:rPr>
        <w:t xml:space="preserve">forward contracts </w:t>
      </w:r>
      <w:bookmarkEnd w:id="6"/>
      <w:r w:rsidR="002963C0" w:rsidRPr="00F43756">
        <w:rPr>
          <w:rFonts w:ascii="Arial" w:hAnsi="Arial" w:cstheme="minorBidi"/>
          <w:sz w:val="22"/>
          <w:szCs w:val="22"/>
        </w:rPr>
        <w:t xml:space="preserve">to hedge the foreign currency risk arising on the </w:t>
      </w:r>
      <w:r w:rsidR="00FD42B2">
        <w:rPr>
          <w:rFonts w:ascii="Arial" w:hAnsi="Arial" w:cstheme="minorBidi"/>
          <w:sz w:val="22"/>
          <w:szCs w:val="22"/>
        </w:rPr>
        <w:t>import</w:t>
      </w:r>
      <w:r w:rsidR="002963C0" w:rsidRPr="00F43756">
        <w:rPr>
          <w:rFonts w:ascii="Arial" w:hAnsi="Arial" w:cstheme="minorBidi"/>
          <w:sz w:val="22"/>
          <w:szCs w:val="22"/>
        </w:rPr>
        <w:t xml:space="preserve"> or </w:t>
      </w:r>
      <w:r w:rsidR="00FD42B2">
        <w:rPr>
          <w:rFonts w:ascii="Arial" w:hAnsi="Arial" w:cstheme="minorBidi"/>
          <w:sz w:val="22"/>
          <w:szCs w:val="22"/>
        </w:rPr>
        <w:t>export</w:t>
      </w:r>
      <w:r w:rsidR="002963C0" w:rsidRPr="00F43756">
        <w:rPr>
          <w:rFonts w:ascii="Arial" w:hAnsi="Arial" w:cstheme="minorBidi"/>
          <w:sz w:val="22"/>
          <w:szCs w:val="22"/>
        </w:rPr>
        <w:t xml:space="preserve"> of goods;</w:t>
      </w:r>
    </w:p>
    <w:p w14:paraId="59CCA3D8" w14:textId="10EAB669" w:rsidR="002963C0" w:rsidRPr="00F43756" w:rsidRDefault="00C625D8" w:rsidP="002963C0">
      <w:pPr>
        <w:pStyle w:val="ListParagraph"/>
        <w:numPr>
          <w:ilvl w:val="0"/>
          <w:numId w:val="18"/>
        </w:numPr>
        <w:tabs>
          <w:tab w:val="left" w:pos="9828"/>
        </w:tabs>
        <w:overflowPunct w:val="0"/>
        <w:autoSpaceDE w:val="0"/>
        <w:autoSpaceDN w:val="0"/>
        <w:adjustRightInd w:val="0"/>
        <w:spacing w:before="120" w:after="120" w:line="380" w:lineRule="exact"/>
        <w:ind w:left="907" w:right="-43"/>
        <w:contextualSpacing w:val="0"/>
        <w:jc w:val="thaiDistribute"/>
        <w:rPr>
          <w:rFonts w:ascii="Arial" w:hAnsi="Arial" w:cstheme="minorBidi"/>
          <w:sz w:val="22"/>
          <w:szCs w:val="22"/>
        </w:rPr>
      </w:pPr>
      <w:bookmarkStart w:id="7" w:name="_Hlk56946301"/>
      <w:r>
        <w:rPr>
          <w:rFonts w:ascii="Arial" w:hAnsi="Arial" w:cstheme="minorBidi"/>
          <w:sz w:val="22"/>
          <w:szCs w:val="22"/>
        </w:rPr>
        <w:t>I</w:t>
      </w:r>
      <w:r w:rsidR="002963C0" w:rsidRPr="00F43756">
        <w:rPr>
          <w:rFonts w:ascii="Arial" w:hAnsi="Arial" w:cstheme="minorBidi"/>
          <w:sz w:val="22"/>
          <w:szCs w:val="22"/>
        </w:rPr>
        <w:t xml:space="preserve">nterest rate swaps </w:t>
      </w:r>
      <w:bookmarkEnd w:id="7"/>
      <w:r w:rsidR="002963C0" w:rsidRPr="00F43756">
        <w:rPr>
          <w:rFonts w:ascii="Arial" w:hAnsi="Arial" w:cstheme="minorBidi"/>
          <w:sz w:val="22"/>
          <w:szCs w:val="22"/>
        </w:rPr>
        <w:t>to mitigate the risk of rising interest rates</w:t>
      </w:r>
      <w:r w:rsidR="00A60196" w:rsidRPr="00F43756">
        <w:rPr>
          <w:rFonts w:ascii="Arial" w:hAnsi="Arial" w:cstheme="minorBidi"/>
          <w:sz w:val="22"/>
          <w:szCs w:val="22"/>
        </w:rPr>
        <w:t>.</w:t>
      </w:r>
    </w:p>
    <w:p w14:paraId="1AB68723" w14:textId="77777777"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F43756">
        <w:rPr>
          <w:rFonts w:ascii="Arial" w:hAnsi="Arial"/>
          <w:b/>
          <w:bCs/>
          <w:i/>
          <w:iCs/>
          <w:sz w:val="22"/>
          <w:szCs w:val="22"/>
        </w:rPr>
        <w:t>Foreign currency risk</w:t>
      </w:r>
    </w:p>
    <w:p w14:paraId="05C91303" w14:textId="07F9745D" w:rsidR="00AE5F67" w:rsidRDefault="006748B1" w:rsidP="005F7A67">
      <w:pPr>
        <w:tabs>
          <w:tab w:val="left" w:pos="2880"/>
          <w:tab w:val="left" w:pos="5760"/>
          <w:tab w:val="decimal" w:pos="6660"/>
          <w:tab w:val="left" w:pos="7110"/>
          <w:tab w:val="decimal" w:pos="7920"/>
        </w:tabs>
        <w:spacing w:before="120" w:after="120" w:line="380" w:lineRule="exact"/>
        <w:ind w:left="540" w:right="-43"/>
        <w:jc w:val="both"/>
        <w:rPr>
          <w:rFonts w:ascii="Arial" w:hAnsi="Arial" w:cs="Browallia New"/>
          <w:sz w:val="22"/>
          <w:szCs w:val="22"/>
        </w:rPr>
      </w:pPr>
      <w:r w:rsidRPr="00F43756">
        <w:rPr>
          <w:rFonts w:ascii="Arial" w:hAnsi="Arial" w:cs="Browallia New"/>
          <w:sz w:val="22"/>
          <w:szCs w:val="22"/>
        </w:rPr>
        <w:t>The Group’s exposure to the foreign currency risk relates primarily to its trading transactions and borrowings</w:t>
      </w:r>
      <w:r w:rsidR="00B34A2D" w:rsidRPr="00F43756">
        <w:rPr>
          <w:rFonts w:ascii="Arial" w:hAnsi="Arial" w:cs="Browallia New"/>
          <w:sz w:val="22"/>
          <w:szCs w:val="22"/>
        </w:rPr>
        <w:t xml:space="preserve"> </w:t>
      </w:r>
      <w:r w:rsidRPr="00F43756">
        <w:rPr>
          <w:rFonts w:ascii="Arial" w:hAnsi="Arial" w:cs="Browallia New"/>
          <w:sz w:val="22"/>
          <w:szCs w:val="22"/>
        </w:rPr>
        <w:t>that are denominated in foreign currencies. The Group seeks to reduce this risk by entering into foreign exchange forward contracts when it considers appropriate. Generally, the forward contracts mature within one year.</w:t>
      </w:r>
    </w:p>
    <w:p w14:paraId="11A7CE23" w14:textId="0CD5B843" w:rsidR="00613B34" w:rsidRPr="00F43756" w:rsidRDefault="00613B34" w:rsidP="00613B34">
      <w:pPr>
        <w:tabs>
          <w:tab w:val="left" w:pos="2880"/>
          <w:tab w:val="left" w:pos="5760"/>
          <w:tab w:val="decimal" w:pos="6660"/>
          <w:tab w:val="left" w:pos="7110"/>
          <w:tab w:val="decimal" w:pos="7920"/>
        </w:tabs>
        <w:spacing w:before="120" w:after="120" w:line="380" w:lineRule="exact"/>
        <w:ind w:left="540" w:right="-43"/>
        <w:jc w:val="both"/>
        <w:rPr>
          <w:rFonts w:ascii="Arial" w:hAnsi="Arial" w:cs="Browallia New"/>
          <w:sz w:val="22"/>
          <w:szCs w:val="22"/>
        </w:rPr>
      </w:pPr>
      <w:r w:rsidRPr="00F43756">
        <w:rPr>
          <w:rFonts w:ascii="Arial" w:hAnsi="Arial" w:cs="Browallia New"/>
          <w:sz w:val="22"/>
          <w:szCs w:val="22"/>
        </w:rPr>
        <w:t xml:space="preserve">As at 31 December </w:t>
      </w:r>
      <w:r w:rsidR="00572584">
        <w:rPr>
          <w:rFonts w:ascii="Arial" w:hAnsi="Arial" w:cs="Browallia New"/>
          <w:sz w:val="22"/>
          <w:szCs w:val="22"/>
        </w:rPr>
        <w:t>2025</w:t>
      </w:r>
      <w:r w:rsidR="00DC3B7A" w:rsidRPr="00F43756">
        <w:rPr>
          <w:rFonts w:ascii="Arial" w:hAnsi="Arial" w:cs="Browallia New"/>
          <w:sz w:val="22"/>
          <w:szCs w:val="22"/>
        </w:rPr>
        <w:t xml:space="preserve"> and </w:t>
      </w:r>
      <w:r w:rsidR="00572584">
        <w:rPr>
          <w:rFonts w:ascii="Arial" w:hAnsi="Arial" w:cs="Browallia New"/>
          <w:sz w:val="22"/>
          <w:szCs w:val="22"/>
        </w:rPr>
        <w:t>2024</w:t>
      </w:r>
      <w:r w:rsidRPr="00F43756">
        <w:rPr>
          <w:rFonts w:ascii="Arial" w:hAnsi="Arial" w:cs="Browallia New"/>
          <w:sz w:val="22"/>
          <w:szCs w:val="22"/>
        </w:rPr>
        <w:t>, forward exchange contracts outstanding are summarised below.</w:t>
      </w:r>
    </w:p>
    <w:tbl>
      <w:tblPr>
        <w:tblW w:w="9270" w:type="dxa"/>
        <w:tblInd w:w="450" w:type="dxa"/>
        <w:tblLayout w:type="fixed"/>
        <w:tblLook w:val="0000" w:firstRow="0" w:lastRow="0" w:firstColumn="0" w:lastColumn="0" w:noHBand="0" w:noVBand="0"/>
      </w:tblPr>
      <w:tblGrid>
        <w:gridCol w:w="1260"/>
        <w:gridCol w:w="1260"/>
        <w:gridCol w:w="1350"/>
        <w:gridCol w:w="1620"/>
        <w:gridCol w:w="1620"/>
        <w:gridCol w:w="2160"/>
      </w:tblGrid>
      <w:tr w:rsidR="00613B34" w:rsidRPr="00F43756" w14:paraId="0B397E8A" w14:textId="77777777" w:rsidTr="00780B09">
        <w:tc>
          <w:tcPr>
            <w:tcW w:w="9270" w:type="dxa"/>
            <w:gridSpan w:val="6"/>
          </w:tcPr>
          <w:p w14:paraId="6D9BC09F" w14:textId="4B51C7B9" w:rsidR="00613B34" w:rsidRPr="00F43756" w:rsidRDefault="00572584" w:rsidP="00BD5156">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r>
      <w:tr w:rsidR="000727D9" w:rsidRPr="00F43756" w14:paraId="0735C21A" w14:textId="77777777" w:rsidTr="00780B09">
        <w:tc>
          <w:tcPr>
            <w:tcW w:w="1260" w:type="dxa"/>
          </w:tcPr>
          <w:p w14:paraId="37B82177" w14:textId="281F9F3A" w:rsidR="000727D9" w:rsidRPr="00F43756" w:rsidRDefault="001E0CEE" w:rsidP="001E0CEE">
            <w:pP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Foreign</w:t>
            </w:r>
          </w:p>
        </w:tc>
        <w:tc>
          <w:tcPr>
            <w:tcW w:w="1260" w:type="dxa"/>
          </w:tcPr>
          <w:p w14:paraId="2DE8A7F3" w14:textId="5674FAF9" w:rsidR="000727D9" w:rsidRPr="00F43756" w:rsidRDefault="001E0CEE" w:rsidP="001E0CEE">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Bought</w:t>
            </w:r>
          </w:p>
        </w:tc>
        <w:tc>
          <w:tcPr>
            <w:tcW w:w="1350" w:type="dxa"/>
          </w:tcPr>
          <w:p w14:paraId="517FE753" w14:textId="60CD17B8" w:rsidR="000727D9" w:rsidRPr="00F43756" w:rsidRDefault="001E0CEE" w:rsidP="001E0CEE">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Sold</w:t>
            </w:r>
          </w:p>
        </w:tc>
        <w:tc>
          <w:tcPr>
            <w:tcW w:w="3240" w:type="dxa"/>
            <w:gridSpan w:val="2"/>
            <w:vAlign w:val="bottom"/>
          </w:tcPr>
          <w:p w14:paraId="32DA3105" w14:textId="77777777" w:rsidR="000727D9" w:rsidRPr="00F43756" w:rsidRDefault="000727D9" w:rsidP="001E0CEE">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Contractual exchange rate</w:t>
            </w:r>
          </w:p>
        </w:tc>
        <w:tc>
          <w:tcPr>
            <w:tcW w:w="2160" w:type="dxa"/>
          </w:tcPr>
          <w:p w14:paraId="77976CCC" w14:textId="3713D1F3" w:rsidR="000727D9" w:rsidRPr="00F43756" w:rsidRDefault="001E0CEE" w:rsidP="001E0CEE">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Contractual</w:t>
            </w:r>
          </w:p>
        </w:tc>
      </w:tr>
      <w:tr w:rsidR="000727D9" w:rsidRPr="00F43756" w14:paraId="3C55FFC8" w14:textId="77777777" w:rsidTr="00780B09">
        <w:tc>
          <w:tcPr>
            <w:tcW w:w="1260" w:type="dxa"/>
          </w:tcPr>
          <w:p w14:paraId="346419D1" w14:textId="26AF24B3" w:rsidR="000727D9" w:rsidRPr="00F43756" w:rsidRDefault="000727D9" w:rsidP="000727D9">
            <w:pPr>
              <w:pBdr>
                <w:bottom w:val="single" w:sz="4" w:space="1" w:color="auto"/>
              </w:pBd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currency</w:t>
            </w:r>
          </w:p>
        </w:tc>
        <w:tc>
          <w:tcPr>
            <w:tcW w:w="1260" w:type="dxa"/>
          </w:tcPr>
          <w:p w14:paraId="7F3F2D81" w14:textId="47913725" w:rsidR="000727D9" w:rsidRPr="00F43756" w:rsidRDefault="000727D9" w:rsidP="000727D9">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 xml:space="preserve">amount </w:t>
            </w:r>
          </w:p>
        </w:tc>
        <w:tc>
          <w:tcPr>
            <w:tcW w:w="1350" w:type="dxa"/>
          </w:tcPr>
          <w:p w14:paraId="35C1B21D" w14:textId="039AC4E6" w:rsidR="000727D9" w:rsidRPr="00F43756" w:rsidRDefault="000727D9" w:rsidP="000727D9">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amount</w:t>
            </w:r>
          </w:p>
        </w:tc>
        <w:tc>
          <w:tcPr>
            <w:tcW w:w="1620" w:type="dxa"/>
            <w:vAlign w:val="bottom"/>
          </w:tcPr>
          <w:p w14:paraId="62DACCF0" w14:textId="77777777" w:rsidR="000727D9" w:rsidRPr="00F43756" w:rsidRDefault="000727D9" w:rsidP="000727D9">
            <w:pPr>
              <w:pBdr>
                <w:bottom w:val="single" w:sz="4" w:space="1" w:color="auto"/>
              </w:pBdr>
              <w:spacing w:line="380" w:lineRule="exact"/>
              <w:ind w:left="-18" w:right="-43"/>
              <w:jc w:val="center"/>
              <w:rPr>
                <w:rFonts w:ascii="Arial" w:eastAsia="Arial Unicode MS" w:hAnsi="Arial" w:cs="Arial Unicode MS"/>
                <w:sz w:val="20"/>
                <w:szCs w:val="20"/>
                <w:u w:val="single"/>
              </w:rPr>
            </w:pPr>
            <w:r w:rsidRPr="00F43756">
              <w:rPr>
                <w:rFonts w:ascii="Arial" w:eastAsia="Arial Unicode MS" w:hAnsi="Arial" w:cs="Arial Unicode MS"/>
                <w:sz w:val="20"/>
                <w:szCs w:val="20"/>
              </w:rPr>
              <w:t>Bought amount</w:t>
            </w:r>
          </w:p>
        </w:tc>
        <w:tc>
          <w:tcPr>
            <w:tcW w:w="1620" w:type="dxa"/>
            <w:vAlign w:val="bottom"/>
          </w:tcPr>
          <w:p w14:paraId="7EF4FB2F" w14:textId="77777777" w:rsidR="000727D9" w:rsidRPr="00F43756" w:rsidRDefault="000727D9" w:rsidP="000727D9">
            <w:pPr>
              <w:pBdr>
                <w:bottom w:val="single" w:sz="4" w:space="1" w:color="auto"/>
              </w:pBdr>
              <w:spacing w:line="380" w:lineRule="exact"/>
              <w:ind w:left="-18" w:right="-43"/>
              <w:jc w:val="center"/>
              <w:rPr>
                <w:rFonts w:ascii="Arial" w:eastAsia="Arial Unicode MS" w:hAnsi="Arial" w:cs="Arial Unicode MS"/>
                <w:sz w:val="20"/>
                <w:szCs w:val="20"/>
                <w:u w:val="single"/>
              </w:rPr>
            </w:pPr>
            <w:r w:rsidRPr="00F43756">
              <w:rPr>
                <w:rFonts w:ascii="Arial" w:eastAsia="Arial Unicode MS" w:hAnsi="Arial" w:cs="Arial Unicode MS"/>
                <w:sz w:val="20"/>
                <w:szCs w:val="20"/>
              </w:rPr>
              <w:t>Sold amount</w:t>
            </w:r>
          </w:p>
        </w:tc>
        <w:tc>
          <w:tcPr>
            <w:tcW w:w="2160" w:type="dxa"/>
          </w:tcPr>
          <w:p w14:paraId="17553EC6" w14:textId="59146DFB" w:rsidR="000727D9" w:rsidRPr="00F43756" w:rsidRDefault="000727D9" w:rsidP="000727D9">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maturity date</w:t>
            </w:r>
          </w:p>
        </w:tc>
      </w:tr>
      <w:tr w:rsidR="000727D9" w:rsidRPr="00F43756" w14:paraId="262B25C6" w14:textId="77777777" w:rsidTr="00780B09">
        <w:tc>
          <w:tcPr>
            <w:tcW w:w="1260" w:type="dxa"/>
          </w:tcPr>
          <w:p w14:paraId="4A426AEE" w14:textId="77777777" w:rsidR="000727D9" w:rsidRPr="00F43756" w:rsidRDefault="000727D9" w:rsidP="00BD5156">
            <w:pPr>
              <w:spacing w:line="380" w:lineRule="exact"/>
              <w:ind w:right="-36"/>
              <w:rPr>
                <w:rFonts w:ascii="Arial" w:eastAsia="Arial Unicode MS" w:hAnsi="Arial" w:cs="Arial Unicode MS"/>
                <w:sz w:val="20"/>
                <w:szCs w:val="20"/>
                <w:cs/>
              </w:rPr>
            </w:pPr>
          </w:p>
        </w:tc>
        <w:tc>
          <w:tcPr>
            <w:tcW w:w="1260" w:type="dxa"/>
          </w:tcPr>
          <w:p w14:paraId="710D0D0A" w14:textId="77777777" w:rsidR="000727D9" w:rsidRPr="00F43756" w:rsidRDefault="000727D9" w:rsidP="00BD5156">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350" w:type="dxa"/>
          </w:tcPr>
          <w:p w14:paraId="1CBA3E02" w14:textId="77777777" w:rsidR="000727D9" w:rsidRPr="00F43756" w:rsidRDefault="000727D9" w:rsidP="00BD5156">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3240" w:type="dxa"/>
            <w:gridSpan w:val="2"/>
          </w:tcPr>
          <w:p w14:paraId="2FE9927E" w14:textId="77777777" w:rsidR="000727D9" w:rsidRPr="00F43756" w:rsidRDefault="000727D9" w:rsidP="00BD5156">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(Baht per 1 foreign currency unit)</w:t>
            </w:r>
          </w:p>
        </w:tc>
        <w:tc>
          <w:tcPr>
            <w:tcW w:w="2160" w:type="dxa"/>
          </w:tcPr>
          <w:p w14:paraId="2EA5B55B" w14:textId="77777777" w:rsidR="000727D9" w:rsidRPr="00F43756" w:rsidRDefault="000727D9" w:rsidP="00BD5156">
            <w:pPr>
              <w:spacing w:line="380" w:lineRule="exact"/>
              <w:ind w:left="-18" w:right="-43"/>
              <w:jc w:val="center"/>
              <w:rPr>
                <w:rFonts w:ascii="Arial" w:eastAsia="Arial Unicode MS" w:hAnsi="Arial" w:cs="Arial Unicode MS"/>
                <w:sz w:val="20"/>
                <w:szCs w:val="20"/>
              </w:rPr>
            </w:pPr>
          </w:p>
        </w:tc>
      </w:tr>
      <w:tr w:rsidR="001923D8" w:rsidRPr="00F43756" w14:paraId="32DEBA09" w14:textId="77777777" w:rsidTr="00780B09">
        <w:tc>
          <w:tcPr>
            <w:tcW w:w="1260" w:type="dxa"/>
          </w:tcPr>
          <w:p w14:paraId="6054DBDE" w14:textId="77777777" w:rsidR="001923D8" w:rsidRPr="00F43756" w:rsidRDefault="001923D8" w:rsidP="001923D8">
            <w:pPr>
              <w:spacing w:line="380" w:lineRule="exact"/>
              <w:ind w:right="-36"/>
              <w:rPr>
                <w:rFonts w:ascii="Arial" w:hAnsi="Arial" w:cs="Arial"/>
                <w:sz w:val="20"/>
                <w:szCs w:val="20"/>
              </w:rPr>
            </w:pPr>
            <w:r w:rsidRPr="00F43756">
              <w:rPr>
                <w:rFonts w:ascii="Arial" w:hAnsi="Arial" w:cs="Arial"/>
                <w:sz w:val="20"/>
                <w:szCs w:val="20"/>
              </w:rPr>
              <w:t>USD</w:t>
            </w:r>
          </w:p>
        </w:tc>
        <w:tc>
          <w:tcPr>
            <w:tcW w:w="1260" w:type="dxa"/>
          </w:tcPr>
          <w:p w14:paraId="3283C3AB" w14:textId="16134E5B" w:rsidR="001923D8" w:rsidRPr="00F43756" w:rsidRDefault="007C5C85" w:rsidP="001923D8">
            <w:pPr>
              <w:tabs>
                <w:tab w:val="decimal" w:pos="600"/>
              </w:tabs>
              <w:spacing w:line="380" w:lineRule="exact"/>
              <w:ind w:left="-18" w:right="-43"/>
              <w:rPr>
                <w:rFonts w:ascii="Arial" w:hAnsi="Arial" w:cs="Arial"/>
                <w:sz w:val="20"/>
                <w:szCs w:val="20"/>
              </w:rPr>
            </w:pPr>
            <w:r>
              <w:rPr>
                <w:rFonts w:ascii="Arial" w:hAnsi="Arial" w:cs="Arial"/>
                <w:sz w:val="20"/>
                <w:szCs w:val="20"/>
              </w:rPr>
              <w:t>-</w:t>
            </w:r>
          </w:p>
        </w:tc>
        <w:tc>
          <w:tcPr>
            <w:tcW w:w="1350" w:type="dxa"/>
          </w:tcPr>
          <w:p w14:paraId="03F63FCE" w14:textId="26CFB771" w:rsidR="001923D8" w:rsidRPr="00F43756" w:rsidRDefault="007C5C85" w:rsidP="001923D8">
            <w:pPr>
              <w:tabs>
                <w:tab w:val="decimal" w:pos="600"/>
              </w:tabs>
              <w:spacing w:line="380" w:lineRule="exact"/>
              <w:ind w:left="-18" w:right="-43"/>
              <w:rPr>
                <w:rFonts w:ascii="Arial" w:hAnsi="Arial" w:cs="Arial"/>
                <w:sz w:val="20"/>
                <w:szCs w:val="20"/>
              </w:rPr>
            </w:pPr>
            <w:r>
              <w:rPr>
                <w:rFonts w:ascii="Arial" w:hAnsi="Arial" w:cs="Arial"/>
                <w:sz w:val="20"/>
                <w:szCs w:val="20"/>
              </w:rPr>
              <w:t>27</w:t>
            </w:r>
          </w:p>
        </w:tc>
        <w:tc>
          <w:tcPr>
            <w:tcW w:w="1620" w:type="dxa"/>
          </w:tcPr>
          <w:p w14:paraId="18FA7CA8" w14:textId="70419888" w:rsidR="001923D8" w:rsidRPr="00F43756" w:rsidRDefault="005A1026" w:rsidP="006A55A5">
            <w:pPr>
              <w:spacing w:line="380" w:lineRule="exact"/>
              <w:ind w:left="-18" w:right="-43"/>
              <w:jc w:val="center"/>
              <w:rPr>
                <w:rFonts w:ascii="Arial" w:hAnsi="Arial" w:cs="Arial"/>
                <w:sz w:val="20"/>
                <w:szCs w:val="20"/>
              </w:rPr>
            </w:pPr>
            <w:r>
              <w:rPr>
                <w:rFonts w:ascii="Arial" w:hAnsi="Arial" w:cs="Arial"/>
                <w:sz w:val="20"/>
                <w:szCs w:val="20"/>
              </w:rPr>
              <w:t>-</w:t>
            </w:r>
          </w:p>
        </w:tc>
        <w:tc>
          <w:tcPr>
            <w:tcW w:w="1620" w:type="dxa"/>
          </w:tcPr>
          <w:p w14:paraId="2FCCAA33" w14:textId="39343DD3" w:rsidR="001923D8" w:rsidRDefault="00DC2AA1" w:rsidP="006A55A5">
            <w:pPr>
              <w:spacing w:line="380" w:lineRule="exact"/>
              <w:ind w:left="-18" w:right="-43"/>
              <w:jc w:val="center"/>
              <w:rPr>
                <w:rFonts w:ascii="Arial" w:hAnsi="Arial" w:cs="Arial"/>
                <w:sz w:val="20"/>
                <w:szCs w:val="20"/>
              </w:rPr>
            </w:pPr>
            <w:r>
              <w:rPr>
                <w:rFonts w:ascii="Arial" w:hAnsi="Arial" w:cs="Arial"/>
                <w:sz w:val="20"/>
                <w:szCs w:val="20"/>
              </w:rPr>
              <w:t>30.90 - 32.48</w:t>
            </w:r>
          </w:p>
          <w:p w14:paraId="5C8D030F" w14:textId="4EF85D4A" w:rsidR="001923D8" w:rsidRPr="00F43756" w:rsidRDefault="00FB6064" w:rsidP="006A55A5">
            <w:pPr>
              <w:spacing w:line="380" w:lineRule="exact"/>
              <w:ind w:left="-18" w:right="-43"/>
              <w:jc w:val="center"/>
              <w:rPr>
                <w:rFonts w:ascii="Arial" w:hAnsi="Arial" w:cs="Arial"/>
                <w:sz w:val="20"/>
                <w:szCs w:val="20"/>
              </w:rPr>
            </w:pPr>
            <w:r>
              <w:rPr>
                <w:rFonts w:ascii="Arial" w:hAnsi="Arial" w:cstheme="minorBidi"/>
                <w:sz w:val="20"/>
                <w:szCs w:val="20"/>
              </w:rPr>
              <w:t>Baht/ 1 USD</w:t>
            </w:r>
          </w:p>
        </w:tc>
        <w:tc>
          <w:tcPr>
            <w:tcW w:w="2160" w:type="dxa"/>
          </w:tcPr>
          <w:p w14:paraId="28BB41F9" w14:textId="53F6940F" w:rsidR="001923D8" w:rsidRPr="00F43756" w:rsidRDefault="00DC2AA1" w:rsidP="001923D8">
            <w:pPr>
              <w:spacing w:line="380" w:lineRule="exact"/>
              <w:ind w:left="-18" w:right="-43"/>
              <w:jc w:val="center"/>
              <w:rPr>
                <w:rFonts w:ascii="Arial" w:hAnsi="Arial" w:cs="Arial"/>
                <w:sz w:val="20"/>
                <w:szCs w:val="20"/>
              </w:rPr>
            </w:pPr>
            <w:r>
              <w:rPr>
                <w:rFonts w:ascii="Arial" w:hAnsi="Arial" w:cs="Arial"/>
                <w:sz w:val="20"/>
                <w:szCs w:val="20"/>
              </w:rPr>
              <w:t>4 February 2026</w:t>
            </w:r>
            <w:r w:rsidR="00AE5CCD">
              <w:rPr>
                <w:rFonts w:ascii="Arial" w:hAnsi="Arial" w:cs="Arial"/>
                <w:sz w:val="20"/>
                <w:szCs w:val="20"/>
              </w:rPr>
              <w:t xml:space="preserve"> </w:t>
            </w:r>
            <w:r>
              <w:rPr>
                <w:rFonts w:ascii="Arial" w:hAnsi="Arial" w:cs="Arial"/>
                <w:sz w:val="20"/>
                <w:szCs w:val="20"/>
              </w:rPr>
              <w:t xml:space="preserve">- </w:t>
            </w:r>
            <w:r w:rsidR="007B239F">
              <w:rPr>
                <w:rFonts w:ascii="Arial" w:hAnsi="Arial" w:cs="Arial"/>
                <w:sz w:val="20"/>
                <w:szCs w:val="20"/>
              </w:rPr>
              <w:t xml:space="preserve">                 </w:t>
            </w:r>
            <w:r>
              <w:rPr>
                <w:rFonts w:ascii="Arial" w:hAnsi="Arial" w:cs="Arial"/>
                <w:sz w:val="20"/>
                <w:szCs w:val="20"/>
              </w:rPr>
              <w:t>8 June 2026</w:t>
            </w:r>
          </w:p>
        </w:tc>
      </w:tr>
      <w:tr w:rsidR="001923D8" w:rsidRPr="00F43756" w14:paraId="19341239" w14:textId="77777777" w:rsidTr="00780B09">
        <w:tc>
          <w:tcPr>
            <w:tcW w:w="1260" w:type="dxa"/>
          </w:tcPr>
          <w:p w14:paraId="65860BA0" w14:textId="7336DE0E" w:rsidR="001923D8" w:rsidRPr="00F43756" w:rsidRDefault="001923D8" w:rsidP="001923D8">
            <w:pPr>
              <w:spacing w:line="380" w:lineRule="exact"/>
              <w:ind w:right="-36"/>
              <w:rPr>
                <w:rFonts w:ascii="Arial" w:hAnsi="Arial" w:cs="Arial"/>
                <w:sz w:val="20"/>
                <w:szCs w:val="20"/>
              </w:rPr>
            </w:pPr>
            <w:r>
              <w:rPr>
                <w:rFonts w:ascii="Arial" w:hAnsi="Arial" w:cs="Arial"/>
                <w:sz w:val="20"/>
                <w:szCs w:val="20"/>
              </w:rPr>
              <w:t>USD</w:t>
            </w:r>
          </w:p>
        </w:tc>
        <w:tc>
          <w:tcPr>
            <w:tcW w:w="1260" w:type="dxa"/>
          </w:tcPr>
          <w:p w14:paraId="6278F1C2" w14:textId="09BD203A" w:rsidR="001923D8" w:rsidRDefault="007C5C85" w:rsidP="001923D8">
            <w:pPr>
              <w:tabs>
                <w:tab w:val="decimal" w:pos="600"/>
              </w:tabs>
              <w:spacing w:line="380" w:lineRule="exact"/>
              <w:ind w:left="-18" w:right="-43"/>
              <w:rPr>
                <w:rFonts w:ascii="Arial" w:hAnsi="Arial" w:cs="Arial"/>
                <w:sz w:val="20"/>
                <w:szCs w:val="20"/>
              </w:rPr>
            </w:pPr>
            <w:r>
              <w:rPr>
                <w:rFonts w:ascii="Arial" w:hAnsi="Arial" w:cs="Arial"/>
                <w:sz w:val="20"/>
                <w:szCs w:val="20"/>
              </w:rPr>
              <w:t>1</w:t>
            </w:r>
          </w:p>
        </w:tc>
        <w:tc>
          <w:tcPr>
            <w:tcW w:w="1350" w:type="dxa"/>
          </w:tcPr>
          <w:p w14:paraId="54DF8A40" w14:textId="378A110F" w:rsidR="001923D8" w:rsidRDefault="007C5C85" w:rsidP="001923D8">
            <w:pPr>
              <w:tabs>
                <w:tab w:val="decimal" w:pos="600"/>
              </w:tabs>
              <w:spacing w:line="380" w:lineRule="exact"/>
              <w:ind w:left="-18" w:right="-43"/>
              <w:rPr>
                <w:rFonts w:ascii="Arial" w:hAnsi="Arial" w:cs="Arial"/>
                <w:sz w:val="20"/>
                <w:szCs w:val="20"/>
              </w:rPr>
            </w:pPr>
            <w:r>
              <w:rPr>
                <w:rFonts w:ascii="Arial" w:hAnsi="Arial" w:cs="Arial"/>
                <w:sz w:val="20"/>
                <w:szCs w:val="20"/>
              </w:rPr>
              <w:t>-</w:t>
            </w:r>
          </w:p>
        </w:tc>
        <w:tc>
          <w:tcPr>
            <w:tcW w:w="1620" w:type="dxa"/>
          </w:tcPr>
          <w:p w14:paraId="1EC78CDF" w14:textId="18D1DF8F" w:rsidR="001923D8" w:rsidRDefault="00DC2AA1" w:rsidP="006A55A5">
            <w:pPr>
              <w:spacing w:line="380" w:lineRule="exact"/>
              <w:ind w:left="-18" w:right="-43"/>
              <w:jc w:val="center"/>
              <w:rPr>
                <w:rFonts w:ascii="Arial" w:hAnsi="Arial" w:cs="Arial"/>
                <w:sz w:val="20"/>
                <w:szCs w:val="20"/>
              </w:rPr>
            </w:pPr>
            <w:r>
              <w:rPr>
                <w:rFonts w:ascii="Arial" w:hAnsi="Arial" w:cs="Arial"/>
                <w:sz w:val="20"/>
                <w:szCs w:val="20"/>
              </w:rPr>
              <w:t>1.11</w:t>
            </w:r>
          </w:p>
        </w:tc>
        <w:tc>
          <w:tcPr>
            <w:tcW w:w="1620" w:type="dxa"/>
          </w:tcPr>
          <w:p w14:paraId="687415C2" w14:textId="291FB202" w:rsidR="001923D8" w:rsidRDefault="00FB6064" w:rsidP="006A55A5">
            <w:pPr>
              <w:spacing w:line="380" w:lineRule="exact"/>
              <w:ind w:left="-18" w:right="-43"/>
              <w:jc w:val="center"/>
              <w:rPr>
                <w:rFonts w:ascii="Arial" w:hAnsi="Arial" w:cs="Arial"/>
                <w:sz w:val="20"/>
                <w:szCs w:val="20"/>
              </w:rPr>
            </w:pPr>
            <w:r>
              <w:rPr>
                <w:rFonts w:ascii="Arial" w:hAnsi="Arial" w:cs="Arial"/>
                <w:sz w:val="20"/>
                <w:szCs w:val="20"/>
              </w:rPr>
              <w:t>-</w:t>
            </w:r>
          </w:p>
        </w:tc>
        <w:tc>
          <w:tcPr>
            <w:tcW w:w="2160" w:type="dxa"/>
          </w:tcPr>
          <w:p w14:paraId="4873B002" w14:textId="695927AA" w:rsidR="001923D8" w:rsidRDefault="00DC2AA1" w:rsidP="001923D8">
            <w:pPr>
              <w:spacing w:line="380" w:lineRule="exact"/>
              <w:ind w:left="-18" w:right="-43"/>
              <w:jc w:val="center"/>
              <w:rPr>
                <w:rFonts w:ascii="Arial" w:hAnsi="Arial" w:cs="Arial"/>
                <w:sz w:val="20"/>
                <w:szCs w:val="20"/>
              </w:rPr>
            </w:pPr>
            <w:r>
              <w:rPr>
                <w:rFonts w:ascii="Arial" w:hAnsi="Arial" w:cs="Arial"/>
                <w:sz w:val="20"/>
                <w:szCs w:val="20"/>
              </w:rPr>
              <w:t xml:space="preserve">22 June </w:t>
            </w:r>
            <w:r w:rsidR="00AE5CCD">
              <w:rPr>
                <w:rFonts w:ascii="Arial" w:hAnsi="Arial" w:cs="Arial"/>
                <w:sz w:val="20"/>
                <w:szCs w:val="20"/>
              </w:rPr>
              <w:t>2026</w:t>
            </w:r>
          </w:p>
        </w:tc>
      </w:tr>
      <w:tr w:rsidR="001923D8" w:rsidRPr="00F43756" w14:paraId="0E6EDC5D" w14:textId="77777777" w:rsidTr="00780B09">
        <w:tc>
          <w:tcPr>
            <w:tcW w:w="1260" w:type="dxa"/>
          </w:tcPr>
          <w:p w14:paraId="103C5165" w14:textId="77777777" w:rsidR="001923D8" w:rsidRDefault="001923D8" w:rsidP="001923D8">
            <w:pPr>
              <w:spacing w:line="380" w:lineRule="exact"/>
              <w:ind w:right="-36"/>
              <w:rPr>
                <w:rFonts w:ascii="Arial" w:hAnsi="Arial" w:cs="Arial"/>
                <w:sz w:val="20"/>
                <w:szCs w:val="20"/>
              </w:rPr>
            </w:pPr>
          </w:p>
        </w:tc>
        <w:tc>
          <w:tcPr>
            <w:tcW w:w="1260" w:type="dxa"/>
          </w:tcPr>
          <w:p w14:paraId="750B43B0" w14:textId="77777777" w:rsidR="001923D8" w:rsidRDefault="001923D8" w:rsidP="001923D8">
            <w:pPr>
              <w:tabs>
                <w:tab w:val="decimal" w:pos="600"/>
              </w:tabs>
              <w:spacing w:line="380" w:lineRule="exact"/>
              <w:ind w:left="-18" w:right="-43"/>
              <w:rPr>
                <w:rFonts w:ascii="Arial" w:hAnsi="Arial" w:cs="Arial"/>
                <w:sz w:val="20"/>
                <w:szCs w:val="20"/>
              </w:rPr>
            </w:pPr>
          </w:p>
        </w:tc>
        <w:tc>
          <w:tcPr>
            <w:tcW w:w="1350" w:type="dxa"/>
          </w:tcPr>
          <w:p w14:paraId="4C30B963" w14:textId="77777777" w:rsidR="001923D8" w:rsidRDefault="001923D8" w:rsidP="001923D8">
            <w:pPr>
              <w:tabs>
                <w:tab w:val="decimal" w:pos="600"/>
              </w:tabs>
              <w:spacing w:line="380" w:lineRule="exact"/>
              <w:ind w:left="-18" w:right="-43"/>
              <w:rPr>
                <w:rFonts w:ascii="Arial" w:hAnsi="Arial" w:cs="Arial"/>
                <w:sz w:val="20"/>
                <w:szCs w:val="20"/>
              </w:rPr>
            </w:pPr>
          </w:p>
        </w:tc>
        <w:tc>
          <w:tcPr>
            <w:tcW w:w="1620" w:type="dxa"/>
          </w:tcPr>
          <w:p w14:paraId="0444EDF3" w14:textId="1D3AA40E" w:rsidR="001923D8" w:rsidRPr="00921E4C" w:rsidRDefault="005A1026" w:rsidP="006A55A5">
            <w:pPr>
              <w:spacing w:line="380" w:lineRule="exact"/>
              <w:ind w:left="-18" w:right="-43"/>
              <w:jc w:val="center"/>
              <w:rPr>
                <w:rFonts w:ascii="Arial" w:hAnsi="Arial" w:cs="Arial"/>
                <w:sz w:val="20"/>
                <w:szCs w:val="20"/>
              </w:rPr>
            </w:pPr>
            <w:r>
              <w:rPr>
                <w:rFonts w:ascii="Arial" w:hAnsi="Arial" w:cs="Arial"/>
                <w:sz w:val="20"/>
                <w:szCs w:val="20"/>
              </w:rPr>
              <w:t xml:space="preserve">EUR/ 1 </w:t>
            </w:r>
            <w:r w:rsidR="00833499">
              <w:rPr>
                <w:rFonts w:ascii="Arial" w:hAnsi="Arial" w:cs="Arial"/>
                <w:sz w:val="20"/>
                <w:szCs w:val="20"/>
              </w:rPr>
              <w:t>USD</w:t>
            </w:r>
          </w:p>
        </w:tc>
        <w:tc>
          <w:tcPr>
            <w:tcW w:w="1620" w:type="dxa"/>
          </w:tcPr>
          <w:p w14:paraId="636934BA" w14:textId="77777777" w:rsidR="001923D8" w:rsidRDefault="001923D8" w:rsidP="006A55A5">
            <w:pPr>
              <w:spacing w:line="380" w:lineRule="exact"/>
              <w:ind w:left="-18" w:right="-43"/>
              <w:jc w:val="center"/>
              <w:rPr>
                <w:rFonts w:asciiTheme="majorBidi" w:hAnsiTheme="majorBidi" w:cstheme="majorBidi"/>
                <w:sz w:val="28"/>
              </w:rPr>
            </w:pPr>
          </w:p>
        </w:tc>
        <w:tc>
          <w:tcPr>
            <w:tcW w:w="2160" w:type="dxa"/>
          </w:tcPr>
          <w:p w14:paraId="5618BF47" w14:textId="359ADB91" w:rsidR="001923D8" w:rsidRDefault="001923D8" w:rsidP="001923D8">
            <w:pPr>
              <w:tabs>
                <w:tab w:val="center" w:pos="849"/>
              </w:tabs>
              <w:spacing w:line="380" w:lineRule="exact"/>
              <w:ind w:left="-18" w:right="-43"/>
              <w:rPr>
                <w:rFonts w:ascii="Arial" w:hAnsi="Arial" w:cs="Arial"/>
                <w:sz w:val="20"/>
                <w:szCs w:val="20"/>
              </w:rPr>
            </w:pPr>
          </w:p>
        </w:tc>
      </w:tr>
    </w:tbl>
    <w:p w14:paraId="06C386B4" w14:textId="686305FA" w:rsidR="007C5C85" w:rsidRDefault="007C5C85"/>
    <w:tbl>
      <w:tblPr>
        <w:tblW w:w="9270" w:type="dxa"/>
        <w:tblInd w:w="450" w:type="dxa"/>
        <w:tblLayout w:type="fixed"/>
        <w:tblLook w:val="0000" w:firstRow="0" w:lastRow="0" w:firstColumn="0" w:lastColumn="0" w:noHBand="0" w:noVBand="0"/>
      </w:tblPr>
      <w:tblGrid>
        <w:gridCol w:w="1260"/>
        <w:gridCol w:w="1260"/>
        <w:gridCol w:w="1350"/>
        <w:gridCol w:w="1620"/>
        <w:gridCol w:w="1620"/>
        <w:gridCol w:w="2160"/>
      </w:tblGrid>
      <w:tr w:rsidR="00572584" w:rsidRPr="00F43756" w14:paraId="07A4DE09" w14:textId="77777777" w:rsidTr="005A547C">
        <w:tc>
          <w:tcPr>
            <w:tcW w:w="9270" w:type="dxa"/>
            <w:gridSpan w:val="6"/>
          </w:tcPr>
          <w:p w14:paraId="5E0F2FAD" w14:textId="12E8C468"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r>
      <w:tr w:rsidR="00572584" w:rsidRPr="00F43756" w14:paraId="16EED365" w14:textId="77777777" w:rsidTr="005A547C">
        <w:tc>
          <w:tcPr>
            <w:tcW w:w="1260" w:type="dxa"/>
          </w:tcPr>
          <w:p w14:paraId="5AE6BF1B" w14:textId="77777777" w:rsidR="00572584" w:rsidRPr="00F43756" w:rsidRDefault="00572584" w:rsidP="005A547C">
            <w:pP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Foreign</w:t>
            </w:r>
          </w:p>
        </w:tc>
        <w:tc>
          <w:tcPr>
            <w:tcW w:w="1260" w:type="dxa"/>
          </w:tcPr>
          <w:p w14:paraId="613E65B8"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Bought</w:t>
            </w:r>
          </w:p>
        </w:tc>
        <w:tc>
          <w:tcPr>
            <w:tcW w:w="1350" w:type="dxa"/>
          </w:tcPr>
          <w:p w14:paraId="31D127CD"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Sold</w:t>
            </w:r>
          </w:p>
        </w:tc>
        <w:tc>
          <w:tcPr>
            <w:tcW w:w="3240" w:type="dxa"/>
            <w:gridSpan w:val="2"/>
            <w:vAlign w:val="bottom"/>
          </w:tcPr>
          <w:p w14:paraId="3FF0A2CA"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Contractual exchange rate</w:t>
            </w:r>
          </w:p>
        </w:tc>
        <w:tc>
          <w:tcPr>
            <w:tcW w:w="2160" w:type="dxa"/>
          </w:tcPr>
          <w:p w14:paraId="0DA1E585"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Contractual</w:t>
            </w:r>
          </w:p>
        </w:tc>
      </w:tr>
      <w:tr w:rsidR="00572584" w:rsidRPr="00F43756" w14:paraId="2F974430" w14:textId="77777777" w:rsidTr="005A547C">
        <w:tc>
          <w:tcPr>
            <w:tcW w:w="1260" w:type="dxa"/>
          </w:tcPr>
          <w:p w14:paraId="63308662" w14:textId="77777777" w:rsidR="00572584" w:rsidRPr="00F43756" w:rsidRDefault="00572584" w:rsidP="005A547C">
            <w:pPr>
              <w:pBdr>
                <w:bottom w:val="single" w:sz="4" w:space="1" w:color="auto"/>
              </w:pBd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currency</w:t>
            </w:r>
          </w:p>
        </w:tc>
        <w:tc>
          <w:tcPr>
            <w:tcW w:w="1260" w:type="dxa"/>
          </w:tcPr>
          <w:p w14:paraId="57A03C62"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 xml:space="preserve">amount </w:t>
            </w:r>
          </w:p>
        </w:tc>
        <w:tc>
          <w:tcPr>
            <w:tcW w:w="1350" w:type="dxa"/>
          </w:tcPr>
          <w:p w14:paraId="39397330"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amount</w:t>
            </w:r>
          </w:p>
        </w:tc>
        <w:tc>
          <w:tcPr>
            <w:tcW w:w="1620" w:type="dxa"/>
            <w:vAlign w:val="bottom"/>
          </w:tcPr>
          <w:p w14:paraId="6C04CE61"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u w:val="single"/>
              </w:rPr>
            </w:pPr>
            <w:r w:rsidRPr="00F43756">
              <w:rPr>
                <w:rFonts w:ascii="Arial" w:eastAsia="Arial Unicode MS" w:hAnsi="Arial" w:cs="Arial Unicode MS"/>
                <w:sz w:val="20"/>
                <w:szCs w:val="20"/>
              </w:rPr>
              <w:t>Bought amount</w:t>
            </w:r>
          </w:p>
        </w:tc>
        <w:tc>
          <w:tcPr>
            <w:tcW w:w="1620" w:type="dxa"/>
            <w:vAlign w:val="bottom"/>
          </w:tcPr>
          <w:p w14:paraId="0F6E4631"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u w:val="single"/>
              </w:rPr>
            </w:pPr>
            <w:r w:rsidRPr="00F43756">
              <w:rPr>
                <w:rFonts w:ascii="Arial" w:eastAsia="Arial Unicode MS" w:hAnsi="Arial" w:cs="Arial Unicode MS"/>
                <w:sz w:val="20"/>
                <w:szCs w:val="20"/>
              </w:rPr>
              <w:t>Sold amount</w:t>
            </w:r>
          </w:p>
        </w:tc>
        <w:tc>
          <w:tcPr>
            <w:tcW w:w="2160" w:type="dxa"/>
          </w:tcPr>
          <w:p w14:paraId="14878F75" w14:textId="77777777" w:rsidR="00572584" w:rsidRPr="00F43756" w:rsidRDefault="00572584" w:rsidP="005A547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maturity date</w:t>
            </w:r>
          </w:p>
        </w:tc>
      </w:tr>
      <w:tr w:rsidR="00572584" w:rsidRPr="00F43756" w14:paraId="241A1177" w14:textId="77777777" w:rsidTr="005A547C">
        <w:tc>
          <w:tcPr>
            <w:tcW w:w="1260" w:type="dxa"/>
          </w:tcPr>
          <w:p w14:paraId="591FA041" w14:textId="77777777" w:rsidR="00572584" w:rsidRPr="00F43756" w:rsidRDefault="00572584" w:rsidP="005A547C">
            <w:pPr>
              <w:spacing w:line="380" w:lineRule="exact"/>
              <w:ind w:right="-36"/>
              <w:rPr>
                <w:rFonts w:ascii="Arial" w:eastAsia="Arial Unicode MS" w:hAnsi="Arial" w:cs="Arial Unicode MS"/>
                <w:sz w:val="20"/>
                <w:szCs w:val="20"/>
                <w:cs/>
              </w:rPr>
            </w:pPr>
          </w:p>
        </w:tc>
        <w:tc>
          <w:tcPr>
            <w:tcW w:w="1260" w:type="dxa"/>
          </w:tcPr>
          <w:p w14:paraId="2D53CE02"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350" w:type="dxa"/>
          </w:tcPr>
          <w:p w14:paraId="0312E7E4"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3240" w:type="dxa"/>
            <w:gridSpan w:val="2"/>
          </w:tcPr>
          <w:p w14:paraId="0756BC0C"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(Baht per 1 foreign currency unit)</w:t>
            </w:r>
          </w:p>
        </w:tc>
        <w:tc>
          <w:tcPr>
            <w:tcW w:w="2160" w:type="dxa"/>
          </w:tcPr>
          <w:p w14:paraId="2578BDE7" w14:textId="77777777" w:rsidR="00572584" w:rsidRPr="00F43756" w:rsidRDefault="00572584" w:rsidP="005A547C">
            <w:pPr>
              <w:spacing w:line="380" w:lineRule="exact"/>
              <w:ind w:left="-18" w:right="-43"/>
              <w:jc w:val="center"/>
              <w:rPr>
                <w:rFonts w:ascii="Arial" w:eastAsia="Arial Unicode MS" w:hAnsi="Arial" w:cs="Arial Unicode MS"/>
                <w:sz w:val="20"/>
                <w:szCs w:val="20"/>
              </w:rPr>
            </w:pPr>
          </w:p>
        </w:tc>
      </w:tr>
      <w:tr w:rsidR="00572584" w:rsidRPr="00F43756" w14:paraId="4112273D" w14:textId="77777777" w:rsidTr="005A547C">
        <w:tc>
          <w:tcPr>
            <w:tcW w:w="1260" w:type="dxa"/>
          </w:tcPr>
          <w:p w14:paraId="171CC28F" w14:textId="77777777" w:rsidR="00572584" w:rsidRPr="00F43756" w:rsidRDefault="00572584" w:rsidP="005A547C">
            <w:pPr>
              <w:spacing w:line="380" w:lineRule="exact"/>
              <w:ind w:right="-36"/>
              <w:rPr>
                <w:rFonts w:ascii="Arial" w:hAnsi="Arial" w:cs="Arial"/>
                <w:sz w:val="20"/>
                <w:szCs w:val="20"/>
              </w:rPr>
            </w:pPr>
            <w:r w:rsidRPr="00F43756">
              <w:rPr>
                <w:rFonts w:ascii="Arial" w:hAnsi="Arial" w:cs="Arial"/>
                <w:sz w:val="20"/>
                <w:szCs w:val="20"/>
              </w:rPr>
              <w:t>USD</w:t>
            </w:r>
          </w:p>
        </w:tc>
        <w:tc>
          <w:tcPr>
            <w:tcW w:w="1260" w:type="dxa"/>
          </w:tcPr>
          <w:p w14:paraId="4560AC3F" w14:textId="77777777" w:rsidR="00572584" w:rsidRPr="00F43756" w:rsidRDefault="00572584" w:rsidP="005A547C">
            <w:pPr>
              <w:tabs>
                <w:tab w:val="decimal" w:pos="600"/>
              </w:tabs>
              <w:spacing w:line="380" w:lineRule="exact"/>
              <w:ind w:left="-18" w:right="-43"/>
              <w:rPr>
                <w:rFonts w:ascii="Arial" w:hAnsi="Arial" w:cs="Arial"/>
                <w:sz w:val="20"/>
                <w:szCs w:val="20"/>
              </w:rPr>
            </w:pPr>
            <w:r>
              <w:rPr>
                <w:rFonts w:ascii="Arial" w:hAnsi="Arial" w:cs="Arial"/>
                <w:sz w:val="20"/>
                <w:szCs w:val="20"/>
              </w:rPr>
              <w:t>-</w:t>
            </w:r>
          </w:p>
        </w:tc>
        <w:tc>
          <w:tcPr>
            <w:tcW w:w="1350" w:type="dxa"/>
          </w:tcPr>
          <w:p w14:paraId="28BCC93D" w14:textId="77777777" w:rsidR="00572584" w:rsidRPr="00F43756" w:rsidRDefault="00572584" w:rsidP="005A547C">
            <w:pPr>
              <w:tabs>
                <w:tab w:val="decimal" w:pos="600"/>
              </w:tabs>
              <w:spacing w:line="380" w:lineRule="exact"/>
              <w:ind w:left="-18" w:right="-43"/>
              <w:rPr>
                <w:rFonts w:ascii="Arial" w:hAnsi="Arial" w:cs="Arial"/>
                <w:sz w:val="20"/>
                <w:szCs w:val="20"/>
              </w:rPr>
            </w:pPr>
            <w:r>
              <w:rPr>
                <w:rFonts w:ascii="Arial" w:hAnsi="Arial" w:cs="Arial"/>
                <w:sz w:val="20"/>
                <w:szCs w:val="20"/>
              </w:rPr>
              <w:t>52</w:t>
            </w:r>
          </w:p>
        </w:tc>
        <w:tc>
          <w:tcPr>
            <w:tcW w:w="1620" w:type="dxa"/>
          </w:tcPr>
          <w:p w14:paraId="6D80EAF2" w14:textId="77777777" w:rsidR="00572584" w:rsidRPr="00F43756" w:rsidRDefault="00572584" w:rsidP="005A547C">
            <w:pPr>
              <w:spacing w:line="380" w:lineRule="exact"/>
              <w:ind w:left="-18" w:right="-43"/>
              <w:jc w:val="center"/>
              <w:rPr>
                <w:rFonts w:ascii="Arial" w:hAnsi="Arial" w:cs="Arial"/>
                <w:sz w:val="20"/>
                <w:szCs w:val="20"/>
              </w:rPr>
            </w:pPr>
            <w:r>
              <w:rPr>
                <w:rFonts w:ascii="Arial" w:hAnsi="Arial" w:cs="Arial"/>
                <w:sz w:val="20"/>
                <w:szCs w:val="20"/>
              </w:rPr>
              <w:t>-</w:t>
            </w:r>
          </w:p>
        </w:tc>
        <w:tc>
          <w:tcPr>
            <w:tcW w:w="1620" w:type="dxa"/>
          </w:tcPr>
          <w:p w14:paraId="05C23230" w14:textId="77777777" w:rsidR="00572584" w:rsidRDefault="00572584" w:rsidP="005A547C">
            <w:pPr>
              <w:spacing w:line="380" w:lineRule="exact"/>
              <w:ind w:left="-18" w:right="-43"/>
              <w:jc w:val="center"/>
              <w:rPr>
                <w:rFonts w:ascii="Arial" w:hAnsi="Arial" w:cs="Arial"/>
                <w:sz w:val="20"/>
                <w:szCs w:val="20"/>
              </w:rPr>
            </w:pPr>
            <w:r>
              <w:rPr>
                <w:rFonts w:ascii="Arial" w:hAnsi="Arial" w:cs="Arial"/>
                <w:sz w:val="20"/>
                <w:szCs w:val="20"/>
              </w:rPr>
              <w:t>33.08 - 36.27</w:t>
            </w:r>
          </w:p>
          <w:p w14:paraId="060C210D" w14:textId="77777777" w:rsidR="00572584" w:rsidRPr="00F43756" w:rsidRDefault="00572584" w:rsidP="005A547C">
            <w:pPr>
              <w:spacing w:line="380" w:lineRule="exact"/>
              <w:ind w:left="-18" w:right="-43"/>
              <w:jc w:val="center"/>
              <w:rPr>
                <w:rFonts w:ascii="Arial" w:hAnsi="Arial" w:cs="Arial"/>
                <w:sz w:val="20"/>
                <w:szCs w:val="20"/>
              </w:rPr>
            </w:pPr>
            <w:r>
              <w:rPr>
                <w:rFonts w:ascii="Arial" w:hAnsi="Arial" w:cstheme="minorBidi"/>
                <w:sz w:val="20"/>
                <w:szCs w:val="20"/>
              </w:rPr>
              <w:t>Baht/ 1 USD</w:t>
            </w:r>
          </w:p>
        </w:tc>
        <w:tc>
          <w:tcPr>
            <w:tcW w:w="2160" w:type="dxa"/>
          </w:tcPr>
          <w:p w14:paraId="1A5C9963" w14:textId="77777777" w:rsidR="00572584" w:rsidRDefault="00572584" w:rsidP="005A547C">
            <w:pPr>
              <w:spacing w:line="380" w:lineRule="exact"/>
              <w:ind w:left="-18" w:right="-43"/>
              <w:jc w:val="center"/>
              <w:rPr>
                <w:rFonts w:ascii="Arial" w:hAnsi="Arial" w:cs="Arial"/>
                <w:sz w:val="20"/>
                <w:szCs w:val="20"/>
              </w:rPr>
            </w:pPr>
            <w:r>
              <w:rPr>
                <w:rFonts w:ascii="Arial" w:hAnsi="Arial" w:cs="Arial"/>
                <w:sz w:val="20"/>
                <w:szCs w:val="20"/>
              </w:rPr>
              <w:t>6 January 2025 -</w:t>
            </w:r>
          </w:p>
          <w:p w14:paraId="6D751E23" w14:textId="77777777" w:rsidR="00572584" w:rsidRPr="00F43756" w:rsidRDefault="00572584" w:rsidP="005A547C">
            <w:pPr>
              <w:spacing w:line="380" w:lineRule="exact"/>
              <w:ind w:left="-18" w:right="-43"/>
              <w:jc w:val="center"/>
              <w:rPr>
                <w:rFonts w:ascii="Arial" w:hAnsi="Arial" w:cs="Arial"/>
                <w:sz w:val="20"/>
                <w:szCs w:val="20"/>
              </w:rPr>
            </w:pPr>
            <w:r>
              <w:rPr>
                <w:rFonts w:ascii="Arial" w:hAnsi="Arial" w:cs="Arial"/>
                <w:sz w:val="20"/>
                <w:szCs w:val="20"/>
              </w:rPr>
              <w:t>26 June 2025</w:t>
            </w:r>
          </w:p>
        </w:tc>
      </w:tr>
      <w:tr w:rsidR="00572584" w14:paraId="59328CFF" w14:textId="77777777" w:rsidTr="005A547C">
        <w:tc>
          <w:tcPr>
            <w:tcW w:w="1260" w:type="dxa"/>
          </w:tcPr>
          <w:p w14:paraId="7078392E" w14:textId="77777777" w:rsidR="00572584" w:rsidRPr="00F43756" w:rsidRDefault="00572584" w:rsidP="005A547C">
            <w:pPr>
              <w:spacing w:line="380" w:lineRule="exact"/>
              <w:ind w:right="-36"/>
              <w:rPr>
                <w:rFonts w:ascii="Arial" w:hAnsi="Arial" w:cs="Arial"/>
                <w:sz w:val="20"/>
                <w:szCs w:val="20"/>
              </w:rPr>
            </w:pPr>
            <w:r>
              <w:rPr>
                <w:rFonts w:ascii="Arial" w:hAnsi="Arial" w:cs="Arial"/>
                <w:sz w:val="20"/>
                <w:szCs w:val="20"/>
              </w:rPr>
              <w:t>USD</w:t>
            </w:r>
          </w:p>
        </w:tc>
        <w:tc>
          <w:tcPr>
            <w:tcW w:w="1260" w:type="dxa"/>
          </w:tcPr>
          <w:p w14:paraId="4F369ABD" w14:textId="77777777" w:rsidR="00572584" w:rsidRDefault="00572584" w:rsidP="005A547C">
            <w:pPr>
              <w:tabs>
                <w:tab w:val="decimal" w:pos="600"/>
              </w:tabs>
              <w:spacing w:line="380" w:lineRule="exact"/>
              <w:ind w:left="-18" w:right="-43"/>
              <w:rPr>
                <w:rFonts w:ascii="Arial" w:hAnsi="Arial" w:cs="Arial"/>
                <w:sz w:val="20"/>
                <w:szCs w:val="20"/>
              </w:rPr>
            </w:pPr>
            <w:r>
              <w:rPr>
                <w:rFonts w:ascii="Arial" w:hAnsi="Arial" w:cs="Arial"/>
                <w:sz w:val="20"/>
                <w:szCs w:val="20"/>
              </w:rPr>
              <w:t>5</w:t>
            </w:r>
          </w:p>
        </w:tc>
        <w:tc>
          <w:tcPr>
            <w:tcW w:w="1350" w:type="dxa"/>
          </w:tcPr>
          <w:p w14:paraId="7CDB1667" w14:textId="77777777" w:rsidR="00572584" w:rsidRDefault="00572584" w:rsidP="005A547C">
            <w:pPr>
              <w:tabs>
                <w:tab w:val="decimal" w:pos="600"/>
              </w:tabs>
              <w:spacing w:line="380" w:lineRule="exact"/>
              <w:ind w:left="-18" w:right="-43"/>
              <w:rPr>
                <w:rFonts w:ascii="Arial" w:hAnsi="Arial" w:cs="Arial"/>
                <w:sz w:val="20"/>
                <w:szCs w:val="20"/>
              </w:rPr>
            </w:pPr>
            <w:r>
              <w:rPr>
                <w:rFonts w:ascii="Arial" w:hAnsi="Arial" w:cs="Arial"/>
                <w:sz w:val="20"/>
                <w:szCs w:val="20"/>
              </w:rPr>
              <w:t>-</w:t>
            </w:r>
          </w:p>
        </w:tc>
        <w:tc>
          <w:tcPr>
            <w:tcW w:w="1620" w:type="dxa"/>
          </w:tcPr>
          <w:p w14:paraId="7BF77423" w14:textId="77777777" w:rsidR="00572584" w:rsidRDefault="00572584" w:rsidP="005A547C">
            <w:pPr>
              <w:spacing w:line="380" w:lineRule="exact"/>
              <w:ind w:left="-18" w:right="-43"/>
              <w:jc w:val="center"/>
              <w:rPr>
                <w:rFonts w:ascii="Arial" w:hAnsi="Arial" w:cs="Arial"/>
                <w:sz w:val="20"/>
                <w:szCs w:val="20"/>
              </w:rPr>
            </w:pPr>
            <w:r>
              <w:rPr>
                <w:rFonts w:ascii="Arial" w:hAnsi="Arial" w:cs="Arial"/>
                <w:sz w:val="20"/>
                <w:szCs w:val="20"/>
              </w:rPr>
              <w:t>1.09 - 1.10</w:t>
            </w:r>
          </w:p>
        </w:tc>
        <w:tc>
          <w:tcPr>
            <w:tcW w:w="1620" w:type="dxa"/>
          </w:tcPr>
          <w:p w14:paraId="5F2F5355" w14:textId="77777777" w:rsidR="00572584" w:rsidRDefault="00572584" w:rsidP="005A547C">
            <w:pPr>
              <w:spacing w:line="380" w:lineRule="exact"/>
              <w:ind w:left="-18" w:right="-43"/>
              <w:jc w:val="center"/>
              <w:rPr>
                <w:rFonts w:ascii="Arial" w:hAnsi="Arial" w:cs="Arial"/>
                <w:sz w:val="20"/>
                <w:szCs w:val="20"/>
              </w:rPr>
            </w:pPr>
            <w:r>
              <w:rPr>
                <w:rFonts w:ascii="Arial" w:hAnsi="Arial" w:cs="Arial"/>
                <w:sz w:val="20"/>
                <w:szCs w:val="20"/>
              </w:rPr>
              <w:t>-</w:t>
            </w:r>
          </w:p>
        </w:tc>
        <w:tc>
          <w:tcPr>
            <w:tcW w:w="2160" w:type="dxa"/>
          </w:tcPr>
          <w:p w14:paraId="359CBE05" w14:textId="77777777" w:rsidR="00572584" w:rsidRDefault="00572584" w:rsidP="005A547C">
            <w:pPr>
              <w:spacing w:line="380" w:lineRule="exact"/>
              <w:ind w:left="-18" w:right="-43"/>
              <w:jc w:val="center"/>
              <w:rPr>
                <w:rFonts w:ascii="Arial" w:hAnsi="Arial" w:cs="Arial"/>
                <w:sz w:val="20"/>
                <w:szCs w:val="20"/>
              </w:rPr>
            </w:pPr>
            <w:r>
              <w:rPr>
                <w:rFonts w:ascii="Arial" w:hAnsi="Arial" w:cs="Arial"/>
                <w:sz w:val="20"/>
                <w:szCs w:val="20"/>
              </w:rPr>
              <w:t>13 January 2025 -</w:t>
            </w:r>
          </w:p>
        </w:tc>
      </w:tr>
      <w:tr w:rsidR="00572584" w14:paraId="041CEC57" w14:textId="77777777" w:rsidTr="005A547C">
        <w:tc>
          <w:tcPr>
            <w:tcW w:w="1260" w:type="dxa"/>
          </w:tcPr>
          <w:p w14:paraId="035801E9" w14:textId="77777777" w:rsidR="00572584" w:rsidRDefault="00572584" w:rsidP="005A547C">
            <w:pPr>
              <w:spacing w:line="380" w:lineRule="exact"/>
              <w:ind w:right="-36"/>
              <w:rPr>
                <w:rFonts w:ascii="Arial" w:hAnsi="Arial" w:cs="Arial"/>
                <w:sz w:val="20"/>
                <w:szCs w:val="20"/>
              </w:rPr>
            </w:pPr>
          </w:p>
        </w:tc>
        <w:tc>
          <w:tcPr>
            <w:tcW w:w="1260" w:type="dxa"/>
          </w:tcPr>
          <w:p w14:paraId="624DF101" w14:textId="77777777" w:rsidR="00572584" w:rsidRDefault="00572584" w:rsidP="005A547C">
            <w:pPr>
              <w:tabs>
                <w:tab w:val="decimal" w:pos="600"/>
              </w:tabs>
              <w:spacing w:line="380" w:lineRule="exact"/>
              <w:ind w:left="-18" w:right="-43"/>
              <w:rPr>
                <w:rFonts w:ascii="Arial" w:hAnsi="Arial" w:cs="Arial"/>
                <w:sz w:val="20"/>
                <w:szCs w:val="20"/>
              </w:rPr>
            </w:pPr>
          </w:p>
        </w:tc>
        <w:tc>
          <w:tcPr>
            <w:tcW w:w="1350" w:type="dxa"/>
          </w:tcPr>
          <w:p w14:paraId="63239764" w14:textId="77777777" w:rsidR="00572584" w:rsidRDefault="00572584" w:rsidP="005A547C">
            <w:pPr>
              <w:tabs>
                <w:tab w:val="decimal" w:pos="600"/>
              </w:tabs>
              <w:spacing w:line="380" w:lineRule="exact"/>
              <w:ind w:left="-18" w:right="-43"/>
              <w:rPr>
                <w:rFonts w:ascii="Arial" w:hAnsi="Arial" w:cs="Arial"/>
                <w:sz w:val="20"/>
                <w:szCs w:val="20"/>
              </w:rPr>
            </w:pPr>
          </w:p>
        </w:tc>
        <w:tc>
          <w:tcPr>
            <w:tcW w:w="1620" w:type="dxa"/>
          </w:tcPr>
          <w:p w14:paraId="6773C3F9" w14:textId="77777777" w:rsidR="00572584" w:rsidRPr="00921E4C" w:rsidRDefault="00572584" w:rsidP="005A547C">
            <w:pPr>
              <w:spacing w:line="380" w:lineRule="exact"/>
              <w:ind w:left="-18" w:right="-43"/>
              <w:jc w:val="center"/>
              <w:rPr>
                <w:rFonts w:ascii="Arial" w:hAnsi="Arial" w:cs="Arial"/>
                <w:sz w:val="20"/>
                <w:szCs w:val="20"/>
              </w:rPr>
            </w:pPr>
            <w:r>
              <w:rPr>
                <w:rFonts w:ascii="Arial" w:hAnsi="Arial" w:cs="Arial"/>
                <w:sz w:val="20"/>
                <w:szCs w:val="20"/>
              </w:rPr>
              <w:t>EUR/ 1 USD</w:t>
            </w:r>
          </w:p>
        </w:tc>
        <w:tc>
          <w:tcPr>
            <w:tcW w:w="1620" w:type="dxa"/>
          </w:tcPr>
          <w:p w14:paraId="5F320FD5" w14:textId="77777777" w:rsidR="00572584" w:rsidRDefault="00572584" w:rsidP="005A547C">
            <w:pPr>
              <w:spacing w:line="380" w:lineRule="exact"/>
              <w:ind w:left="-18" w:right="-43"/>
              <w:jc w:val="center"/>
              <w:rPr>
                <w:rFonts w:asciiTheme="majorBidi" w:hAnsiTheme="majorBidi" w:cstheme="majorBidi"/>
                <w:sz w:val="28"/>
              </w:rPr>
            </w:pPr>
          </w:p>
        </w:tc>
        <w:tc>
          <w:tcPr>
            <w:tcW w:w="2160" w:type="dxa"/>
          </w:tcPr>
          <w:p w14:paraId="1E963932" w14:textId="77777777" w:rsidR="00572584" w:rsidRDefault="00572584" w:rsidP="005A547C">
            <w:pPr>
              <w:tabs>
                <w:tab w:val="center" w:pos="849"/>
              </w:tabs>
              <w:spacing w:line="380" w:lineRule="exact"/>
              <w:ind w:left="-18" w:right="-43"/>
              <w:rPr>
                <w:rFonts w:ascii="Arial" w:hAnsi="Arial" w:cs="Arial"/>
                <w:sz w:val="20"/>
                <w:szCs w:val="20"/>
              </w:rPr>
            </w:pPr>
            <w:r w:rsidRPr="00555721">
              <w:rPr>
                <w:rFonts w:ascii="Arial" w:hAnsi="Arial" w:cs="Arial"/>
                <w:sz w:val="20"/>
                <w:szCs w:val="20"/>
              </w:rPr>
              <w:t>15 September 2025</w:t>
            </w:r>
          </w:p>
        </w:tc>
      </w:tr>
    </w:tbl>
    <w:p w14:paraId="2593B72D" w14:textId="455B8585" w:rsidR="00A60196" w:rsidRPr="00F43756" w:rsidRDefault="00A60196" w:rsidP="001A5661">
      <w:pPr>
        <w:tabs>
          <w:tab w:val="left" w:pos="2880"/>
          <w:tab w:val="left" w:pos="5760"/>
          <w:tab w:val="decimal" w:pos="6660"/>
          <w:tab w:val="left" w:pos="7110"/>
          <w:tab w:val="decimal" w:pos="7920"/>
        </w:tabs>
        <w:spacing w:before="240" w:after="120" w:line="380" w:lineRule="exact"/>
        <w:ind w:left="547" w:right="-43"/>
        <w:jc w:val="both"/>
        <w:rPr>
          <w:rFonts w:ascii="Arial" w:hAnsi="Arial" w:cs="Browallia New"/>
          <w:sz w:val="22"/>
          <w:szCs w:val="22"/>
        </w:rPr>
      </w:pPr>
      <w:r w:rsidRPr="00F43756">
        <w:rPr>
          <w:rFonts w:ascii="Arial" w:hAnsi="Arial" w:cs="Browallia New"/>
          <w:sz w:val="22"/>
          <w:szCs w:val="22"/>
        </w:rPr>
        <w:lastRenderedPageBreak/>
        <w:t xml:space="preserve">As at 31 December </w:t>
      </w:r>
      <w:r w:rsidR="00572584">
        <w:rPr>
          <w:rFonts w:ascii="Arial" w:hAnsi="Arial" w:cs="Browallia New"/>
          <w:sz w:val="22"/>
          <w:szCs w:val="22"/>
        </w:rPr>
        <w:t>2025</w:t>
      </w:r>
      <w:r w:rsidRPr="00F43756">
        <w:rPr>
          <w:rFonts w:ascii="Arial" w:hAnsi="Arial" w:cs="Browallia New"/>
          <w:sz w:val="22"/>
          <w:szCs w:val="22"/>
        </w:rPr>
        <w:t xml:space="preserve">, the Group </w:t>
      </w:r>
      <w:r w:rsidR="0064151A" w:rsidRPr="00F43756">
        <w:rPr>
          <w:rFonts w:ascii="Arial" w:hAnsi="Arial" w:cs="Browallia New"/>
          <w:sz w:val="22"/>
          <w:szCs w:val="22"/>
        </w:rPr>
        <w:t>recognised</w:t>
      </w:r>
      <w:r w:rsidRPr="00F43756">
        <w:rPr>
          <w:rFonts w:ascii="Arial" w:hAnsi="Arial" w:cs="Browallia New"/>
          <w:sz w:val="22"/>
          <w:szCs w:val="22"/>
        </w:rPr>
        <w:t xml:space="preserve"> the impact from change in fair value of derivatives amounting to Baht </w:t>
      </w:r>
      <w:r w:rsidR="007C5C85">
        <w:rPr>
          <w:rFonts w:ascii="Arial" w:hAnsi="Arial" w:cs="Browallia New"/>
          <w:sz w:val="22"/>
          <w:szCs w:val="22"/>
        </w:rPr>
        <w:t>9.2</w:t>
      </w:r>
      <w:r w:rsidR="00572584">
        <w:rPr>
          <w:rFonts w:ascii="Arial" w:hAnsi="Arial" w:cs="Browallia New"/>
          <w:sz w:val="22"/>
          <w:szCs w:val="22"/>
        </w:rPr>
        <w:t xml:space="preserve"> </w:t>
      </w:r>
      <w:r w:rsidRPr="00F43756">
        <w:rPr>
          <w:rFonts w:ascii="Arial" w:hAnsi="Arial" w:cs="Browallia New"/>
          <w:sz w:val="22"/>
          <w:szCs w:val="22"/>
        </w:rPr>
        <w:t>million</w:t>
      </w:r>
      <w:r w:rsidR="00DC3B7A" w:rsidRPr="00F43756">
        <w:rPr>
          <w:rFonts w:ascii="Arial" w:hAnsi="Arial" w:cs="Browallia New"/>
          <w:sz w:val="22"/>
          <w:szCs w:val="22"/>
        </w:rPr>
        <w:t xml:space="preserve"> (</w:t>
      </w:r>
      <w:r w:rsidR="00572584">
        <w:rPr>
          <w:rFonts w:ascii="Arial" w:hAnsi="Arial" w:cs="Browallia New"/>
          <w:sz w:val="22"/>
          <w:szCs w:val="22"/>
        </w:rPr>
        <w:t>2024</w:t>
      </w:r>
      <w:r w:rsidR="00DC3B7A" w:rsidRPr="00F43756">
        <w:rPr>
          <w:rFonts w:ascii="Arial" w:hAnsi="Arial" w:cs="Browallia New"/>
          <w:sz w:val="22"/>
          <w:szCs w:val="22"/>
        </w:rPr>
        <w:t xml:space="preserve">: Baht </w:t>
      </w:r>
      <w:r w:rsidR="00572584">
        <w:rPr>
          <w:rFonts w:ascii="Arial" w:hAnsi="Arial" w:cs="Browallia New"/>
          <w:sz w:val="22"/>
          <w:szCs w:val="22"/>
        </w:rPr>
        <w:t xml:space="preserve">21.6 </w:t>
      </w:r>
      <w:r w:rsidR="00DC3B7A" w:rsidRPr="00F43756">
        <w:rPr>
          <w:rFonts w:ascii="Arial" w:hAnsi="Arial" w:cs="Browallia New"/>
          <w:sz w:val="22"/>
          <w:szCs w:val="22"/>
        </w:rPr>
        <w:t>million)</w:t>
      </w:r>
      <w:r w:rsidRPr="00F43756">
        <w:rPr>
          <w:rFonts w:ascii="Arial" w:hAnsi="Arial" w:cs="Browallia New"/>
          <w:sz w:val="22"/>
          <w:szCs w:val="22"/>
        </w:rPr>
        <w:t xml:space="preserve"> which is presented as derivative assets in the statement of financial position and recogni</w:t>
      </w:r>
      <w:r w:rsidR="0092134D" w:rsidRPr="00F43756">
        <w:rPr>
          <w:rFonts w:ascii="Arial" w:hAnsi="Arial" w:cs="Browallia New"/>
          <w:sz w:val="22"/>
          <w:szCs w:val="22"/>
        </w:rPr>
        <w:t>s</w:t>
      </w:r>
      <w:r w:rsidRPr="00F43756">
        <w:rPr>
          <w:rFonts w:ascii="Arial" w:hAnsi="Arial" w:cs="Browallia New"/>
          <w:sz w:val="22"/>
          <w:szCs w:val="22"/>
        </w:rPr>
        <w:t xml:space="preserve">ed </w:t>
      </w:r>
      <w:r w:rsidR="00035C09">
        <w:rPr>
          <w:rFonts w:ascii="Arial" w:hAnsi="Arial" w:cs="Browallia New"/>
          <w:sz w:val="22"/>
          <w:szCs w:val="22"/>
        </w:rPr>
        <w:t>gain</w:t>
      </w:r>
      <w:r w:rsidRPr="00F43756">
        <w:rPr>
          <w:rFonts w:ascii="Arial" w:hAnsi="Arial" w:cs="Browallia New"/>
          <w:sz w:val="22"/>
          <w:szCs w:val="22"/>
        </w:rPr>
        <w:t xml:space="preserve"> from change in fair value </w:t>
      </w:r>
      <w:r w:rsidR="00AE5F67">
        <w:rPr>
          <w:rFonts w:ascii="Arial" w:hAnsi="Arial" w:cs="Browallia New"/>
          <w:sz w:val="22"/>
          <w:szCs w:val="22"/>
        </w:rPr>
        <w:t xml:space="preserve">of Baht </w:t>
      </w:r>
      <w:r w:rsidR="007C5C85">
        <w:rPr>
          <w:rFonts w:ascii="Arial" w:hAnsi="Arial" w:cs="Browallia New"/>
          <w:sz w:val="22"/>
          <w:szCs w:val="22"/>
        </w:rPr>
        <w:t>3.9</w:t>
      </w:r>
      <w:r w:rsidR="00572584">
        <w:rPr>
          <w:rFonts w:ascii="Arial" w:hAnsi="Arial" w:cs="Browallia New"/>
          <w:sz w:val="22"/>
          <w:szCs w:val="22"/>
        </w:rPr>
        <w:t xml:space="preserve"> </w:t>
      </w:r>
      <w:r w:rsidR="00AE5F67">
        <w:rPr>
          <w:rFonts w:ascii="Arial" w:hAnsi="Arial" w:cs="Browallia New"/>
          <w:sz w:val="22"/>
          <w:szCs w:val="22"/>
        </w:rPr>
        <w:t>million (</w:t>
      </w:r>
      <w:r w:rsidR="00572584">
        <w:rPr>
          <w:rFonts w:ascii="Arial" w:hAnsi="Arial" w:cs="Browallia New"/>
          <w:sz w:val="22"/>
          <w:szCs w:val="22"/>
        </w:rPr>
        <w:t>2024</w:t>
      </w:r>
      <w:r w:rsidR="00AE5F67">
        <w:rPr>
          <w:rFonts w:ascii="Arial" w:hAnsi="Arial" w:cs="Browallia New"/>
          <w:sz w:val="22"/>
          <w:szCs w:val="22"/>
        </w:rPr>
        <w:t xml:space="preserve">: Baht </w:t>
      </w:r>
      <w:r w:rsidR="00572584">
        <w:rPr>
          <w:rFonts w:ascii="Arial" w:hAnsi="Arial" w:cs="Browallia New"/>
          <w:sz w:val="22"/>
          <w:szCs w:val="22"/>
        </w:rPr>
        <w:t xml:space="preserve">61.5 </w:t>
      </w:r>
      <w:r w:rsidR="00AE5F67">
        <w:rPr>
          <w:rFonts w:ascii="Arial" w:hAnsi="Arial" w:cs="Browallia New"/>
          <w:sz w:val="22"/>
          <w:szCs w:val="22"/>
        </w:rPr>
        <w:t>million</w:t>
      </w:r>
      <w:r w:rsidR="002F7E97">
        <w:rPr>
          <w:rFonts w:ascii="Arial" w:hAnsi="Arial" w:cs="Browallia New"/>
          <w:sz w:val="22"/>
          <w:szCs w:val="22"/>
        </w:rPr>
        <w:t>)</w:t>
      </w:r>
      <w:r w:rsidR="004427F2">
        <w:rPr>
          <w:rFonts w:ascii="Arial" w:hAnsi="Arial" w:cs="Browallia New"/>
          <w:sz w:val="22"/>
          <w:szCs w:val="22"/>
        </w:rPr>
        <w:t xml:space="preserve"> as presented in the part of other income under the caption of gain on exchange in profit or loss.</w:t>
      </w:r>
    </w:p>
    <w:p w14:paraId="2EE6ECE6" w14:textId="7DBF9168" w:rsidR="006748B1" w:rsidRPr="00F43756" w:rsidRDefault="006748B1" w:rsidP="00FF39B9">
      <w:pPr>
        <w:tabs>
          <w:tab w:val="left" w:pos="2880"/>
          <w:tab w:val="left" w:pos="5760"/>
          <w:tab w:val="decimal" w:pos="6660"/>
          <w:tab w:val="left" w:pos="7110"/>
          <w:tab w:val="decimal" w:pos="7920"/>
        </w:tabs>
        <w:spacing w:before="120" w:after="120" w:line="380" w:lineRule="exact"/>
        <w:ind w:left="547" w:right="-43"/>
        <w:jc w:val="both"/>
        <w:rPr>
          <w:rFonts w:ascii="Arial" w:hAnsi="Arial" w:cs="Browallia New"/>
          <w:sz w:val="22"/>
          <w:szCs w:val="22"/>
        </w:rPr>
      </w:pPr>
      <w:r w:rsidRPr="00F43756">
        <w:rPr>
          <w:rFonts w:ascii="Arial" w:hAnsi="Arial" w:cs="Browallia New"/>
          <w:sz w:val="22"/>
          <w:szCs w:val="22"/>
        </w:rPr>
        <w:t xml:space="preserve">As at 31 December </w:t>
      </w:r>
      <w:r w:rsidR="00572584">
        <w:rPr>
          <w:rFonts w:ascii="Arial" w:hAnsi="Arial" w:cs="Browallia New"/>
          <w:sz w:val="22"/>
          <w:szCs w:val="22"/>
        </w:rPr>
        <w:t>2025</w:t>
      </w:r>
      <w:r w:rsidRPr="00F43756">
        <w:rPr>
          <w:rFonts w:ascii="Arial" w:hAnsi="Arial" w:cs="Browallia New"/>
          <w:sz w:val="22"/>
          <w:szCs w:val="22"/>
        </w:rPr>
        <w:t xml:space="preserve"> and </w:t>
      </w:r>
      <w:r w:rsidR="00572584">
        <w:rPr>
          <w:rFonts w:ascii="Arial" w:hAnsi="Arial" w:cs="Browallia New"/>
          <w:sz w:val="22"/>
          <w:szCs w:val="22"/>
        </w:rPr>
        <w:t>2024</w:t>
      </w:r>
      <w:r w:rsidR="00B34A2D" w:rsidRPr="00F43756">
        <w:rPr>
          <w:rFonts w:ascii="Arial" w:hAnsi="Arial" w:cs="Browallia New"/>
          <w:sz w:val="22"/>
          <w:szCs w:val="22"/>
        </w:rPr>
        <w:t xml:space="preserve">, </w:t>
      </w:r>
      <w:r w:rsidR="00425374" w:rsidRPr="00F43756">
        <w:rPr>
          <w:rFonts w:ascii="Arial" w:hAnsi="Arial" w:cs="Browallia New"/>
          <w:sz w:val="22"/>
          <w:szCs w:val="22"/>
        </w:rPr>
        <w:t>t</w:t>
      </w:r>
      <w:r w:rsidRPr="00F43756">
        <w:rPr>
          <w:rFonts w:ascii="Arial" w:hAnsi="Arial" w:cs="Browallia New"/>
          <w:sz w:val="22"/>
          <w:szCs w:val="22"/>
        </w:rPr>
        <w:t>he balance of financial assets and liabilities denominated in foreign currencies are summarised below.</w:t>
      </w:r>
    </w:p>
    <w:tbl>
      <w:tblPr>
        <w:tblW w:w="9360" w:type="dxa"/>
        <w:tblInd w:w="450" w:type="dxa"/>
        <w:tblLayout w:type="fixed"/>
        <w:tblLook w:val="0000" w:firstRow="0" w:lastRow="0" w:firstColumn="0" w:lastColumn="0" w:noHBand="0" w:noVBand="0"/>
      </w:tblPr>
      <w:tblGrid>
        <w:gridCol w:w="1890"/>
        <w:gridCol w:w="1095"/>
        <w:gridCol w:w="1095"/>
        <w:gridCol w:w="1095"/>
        <w:gridCol w:w="1095"/>
        <w:gridCol w:w="1545"/>
        <w:gridCol w:w="1545"/>
      </w:tblGrid>
      <w:tr w:rsidR="00E15E3C" w:rsidRPr="00F43756" w14:paraId="64AFAF6E" w14:textId="77777777" w:rsidTr="00A72573">
        <w:tc>
          <w:tcPr>
            <w:tcW w:w="9360" w:type="dxa"/>
            <w:gridSpan w:val="7"/>
          </w:tcPr>
          <w:p w14:paraId="6C1B0C31" w14:textId="77777777" w:rsidR="00E15E3C" w:rsidRPr="00F43756" w:rsidRDefault="00E15E3C" w:rsidP="00613B34">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Consolidated financial statements</w:t>
            </w:r>
          </w:p>
        </w:tc>
      </w:tr>
      <w:tr w:rsidR="00613B34" w:rsidRPr="00F43756" w14:paraId="02C81361" w14:textId="77777777" w:rsidTr="0064151A">
        <w:tc>
          <w:tcPr>
            <w:tcW w:w="1890" w:type="dxa"/>
          </w:tcPr>
          <w:p w14:paraId="42EA0413" w14:textId="77777777" w:rsidR="00613B34" w:rsidRPr="00F43756" w:rsidRDefault="00613B34" w:rsidP="00613B34">
            <w:pPr>
              <w:pBdr>
                <w:bottom w:val="single" w:sz="4" w:space="1" w:color="auto"/>
              </w:pBd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Foreign currenc</w:t>
            </w:r>
            <w:r w:rsidR="0064151A" w:rsidRPr="00F43756">
              <w:rPr>
                <w:rFonts w:ascii="Arial" w:eastAsia="Arial Unicode MS" w:hAnsi="Arial" w:cs="Arial Unicode MS"/>
                <w:sz w:val="20"/>
                <w:szCs w:val="20"/>
              </w:rPr>
              <w:t>ies</w:t>
            </w:r>
          </w:p>
        </w:tc>
        <w:tc>
          <w:tcPr>
            <w:tcW w:w="2190" w:type="dxa"/>
            <w:gridSpan w:val="2"/>
          </w:tcPr>
          <w:p w14:paraId="26AB2312" w14:textId="77777777" w:rsidR="00613B34" w:rsidRPr="00F43756" w:rsidRDefault="00613B34" w:rsidP="00613B34">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 xml:space="preserve">Financial assets </w:t>
            </w:r>
          </w:p>
        </w:tc>
        <w:tc>
          <w:tcPr>
            <w:tcW w:w="2190" w:type="dxa"/>
            <w:gridSpan w:val="2"/>
          </w:tcPr>
          <w:p w14:paraId="0E6D3F09" w14:textId="77777777" w:rsidR="00613B34" w:rsidRPr="00F43756" w:rsidRDefault="00613B34" w:rsidP="00613B34">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Financial liabilities</w:t>
            </w:r>
          </w:p>
        </w:tc>
        <w:tc>
          <w:tcPr>
            <w:tcW w:w="3090" w:type="dxa"/>
            <w:gridSpan w:val="2"/>
          </w:tcPr>
          <w:p w14:paraId="1017F96A" w14:textId="77777777" w:rsidR="00613B34" w:rsidRPr="00F43756" w:rsidRDefault="00613B34" w:rsidP="00613B34">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Average exchange rate</w:t>
            </w:r>
          </w:p>
        </w:tc>
      </w:tr>
      <w:tr w:rsidR="00572584" w:rsidRPr="00F43756" w14:paraId="4E99B2F3" w14:textId="77777777" w:rsidTr="0064151A">
        <w:tc>
          <w:tcPr>
            <w:tcW w:w="1890" w:type="dxa"/>
          </w:tcPr>
          <w:p w14:paraId="509C28BC" w14:textId="77777777" w:rsidR="00572584" w:rsidRPr="00F43756" w:rsidRDefault="00572584" w:rsidP="00572584">
            <w:pPr>
              <w:spacing w:line="380" w:lineRule="exact"/>
              <w:ind w:right="-36"/>
              <w:rPr>
                <w:rFonts w:ascii="Arial" w:eastAsia="Arial Unicode MS" w:hAnsi="Arial" w:cs="Arial Unicode MS"/>
                <w:sz w:val="20"/>
                <w:szCs w:val="20"/>
                <w:cs/>
              </w:rPr>
            </w:pPr>
          </w:p>
        </w:tc>
        <w:tc>
          <w:tcPr>
            <w:tcW w:w="1095" w:type="dxa"/>
          </w:tcPr>
          <w:p w14:paraId="11D38C7E" w14:textId="2FA6E2D2"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095" w:type="dxa"/>
          </w:tcPr>
          <w:p w14:paraId="7BC1803B" w14:textId="1DBBEC1B"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c>
          <w:tcPr>
            <w:tcW w:w="1095" w:type="dxa"/>
          </w:tcPr>
          <w:p w14:paraId="49615C0E" w14:textId="79C73C1B"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095" w:type="dxa"/>
          </w:tcPr>
          <w:p w14:paraId="37157268" w14:textId="720E2DD5"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c>
          <w:tcPr>
            <w:tcW w:w="1545" w:type="dxa"/>
          </w:tcPr>
          <w:p w14:paraId="4CD2DA25" w14:textId="3B076D04"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545" w:type="dxa"/>
          </w:tcPr>
          <w:p w14:paraId="50079987" w14:textId="15BF0665"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r>
      <w:tr w:rsidR="00613B34" w:rsidRPr="00F43756" w14:paraId="62A24560" w14:textId="77777777" w:rsidTr="00851A9D">
        <w:trPr>
          <w:trHeight w:val="261"/>
        </w:trPr>
        <w:tc>
          <w:tcPr>
            <w:tcW w:w="1890" w:type="dxa"/>
          </w:tcPr>
          <w:p w14:paraId="7972E51F" w14:textId="77777777" w:rsidR="00613B34" w:rsidRPr="00F43756" w:rsidRDefault="00613B34" w:rsidP="00613B34">
            <w:pPr>
              <w:spacing w:line="380" w:lineRule="exact"/>
              <w:ind w:right="-36"/>
              <w:rPr>
                <w:rFonts w:ascii="Arial" w:eastAsia="Arial Unicode MS" w:hAnsi="Arial" w:cs="Arial Unicode MS"/>
                <w:sz w:val="20"/>
                <w:szCs w:val="20"/>
                <w:cs/>
              </w:rPr>
            </w:pPr>
          </w:p>
        </w:tc>
        <w:tc>
          <w:tcPr>
            <w:tcW w:w="1095" w:type="dxa"/>
          </w:tcPr>
          <w:p w14:paraId="47CCD617" w14:textId="77777777" w:rsidR="00613B34" w:rsidRPr="00F43756" w:rsidRDefault="00613B34" w:rsidP="00613B34">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183E05B4" w14:textId="77777777" w:rsidR="00613B34" w:rsidRPr="00F43756" w:rsidRDefault="00613B34" w:rsidP="00613B34">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1E6D7999" w14:textId="77777777" w:rsidR="00613B34" w:rsidRPr="00F43756" w:rsidRDefault="00613B34" w:rsidP="00613B34">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68DEA6B1" w14:textId="77777777" w:rsidR="00613B34" w:rsidRPr="00F43756" w:rsidRDefault="00613B34" w:rsidP="00613B34">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3090" w:type="dxa"/>
            <w:gridSpan w:val="2"/>
          </w:tcPr>
          <w:p w14:paraId="40ADB269" w14:textId="77777777" w:rsidR="00613B34" w:rsidRPr="00F43756" w:rsidRDefault="00613B34" w:rsidP="00613B34">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(Baht per 1 foreign currency unit)</w:t>
            </w:r>
          </w:p>
        </w:tc>
      </w:tr>
      <w:tr w:rsidR="007C5C85" w:rsidRPr="00F43756" w14:paraId="7C1A938D" w14:textId="77777777">
        <w:tc>
          <w:tcPr>
            <w:tcW w:w="1890" w:type="dxa"/>
          </w:tcPr>
          <w:p w14:paraId="064C6EE9" w14:textId="77777777" w:rsidR="007C5C85" w:rsidRPr="00F43756" w:rsidRDefault="007C5C85" w:rsidP="007C5C85">
            <w:pPr>
              <w:spacing w:line="380" w:lineRule="exact"/>
              <w:ind w:right="-36"/>
              <w:rPr>
                <w:rFonts w:ascii="Arial" w:hAnsi="Arial" w:cs="Arial"/>
                <w:sz w:val="20"/>
                <w:szCs w:val="20"/>
              </w:rPr>
            </w:pPr>
            <w:r w:rsidRPr="00F43756">
              <w:rPr>
                <w:rFonts w:ascii="Arial" w:hAnsi="Arial" w:cs="Arial"/>
                <w:sz w:val="20"/>
                <w:szCs w:val="20"/>
              </w:rPr>
              <w:t>USD</w:t>
            </w:r>
          </w:p>
        </w:tc>
        <w:tc>
          <w:tcPr>
            <w:tcW w:w="1095" w:type="dxa"/>
            <w:vAlign w:val="bottom"/>
          </w:tcPr>
          <w:p w14:paraId="3D479DDD" w14:textId="6A214385"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110</w:t>
            </w:r>
          </w:p>
        </w:tc>
        <w:tc>
          <w:tcPr>
            <w:tcW w:w="1095" w:type="dxa"/>
            <w:vAlign w:val="bottom"/>
          </w:tcPr>
          <w:p w14:paraId="7F7FEA1E" w14:textId="362E5173"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125</w:t>
            </w:r>
          </w:p>
        </w:tc>
        <w:tc>
          <w:tcPr>
            <w:tcW w:w="1095" w:type="dxa"/>
            <w:vAlign w:val="bottom"/>
          </w:tcPr>
          <w:p w14:paraId="694581FF" w14:textId="29F780BF"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107</w:t>
            </w:r>
          </w:p>
        </w:tc>
        <w:tc>
          <w:tcPr>
            <w:tcW w:w="1095" w:type="dxa"/>
            <w:vAlign w:val="bottom"/>
          </w:tcPr>
          <w:p w14:paraId="2A9912A4" w14:textId="499A69A9"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106</w:t>
            </w:r>
          </w:p>
        </w:tc>
        <w:tc>
          <w:tcPr>
            <w:tcW w:w="1545" w:type="dxa"/>
          </w:tcPr>
          <w:p w14:paraId="4D6CF2D9" w14:textId="43D4639E" w:rsidR="007C5C85" w:rsidRPr="007C5C85"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31.58</w:t>
            </w:r>
          </w:p>
        </w:tc>
        <w:tc>
          <w:tcPr>
            <w:tcW w:w="1545" w:type="dxa"/>
          </w:tcPr>
          <w:p w14:paraId="67AD3D6E" w14:textId="06DAD368" w:rsidR="007C5C85" w:rsidRPr="00F43756" w:rsidRDefault="007C5C85" w:rsidP="007C5C85">
            <w:pPr>
              <w:spacing w:line="380" w:lineRule="exact"/>
              <w:ind w:left="-18" w:right="-43"/>
              <w:jc w:val="center"/>
              <w:rPr>
                <w:rFonts w:ascii="Arial" w:hAnsi="Arial" w:cs="Arial"/>
                <w:sz w:val="20"/>
                <w:szCs w:val="20"/>
              </w:rPr>
            </w:pPr>
            <w:r>
              <w:rPr>
                <w:rFonts w:ascii="Arial" w:hAnsi="Arial" w:cs="Arial"/>
                <w:sz w:val="20"/>
                <w:szCs w:val="20"/>
              </w:rPr>
              <w:t>33.99</w:t>
            </w:r>
          </w:p>
        </w:tc>
      </w:tr>
      <w:tr w:rsidR="007C5C85" w:rsidRPr="00F43756" w14:paraId="158FE182" w14:textId="77777777">
        <w:tc>
          <w:tcPr>
            <w:tcW w:w="1890" w:type="dxa"/>
          </w:tcPr>
          <w:p w14:paraId="229B8C53" w14:textId="763A8083" w:rsidR="007C5C85" w:rsidRPr="00F43756" w:rsidRDefault="007C5C85" w:rsidP="007C5C85">
            <w:pPr>
              <w:spacing w:line="380" w:lineRule="exact"/>
              <w:ind w:right="-36"/>
              <w:rPr>
                <w:rFonts w:ascii="Arial" w:hAnsi="Arial" w:cs="Arial"/>
                <w:sz w:val="20"/>
                <w:szCs w:val="20"/>
              </w:rPr>
            </w:pPr>
            <w:r>
              <w:rPr>
                <w:rFonts w:ascii="Arial" w:hAnsi="Arial" w:cs="Arial"/>
                <w:sz w:val="20"/>
                <w:szCs w:val="20"/>
              </w:rPr>
              <w:t>EUR</w:t>
            </w:r>
          </w:p>
        </w:tc>
        <w:tc>
          <w:tcPr>
            <w:tcW w:w="1095" w:type="dxa"/>
            <w:vAlign w:val="bottom"/>
          </w:tcPr>
          <w:p w14:paraId="4463089F" w14:textId="45FE7B77"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5</w:t>
            </w:r>
          </w:p>
        </w:tc>
        <w:tc>
          <w:tcPr>
            <w:tcW w:w="1095" w:type="dxa"/>
            <w:vAlign w:val="bottom"/>
          </w:tcPr>
          <w:p w14:paraId="264E85A5" w14:textId="1E2E65D1"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6</w:t>
            </w:r>
          </w:p>
        </w:tc>
        <w:tc>
          <w:tcPr>
            <w:tcW w:w="1095" w:type="dxa"/>
            <w:vAlign w:val="bottom"/>
          </w:tcPr>
          <w:p w14:paraId="2D69C22A" w14:textId="7504C349"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9</w:t>
            </w:r>
          </w:p>
        </w:tc>
        <w:tc>
          <w:tcPr>
            <w:tcW w:w="1095" w:type="dxa"/>
            <w:vAlign w:val="bottom"/>
          </w:tcPr>
          <w:p w14:paraId="4D4A9A13" w14:textId="6259F416"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8</w:t>
            </w:r>
          </w:p>
        </w:tc>
        <w:tc>
          <w:tcPr>
            <w:tcW w:w="1545" w:type="dxa"/>
          </w:tcPr>
          <w:p w14:paraId="4205BC6B" w14:textId="2FF5E63B"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37.17</w:t>
            </w:r>
          </w:p>
        </w:tc>
        <w:tc>
          <w:tcPr>
            <w:tcW w:w="1545" w:type="dxa"/>
          </w:tcPr>
          <w:p w14:paraId="711A35D3" w14:textId="0539D519" w:rsidR="007C5C85" w:rsidRPr="00F43756" w:rsidRDefault="007C5C85" w:rsidP="007C5C85">
            <w:pPr>
              <w:spacing w:line="380" w:lineRule="exact"/>
              <w:ind w:left="-18" w:right="-43"/>
              <w:jc w:val="center"/>
              <w:rPr>
                <w:rFonts w:ascii="Arial" w:hAnsi="Arial" w:cs="Arial"/>
                <w:sz w:val="20"/>
                <w:szCs w:val="20"/>
              </w:rPr>
            </w:pPr>
            <w:r>
              <w:rPr>
                <w:rFonts w:ascii="Arial" w:hAnsi="Arial" w:cs="Arial"/>
                <w:sz w:val="20"/>
                <w:szCs w:val="20"/>
              </w:rPr>
              <w:t>35.43</w:t>
            </w:r>
          </w:p>
        </w:tc>
      </w:tr>
    </w:tbl>
    <w:p w14:paraId="20637759" w14:textId="1207A288" w:rsidR="007C34F9" w:rsidRDefault="007C34F9"/>
    <w:tbl>
      <w:tblPr>
        <w:tblW w:w="9360" w:type="dxa"/>
        <w:tblInd w:w="450" w:type="dxa"/>
        <w:tblLayout w:type="fixed"/>
        <w:tblLook w:val="0000" w:firstRow="0" w:lastRow="0" w:firstColumn="0" w:lastColumn="0" w:noHBand="0" w:noVBand="0"/>
      </w:tblPr>
      <w:tblGrid>
        <w:gridCol w:w="1890"/>
        <w:gridCol w:w="1095"/>
        <w:gridCol w:w="1095"/>
        <w:gridCol w:w="1095"/>
        <w:gridCol w:w="1095"/>
        <w:gridCol w:w="1545"/>
        <w:gridCol w:w="1545"/>
      </w:tblGrid>
      <w:tr w:rsidR="00E8680C" w:rsidRPr="00F43756" w14:paraId="23D9FFD0" w14:textId="77777777" w:rsidTr="00A72573">
        <w:tc>
          <w:tcPr>
            <w:tcW w:w="9360" w:type="dxa"/>
            <w:gridSpan w:val="7"/>
          </w:tcPr>
          <w:p w14:paraId="2536013B" w14:textId="502B18CE" w:rsidR="00E8680C" w:rsidRPr="00F43756" w:rsidRDefault="00E8680C" w:rsidP="007C34F9">
            <w:pPr>
              <w:pBdr>
                <w:bottom w:val="single" w:sz="4" w:space="1" w:color="auto"/>
              </w:pBdr>
              <w:spacing w:line="380" w:lineRule="exact"/>
              <w:ind w:left="-14" w:right="-43"/>
              <w:jc w:val="center"/>
              <w:rPr>
                <w:rFonts w:ascii="Arial" w:eastAsia="Arial Unicode MS" w:hAnsi="Arial" w:cs="Arial Unicode MS"/>
                <w:sz w:val="20"/>
                <w:szCs w:val="20"/>
              </w:rPr>
            </w:pPr>
            <w:r w:rsidRPr="00F43756">
              <w:rPr>
                <w:rFonts w:ascii="Arial" w:eastAsia="Arial Unicode MS" w:hAnsi="Arial" w:cs="Arial Unicode MS"/>
                <w:sz w:val="20"/>
                <w:szCs w:val="20"/>
              </w:rPr>
              <w:t>Separate financial statements</w:t>
            </w:r>
          </w:p>
        </w:tc>
      </w:tr>
      <w:tr w:rsidR="00E8680C" w:rsidRPr="00F43756" w14:paraId="15322305" w14:textId="77777777" w:rsidTr="00A72573">
        <w:tc>
          <w:tcPr>
            <w:tcW w:w="1890" w:type="dxa"/>
          </w:tcPr>
          <w:p w14:paraId="7D379E0F" w14:textId="77777777" w:rsidR="00E8680C" w:rsidRPr="00F43756" w:rsidRDefault="00E8680C" w:rsidP="00E8680C">
            <w:pPr>
              <w:pBdr>
                <w:bottom w:val="single" w:sz="4" w:space="1" w:color="auto"/>
              </w:pBdr>
              <w:spacing w:line="380" w:lineRule="exact"/>
              <w:ind w:right="-36"/>
              <w:jc w:val="center"/>
              <w:rPr>
                <w:rFonts w:ascii="Arial" w:eastAsia="Arial Unicode MS" w:hAnsi="Arial" w:cs="Arial Unicode MS"/>
                <w:sz w:val="20"/>
                <w:szCs w:val="20"/>
              </w:rPr>
            </w:pPr>
            <w:r w:rsidRPr="00F43756">
              <w:rPr>
                <w:rFonts w:ascii="Arial" w:eastAsia="Arial Unicode MS" w:hAnsi="Arial" w:cs="Arial Unicode MS"/>
                <w:sz w:val="20"/>
                <w:szCs w:val="20"/>
              </w:rPr>
              <w:t>Foreign currencies</w:t>
            </w:r>
          </w:p>
        </w:tc>
        <w:tc>
          <w:tcPr>
            <w:tcW w:w="2190" w:type="dxa"/>
            <w:gridSpan w:val="2"/>
          </w:tcPr>
          <w:p w14:paraId="59B79AEF" w14:textId="77777777" w:rsidR="00E8680C" w:rsidRPr="00F43756" w:rsidRDefault="00E8680C" w:rsidP="00E8680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 xml:space="preserve">Financial assets </w:t>
            </w:r>
          </w:p>
        </w:tc>
        <w:tc>
          <w:tcPr>
            <w:tcW w:w="2190" w:type="dxa"/>
            <w:gridSpan w:val="2"/>
          </w:tcPr>
          <w:p w14:paraId="73BFBBD5" w14:textId="77777777" w:rsidR="00E8680C" w:rsidRPr="00F43756" w:rsidRDefault="00E8680C" w:rsidP="00E8680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Financial liabilities</w:t>
            </w:r>
          </w:p>
        </w:tc>
        <w:tc>
          <w:tcPr>
            <w:tcW w:w="3090" w:type="dxa"/>
            <w:gridSpan w:val="2"/>
          </w:tcPr>
          <w:p w14:paraId="1D95C1A2" w14:textId="77777777" w:rsidR="00E8680C" w:rsidRPr="00F43756" w:rsidRDefault="00E8680C" w:rsidP="00E8680C">
            <w:pPr>
              <w:pBdr>
                <w:bottom w:val="single" w:sz="4" w:space="1" w:color="auto"/>
              </w:pBd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Average exchange rate</w:t>
            </w:r>
          </w:p>
        </w:tc>
      </w:tr>
      <w:tr w:rsidR="00572584" w:rsidRPr="00F43756" w14:paraId="270A58B7" w14:textId="77777777" w:rsidTr="00A72573">
        <w:tc>
          <w:tcPr>
            <w:tcW w:w="1890" w:type="dxa"/>
          </w:tcPr>
          <w:p w14:paraId="3F762F03" w14:textId="77777777" w:rsidR="00572584" w:rsidRPr="00F43756" w:rsidRDefault="00572584" w:rsidP="00572584">
            <w:pPr>
              <w:spacing w:line="380" w:lineRule="exact"/>
              <w:ind w:right="-36"/>
              <w:rPr>
                <w:rFonts w:ascii="Arial" w:eastAsia="Arial Unicode MS" w:hAnsi="Arial" w:cs="Arial Unicode MS"/>
                <w:sz w:val="20"/>
                <w:szCs w:val="20"/>
                <w:cs/>
              </w:rPr>
            </w:pPr>
          </w:p>
        </w:tc>
        <w:tc>
          <w:tcPr>
            <w:tcW w:w="1095" w:type="dxa"/>
          </w:tcPr>
          <w:p w14:paraId="33F668C5" w14:textId="73E63283"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095" w:type="dxa"/>
          </w:tcPr>
          <w:p w14:paraId="0F1E2FE0" w14:textId="0F8471A2"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c>
          <w:tcPr>
            <w:tcW w:w="1095" w:type="dxa"/>
          </w:tcPr>
          <w:p w14:paraId="141F63D8" w14:textId="3AE5897D"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095" w:type="dxa"/>
          </w:tcPr>
          <w:p w14:paraId="1346032E" w14:textId="10A67F74"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c>
          <w:tcPr>
            <w:tcW w:w="1545" w:type="dxa"/>
          </w:tcPr>
          <w:p w14:paraId="7FF4A78A" w14:textId="2A3A07C1"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2025</w:t>
            </w:r>
          </w:p>
        </w:tc>
        <w:tc>
          <w:tcPr>
            <w:tcW w:w="1545" w:type="dxa"/>
          </w:tcPr>
          <w:p w14:paraId="67CC634C" w14:textId="63735C87" w:rsidR="00572584" w:rsidRPr="00F43756" w:rsidRDefault="00572584" w:rsidP="00572584">
            <w:pPr>
              <w:pBdr>
                <w:bottom w:val="single" w:sz="4" w:space="1" w:color="auto"/>
              </w:pBdr>
              <w:spacing w:line="380" w:lineRule="exact"/>
              <w:ind w:left="-18" w:right="-43"/>
              <w:jc w:val="center"/>
              <w:rPr>
                <w:rFonts w:ascii="Arial" w:eastAsia="Arial Unicode MS" w:hAnsi="Arial" w:cs="Arial Unicode MS"/>
                <w:sz w:val="20"/>
                <w:szCs w:val="20"/>
              </w:rPr>
            </w:pPr>
            <w:r>
              <w:rPr>
                <w:rFonts w:ascii="Arial" w:eastAsia="Arial Unicode MS" w:hAnsi="Arial" w:cs="Arial Unicode MS"/>
                <w:sz w:val="20"/>
                <w:szCs w:val="20"/>
              </w:rPr>
              <w:t>2024</w:t>
            </w:r>
          </w:p>
        </w:tc>
      </w:tr>
      <w:tr w:rsidR="00E8680C" w:rsidRPr="00F43756" w14:paraId="305F5083" w14:textId="77777777" w:rsidTr="00A72573">
        <w:tc>
          <w:tcPr>
            <w:tcW w:w="1890" w:type="dxa"/>
          </w:tcPr>
          <w:p w14:paraId="52FA32DB" w14:textId="77777777" w:rsidR="00E8680C" w:rsidRPr="00F43756" w:rsidRDefault="00E8680C" w:rsidP="00E8680C">
            <w:pPr>
              <w:spacing w:line="380" w:lineRule="exact"/>
              <w:ind w:right="-36"/>
              <w:rPr>
                <w:rFonts w:ascii="Arial" w:eastAsia="Arial Unicode MS" w:hAnsi="Arial" w:cs="Arial Unicode MS"/>
                <w:sz w:val="20"/>
                <w:szCs w:val="20"/>
                <w:cs/>
              </w:rPr>
            </w:pPr>
          </w:p>
        </w:tc>
        <w:tc>
          <w:tcPr>
            <w:tcW w:w="1095" w:type="dxa"/>
          </w:tcPr>
          <w:p w14:paraId="637DD53F" w14:textId="77777777" w:rsidR="00E8680C" w:rsidRPr="00F43756" w:rsidRDefault="00E8680C" w:rsidP="00E8680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6D6ABBFC" w14:textId="77777777" w:rsidR="00E8680C" w:rsidRPr="00F43756" w:rsidRDefault="00E8680C" w:rsidP="00E8680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32BA942E" w14:textId="77777777" w:rsidR="00E8680C" w:rsidRPr="00F43756" w:rsidRDefault="00E8680C" w:rsidP="00E8680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1095" w:type="dxa"/>
          </w:tcPr>
          <w:p w14:paraId="3AD37643" w14:textId="77777777" w:rsidR="00E8680C" w:rsidRPr="00F43756" w:rsidRDefault="00E8680C" w:rsidP="00E8680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(Million)</w:t>
            </w:r>
          </w:p>
        </w:tc>
        <w:tc>
          <w:tcPr>
            <w:tcW w:w="3090" w:type="dxa"/>
            <w:gridSpan w:val="2"/>
          </w:tcPr>
          <w:p w14:paraId="5D6CC21A" w14:textId="77777777" w:rsidR="00E8680C" w:rsidRPr="00F43756" w:rsidRDefault="00E8680C" w:rsidP="00E8680C">
            <w:pPr>
              <w:spacing w:line="380" w:lineRule="exact"/>
              <w:ind w:left="-18" w:right="-43"/>
              <w:jc w:val="center"/>
              <w:rPr>
                <w:rFonts w:ascii="Arial" w:eastAsia="Arial Unicode MS" w:hAnsi="Arial" w:cs="Arial Unicode MS"/>
                <w:sz w:val="20"/>
                <w:szCs w:val="20"/>
              </w:rPr>
            </w:pPr>
            <w:r w:rsidRPr="00F43756">
              <w:rPr>
                <w:rFonts w:ascii="Arial" w:eastAsia="Arial Unicode MS" w:hAnsi="Arial" w:cs="Arial Unicode MS"/>
                <w:sz w:val="20"/>
                <w:szCs w:val="20"/>
              </w:rPr>
              <w:t>(Baht per 1 foreign currency unit)</w:t>
            </w:r>
          </w:p>
        </w:tc>
      </w:tr>
      <w:tr w:rsidR="007C5C85" w:rsidRPr="00F43756" w14:paraId="7422A8A9" w14:textId="77777777">
        <w:tc>
          <w:tcPr>
            <w:tcW w:w="1890" w:type="dxa"/>
          </w:tcPr>
          <w:p w14:paraId="53A08F19" w14:textId="77777777" w:rsidR="007C5C85" w:rsidRPr="00F43756" w:rsidRDefault="007C5C85" w:rsidP="007C5C85">
            <w:pPr>
              <w:spacing w:line="380" w:lineRule="exact"/>
              <w:ind w:right="-36"/>
              <w:rPr>
                <w:rFonts w:ascii="Arial" w:hAnsi="Arial" w:cs="Arial"/>
                <w:sz w:val="20"/>
                <w:szCs w:val="20"/>
              </w:rPr>
            </w:pPr>
            <w:r w:rsidRPr="00F43756">
              <w:rPr>
                <w:rFonts w:ascii="Arial" w:hAnsi="Arial" w:cs="Arial"/>
                <w:sz w:val="20"/>
                <w:szCs w:val="20"/>
              </w:rPr>
              <w:t>USD</w:t>
            </w:r>
          </w:p>
        </w:tc>
        <w:tc>
          <w:tcPr>
            <w:tcW w:w="1095" w:type="dxa"/>
            <w:vAlign w:val="bottom"/>
          </w:tcPr>
          <w:p w14:paraId="519EA64C" w14:textId="3CA6CDE3"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119</w:t>
            </w:r>
          </w:p>
        </w:tc>
        <w:tc>
          <w:tcPr>
            <w:tcW w:w="1095" w:type="dxa"/>
            <w:vAlign w:val="bottom"/>
          </w:tcPr>
          <w:p w14:paraId="4E5E80E2" w14:textId="28EFCB2A"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119</w:t>
            </w:r>
          </w:p>
        </w:tc>
        <w:tc>
          <w:tcPr>
            <w:tcW w:w="1095" w:type="dxa"/>
            <w:vAlign w:val="bottom"/>
          </w:tcPr>
          <w:p w14:paraId="1A833EB0" w14:textId="1251C408"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116</w:t>
            </w:r>
          </w:p>
        </w:tc>
        <w:tc>
          <w:tcPr>
            <w:tcW w:w="1095" w:type="dxa"/>
            <w:vAlign w:val="bottom"/>
          </w:tcPr>
          <w:p w14:paraId="38089E96" w14:textId="7B75104C"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107</w:t>
            </w:r>
          </w:p>
        </w:tc>
        <w:tc>
          <w:tcPr>
            <w:tcW w:w="1545" w:type="dxa"/>
          </w:tcPr>
          <w:p w14:paraId="3DB8A042" w14:textId="54FF214E"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31.58</w:t>
            </w:r>
          </w:p>
        </w:tc>
        <w:tc>
          <w:tcPr>
            <w:tcW w:w="1545" w:type="dxa"/>
          </w:tcPr>
          <w:p w14:paraId="6EE8CD8E" w14:textId="5393326C" w:rsidR="007C5C85" w:rsidRPr="00F43756" w:rsidRDefault="007C5C85" w:rsidP="007C5C85">
            <w:pPr>
              <w:spacing w:line="380" w:lineRule="exact"/>
              <w:ind w:left="-18" w:right="-43"/>
              <w:jc w:val="center"/>
              <w:rPr>
                <w:rFonts w:ascii="Arial" w:hAnsi="Arial" w:cs="Arial"/>
                <w:sz w:val="20"/>
                <w:szCs w:val="20"/>
              </w:rPr>
            </w:pPr>
            <w:r>
              <w:rPr>
                <w:rFonts w:ascii="Arial" w:hAnsi="Arial" w:cs="Arial"/>
                <w:sz w:val="20"/>
                <w:szCs w:val="20"/>
              </w:rPr>
              <w:t>33.99</w:t>
            </w:r>
          </w:p>
        </w:tc>
      </w:tr>
      <w:tr w:rsidR="007C5C85" w:rsidRPr="00F43756" w14:paraId="1EC28271" w14:textId="77777777">
        <w:tc>
          <w:tcPr>
            <w:tcW w:w="1890" w:type="dxa"/>
          </w:tcPr>
          <w:p w14:paraId="70AD40C5" w14:textId="588DE3AD" w:rsidR="007C5C85" w:rsidRPr="00F43756" w:rsidRDefault="007C5C85" w:rsidP="007C5C85">
            <w:pPr>
              <w:spacing w:line="380" w:lineRule="exact"/>
              <w:ind w:right="-36"/>
              <w:rPr>
                <w:rFonts w:ascii="Arial" w:hAnsi="Arial" w:cs="Arial"/>
                <w:sz w:val="20"/>
                <w:szCs w:val="20"/>
              </w:rPr>
            </w:pPr>
            <w:r>
              <w:rPr>
                <w:rFonts w:ascii="Arial" w:hAnsi="Arial" w:cs="Arial"/>
                <w:sz w:val="20"/>
                <w:szCs w:val="20"/>
              </w:rPr>
              <w:t>EUR</w:t>
            </w:r>
          </w:p>
        </w:tc>
        <w:tc>
          <w:tcPr>
            <w:tcW w:w="1095" w:type="dxa"/>
            <w:vAlign w:val="bottom"/>
          </w:tcPr>
          <w:p w14:paraId="419ABCA1" w14:textId="5AAD842D"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7</w:t>
            </w:r>
          </w:p>
        </w:tc>
        <w:tc>
          <w:tcPr>
            <w:tcW w:w="1095" w:type="dxa"/>
            <w:vAlign w:val="bottom"/>
          </w:tcPr>
          <w:p w14:paraId="68433817" w14:textId="25725C95"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6</w:t>
            </w:r>
          </w:p>
        </w:tc>
        <w:tc>
          <w:tcPr>
            <w:tcW w:w="1095" w:type="dxa"/>
            <w:vAlign w:val="bottom"/>
          </w:tcPr>
          <w:p w14:paraId="75CBAEC2" w14:textId="2F567F5F"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7</w:t>
            </w:r>
          </w:p>
        </w:tc>
        <w:tc>
          <w:tcPr>
            <w:tcW w:w="1095" w:type="dxa"/>
            <w:vAlign w:val="bottom"/>
          </w:tcPr>
          <w:p w14:paraId="21FC319A" w14:textId="3CE2B168"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5</w:t>
            </w:r>
          </w:p>
        </w:tc>
        <w:tc>
          <w:tcPr>
            <w:tcW w:w="1545" w:type="dxa"/>
          </w:tcPr>
          <w:p w14:paraId="6307B4CA" w14:textId="5FBCC576" w:rsidR="007C5C85" w:rsidRPr="00F43756" w:rsidRDefault="007C5C85" w:rsidP="007C5C85">
            <w:pPr>
              <w:spacing w:line="380" w:lineRule="exact"/>
              <w:ind w:left="-18" w:right="-43"/>
              <w:jc w:val="center"/>
              <w:rPr>
                <w:rFonts w:ascii="Arial" w:hAnsi="Arial" w:cs="Arial"/>
                <w:sz w:val="20"/>
                <w:szCs w:val="20"/>
              </w:rPr>
            </w:pPr>
            <w:r w:rsidRPr="007C5C85">
              <w:rPr>
                <w:rFonts w:ascii="Arial" w:hAnsi="Arial" w:cs="Arial"/>
                <w:sz w:val="20"/>
                <w:szCs w:val="20"/>
              </w:rPr>
              <w:t>37.17</w:t>
            </w:r>
          </w:p>
        </w:tc>
        <w:tc>
          <w:tcPr>
            <w:tcW w:w="1545" w:type="dxa"/>
          </w:tcPr>
          <w:p w14:paraId="39AF8D0A" w14:textId="5F14930D" w:rsidR="007C5C85" w:rsidRPr="00F43756" w:rsidRDefault="007C5C85" w:rsidP="007C5C85">
            <w:pPr>
              <w:spacing w:line="380" w:lineRule="exact"/>
              <w:ind w:left="-18" w:right="-43"/>
              <w:jc w:val="center"/>
              <w:rPr>
                <w:rFonts w:ascii="Arial" w:hAnsi="Arial" w:cs="Arial"/>
                <w:sz w:val="20"/>
                <w:szCs w:val="20"/>
              </w:rPr>
            </w:pPr>
            <w:r>
              <w:rPr>
                <w:rFonts w:ascii="Arial" w:hAnsi="Arial" w:cs="Arial"/>
                <w:sz w:val="20"/>
                <w:szCs w:val="20"/>
              </w:rPr>
              <w:t>35.43</w:t>
            </w:r>
          </w:p>
        </w:tc>
      </w:tr>
    </w:tbl>
    <w:p w14:paraId="2712D94E" w14:textId="5AE1CB67" w:rsidR="002963C0" w:rsidRPr="00F43756" w:rsidRDefault="002963C0" w:rsidP="00727C6A">
      <w:pPr>
        <w:tabs>
          <w:tab w:val="left" w:pos="2880"/>
          <w:tab w:val="left" w:pos="5760"/>
          <w:tab w:val="decimal" w:pos="6660"/>
          <w:tab w:val="left" w:pos="7110"/>
          <w:tab w:val="decimal" w:pos="7920"/>
        </w:tabs>
        <w:spacing w:before="240" w:after="120" w:line="380" w:lineRule="exact"/>
        <w:ind w:left="547" w:right="-43"/>
        <w:jc w:val="both"/>
        <w:rPr>
          <w:rFonts w:asciiTheme="majorBidi" w:hAnsiTheme="majorBidi" w:cstheme="majorBidi"/>
          <w:i/>
          <w:iCs/>
          <w:color w:val="FF0000"/>
          <w:sz w:val="32"/>
          <w:szCs w:val="32"/>
        </w:rPr>
      </w:pPr>
      <w:bookmarkStart w:id="8" w:name="_Hlk60880693"/>
      <w:r w:rsidRPr="00F43756">
        <w:rPr>
          <w:rFonts w:ascii="Arial" w:hAnsi="Arial" w:cs="Arial"/>
          <w:i/>
          <w:iCs/>
          <w:sz w:val="22"/>
          <w:szCs w:val="22"/>
        </w:rPr>
        <w:t xml:space="preserve">Foreign currency sensitivity </w:t>
      </w:r>
    </w:p>
    <w:p w14:paraId="19275E47" w14:textId="3C1AE738" w:rsidR="002963C0" w:rsidRPr="00F43756" w:rsidRDefault="002963C0" w:rsidP="0034048C">
      <w:pPr>
        <w:tabs>
          <w:tab w:val="left" w:pos="2880"/>
          <w:tab w:val="left" w:pos="5760"/>
          <w:tab w:val="decimal" w:pos="6660"/>
          <w:tab w:val="left" w:pos="7110"/>
          <w:tab w:val="decimal" w:pos="7920"/>
        </w:tabs>
        <w:spacing w:before="120" w:after="240" w:line="380" w:lineRule="exact"/>
        <w:ind w:left="540" w:right="-43"/>
        <w:jc w:val="both"/>
        <w:rPr>
          <w:rFonts w:ascii="Arial" w:hAnsi="Arial" w:cstheme="minorBidi"/>
          <w:sz w:val="22"/>
          <w:szCs w:val="22"/>
        </w:rPr>
      </w:pP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following</w:t>
      </w:r>
      <w:r w:rsidRPr="00F43756">
        <w:rPr>
          <w:rFonts w:ascii="Arial" w:hAnsi="Arial"/>
          <w:sz w:val="22"/>
          <w:szCs w:val="22"/>
          <w:cs/>
        </w:rPr>
        <w:t xml:space="preserve"> </w:t>
      </w:r>
      <w:r w:rsidRPr="00F43756">
        <w:rPr>
          <w:rFonts w:ascii="Arial" w:hAnsi="Arial" w:cs="Arial"/>
          <w:sz w:val="22"/>
          <w:szCs w:val="22"/>
        </w:rPr>
        <w:t>tables</w:t>
      </w:r>
      <w:r w:rsidRPr="00F43756">
        <w:rPr>
          <w:rFonts w:ascii="Arial" w:hAnsi="Arial"/>
          <w:sz w:val="22"/>
          <w:szCs w:val="22"/>
          <w:cs/>
        </w:rPr>
        <w:t xml:space="preserve"> </w:t>
      </w:r>
      <w:r w:rsidRPr="00F43756">
        <w:rPr>
          <w:rFonts w:ascii="Arial" w:hAnsi="Arial" w:cs="Arial"/>
          <w:sz w:val="22"/>
          <w:szCs w:val="22"/>
        </w:rPr>
        <w:t>demonstrate</w:t>
      </w:r>
      <w:r w:rsidRPr="00F43756">
        <w:rPr>
          <w:rFonts w:ascii="Arial" w:hAnsi="Arial"/>
          <w:sz w:val="22"/>
          <w:szCs w:val="22"/>
          <w:cs/>
        </w:rPr>
        <w:t xml:space="preserve"> </w:t>
      </w: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sensitivity</w:t>
      </w:r>
      <w:r w:rsidRPr="00F43756">
        <w:rPr>
          <w:rFonts w:ascii="Arial" w:hAnsi="Arial"/>
          <w:sz w:val="22"/>
          <w:szCs w:val="22"/>
          <w:cs/>
        </w:rPr>
        <w:t xml:space="preserve"> </w:t>
      </w:r>
      <w:r w:rsidRPr="00F43756">
        <w:rPr>
          <w:rFonts w:ascii="Arial" w:hAnsi="Arial" w:cs="Arial"/>
          <w:sz w:val="22"/>
          <w:szCs w:val="22"/>
        </w:rPr>
        <w:t>of the Group’s profit before tax to</w:t>
      </w:r>
      <w:r w:rsidRPr="00F43756">
        <w:rPr>
          <w:rFonts w:ascii="Arial" w:hAnsi="Arial"/>
          <w:sz w:val="22"/>
          <w:szCs w:val="22"/>
          <w:cs/>
        </w:rPr>
        <w:t xml:space="preserve"> </w:t>
      </w:r>
      <w:r w:rsidRPr="00F43756">
        <w:rPr>
          <w:rFonts w:ascii="Arial" w:hAnsi="Arial" w:cs="Arial"/>
          <w:sz w:val="22"/>
          <w:szCs w:val="22"/>
        </w:rPr>
        <w:t>a</w:t>
      </w:r>
      <w:r w:rsidRPr="00F43756">
        <w:rPr>
          <w:rFonts w:ascii="Arial" w:hAnsi="Arial"/>
          <w:sz w:val="22"/>
          <w:szCs w:val="22"/>
          <w:cs/>
        </w:rPr>
        <w:t xml:space="preserve"> </w:t>
      </w:r>
      <w:r w:rsidRPr="00F43756">
        <w:rPr>
          <w:rFonts w:ascii="Arial" w:hAnsi="Arial" w:cs="Arial"/>
          <w:sz w:val="22"/>
          <w:szCs w:val="22"/>
        </w:rPr>
        <w:t>reasonably</w:t>
      </w:r>
      <w:r w:rsidRPr="00F43756">
        <w:rPr>
          <w:rFonts w:ascii="Arial" w:hAnsi="Arial"/>
          <w:sz w:val="22"/>
          <w:szCs w:val="22"/>
          <w:cs/>
        </w:rPr>
        <w:t xml:space="preserve"> </w:t>
      </w:r>
      <w:r w:rsidRPr="00F43756">
        <w:rPr>
          <w:rFonts w:ascii="Arial" w:hAnsi="Arial" w:cs="Arial"/>
          <w:sz w:val="22"/>
          <w:szCs w:val="22"/>
        </w:rPr>
        <w:t>possible</w:t>
      </w:r>
      <w:r w:rsidRPr="00F43756">
        <w:rPr>
          <w:rFonts w:ascii="Arial" w:hAnsi="Arial"/>
          <w:sz w:val="22"/>
          <w:szCs w:val="22"/>
          <w:cs/>
        </w:rPr>
        <w:t xml:space="preserve"> </w:t>
      </w:r>
      <w:r w:rsidRPr="00F43756">
        <w:rPr>
          <w:rFonts w:ascii="Arial" w:hAnsi="Arial" w:cs="Arial"/>
          <w:sz w:val="22"/>
          <w:szCs w:val="22"/>
        </w:rPr>
        <w:t>change</w:t>
      </w:r>
      <w:r w:rsidRPr="00F43756">
        <w:rPr>
          <w:rFonts w:ascii="Arial" w:hAnsi="Arial"/>
          <w:sz w:val="22"/>
          <w:szCs w:val="22"/>
          <w:cs/>
        </w:rPr>
        <w:t xml:space="preserve"> </w:t>
      </w:r>
      <w:r w:rsidRPr="00F43756">
        <w:rPr>
          <w:rFonts w:ascii="Arial" w:hAnsi="Arial" w:cs="Arial"/>
          <w:sz w:val="22"/>
          <w:szCs w:val="22"/>
        </w:rPr>
        <w:t>in USD</w:t>
      </w:r>
      <w:r w:rsidRPr="00F43756">
        <w:rPr>
          <w:rFonts w:ascii="Arial" w:hAnsi="Arial"/>
          <w:sz w:val="22"/>
          <w:szCs w:val="22"/>
          <w:cs/>
        </w:rPr>
        <w:t xml:space="preserve"> </w:t>
      </w:r>
      <w:r w:rsidRPr="00F43756">
        <w:rPr>
          <w:rFonts w:ascii="Arial" w:hAnsi="Arial" w:cs="Arial"/>
          <w:sz w:val="22"/>
          <w:szCs w:val="22"/>
        </w:rPr>
        <w:t>and</w:t>
      </w:r>
      <w:r w:rsidRPr="00F43756">
        <w:rPr>
          <w:rFonts w:ascii="Arial" w:hAnsi="Arial"/>
          <w:sz w:val="22"/>
          <w:szCs w:val="22"/>
          <w:cs/>
        </w:rPr>
        <w:t xml:space="preserve"> </w:t>
      </w:r>
      <w:r w:rsidRPr="00F43756">
        <w:rPr>
          <w:rFonts w:ascii="Arial" w:hAnsi="Arial"/>
          <w:sz w:val="22"/>
          <w:szCs w:val="22"/>
        </w:rPr>
        <w:t xml:space="preserve">EUR </w:t>
      </w:r>
      <w:r w:rsidRPr="00F43756">
        <w:rPr>
          <w:rFonts w:ascii="Arial" w:hAnsi="Arial" w:cs="Arial"/>
          <w:sz w:val="22"/>
          <w:szCs w:val="22"/>
        </w:rPr>
        <w:t>exchange</w:t>
      </w:r>
      <w:r w:rsidRPr="00F43756">
        <w:rPr>
          <w:rFonts w:ascii="Arial" w:hAnsi="Arial"/>
          <w:sz w:val="22"/>
          <w:szCs w:val="22"/>
          <w:cs/>
        </w:rPr>
        <w:t xml:space="preserve"> </w:t>
      </w:r>
      <w:r w:rsidRPr="00F43756">
        <w:rPr>
          <w:rFonts w:ascii="Arial" w:hAnsi="Arial" w:cs="Arial"/>
          <w:sz w:val="22"/>
          <w:szCs w:val="22"/>
        </w:rPr>
        <w:t>rates,</w:t>
      </w:r>
      <w:r w:rsidRPr="00F43756">
        <w:rPr>
          <w:rFonts w:ascii="Arial" w:hAnsi="Arial"/>
          <w:sz w:val="22"/>
          <w:szCs w:val="22"/>
          <w:cs/>
        </w:rPr>
        <w:t xml:space="preserve"> </w:t>
      </w:r>
      <w:r w:rsidRPr="00F43756">
        <w:rPr>
          <w:rFonts w:ascii="Arial" w:hAnsi="Arial" w:cs="Arial"/>
          <w:sz w:val="22"/>
          <w:szCs w:val="22"/>
        </w:rPr>
        <w:t>with</w:t>
      </w:r>
      <w:r w:rsidRPr="00F43756">
        <w:rPr>
          <w:rFonts w:ascii="Arial" w:hAnsi="Arial"/>
          <w:sz w:val="22"/>
          <w:szCs w:val="22"/>
          <w:cs/>
        </w:rPr>
        <w:t xml:space="preserve"> </w:t>
      </w:r>
      <w:r w:rsidRPr="00F43756">
        <w:rPr>
          <w:rFonts w:ascii="Arial" w:hAnsi="Arial" w:cs="Arial"/>
          <w:sz w:val="22"/>
          <w:szCs w:val="22"/>
        </w:rPr>
        <w:t>all</w:t>
      </w:r>
      <w:r w:rsidRPr="00F43756">
        <w:rPr>
          <w:rFonts w:ascii="Arial" w:hAnsi="Arial"/>
          <w:sz w:val="22"/>
          <w:szCs w:val="22"/>
          <w:cs/>
        </w:rPr>
        <w:t xml:space="preserve"> </w:t>
      </w:r>
      <w:r w:rsidRPr="00F43756">
        <w:rPr>
          <w:rFonts w:ascii="Arial" w:hAnsi="Arial" w:cs="Arial"/>
          <w:sz w:val="22"/>
          <w:szCs w:val="22"/>
        </w:rPr>
        <w:t>other</w:t>
      </w:r>
      <w:r w:rsidRPr="00F43756">
        <w:rPr>
          <w:rFonts w:ascii="Arial" w:hAnsi="Arial"/>
          <w:sz w:val="22"/>
          <w:szCs w:val="22"/>
          <w:cs/>
        </w:rPr>
        <w:t xml:space="preserve"> </w:t>
      </w:r>
      <w:r w:rsidRPr="00F43756">
        <w:rPr>
          <w:rFonts w:ascii="Arial" w:hAnsi="Arial" w:cs="Arial"/>
          <w:sz w:val="22"/>
          <w:szCs w:val="22"/>
        </w:rPr>
        <w:t>variables</w:t>
      </w:r>
      <w:r w:rsidRPr="00F43756">
        <w:rPr>
          <w:rFonts w:ascii="Arial" w:hAnsi="Arial"/>
          <w:sz w:val="22"/>
          <w:szCs w:val="22"/>
          <w:cs/>
        </w:rPr>
        <w:t xml:space="preserve"> </w:t>
      </w:r>
      <w:r w:rsidRPr="00F43756">
        <w:rPr>
          <w:rFonts w:ascii="Arial" w:hAnsi="Arial" w:cs="Arial"/>
          <w:sz w:val="22"/>
          <w:szCs w:val="22"/>
        </w:rPr>
        <w:t>held</w:t>
      </w:r>
      <w:r w:rsidRPr="00F43756">
        <w:rPr>
          <w:rFonts w:ascii="Arial" w:hAnsi="Arial"/>
          <w:sz w:val="22"/>
          <w:szCs w:val="22"/>
          <w:cs/>
        </w:rPr>
        <w:t xml:space="preserve"> </w:t>
      </w:r>
      <w:r w:rsidRPr="00F43756">
        <w:rPr>
          <w:rFonts w:ascii="Arial" w:hAnsi="Arial" w:cs="Arial"/>
          <w:sz w:val="22"/>
          <w:szCs w:val="22"/>
        </w:rPr>
        <w:t>constant.</w:t>
      </w:r>
      <w:r w:rsidRPr="00F43756">
        <w:rPr>
          <w:rFonts w:ascii="Arial" w:hAnsi="Arial"/>
          <w:sz w:val="22"/>
          <w:szCs w:val="22"/>
          <w:cs/>
        </w:rPr>
        <w:t xml:space="preserve"> </w:t>
      </w:r>
      <w:r w:rsidR="0034048C" w:rsidRPr="00F43756">
        <w:rPr>
          <w:rFonts w:ascii="Arial" w:hAnsi="Arial" w:hint="cs"/>
          <w:sz w:val="22"/>
          <w:szCs w:val="22"/>
          <w:cs/>
        </w:rPr>
        <w:t xml:space="preserve">                   </w:t>
      </w: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impact</w:t>
      </w:r>
      <w:r w:rsidRPr="00F43756">
        <w:rPr>
          <w:rFonts w:ascii="Arial" w:hAnsi="Arial"/>
          <w:sz w:val="22"/>
          <w:szCs w:val="22"/>
          <w:cs/>
        </w:rPr>
        <w:t xml:space="preserve"> </w:t>
      </w:r>
      <w:r w:rsidRPr="00F43756">
        <w:rPr>
          <w:rFonts w:ascii="Arial" w:hAnsi="Arial" w:cs="Arial"/>
          <w:sz w:val="22"/>
          <w:szCs w:val="22"/>
        </w:rPr>
        <w:t>on</w:t>
      </w:r>
      <w:r w:rsidRPr="00F43756">
        <w:rPr>
          <w:rFonts w:ascii="Arial" w:hAnsi="Arial"/>
          <w:sz w:val="22"/>
          <w:szCs w:val="22"/>
          <w:cs/>
        </w:rPr>
        <w:t xml:space="preserve"> </w:t>
      </w: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Group’s</w:t>
      </w:r>
      <w:r w:rsidRPr="00F43756">
        <w:rPr>
          <w:rFonts w:ascii="Arial" w:hAnsi="Arial"/>
          <w:sz w:val="22"/>
          <w:szCs w:val="22"/>
          <w:cs/>
        </w:rPr>
        <w:t xml:space="preserve"> </w:t>
      </w:r>
      <w:r w:rsidRPr="00F43756">
        <w:rPr>
          <w:rFonts w:ascii="Arial" w:hAnsi="Arial" w:cs="Arial"/>
          <w:sz w:val="22"/>
          <w:szCs w:val="22"/>
        </w:rPr>
        <w:t>profit</w:t>
      </w:r>
      <w:r w:rsidRPr="00F43756">
        <w:rPr>
          <w:rFonts w:ascii="Arial" w:hAnsi="Arial"/>
          <w:sz w:val="22"/>
          <w:szCs w:val="22"/>
          <w:cs/>
        </w:rPr>
        <w:t xml:space="preserve"> </w:t>
      </w:r>
      <w:r w:rsidRPr="00F43756">
        <w:rPr>
          <w:rFonts w:ascii="Arial" w:hAnsi="Arial" w:cs="Arial"/>
          <w:sz w:val="22"/>
          <w:szCs w:val="22"/>
        </w:rPr>
        <w:t>before</w:t>
      </w:r>
      <w:r w:rsidRPr="00F43756">
        <w:rPr>
          <w:rFonts w:ascii="Arial" w:hAnsi="Arial"/>
          <w:sz w:val="22"/>
          <w:szCs w:val="22"/>
          <w:cs/>
        </w:rPr>
        <w:t xml:space="preserve"> </w:t>
      </w:r>
      <w:r w:rsidRPr="00F43756">
        <w:rPr>
          <w:rFonts w:ascii="Arial" w:hAnsi="Arial" w:cs="Arial"/>
          <w:sz w:val="22"/>
          <w:szCs w:val="22"/>
        </w:rPr>
        <w:t>tax</w:t>
      </w:r>
      <w:r w:rsidRPr="00F43756">
        <w:rPr>
          <w:rFonts w:ascii="Arial" w:hAnsi="Arial"/>
          <w:sz w:val="22"/>
          <w:szCs w:val="22"/>
          <w:cs/>
        </w:rPr>
        <w:t xml:space="preserve"> </w:t>
      </w:r>
      <w:r w:rsidRPr="00F43756">
        <w:rPr>
          <w:rFonts w:ascii="Arial" w:hAnsi="Arial" w:cs="Arial"/>
          <w:sz w:val="22"/>
          <w:szCs w:val="22"/>
        </w:rPr>
        <w:t>is</w:t>
      </w:r>
      <w:r w:rsidRPr="00F43756">
        <w:rPr>
          <w:rFonts w:ascii="Arial" w:hAnsi="Arial"/>
          <w:sz w:val="22"/>
          <w:szCs w:val="22"/>
          <w:cs/>
        </w:rPr>
        <w:t xml:space="preserve"> </w:t>
      </w:r>
      <w:r w:rsidRPr="00F43756">
        <w:rPr>
          <w:rFonts w:ascii="Arial" w:hAnsi="Arial" w:cs="Arial"/>
          <w:sz w:val="22"/>
          <w:szCs w:val="22"/>
        </w:rPr>
        <w:t>due</w:t>
      </w:r>
      <w:r w:rsidRPr="00F43756">
        <w:rPr>
          <w:rFonts w:ascii="Arial" w:hAnsi="Arial"/>
          <w:sz w:val="22"/>
          <w:szCs w:val="22"/>
          <w:cs/>
        </w:rPr>
        <w:t xml:space="preserve"> </w:t>
      </w:r>
      <w:r w:rsidRPr="00F43756">
        <w:rPr>
          <w:rFonts w:ascii="Arial" w:hAnsi="Arial" w:cs="Arial"/>
          <w:sz w:val="22"/>
          <w:szCs w:val="22"/>
        </w:rPr>
        <w:t>to</w:t>
      </w:r>
      <w:r w:rsidRPr="00F43756">
        <w:rPr>
          <w:rFonts w:ascii="Arial" w:hAnsi="Arial"/>
          <w:sz w:val="22"/>
          <w:szCs w:val="22"/>
          <w:cs/>
        </w:rPr>
        <w:t xml:space="preserve"> </w:t>
      </w:r>
      <w:r w:rsidRPr="00F43756">
        <w:rPr>
          <w:rFonts w:ascii="Arial" w:hAnsi="Arial" w:cs="Arial"/>
          <w:sz w:val="22"/>
          <w:szCs w:val="22"/>
        </w:rPr>
        <w:t>changes in</w:t>
      </w:r>
      <w:r w:rsidRPr="00F43756">
        <w:rPr>
          <w:rFonts w:ascii="Arial" w:hAnsi="Arial"/>
          <w:sz w:val="22"/>
          <w:szCs w:val="22"/>
          <w:cs/>
        </w:rPr>
        <w:t xml:space="preserve"> </w:t>
      </w: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fair</w:t>
      </w:r>
      <w:r w:rsidRPr="00F43756">
        <w:rPr>
          <w:rFonts w:ascii="Arial" w:hAnsi="Arial"/>
          <w:sz w:val="22"/>
          <w:szCs w:val="22"/>
          <w:cs/>
        </w:rPr>
        <w:t xml:space="preserve"> </w:t>
      </w:r>
      <w:r w:rsidRPr="00F43756">
        <w:rPr>
          <w:rFonts w:ascii="Arial" w:hAnsi="Arial" w:cs="Arial"/>
          <w:sz w:val="22"/>
          <w:szCs w:val="22"/>
        </w:rPr>
        <w:t>value</w:t>
      </w:r>
      <w:r w:rsidRPr="00F43756">
        <w:rPr>
          <w:rFonts w:ascii="Arial" w:hAnsi="Arial"/>
          <w:sz w:val="22"/>
          <w:szCs w:val="22"/>
          <w:cs/>
        </w:rPr>
        <w:t xml:space="preserve"> </w:t>
      </w:r>
      <w:r w:rsidRPr="00F43756">
        <w:rPr>
          <w:rFonts w:ascii="Arial" w:hAnsi="Arial" w:cs="Arial"/>
          <w:sz w:val="22"/>
          <w:szCs w:val="22"/>
        </w:rPr>
        <w:t>of</w:t>
      </w:r>
      <w:r w:rsidRPr="00F43756">
        <w:rPr>
          <w:rFonts w:ascii="Arial" w:hAnsi="Arial"/>
          <w:sz w:val="22"/>
          <w:szCs w:val="22"/>
          <w:cs/>
        </w:rPr>
        <w:t xml:space="preserve"> </w:t>
      </w:r>
      <w:r w:rsidRPr="00F43756">
        <w:rPr>
          <w:rFonts w:ascii="Arial" w:hAnsi="Arial" w:cs="Arial"/>
          <w:sz w:val="22"/>
          <w:szCs w:val="22"/>
        </w:rPr>
        <w:t>monetary</w:t>
      </w:r>
      <w:r w:rsidRPr="00F43756">
        <w:rPr>
          <w:rFonts w:ascii="Arial" w:hAnsi="Arial"/>
          <w:sz w:val="22"/>
          <w:szCs w:val="22"/>
          <w:cs/>
        </w:rPr>
        <w:t xml:space="preserve"> </w:t>
      </w:r>
      <w:r w:rsidRPr="00F43756">
        <w:rPr>
          <w:rFonts w:ascii="Arial" w:hAnsi="Arial" w:cs="Arial"/>
          <w:sz w:val="22"/>
          <w:szCs w:val="22"/>
        </w:rPr>
        <w:t>assets</w:t>
      </w:r>
      <w:r w:rsidRPr="00F43756">
        <w:rPr>
          <w:rFonts w:ascii="Arial" w:hAnsi="Arial"/>
          <w:sz w:val="22"/>
          <w:szCs w:val="22"/>
          <w:cs/>
        </w:rPr>
        <w:t xml:space="preserve"> </w:t>
      </w:r>
      <w:r w:rsidRPr="00F43756">
        <w:rPr>
          <w:rFonts w:ascii="Arial" w:hAnsi="Arial" w:cs="Arial"/>
          <w:sz w:val="22"/>
          <w:szCs w:val="22"/>
        </w:rPr>
        <w:t>and</w:t>
      </w:r>
      <w:r w:rsidRPr="00F43756">
        <w:rPr>
          <w:rFonts w:ascii="Arial" w:hAnsi="Arial"/>
          <w:sz w:val="22"/>
          <w:szCs w:val="22"/>
          <w:cs/>
        </w:rPr>
        <w:t xml:space="preserve"> </w:t>
      </w:r>
      <w:r w:rsidRPr="00F43756">
        <w:rPr>
          <w:rFonts w:ascii="Arial" w:hAnsi="Arial" w:cs="Arial"/>
          <w:sz w:val="22"/>
          <w:szCs w:val="22"/>
        </w:rPr>
        <w:t>liabilities</w:t>
      </w:r>
      <w:r w:rsidRPr="00F43756">
        <w:rPr>
          <w:rFonts w:ascii="Arial" w:hAnsi="Arial"/>
          <w:sz w:val="22"/>
          <w:szCs w:val="22"/>
          <w:cs/>
        </w:rPr>
        <w:t xml:space="preserve"> </w:t>
      </w:r>
      <w:r w:rsidRPr="00F43756">
        <w:rPr>
          <w:rFonts w:ascii="Arial" w:hAnsi="Arial" w:cs="Arial"/>
          <w:sz w:val="22"/>
          <w:szCs w:val="22"/>
        </w:rPr>
        <w:t>including</w:t>
      </w:r>
      <w:r w:rsidRPr="00F43756">
        <w:rPr>
          <w:rFonts w:ascii="Arial" w:hAnsi="Arial"/>
          <w:sz w:val="22"/>
          <w:szCs w:val="22"/>
          <w:cs/>
        </w:rPr>
        <w:t xml:space="preserve"> </w:t>
      </w:r>
      <w:r w:rsidRPr="00F43756">
        <w:rPr>
          <w:rFonts w:ascii="Arial" w:hAnsi="Arial" w:cs="Arial"/>
          <w:sz w:val="22"/>
          <w:szCs w:val="22"/>
        </w:rPr>
        <w:t>non-designated</w:t>
      </w:r>
      <w:r w:rsidRPr="00F43756">
        <w:rPr>
          <w:rFonts w:ascii="Arial" w:hAnsi="Arial"/>
          <w:sz w:val="22"/>
          <w:szCs w:val="22"/>
          <w:cs/>
        </w:rPr>
        <w:t xml:space="preserve"> </w:t>
      </w:r>
      <w:r w:rsidRPr="00F43756">
        <w:rPr>
          <w:rFonts w:ascii="Arial" w:hAnsi="Arial" w:cs="Arial"/>
          <w:sz w:val="22"/>
          <w:szCs w:val="22"/>
        </w:rPr>
        <w:t>foreign</w:t>
      </w:r>
      <w:r w:rsidRPr="00F43756">
        <w:rPr>
          <w:rFonts w:ascii="Arial" w:hAnsi="Arial"/>
          <w:sz w:val="22"/>
          <w:szCs w:val="22"/>
          <w:cs/>
        </w:rPr>
        <w:t xml:space="preserve"> </w:t>
      </w:r>
      <w:r w:rsidRPr="00F43756">
        <w:rPr>
          <w:rFonts w:ascii="Arial" w:hAnsi="Arial" w:cs="Arial"/>
          <w:sz w:val="22"/>
          <w:szCs w:val="22"/>
        </w:rPr>
        <w:t>currency</w:t>
      </w:r>
      <w:r w:rsidRPr="00F43756">
        <w:rPr>
          <w:rFonts w:ascii="Arial" w:hAnsi="Arial"/>
          <w:sz w:val="22"/>
          <w:szCs w:val="22"/>
          <w:cs/>
        </w:rPr>
        <w:t xml:space="preserve"> </w:t>
      </w:r>
      <w:r w:rsidRPr="00F43756">
        <w:rPr>
          <w:rFonts w:ascii="Arial" w:hAnsi="Arial" w:cs="Arial"/>
          <w:sz w:val="22"/>
          <w:szCs w:val="22"/>
        </w:rPr>
        <w:t xml:space="preserve">derivatives as at 31 December </w:t>
      </w:r>
      <w:r w:rsidR="00572584">
        <w:rPr>
          <w:rFonts w:ascii="Arial" w:hAnsi="Arial" w:cs="Arial"/>
          <w:sz w:val="22"/>
          <w:szCs w:val="22"/>
        </w:rPr>
        <w:t>2025</w:t>
      </w:r>
      <w:r w:rsidR="001A386E">
        <w:rPr>
          <w:rFonts w:ascii="Arial" w:hAnsi="Arial" w:cs="Arial"/>
          <w:sz w:val="22"/>
          <w:szCs w:val="22"/>
        </w:rPr>
        <w:t xml:space="preserve"> </w:t>
      </w:r>
      <w:r w:rsidR="001A386E">
        <w:rPr>
          <w:rFonts w:ascii="Arial" w:hAnsi="Arial" w:cstheme="minorBidi"/>
          <w:sz w:val="22"/>
          <w:szCs w:val="22"/>
        </w:rPr>
        <w:t xml:space="preserve">and </w:t>
      </w:r>
      <w:r w:rsidR="00572584">
        <w:rPr>
          <w:rFonts w:ascii="Arial" w:hAnsi="Arial" w:cstheme="minorBidi"/>
          <w:sz w:val="22"/>
          <w:szCs w:val="22"/>
        </w:rPr>
        <w:t>2024</w:t>
      </w:r>
      <w:r w:rsidRPr="00F43756">
        <w:rPr>
          <w:rFonts w:ascii="Arial" w:hAnsi="Arial" w:cs="Arial"/>
          <w:sz w:val="22"/>
          <w:szCs w:val="22"/>
        </w:rPr>
        <w:t>.</w:t>
      </w:r>
      <w:r w:rsidR="001A386E">
        <w:rPr>
          <w:rFonts w:ascii="Arial" w:hAnsi="Arial" w:cs="Arial"/>
          <w:sz w:val="22"/>
          <w:szCs w:val="22"/>
        </w:rPr>
        <w:t xml:space="preserve"> </w:t>
      </w:r>
      <w:r w:rsidRPr="00F43756">
        <w:rPr>
          <w:rFonts w:ascii="Arial" w:hAnsi="Arial" w:cs="Arial"/>
          <w:sz w:val="22"/>
          <w:szCs w:val="22"/>
        </w:rPr>
        <w:t>The</w:t>
      </w:r>
      <w:r w:rsidRPr="00F43756">
        <w:rPr>
          <w:rFonts w:ascii="Arial" w:hAnsi="Arial"/>
          <w:sz w:val="22"/>
          <w:szCs w:val="22"/>
          <w:cs/>
        </w:rPr>
        <w:t xml:space="preserve"> </w:t>
      </w:r>
      <w:r w:rsidRPr="00F43756">
        <w:rPr>
          <w:rFonts w:ascii="Arial" w:hAnsi="Arial" w:cs="Arial"/>
          <w:sz w:val="22"/>
          <w:szCs w:val="22"/>
        </w:rPr>
        <w:t>Group’s</w:t>
      </w:r>
      <w:r w:rsidRPr="00F43756">
        <w:rPr>
          <w:rFonts w:ascii="Arial" w:hAnsi="Arial"/>
          <w:sz w:val="22"/>
          <w:szCs w:val="22"/>
          <w:cs/>
        </w:rPr>
        <w:t xml:space="preserve"> </w:t>
      </w:r>
      <w:r w:rsidRPr="00F43756">
        <w:rPr>
          <w:rFonts w:ascii="Arial" w:hAnsi="Arial" w:cs="Arial"/>
          <w:sz w:val="22"/>
          <w:szCs w:val="22"/>
        </w:rPr>
        <w:t>exposure</w:t>
      </w:r>
      <w:r w:rsidRPr="00F43756">
        <w:rPr>
          <w:rFonts w:ascii="Arial" w:hAnsi="Arial"/>
          <w:sz w:val="22"/>
          <w:szCs w:val="22"/>
          <w:cs/>
        </w:rPr>
        <w:t xml:space="preserve"> </w:t>
      </w:r>
      <w:r w:rsidRPr="00F43756">
        <w:rPr>
          <w:rFonts w:ascii="Arial" w:hAnsi="Arial" w:cs="Arial"/>
          <w:sz w:val="22"/>
          <w:szCs w:val="22"/>
        </w:rPr>
        <w:t>to</w:t>
      </w:r>
      <w:r w:rsidRPr="00F43756">
        <w:rPr>
          <w:rFonts w:ascii="Arial" w:hAnsi="Arial"/>
          <w:sz w:val="22"/>
          <w:szCs w:val="22"/>
          <w:cs/>
        </w:rPr>
        <w:t xml:space="preserve"> </w:t>
      </w:r>
      <w:r w:rsidRPr="00F43756">
        <w:rPr>
          <w:rFonts w:ascii="Arial" w:hAnsi="Arial" w:cs="Arial"/>
          <w:sz w:val="22"/>
          <w:szCs w:val="22"/>
        </w:rPr>
        <w:t>foreign</w:t>
      </w:r>
      <w:r w:rsidRPr="00F43756">
        <w:rPr>
          <w:rFonts w:ascii="Arial" w:hAnsi="Arial"/>
          <w:sz w:val="22"/>
          <w:szCs w:val="22"/>
          <w:cs/>
        </w:rPr>
        <w:t xml:space="preserve"> </w:t>
      </w:r>
      <w:r w:rsidRPr="00F43756">
        <w:rPr>
          <w:rFonts w:ascii="Arial" w:hAnsi="Arial" w:cs="Arial"/>
          <w:sz w:val="22"/>
          <w:szCs w:val="22"/>
        </w:rPr>
        <w:t>currency</w:t>
      </w:r>
      <w:r w:rsidRPr="00F43756">
        <w:rPr>
          <w:rFonts w:ascii="Arial" w:hAnsi="Arial"/>
          <w:sz w:val="22"/>
          <w:szCs w:val="22"/>
          <w:cs/>
        </w:rPr>
        <w:t xml:space="preserve"> </w:t>
      </w:r>
      <w:r w:rsidRPr="00F43756">
        <w:rPr>
          <w:rFonts w:ascii="Arial" w:hAnsi="Arial" w:cs="Arial"/>
          <w:sz w:val="22"/>
          <w:szCs w:val="22"/>
        </w:rPr>
        <w:t>changes</w:t>
      </w:r>
      <w:r w:rsidRPr="00F43756">
        <w:rPr>
          <w:rFonts w:ascii="Arial" w:hAnsi="Arial"/>
          <w:sz w:val="22"/>
          <w:szCs w:val="22"/>
          <w:cs/>
        </w:rPr>
        <w:t xml:space="preserve"> </w:t>
      </w:r>
      <w:r w:rsidRPr="00F43756">
        <w:rPr>
          <w:rFonts w:ascii="Arial" w:hAnsi="Arial" w:cs="Arial"/>
          <w:sz w:val="22"/>
          <w:szCs w:val="22"/>
        </w:rPr>
        <w:t>for</w:t>
      </w:r>
      <w:r w:rsidRPr="00F43756">
        <w:rPr>
          <w:rFonts w:ascii="Arial" w:hAnsi="Arial"/>
          <w:sz w:val="22"/>
          <w:szCs w:val="22"/>
          <w:cs/>
        </w:rPr>
        <w:t xml:space="preserve"> </w:t>
      </w:r>
      <w:r w:rsidRPr="00F43756">
        <w:rPr>
          <w:rFonts w:ascii="Arial" w:hAnsi="Arial" w:cs="Arial"/>
          <w:sz w:val="22"/>
          <w:szCs w:val="22"/>
        </w:rPr>
        <w:t>all</w:t>
      </w:r>
      <w:r w:rsidRPr="00F43756">
        <w:rPr>
          <w:rFonts w:ascii="Arial" w:hAnsi="Arial"/>
          <w:sz w:val="22"/>
          <w:szCs w:val="22"/>
          <w:cs/>
        </w:rPr>
        <w:t xml:space="preserve"> </w:t>
      </w:r>
      <w:r w:rsidRPr="00F43756">
        <w:rPr>
          <w:rFonts w:ascii="Arial" w:hAnsi="Arial" w:cs="Arial"/>
          <w:sz w:val="22"/>
          <w:szCs w:val="22"/>
        </w:rPr>
        <w:t>other</w:t>
      </w:r>
      <w:r w:rsidRPr="00F43756">
        <w:rPr>
          <w:rFonts w:ascii="Arial" w:hAnsi="Arial"/>
          <w:sz w:val="22"/>
          <w:szCs w:val="22"/>
          <w:cs/>
        </w:rPr>
        <w:t xml:space="preserve"> </w:t>
      </w:r>
      <w:r w:rsidRPr="00F43756">
        <w:rPr>
          <w:rFonts w:ascii="Arial" w:hAnsi="Arial" w:cs="Arial"/>
          <w:sz w:val="22"/>
          <w:szCs w:val="22"/>
        </w:rPr>
        <w:t>currencies</w:t>
      </w:r>
      <w:r w:rsidRPr="00F43756">
        <w:rPr>
          <w:rFonts w:ascii="Arial" w:hAnsi="Arial"/>
          <w:sz w:val="22"/>
          <w:szCs w:val="22"/>
          <w:cs/>
        </w:rPr>
        <w:t xml:space="preserve"> </w:t>
      </w:r>
      <w:r w:rsidRPr="00F43756">
        <w:rPr>
          <w:rFonts w:ascii="Arial" w:hAnsi="Arial" w:cs="Arial"/>
          <w:sz w:val="22"/>
          <w:szCs w:val="22"/>
        </w:rPr>
        <w:t>is</w:t>
      </w:r>
      <w:r w:rsidRPr="00F43756">
        <w:rPr>
          <w:rFonts w:ascii="Arial" w:hAnsi="Arial"/>
          <w:sz w:val="22"/>
          <w:szCs w:val="22"/>
          <w:cs/>
        </w:rPr>
        <w:t xml:space="preserve"> </w:t>
      </w:r>
      <w:r w:rsidRPr="00F43756">
        <w:rPr>
          <w:rFonts w:ascii="Arial" w:hAnsi="Arial" w:cs="Arial"/>
          <w:sz w:val="22"/>
          <w:szCs w:val="22"/>
        </w:rPr>
        <w:t>not</w:t>
      </w:r>
      <w:r w:rsidRPr="00F43756">
        <w:rPr>
          <w:rFonts w:ascii="Arial" w:hAnsi="Arial"/>
          <w:sz w:val="22"/>
          <w:szCs w:val="22"/>
          <w:cs/>
        </w:rPr>
        <w:t xml:space="preserve"> </w:t>
      </w:r>
      <w:r w:rsidRPr="00F43756">
        <w:rPr>
          <w:rFonts w:ascii="Arial" w:hAnsi="Arial" w:cs="Arial"/>
          <w:sz w:val="22"/>
          <w:szCs w:val="22"/>
        </w:rPr>
        <w:t>material.</w:t>
      </w:r>
    </w:p>
    <w:tbl>
      <w:tblPr>
        <w:tblW w:w="9180" w:type="dxa"/>
        <w:tblInd w:w="450" w:type="dxa"/>
        <w:tblLayout w:type="fixed"/>
        <w:tblCellMar>
          <w:left w:w="115" w:type="dxa"/>
          <w:right w:w="115" w:type="dxa"/>
        </w:tblCellMar>
        <w:tblLook w:val="04A0" w:firstRow="1" w:lastRow="0" w:firstColumn="1" w:lastColumn="0" w:noHBand="0" w:noVBand="1"/>
      </w:tblPr>
      <w:tblGrid>
        <w:gridCol w:w="1170"/>
        <w:gridCol w:w="2002"/>
        <w:gridCol w:w="2003"/>
        <w:gridCol w:w="2002"/>
        <w:gridCol w:w="2003"/>
      </w:tblGrid>
      <w:tr w:rsidR="006536BD" w:rsidRPr="00F43756" w14:paraId="276AC1A9" w14:textId="77777777" w:rsidTr="0078562D">
        <w:trPr>
          <w:tblHeader/>
        </w:trPr>
        <w:tc>
          <w:tcPr>
            <w:tcW w:w="1170" w:type="dxa"/>
            <w:vAlign w:val="bottom"/>
          </w:tcPr>
          <w:p w14:paraId="7CD07D0B" w14:textId="0DE34231" w:rsidR="006536BD" w:rsidRPr="00F43756" w:rsidRDefault="006536BD" w:rsidP="00F12BB9">
            <w:pPr>
              <w:spacing w:line="340" w:lineRule="exact"/>
              <w:ind w:right="-14"/>
              <w:jc w:val="center"/>
              <w:textAlignment w:val="auto"/>
              <w:rPr>
                <w:rFonts w:ascii="Arial" w:hAnsi="Arial" w:cs="Arial"/>
                <w:sz w:val="18"/>
                <w:szCs w:val="18"/>
              </w:rPr>
            </w:pPr>
          </w:p>
        </w:tc>
        <w:tc>
          <w:tcPr>
            <w:tcW w:w="4005" w:type="dxa"/>
            <w:gridSpan w:val="2"/>
            <w:vAlign w:val="bottom"/>
          </w:tcPr>
          <w:p w14:paraId="0A0F7851" w14:textId="4C72C758" w:rsidR="006536BD" w:rsidRPr="00F43756" w:rsidRDefault="00572584" w:rsidP="00F12BB9">
            <w:pPr>
              <w:pBdr>
                <w:bottom w:val="single" w:sz="4" w:space="1" w:color="auto"/>
              </w:pBdr>
              <w:spacing w:line="340" w:lineRule="exact"/>
              <w:ind w:right="-14"/>
              <w:jc w:val="center"/>
              <w:textAlignment w:val="auto"/>
              <w:rPr>
                <w:rFonts w:ascii="Arial" w:hAnsi="Arial" w:cs="Arial"/>
                <w:sz w:val="18"/>
                <w:szCs w:val="18"/>
              </w:rPr>
            </w:pPr>
            <w:r>
              <w:rPr>
                <w:rFonts w:ascii="Arial" w:hAnsi="Arial" w:cs="Arial"/>
                <w:sz w:val="18"/>
                <w:szCs w:val="18"/>
              </w:rPr>
              <w:t>2025</w:t>
            </w:r>
          </w:p>
        </w:tc>
        <w:tc>
          <w:tcPr>
            <w:tcW w:w="4005" w:type="dxa"/>
            <w:gridSpan w:val="2"/>
            <w:vAlign w:val="bottom"/>
          </w:tcPr>
          <w:p w14:paraId="497EFADD" w14:textId="306166C5" w:rsidR="006536BD" w:rsidRPr="00F43756" w:rsidRDefault="00572584" w:rsidP="00F12BB9">
            <w:pPr>
              <w:pBdr>
                <w:bottom w:val="single" w:sz="4" w:space="1" w:color="auto"/>
              </w:pBdr>
              <w:spacing w:line="340" w:lineRule="exact"/>
              <w:ind w:right="-14"/>
              <w:jc w:val="center"/>
              <w:textAlignment w:val="auto"/>
              <w:rPr>
                <w:rFonts w:ascii="Arial" w:hAnsi="Arial" w:cs="Arial"/>
                <w:sz w:val="18"/>
                <w:szCs w:val="18"/>
                <w:cs/>
              </w:rPr>
            </w:pPr>
            <w:r>
              <w:rPr>
                <w:rFonts w:ascii="Arial" w:hAnsi="Arial" w:cs="Arial"/>
                <w:sz w:val="18"/>
                <w:szCs w:val="18"/>
              </w:rPr>
              <w:t>2024</w:t>
            </w:r>
          </w:p>
        </w:tc>
      </w:tr>
      <w:tr w:rsidR="00D5462D" w:rsidRPr="00F43756" w14:paraId="6D892980" w14:textId="77777777" w:rsidTr="00D5462D">
        <w:trPr>
          <w:trHeight w:val="414"/>
          <w:tblHeader/>
        </w:trPr>
        <w:tc>
          <w:tcPr>
            <w:tcW w:w="1170" w:type="dxa"/>
            <w:vAlign w:val="bottom"/>
          </w:tcPr>
          <w:p w14:paraId="7349186A" w14:textId="77777777"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p>
          <w:p w14:paraId="4988770B" w14:textId="563A8282"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r w:rsidRPr="00F43756">
              <w:rPr>
                <w:rFonts w:ascii="Arial" w:hAnsi="Arial" w:cs="Arial"/>
                <w:sz w:val="18"/>
                <w:szCs w:val="18"/>
              </w:rPr>
              <w:t>Currencies</w:t>
            </w:r>
          </w:p>
        </w:tc>
        <w:tc>
          <w:tcPr>
            <w:tcW w:w="2002" w:type="dxa"/>
            <w:vAlign w:val="bottom"/>
          </w:tcPr>
          <w:p w14:paraId="134BABA1" w14:textId="1E6BD4C3"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r>
              <w:rPr>
                <w:rFonts w:ascii="Arial" w:hAnsi="Arial" w:cs="Arial"/>
                <w:sz w:val="18"/>
                <w:szCs w:val="18"/>
              </w:rPr>
              <w:t>Change in FX rate</w:t>
            </w:r>
          </w:p>
        </w:tc>
        <w:tc>
          <w:tcPr>
            <w:tcW w:w="2003" w:type="dxa"/>
          </w:tcPr>
          <w:p w14:paraId="5903EFAA" w14:textId="0CA74464"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r>
              <w:rPr>
                <w:rFonts w:ascii="Arial" w:hAnsi="Arial" w:cs="Arial"/>
                <w:sz w:val="18"/>
                <w:szCs w:val="18"/>
              </w:rPr>
              <w:t>Effect on profit</w:t>
            </w:r>
            <w:r w:rsidR="001923D8">
              <w:rPr>
                <w:rFonts w:ascii="Arial" w:hAnsi="Arial" w:cs="Arial"/>
                <w:sz w:val="18"/>
                <w:szCs w:val="18"/>
              </w:rPr>
              <w:t xml:space="preserve">               </w:t>
            </w:r>
            <w:r>
              <w:rPr>
                <w:rFonts w:ascii="Arial" w:hAnsi="Arial" w:cs="Arial"/>
                <w:sz w:val="18"/>
                <w:szCs w:val="18"/>
              </w:rPr>
              <w:t xml:space="preserve"> before tax</w:t>
            </w:r>
          </w:p>
        </w:tc>
        <w:tc>
          <w:tcPr>
            <w:tcW w:w="2002" w:type="dxa"/>
            <w:vAlign w:val="bottom"/>
          </w:tcPr>
          <w:p w14:paraId="070E4519" w14:textId="35AF176A"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r>
              <w:rPr>
                <w:rFonts w:ascii="Arial" w:hAnsi="Arial" w:cs="Arial"/>
                <w:sz w:val="18"/>
                <w:szCs w:val="18"/>
              </w:rPr>
              <w:t>Change in FX rate</w:t>
            </w:r>
          </w:p>
        </w:tc>
        <w:tc>
          <w:tcPr>
            <w:tcW w:w="2003" w:type="dxa"/>
          </w:tcPr>
          <w:p w14:paraId="497D789E" w14:textId="50B4EC5C" w:rsidR="00D5462D" w:rsidRPr="00F43756" w:rsidRDefault="00D5462D" w:rsidP="00F12BB9">
            <w:pPr>
              <w:pBdr>
                <w:bottom w:val="single" w:sz="4" w:space="1" w:color="auto"/>
              </w:pBdr>
              <w:spacing w:line="340" w:lineRule="exact"/>
              <w:ind w:right="-14"/>
              <w:jc w:val="center"/>
              <w:textAlignment w:val="auto"/>
              <w:rPr>
                <w:rFonts w:ascii="Arial" w:hAnsi="Arial" w:cs="Arial"/>
                <w:sz w:val="18"/>
                <w:szCs w:val="18"/>
              </w:rPr>
            </w:pPr>
            <w:r>
              <w:rPr>
                <w:rFonts w:ascii="Arial" w:hAnsi="Arial" w:cs="Arial"/>
                <w:sz w:val="18"/>
                <w:szCs w:val="18"/>
              </w:rPr>
              <w:t>Effect on profit</w:t>
            </w:r>
            <w:r w:rsidR="001923D8">
              <w:rPr>
                <w:rFonts w:ascii="Arial" w:hAnsi="Arial" w:cs="Arial"/>
                <w:sz w:val="18"/>
                <w:szCs w:val="18"/>
              </w:rPr>
              <w:t xml:space="preserve">         </w:t>
            </w:r>
            <w:r>
              <w:rPr>
                <w:rFonts w:ascii="Arial" w:hAnsi="Arial" w:cs="Arial"/>
                <w:sz w:val="18"/>
                <w:szCs w:val="18"/>
              </w:rPr>
              <w:t xml:space="preserve"> before tax</w:t>
            </w:r>
          </w:p>
        </w:tc>
      </w:tr>
      <w:tr w:rsidR="00610D1A" w:rsidRPr="00F43756" w14:paraId="2CD72221" w14:textId="77777777" w:rsidTr="00610D1A">
        <w:trPr>
          <w:tblHeader/>
        </w:trPr>
        <w:tc>
          <w:tcPr>
            <w:tcW w:w="1170" w:type="dxa"/>
          </w:tcPr>
          <w:p w14:paraId="45942DE9" w14:textId="77777777" w:rsidR="00610D1A" w:rsidRPr="00F43756" w:rsidRDefault="00610D1A" w:rsidP="00F12BB9">
            <w:pPr>
              <w:spacing w:line="340" w:lineRule="exact"/>
              <w:ind w:right="-14"/>
              <w:jc w:val="center"/>
              <w:textAlignment w:val="auto"/>
              <w:rPr>
                <w:rFonts w:ascii="Arial" w:hAnsi="Arial" w:cs="Arial"/>
                <w:sz w:val="18"/>
                <w:szCs w:val="18"/>
              </w:rPr>
            </w:pPr>
          </w:p>
        </w:tc>
        <w:tc>
          <w:tcPr>
            <w:tcW w:w="2002" w:type="dxa"/>
          </w:tcPr>
          <w:p w14:paraId="60B2225A" w14:textId="77777777" w:rsidR="00610D1A" w:rsidRPr="00F43756" w:rsidRDefault="00610D1A" w:rsidP="00F12BB9">
            <w:pPr>
              <w:spacing w:line="340" w:lineRule="exact"/>
              <w:ind w:right="-14"/>
              <w:jc w:val="center"/>
              <w:textAlignment w:val="auto"/>
              <w:rPr>
                <w:rFonts w:ascii="Arial" w:hAnsi="Arial" w:cs="Arial"/>
                <w:sz w:val="18"/>
                <w:szCs w:val="18"/>
              </w:rPr>
            </w:pPr>
            <w:r w:rsidRPr="00F43756">
              <w:rPr>
                <w:rFonts w:ascii="Arial" w:hAnsi="Arial" w:cs="Arial"/>
                <w:sz w:val="18"/>
                <w:szCs w:val="18"/>
              </w:rPr>
              <w:t>(percent)</w:t>
            </w:r>
          </w:p>
        </w:tc>
        <w:tc>
          <w:tcPr>
            <w:tcW w:w="2003" w:type="dxa"/>
          </w:tcPr>
          <w:p w14:paraId="7D5A3E37" w14:textId="799D2945" w:rsidR="00610D1A" w:rsidRPr="00F43756" w:rsidRDefault="00610D1A" w:rsidP="00F12BB9">
            <w:pPr>
              <w:spacing w:line="340" w:lineRule="exact"/>
              <w:ind w:right="-14"/>
              <w:jc w:val="center"/>
              <w:textAlignment w:val="auto"/>
              <w:rPr>
                <w:rFonts w:ascii="Arial" w:hAnsi="Arial"/>
                <w:sz w:val="18"/>
                <w:szCs w:val="18"/>
              </w:rPr>
            </w:pPr>
            <w:r w:rsidRPr="00F43756">
              <w:rPr>
                <w:rFonts w:ascii="Arial" w:hAnsi="Arial"/>
                <w:sz w:val="18"/>
                <w:szCs w:val="18"/>
              </w:rPr>
              <w:t>(</w:t>
            </w:r>
            <w:r w:rsidRPr="00F43756">
              <w:rPr>
                <w:rFonts w:ascii="Arial" w:hAnsi="Arial" w:cs="Browallia New"/>
                <w:sz w:val="18"/>
                <w:szCs w:val="18"/>
              </w:rPr>
              <w:t>Million</w:t>
            </w:r>
            <w:r w:rsidRPr="00F43756">
              <w:rPr>
                <w:rFonts w:ascii="Arial" w:hAnsi="Arial" w:cs="Arial"/>
                <w:sz w:val="18"/>
                <w:szCs w:val="18"/>
              </w:rPr>
              <w:t xml:space="preserve"> Baht</w:t>
            </w:r>
            <w:r w:rsidRPr="00F43756">
              <w:rPr>
                <w:rFonts w:ascii="Arial" w:hAnsi="Arial"/>
                <w:sz w:val="18"/>
                <w:szCs w:val="18"/>
              </w:rPr>
              <w:t>)</w:t>
            </w:r>
          </w:p>
        </w:tc>
        <w:tc>
          <w:tcPr>
            <w:tcW w:w="2002" w:type="dxa"/>
          </w:tcPr>
          <w:p w14:paraId="1AD4D583" w14:textId="3195FD36" w:rsidR="00610D1A" w:rsidRPr="00F43756" w:rsidRDefault="00610D1A" w:rsidP="00F12BB9">
            <w:pPr>
              <w:spacing w:line="340" w:lineRule="exact"/>
              <w:ind w:right="-14"/>
              <w:jc w:val="center"/>
              <w:textAlignment w:val="auto"/>
              <w:rPr>
                <w:rFonts w:ascii="Arial" w:hAnsi="Arial"/>
                <w:sz w:val="18"/>
                <w:szCs w:val="18"/>
              </w:rPr>
            </w:pPr>
            <w:r w:rsidRPr="00F43756">
              <w:rPr>
                <w:rFonts w:ascii="Arial" w:hAnsi="Arial" w:cs="Arial"/>
                <w:sz w:val="18"/>
                <w:szCs w:val="18"/>
              </w:rPr>
              <w:t>(percent)</w:t>
            </w:r>
          </w:p>
        </w:tc>
        <w:tc>
          <w:tcPr>
            <w:tcW w:w="2003" w:type="dxa"/>
          </w:tcPr>
          <w:p w14:paraId="2CDCC750" w14:textId="4B83D024" w:rsidR="00610D1A" w:rsidRPr="00F43756" w:rsidRDefault="00610D1A" w:rsidP="00F12BB9">
            <w:pPr>
              <w:spacing w:line="340" w:lineRule="exact"/>
              <w:ind w:right="-14"/>
              <w:jc w:val="center"/>
              <w:textAlignment w:val="auto"/>
              <w:rPr>
                <w:rFonts w:ascii="Arial" w:hAnsi="Arial" w:cs="Arial"/>
                <w:sz w:val="18"/>
                <w:szCs w:val="18"/>
                <w:cs/>
              </w:rPr>
            </w:pPr>
            <w:r w:rsidRPr="00F43756">
              <w:rPr>
                <w:rFonts w:ascii="Arial" w:hAnsi="Arial"/>
                <w:sz w:val="18"/>
                <w:szCs w:val="18"/>
              </w:rPr>
              <w:t>(</w:t>
            </w:r>
            <w:r w:rsidRPr="00F43756">
              <w:rPr>
                <w:rFonts w:ascii="Arial" w:hAnsi="Arial" w:cs="Browallia New"/>
                <w:sz w:val="18"/>
                <w:szCs w:val="18"/>
              </w:rPr>
              <w:t>Million</w:t>
            </w:r>
            <w:r w:rsidRPr="00F43756">
              <w:rPr>
                <w:rFonts w:ascii="Arial" w:hAnsi="Arial" w:cs="Arial"/>
                <w:sz w:val="18"/>
                <w:szCs w:val="18"/>
              </w:rPr>
              <w:t xml:space="preserve"> Baht</w:t>
            </w:r>
            <w:r w:rsidRPr="00F43756">
              <w:rPr>
                <w:rFonts w:ascii="Arial" w:hAnsi="Arial"/>
                <w:sz w:val="18"/>
                <w:szCs w:val="18"/>
              </w:rPr>
              <w:t>)</w:t>
            </w:r>
          </w:p>
        </w:tc>
      </w:tr>
      <w:tr w:rsidR="007C5C85" w:rsidRPr="00F43756" w14:paraId="36DD7378" w14:textId="77777777">
        <w:trPr>
          <w:tblHeader/>
        </w:trPr>
        <w:tc>
          <w:tcPr>
            <w:tcW w:w="1170" w:type="dxa"/>
          </w:tcPr>
          <w:p w14:paraId="54450C33" w14:textId="77777777" w:rsidR="007C5C85" w:rsidRPr="00F43756" w:rsidRDefault="007C5C85" w:rsidP="007C5C85">
            <w:pPr>
              <w:spacing w:line="340" w:lineRule="exact"/>
              <w:ind w:right="-14"/>
              <w:jc w:val="center"/>
              <w:textAlignment w:val="auto"/>
              <w:rPr>
                <w:rFonts w:ascii="Arial" w:hAnsi="Arial" w:cs="Arial"/>
                <w:sz w:val="18"/>
                <w:szCs w:val="18"/>
                <w:cs/>
              </w:rPr>
            </w:pPr>
            <w:r w:rsidRPr="00F43756">
              <w:rPr>
                <w:rFonts w:ascii="Arial" w:hAnsi="Arial" w:cs="Arial"/>
                <w:sz w:val="18"/>
                <w:szCs w:val="18"/>
              </w:rPr>
              <w:t>USD</w:t>
            </w:r>
          </w:p>
        </w:tc>
        <w:tc>
          <w:tcPr>
            <w:tcW w:w="2002" w:type="dxa"/>
          </w:tcPr>
          <w:p w14:paraId="77F1F3EA" w14:textId="77777777" w:rsidR="007C5C85" w:rsidRPr="00F43756" w:rsidRDefault="007C5C85" w:rsidP="007C5C85">
            <w:pPr>
              <w:spacing w:line="340" w:lineRule="exact"/>
              <w:ind w:right="-14"/>
              <w:jc w:val="center"/>
              <w:textAlignment w:val="auto"/>
              <w:rPr>
                <w:rFonts w:ascii="Arial" w:hAnsi="Arial" w:cs="Arial"/>
                <w:sz w:val="18"/>
                <w:szCs w:val="18"/>
                <w:cs/>
              </w:rPr>
            </w:pPr>
            <w:r w:rsidRPr="00F43756">
              <w:rPr>
                <w:rFonts w:ascii="Arial" w:hAnsi="Arial" w:cs="Arial"/>
                <w:sz w:val="18"/>
                <w:szCs w:val="18"/>
                <w:cs/>
              </w:rPr>
              <w:t>+</w:t>
            </w:r>
            <w:r w:rsidRPr="00F43756">
              <w:rPr>
                <w:rFonts w:ascii="Arial" w:hAnsi="Arial" w:cs="Arial"/>
                <w:sz w:val="18"/>
                <w:szCs w:val="18"/>
              </w:rPr>
              <w:t>1</w:t>
            </w:r>
          </w:p>
        </w:tc>
        <w:tc>
          <w:tcPr>
            <w:tcW w:w="2003" w:type="dxa"/>
            <w:vAlign w:val="bottom"/>
          </w:tcPr>
          <w:p w14:paraId="65D9B9D1" w14:textId="473328F6" w:rsidR="007C5C85" w:rsidRPr="00F43756" w:rsidRDefault="007C5C85" w:rsidP="007C5C85">
            <w:pPr>
              <w:tabs>
                <w:tab w:val="decimal" w:pos="1080"/>
              </w:tabs>
              <w:spacing w:line="340" w:lineRule="exact"/>
              <w:ind w:right="-14"/>
              <w:textAlignment w:val="auto"/>
              <w:rPr>
                <w:rFonts w:ascii="Arial" w:hAnsi="Arial" w:cs="Arial"/>
                <w:sz w:val="18"/>
                <w:szCs w:val="18"/>
              </w:rPr>
            </w:pPr>
            <w:r w:rsidRPr="007C5C85">
              <w:rPr>
                <w:rFonts w:ascii="Arial" w:hAnsi="Arial" w:cs="Arial"/>
                <w:sz w:val="18"/>
                <w:szCs w:val="18"/>
              </w:rPr>
              <w:t>0.95</w:t>
            </w:r>
          </w:p>
        </w:tc>
        <w:tc>
          <w:tcPr>
            <w:tcW w:w="2002" w:type="dxa"/>
          </w:tcPr>
          <w:p w14:paraId="6437E8C3" w14:textId="6A43AEE4"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cs/>
              </w:rPr>
              <w:t>+</w:t>
            </w:r>
            <w:r w:rsidRPr="00F43756">
              <w:rPr>
                <w:rFonts w:ascii="Arial" w:hAnsi="Arial" w:cs="Arial"/>
                <w:sz w:val="18"/>
                <w:szCs w:val="18"/>
              </w:rPr>
              <w:t>1</w:t>
            </w:r>
          </w:p>
        </w:tc>
        <w:tc>
          <w:tcPr>
            <w:tcW w:w="2003" w:type="dxa"/>
            <w:vAlign w:val="bottom"/>
          </w:tcPr>
          <w:p w14:paraId="18274DB9" w14:textId="74594F5B" w:rsidR="007C5C85" w:rsidRPr="00F43756" w:rsidRDefault="007C5C85" w:rsidP="007C5C85">
            <w:pPr>
              <w:tabs>
                <w:tab w:val="decimal" w:pos="1080"/>
              </w:tabs>
              <w:spacing w:line="340" w:lineRule="exact"/>
              <w:ind w:right="-14"/>
              <w:textAlignment w:val="auto"/>
              <w:rPr>
                <w:rFonts w:ascii="Arial" w:hAnsi="Arial" w:cs="Arial"/>
                <w:sz w:val="18"/>
                <w:szCs w:val="18"/>
                <w:cs/>
              </w:rPr>
            </w:pPr>
            <w:r>
              <w:rPr>
                <w:rFonts w:ascii="Arial" w:hAnsi="Arial" w:cs="Arial"/>
                <w:sz w:val="18"/>
                <w:szCs w:val="18"/>
              </w:rPr>
              <w:t>6.46</w:t>
            </w:r>
          </w:p>
        </w:tc>
      </w:tr>
      <w:tr w:rsidR="007C5C85" w:rsidRPr="00F43756" w14:paraId="37F88777" w14:textId="77777777">
        <w:trPr>
          <w:tblHeader/>
        </w:trPr>
        <w:tc>
          <w:tcPr>
            <w:tcW w:w="1170" w:type="dxa"/>
          </w:tcPr>
          <w:p w14:paraId="68A3A473" w14:textId="77777777" w:rsidR="007C5C85" w:rsidRPr="00F43756" w:rsidRDefault="007C5C85" w:rsidP="007C5C85">
            <w:pPr>
              <w:spacing w:line="340" w:lineRule="exact"/>
              <w:ind w:right="-14"/>
              <w:jc w:val="right"/>
              <w:textAlignment w:val="auto"/>
              <w:rPr>
                <w:rFonts w:ascii="Arial" w:hAnsi="Arial" w:cs="Arial"/>
                <w:sz w:val="18"/>
                <w:szCs w:val="18"/>
              </w:rPr>
            </w:pPr>
          </w:p>
        </w:tc>
        <w:tc>
          <w:tcPr>
            <w:tcW w:w="2002" w:type="dxa"/>
          </w:tcPr>
          <w:p w14:paraId="68E8B228" w14:textId="77777777" w:rsidR="007C5C85" w:rsidRPr="00F43756" w:rsidRDefault="007C5C85" w:rsidP="007C5C85">
            <w:pPr>
              <w:spacing w:line="340" w:lineRule="exact"/>
              <w:ind w:right="-14"/>
              <w:jc w:val="center"/>
              <w:textAlignment w:val="auto"/>
              <w:rPr>
                <w:rFonts w:ascii="Arial" w:hAnsi="Arial" w:cs="Arial"/>
                <w:sz w:val="18"/>
                <w:szCs w:val="18"/>
                <w:cs/>
              </w:rPr>
            </w:pPr>
            <w:r w:rsidRPr="00F43756">
              <w:rPr>
                <w:rFonts w:ascii="Arial" w:hAnsi="Arial" w:cs="Arial"/>
                <w:sz w:val="18"/>
                <w:szCs w:val="18"/>
              </w:rPr>
              <w:t>-1</w:t>
            </w:r>
          </w:p>
        </w:tc>
        <w:tc>
          <w:tcPr>
            <w:tcW w:w="2003" w:type="dxa"/>
            <w:vAlign w:val="bottom"/>
          </w:tcPr>
          <w:p w14:paraId="4982FE4F" w14:textId="10B73193" w:rsidR="007C5C85" w:rsidRPr="00F43756" w:rsidRDefault="007C5C85" w:rsidP="007C5C85">
            <w:pPr>
              <w:tabs>
                <w:tab w:val="decimal" w:pos="1080"/>
              </w:tabs>
              <w:spacing w:line="340" w:lineRule="exact"/>
              <w:ind w:right="-14"/>
              <w:textAlignment w:val="auto"/>
              <w:rPr>
                <w:rFonts w:ascii="Arial" w:hAnsi="Arial" w:cs="Arial"/>
                <w:sz w:val="18"/>
                <w:szCs w:val="18"/>
              </w:rPr>
            </w:pPr>
            <w:r w:rsidRPr="007C5C85">
              <w:rPr>
                <w:rFonts w:ascii="Arial" w:hAnsi="Arial" w:cs="Arial"/>
                <w:sz w:val="18"/>
                <w:szCs w:val="18"/>
              </w:rPr>
              <w:t>(0.95)</w:t>
            </w:r>
          </w:p>
        </w:tc>
        <w:tc>
          <w:tcPr>
            <w:tcW w:w="2002" w:type="dxa"/>
          </w:tcPr>
          <w:p w14:paraId="497EB1E5" w14:textId="41995C9C"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rPr>
              <w:t>-1</w:t>
            </w:r>
          </w:p>
        </w:tc>
        <w:tc>
          <w:tcPr>
            <w:tcW w:w="2003" w:type="dxa"/>
            <w:vAlign w:val="bottom"/>
          </w:tcPr>
          <w:p w14:paraId="42079554" w14:textId="2253FAEB" w:rsidR="007C5C85" w:rsidRPr="00F43756" w:rsidRDefault="007C5C85" w:rsidP="007C5C85">
            <w:pPr>
              <w:tabs>
                <w:tab w:val="decimal" w:pos="1080"/>
              </w:tabs>
              <w:spacing w:line="340" w:lineRule="exact"/>
              <w:ind w:right="-14"/>
              <w:textAlignment w:val="auto"/>
              <w:rPr>
                <w:rFonts w:ascii="Arial" w:hAnsi="Arial" w:cs="Arial"/>
                <w:sz w:val="18"/>
                <w:szCs w:val="18"/>
                <w:cs/>
              </w:rPr>
            </w:pPr>
            <w:r>
              <w:rPr>
                <w:rFonts w:ascii="Arial" w:hAnsi="Arial" w:cs="Arial"/>
                <w:sz w:val="18"/>
                <w:szCs w:val="18"/>
              </w:rPr>
              <w:t>(6.46)</w:t>
            </w:r>
          </w:p>
        </w:tc>
      </w:tr>
      <w:tr w:rsidR="007C5C85" w:rsidRPr="00F43756" w14:paraId="4AAF8A48" w14:textId="77777777">
        <w:trPr>
          <w:tblHeader/>
        </w:trPr>
        <w:tc>
          <w:tcPr>
            <w:tcW w:w="1170" w:type="dxa"/>
          </w:tcPr>
          <w:p w14:paraId="5471B2CD" w14:textId="77777777"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rPr>
              <w:t>EUR</w:t>
            </w:r>
          </w:p>
        </w:tc>
        <w:tc>
          <w:tcPr>
            <w:tcW w:w="2002" w:type="dxa"/>
          </w:tcPr>
          <w:p w14:paraId="28E542C2" w14:textId="77777777"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cs/>
              </w:rPr>
              <w:t>+</w:t>
            </w:r>
            <w:r w:rsidRPr="00F43756">
              <w:rPr>
                <w:rFonts w:ascii="Arial" w:hAnsi="Arial" w:cs="Arial"/>
                <w:sz w:val="18"/>
                <w:szCs w:val="18"/>
              </w:rPr>
              <w:t>1</w:t>
            </w:r>
          </w:p>
        </w:tc>
        <w:tc>
          <w:tcPr>
            <w:tcW w:w="2003" w:type="dxa"/>
            <w:vAlign w:val="bottom"/>
          </w:tcPr>
          <w:p w14:paraId="0C879E96" w14:textId="5EF57D76" w:rsidR="007C5C85" w:rsidRPr="00F43756" w:rsidRDefault="007C5C85" w:rsidP="007C5C85">
            <w:pPr>
              <w:tabs>
                <w:tab w:val="decimal" w:pos="1080"/>
              </w:tabs>
              <w:spacing w:line="340" w:lineRule="exact"/>
              <w:ind w:right="-14"/>
              <w:textAlignment w:val="auto"/>
              <w:rPr>
                <w:rFonts w:ascii="Arial" w:hAnsi="Arial" w:cs="Arial"/>
                <w:sz w:val="18"/>
                <w:szCs w:val="18"/>
              </w:rPr>
            </w:pPr>
            <w:r w:rsidRPr="007C5C85">
              <w:rPr>
                <w:rFonts w:ascii="Arial" w:hAnsi="Arial" w:cs="Arial"/>
                <w:sz w:val="18"/>
                <w:szCs w:val="18"/>
              </w:rPr>
              <w:t>(1.49)</w:t>
            </w:r>
          </w:p>
        </w:tc>
        <w:tc>
          <w:tcPr>
            <w:tcW w:w="2002" w:type="dxa"/>
          </w:tcPr>
          <w:p w14:paraId="493F8AFD" w14:textId="3382A936"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cs/>
              </w:rPr>
              <w:t>+</w:t>
            </w:r>
            <w:r w:rsidRPr="00F43756">
              <w:rPr>
                <w:rFonts w:ascii="Arial" w:hAnsi="Arial" w:cs="Arial"/>
                <w:sz w:val="18"/>
                <w:szCs w:val="18"/>
              </w:rPr>
              <w:t>1</w:t>
            </w:r>
          </w:p>
        </w:tc>
        <w:tc>
          <w:tcPr>
            <w:tcW w:w="2003" w:type="dxa"/>
            <w:vAlign w:val="bottom"/>
          </w:tcPr>
          <w:p w14:paraId="7E3ECF9C" w14:textId="1614117E" w:rsidR="007C5C85" w:rsidRPr="00F43756" w:rsidRDefault="007C5C85" w:rsidP="007C5C85">
            <w:pPr>
              <w:tabs>
                <w:tab w:val="decimal" w:pos="1080"/>
              </w:tabs>
              <w:spacing w:line="340" w:lineRule="exact"/>
              <w:ind w:right="-14"/>
              <w:textAlignment w:val="auto"/>
              <w:rPr>
                <w:rFonts w:ascii="Arial" w:hAnsi="Arial" w:cs="Arial"/>
                <w:sz w:val="18"/>
                <w:szCs w:val="18"/>
              </w:rPr>
            </w:pPr>
            <w:r>
              <w:rPr>
                <w:rFonts w:ascii="Arial" w:hAnsi="Arial" w:cs="Arial"/>
                <w:sz w:val="18"/>
                <w:szCs w:val="18"/>
              </w:rPr>
              <w:t>(0.71)</w:t>
            </w:r>
          </w:p>
        </w:tc>
      </w:tr>
      <w:tr w:rsidR="007C5C85" w:rsidRPr="00F43756" w14:paraId="5D0BC98B" w14:textId="77777777">
        <w:trPr>
          <w:tblHeader/>
        </w:trPr>
        <w:tc>
          <w:tcPr>
            <w:tcW w:w="1170" w:type="dxa"/>
          </w:tcPr>
          <w:p w14:paraId="4B58DAAD" w14:textId="77777777" w:rsidR="007C5C85" w:rsidRPr="00F43756" w:rsidRDefault="007C5C85" w:rsidP="007C5C85">
            <w:pPr>
              <w:spacing w:line="340" w:lineRule="exact"/>
              <w:ind w:right="-14"/>
              <w:jc w:val="right"/>
              <w:textAlignment w:val="auto"/>
              <w:rPr>
                <w:rFonts w:ascii="Arial" w:hAnsi="Arial" w:cs="Arial"/>
                <w:sz w:val="18"/>
                <w:szCs w:val="18"/>
              </w:rPr>
            </w:pPr>
          </w:p>
        </w:tc>
        <w:tc>
          <w:tcPr>
            <w:tcW w:w="2002" w:type="dxa"/>
          </w:tcPr>
          <w:p w14:paraId="2AC9F59E" w14:textId="77777777"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rPr>
              <w:t>-1</w:t>
            </w:r>
          </w:p>
        </w:tc>
        <w:tc>
          <w:tcPr>
            <w:tcW w:w="2003" w:type="dxa"/>
            <w:vAlign w:val="bottom"/>
          </w:tcPr>
          <w:p w14:paraId="05ABFB15" w14:textId="0ADB0664" w:rsidR="007C5C85" w:rsidRPr="00F43756" w:rsidRDefault="007C5C85" w:rsidP="007C5C85">
            <w:pPr>
              <w:tabs>
                <w:tab w:val="decimal" w:pos="1080"/>
              </w:tabs>
              <w:spacing w:line="340" w:lineRule="exact"/>
              <w:ind w:right="-14"/>
              <w:textAlignment w:val="auto"/>
              <w:rPr>
                <w:rFonts w:ascii="Arial" w:hAnsi="Arial" w:cs="Arial"/>
                <w:sz w:val="18"/>
                <w:szCs w:val="18"/>
              </w:rPr>
            </w:pPr>
            <w:r w:rsidRPr="007C5C85">
              <w:rPr>
                <w:rFonts w:ascii="Arial" w:hAnsi="Arial" w:cs="Arial"/>
                <w:sz w:val="18"/>
                <w:szCs w:val="18"/>
              </w:rPr>
              <w:t>1.49</w:t>
            </w:r>
          </w:p>
        </w:tc>
        <w:tc>
          <w:tcPr>
            <w:tcW w:w="2002" w:type="dxa"/>
          </w:tcPr>
          <w:p w14:paraId="697F6F55" w14:textId="36A23C9B" w:rsidR="007C5C85" w:rsidRPr="00F43756" w:rsidRDefault="007C5C85" w:rsidP="007C5C85">
            <w:pPr>
              <w:spacing w:line="340" w:lineRule="exact"/>
              <w:ind w:right="-14"/>
              <w:jc w:val="center"/>
              <w:textAlignment w:val="auto"/>
              <w:rPr>
                <w:rFonts w:ascii="Arial" w:hAnsi="Arial" w:cs="Arial"/>
                <w:sz w:val="18"/>
                <w:szCs w:val="18"/>
              </w:rPr>
            </w:pPr>
            <w:r w:rsidRPr="00F43756">
              <w:rPr>
                <w:rFonts w:ascii="Arial" w:hAnsi="Arial" w:cs="Arial"/>
                <w:sz w:val="18"/>
                <w:szCs w:val="18"/>
              </w:rPr>
              <w:t>-1</w:t>
            </w:r>
          </w:p>
        </w:tc>
        <w:tc>
          <w:tcPr>
            <w:tcW w:w="2003" w:type="dxa"/>
            <w:vAlign w:val="bottom"/>
          </w:tcPr>
          <w:p w14:paraId="20E06EEA" w14:textId="7C9130AF" w:rsidR="007C5C85" w:rsidRPr="00F43756" w:rsidRDefault="007C5C85" w:rsidP="007C5C85">
            <w:pPr>
              <w:tabs>
                <w:tab w:val="decimal" w:pos="1080"/>
              </w:tabs>
              <w:spacing w:line="340" w:lineRule="exact"/>
              <w:ind w:right="-14"/>
              <w:textAlignment w:val="auto"/>
              <w:rPr>
                <w:rFonts w:ascii="Arial" w:hAnsi="Arial" w:cs="Arial"/>
                <w:sz w:val="18"/>
                <w:szCs w:val="18"/>
              </w:rPr>
            </w:pPr>
            <w:r>
              <w:rPr>
                <w:rFonts w:ascii="Arial" w:hAnsi="Arial" w:cs="Arial"/>
                <w:sz w:val="18"/>
                <w:szCs w:val="18"/>
              </w:rPr>
              <w:t>0.71</w:t>
            </w:r>
          </w:p>
        </w:tc>
      </w:tr>
    </w:tbl>
    <w:bookmarkEnd w:id="8"/>
    <w:p w14:paraId="283FBEBA" w14:textId="238CE3F0" w:rsidR="00727C6A" w:rsidRPr="00F43756" w:rsidRDefault="00727C6A" w:rsidP="007C5C85">
      <w:pPr>
        <w:tabs>
          <w:tab w:val="left" w:pos="2880"/>
          <w:tab w:val="left" w:pos="5760"/>
          <w:tab w:val="decimal" w:pos="6660"/>
          <w:tab w:val="left" w:pos="7110"/>
          <w:tab w:val="decimal" w:pos="7920"/>
        </w:tabs>
        <w:spacing w:before="240" w:after="120" w:line="380" w:lineRule="exact"/>
        <w:ind w:left="547" w:right="-43"/>
        <w:jc w:val="both"/>
        <w:rPr>
          <w:rFonts w:ascii="Arial" w:hAnsi="Arial" w:cs="Browallia New"/>
          <w:sz w:val="22"/>
          <w:szCs w:val="22"/>
        </w:rPr>
      </w:pPr>
      <w:r w:rsidRPr="00F43756">
        <w:rPr>
          <w:rFonts w:ascii="Arial" w:hAnsi="Arial" w:cs="Browallia New"/>
          <w:sz w:val="22"/>
          <w:szCs w:val="22"/>
        </w:rPr>
        <w:lastRenderedPageBreak/>
        <w:t xml:space="preserve">Therefore, information is not </w:t>
      </w:r>
      <w:r w:rsidR="00D5462D">
        <w:rPr>
          <w:rFonts w:ascii="Arial" w:hAnsi="Arial" w:cs="Browallia New"/>
          <w:sz w:val="22"/>
          <w:szCs w:val="22"/>
        </w:rPr>
        <w:t>a forecast or</w:t>
      </w:r>
      <w:r w:rsidRPr="00F43756">
        <w:rPr>
          <w:rFonts w:ascii="Arial" w:hAnsi="Arial" w:cs="Browallia New"/>
          <w:sz w:val="22"/>
          <w:szCs w:val="22"/>
        </w:rPr>
        <w:t xml:space="preserve"> prediction </w:t>
      </w:r>
      <w:r w:rsidR="00D5462D">
        <w:rPr>
          <w:rFonts w:ascii="Arial" w:hAnsi="Arial" w:cs="Browallia New"/>
          <w:sz w:val="22"/>
          <w:szCs w:val="22"/>
        </w:rPr>
        <w:t xml:space="preserve">of future market conditions </w:t>
      </w:r>
      <w:r w:rsidRPr="00F43756">
        <w:rPr>
          <w:rFonts w:ascii="Arial" w:hAnsi="Arial" w:cs="Browallia New"/>
          <w:sz w:val="22"/>
          <w:szCs w:val="22"/>
        </w:rPr>
        <w:t>and should be used with care.</w:t>
      </w:r>
    </w:p>
    <w:p w14:paraId="3084A842" w14:textId="7A33B83A"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F43756">
        <w:rPr>
          <w:rFonts w:ascii="Arial" w:hAnsi="Arial"/>
          <w:b/>
          <w:bCs/>
          <w:i/>
          <w:iCs/>
          <w:sz w:val="22"/>
          <w:szCs w:val="22"/>
        </w:rPr>
        <w:t>Interest rate risk</w:t>
      </w:r>
    </w:p>
    <w:p w14:paraId="6C37B8C7" w14:textId="3D9AB386" w:rsidR="002963C0" w:rsidRPr="00F43756" w:rsidRDefault="002963C0" w:rsidP="002963C0">
      <w:pPr>
        <w:tabs>
          <w:tab w:val="left" w:pos="2880"/>
          <w:tab w:val="left" w:pos="5760"/>
          <w:tab w:val="decimal" w:pos="6660"/>
          <w:tab w:val="left" w:pos="7110"/>
          <w:tab w:val="decimal" w:pos="7920"/>
        </w:tabs>
        <w:spacing w:before="120" w:after="120" w:line="380" w:lineRule="exact"/>
        <w:ind w:left="540" w:right="-43"/>
        <w:jc w:val="both"/>
        <w:rPr>
          <w:rFonts w:ascii="Arial" w:hAnsi="Arial" w:cs="Browallia New"/>
          <w:sz w:val="22"/>
          <w:szCs w:val="22"/>
        </w:rPr>
      </w:pPr>
      <w:r w:rsidRPr="00F43756">
        <w:rPr>
          <w:rFonts w:ascii="Arial" w:hAnsi="Arial" w:cs="Browallia New"/>
          <w:sz w:val="22"/>
          <w:szCs w:val="22"/>
        </w:rPr>
        <w:t>The Group’s exposure to interest rate risk relates primarily to its</w:t>
      </w:r>
      <w:r w:rsidR="009B44E5">
        <w:rPr>
          <w:rFonts w:ascii="Arial" w:hAnsi="Arial" w:cs="Browallia New"/>
          <w:sz w:val="22"/>
          <w:szCs w:val="22"/>
        </w:rPr>
        <w:t xml:space="preserve"> deposit at banks</w:t>
      </w:r>
      <w:r w:rsidR="001708BC">
        <w:rPr>
          <w:rFonts w:ascii="Arial" w:hAnsi="Arial" w:cs="Browallia New"/>
          <w:sz w:val="22"/>
          <w:szCs w:val="22"/>
        </w:rPr>
        <w:t>,</w:t>
      </w:r>
      <w:r w:rsidR="009B44E5">
        <w:rPr>
          <w:rFonts w:ascii="Arial" w:hAnsi="Arial" w:cs="Browallia New"/>
          <w:sz w:val="22"/>
          <w:szCs w:val="22"/>
        </w:rPr>
        <w:t xml:space="preserve"> other current financial assets</w:t>
      </w:r>
      <w:r w:rsidR="00D5462D">
        <w:rPr>
          <w:rFonts w:ascii="Arial" w:hAnsi="Arial" w:cs="Browallia New"/>
          <w:sz w:val="22"/>
          <w:szCs w:val="22"/>
        </w:rPr>
        <w:t>,</w:t>
      </w:r>
      <w:r w:rsidRPr="00F43756">
        <w:rPr>
          <w:rFonts w:ascii="Arial" w:hAnsi="Arial" w:cs="Browallia New"/>
          <w:sz w:val="22"/>
          <w:szCs w:val="22"/>
        </w:rPr>
        <w:t xml:space="preserve"> </w:t>
      </w:r>
      <w:r w:rsidR="001174CA">
        <w:rPr>
          <w:rFonts w:ascii="Arial" w:hAnsi="Arial" w:cs="Browallia New"/>
          <w:sz w:val="22"/>
          <w:szCs w:val="22"/>
        </w:rPr>
        <w:t>short</w:t>
      </w:r>
      <w:r w:rsidRPr="00F43756">
        <w:rPr>
          <w:rFonts w:ascii="Arial" w:hAnsi="Arial" w:cs="Browallia New"/>
          <w:sz w:val="22"/>
          <w:szCs w:val="22"/>
        </w:rPr>
        <w:t>-term borrowings</w:t>
      </w:r>
      <w:r w:rsidR="00AA5314">
        <w:rPr>
          <w:rFonts w:ascii="Arial" w:hAnsi="Arial" w:cs="Browallia New"/>
          <w:sz w:val="22"/>
          <w:szCs w:val="22"/>
        </w:rPr>
        <w:t>, bank overdrafts and short-term loans from banks, lease liabilities</w:t>
      </w:r>
      <w:r w:rsidR="003A09F7" w:rsidRPr="00F43756">
        <w:rPr>
          <w:rFonts w:ascii="Arial" w:hAnsi="Arial" w:cs="Browallia New"/>
          <w:sz w:val="22"/>
          <w:szCs w:val="22"/>
        </w:rPr>
        <w:t xml:space="preserve"> and </w:t>
      </w:r>
      <w:r w:rsidR="00D5462D">
        <w:rPr>
          <w:rFonts w:ascii="Arial" w:hAnsi="Arial" w:cs="Browallia New"/>
          <w:sz w:val="22"/>
          <w:szCs w:val="22"/>
        </w:rPr>
        <w:t xml:space="preserve">long-term </w:t>
      </w:r>
      <w:r w:rsidR="003A09F7" w:rsidRPr="00F43756">
        <w:rPr>
          <w:rFonts w:ascii="Arial" w:hAnsi="Arial" w:cs="Browallia New"/>
          <w:sz w:val="22"/>
          <w:szCs w:val="22"/>
        </w:rPr>
        <w:t>loans</w:t>
      </w:r>
      <w:r w:rsidR="00D5462D">
        <w:rPr>
          <w:rFonts w:ascii="Arial" w:hAnsi="Arial" w:cs="Browallia New"/>
          <w:sz w:val="22"/>
          <w:szCs w:val="22"/>
        </w:rPr>
        <w:t xml:space="preserve"> from banks</w:t>
      </w:r>
      <w:r w:rsidRPr="00F43756">
        <w:rPr>
          <w:rFonts w:ascii="Arial" w:hAnsi="Arial" w:cs="Browallia New"/>
          <w:sz w:val="22"/>
          <w:szCs w:val="22"/>
        </w:rPr>
        <w:t xml:space="preserve">. Most of the Company’s financial assets and liabilities bear floating interest rates or fixed interest rates which are close to the market rate. </w:t>
      </w:r>
    </w:p>
    <w:p w14:paraId="0A86A59C" w14:textId="09FB7FEB" w:rsidR="00AE5F67" w:rsidRDefault="002963C0" w:rsidP="008F40B1">
      <w:pPr>
        <w:tabs>
          <w:tab w:val="left" w:pos="2880"/>
          <w:tab w:val="left" w:pos="5760"/>
          <w:tab w:val="decimal" w:pos="6660"/>
          <w:tab w:val="left" w:pos="7110"/>
          <w:tab w:val="decimal" w:pos="7920"/>
        </w:tabs>
        <w:spacing w:before="120" w:after="120" w:line="380" w:lineRule="exact"/>
        <w:ind w:left="540" w:right="-43"/>
        <w:jc w:val="both"/>
        <w:rPr>
          <w:rFonts w:ascii="Arial" w:hAnsi="Arial" w:cs="Browallia New"/>
          <w:sz w:val="22"/>
          <w:szCs w:val="22"/>
        </w:rPr>
      </w:pPr>
      <w:r w:rsidRPr="00F43756">
        <w:rPr>
          <w:rFonts w:ascii="Arial" w:hAnsi="Arial" w:cs="Browallia New"/>
          <w:sz w:val="22"/>
          <w:szCs w:val="22"/>
        </w:rPr>
        <w:t xml:space="preserve">The Group manages its interest rate risk by having a balanced portfolio of fixed and variable rate loans and borrowings. To manage this, the Group enters into interest rate swaps, in which it agrees to exchange, at specified intervals, the difference between </w:t>
      </w:r>
      <w:r w:rsidR="003A09F7" w:rsidRPr="00F43756">
        <w:rPr>
          <w:rFonts w:ascii="Arial" w:hAnsi="Arial" w:cs="Browallia New"/>
          <w:sz w:val="22"/>
          <w:szCs w:val="22"/>
        </w:rPr>
        <w:t>variable interest rate</w:t>
      </w:r>
      <w:r w:rsidRPr="00F43756">
        <w:rPr>
          <w:rFonts w:ascii="Arial" w:hAnsi="Arial" w:cs="Browallia New"/>
          <w:sz w:val="22"/>
          <w:szCs w:val="22"/>
        </w:rPr>
        <w:t xml:space="preserve"> and </w:t>
      </w:r>
      <w:r w:rsidR="003A09F7" w:rsidRPr="00F43756">
        <w:rPr>
          <w:rFonts w:ascii="Arial" w:hAnsi="Arial" w:cs="Browallia New"/>
          <w:sz w:val="22"/>
          <w:szCs w:val="22"/>
        </w:rPr>
        <w:t>fixed interest</w:t>
      </w:r>
      <w:r w:rsidRPr="00F43756">
        <w:rPr>
          <w:rFonts w:ascii="Arial" w:hAnsi="Arial" w:cs="Browallia New"/>
          <w:sz w:val="22"/>
          <w:szCs w:val="22"/>
        </w:rPr>
        <w:t xml:space="preserve"> rate</w:t>
      </w:r>
      <w:r w:rsidR="003A09F7" w:rsidRPr="00F43756">
        <w:rPr>
          <w:rFonts w:ascii="Arial" w:hAnsi="Arial" w:cs="Browallia New"/>
          <w:sz w:val="22"/>
          <w:szCs w:val="22"/>
        </w:rPr>
        <w:t>, which</w:t>
      </w:r>
      <w:r w:rsidRPr="00F43756">
        <w:rPr>
          <w:rFonts w:ascii="Arial" w:hAnsi="Arial" w:cs="Browallia New"/>
          <w:sz w:val="22"/>
          <w:szCs w:val="22"/>
        </w:rPr>
        <w:t xml:space="preserve"> interest amounts calculated by reference to an agreed-upon notional principal amount. </w:t>
      </w:r>
    </w:p>
    <w:p w14:paraId="32BD31FF" w14:textId="1BC12D62" w:rsidR="0064151A" w:rsidRPr="00F43756" w:rsidRDefault="002963C0" w:rsidP="00F12BB9">
      <w:pPr>
        <w:tabs>
          <w:tab w:val="left" w:pos="2880"/>
          <w:tab w:val="left" w:pos="5760"/>
          <w:tab w:val="decimal" w:pos="6660"/>
          <w:tab w:val="left" w:pos="7110"/>
          <w:tab w:val="decimal" w:pos="7920"/>
        </w:tabs>
        <w:spacing w:before="120" w:after="120" w:line="380" w:lineRule="exact"/>
        <w:ind w:left="547" w:right="-43"/>
        <w:jc w:val="both"/>
        <w:rPr>
          <w:rFonts w:ascii="Arial" w:hAnsi="Arial"/>
          <w:sz w:val="14"/>
          <w:szCs w:val="14"/>
        </w:rPr>
      </w:pPr>
      <w:r w:rsidRPr="00F43756">
        <w:rPr>
          <w:rFonts w:ascii="Arial" w:hAnsi="Arial" w:cs="Browallia New"/>
          <w:sz w:val="22"/>
          <w:szCs w:val="22"/>
        </w:rPr>
        <w:t xml:space="preserve">As at 31 December </w:t>
      </w:r>
      <w:r w:rsidR="00572584">
        <w:rPr>
          <w:rFonts w:ascii="Arial" w:hAnsi="Arial" w:cs="Browallia New"/>
          <w:sz w:val="22"/>
          <w:szCs w:val="22"/>
        </w:rPr>
        <w:t>2025</w:t>
      </w:r>
      <w:r w:rsidRPr="00F43756">
        <w:rPr>
          <w:rFonts w:ascii="Arial" w:hAnsi="Arial" w:cs="Browallia New"/>
          <w:sz w:val="22"/>
          <w:szCs w:val="22"/>
        </w:rPr>
        <w:t xml:space="preserve"> and </w:t>
      </w:r>
      <w:r w:rsidR="00572584">
        <w:rPr>
          <w:rFonts w:ascii="Arial" w:hAnsi="Arial" w:cs="Browallia New"/>
          <w:sz w:val="22"/>
          <w:szCs w:val="22"/>
        </w:rPr>
        <w:t>2024</w:t>
      </w:r>
      <w:r w:rsidRPr="00F43756">
        <w:rPr>
          <w:rFonts w:ascii="Arial" w:hAnsi="Arial" w:cs="Browallia New"/>
          <w:sz w:val="22"/>
          <w:szCs w:val="22"/>
        </w:rPr>
        <w:t>, significant financial assets and liabilities classified by type of interest rate are summarised in the table below</w:t>
      </w:r>
      <w:r w:rsidR="003C21BE">
        <w:rPr>
          <w:rFonts w:ascii="Arial" w:hAnsi="Arial" w:cs="Browallia New"/>
          <w:sz w:val="22"/>
          <w:szCs w:val="22"/>
        </w:rPr>
        <w:t>,</w:t>
      </w:r>
      <w:r w:rsidR="003C48D2" w:rsidRPr="003C48D2">
        <w:rPr>
          <w:rFonts w:ascii="Arial" w:hAnsi="Arial" w:cs="Browallia New"/>
          <w:sz w:val="22"/>
          <w:szCs w:val="22"/>
        </w:rPr>
        <w:t xml:space="preserve"> with those financial assets and liabilities that carry fixed interest rates further classified based on the maturity date, or the repricing date if this occurs before the maturity date.</w:t>
      </w:r>
    </w:p>
    <w:p w14:paraId="23C18320" w14:textId="7A5EB718" w:rsidR="0092535F" w:rsidRPr="00F43756" w:rsidRDefault="0092535F" w:rsidP="009A0A4B">
      <w:pPr>
        <w:tabs>
          <w:tab w:val="left" w:pos="2880"/>
        </w:tabs>
        <w:spacing w:line="380" w:lineRule="exact"/>
        <w:ind w:right="-187"/>
        <w:jc w:val="right"/>
        <w:rPr>
          <w:rFonts w:ascii="Arial" w:hAnsi="Arial"/>
          <w:sz w:val="14"/>
          <w:szCs w:val="14"/>
        </w:rPr>
      </w:pPr>
      <w:r w:rsidRPr="00F43756">
        <w:rPr>
          <w:rFonts w:ascii="Arial" w:hAnsi="Arial"/>
          <w:sz w:val="14"/>
          <w:szCs w:val="14"/>
        </w:rPr>
        <w:t>(Unit: Million Baht)</w:t>
      </w:r>
    </w:p>
    <w:tbl>
      <w:tblPr>
        <w:tblW w:w="9270" w:type="dxa"/>
        <w:tblInd w:w="450" w:type="dxa"/>
        <w:tblLayout w:type="fixed"/>
        <w:tblLook w:val="0000" w:firstRow="0" w:lastRow="0" w:firstColumn="0" w:lastColumn="0" w:noHBand="0" w:noVBand="0"/>
      </w:tblPr>
      <w:tblGrid>
        <w:gridCol w:w="2430"/>
        <w:gridCol w:w="1080"/>
        <w:gridCol w:w="918"/>
        <w:gridCol w:w="900"/>
        <w:gridCol w:w="882"/>
        <w:gridCol w:w="1042"/>
        <w:gridCol w:w="810"/>
        <w:gridCol w:w="1208"/>
      </w:tblGrid>
      <w:tr w:rsidR="000F1875" w:rsidRPr="00F43756" w14:paraId="4D675DEE" w14:textId="77777777">
        <w:trPr>
          <w:cantSplit/>
        </w:trPr>
        <w:tc>
          <w:tcPr>
            <w:tcW w:w="2430" w:type="dxa"/>
          </w:tcPr>
          <w:p w14:paraId="51D019C5" w14:textId="77777777" w:rsidR="000F1875" w:rsidRPr="00F43756" w:rsidRDefault="000F1875" w:rsidP="00B8012D">
            <w:pPr>
              <w:spacing w:line="260" w:lineRule="exact"/>
              <w:ind w:right="-108"/>
              <w:rPr>
                <w:rFonts w:ascii="Arial" w:eastAsia="Arial Unicode MS" w:hAnsi="Arial" w:cs="Arial Unicode MS"/>
                <w:sz w:val="14"/>
                <w:szCs w:val="14"/>
              </w:rPr>
            </w:pPr>
          </w:p>
        </w:tc>
        <w:tc>
          <w:tcPr>
            <w:tcW w:w="6840" w:type="dxa"/>
            <w:gridSpan w:val="7"/>
          </w:tcPr>
          <w:p w14:paraId="37798EC8" w14:textId="73D138E2" w:rsidR="000F1875" w:rsidRPr="00F43756" w:rsidRDefault="000F1875" w:rsidP="00B8012D">
            <w:pPr>
              <w:pBdr>
                <w:bottom w:val="single" w:sz="4"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Consolidated financial statements </w:t>
            </w:r>
          </w:p>
        </w:tc>
      </w:tr>
      <w:tr w:rsidR="000F1875" w:rsidRPr="00F43756" w14:paraId="667A517D" w14:textId="77777777">
        <w:trPr>
          <w:cantSplit/>
        </w:trPr>
        <w:tc>
          <w:tcPr>
            <w:tcW w:w="2430" w:type="dxa"/>
          </w:tcPr>
          <w:p w14:paraId="118B540C" w14:textId="77777777" w:rsidR="000F1875" w:rsidRPr="00F43756" w:rsidRDefault="000F1875" w:rsidP="00B8012D">
            <w:pPr>
              <w:spacing w:line="260" w:lineRule="exact"/>
              <w:ind w:right="-108"/>
              <w:jc w:val="center"/>
              <w:rPr>
                <w:rFonts w:ascii="Arial" w:eastAsia="Arial Unicode MS" w:hAnsi="Arial" w:cs="Arial Unicode MS"/>
                <w:sz w:val="14"/>
                <w:szCs w:val="14"/>
              </w:rPr>
            </w:pPr>
          </w:p>
        </w:tc>
        <w:tc>
          <w:tcPr>
            <w:tcW w:w="6840" w:type="dxa"/>
            <w:gridSpan w:val="7"/>
          </w:tcPr>
          <w:p w14:paraId="29240902" w14:textId="5CCD0760" w:rsidR="000F1875" w:rsidRPr="00F43756" w:rsidRDefault="000F1875" w:rsidP="00B8012D">
            <w:pPr>
              <w:pBdr>
                <w:bottom w:val="single" w:sz="4"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As at 31 December </w:t>
            </w:r>
            <w:r w:rsidR="00041C3D">
              <w:rPr>
                <w:rFonts w:ascii="Arial" w:eastAsia="Arial Unicode MS" w:hAnsi="Arial" w:cs="Arial Unicode MS"/>
                <w:sz w:val="14"/>
                <w:szCs w:val="14"/>
              </w:rPr>
              <w:t>202</w:t>
            </w:r>
            <w:r w:rsidR="00572584">
              <w:rPr>
                <w:rFonts w:ascii="Arial" w:eastAsia="Arial Unicode MS" w:hAnsi="Arial" w:cs="Arial Unicode MS"/>
                <w:sz w:val="14"/>
                <w:szCs w:val="14"/>
              </w:rPr>
              <w:t>5</w:t>
            </w:r>
          </w:p>
        </w:tc>
      </w:tr>
      <w:tr w:rsidR="001174CA" w:rsidRPr="00F43756" w14:paraId="07FE856F" w14:textId="77777777" w:rsidTr="001174CA">
        <w:tc>
          <w:tcPr>
            <w:tcW w:w="2430" w:type="dxa"/>
          </w:tcPr>
          <w:p w14:paraId="7D951859" w14:textId="77777777" w:rsidR="001174CA" w:rsidRPr="00F43756" w:rsidRDefault="001174CA" w:rsidP="00B8012D">
            <w:pPr>
              <w:spacing w:line="260" w:lineRule="exact"/>
              <w:ind w:right="-108"/>
              <w:jc w:val="center"/>
              <w:rPr>
                <w:rFonts w:ascii="Arial" w:eastAsia="Arial Unicode MS" w:hAnsi="Arial" w:cs="Arial Unicode MS"/>
                <w:sz w:val="14"/>
                <w:szCs w:val="14"/>
              </w:rPr>
            </w:pPr>
          </w:p>
        </w:tc>
        <w:tc>
          <w:tcPr>
            <w:tcW w:w="1080" w:type="dxa"/>
          </w:tcPr>
          <w:p w14:paraId="5BD41CC5" w14:textId="77777777" w:rsidR="001174CA" w:rsidRPr="00F43756" w:rsidRDefault="001174CA" w:rsidP="00B8012D">
            <w:pPr>
              <w:spacing w:line="260" w:lineRule="exact"/>
              <w:jc w:val="center"/>
              <w:rPr>
                <w:rFonts w:ascii="Arial" w:eastAsia="Arial Unicode MS" w:hAnsi="Arial" w:cs="Arial Unicode MS"/>
                <w:sz w:val="14"/>
                <w:szCs w:val="14"/>
              </w:rPr>
            </w:pPr>
          </w:p>
        </w:tc>
        <w:tc>
          <w:tcPr>
            <w:tcW w:w="1818" w:type="dxa"/>
            <w:gridSpan w:val="2"/>
          </w:tcPr>
          <w:p w14:paraId="736096F1" w14:textId="77777777" w:rsidR="001174CA" w:rsidRPr="00F43756" w:rsidRDefault="001174CA" w:rsidP="00B8012D">
            <w:pPr>
              <w:spacing w:line="260" w:lineRule="exact"/>
              <w:ind w:left="-18" w:right="-30"/>
              <w:jc w:val="center"/>
              <w:rPr>
                <w:rFonts w:ascii="Arial" w:eastAsia="Arial Unicode MS" w:hAnsi="Arial" w:cs="Arial Unicode MS"/>
                <w:sz w:val="14"/>
                <w:szCs w:val="14"/>
              </w:rPr>
            </w:pPr>
          </w:p>
        </w:tc>
        <w:tc>
          <w:tcPr>
            <w:tcW w:w="882" w:type="dxa"/>
          </w:tcPr>
          <w:p w14:paraId="5B371A01" w14:textId="77777777" w:rsidR="001174CA" w:rsidRPr="00F43756" w:rsidRDefault="001174CA" w:rsidP="00B8012D">
            <w:pPr>
              <w:spacing w:line="260" w:lineRule="exact"/>
              <w:jc w:val="center"/>
              <w:rPr>
                <w:rFonts w:ascii="Arial" w:eastAsia="Arial Unicode MS" w:hAnsi="Arial" w:cs="Arial Unicode MS"/>
                <w:sz w:val="14"/>
                <w:szCs w:val="14"/>
              </w:rPr>
            </w:pPr>
          </w:p>
        </w:tc>
        <w:tc>
          <w:tcPr>
            <w:tcW w:w="1042" w:type="dxa"/>
          </w:tcPr>
          <w:p w14:paraId="5B8B9289" w14:textId="4449B87B" w:rsidR="001174CA" w:rsidRPr="00F43756" w:rsidRDefault="001174CA" w:rsidP="00B8012D">
            <w:pPr>
              <w:spacing w:line="260" w:lineRule="exact"/>
              <w:jc w:val="center"/>
              <w:rPr>
                <w:rFonts w:ascii="Arial" w:eastAsia="Arial Unicode MS" w:hAnsi="Arial" w:cs="Arial Unicode MS"/>
                <w:sz w:val="14"/>
                <w:szCs w:val="14"/>
              </w:rPr>
            </w:pPr>
          </w:p>
        </w:tc>
        <w:tc>
          <w:tcPr>
            <w:tcW w:w="810" w:type="dxa"/>
          </w:tcPr>
          <w:p w14:paraId="14817CB2"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1208" w:type="dxa"/>
          </w:tcPr>
          <w:p w14:paraId="469973DB" w14:textId="77777777" w:rsidR="001174CA" w:rsidRPr="00F43756" w:rsidRDefault="001174CA" w:rsidP="00B8012D">
            <w:pP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Effective</w:t>
            </w:r>
          </w:p>
        </w:tc>
      </w:tr>
      <w:tr w:rsidR="000F1875" w:rsidRPr="00F43756" w14:paraId="09AA9C3F" w14:textId="77777777">
        <w:tc>
          <w:tcPr>
            <w:tcW w:w="2430" w:type="dxa"/>
          </w:tcPr>
          <w:p w14:paraId="4A51A3E1" w14:textId="77777777" w:rsidR="000F1875" w:rsidRPr="00F43756" w:rsidRDefault="000F1875" w:rsidP="00B8012D">
            <w:pPr>
              <w:spacing w:line="260" w:lineRule="exact"/>
              <w:ind w:right="-108"/>
              <w:jc w:val="center"/>
              <w:rPr>
                <w:rFonts w:ascii="Arial" w:eastAsia="Arial Unicode MS" w:hAnsi="Arial" w:cs="Arial Unicode MS"/>
                <w:sz w:val="14"/>
                <w:szCs w:val="14"/>
              </w:rPr>
            </w:pPr>
          </w:p>
        </w:tc>
        <w:tc>
          <w:tcPr>
            <w:tcW w:w="1080" w:type="dxa"/>
          </w:tcPr>
          <w:p w14:paraId="3908BD30" w14:textId="77777777" w:rsidR="000F1875" w:rsidRPr="00F43756" w:rsidRDefault="000F1875" w:rsidP="00B8012D">
            <w:pPr>
              <w:spacing w:line="260" w:lineRule="exact"/>
              <w:jc w:val="center"/>
              <w:rPr>
                <w:rFonts w:ascii="Arial" w:eastAsia="Arial Unicode MS" w:hAnsi="Arial" w:cs="Arial Unicode MS"/>
                <w:sz w:val="14"/>
                <w:szCs w:val="14"/>
              </w:rPr>
            </w:pPr>
          </w:p>
        </w:tc>
        <w:tc>
          <w:tcPr>
            <w:tcW w:w="2700" w:type="dxa"/>
            <w:gridSpan w:val="3"/>
          </w:tcPr>
          <w:p w14:paraId="0F2C079A" w14:textId="5B5295CD" w:rsidR="000F1875" w:rsidRPr="00F43756" w:rsidRDefault="000F1875" w:rsidP="000F1875">
            <w:pPr>
              <w:pBdr>
                <w:bottom w:val="single" w:sz="4" w:space="1" w:color="auto"/>
              </w:pBd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Fixed interest rate</w:t>
            </w:r>
          </w:p>
        </w:tc>
        <w:tc>
          <w:tcPr>
            <w:tcW w:w="1042" w:type="dxa"/>
          </w:tcPr>
          <w:p w14:paraId="2A6C6DB3" w14:textId="6BED719A" w:rsidR="000F1875" w:rsidRPr="00F43756" w:rsidRDefault="000F1875" w:rsidP="00B8012D">
            <w:pPr>
              <w:spacing w:line="260" w:lineRule="exact"/>
              <w:jc w:val="center"/>
              <w:rPr>
                <w:rFonts w:ascii="Arial" w:eastAsia="Arial Unicode MS" w:hAnsi="Arial" w:cs="Arial Unicode MS"/>
                <w:sz w:val="14"/>
                <w:szCs w:val="14"/>
              </w:rPr>
            </w:pPr>
          </w:p>
        </w:tc>
        <w:tc>
          <w:tcPr>
            <w:tcW w:w="810" w:type="dxa"/>
          </w:tcPr>
          <w:p w14:paraId="1CB927AC" w14:textId="77777777" w:rsidR="000F1875" w:rsidRPr="00F43756" w:rsidRDefault="000F1875" w:rsidP="00B8012D">
            <w:pPr>
              <w:spacing w:line="260" w:lineRule="exact"/>
              <w:jc w:val="both"/>
              <w:rPr>
                <w:rFonts w:ascii="Arial" w:eastAsia="Arial Unicode MS" w:hAnsi="Arial" w:cs="Arial Unicode MS"/>
                <w:sz w:val="14"/>
                <w:szCs w:val="14"/>
              </w:rPr>
            </w:pPr>
          </w:p>
        </w:tc>
        <w:tc>
          <w:tcPr>
            <w:tcW w:w="1208" w:type="dxa"/>
          </w:tcPr>
          <w:p w14:paraId="0633BB71" w14:textId="77777777" w:rsidR="000F1875" w:rsidRPr="00F43756" w:rsidRDefault="000F1875" w:rsidP="00B8012D">
            <w:pP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interest rate</w:t>
            </w:r>
          </w:p>
        </w:tc>
      </w:tr>
      <w:tr w:rsidR="001174CA" w:rsidRPr="00F43756" w14:paraId="6833F94E" w14:textId="77777777" w:rsidTr="001174CA">
        <w:tc>
          <w:tcPr>
            <w:tcW w:w="2430" w:type="dxa"/>
          </w:tcPr>
          <w:p w14:paraId="7138C738" w14:textId="77777777" w:rsidR="001174CA" w:rsidRPr="00F43756" w:rsidRDefault="001174CA" w:rsidP="00B8012D">
            <w:pPr>
              <w:spacing w:line="260" w:lineRule="exact"/>
              <w:ind w:right="-108"/>
              <w:jc w:val="center"/>
              <w:rPr>
                <w:rFonts w:ascii="Arial" w:eastAsia="Arial Unicode MS" w:hAnsi="Arial" w:cs="Arial Unicode MS"/>
                <w:sz w:val="14"/>
                <w:szCs w:val="14"/>
              </w:rPr>
            </w:pPr>
          </w:p>
        </w:tc>
        <w:tc>
          <w:tcPr>
            <w:tcW w:w="1080" w:type="dxa"/>
          </w:tcPr>
          <w:p w14:paraId="2A3FA13D" w14:textId="77777777" w:rsidR="001174CA" w:rsidRPr="00F43756" w:rsidRDefault="001174CA" w:rsidP="00B8012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Floating</w:t>
            </w:r>
          </w:p>
        </w:tc>
        <w:tc>
          <w:tcPr>
            <w:tcW w:w="918" w:type="dxa"/>
          </w:tcPr>
          <w:p w14:paraId="6619583B" w14:textId="77777777" w:rsidR="001174CA" w:rsidRPr="00F43756" w:rsidRDefault="001174CA" w:rsidP="00B8012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Within</w:t>
            </w:r>
          </w:p>
        </w:tc>
        <w:tc>
          <w:tcPr>
            <w:tcW w:w="900" w:type="dxa"/>
          </w:tcPr>
          <w:p w14:paraId="755ABCAD" w14:textId="77777777" w:rsidR="001174CA" w:rsidRPr="00F43756" w:rsidRDefault="001174CA" w:rsidP="00B8012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1 - 5</w:t>
            </w:r>
          </w:p>
        </w:tc>
        <w:tc>
          <w:tcPr>
            <w:tcW w:w="882" w:type="dxa"/>
          </w:tcPr>
          <w:p w14:paraId="698854BC" w14:textId="29707071" w:rsidR="001174CA" w:rsidRPr="00F43756" w:rsidRDefault="001174CA" w:rsidP="00B8012D">
            <w:pPr>
              <w:spacing w:line="260" w:lineRule="exact"/>
              <w:ind w:left="-74" w:right="-108"/>
              <w:jc w:val="center"/>
              <w:rPr>
                <w:rFonts w:ascii="Arial" w:eastAsia="Arial Unicode MS" w:hAnsi="Arial" w:cs="Arial Unicode MS"/>
                <w:sz w:val="14"/>
                <w:szCs w:val="14"/>
              </w:rPr>
            </w:pPr>
            <w:r>
              <w:rPr>
                <w:rFonts w:ascii="Arial" w:eastAsia="Arial Unicode MS" w:hAnsi="Arial" w:cs="Arial Unicode MS"/>
                <w:sz w:val="14"/>
                <w:szCs w:val="14"/>
              </w:rPr>
              <w:t>More than</w:t>
            </w:r>
          </w:p>
        </w:tc>
        <w:tc>
          <w:tcPr>
            <w:tcW w:w="1042" w:type="dxa"/>
          </w:tcPr>
          <w:p w14:paraId="3505329B" w14:textId="272C4CBA" w:rsidR="001174CA" w:rsidRPr="00F43756" w:rsidRDefault="001174CA" w:rsidP="00B8012D">
            <w:pPr>
              <w:spacing w:line="260" w:lineRule="exact"/>
              <w:ind w:left="-74" w:right="-108"/>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Non-interest </w:t>
            </w:r>
          </w:p>
        </w:tc>
        <w:tc>
          <w:tcPr>
            <w:tcW w:w="810" w:type="dxa"/>
          </w:tcPr>
          <w:p w14:paraId="23734498"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1208" w:type="dxa"/>
          </w:tcPr>
          <w:p w14:paraId="181B3E5B" w14:textId="77777777" w:rsidR="001174CA" w:rsidRPr="00F43756" w:rsidRDefault="001174CA" w:rsidP="00B8012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(Percent</w:t>
            </w:r>
          </w:p>
        </w:tc>
      </w:tr>
      <w:tr w:rsidR="001174CA" w:rsidRPr="00F43756" w14:paraId="06B5C0F4" w14:textId="77777777" w:rsidTr="001174CA">
        <w:tc>
          <w:tcPr>
            <w:tcW w:w="2430" w:type="dxa"/>
          </w:tcPr>
          <w:p w14:paraId="2CF013C8" w14:textId="77777777" w:rsidR="001174CA" w:rsidRPr="00F43756" w:rsidRDefault="001174CA" w:rsidP="00B8012D">
            <w:pPr>
              <w:spacing w:line="260" w:lineRule="exact"/>
              <w:ind w:right="-108"/>
              <w:jc w:val="center"/>
              <w:rPr>
                <w:rFonts w:ascii="Arial" w:eastAsia="Arial Unicode MS" w:hAnsi="Arial" w:cs="Arial Unicode MS"/>
                <w:sz w:val="14"/>
                <w:szCs w:val="14"/>
              </w:rPr>
            </w:pPr>
          </w:p>
        </w:tc>
        <w:tc>
          <w:tcPr>
            <w:tcW w:w="1080" w:type="dxa"/>
          </w:tcPr>
          <w:p w14:paraId="1133AF75" w14:textId="77777777"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interest rate</w:t>
            </w:r>
          </w:p>
        </w:tc>
        <w:tc>
          <w:tcPr>
            <w:tcW w:w="918" w:type="dxa"/>
          </w:tcPr>
          <w:p w14:paraId="06DEE024" w14:textId="77777777"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1 year</w:t>
            </w:r>
          </w:p>
        </w:tc>
        <w:tc>
          <w:tcPr>
            <w:tcW w:w="900" w:type="dxa"/>
          </w:tcPr>
          <w:p w14:paraId="2F49873E" w14:textId="77777777"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years</w:t>
            </w:r>
          </w:p>
        </w:tc>
        <w:tc>
          <w:tcPr>
            <w:tcW w:w="882" w:type="dxa"/>
          </w:tcPr>
          <w:p w14:paraId="3ECB684D" w14:textId="1A502F30"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rPr>
            </w:pPr>
            <w:r>
              <w:rPr>
                <w:rFonts w:ascii="Arial" w:eastAsia="Arial Unicode MS" w:hAnsi="Arial" w:cs="Arial Unicode MS"/>
                <w:sz w:val="14"/>
                <w:szCs w:val="14"/>
              </w:rPr>
              <w:t>5 years</w:t>
            </w:r>
          </w:p>
        </w:tc>
        <w:tc>
          <w:tcPr>
            <w:tcW w:w="1042" w:type="dxa"/>
          </w:tcPr>
          <w:p w14:paraId="32D617E9" w14:textId="2E278FFB"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bearing</w:t>
            </w:r>
          </w:p>
        </w:tc>
        <w:tc>
          <w:tcPr>
            <w:tcW w:w="810" w:type="dxa"/>
          </w:tcPr>
          <w:p w14:paraId="5A601CEF" w14:textId="77777777"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Total</w:t>
            </w:r>
          </w:p>
        </w:tc>
        <w:tc>
          <w:tcPr>
            <w:tcW w:w="1208" w:type="dxa"/>
          </w:tcPr>
          <w:p w14:paraId="3442EE1E" w14:textId="77777777" w:rsidR="001174CA" w:rsidRPr="00F43756" w:rsidRDefault="001174CA" w:rsidP="00B8012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per annum)</w:t>
            </w:r>
          </w:p>
        </w:tc>
      </w:tr>
      <w:tr w:rsidR="001174CA" w:rsidRPr="00F43756" w14:paraId="33A36F67" w14:textId="77777777" w:rsidTr="001174CA">
        <w:tc>
          <w:tcPr>
            <w:tcW w:w="2430" w:type="dxa"/>
          </w:tcPr>
          <w:p w14:paraId="05B81222" w14:textId="77777777" w:rsidR="001174CA" w:rsidRPr="00F43756" w:rsidRDefault="001174CA" w:rsidP="00B8012D">
            <w:pPr>
              <w:spacing w:line="260" w:lineRule="exact"/>
              <w:ind w:right="-108"/>
              <w:jc w:val="both"/>
              <w:rPr>
                <w:rFonts w:ascii="Arial" w:eastAsia="Arial Unicode MS" w:hAnsi="Arial" w:cs="Arial Unicode MS"/>
                <w:sz w:val="14"/>
                <w:szCs w:val="14"/>
              </w:rPr>
            </w:pPr>
            <w:r w:rsidRPr="00F43756">
              <w:rPr>
                <w:rFonts w:ascii="Arial" w:eastAsia="Arial Unicode MS" w:hAnsi="Arial" w:cs="Arial Unicode MS"/>
                <w:b/>
                <w:bCs/>
                <w:sz w:val="14"/>
                <w:szCs w:val="14"/>
                <w:u w:val="single"/>
              </w:rPr>
              <w:t>Financial assets</w:t>
            </w:r>
          </w:p>
        </w:tc>
        <w:tc>
          <w:tcPr>
            <w:tcW w:w="1080" w:type="dxa"/>
          </w:tcPr>
          <w:p w14:paraId="019C4C64"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918" w:type="dxa"/>
          </w:tcPr>
          <w:p w14:paraId="642B47FB"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900" w:type="dxa"/>
          </w:tcPr>
          <w:p w14:paraId="6B75561A"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882" w:type="dxa"/>
          </w:tcPr>
          <w:p w14:paraId="20F7B61A"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1042" w:type="dxa"/>
          </w:tcPr>
          <w:p w14:paraId="0F751AA9" w14:textId="52FD9143" w:rsidR="001174CA" w:rsidRPr="00F43756" w:rsidRDefault="001174CA" w:rsidP="00B8012D">
            <w:pPr>
              <w:spacing w:line="260" w:lineRule="exact"/>
              <w:jc w:val="both"/>
              <w:rPr>
                <w:rFonts w:ascii="Arial" w:eastAsia="Arial Unicode MS" w:hAnsi="Arial" w:cs="Arial Unicode MS"/>
                <w:sz w:val="14"/>
                <w:szCs w:val="14"/>
              </w:rPr>
            </w:pPr>
          </w:p>
        </w:tc>
        <w:tc>
          <w:tcPr>
            <w:tcW w:w="810" w:type="dxa"/>
          </w:tcPr>
          <w:p w14:paraId="1A8C7893" w14:textId="77777777" w:rsidR="001174CA" w:rsidRPr="00F43756" w:rsidRDefault="001174CA" w:rsidP="00B8012D">
            <w:pPr>
              <w:spacing w:line="260" w:lineRule="exact"/>
              <w:jc w:val="both"/>
              <w:rPr>
                <w:rFonts w:ascii="Arial" w:eastAsia="Arial Unicode MS" w:hAnsi="Arial" w:cs="Arial Unicode MS"/>
                <w:sz w:val="14"/>
                <w:szCs w:val="14"/>
              </w:rPr>
            </w:pPr>
          </w:p>
        </w:tc>
        <w:tc>
          <w:tcPr>
            <w:tcW w:w="1208" w:type="dxa"/>
          </w:tcPr>
          <w:p w14:paraId="19FA5534" w14:textId="77777777" w:rsidR="001174CA" w:rsidRPr="00F43756" w:rsidRDefault="001174CA" w:rsidP="00B8012D">
            <w:pPr>
              <w:spacing w:line="260" w:lineRule="exact"/>
              <w:jc w:val="center"/>
              <w:rPr>
                <w:rFonts w:ascii="Arial" w:eastAsia="Arial Unicode MS" w:hAnsi="Arial" w:cs="Arial Unicode MS"/>
                <w:sz w:val="14"/>
                <w:szCs w:val="14"/>
              </w:rPr>
            </w:pPr>
          </w:p>
        </w:tc>
      </w:tr>
      <w:tr w:rsidR="007C5C85" w:rsidRPr="00F43756" w14:paraId="27972747" w14:textId="77777777" w:rsidTr="001174CA">
        <w:tc>
          <w:tcPr>
            <w:tcW w:w="2430" w:type="dxa"/>
          </w:tcPr>
          <w:p w14:paraId="1FF58F26" w14:textId="77777777" w:rsidR="007C5C85" w:rsidRPr="00F43756" w:rsidRDefault="007C5C85" w:rsidP="007C5C85">
            <w:pPr>
              <w:spacing w:line="260" w:lineRule="exact"/>
              <w:ind w:right="-108"/>
              <w:jc w:val="both"/>
              <w:rPr>
                <w:rFonts w:ascii="Arial" w:eastAsia="Arial Unicode MS" w:hAnsi="Arial" w:cs="Arial"/>
                <w:sz w:val="14"/>
                <w:szCs w:val="14"/>
                <w:cs/>
              </w:rPr>
            </w:pPr>
            <w:r w:rsidRPr="00F43756">
              <w:rPr>
                <w:rFonts w:ascii="Arial" w:eastAsia="Arial Unicode MS" w:hAnsi="Arial" w:cs="Arial"/>
                <w:sz w:val="14"/>
                <w:szCs w:val="14"/>
              </w:rPr>
              <w:t>Cash and cash equivalents</w:t>
            </w:r>
          </w:p>
        </w:tc>
        <w:tc>
          <w:tcPr>
            <w:tcW w:w="1080" w:type="dxa"/>
          </w:tcPr>
          <w:p w14:paraId="2A815848" w14:textId="29B65D12"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1,284</w:t>
            </w:r>
          </w:p>
        </w:tc>
        <w:tc>
          <w:tcPr>
            <w:tcW w:w="918" w:type="dxa"/>
          </w:tcPr>
          <w:p w14:paraId="3F2493D4" w14:textId="541D3CCD"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900" w:type="dxa"/>
          </w:tcPr>
          <w:p w14:paraId="79480567" w14:textId="00B26655"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882" w:type="dxa"/>
          </w:tcPr>
          <w:p w14:paraId="775AEE1B" w14:textId="570C86E5"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5B043501" w14:textId="169FEBFE"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1</w:t>
            </w:r>
          </w:p>
        </w:tc>
        <w:tc>
          <w:tcPr>
            <w:tcW w:w="810" w:type="dxa"/>
          </w:tcPr>
          <w:p w14:paraId="4B72597B" w14:textId="102D2453"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1,285</w:t>
            </w:r>
          </w:p>
        </w:tc>
        <w:tc>
          <w:tcPr>
            <w:tcW w:w="1208" w:type="dxa"/>
          </w:tcPr>
          <w:p w14:paraId="7CDF8FA8" w14:textId="0A733A57" w:rsidR="007C5C85" w:rsidRPr="00F43756" w:rsidRDefault="004875FE" w:rsidP="007C5C85">
            <w:pPr>
              <w:spacing w:line="260" w:lineRule="exact"/>
              <w:ind w:left="-31"/>
              <w:jc w:val="center"/>
              <w:rPr>
                <w:rFonts w:ascii="Arial" w:hAnsi="Arial" w:cs="Arial"/>
                <w:sz w:val="14"/>
                <w:szCs w:val="14"/>
              </w:rPr>
            </w:pPr>
            <w:r>
              <w:rPr>
                <w:rFonts w:ascii="Arial" w:hAnsi="Arial" w:cs="Arial"/>
                <w:sz w:val="14"/>
                <w:szCs w:val="14"/>
              </w:rPr>
              <w:t>0.</w:t>
            </w:r>
            <w:r w:rsidR="00AE5CCD">
              <w:rPr>
                <w:rFonts w:ascii="Arial" w:hAnsi="Arial" w:cs="Arial"/>
                <w:sz w:val="14"/>
                <w:szCs w:val="14"/>
              </w:rPr>
              <w:t>00</w:t>
            </w:r>
            <w:r>
              <w:rPr>
                <w:rFonts w:ascii="Arial" w:hAnsi="Arial" w:cs="Arial"/>
                <w:sz w:val="14"/>
                <w:szCs w:val="14"/>
              </w:rPr>
              <w:t xml:space="preserve"> - 0.</w:t>
            </w:r>
            <w:r w:rsidR="004427F2">
              <w:rPr>
                <w:rFonts w:ascii="Arial" w:hAnsi="Arial" w:cs="Arial"/>
                <w:sz w:val="14"/>
                <w:szCs w:val="14"/>
              </w:rPr>
              <w:t>50</w:t>
            </w:r>
          </w:p>
        </w:tc>
      </w:tr>
      <w:tr w:rsidR="007C5C85" w:rsidRPr="00F43756" w14:paraId="7B9721F7" w14:textId="77777777" w:rsidTr="001174CA">
        <w:tc>
          <w:tcPr>
            <w:tcW w:w="2430" w:type="dxa"/>
          </w:tcPr>
          <w:p w14:paraId="6CCAA362" w14:textId="33EA84E8" w:rsidR="007C5C85" w:rsidRPr="00F43756" w:rsidRDefault="007C5C85" w:rsidP="007C5C85">
            <w:pPr>
              <w:spacing w:line="260" w:lineRule="exact"/>
              <w:ind w:right="-108"/>
              <w:jc w:val="both"/>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receivables</w:t>
            </w:r>
          </w:p>
        </w:tc>
        <w:tc>
          <w:tcPr>
            <w:tcW w:w="1080" w:type="dxa"/>
          </w:tcPr>
          <w:p w14:paraId="34EAE994" w14:textId="14F34555"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330F99B9" w14:textId="53B77D9B"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900" w:type="dxa"/>
          </w:tcPr>
          <w:p w14:paraId="78892891" w14:textId="415A9832"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882" w:type="dxa"/>
          </w:tcPr>
          <w:p w14:paraId="6215FF5A" w14:textId="4B8D9DCA"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40E64520" w14:textId="61FEC01E"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4,</w:t>
            </w:r>
            <w:r w:rsidR="00AE5CCD">
              <w:rPr>
                <w:rFonts w:ascii="Arial" w:hAnsi="Arial" w:cs="Arial"/>
                <w:sz w:val="14"/>
                <w:szCs w:val="14"/>
              </w:rPr>
              <w:t>128</w:t>
            </w:r>
          </w:p>
        </w:tc>
        <w:tc>
          <w:tcPr>
            <w:tcW w:w="810" w:type="dxa"/>
          </w:tcPr>
          <w:p w14:paraId="5CF6BF9B" w14:textId="7D18C996" w:rsidR="007C5C85" w:rsidRPr="00F43756" w:rsidRDefault="00AE5CCD" w:rsidP="007C5C85">
            <w:pPr>
              <w:tabs>
                <w:tab w:val="decimal" w:pos="702"/>
              </w:tabs>
              <w:spacing w:line="260" w:lineRule="exact"/>
              <w:rPr>
                <w:rFonts w:ascii="Arial" w:hAnsi="Arial" w:cs="Arial"/>
                <w:sz w:val="14"/>
                <w:szCs w:val="14"/>
                <w:cs/>
              </w:rPr>
            </w:pPr>
            <w:r>
              <w:rPr>
                <w:rFonts w:ascii="Arial" w:hAnsi="Arial" w:cs="Arial"/>
                <w:sz w:val="14"/>
                <w:szCs w:val="14"/>
              </w:rPr>
              <w:t>4,128</w:t>
            </w:r>
          </w:p>
        </w:tc>
        <w:tc>
          <w:tcPr>
            <w:tcW w:w="1208" w:type="dxa"/>
          </w:tcPr>
          <w:p w14:paraId="01217521" w14:textId="041E78EF" w:rsidR="007C5C85" w:rsidRPr="00F43756" w:rsidRDefault="007C5C85" w:rsidP="007C5C85">
            <w:pPr>
              <w:spacing w:line="260" w:lineRule="exact"/>
              <w:ind w:left="-31"/>
              <w:jc w:val="center"/>
              <w:rPr>
                <w:rFonts w:ascii="Arial" w:hAnsi="Arial" w:cs="Arial"/>
                <w:sz w:val="14"/>
                <w:szCs w:val="14"/>
                <w:cs/>
              </w:rPr>
            </w:pPr>
            <w:r w:rsidRPr="007C5C85">
              <w:rPr>
                <w:rFonts w:ascii="Arial" w:hAnsi="Arial" w:cs="Arial"/>
                <w:sz w:val="14"/>
                <w:szCs w:val="14"/>
              </w:rPr>
              <w:t>-</w:t>
            </w:r>
          </w:p>
        </w:tc>
      </w:tr>
      <w:tr w:rsidR="007C5C85" w:rsidRPr="00F43756" w14:paraId="16095C17" w14:textId="77777777" w:rsidTr="001174CA">
        <w:tc>
          <w:tcPr>
            <w:tcW w:w="2430" w:type="dxa"/>
          </w:tcPr>
          <w:p w14:paraId="6FFEFCA9" w14:textId="77777777" w:rsidR="007C5C85" w:rsidRPr="00F43756" w:rsidRDefault="007C5C85" w:rsidP="007C5C85">
            <w:pPr>
              <w:spacing w:line="260" w:lineRule="exact"/>
              <w:ind w:right="-108"/>
              <w:jc w:val="both"/>
              <w:rPr>
                <w:rFonts w:ascii="Arial" w:eastAsia="Arial Unicode MS" w:hAnsi="Arial" w:cs="Arial"/>
                <w:sz w:val="14"/>
                <w:szCs w:val="14"/>
              </w:rPr>
            </w:pPr>
            <w:r w:rsidRPr="00F43756">
              <w:rPr>
                <w:rFonts w:ascii="Arial" w:eastAsia="Arial Unicode MS" w:hAnsi="Arial" w:cs="Arial"/>
                <w:sz w:val="14"/>
                <w:szCs w:val="14"/>
              </w:rPr>
              <w:t>Other current financial assets</w:t>
            </w:r>
          </w:p>
        </w:tc>
        <w:tc>
          <w:tcPr>
            <w:tcW w:w="1080" w:type="dxa"/>
          </w:tcPr>
          <w:p w14:paraId="242FD569" w14:textId="20121269"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5A1AD3EA" w14:textId="705918B6"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900" w:type="dxa"/>
          </w:tcPr>
          <w:p w14:paraId="5240AFBE" w14:textId="251604C4"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47</w:t>
            </w:r>
          </w:p>
        </w:tc>
        <w:tc>
          <w:tcPr>
            <w:tcW w:w="882" w:type="dxa"/>
          </w:tcPr>
          <w:p w14:paraId="6174269B" w14:textId="58C1966A"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16A2EFE8" w14:textId="15B437BA"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810" w:type="dxa"/>
          </w:tcPr>
          <w:p w14:paraId="03DA4FA2" w14:textId="3DCA9E88"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47</w:t>
            </w:r>
          </w:p>
        </w:tc>
        <w:tc>
          <w:tcPr>
            <w:tcW w:w="1208" w:type="dxa"/>
          </w:tcPr>
          <w:p w14:paraId="692D9DBD" w14:textId="21309795" w:rsidR="007C5C85" w:rsidRPr="00F43756" w:rsidRDefault="007C5C85" w:rsidP="007C5C85">
            <w:pPr>
              <w:spacing w:line="260" w:lineRule="exact"/>
              <w:ind w:left="-31"/>
              <w:jc w:val="center"/>
              <w:rPr>
                <w:rFonts w:ascii="Arial" w:hAnsi="Arial" w:cs="Arial"/>
                <w:sz w:val="14"/>
                <w:szCs w:val="14"/>
                <w:cs/>
              </w:rPr>
            </w:pPr>
            <w:r w:rsidRPr="007C5C85">
              <w:rPr>
                <w:rFonts w:ascii="Arial" w:hAnsi="Arial" w:cs="Arial"/>
                <w:sz w:val="14"/>
                <w:szCs w:val="14"/>
              </w:rPr>
              <w:t>3.95</w:t>
            </w:r>
          </w:p>
        </w:tc>
      </w:tr>
      <w:tr w:rsidR="007C5C85" w:rsidRPr="00F43756" w14:paraId="2E7204FD" w14:textId="77777777" w:rsidTr="001174CA">
        <w:tc>
          <w:tcPr>
            <w:tcW w:w="2430" w:type="dxa"/>
          </w:tcPr>
          <w:p w14:paraId="6BB75662" w14:textId="22823FBD" w:rsidR="007C5C85" w:rsidRPr="00F43756" w:rsidRDefault="007C5C85" w:rsidP="007C5C85">
            <w:pPr>
              <w:spacing w:line="260" w:lineRule="exact"/>
              <w:ind w:right="-108"/>
              <w:jc w:val="both"/>
              <w:rPr>
                <w:rFonts w:ascii="Arial" w:eastAsia="Arial Unicode MS" w:hAnsi="Arial" w:cs="Arial"/>
                <w:sz w:val="14"/>
                <w:szCs w:val="14"/>
              </w:rPr>
            </w:pPr>
            <w:r>
              <w:rPr>
                <w:rFonts w:ascii="Arial" w:eastAsia="Arial Unicode MS" w:hAnsi="Arial" w:cs="Arial"/>
                <w:sz w:val="14"/>
                <w:szCs w:val="14"/>
              </w:rPr>
              <w:t>Other non-current financial assets</w:t>
            </w:r>
          </w:p>
        </w:tc>
        <w:tc>
          <w:tcPr>
            <w:tcW w:w="1080" w:type="dxa"/>
          </w:tcPr>
          <w:p w14:paraId="7379D4B3" w14:textId="6033F03D"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23E1D4D6" w14:textId="43944E71"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00" w:type="dxa"/>
          </w:tcPr>
          <w:p w14:paraId="29AEC852" w14:textId="2B922FAD"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882" w:type="dxa"/>
          </w:tcPr>
          <w:p w14:paraId="7595AD30" w14:textId="223BC588"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3147BC92" w14:textId="6A15C965"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8</w:t>
            </w:r>
          </w:p>
        </w:tc>
        <w:tc>
          <w:tcPr>
            <w:tcW w:w="810" w:type="dxa"/>
          </w:tcPr>
          <w:p w14:paraId="2819EB28" w14:textId="60DC2379"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8</w:t>
            </w:r>
          </w:p>
        </w:tc>
        <w:tc>
          <w:tcPr>
            <w:tcW w:w="1208" w:type="dxa"/>
          </w:tcPr>
          <w:p w14:paraId="055F2744" w14:textId="7849B57E" w:rsidR="007C5C85" w:rsidRDefault="007C5C85" w:rsidP="007C5C85">
            <w:pPr>
              <w:spacing w:line="260" w:lineRule="exact"/>
              <w:ind w:left="-31"/>
              <w:jc w:val="center"/>
              <w:rPr>
                <w:rFonts w:ascii="Arial" w:hAnsi="Arial" w:cs="Arial"/>
                <w:sz w:val="14"/>
                <w:szCs w:val="14"/>
              </w:rPr>
            </w:pPr>
            <w:r w:rsidRPr="007C5C85">
              <w:rPr>
                <w:rFonts w:ascii="Arial" w:hAnsi="Arial" w:cs="Arial"/>
                <w:sz w:val="14"/>
                <w:szCs w:val="14"/>
              </w:rPr>
              <w:t>-</w:t>
            </w:r>
          </w:p>
        </w:tc>
      </w:tr>
      <w:tr w:rsidR="007C5C85" w:rsidRPr="00F43756" w14:paraId="3980314E" w14:textId="77777777" w:rsidTr="001174CA">
        <w:tc>
          <w:tcPr>
            <w:tcW w:w="2430" w:type="dxa"/>
          </w:tcPr>
          <w:p w14:paraId="44BFFB0D" w14:textId="77777777" w:rsidR="007C5C85" w:rsidRPr="00F43756" w:rsidRDefault="007C5C85" w:rsidP="007C5C85">
            <w:pPr>
              <w:spacing w:line="260" w:lineRule="exact"/>
              <w:ind w:right="-108"/>
              <w:jc w:val="both"/>
              <w:rPr>
                <w:rFonts w:ascii="Arial" w:eastAsia="Arial Unicode MS" w:hAnsi="Arial" w:cs="Arial"/>
                <w:sz w:val="14"/>
                <w:szCs w:val="14"/>
              </w:rPr>
            </w:pPr>
            <w:r w:rsidRPr="00F43756">
              <w:rPr>
                <w:rFonts w:ascii="Arial" w:eastAsia="Arial Unicode MS" w:hAnsi="Arial" w:cs="Arial"/>
                <w:b/>
                <w:bCs/>
                <w:sz w:val="14"/>
                <w:szCs w:val="14"/>
                <w:u w:val="single"/>
              </w:rPr>
              <w:t>Financial liabilities</w:t>
            </w:r>
          </w:p>
        </w:tc>
        <w:tc>
          <w:tcPr>
            <w:tcW w:w="1080" w:type="dxa"/>
          </w:tcPr>
          <w:p w14:paraId="140EE829" w14:textId="77777777" w:rsidR="007C5C85" w:rsidRPr="00F43756" w:rsidRDefault="007C5C85" w:rsidP="007C5C85">
            <w:pPr>
              <w:tabs>
                <w:tab w:val="decimal" w:pos="702"/>
              </w:tabs>
              <w:spacing w:line="260" w:lineRule="exact"/>
              <w:rPr>
                <w:rFonts w:ascii="Arial" w:hAnsi="Arial" w:cs="Arial"/>
                <w:sz w:val="14"/>
                <w:szCs w:val="14"/>
              </w:rPr>
            </w:pPr>
          </w:p>
        </w:tc>
        <w:tc>
          <w:tcPr>
            <w:tcW w:w="918" w:type="dxa"/>
          </w:tcPr>
          <w:p w14:paraId="1AED167B" w14:textId="77777777" w:rsidR="007C5C85" w:rsidRPr="00F43756" w:rsidRDefault="007C5C85" w:rsidP="007C5C85">
            <w:pPr>
              <w:tabs>
                <w:tab w:val="decimal" w:pos="702"/>
              </w:tabs>
              <w:spacing w:line="260" w:lineRule="exact"/>
              <w:rPr>
                <w:rFonts w:ascii="Arial" w:hAnsi="Arial" w:cs="Arial"/>
                <w:sz w:val="14"/>
                <w:szCs w:val="14"/>
              </w:rPr>
            </w:pPr>
          </w:p>
        </w:tc>
        <w:tc>
          <w:tcPr>
            <w:tcW w:w="900" w:type="dxa"/>
          </w:tcPr>
          <w:p w14:paraId="14843F42" w14:textId="77777777" w:rsidR="007C5C85" w:rsidRPr="00F43756" w:rsidRDefault="007C5C85" w:rsidP="007C5C85">
            <w:pPr>
              <w:tabs>
                <w:tab w:val="decimal" w:pos="702"/>
              </w:tabs>
              <w:spacing w:line="260" w:lineRule="exact"/>
              <w:rPr>
                <w:rFonts w:ascii="Arial" w:hAnsi="Arial" w:cs="Arial"/>
                <w:sz w:val="14"/>
                <w:szCs w:val="14"/>
              </w:rPr>
            </w:pPr>
          </w:p>
        </w:tc>
        <w:tc>
          <w:tcPr>
            <w:tcW w:w="882" w:type="dxa"/>
          </w:tcPr>
          <w:p w14:paraId="57DC5D4A" w14:textId="77777777" w:rsidR="007C5C85" w:rsidRPr="00F43756" w:rsidRDefault="007C5C85" w:rsidP="007C5C85">
            <w:pPr>
              <w:tabs>
                <w:tab w:val="decimal" w:pos="702"/>
              </w:tabs>
              <w:spacing w:line="260" w:lineRule="exact"/>
              <w:rPr>
                <w:rFonts w:ascii="Arial" w:hAnsi="Arial" w:cs="Arial"/>
                <w:sz w:val="14"/>
                <w:szCs w:val="14"/>
              </w:rPr>
            </w:pPr>
          </w:p>
        </w:tc>
        <w:tc>
          <w:tcPr>
            <w:tcW w:w="1042" w:type="dxa"/>
          </w:tcPr>
          <w:p w14:paraId="307B80E6" w14:textId="0A22106A" w:rsidR="007C5C85" w:rsidRPr="00F43756" w:rsidRDefault="007C5C85" w:rsidP="007C5C85">
            <w:pPr>
              <w:tabs>
                <w:tab w:val="decimal" w:pos="702"/>
              </w:tabs>
              <w:spacing w:line="260" w:lineRule="exact"/>
              <w:rPr>
                <w:rFonts w:ascii="Arial" w:hAnsi="Arial" w:cs="Arial"/>
                <w:sz w:val="14"/>
                <w:szCs w:val="14"/>
              </w:rPr>
            </w:pPr>
          </w:p>
        </w:tc>
        <w:tc>
          <w:tcPr>
            <w:tcW w:w="810" w:type="dxa"/>
          </w:tcPr>
          <w:p w14:paraId="0D0CBAB2" w14:textId="77777777" w:rsidR="007C5C85" w:rsidRPr="00F43756" w:rsidRDefault="007C5C85" w:rsidP="007C5C85">
            <w:pPr>
              <w:tabs>
                <w:tab w:val="decimal" w:pos="702"/>
              </w:tabs>
              <w:spacing w:line="260" w:lineRule="exact"/>
              <w:rPr>
                <w:rFonts w:ascii="Arial" w:hAnsi="Arial" w:cs="Arial"/>
                <w:sz w:val="14"/>
                <w:szCs w:val="14"/>
              </w:rPr>
            </w:pPr>
          </w:p>
        </w:tc>
        <w:tc>
          <w:tcPr>
            <w:tcW w:w="1208" w:type="dxa"/>
          </w:tcPr>
          <w:p w14:paraId="3C62E88D" w14:textId="77777777" w:rsidR="007C5C85" w:rsidRPr="00F43756" w:rsidRDefault="007C5C85" w:rsidP="007C5C85">
            <w:pPr>
              <w:spacing w:line="260" w:lineRule="exact"/>
              <w:ind w:left="-31"/>
              <w:jc w:val="center"/>
              <w:rPr>
                <w:rFonts w:ascii="Arial" w:hAnsi="Arial" w:cs="Arial"/>
                <w:sz w:val="14"/>
                <w:szCs w:val="14"/>
              </w:rPr>
            </w:pPr>
          </w:p>
        </w:tc>
      </w:tr>
      <w:tr w:rsidR="007C5C85" w:rsidRPr="00F43756" w14:paraId="66075E8D" w14:textId="77777777" w:rsidTr="001174CA">
        <w:tc>
          <w:tcPr>
            <w:tcW w:w="2430" w:type="dxa"/>
          </w:tcPr>
          <w:p w14:paraId="05F04D23" w14:textId="5E15C026" w:rsidR="007C5C85" w:rsidRPr="00F43756" w:rsidRDefault="007C5C85" w:rsidP="007C5C85">
            <w:pPr>
              <w:spacing w:line="26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 xml:space="preserve">Bank overdraft and short-term loans </w:t>
            </w:r>
            <w:r>
              <w:rPr>
                <w:rFonts w:ascii="Arial" w:eastAsia="Arial Unicode MS" w:hAnsi="Arial" w:cs="Arial"/>
                <w:sz w:val="14"/>
                <w:szCs w:val="14"/>
              </w:rPr>
              <w:t xml:space="preserve">              </w:t>
            </w:r>
            <w:r w:rsidRPr="00F43756">
              <w:rPr>
                <w:rFonts w:ascii="Arial" w:eastAsia="Arial Unicode MS" w:hAnsi="Arial" w:cs="Arial"/>
                <w:sz w:val="14"/>
                <w:szCs w:val="14"/>
              </w:rPr>
              <w:t>from banks</w:t>
            </w:r>
          </w:p>
        </w:tc>
        <w:tc>
          <w:tcPr>
            <w:tcW w:w="1080" w:type="dxa"/>
          </w:tcPr>
          <w:p w14:paraId="3EC48920" w14:textId="77777777" w:rsidR="007C5C85" w:rsidRPr="007C5C85" w:rsidRDefault="007C5C85" w:rsidP="007C5C85">
            <w:pPr>
              <w:tabs>
                <w:tab w:val="decimal" w:pos="702"/>
              </w:tabs>
              <w:spacing w:line="260" w:lineRule="exact"/>
              <w:rPr>
                <w:rFonts w:ascii="Arial" w:hAnsi="Arial" w:cs="Arial"/>
                <w:sz w:val="14"/>
                <w:szCs w:val="14"/>
              </w:rPr>
            </w:pPr>
          </w:p>
          <w:p w14:paraId="6ECBFC59" w14:textId="14CD6F43"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283220A1" w14:textId="77777777" w:rsidR="007C5C85" w:rsidRPr="007C5C85" w:rsidRDefault="007C5C85" w:rsidP="007C5C85">
            <w:pPr>
              <w:tabs>
                <w:tab w:val="decimal" w:pos="702"/>
              </w:tabs>
              <w:spacing w:line="260" w:lineRule="exact"/>
              <w:rPr>
                <w:rFonts w:ascii="Arial" w:hAnsi="Arial" w:cs="Arial"/>
                <w:sz w:val="14"/>
                <w:szCs w:val="14"/>
              </w:rPr>
            </w:pPr>
          </w:p>
          <w:p w14:paraId="229CCADC" w14:textId="261A7850"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1,178</w:t>
            </w:r>
          </w:p>
        </w:tc>
        <w:tc>
          <w:tcPr>
            <w:tcW w:w="900" w:type="dxa"/>
          </w:tcPr>
          <w:p w14:paraId="608654E6" w14:textId="77777777" w:rsidR="007C5C85" w:rsidRPr="007C5C85" w:rsidRDefault="007C5C85" w:rsidP="007C5C85">
            <w:pPr>
              <w:tabs>
                <w:tab w:val="decimal" w:pos="702"/>
              </w:tabs>
              <w:spacing w:line="260" w:lineRule="exact"/>
              <w:rPr>
                <w:rFonts w:ascii="Arial" w:hAnsi="Arial" w:cs="Arial"/>
                <w:sz w:val="14"/>
                <w:szCs w:val="14"/>
              </w:rPr>
            </w:pPr>
          </w:p>
          <w:p w14:paraId="741F1C61" w14:textId="1C73F278"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882" w:type="dxa"/>
          </w:tcPr>
          <w:p w14:paraId="2729A330" w14:textId="77777777" w:rsidR="007C5C85" w:rsidRPr="007C5C85" w:rsidRDefault="007C5C85" w:rsidP="007C5C85">
            <w:pPr>
              <w:tabs>
                <w:tab w:val="decimal" w:pos="702"/>
              </w:tabs>
              <w:spacing w:line="260" w:lineRule="exact"/>
              <w:rPr>
                <w:rFonts w:ascii="Arial" w:hAnsi="Arial" w:cs="Arial"/>
                <w:sz w:val="14"/>
                <w:szCs w:val="14"/>
              </w:rPr>
            </w:pPr>
          </w:p>
          <w:p w14:paraId="1447B06B" w14:textId="036627C2"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010FDD40" w14:textId="77777777" w:rsidR="007C5C85" w:rsidRPr="007C5C85" w:rsidRDefault="007C5C85" w:rsidP="007C5C85">
            <w:pPr>
              <w:tabs>
                <w:tab w:val="decimal" w:pos="702"/>
              </w:tabs>
              <w:spacing w:line="260" w:lineRule="exact"/>
              <w:rPr>
                <w:rFonts w:ascii="Arial" w:hAnsi="Arial" w:cs="Arial"/>
                <w:sz w:val="14"/>
                <w:szCs w:val="14"/>
              </w:rPr>
            </w:pPr>
          </w:p>
          <w:p w14:paraId="6890B9DC" w14:textId="58A79453"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810" w:type="dxa"/>
          </w:tcPr>
          <w:p w14:paraId="2FF21736" w14:textId="77777777" w:rsidR="007C5C85" w:rsidRPr="007C5C85" w:rsidRDefault="007C5C85" w:rsidP="007C5C85">
            <w:pPr>
              <w:tabs>
                <w:tab w:val="decimal" w:pos="702"/>
              </w:tabs>
              <w:spacing w:line="260" w:lineRule="exact"/>
              <w:rPr>
                <w:rFonts w:ascii="Arial" w:hAnsi="Arial" w:cs="Arial"/>
                <w:sz w:val="14"/>
                <w:szCs w:val="14"/>
              </w:rPr>
            </w:pPr>
          </w:p>
          <w:p w14:paraId="13371A3F" w14:textId="75713680"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1,178</w:t>
            </w:r>
          </w:p>
        </w:tc>
        <w:tc>
          <w:tcPr>
            <w:tcW w:w="1208" w:type="dxa"/>
          </w:tcPr>
          <w:p w14:paraId="1344BC12" w14:textId="77777777" w:rsidR="007C5C85" w:rsidRPr="007C5C85" w:rsidRDefault="007C5C85" w:rsidP="007C5C85">
            <w:pPr>
              <w:tabs>
                <w:tab w:val="decimal" w:pos="702"/>
              </w:tabs>
              <w:spacing w:line="260" w:lineRule="exact"/>
              <w:ind w:left="-31"/>
              <w:rPr>
                <w:rFonts w:ascii="Arial" w:hAnsi="Arial" w:cs="Arial"/>
                <w:sz w:val="14"/>
                <w:szCs w:val="14"/>
              </w:rPr>
            </w:pPr>
          </w:p>
          <w:p w14:paraId="43F696E3" w14:textId="4EEFC3D9" w:rsidR="007C5C85" w:rsidRPr="00F43756" w:rsidRDefault="007C5C85" w:rsidP="004875FE">
            <w:pPr>
              <w:spacing w:line="260" w:lineRule="exact"/>
              <w:ind w:left="-31"/>
              <w:jc w:val="center"/>
              <w:rPr>
                <w:rFonts w:ascii="Arial" w:hAnsi="Arial" w:cs="Arial"/>
                <w:sz w:val="14"/>
                <w:szCs w:val="14"/>
              </w:rPr>
            </w:pPr>
            <w:r w:rsidRPr="007C5C85">
              <w:rPr>
                <w:rFonts w:ascii="Arial" w:hAnsi="Arial" w:cs="Arial"/>
                <w:sz w:val="14"/>
                <w:szCs w:val="14"/>
              </w:rPr>
              <w:t>0.80 - 1.94</w:t>
            </w:r>
          </w:p>
        </w:tc>
      </w:tr>
      <w:tr w:rsidR="007C5C85" w:rsidRPr="00F43756" w14:paraId="328E8F6A" w14:textId="77777777" w:rsidTr="001174CA">
        <w:tc>
          <w:tcPr>
            <w:tcW w:w="2430" w:type="dxa"/>
          </w:tcPr>
          <w:p w14:paraId="43C32A21" w14:textId="6EAF8935" w:rsidR="007C5C85" w:rsidRPr="00F43756" w:rsidRDefault="007C5C85" w:rsidP="007C5C85">
            <w:pPr>
              <w:spacing w:line="26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payables</w:t>
            </w:r>
          </w:p>
        </w:tc>
        <w:tc>
          <w:tcPr>
            <w:tcW w:w="1080" w:type="dxa"/>
          </w:tcPr>
          <w:p w14:paraId="313404D6" w14:textId="5F393658"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33AA5F35" w14:textId="30E6B7FE"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900" w:type="dxa"/>
          </w:tcPr>
          <w:p w14:paraId="2A134973" w14:textId="1E2D65F0"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w:t>
            </w:r>
          </w:p>
        </w:tc>
        <w:tc>
          <w:tcPr>
            <w:tcW w:w="882" w:type="dxa"/>
          </w:tcPr>
          <w:p w14:paraId="64EA5EA0" w14:textId="4EAC79C9"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40F58869" w14:textId="49C8E671"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4,407</w:t>
            </w:r>
          </w:p>
        </w:tc>
        <w:tc>
          <w:tcPr>
            <w:tcW w:w="810" w:type="dxa"/>
          </w:tcPr>
          <w:p w14:paraId="267EF080" w14:textId="3B3D4F66"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4,407</w:t>
            </w:r>
          </w:p>
        </w:tc>
        <w:tc>
          <w:tcPr>
            <w:tcW w:w="1208" w:type="dxa"/>
          </w:tcPr>
          <w:p w14:paraId="6EDD157F" w14:textId="3A1BC76F" w:rsidR="007C5C85" w:rsidRPr="00F43756" w:rsidRDefault="007C5C85" w:rsidP="007C5C85">
            <w:pPr>
              <w:spacing w:line="260" w:lineRule="exact"/>
              <w:ind w:left="-31"/>
              <w:jc w:val="center"/>
              <w:rPr>
                <w:rFonts w:ascii="Arial" w:hAnsi="Arial" w:cs="Arial"/>
                <w:sz w:val="14"/>
                <w:szCs w:val="14"/>
                <w:cs/>
              </w:rPr>
            </w:pPr>
            <w:r w:rsidRPr="007C5C85">
              <w:rPr>
                <w:rFonts w:ascii="Arial" w:hAnsi="Arial" w:cs="Arial"/>
                <w:sz w:val="14"/>
                <w:szCs w:val="14"/>
              </w:rPr>
              <w:t>-</w:t>
            </w:r>
          </w:p>
        </w:tc>
      </w:tr>
      <w:tr w:rsidR="007C5C85" w:rsidRPr="00F43756" w14:paraId="5E64C303" w14:textId="77777777" w:rsidTr="001174CA">
        <w:tc>
          <w:tcPr>
            <w:tcW w:w="2430" w:type="dxa"/>
          </w:tcPr>
          <w:p w14:paraId="2220AD1A" w14:textId="77777777" w:rsidR="007C5C85" w:rsidRPr="00F43756" w:rsidRDefault="007C5C85" w:rsidP="007C5C85">
            <w:pPr>
              <w:spacing w:line="26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Lease liabilities</w:t>
            </w:r>
          </w:p>
        </w:tc>
        <w:tc>
          <w:tcPr>
            <w:tcW w:w="1080" w:type="dxa"/>
          </w:tcPr>
          <w:p w14:paraId="5A9D7EE2" w14:textId="56BEBCD2"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67198608" w14:textId="6E5EB9C6"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52</w:t>
            </w:r>
          </w:p>
        </w:tc>
        <w:tc>
          <w:tcPr>
            <w:tcW w:w="900" w:type="dxa"/>
          </w:tcPr>
          <w:p w14:paraId="5937CA41" w14:textId="4309D9F0"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204</w:t>
            </w:r>
          </w:p>
        </w:tc>
        <w:tc>
          <w:tcPr>
            <w:tcW w:w="882" w:type="dxa"/>
          </w:tcPr>
          <w:p w14:paraId="59BAABF0" w14:textId="6BFAB383" w:rsidR="007C5C85" w:rsidRPr="003F5D5C"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4C57084A" w14:textId="0BC594F1"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810" w:type="dxa"/>
          </w:tcPr>
          <w:p w14:paraId="41E5CF35" w14:textId="35EF87D7"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256</w:t>
            </w:r>
          </w:p>
        </w:tc>
        <w:tc>
          <w:tcPr>
            <w:tcW w:w="1208" w:type="dxa"/>
          </w:tcPr>
          <w:p w14:paraId="284AF34E" w14:textId="413B15FA" w:rsidR="007C5C85" w:rsidRPr="00F43756" w:rsidRDefault="007C5C85" w:rsidP="007C5C85">
            <w:pPr>
              <w:spacing w:line="260" w:lineRule="exact"/>
              <w:ind w:left="-31"/>
              <w:jc w:val="center"/>
              <w:rPr>
                <w:rFonts w:ascii="Arial" w:hAnsi="Arial" w:cs="Arial"/>
                <w:sz w:val="14"/>
                <w:szCs w:val="14"/>
              </w:rPr>
            </w:pPr>
            <w:r w:rsidRPr="007C5C85">
              <w:rPr>
                <w:rFonts w:ascii="Arial" w:hAnsi="Arial" w:cs="Arial"/>
                <w:sz w:val="14"/>
                <w:szCs w:val="14"/>
              </w:rPr>
              <w:t>0.32 - 6.00</w:t>
            </w:r>
          </w:p>
        </w:tc>
      </w:tr>
      <w:tr w:rsidR="007C5C85" w:rsidRPr="00F43756" w14:paraId="0AFFA204" w14:textId="77777777" w:rsidTr="001174CA">
        <w:tc>
          <w:tcPr>
            <w:tcW w:w="2430" w:type="dxa"/>
          </w:tcPr>
          <w:p w14:paraId="5A9A3576" w14:textId="77777777" w:rsidR="007C5C85" w:rsidRPr="00F43756" w:rsidRDefault="007C5C85" w:rsidP="007C5C85">
            <w:pPr>
              <w:spacing w:line="260" w:lineRule="exact"/>
              <w:ind w:right="-108"/>
              <w:rPr>
                <w:rFonts w:ascii="Arial" w:eastAsia="Arial Unicode MS" w:hAnsi="Arial" w:cs="Arial"/>
                <w:sz w:val="14"/>
                <w:szCs w:val="14"/>
              </w:rPr>
            </w:pPr>
            <w:r w:rsidRPr="00F43756">
              <w:rPr>
                <w:rFonts w:ascii="Arial" w:eastAsia="Arial Unicode MS" w:hAnsi="Arial" w:cs="Arial"/>
                <w:sz w:val="14"/>
                <w:szCs w:val="14"/>
              </w:rPr>
              <w:t>Long-term loans from banks</w:t>
            </w:r>
          </w:p>
        </w:tc>
        <w:tc>
          <w:tcPr>
            <w:tcW w:w="1080" w:type="dxa"/>
          </w:tcPr>
          <w:p w14:paraId="6901D4DE" w14:textId="12C6ED9E"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918" w:type="dxa"/>
          </w:tcPr>
          <w:p w14:paraId="06504329" w14:textId="7496790C"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86</w:t>
            </w:r>
          </w:p>
        </w:tc>
        <w:tc>
          <w:tcPr>
            <w:tcW w:w="900" w:type="dxa"/>
          </w:tcPr>
          <w:p w14:paraId="502D2EB2" w14:textId="4BAEB978"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495</w:t>
            </w:r>
          </w:p>
        </w:tc>
        <w:tc>
          <w:tcPr>
            <w:tcW w:w="882" w:type="dxa"/>
          </w:tcPr>
          <w:p w14:paraId="1437675D" w14:textId="090E1108" w:rsidR="007C5C85"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1042" w:type="dxa"/>
          </w:tcPr>
          <w:p w14:paraId="70654258" w14:textId="7BB00A9D" w:rsidR="007C5C85" w:rsidRPr="00F43756" w:rsidRDefault="007C5C85" w:rsidP="007C5C85">
            <w:pPr>
              <w:tabs>
                <w:tab w:val="decimal" w:pos="702"/>
              </w:tabs>
              <w:spacing w:line="260" w:lineRule="exact"/>
              <w:rPr>
                <w:rFonts w:ascii="Arial" w:hAnsi="Arial" w:cs="Arial"/>
                <w:sz w:val="14"/>
                <w:szCs w:val="14"/>
              </w:rPr>
            </w:pPr>
            <w:r w:rsidRPr="007C5C85">
              <w:rPr>
                <w:rFonts w:ascii="Arial" w:hAnsi="Arial" w:cs="Arial"/>
                <w:sz w:val="14"/>
                <w:szCs w:val="14"/>
              </w:rPr>
              <w:t>-</w:t>
            </w:r>
          </w:p>
        </w:tc>
        <w:tc>
          <w:tcPr>
            <w:tcW w:w="810" w:type="dxa"/>
          </w:tcPr>
          <w:p w14:paraId="77AF2872" w14:textId="2B941768" w:rsidR="007C5C85" w:rsidRPr="00F43756" w:rsidRDefault="007C5C85" w:rsidP="007C5C85">
            <w:pPr>
              <w:tabs>
                <w:tab w:val="decimal" w:pos="702"/>
              </w:tabs>
              <w:spacing w:line="260" w:lineRule="exact"/>
              <w:rPr>
                <w:rFonts w:ascii="Arial" w:hAnsi="Arial" w:cs="Arial"/>
                <w:sz w:val="14"/>
                <w:szCs w:val="14"/>
                <w:cs/>
              </w:rPr>
            </w:pPr>
            <w:r w:rsidRPr="007C5C85">
              <w:rPr>
                <w:rFonts w:ascii="Arial" w:hAnsi="Arial" w:cs="Arial"/>
                <w:sz w:val="14"/>
                <w:szCs w:val="14"/>
              </w:rPr>
              <w:t>581</w:t>
            </w:r>
          </w:p>
        </w:tc>
        <w:tc>
          <w:tcPr>
            <w:tcW w:w="1208" w:type="dxa"/>
          </w:tcPr>
          <w:p w14:paraId="15AF8EA2" w14:textId="2ECC80C0" w:rsidR="007C5C85" w:rsidRPr="00F43756" w:rsidRDefault="004427F2" w:rsidP="007C5C85">
            <w:pPr>
              <w:spacing w:line="260" w:lineRule="exact"/>
              <w:ind w:left="-31"/>
              <w:jc w:val="center"/>
              <w:rPr>
                <w:rFonts w:ascii="Arial" w:hAnsi="Arial" w:cs="Arial"/>
                <w:sz w:val="14"/>
                <w:szCs w:val="14"/>
              </w:rPr>
            </w:pPr>
            <w:r>
              <w:rPr>
                <w:rFonts w:ascii="Arial" w:hAnsi="Arial" w:cs="Arial"/>
                <w:sz w:val="14"/>
                <w:szCs w:val="14"/>
              </w:rPr>
              <w:t>1.10 - 2.80</w:t>
            </w:r>
          </w:p>
        </w:tc>
      </w:tr>
    </w:tbl>
    <w:p w14:paraId="7BFA0ECF" w14:textId="77777777" w:rsidR="004875FE" w:rsidRDefault="004875FE" w:rsidP="009A0A4B">
      <w:pPr>
        <w:tabs>
          <w:tab w:val="left" w:pos="2880"/>
        </w:tabs>
        <w:spacing w:line="380" w:lineRule="exact"/>
        <w:ind w:right="-187"/>
        <w:jc w:val="right"/>
        <w:rPr>
          <w:rFonts w:ascii="Arial" w:hAnsi="Arial"/>
          <w:sz w:val="14"/>
          <w:szCs w:val="14"/>
        </w:rPr>
      </w:pPr>
    </w:p>
    <w:p w14:paraId="66020CED" w14:textId="77777777" w:rsidR="004875FE" w:rsidRDefault="004875FE">
      <w:pPr>
        <w:overflowPunct/>
        <w:autoSpaceDE/>
        <w:autoSpaceDN/>
        <w:adjustRightInd/>
        <w:spacing w:after="200" w:line="276" w:lineRule="auto"/>
        <w:textAlignment w:val="auto"/>
        <w:rPr>
          <w:rFonts w:ascii="Arial" w:hAnsi="Arial"/>
          <w:sz w:val="14"/>
          <w:szCs w:val="14"/>
        </w:rPr>
      </w:pPr>
      <w:r>
        <w:rPr>
          <w:rFonts w:ascii="Arial" w:hAnsi="Arial"/>
          <w:sz w:val="14"/>
          <w:szCs w:val="14"/>
        </w:rPr>
        <w:br w:type="page"/>
      </w:r>
    </w:p>
    <w:p w14:paraId="14210C12" w14:textId="43170AB1" w:rsidR="00E8680C" w:rsidRPr="00F43756" w:rsidRDefault="00E8680C" w:rsidP="009A0A4B">
      <w:pPr>
        <w:tabs>
          <w:tab w:val="left" w:pos="2880"/>
        </w:tabs>
        <w:spacing w:line="380" w:lineRule="exact"/>
        <w:ind w:right="-187"/>
        <w:jc w:val="right"/>
        <w:rPr>
          <w:rFonts w:ascii="Arial" w:hAnsi="Arial"/>
          <w:sz w:val="14"/>
          <w:szCs w:val="14"/>
        </w:rPr>
      </w:pPr>
      <w:r w:rsidRPr="00F43756">
        <w:rPr>
          <w:rFonts w:ascii="Arial" w:hAnsi="Arial"/>
          <w:sz w:val="14"/>
          <w:szCs w:val="14"/>
        </w:rPr>
        <w:lastRenderedPageBreak/>
        <w:t>(Unit: Million Baht)</w:t>
      </w:r>
    </w:p>
    <w:tbl>
      <w:tblPr>
        <w:tblW w:w="9270" w:type="dxa"/>
        <w:tblInd w:w="450" w:type="dxa"/>
        <w:tblLayout w:type="fixed"/>
        <w:tblLook w:val="0000" w:firstRow="0" w:lastRow="0" w:firstColumn="0" w:lastColumn="0" w:noHBand="0" w:noVBand="0"/>
      </w:tblPr>
      <w:tblGrid>
        <w:gridCol w:w="2430"/>
        <w:gridCol w:w="1080"/>
        <w:gridCol w:w="918"/>
        <w:gridCol w:w="900"/>
        <w:gridCol w:w="882"/>
        <w:gridCol w:w="1042"/>
        <w:gridCol w:w="810"/>
        <w:gridCol w:w="1208"/>
      </w:tblGrid>
      <w:tr w:rsidR="00572584" w:rsidRPr="00F43756" w14:paraId="1C3E2145" w14:textId="77777777" w:rsidTr="005A547C">
        <w:trPr>
          <w:cantSplit/>
        </w:trPr>
        <w:tc>
          <w:tcPr>
            <w:tcW w:w="2430" w:type="dxa"/>
          </w:tcPr>
          <w:p w14:paraId="5C848345" w14:textId="77777777" w:rsidR="00572584" w:rsidRPr="00F43756" w:rsidRDefault="00572584" w:rsidP="004875FE">
            <w:pPr>
              <w:spacing w:line="250" w:lineRule="exact"/>
              <w:ind w:right="-108"/>
              <w:rPr>
                <w:rFonts w:ascii="Arial" w:eastAsia="Arial Unicode MS" w:hAnsi="Arial" w:cs="Arial Unicode MS"/>
                <w:sz w:val="14"/>
                <w:szCs w:val="14"/>
              </w:rPr>
            </w:pPr>
          </w:p>
        </w:tc>
        <w:tc>
          <w:tcPr>
            <w:tcW w:w="6840" w:type="dxa"/>
            <w:gridSpan w:val="7"/>
          </w:tcPr>
          <w:p w14:paraId="62ACDA43" w14:textId="77777777" w:rsidR="00572584" w:rsidRPr="00F43756" w:rsidRDefault="00572584" w:rsidP="004875FE">
            <w:pPr>
              <w:pBdr>
                <w:bottom w:val="single" w:sz="4" w:space="1" w:color="auto"/>
              </w:pBdr>
              <w:spacing w:line="25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Consolidated financial statements </w:t>
            </w:r>
          </w:p>
        </w:tc>
      </w:tr>
      <w:tr w:rsidR="00572584" w:rsidRPr="00F43756" w14:paraId="3CBFF882" w14:textId="77777777" w:rsidTr="005A547C">
        <w:trPr>
          <w:cantSplit/>
        </w:trPr>
        <w:tc>
          <w:tcPr>
            <w:tcW w:w="2430" w:type="dxa"/>
          </w:tcPr>
          <w:p w14:paraId="168F213F" w14:textId="77777777" w:rsidR="00572584" w:rsidRPr="00F43756" w:rsidRDefault="00572584" w:rsidP="004875FE">
            <w:pPr>
              <w:spacing w:line="250" w:lineRule="exact"/>
              <w:ind w:right="-108"/>
              <w:jc w:val="center"/>
              <w:rPr>
                <w:rFonts w:ascii="Arial" w:eastAsia="Arial Unicode MS" w:hAnsi="Arial" w:cs="Arial Unicode MS"/>
                <w:sz w:val="14"/>
                <w:szCs w:val="14"/>
              </w:rPr>
            </w:pPr>
          </w:p>
        </w:tc>
        <w:tc>
          <w:tcPr>
            <w:tcW w:w="6840" w:type="dxa"/>
            <w:gridSpan w:val="7"/>
          </w:tcPr>
          <w:p w14:paraId="0BFB24D0" w14:textId="77777777" w:rsidR="00572584" w:rsidRPr="00F43756" w:rsidRDefault="00572584" w:rsidP="004875FE">
            <w:pPr>
              <w:pBdr>
                <w:bottom w:val="single" w:sz="4" w:space="1" w:color="auto"/>
              </w:pBdr>
              <w:spacing w:line="25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As at 31 December </w:t>
            </w:r>
            <w:r>
              <w:rPr>
                <w:rFonts w:ascii="Arial" w:eastAsia="Arial Unicode MS" w:hAnsi="Arial" w:cs="Arial Unicode MS"/>
                <w:sz w:val="14"/>
                <w:szCs w:val="14"/>
              </w:rPr>
              <w:t>2024</w:t>
            </w:r>
          </w:p>
        </w:tc>
      </w:tr>
      <w:tr w:rsidR="00572584" w:rsidRPr="00F43756" w14:paraId="3ED054B2" w14:textId="77777777" w:rsidTr="005A547C">
        <w:tc>
          <w:tcPr>
            <w:tcW w:w="2430" w:type="dxa"/>
          </w:tcPr>
          <w:p w14:paraId="2BAD6EDE" w14:textId="77777777" w:rsidR="00572584" w:rsidRPr="00F43756" w:rsidRDefault="00572584" w:rsidP="004875FE">
            <w:pPr>
              <w:spacing w:line="250" w:lineRule="exact"/>
              <w:ind w:right="-108"/>
              <w:jc w:val="center"/>
              <w:rPr>
                <w:rFonts w:ascii="Arial" w:eastAsia="Arial Unicode MS" w:hAnsi="Arial" w:cs="Arial Unicode MS"/>
                <w:sz w:val="14"/>
                <w:szCs w:val="14"/>
              </w:rPr>
            </w:pPr>
          </w:p>
        </w:tc>
        <w:tc>
          <w:tcPr>
            <w:tcW w:w="1080" w:type="dxa"/>
          </w:tcPr>
          <w:p w14:paraId="3782F3BF" w14:textId="77777777" w:rsidR="00572584" w:rsidRPr="00F43756" w:rsidRDefault="00572584" w:rsidP="004875FE">
            <w:pPr>
              <w:spacing w:line="250" w:lineRule="exact"/>
              <w:jc w:val="center"/>
              <w:rPr>
                <w:rFonts w:ascii="Arial" w:eastAsia="Arial Unicode MS" w:hAnsi="Arial" w:cs="Arial Unicode MS"/>
                <w:sz w:val="14"/>
                <w:szCs w:val="14"/>
              </w:rPr>
            </w:pPr>
          </w:p>
        </w:tc>
        <w:tc>
          <w:tcPr>
            <w:tcW w:w="1818" w:type="dxa"/>
            <w:gridSpan w:val="2"/>
          </w:tcPr>
          <w:p w14:paraId="35CDA999" w14:textId="77777777" w:rsidR="00572584" w:rsidRPr="00F43756" w:rsidRDefault="00572584" w:rsidP="004875FE">
            <w:pPr>
              <w:spacing w:line="250" w:lineRule="exact"/>
              <w:ind w:left="-18" w:right="-30"/>
              <w:jc w:val="center"/>
              <w:rPr>
                <w:rFonts w:ascii="Arial" w:eastAsia="Arial Unicode MS" w:hAnsi="Arial" w:cs="Arial Unicode MS"/>
                <w:sz w:val="14"/>
                <w:szCs w:val="14"/>
              </w:rPr>
            </w:pPr>
          </w:p>
        </w:tc>
        <w:tc>
          <w:tcPr>
            <w:tcW w:w="882" w:type="dxa"/>
          </w:tcPr>
          <w:p w14:paraId="2DF029CD" w14:textId="77777777" w:rsidR="00572584" w:rsidRPr="00F43756" w:rsidRDefault="00572584" w:rsidP="004875FE">
            <w:pPr>
              <w:spacing w:line="250" w:lineRule="exact"/>
              <w:jc w:val="center"/>
              <w:rPr>
                <w:rFonts w:ascii="Arial" w:eastAsia="Arial Unicode MS" w:hAnsi="Arial" w:cs="Arial Unicode MS"/>
                <w:sz w:val="14"/>
                <w:szCs w:val="14"/>
              </w:rPr>
            </w:pPr>
          </w:p>
        </w:tc>
        <w:tc>
          <w:tcPr>
            <w:tcW w:w="1042" w:type="dxa"/>
          </w:tcPr>
          <w:p w14:paraId="7180616E" w14:textId="77777777" w:rsidR="00572584" w:rsidRPr="00F43756" w:rsidRDefault="00572584" w:rsidP="004875FE">
            <w:pPr>
              <w:spacing w:line="250" w:lineRule="exact"/>
              <w:jc w:val="center"/>
              <w:rPr>
                <w:rFonts w:ascii="Arial" w:eastAsia="Arial Unicode MS" w:hAnsi="Arial" w:cs="Arial Unicode MS"/>
                <w:sz w:val="14"/>
                <w:szCs w:val="14"/>
              </w:rPr>
            </w:pPr>
          </w:p>
        </w:tc>
        <w:tc>
          <w:tcPr>
            <w:tcW w:w="810" w:type="dxa"/>
          </w:tcPr>
          <w:p w14:paraId="6526AF7F"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1208" w:type="dxa"/>
          </w:tcPr>
          <w:p w14:paraId="182782C4" w14:textId="77777777" w:rsidR="00572584" w:rsidRPr="00F43756" w:rsidRDefault="00572584" w:rsidP="004875FE">
            <w:pPr>
              <w:spacing w:line="25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Effective</w:t>
            </w:r>
          </w:p>
        </w:tc>
      </w:tr>
      <w:tr w:rsidR="00572584" w:rsidRPr="00F43756" w14:paraId="5D3D7073" w14:textId="77777777" w:rsidTr="005A547C">
        <w:tc>
          <w:tcPr>
            <w:tcW w:w="2430" w:type="dxa"/>
          </w:tcPr>
          <w:p w14:paraId="594E130B" w14:textId="77777777" w:rsidR="00572584" w:rsidRPr="00F43756" w:rsidRDefault="00572584" w:rsidP="004875FE">
            <w:pPr>
              <w:spacing w:line="250" w:lineRule="exact"/>
              <w:ind w:right="-108"/>
              <w:jc w:val="center"/>
              <w:rPr>
                <w:rFonts w:ascii="Arial" w:eastAsia="Arial Unicode MS" w:hAnsi="Arial" w:cs="Arial Unicode MS"/>
                <w:sz w:val="14"/>
                <w:szCs w:val="14"/>
              </w:rPr>
            </w:pPr>
          </w:p>
        </w:tc>
        <w:tc>
          <w:tcPr>
            <w:tcW w:w="1080" w:type="dxa"/>
          </w:tcPr>
          <w:p w14:paraId="233D79CB" w14:textId="77777777" w:rsidR="00572584" w:rsidRPr="00F43756" w:rsidRDefault="00572584" w:rsidP="004875FE">
            <w:pPr>
              <w:spacing w:line="250" w:lineRule="exact"/>
              <w:jc w:val="center"/>
              <w:rPr>
                <w:rFonts w:ascii="Arial" w:eastAsia="Arial Unicode MS" w:hAnsi="Arial" w:cs="Arial Unicode MS"/>
                <w:sz w:val="14"/>
                <w:szCs w:val="14"/>
              </w:rPr>
            </w:pPr>
          </w:p>
        </w:tc>
        <w:tc>
          <w:tcPr>
            <w:tcW w:w="2700" w:type="dxa"/>
            <w:gridSpan w:val="3"/>
          </w:tcPr>
          <w:p w14:paraId="087630B3" w14:textId="77777777" w:rsidR="00572584" w:rsidRPr="00F43756" w:rsidRDefault="00572584" w:rsidP="004875FE">
            <w:pPr>
              <w:pBdr>
                <w:bottom w:val="single" w:sz="4" w:space="1" w:color="auto"/>
              </w:pBdr>
              <w:spacing w:line="25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Fixed interest rate</w:t>
            </w:r>
          </w:p>
        </w:tc>
        <w:tc>
          <w:tcPr>
            <w:tcW w:w="1042" w:type="dxa"/>
          </w:tcPr>
          <w:p w14:paraId="3936EF3C" w14:textId="77777777" w:rsidR="00572584" w:rsidRPr="00F43756" w:rsidRDefault="00572584" w:rsidP="004875FE">
            <w:pPr>
              <w:spacing w:line="250" w:lineRule="exact"/>
              <w:jc w:val="center"/>
              <w:rPr>
                <w:rFonts w:ascii="Arial" w:eastAsia="Arial Unicode MS" w:hAnsi="Arial" w:cs="Arial Unicode MS"/>
                <w:sz w:val="14"/>
                <w:szCs w:val="14"/>
              </w:rPr>
            </w:pPr>
          </w:p>
        </w:tc>
        <w:tc>
          <w:tcPr>
            <w:tcW w:w="810" w:type="dxa"/>
          </w:tcPr>
          <w:p w14:paraId="0B84B115"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1208" w:type="dxa"/>
          </w:tcPr>
          <w:p w14:paraId="7C8A35C3" w14:textId="77777777" w:rsidR="00572584" w:rsidRPr="00F43756" w:rsidRDefault="00572584" w:rsidP="004875FE">
            <w:pPr>
              <w:spacing w:line="25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interest rate</w:t>
            </w:r>
          </w:p>
        </w:tc>
      </w:tr>
      <w:tr w:rsidR="00572584" w:rsidRPr="00F43756" w14:paraId="1D156D33" w14:textId="77777777" w:rsidTr="005A547C">
        <w:tc>
          <w:tcPr>
            <w:tcW w:w="2430" w:type="dxa"/>
          </w:tcPr>
          <w:p w14:paraId="190FDA4D" w14:textId="77777777" w:rsidR="00572584" w:rsidRPr="00F43756" w:rsidRDefault="00572584" w:rsidP="004875FE">
            <w:pPr>
              <w:spacing w:line="250" w:lineRule="exact"/>
              <w:ind w:right="-108"/>
              <w:jc w:val="center"/>
              <w:rPr>
                <w:rFonts w:ascii="Arial" w:eastAsia="Arial Unicode MS" w:hAnsi="Arial" w:cs="Arial Unicode MS"/>
                <w:sz w:val="14"/>
                <w:szCs w:val="14"/>
              </w:rPr>
            </w:pPr>
          </w:p>
        </w:tc>
        <w:tc>
          <w:tcPr>
            <w:tcW w:w="1080" w:type="dxa"/>
          </w:tcPr>
          <w:p w14:paraId="10366C61" w14:textId="77777777" w:rsidR="00572584" w:rsidRPr="00F43756" w:rsidRDefault="00572584" w:rsidP="004875FE">
            <w:pPr>
              <w:spacing w:line="25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Floating</w:t>
            </w:r>
          </w:p>
        </w:tc>
        <w:tc>
          <w:tcPr>
            <w:tcW w:w="918" w:type="dxa"/>
          </w:tcPr>
          <w:p w14:paraId="12E885C1" w14:textId="77777777" w:rsidR="00572584" w:rsidRPr="00F43756" w:rsidRDefault="00572584" w:rsidP="004875FE">
            <w:pPr>
              <w:spacing w:line="25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Within</w:t>
            </w:r>
          </w:p>
        </w:tc>
        <w:tc>
          <w:tcPr>
            <w:tcW w:w="900" w:type="dxa"/>
          </w:tcPr>
          <w:p w14:paraId="7D5FFFA5" w14:textId="77777777" w:rsidR="00572584" w:rsidRPr="00F43756" w:rsidRDefault="00572584" w:rsidP="004875FE">
            <w:pPr>
              <w:spacing w:line="25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1 - 5</w:t>
            </w:r>
          </w:p>
        </w:tc>
        <w:tc>
          <w:tcPr>
            <w:tcW w:w="882" w:type="dxa"/>
          </w:tcPr>
          <w:p w14:paraId="66DF6888" w14:textId="77777777" w:rsidR="00572584" w:rsidRPr="00F43756" w:rsidRDefault="00572584" w:rsidP="004875FE">
            <w:pPr>
              <w:spacing w:line="250" w:lineRule="exact"/>
              <w:ind w:left="-74" w:right="-108"/>
              <w:jc w:val="center"/>
              <w:rPr>
                <w:rFonts w:ascii="Arial" w:eastAsia="Arial Unicode MS" w:hAnsi="Arial" w:cs="Arial Unicode MS"/>
                <w:sz w:val="14"/>
                <w:szCs w:val="14"/>
              </w:rPr>
            </w:pPr>
            <w:r>
              <w:rPr>
                <w:rFonts w:ascii="Arial" w:eastAsia="Arial Unicode MS" w:hAnsi="Arial" w:cs="Arial Unicode MS"/>
                <w:sz w:val="14"/>
                <w:szCs w:val="14"/>
              </w:rPr>
              <w:t>More than</w:t>
            </w:r>
          </w:p>
        </w:tc>
        <w:tc>
          <w:tcPr>
            <w:tcW w:w="1042" w:type="dxa"/>
          </w:tcPr>
          <w:p w14:paraId="23BA1288" w14:textId="77777777" w:rsidR="00572584" w:rsidRPr="00F43756" w:rsidRDefault="00572584" w:rsidP="004875FE">
            <w:pPr>
              <w:spacing w:line="250" w:lineRule="exact"/>
              <w:ind w:left="-74" w:right="-108"/>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Non-interest </w:t>
            </w:r>
          </w:p>
        </w:tc>
        <w:tc>
          <w:tcPr>
            <w:tcW w:w="810" w:type="dxa"/>
          </w:tcPr>
          <w:p w14:paraId="3465BF2D"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1208" w:type="dxa"/>
          </w:tcPr>
          <w:p w14:paraId="3E63FE09" w14:textId="77777777" w:rsidR="00572584" w:rsidRPr="00F43756" w:rsidRDefault="00572584" w:rsidP="004875FE">
            <w:pPr>
              <w:spacing w:line="25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(Percent</w:t>
            </w:r>
          </w:p>
        </w:tc>
      </w:tr>
      <w:tr w:rsidR="00572584" w:rsidRPr="00F43756" w14:paraId="69995AA9" w14:textId="77777777" w:rsidTr="005A547C">
        <w:tc>
          <w:tcPr>
            <w:tcW w:w="2430" w:type="dxa"/>
          </w:tcPr>
          <w:p w14:paraId="5A0AED68" w14:textId="77777777" w:rsidR="00572584" w:rsidRPr="00F43756" w:rsidRDefault="00572584" w:rsidP="004875FE">
            <w:pPr>
              <w:spacing w:line="250" w:lineRule="exact"/>
              <w:ind w:right="-108"/>
              <w:jc w:val="center"/>
              <w:rPr>
                <w:rFonts w:ascii="Arial" w:eastAsia="Arial Unicode MS" w:hAnsi="Arial" w:cs="Arial Unicode MS"/>
                <w:sz w:val="14"/>
                <w:szCs w:val="14"/>
              </w:rPr>
            </w:pPr>
          </w:p>
        </w:tc>
        <w:tc>
          <w:tcPr>
            <w:tcW w:w="1080" w:type="dxa"/>
          </w:tcPr>
          <w:p w14:paraId="70428B3D"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interest rate</w:t>
            </w:r>
          </w:p>
        </w:tc>
        <w:tc>
          <w:tcPr>
            <w:tcW w:w="918" w:type="dxa"/>
          </w:tcPr>
          <w:p w14:paraId="43E4A8E8"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1 year</w:t>
            </w:r>
          </w:p>
        </w:tc>
        <w:tc>
          <w:tcPr>
            <w:tcW w:w="900" w:type="dxa"/>
          </w:tcPr>
          <w:p w14:paraId="3630AEF6"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years</w:t>
            </w:r>
          </w:p>
        </w:tc>
        <w:tc>
          <w:tcPr>
            <w:tcW w:w="882" w:type="dxa"/>
          </w:tcPr>
          <w:p w14:paraId="04B4F5AD"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rPr>
            </w:pPr>
            <w:r>
              <w:rPr>
                <w:rFonts w:ascii="Arial" w:eastAsia="Arial Unicode MS" w:hAnsi="Arial" w:cs="Arial Unicode MS"/>
                <w:sz w:val="14"/>
                <w:szCs w:val="14"/>
              </w:rPr>
              <w:t>5 years</w:t>
            </w:r>
          </w:p>
        </w:tc>
        <w:tc>
          <w:tcPr>
            <w:tcW w:w="1042" w:type="dxa"/>
          </w:tcPr>
          <w:p w14:paraId="2D41AD50"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bearing</w:t>
            </w:r>
          </w:p>
        </w:tc>
        <w:tc>
          <w:tcPr>
            <w:tcW w:w="810" w:type="dxa"/>
          </w:tcPr>
          <w:p w14:paraId="4BA2AA22"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Total</w:t>
            </w:r>
          </w:p>
        </w:tc>
        <w:tc>
          <w:tcPr>
            <w:tcW w:w="1208" w:type="dxa"/>
          </w:tcPr>
          <w:p w14:paraId="3A65AC8C" w14:textId="77777777" w:rsidR="00572584" w:rsidRPr="00F43756" w:rsidRDefault="00572584" w:rsidP="004875FE">
            <w:pPr>
              <w:pBdr>
                <w:bottom w:val="single" w:sz="6" w:space="1" w:color="auto"/>
              </w:pBdr>
              <w:spacing w:line="25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per annum)</w:t>
            </w:r>
          </w:p>
        </w:tc>
      </w:tr>
      <w:tr w:rsidR="00572584" w:rsidRPr="00F43756" w14:paraId="087341F6" w14:textId="77777777" w:rsidTr="005A547C">
        <w:tc>
          <w:tcPr>
            <w:tcW w:w="2430" w:type="dxa"/>
          </w:tcPr>
          <w:p w14:paraId="3B380380" w14:textId="77777777" w:rsidR="00572584" w:rsidRPr="00F43756" w:rsidRDefault="00572584" w:rsidP="004875FE">
            <w:pPr>
              <w:spacing w:line="250" w:lineRule="exact"/>
              <w:ind w:right="-108"/>
              <w:jc w:val="both"/>
              <w:rPr>
                <w:rFonts w:ascii="Arial" w:eastAsia="Arial Unicode MS" w:hAnsi="Arial" w:cs="Arial Unicode MS"/>
                <w:sz w:val="14"/>
                <w:szCs w:val="14"/>
              </w:rPr>
            </w:pPr>
            <w:r w:rsidRPr="00F43756">
              <w:rPr>
                <w:rFonts w:ascii="Arial" w:eastAsia="Arial Unicode MS" w:hAnsi="Arial" w:cs="Arial Unicode MS"/>
                <w:b/>
                <w:bCs/>
                <w:sz w:val="14"/>
                <w:szCs w:val="14"/>
                <w:u w:val="single"/>
              </w:rPr>
              <w:t>Financial assets</w:t>
            </w:r>
          </w:p>
        </w:tc>
        <w:tc>
          <w:tcPr>
            <w:tcW w:w="1080" w:type="dxa"/>
          </w:tcPr>
          <w:p w14:paraId="6EEB13DF"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918" w:type="dxa"/>
          </w:tcPr>
          <w:p w14:paraId="4B665210"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900" w:type="dxa"/>
          </w:tcPr>
          <w:p w14:paraId="2F6719FD"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882" w:type="dxa"/>
          </w:tcPr>
          <w:p w14:paraId="215CC126"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1042" w:type="dxa"/>
          </w:tcPr>
          <w:p w14:paraId="7E6A9828"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810" w:type="dxa"/>
          </w:tcPr>
          <w:p w14:paraId="5A5C3010" w14:textId="77777777" w:rsidR="00572584" w:rsidRPr="00F43756" w:rsidRDefault="00572584" w:rsidP="004875FE">
            <w:pPr>
              <w:spacing w:line="250" w:lineRule="exact"/>
              <w:jc w:val="both"/>
              <w:rPr>
                <w:rFonts w:ascii="Arial" w:eastAsia="Arial Unicode MS" w:hAnsi="Arial" w:cs="Arial Unicode MS"/>
                <w:sz w:val="14"/>
                <w:szCs w:val="14"/>
              </w:rPr>
            </w:pPr>
          </w:p>
        </w:tc>
        <w:tc>
          <w:tcPr>
            <w:tcW w:w="1208" w:type="dxa"/>
          </w:tcPr>
          <w:p w14:paraId="1DACC7A2" w14:textId="77777777" w:rsidR="00572584" w:rsidRPr="00F43756" w:rsidRDefault="00572584" w:rsidP="004875FE">
            <w:pPr>
              <w:spacing w:line="250" w:lineRule="exact"/>
              <w:jc w:val="center"/>
              <w:rPr>
                <w:rFonts w:ascii="Arial" w:eastAsia="Arial Unicode MS" w:hAnsi="Arial" w:cs="Arial Unicode MS"/>
                <w:sz w:val="14"/>
                <w:szCs w:val="14"/>
              </w:rPr>
            </w:pPr>
          </w:p>
        </w:tc>
      </w:tr>
      <w:tr w:rsidR="00572584" w:rsidRPr="00F43756" w14:paraId="22D66D81" w14:textId="77777777" w:rsidTr="005A547C">
        <w:tc>
          <w:tcPr>
            <w:tcW w:w="2430" w:type="dxa"/>
          </w:tcPr>
          <w:p w14:paraId="48B61F02" w14:textId="77777777" w:rsidR="00572584" w:rsidRPr="00F43756" w:rsidRDefault="00572584" w:rsidP="004875FE">
            <w:pPr>
              <w:spacing w:line="250" w:lineRule="exact"/>
              <w:ind w:right="-108"/>
              <w:jc w:val="both"/>
              <w:rPr>
                <w:rFonts w:ascii="Arial" w:eastAsia="Arial Unicode MS" w:hAnsi="Arial" w:cs="Arial"/>
                <w:sz w:val="14"/>
                <w:szCs w:val="14"/>
                <w:cs/>
              </w:rPr>
            </w:pPr>
            <w:r w:rsidRPr="00F43756">
              <w:rPr>
                <w:rFonts w:ascii="Arial" w:eastAsia="Arial Unicode MS" w:hAnsi="Arial" w:cs="Arial"/>
                <w:sz w:val="14"/>
                <w:szCs w:val="14"/>
              </w:rPr>
              <w:t>Cash and cash equivalents</w:t>
            </w:r>
          </w:p>
        </w:tc>
        <w:tc>
          <w:tcPr>
            <w:tcW w:w="1080" w:type="dxa"/>
          </w:tcPr>
          <w:p w14:paraId="0DD062C0"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1,226</w:t>
            </w:r>
          </w:p>
        </w:tc>
        <w:tc>
          <w:tcPr>
            <w:tcW w:w="918" w:type="dxa"/>
          </w:tcPr>
          <w:p w14:paraId="0E691D1F"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900" w:type="dxa"/>
          </w:tcPr>
          <w:p w14:paraId="718ED8AB"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882" w:type="dxa"/>
          </w:tcPr>
          <w:p w14:paraId="101B10FC"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79674692"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1</w:t>
            </w:r>
          </w:p>
        </w:tc>
        <w:tc>
          <w:tcPr>
            <w:tcW w:w="810" w:type="dxa"/>
          </w:tcPr>
          <w:p w14:paraId="0A0B43A2"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1,227</w:t>
            </w:r>
          </w:p>
        </w:tc>
        <w:tc>
          <w:tcPr>
            <w:tcW w:w="1208" w:type="dxa"/>
          </w:tcPr>
          <w:p w14:paraId="6D2E433D" w14:textId="66C9C26B" w:rsidR="00572584" w:rsidRPr="00F43756" w:rsidRDefault="004427F2" w:rsidP="004875FE">
            <w:pPr>
              <w:spacing w:line="250" w:lineRule="exact"/>
              <w:ind w:left="-31"/>
              <w:jc w:val="center"/>
              <w:rPr>
                <w:rFonts w:ascii="Arial" w:hAnsi="Arial" w:cs="Arial"/>
                <w:sz w:val="14"/>
                <w:szCs w:val="14"/>
              </w:rPr>
            </w:pPr>
            <w:r>
              <w:rPr>
                <w:rFonts w:ascii="Arial" w:hAnsi="Arial" w:cs="Arial"/>
                <w:sz w:val="14"/>
                <w:szCs w:val="14"/>
              </w:rPr>
              <w:t>0.01 - 0.40</w:t>
            </w:r>
          </w:p>
        </w:tc>
      </w:tr>
      <w:tr w:rsidR="00572584" w:rsidRPr="00F43756" w14:paraId="5C0620EF" w14:textId="77777777" w:rsidTr="005A547C">
        <w:tc>
          <w:tcPr>
            <w:tcW w:w="2430" w:type="dxa"/>
          </w:tcPr>
          <w:p w14:paraId="1733A889" w14:textId="3D4A0719" w:rsidR="00572584" w:rsidRPr="00F43756" w:rsidRDefault="00572584" w:rsidP="004875FE">
            <w:pPr>
              <w:spacing w:line="250" w:lineRule="exact"/>
              <w:ind w:right="-108"/>
              <w:jc w:val="both"/>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receivables</w:t>
            </w:r>
          </w:p>
        </w:tc>
        <w:tc>
          <w:tcPr>
            <w:tcW w:w="1080" w:type="dxa"/>
          </w:tcPr>
          <w:p w14:paraId="33D54BDD"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18CC2AB0"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900" w:type="dxa"/>
          </w:tcPr>
          <w:p w14:paraId="6B8E6DC3"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882" w:type="dxa"/>
          </w:tcPr>
          <w:p w14:paraId="5215CB26"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291F4DA4"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4,624</w:t>
            </w:r>
          </w:p>
        </w:tc>
        <w:tc>
          <w:tcPr>
            <w:tcW w:w="810" w:type="dxa"/>
          </w:tcPr>
          <w:p w14:paraId="30F26871"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4,624</w:t>
            </w:r>
          </w:p>
        </w:tc>
        <w:tc>
          <w:tcPr>
            <w:tcW w:w="1208" w:type="dxa"/>
          </w:tcPr>
          <w:p w14:paraId="5E9D850D" w14:textId="77777777" w:rsidR="00572584" w:rsidRPr="00F43756" w:rsidRDefault="00572584" w:rsidP="004875FE">
            <w:pPr>
              <w:spacing w:line="250" w:lineRule="exact"/>
              <w:ind w:left="-31"/>
              <w:jc w:val="center"/>
              <w:rPr>
                <w:rFonts w:ascii="Arial" w:hAnsi="Arial" w:cs="Arial"/>
                <w:sz w:val="14"/>
                <w:szCs w:val="14"/>
                <w:cs/>
              </w:rPr>
            </w:pPr>
            <w:r>
              <w:rPr>
                <w:rFonts w:ascii="Arial" w:hAnsi="Arial" w:cs="Arial"/>
                <w:sz w:val="14"/>
                <w:szCs w:val="14"/>
              </w:rPr>
              <w:t>-</w:t>
            </w:r>
          </w:p>
        </w:tc>
      </w:tr>
      <w:tr w:rsidR="00572584" w:rsidRPr="00F43756" w14:paraId="03A4B5B2" w14:textId="77777777" w:rsidTr="005A547C">
        <w:tc>
          <w:tcPr>
            <w:tcW w:w="2430" w:type="dxa"/>
          </w:tcPr>
          <w:p w14:paraId="722A4929" w14:textId="77777777" w:rsidR="00572584" w:rsidRPr="00F43756" w:rsidRDefault="00572584" w:rsidP="004875FE">
            <w:pPr>
              <w:spacing w:line="250" w:lineRule="exact"/>
              <w:ind w:right="-108"/>
              <w:jc w:val="both"/>
              <w:rPr>
                <w:rFonts w:ascii="Arial" w:eastAsia="Arial Unicode MS" w:hAnsi="Arial" w:cs="Arial"/>
                <w:sz w:val="14"/>
                <w:szCs w:val="14"/>
              </w:rPr>
            </w:pPr>
            <w:r w:rsidRPr="00F43756">
              <w:rPr>
                <w:rFonts w:ascii="Arial" w:eastAsia="Arial Unicode MS" w:hAnsi="Arial" w:cs="Arial"/>
                <w:sz w:val="14"/>
                <w:szCs w:val="14"/>
              </w:rPr>
              <w:t>Other current financial assets</w:t>
            </w:r>
          </w:p>
        </w:tc>
        <w:tc>
          <w:tcPr>
            <w:tcW w:w="1080" w:type="dxa"/>
          </w:tcPr>
          <w:p w14:paraId="5B45B004"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1B7E68B1"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900" w:type="dxa"/>
          </w:tcPr>
          <w:p w14:paraId="5B82FC9B"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94</w:t>
            </w:r>
          </w:p>
        </w:tc>
        <w:tc>
          <w:tcPr>
            <w:tcW w:w="882" w:type="dxa"/>
          </w:tcPr>
          <w:p w14:paraId="4B21A9E3"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657F52AA"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810" w:type="dxa"/>
          </w:tcPr>
          <w:p w14:paraId="60931E7F"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94</w:t>
            </w:r>
          </w:p>
        </w:tc>
        <w:tc>
          <w:tcPr>
            <w:tcW w:w="1208" w:type="dxa"/>
          </w:tcPr>
          <w:p w14:paraId="0705C6B5" w14:textId="77777777" w:rsidR="00572584" w:rsidRPr="00F43756" w:rsidRDefault="00572584" w:rsidP="004875FE">
            <w:pPr>
              <w:spacing w:line="250" w:lineRule="exact"/>
              <w:ind w:left="-31"/>
              <w:jc w:val="center"/>
              <w:rPr>
                <w:rFonts w:ascii="Arial" w:hAnsi="Arial" w:cs="Arial"/>
                <w:sz w:val="14"/>
                <w:szCs w:val="14"/>
                <w:cs/>
              </w:rPr>
            </w:pPr>
            <w:r>
              <w:rPr>
                <w:rFonts w:ascii="Arial" w:hAnsi="Arial" w:cs="Arial"/>
                <w:sz w:val="14"/>
                <w:szCs w:val="14"/>
              </w:rPr>
              <w:t>3.22 - 3.95</w:t>
            </w:r>
          </w:p>
        </w:tc>
      </w:tr>
      <w:tr w:rsidR="00572584" w14:paraId="01221F2A" w14:textId="77777777" w:rsidTr="005A547C">
        <w:tc>
          <w:tcPr>
            <w:tcW w:w="2430" w:type="dxa"/>
          </w:tcPr>
          <w:p w14:paraId="60DB1A05" w14:textId="77777777" w:rsidR="00572584" w:rsidRPr="00F43756" w:rsidRDefault="00572584" w:rsidP="004875FE">
            <w:pPr>
              <w:spacing w:line="250" w:lineRule="exact"/>
              <w:ind w:right="-108"/>
              <w:jc w:val="both"/>
              <w:rPr>
                <w:rFonts w:ascii="Arial" w:eastAsia="Arial Unicode MS" w:hAnsi="Arial" w:cs="Arial"/>
                <w:sz w:val="14"/>
                <w:szCs w:val="14"/>
              </w:rPr>
            </w:pPr>
            <w:r>
              <w:rPr>
                <w:rFonts w:ascii="Arial" w:eastAsia="Arial Unicode MS" w:hAnsi="Arial" w:cs="Arial"/>
                <w:sz w:val="14"/>
                <w:szCs w:val="14"/>
              </w:rPr>
              <w:t>Other non-current financial assets</w:t>
            </w:r>
          </w:p>
        </w:tc>
        <w:tc>
          <w:tcPr>
            <w:tcW w:w="1080" w:type="dxa"/>
          </w:tcPr>
          <w:p w14:paraId="50822009"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2B13DA87"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00" w:type="dxa"/>
          </w:tcPr>
          <w:p w14:paraId="33B33E0B"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882" w:type="dxa"/>
          </w:tcPr>
          <w:p w14:paraId="7E5FED08"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41153F39"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13</w:t>
            </w:r>
          </w:p>
        </w:tc>
        <w:tc>
          <w:tcPr>
            <w:tcW w:w="810" w:type="dxa"/>
          </w:tcPr>
          <w:p w14:paraId="67273629"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13</w:t>
            </w:r>
          </w:p>
        </w:tc>
        <w:tc>
          <w:tcPr>
            <w:tcW w:w="1208" w:type="dxa"/>
          </w:tcPr>
          <w:p w14:paraId="6655B588" w14:textId="77777777" w:rsidR="00572584" w:rsidRDefault="00572584" w:rsidP="004875FE">
            <w:pPr>
              <w:spacing w:line="250" w:lineRule="exact"/>
              <w:ind w:left="-31"/>
              <w:jc w:val="center"/>
              <w:rPr>
                <w:rFonts w:ascii="Arial" w:hAnsi="Arial" w:cs="Arial"/>
                <w:sz w:val="14"/>
                <w:szCs w:val="14"/>
              </w:rPr>
            </w:pPr>
            <w:r>
              <w:rPr>
                <w:rFonts w:ascii="Arial" w:hAnsi="Arial" w:cs="Arial"/>
                <w:sz w:val="14"/>
                <w:szCs w:val="14"/>
              </w:rPr>
              <w:t>-</w:t>
            </w:r>
          </w:p>
        </w:tc>
      </w:tr>
      <w:tr w:rsidR="00572584" w:rsidRPr="00F43756" w14:paraId="2DAF7625" w14:textId="77777777" w:rsidTr="005A547C">
        <w:tc>
          <w:tcPr>
            <w:tcW w:w="2430" w:type="dxa"/>
          </w:tcPr>
          <w:p w14:paraId="1512524C" w14:textId="77777777" w:rsidR="00572584" w:rsidRPr="00F43756" w:rsidRDefault="00572584" w:rsidP="004875FE">
            <w:pPr>
              <w:spacing w:line="250" w:lineRule="exact"/>
              <w:ind w:right="-108"/>
              <w:jc w:val="both"/>
              <w:rPr>
                <w:rFonts w:ascii="Arial" w:eastAsia="Arial Unicode MS" w:hAnsi="Arial" w:cs="Arial"/>
                <w:sz w:val="14"/>
                <w:szCs w:val="14"/>
              </w:rPr>
            </w:pPr>
            <w:r w:rsidRPr="00F43756">
              <w:rPr>
                <w:rFonts w:ascii="Arial" w:eastAsia="Arial Unicode MS" w:hAnsi="Arial" w:cs="Arial"/>
                <w:b/>
                <w:bCs/>
                <w:sz w:val="14"/>
                <w:szCs w:val="14"/>
                <w:u w:val="single"/>
              </w:rPr>
              <w:t>Financial liabilities</w:t>
            </w:r>
          </w:p>
        </w:tc>
        <w:tc>
          <w:tcPr>
            <w:tcW w:w="1080" w:type="dxa"/>
          </w:tcPr>
          <w:p w14:paraId="7AEBDE63" w14:textId="77777777" w:rsidR="00572584" w:rsidRPr="00F43756" w:rsidRDefault="00572584" w:rsidP="004875FE">
            <w:pPr>
              <w:tabs>
                <w:tab w:val="decimal" w:pos="702"/>
              </w:tabs>
              <w:spacing w:line="250" w:lineRule="exact"/>
              <w:rPr>
                <w:rFonts w:ascii="Arial" w:hAnsi="Arial" w:cs="Arial"/>
                <w:sz w:val="14"/>
                <w:szCs w:val="14"/>
              </w:rPr>
            </w:pPr>
          </w:p>
        </w:tc>
        <w:tc>
          <w:tcPr>
            <w:tcW w:w="918" w:type="dxa"/>
          </w:tcPr>
          <w:p w14:paraId="45BF6AD2" w14:textId="77777777" w:rsidR="00572584" w:rsidRPr="00F43756" w:rsidRDefault="00572584" w:rsidP="004875FE">
            <w:pPr>
              <w:tabs>
                <w:tab w:val="decimal" w:pos="702"/>
              </w:tabs>
              <w:spacing w:line="250" w:lineRule="exact"/>
              <w:rPr>
                <w:rFonts w:ascii="Arial" w:hAnsi="Arial" w:cs="Arial"/>
                <w:sz w:val="14"/>
                <w:szCs w:val="14"/>
              </w:rPr>
            </w:pPr>
          </w:p>
        </w:tc>
        <w:tc>
          <w:tcPr>
            <w:tcW w:w="900" w:type="dxa"/>
          </w:tcPr>
          <w:p w14:paraId="5B71DD45" w14:textId="77777777" w:rsidR="00572584" w:rsidRPr="00F43756" w:rsidRDefault="00572584" w:rsidP="004875FE">
            <w:pPr>
              <w:tabs>
                <w:tab w:val="decimal" w:pos="702"/>
              </w:tabs>
              <w:spacing w:line="250" w:lineRule="exact"/>
              <w:rPr>
                <w:rFonts w:ascii="Arial" w:hAnsi="Arial" w:cs="Arial"/>
                <w:sz w:val="14"/>
                <w:szCs w:val="14"/>
              </w:rPr>
            </w:pPr>
          </w:p>
        </w:tc>
        <w:tc>
          <w:tcPr>
            <w:tcW w:w="882" w:type="dxa"/>
          </w:tcPr>
          <w:p w14:paraId="3A4277E2" w14:textId="77777777" w:rsidR="00572584" w:rsidRPr="00F43756" w:rsidRDefault="00572584" w:rsidP="004875FE">
            <w:pPr>
              <w:tabs>
                <w:tab w:val="decimal" w:pos="702"/>
              </w:tabs>
              <w:spacing w:line="250" w:lineRule="exact"/>
              <w:rPr>
                <w:rFonts w:ascii="Arial" w:hAnsi="Arial" w:cs="Arial"/>
                <w:sz w:val="14"/>
                <w:szCs w:val="14"/>
              </w:rPr>
            </w:pPr>
          </w:p>
        </w:tc>
        <w:tc>
          <w:tcPr>
            <w:tcW w:w="1042" w:type="dxa"/>
          </w:tcPr>
          <w:p w14:paraId="22FDEE72" w14:textId="77777777" w:rsidR="00572584" w:rsidRPr="00F43756" w:rsidRDefault="00572584" w:rsidP="004875FE">
            <w:pPr>
              <w:tabs>
                <w:tab w:val="decimal" w:pos="702"/>
              </w:tabs>
              <w:spacing w:line="250" w:lineRule="exact"/>
              <w:rPr>
                <w:rFonts w:ascii="Arial" w:hAnsi="Arial" w:cs="Arial"/>
                <w:sz w:val="14"/>
                <w:szCs w:val="14"/>
              </w:rPr>
            </w:pPr>
          </w:p>
        </w:tc>
        <w:tc>
          <w:tcPr>
            <w:tcW w:w="810" w:type="dxa"/>
          </w:tcPr>
          <w:p w14:paraId="02B160FC" w14:textId="77777777" w:rsidR="00572584" w:rsidRPr="00F43756" w:rsidRDefault="00572584" w:rsidP="004875FE">
            <w:pPr>
              <w:tabs>
                <w:tab w:val="decimal" w:pos="702"/>
              </w:tabs>
              <w:spacing w:line="250" w:lineRule="exact"/>
              <w:rPr>
                <w:rFonts w:ascii="Arial" w:hAnsi="Arial" w:cs="Arial"/>
                <w:sz w:val="14"/>
                <w:szCs w:val="14"/>
              </w:rPr>
            </w:pPr>
          </w:p>
        </w:tc>
        <w:tc>
          <w:tcPr>
            <w:tcW w:w="1208" w:type="dxa"/>
          </w:tcPr>
          <w:p w14:paraId="69E267A8" w14:textId="77777777" w:rsidR="00572584" w:rsidRPr="00F43756" w:rsidRDefault="00572584" w:rsidP="004875FE">
            <w:pPr>
              <w:spacing w:line="250" w:lineRule="exact"/>
              <w:ind w:left="-31"/>
              <w:jc w:val="center"/>
              <w:rPr>
                <w:rFonts w:ascii="Arial" w:hAnsi="Arial" w:cs="Arial"/>
                <w:sz w:val="14"/>
                <w:szCs w:val="14"/>
              </w:rPr>
            </w:pPr>
          </w:p>
        </w:tc>
      </w:tr>
      <w:tr w:rsidR="00572584" w:rsidRPr="00F43756" w14:paraId="1CD6C325" w14:textId="77777777" w:rsidTr="005A547C">
        <w:tc>
          <w:tcPr>
            <w:tcW w:w="2430" w:type="dxa"/>
          </w:tcPr>
          <w:p w14:paraId="3F543951" w14:textId="77777777" w:rsidR="00572584" w:rsidRPr="00F43756" w:rsidRDefault="00572584" w:rsidP="004875FE">
            <w:pPr>
              <w:spacing w:line="25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 xml:space="preserve">Bank overdraft and short-term loans </w:t>
            </w:r>
            <w:r>
              <w:rPr>
                <w:rFonts w:ascii="Arial" w:eastAsia="Arial Unicode MS" w:hAnsi="Arial" w:cs="Arial"/>
                <w:sz w:val="14"/>
                <w:szCs w:val="14"/>
              </w:rPr>
              <w:t xml:space="preserve">              </w:t>
            </w:r>
            <w:r w:rsidRPr="00F43756">
              <w:rPr>
                <w:rFonts w:ascii="Arial" w:eastAsia="Arial Unicode MS" w:hAnsi="Arial" w:cs="Arial"/>
                <w:sz w:val="14"/>
                <w:szCs w:val="14"/>
              </w:rPr>
              <w:t>from banks</w:t>
            </w:r>
          </w:p>
        </w:tc>
        <w:tc>
          <w:tcPr>
            <w:tcW w:w="1080" w:type="dxa"/>
          </w:tcPr>
          <w:p w14:paraId="1D27A408" w14:textId="77777777" w:rsidR="00572584" w:rsidRDefault="00572584" w:rsidP="004875FE">
            <w:pPr>
              <w:tabs>
                <w:tab w:val="decimal" w:pos="702"/>
              </w:tabs>
              <w:spacing w:line="250" w:lineRule="exact"/>
              <w:rPr>
                <w:rFonts w:ascii="Arial" w:hAnsi="Arial" w:cs="Arial"/>
                <w:sz w:val="14"/>
                <w:szCs w:val="14"/>
              </w:rPr>
            </w:pPr>
          </w:p>
          <w:p w14:paraId="14CC84F3"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0515210B" w14:textId="77777777" w:rsidR="00572584" w:rsidRDefault="00572584" w:rsidP="004875FE">
            <w:pPr>
              <w:tabs>
                <w:tab w:val="decimal" w:pos="702"/>
              </w:tabs>
              <w:spacing w:line="250" w:lineRule="exact"/>
              <w:rPr>
                <w:rFonts w:ascii="Arial" w:hAnsi="Arial" w:cs="Arial"/>
                <w:sz w:val="14"/>
                <w:szCs w:val="14"/>
              </w:rPr>
            </w:pPr>
          </w:p>
          <w:p w14:paraId="16A15068"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1,548</w:t>
            </w:r>
          </w:p>
        </w:tc>
        <w:tc>
          <w:tcPr>
            <w:tcW w:w="900" w:type="dxa"/>
          </w:tcPr>
          <w:p w14:paraId="45965C1B" w14:textId="77777777" w:rsidR="00572584" w:rsidRDefault="00572584" w:rsidP="004875FE">
            <w:pPr>
              <w:tabs>
                <w:tab w:val="decimal" w:pos="702"/>
              </w:tabs>
              <w:spacing w:line="250" w:lineRule="exact"/>
              <w:rPr>
                <w:rFonts w:ascii="Arial" w:hAnsi="Arial" w:cs="Arial"/>
                <w:sz w:val="14"/>
                <w:szCs w:val="14"/>
              </w:rPr>
            </w:pPr>
          </w:p>
          <w:p w14:paraId="345845BC"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882" w:type="dxa"/>
          </w:tcPr>
          <w:p w14:paraId="3978138A" w14:textId="77777777" w:rsidR="00572584" w:rsidRDefault="00572584" w:rsidP="004875FE">
            <w:pPr>
              <w:tabs>
                <w:tab w:val="decimal" w:pos="702"/>
              </w:tabs>
              <w:spacing w:line="250" w:lineRule="exact"/>
              <w:rPr>
                <w:rFonts w:ascii="Arial" w:hAnsi="Arial" w:cs="Arial"/>
                <w:sz w:val="14"/>
                <w:szCs w:val="14"/>
              </w:rPr>
            </w:pPr>
          </w:p>
          <w:p w14:paraId="4E927198"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631CB39A" w14:textId="77777777" w:rsidR="00572584" w:rsidRDefault="00572584" w:rsidP="004875FE">
            <w:pPr>
              <w:tabs>
                <w:tab w:val="decimal" w:pos="702"/>
              </w:tabs>
              <w:spacing w:line="250" w:lineRule="exact"/>
              <w:rPr>
                <w:rFonts w:ascii="Arial" w:hAnsi="Arial" w:cs="Arial"/>
                <w:sz w:val="14"/>
                <w:szCs w:val="14"/>
              </w:rPr>
            </w:pPr>
          </w:p>
          <w:p w14:paraId="5F22FD8D"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810" w:type="dxa"/>
          </w:tcPr>
          <w:p w14:paraId="5C65E58F" w14:textId="77777777" w:rsidR="00572584" w:rsidRDefault="00572584" w:rsidP="004875FE">
            <w:pPr>
              <w:tabs>
                <w:tab w:val="decimal" w:pos="702"/>
              </w:tabs>
              <w:spacing w:line="250" w:lineRule="exact"/>
              <w:rPr>
                <w:rFonts w:ascii="Arial" w:hAnsi="Arial" w:cs="Arial"/>
                <w:sz w:val="14"/>
                <w:szCs w:val="14"/>
              </w:rPr>
            </w:pPr>
          </w:p>
          <w:p w14:paraId="4C2488E6"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1,548</w:t>
            </w:r>
          </w:p>
        </w:tc>
        <w:tc>
          <w:tcPr>
            <w:tcW w:w="1208" w:type="dxa"/>
          </w:tcPr>
          <w:p w14:paraId="30A4B340" w14:textId="77777777" w:rsidR="00572584" w:rsidRDefault="00572584" w:rsidP="004875FE">
            <w:pPr>
              <w:spacing w:line="250" w:lineRule="exact"/>
              <w:ind w:left="-31"/>
              <w:jc w:val="center"/>
              <w:rPr>
                <w:rFonts w:ascii="Arial" w:hAnsi="Arial" w:cs="Arial"/>
                <w:sz w:val="14"/>
                <w:szCs w:val="14"/>
              </w:rPr>
            </w:pPr>
          </w:p>
          <w:p w14:paraId="397D73F8" w14:textId="77777777" w:rsidR="00572584" w:rsidRPr="00F43756" w:rsidRDefault="00572584" w:rsidP="004875FE">
            <w:pPr>
              <w:spacing w:line="250" w:lineRule="exact"/>
              <w:ind w:left="-31"/>
              <w:jc w:val="center"/>
              <w:rPr>
                <w:rFonts w:ascii="Arial" w:hAnsi="Arial" w:cs="Arial"/>
                <w:sz w:val="14"/>
                <w:szCs w:val="14"/>
              </w:rPr>
            </w:pPr>
            <w:r>
              <w:rPr>
                <w:rFonts w:ascii="Arial" w:hAnsi="Arial" w:cs="Arial"/>
                <w:sz w:val="14"/>
                <w:szCs w:val="14"/>
              </w:rPr>
              <w:t>0.80 - 2.75</w:t>
            </w:r>
          </w:p>
        </w:tc>
      </w:tr>
      <w:tr w:rsidR="00572584" w:rsidRPr="00F43756" w14:paraId="3458D5DF" w14:textId="77777777" w:rsidTr="005A547C">
        <w:tc>
          <w:tcPr>
            <w:tcW w:w="2430" w:type="dxa"/>
          </w:tcPr>
          <w:p w14:paraId="760911F1" w14:textId="41B880BB" w:rsidR="00572584" w:rsidRPr="00F43756" w:rsidRDefault="00572584" w:rsidP="004875FE">
            <w:pPr>
              <w:spacing w:line="25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Trade and other</w:t>
            </w:r>
            <w:r w:rsidR="004875FE">
              <w:rPr>
                <w:rFonts w:ascii="Arial" w:eastAsia="Arial Unicode MS" w:hAnsi="Arial" w:cs="Arial"/>
                <w:sz w:val="14"/>
                <w:szCs w:val="14"/>
              </w:rPr>
              <w:t xml:space="preserve"> current</w:t>
            </w:r>
            <w:r w:rsidRPr="00F43756">
              <w:rPr>
                <w:rFonts w:ascii="Arial" w:eastAsia="Arial Unicode MS" w:hAnsi="Arial" w:cs="Arial"/>
                <w:sz w:val="14"/>
                <w:szCs w:val="14"/>
              </w:rPr>
              <w:t xml:space="preserve"> payables</w:t>
            </w:r>
          </w:p>
        </w:tc>
        <w:tc>
          <w:tcPr>
            <w:tcW w:w="1080" w:type="dxa"/>
          </w:tcPr>
          <w:p w14:paraId="550250E5"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54E65541"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900" w:type="dxa"/>
          </w:tcPr>
          <w:p w14:paraId="23618651"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w:t>
            </w:r>
          </w:p>
        </w:tc>
        <w:tc>
          <w:tcPr>
            <w:tcW w:w="882" w:type="dxa"/>
          </w:tcPr>
          <w:p w14:paraId="6F6A93E2"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66B849B9"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3,305</w:t>
            </w:r>
          </w:p>
        </w:tc>
        <w:tc>
          <w:tcPr>
            <w:tcW w:w="810" w:type="dxa"/>
          </w:tcPr>
          <w:p w14:paraId="46F12B87"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3,305</w:t>
            </w:r>
          </w:p>
        </w:tc>
        <w:tc>
          <w:tcPr>
            <w:tcW w:w="1208" w:type="dxa"/>
          </w:tcPr>
          <w:p w14:paraId="2D1FB468" w14:textId="77777777" w:rsidR="00572584" w:rsidRPr="00F43756" w:rsidRDefault="00572584" w:rsidP="004875FE">
            <w:pPr>
              <w:spacing w:line="250" w:lineRule="exact"/>
              <w:ind w:left="-31"/>
              <w:jc w:val="center"/>
              <w:rPr>
                <w:rFonts w:ascii="Arial" w:hAnsi="Arial" w:cs="Arial"/>
                <w:sz w:val="14"/>
                <w:szCs w:val="14"/>
                <w:cs/>
              </w:rPr>
            </w:pPr>
            <w:r>
              <w:rPr>
                <w:rFonts w:ascii="Arial" w:hAnsi="Arial" w:cs="Arial"/>
                <w:sz w:val="14"/>
                <w:szCs w:val="14"/>
              </w:rPr>
              <w:t>-</w:t>
            </w:r>
          </w:p>
        </w:tc>
      </w:tr>
      <w:tr w:rsidR="00572584" w:rsidRPr="00F43756" w14:paraId="75C78D62" w14:textId="77777777" w:rsidTr="005A547C">
        <w:tc>
          <w:tcPr>
            <w:tcW w:w="2430" w:type="dxa"/>
          </w:tcPr>
          <w:p w14:paraId="4F11888E" w14:textId="77777777" w:rsidR="00572584" w:rsidRPr="00F43756" w:rsidRDefault="00572584" w:rsidP="004875FE">
            <w:pPr>
              <w:spacing w:line="25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Lease liabilities</w:t>
            </w:r>
          </w:p>
        </w:tc>
        <w:tc>
          <w:tcPr>
            <w:tcW w:w="1080" w:type="dxa"/>
          </w:tcPr>
          <w:p w14:paraId="6EB0806E"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918" w:type="dxa"/>
          </w:tcPr>
          <w:p w14:paraId="043BFBCB"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47</w:t>
            </w:r>
          </w:p>
        </w:tc>
        <w:tc>
          <w:tcPr>
            <w:tcW w:w="900" w:type="dxa"/>
          </w:tcPr>
          <w:p w14:paraId="0C3749BB"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237</w:t>
            </w:r>
          </w:p>
        </w:tc>
        <w:tc>
          <w:tcPr>
            <w:tcW w:w="882" w:type="dxa"/>
          </w:tcPr>
          <w:p w14:paraId="40143A24" w14:textId="77777777" w:rsidR="00572584" w:rsidRPr="003F5D5C"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63073B30"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810" w:type="dxa"/>
          </w:tcPr>
          <w:p w14:paraId="27767E8D"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284</w:t>
            </w:r>
          </w:p>
        </w:tc>
        <w:tc>
          <w:tcPr>
            <w:tcW w:w="1208" w:type="dxa"/>
          </w:tcPr>
          <w:p w14:paraId="07E1A019" w14:textId="77777777" w:rsidR="00572584" w:rsidRPr="00F43756" w:rsidRDefault="00572584" w:rsidP="004875FE">
            <w:pPr>
              <w:spacing w:line="250" w:lineRule="exact"/>
              <w:ind w:left="-31"/>
              <w:jc w:val="center"/>
              <w:rPr>
                <w:rFonts w:ascii="Arial" w:hAnsi="Arial" w:cs="Arial"/>
                <w:sz w:val="14"/>
                <w:szCs w:val="14"/>
              </w:rPr>
            </w:pPr>
            <w:r>
              <w:rPr>
                <w:rFonts w:ascii="Arial" w:hAnsi="Arial" w:cs="Arial"/>
                <w:sz w:val="14"/>
                <w:szCs w:val="14"/>
              </w:rPr>
              <w:t>0.12 - 6.00</w:t>
            </w:r>
          </w:p>
        </w:tc>
      </w:tr>
      <w:tr w:rsidR="00572584" w:rsidRPr="00F43756" w14:paraId="5ECC5C9E" w14:textId="77777777" w:rsidTr="005A547C">
        <w:tc>
          <w:tcPr>
            <w:tcW w:w="2430" w:type="dxa"/>
          </w:tcPr>
          <w:p w14:paraId="0387F28C" w14:textId="77777777" w:rsidR="00572584" w:rsidRPr="00F43756" w:rsidRDefault="00572584" w:rsidP="004875FE">
            <w:pPr>
              <w:spacing w:line="250" w:lineRule="exact"/>
              <w:ind w:right="-108"/>
              <w:rPr>
                <w:rFonts w:ascii="Arial" w:eastAsia="Arial Unicode MS" w:hAnsi="Arial" w:cs="Arial"/>
                <w:sz w:val="14"/>
                <w:szCs w:val="14"/>
              </w:rPr>
            </w:pPr>
            <w:r w:rsidRPr="00F43756">
              <w:rPr>
                <w:rFonts w:ascii="Arial" w:eastAsia="Arial Unicode MS" w:hAnsi="Arial" w:cs="Arial"/>
                <w:sz w:val="14"/>
                <w:szCs w:val="14"/>
              </w:rPr>
              <w:t>Long-term loans from banks</w:t>
            </w:r>
          </w:p>
        </w:tc>
        <w:tc>
          <w:tcPr>
            <w:tcW w:w="1080" w:type="dxa"/>
          </w:tcPr>
          <w:p w14:paraId="1170A7C6"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42</w:t>
            </w:r>
          </w:p>
        </w:tc>
        <w:tc>
          <w:tcPr>
            <w:tcW w:w="918" w:type="dxa"/>
          </w:tcPr>
          <w:p w14:paraId="29E11246"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82</w:t>
            </w:r>
          </w:p>
        </w:tc>
        <w:tc>
          <w:tcPr>
            <w:tcW w:w="900" w:type="dxa"/>
          </w:tcPr>
          <w:p w14:paraId="3A86DBE0"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547</w:t>
            </w:r>
          </w:p>
        </w:tc>
        <w:tc>
          <w:tcPr>
            <w:tcW w:w="882" w:type="dxa"/>
          </w:tcPr>
          <w:p w14:paraId="62ADEF0C" w14:textId="77777777" w:rsidR="00572584"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1042" w:type="dxa"/>
          </w:tcPr>
          <w:p w14:paraId="45B894EC" w14:textId="77777777" w:rsidR="00572584" w:rsidRPr="00F43756" w:rsidRDefault="00572584" w:rsidP="004875FE">
            <w:pPr>
              <w:tabs>
                <w:tab w:val="decimal" w:pos="702"/>
              </w:tabs>
              <w:spacing w:line="250" w:lineRule="exact"/>
              <w:rPr>
                <w:rFonts w:ascii="Arial" w:hAnsi="Arial" w:cs="Arial"/>
                <w:sz w:val="14"/>
                <w:szCs w:val="14"/>
              </w:rPr>
            </w:pPr>
            <w:r>
              <w:rPr>
                <w:rFonts w:ascii="Arial" w:hAnsi="Arial" w:cs="Arial"/>
                <w:sz w:val="14"/>
                <w:szCs w:val="14"/>
              </w:rPr>
              <w:t>-</w:t>
            </w:r>
          </w:p>
        </w:tc>
        <w:tc>
          <w:tcPr>
            <w:tcW w:w="810" w:type="dxa"/>
          </w:tcPr>
          <w:p w14:paraId="5535FB59" w14:textId="77777777" w:rsidR="00572584" w:rsidRPr="00F43756" w:rsidRDefault="00572584" w:rsidP="004875FE">
            <w:pPr>
              <w:tabs>
                <w:tab w:val="decimal" w:pos="702"/>
              </w:tabs>
              <w:spacing w:line="250" w:lineRule="exact"/>
              <w:rPr>
                <w:rFonts w:ascii="Arial" w:hAnsi="Arial" w:cs="Arial"/>
                <w:sz w:val="14"/>
                <w:szCs w:val="14"/>
                <w:cs/>
              </w:rPr>
            </w:pPr>
            <w:r>
              <w:rPr>
                <w:rFonts w:ascii="Arial" w:hAnsi="Arial" w:cs="Arial"/>
                <w:sz w:val="14"/>
                <w:szCs w:val="14"/>
              </w:rPr>
              <w:t>671</w:t>
            </w:r>
          </w:p>
        </w:tc>
        <w:tc>
          <w:tcPr>
            <w:tcW w:w="1208" w:type="dxa"/>
          </w:tcPr>
          <w:p w14:paraId="12F86877" w14:textId="5A59D464" w:rsidR="00572584" w:rsidRPr="00F43756" w:rsidRDefault="00572584" w:rsidP="004875FE">
            <w:pPr>
              <w:spacing w:line="250" w:lineRule="exact"/>
              <w:ind w:left="-31"/>
              <w:jc w:val="center"/>
              <w:rPr>
                <w:rFonts w:ascii="Arial" w:hAnsi="Arial" w:cs="Arial"/>
                <w:sz w:val="14"/>
                <w:szCs w:val="14"/>
              </w:rPr>
            </w:pPr>
            <w:r>
              <w:rPr>
                <w:rFonts w:ascii="Arial" w:hAnsi="Arial" w:cs="Arial"/>
                <w:sz w:val="14"/>
                <w:szCs w:val="14"/>
              </w:rPr>
              <w:t>1.10 - 4.</w:t>
            </w:r>
            <w:r w:rsidR="004427F2">
              <w:rPr>
                <w:rFonts w:ascii="Arial" w:hAnsi="Arial" w:cs="Arial"/>
                <w:sz w:val="14"/>
                <w:szCs w:val="14"/>
              </w:rPr>
              <w:t>95</w:t>
            </w:r>
          </w:p>
        </w:tc>
      </w:tr>
    </w:tbl>
    <w:p w14:paraId="608DDC4A" w14:textId="465957E5" w:rsidR="004F2A66" w:rsidRPr="00F43756" w:rsidRDefault="004F2A66" w:rsidP="00F12BB9">
      <w:pPr>
        <w:tabs>
          <w:tab w:val="left" w:pos="2880"/>
        </w:tabs>
        <w:spacing w:before="120" w:line="380" w:lineRule="exact"/>
        <w:jc w:val="right"/>
        <w:rPr>
          <w:rFonts w:ascii="Arial" w:hAnsi="Arial"/>
          <w:sz w:val="14"/>
          <w:szCs w:val="14"/>
        </w:rPr>
      </w:pPr>
      <w:r w:rsidRPr="00F43756">
        <w:rPr>
          <w:rFonts w:ascii="Arial" w:hAnsi="Arial"/>
          <w:sz w:val="14"/>
          <w:szCs w:val="14"/>
        </w:rPr>
        <w:t>(Unit: Million Baht)</w:t>
      </w:r>
    </w:p>
    <w:tbl>
      <w:tblPr>
        <w:tblW w:w="9090" w:type="dxa"/>
        <w:tblInd w:w="450" w:type="dxa"/>
        <w:tblLayout w:type="fixed"/>
        <w:tblLook w:val="0000" w:firstRow="0" w:lastRow="0" w:firstColumn="0" w:lastColumn="0" w:noHBand="0" w:noVBand="0"/>
      </w:tblPr>
      <w:tblGrid>
        <w:gridCol w:w="2790"/>
        <w:gridCol w:w="1080"/>
        <w:gridCol w:w="918"/>
        <w:gridCol w:w="900"/>
        <w:gridCol w:w="1042"/>
        <w:gridCol w:w="810"/>
        <w:gridCol w:w="1550"/>
      </w:tblGrid>
      <w:tr w:rsidR="004F2A66" w:rsidRPr="00F43756" w14:paraId="503118EC" w14:textId="77777777" w:rsidTr="00F12BB9">
        <w:trPr>
          <w:cantSplit/>
        </w:trPr>
        <w:tc>
          <w:tcPr>
            <w:tcW w:w="2790" w:type="dxa"/>
          </w:tcPr>
          <w:p w14:paraId="3D48F9A5" w14:textId="591D3CF4" w:rsidR="004F2A66" w:rsidRPr="00F43756" w:rsidRDefault="004F2A66" w:rsidP="004875FE">
            <w:pPr>
              <w:spacing w:line="240" w:lineRule="exact"/>
              <w:ind w:right="-108"/>
              <w:rPr>
                <w:rFonts w:ascii="Arial" w:eastAsia="Arial Unicode MS" w:hAnsi="Arial" w:cs="Arial Unicode MS"/>
                <w:sz w:val="14"/>
                <w:szCs w:val="14"/>
              </w:rPr>
            </w:pPr>
          </w:p>
        </w:tc>
        <w:tc>
          <w:tcPr>
            <w:tcW w:w="6300" w:type="dxa"/>
            <w:gridSpan w:val="6"/>
          </w:tcPr>
          <w:p w14:paraId="339E04F6" w14:textId="77777777" w:rsidR="004F2A66" w:rsidRPr="00F43756" w:rsidRDefault="004F2A66" w:rsidP="004875FE">
            <w:pPr>
              <w:pBdr>
                <w:bottom w:val="single" w:sz="4" w:space="1" w:color="auto"/>
              </w:pBd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Separate financial statements </w:t>
            </w:r>
          </w:p>
        </w:tc>
      </w:tr>
      <w:tr w:rsidR="004F2A66" w:rsidRPr="00F43756" w14:paraId="44D70A29" w14:textId="77777777" w:rsidTr="00F12BB9">
        <w:trPr>
          <w:cantSplit/>
        </w:trPr>
        <w:tc>
          <w:tcPr>
            <w:tcW w:w="2790" w:type="dxa"/>
          </w:tcPr>
          <w:p w14:paraId="0696017C" w14:textId="77777777" w:rsidR="004F2A66" w:rsidRPr="00F43756" w:rsidRDefault="004F2A66" w:rsidP="004875FE">
            <w:pPr>
              <w:spacing w:line="240" w:lineRule="exact"/>
              <w:ind w:right="-108"/>
              <w:jc w:val="center"/>
              <w:rPr>
                <w:rFonts w:ascii="Arial" w:eastAsia="Arial Unicode MS" w:hAnsi="Arial" w:cs="Arial Unicode MS"/>
                <w:sz w:val="14"/>
                <w:szCs w:val="14"/>
              </w:rPr>
            </w:pPr>
          </w:p>
        </w:tc>
        <w:tc>
          <w:tcPr>
            <w:tcW w:w="6300" w:type="dxa"/>
            <w:gridSpan w:val="6"/>
          </w:tcPr>
          <w:p w14:paraId="43C3AD2A" w14:textId="7FC73622" w:rsidR="004F2A66" w:rsidRPr="00F43756" w:rsidRDefault="004F2A66" w:rsidP="004875FE">
            <w:pPr>
              <w:pBdr>
                <w:bottom w:val="single" w:sz="4" w:space="1" w:color="auto"/>
              </w:pBd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As at 31 December </w:t>
            </w:r>
            <w:r w:rsidR="00572584">
              <w:rPr>
                <w:rFonts w:ascii="Arial" w:eastAsia="Arial Unicode MS" w:hAnsi="Arial" w:cs="Arial Unicode MS"/>
                <w:sz w:val="14"/>
                <w:szCs w:val="14"/>
              </w:rPr>
              <w:t>2025</w:t>
            </w:r>
          </w:p>
        </w:tc>
      </w:tr>
      <w:tr w:rsidR="004F2A66" w:rsidRPr="00F43756" w14:paraId="1A587D14" w14:textId="77777777" w:rsidTr="00F12BB9">
        <w:tc>
          <w:tcPr>
            <w:tcW w:w="2790" w:type="dxa"/>
          </w:tcPr>
          <w:p w14:paraId="08ADA1F0" w14:textId="77777777" w:rsidR="004F2A66" w:rsidRPr="00F43756" w:rsidRDefault="004F2A66" w:rsidP="004875FE">
            <w:pPr>
              <w:spacing w:line="240" w:lineRule="exact"/>
              <w:ind w:right="-108"/>
              <w:jc w:val="center"/>
              <w:rPr>
                <w:rFonts w:ascii="Arial" w:eastAsia="Arial Unicode MS" w:hAnsi="Arial" w:cs="Arial Unicode MS"/>
                <w:sz w:val="14"/>
                <w:szCs w:val="14"/>
              </w:rPr>
            </w:pPr>
          </w:p>
        </w:tc>
        <w:tc>
          <w:tcPr>
            <w:tcW w:w="1080" w:type="dxa"/>
          </w:tcPr>
          <w:p w14:paraId="082A1BE7" w14:textId="77777777" w:rsidR="004F2A66" w:rsidRPr="00F43756" w:rsidRDefault="004F2A66" w:rsidP="004875FE">
            <w:pPr>
              <w:spacing w:line="240" w:lineRule="exact"/>
              <w:jc w:val="center"/>
              <w:rPr>
                <w:rFonts w:ascii="Arial" w:eastAsia="Arial Unicode MS" w:hAnsi="Arial" w:cs="Arial Unicode MS"/>
                <w:sz w:val="14"/>
                <w:szCs w:val="14"/>
              </w:rPr>
            </w:pPr>
          </w:p>
        </w:tc>
        <w:tc>
          <w:tcPr>
            <w:tcW w:w="1818" w:type="dxa"/>
            <w:gridSpan w:val="2"/>
          </w:tcPr>
          <w:p w14:paraId="527D2ABC" w14:textId="77777777" w:rsidR="004F2A66" w:rsidRPr="00F43756" w:rsidRDefault="004F2A66" w:rsidP="004875FE">
            <w:pPr>
              <w:spacing w:line="240" w:lineRule="exact"/>
              <w:ind w:left="-18" w:right="-30"/>
              <w:jc w:val="center"/>
              <w:rPr>
                <w:rFonts w:ascii="Arial" w:eastAsia="Arial Unicode MS" w:hAnsi="Arial" w:cs="Arial Unicode MS"/>
                <w:sz w:val="14"/>
                <w:szCs w:val="14"/>
              </w:rPr>
            </w:pPr>
          </w:p>
        </w:tc>
        <w:tc>
          <w:tcPr>
            <w:tcW w:w="1042" w:type="dxa"/>
          </w:tcPr>
          <w:p w14:paraId="26DD4285" w14:textId="77777777" w:rsidR="004F2A66" w:rsidRPr="00F43756" w:rsidRDefault="004F2A66" w:rsidP="004875FE">
            <w:pPr>
              <w:spacing w:line="240" w:lineRule="exact"/>
              <w:jc w:val="center"/>
              <w:rPr>
                <w:rFonts w:ascii="Arial" w:eastAsia="Arial Unicode MS" w:hAnsi="Arial" w:cs="Arial Unicode MS"/>
                <w:sz w:val="14"/>
                <w:szCs w:val="14"/>
              </w:rPr>
            </w:pPr>
          </w:p>
        </w:tc>
        <w:tc>
          <w:tcPr>
            <w:tcW w:w="810" w:type="dxa"/>
          </w:tcPr>
          <w:p w14:paraId="114DA217"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1550" w:type="dxa"/>
          </w:tcPr>
          <w:p w14:paraId="6A50018D" w14:textId="77777777" w:rsidR="004F2A66" w:rsidRPr="00F43756" w:rsidRDefault="004F2A66" w:rsidP="004875FE">
            <w:pP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Effective</w:t>
            </w:r>
          </w:p>
        </w:tc>
      </w:tr>
      <w:tr w:rsidR="004F2A66" w:rsidRPr="00F43756" w14:paraId="369C1DBC" w14:textId="77777777" w:rsidTr="00F12BB9">
        <w:tc>
          <w:tcPr>
            <w:tcW w:w="2790" w:type="dxa"/>
          </w:tcPr>
          <w:p w14:paraId="4FC32F99" w14:textId="77777777" w:rsidR="004F2A66" w:rsidRPr="00F43756" w:rsidRDefault="004F2A66" w:rsidP="004875FE">
            <w:pPr>
              <w:spacing w:line="240" w:lineRule="exact"/>
              <w:ind w:right="-108"/>
              <w:jc w:val="center"/>
              <w:rPr>
                <w:rFonts w:ascii="Arial" w:eastAsia="Arial Unicode MS" w:hAnsi="Arial" w:cs="Arial Unicode MS"/>
                <w:sz w:val="14"/>
                <w:szCs w:val="14"/>
              </w:rPr>
            </w:pPr>
          </w:p>
        </w:tc>
        <w:tc>
          <w:tcPr>
            <w:tcW w:w="1080" w:type="dxa"/>
          </w:tcPr>
          <w:p w14:paraId="0E05D76D" w14:textId="77777777" w:rsidR="004F2A66" w:rsidRPr="00F43756" w:rsidRDefault="004F2A66" w:rsidP="004875FE">
            <w:pPr>
              <w:spacing w:line="240" w:lineRule="exact"/>
              <w:jc w:val="center"/>
              <w:rPr>
                <w:rFonts w:ascii="Arial" w:eastAsia="Arial Unicode MS" w:hAnsi="Arial" w:cs="Arial Unicode MS"/>
                <w:sz w:val="14"/>
                <w:szCs w:val="14"/>
              </w:rPr>
            </w:pPr>
          </w:p>
        </w:tc>
        <w:tc>
          <w:tcPr>
            <w:tcW w:w="1818" w:type="dxa"/>
            <w:gridSpan w:val="2"/>
          </w:tcPr>
          <w:p w14:paraId="11263815" w14:textId="77777777" w:rsidR="004F2A66" w:rsidRPr="00F43756" w:rsidRDefault="004F2A66" w:rsidP="004875FE">
            <w:pPr>
              <w:pBdr>
                <w:bottom w:val="single" w:sz="4" w:space="1" w:color="auto"/>
              </w:pBd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Fixed interest rate</w:t>
            </w:r>
          </w:p>
        </w:tc>
        <w:tc>
          <w:tcPr>
            <w:tcW w:w="1042" w:type="dxa"/>
          </w:tcPr>
          <w:p w14:paraId="02423C0C" w14:textId="77777777" w:rsidR="004F2A66" w:rsidRPr="00F43756" w:rsidRDefault="004F2A66" w:rsidP="004875FE">
            <w:pPr>
              <w:spacing w:line="240" w:lineRule="exact"/>
              <w:jc w:val="center"/>
              <w:rPr>
                <w:rFonts w:ascii="Arial" w:eastAsia="Arial Unicode MS" w:hAnsi="Arial" w:cs="Arial Unicode MS"/>
                <w:sz w:val="14"/>
                <w:szCs w:val="14"/>
              </w:rPr>
            </w:pPr>
          </w:p>
        </w:tc>
        <w:tc>
          <w:tcPr>
            <w:tcW w:w="810" w:type="dxa"/>
          </w:tcPr>
          <w:p w14:paraId="42065799"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1550" w:type="dxa"/>
          </w:tcPr>
          <w:p w14:paraId="085B6E1E" w14:textId="77777777" w:rsidR="004F2A66" w:rsidRPr="00F43756" w:rsidRDefault="004F2A66" w:rsidP="004875FE">
            <w:pP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interest rate</w:t>
            </w:r>
          </w:p>
        </w:tc>
      </w:tr>
      <w:tr w:rsidR="004F2A66" w:rsidRPr="00F43756" w14:paraId="2E29B182" w14:textId="77777777" w:rsidTr="00F12BB9">
        <w:tc>
          <w:tcPr>
            <w:tcW w:w="2790" w:type="dxa"/>
          </w:tcPr>
          <w:p w14:paraId="1E2D8EEA" w14:textId="77777777" w:rsidR="004F2A66" w:rsidRPr="00F43756" w:rsidRDefault="004F2A66" w:rsidP="004875FE">
            <w:pPr>
              <w:spacing w:line="240" w:lineRule="exact"/>
              <w:ind w:right="-108"/>
              <w:jc w:val="center"/>
              <w:rPr>
                <w:rFonts w:ascii="Arial" w:eastAsia="Arial Unicode MS" w:hAnsi="Arial" w:cs="Arial Unicode MS"/>
                <w:sz w:val="14"/>
                <w:szCs w:val="14"/>
              </w:rPr>
            </w:pPr>
          </w:p>
        </w:tc>
        <w:tc>
          <w:tcPr>
            <w:tcW w:w="1080" w:type="dxa"/>
          </w:tcPr>
          <w:p w14:paraId="54D063C6" w14:textId="77777777" w:rsidR="004F2A66" w:rsidRPr="00F43756" w:rsidRDefault="004F2A66" w:rsidP="004875FE">
            <w:pPr>
              <w:spacing w:line="24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Floating</w:t>
            </w:r>
          </w:p>
        </w:tc>
        <w:tc>
          <w:tcPr>
            <w:tcW w:w="918" w:type="dxa"/>
          </w:tcPr>
          <w:p w14:paraId="599088AE" w14:textId="77777777" w:rsidR="004F2A66" w:rsidRPr="00F43756" w:rsidRDefault="004F2A66" w:rsidP="004875FE">
            <w:pPr>
              <w:spacing w:line="24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Within</w:t>
            </w:r>
          </w:p>
        </w:tc>
        <w:tc>
          <w:tcPr>
            <w:tcW w:w="900" w:type="dxa"/>
          </w:tcPr>
          <w:p w14:paraId="18D86EAE" w14:textId="77777777" w:rsidR="004F2A66" w:rsidRPr="00F43756" w:rsidRDefault="004F2A66" w:rsidP="004875FE">
            <w:pPr>
              <w:spacing w:line="24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1 - 5</w:t>
            </w:r>
          </w:p>
        </w:tc>
        <w:tc>
          <w:tcPr>
            <w:tcW w:w="1042" w:type="dxa"/>
          </w:tcPr>
          <w:p w14:paraId="421AB92A" w14:textId="77777777" w:rsidR="004F2A66" w:rsidRPr="00F43756" w:rsidRDefault="004F2A66" w:rsidP="004875FE">
            <w:pPr>
              <w:spacing w:line="240" w:lineRule="exact"/>
              <w:ind w:left="-74" w:right="-108"/>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Non-interest </w:t>
            </w:r>
          </w:p>
        </w:tc>
        <w:tc>
          <w:tcPr>
            <w:tcW w:w="810" w:type="dxa"/>
          </w:tcPr>
          <w:p w14:paraId="163E63B1"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1550" w:type="dxa"/>
          </w:tcPr>
          <w:p w14:paraId="72833233" w14:textId="77777777" w:rsidR="004F2A66" w:rsidRPr="00F43756" w:rsidRDefault="004F2A66" w:rsidP="004875FE">
            <w:pPr>
              <w:spacing w:line="24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(Percent</w:t>
            </w:r>
          </w:p>
        </w:tc>
      </w:tr>
      <w:tr w:rsidR="004F2A66" w:rsidRPr="00F43756" w14:paraId="74E8C834" w14:textId="77777777" w:rsidTr="00F12BB9">
        <w:tc>
          <w:tcPr>
            <w:tcW w:w="2790" w:type="dxa"/>
          </w:tcPr>
          <w:p w14:paraId="108BA01F" w14:textId="77777777" w:rsidR="004F2A66" w:rsidRPr="00F43756" w:rsidRDefault="004F2A66" w:rsidP="004875FE">
            <w:pPr>
              <w:spacing w:line="240" w:lineRule="exact"/>
              <w:ind w:right="-108"/>
              <w:jc w:val="center"/>
              <w:rPr>
                <w:rFonts w:ascii="Arial" w:eastAsia="Arial Unicode MS" w:hAnsi="Arial" w:cs="Arial Unicode MS"/>
                <w:sz w:val="14"/>
                <w:szCs w:val="14"/>
              </w:rPr>
            </w:pPr>
          </w:p>
        </w:tc>
        <w:tc>
          <w:tcPr>
            <w:tcW w:w="1080" w:type="dxa"/>
          </w:tcPr>
          <w:p w14:paraId="578A7B35"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interest rate</w:t>
            </w:r>
          </w:p>
        </w:tc>
        <w:tc>
          <w:tcPr>
            <w:tcW w:w="918" w:type="dxa"/>
          </w:tcPr>
          <w:p w14:paraId="76A59810"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1 year</w:t>
            </w:r>
          </w:p>
        </w:tc>
        <w:tc>
          <w:tcPr>
            <w:tcW w:w="900" w:type="dxa"/>
          </w:tcPr>
          <w:p w14:paraId="49C788A9"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years</w:t>
            </w:r>
          </w:p>
        </w:tc>
        <w:tc>
          <w:tcPr>
            <w:tcW w:w="1042" w:type="dxa"/>
          </w:tcPr>
          <w:p w14:paraId="06D29623"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bearing</w:t>
            </w:r>
          </w:p>
        </w:tc>
        <w:tc>
          <w:tcPr>
            <w:tcW w:w="810" w:type="dxa"/>
          </w:tcPr>
          <w:p w14:paraId="57D66EEA"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Total</w:t>
            </w:r>
          </w:p>
        </w:tc>
        <w:tc>
          <w:tcPr>
            <w:tcW w:w="1550" w:type="dxa"/>
          </w:tcPr>
          <w:p w14:paraId="5869FBAC" w14:textId="77777777" w:rsidR="004F2A66" w:rsidRPr="00F43756" w:rsidRDefault="004F2A66" w:rsidP="004875FE">
            <w:pPr>
              <w:pBdr>
                <w:bottom w:val="single" w:sz="6" w:space="1" w:color="auto"/>
              </w:pBdr>
              <w:spacing w:line="24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per annum)</w:t>
            </w:r>
          </w:p>
        </w:tc>
      </w:tr>
      <w:tr w:rsidR="004F2A66" w:rsidRPr="00F43756" w14:paraId="74D9A922" w14:textId="77777777" w:rsidTr="00F12BB9">
        <w:tc>
          <w:tcPr>
            <w:tcW w:w="2790" w:type="dxa"/>
          </w:tcPr>
          <w:p w14:paraId="2155611D" w14:textId="77777777" w:rsidR="004F2A66" w:rsidRPr="00F43756" w:rsidRDefault="004F2A66" w:rsidP="004875FE">
            <w:pPr>
              <w:spacing w:line="240" w:lineRule="exact"/>
              <w:ind w:right="-108"/>
              <w:jc w:val="both"/>
              <w:rPr>
                <w:rFonts w:ascii="Arial" w:eastAsia="Arial Unicode MS" w:hAnsi="Arial" w:cs="Arial Unicode MS"/>
                <w:sz w:val="14"/>
                <w:szCs w:val="14"/>
              </w:rPr>
            </w:pPr>
            <w:r w:rsidRPr="00F43756">
              <w:rPr>
                <w:rFonts w:ascii="Arial" w:eastAsia="Arial Unicode MS" w:hAnsi="Arial" w:cs="Arial Unicode MS"/>
                <w:b/>
                <w:bCs/>
                <w:sz w:val="14"/>
                <w:szCs w:val="14"/>
                <w:u w:val="single"/>
              </w:rPr>
              <w:t>Financial assets</w:t>
            </w:r>
          </w:p>
        </w:tc>
        <w:tc>
          <w:tcPr>
            <w:tcW w:w="1080" w:type="dxa"/>
          </w:tcPr>
          <w:p w14:paraId="637B5080"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918" w:type="dxa"/>
          </w:tcPr>
          <w:p w14:paraId="0CCC3CD5"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900" w:type="dxa"/>
          </w:tcPr>
          <w:p w14:paraId="1246744C"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1042" w:type="dxa"/>
          </w:tcPr>
          <w:p w14:paraId="33E854F0"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810" w:type="dxa"/>
          </w:tcPr>
          <w:p w14:paraId="730F400B" w14:textId="77777777" w:rsidR="004F2A66" w:rsidRPr="00F43756" w:rsidRDefault="004F2A66" w:rsidP="004875FE">
            <w:pPr>
              <w:spacing w:line="240" w:lineRule="exact"/>
              <w:jc w:val="both"/>
              <w:rPr>
                <w:rFonts w:ascii="Arial" w:eastAsia="Arial Unicode MS" w:hAnsi="Arial" w:cs="Arial Unicode MS"/>
                <w:sz w:val="14"/>
                <w:szCs w:val="14"/>
              </w:rPr>
            </w:pPr>
          </w:p>
        </w:tc>
        <w:tc>
          <w:tcPr>
            <w:tcW w:w="1550" w:type="dxa"/>
          </w:tcPr>
          <w:p w14:paraId="2B18E36D" w14:textId="77777777" w:rsidR="004F2A66" w:rsidRPr="00F43756" w:rsidRDefault="004F2A66" w:rsidP="004875FE">
            <w:pPr>
              <w:spacing w:line="240" w:lineRule="exact"/>
              <w:jc w:val="center"/>
              <w:rPr>
                <w:rFonts w:ascii="Arial" w:eastAsia="Arial Unicode MS" w:hAnsi="Arial" w:cs="Arial Unicode MS"/>
                <w:sz w:val="14"/>
                <w:szCs w:val="14"/>
              </w:rPr>
            </w:pPr>
          </w:p>
        </w:tc>
      </w:tr>
      <w:tr w:rsidR="007C5C85" w:rsidRPr="004750D2" w14:paraId="5F84C1E4" w14:textId="77777777" w:rsidTr="00F12BB9">
        <w:tc>
          <w:tcPr>
            <w:tcW w:w="2790" w:type="dxa"/>
          </w:tcPr>
          <w:p w14:paraId="5D3A63B4" w14:textId="77777777" w:rsidR="007C5C85" w:rsidRPr="00F43756" w:rsidRDefault="007C5C85" w:rsidP="004875FE">
            <w:pPr>
              <w:spacing w:line="240" w:lineRule="exact"/>
              <w:ind w:right="-108"/>
              <w:jc w:val="both"/>
              <w:rPr>
                <w:rFonts w:ascii="Arial" w:eastAsia="Arial Unicode MS" w:hAnsi="Arial" w:cs="Arial"/>
                <w:sz w:val="14"/>
                <w:szCs w:val="14"/>
                <w:cs/>
              </w:rPr>
            </w:pPr>
            <w:r w:rsidRPr="00F43756">
              <w:rPr>
                <w:rFonts w:ascii="Arial" w:eastAsia="Arial Unicode MS" w:hAnsi="Arial" w:cs="Arial"/>
                <w:sz w:val="14"/>
                <w:szCs w:val="14"/>
              </w:rPr>
              <w:t>Cash and cash equivalents</w:t>
            </w:r>
          </w:p>
        </w:tc>
        <w:tc>
          <w:tcPr>
            <w:tcW w:w="1080" w:type="dxa"/>
          </w:tcPr>
          <w:p w14:paraId="240FCF07" w14:textId="15DF3A47"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673</w:t>
            </w:r>
          </w:p>
        </w:tc>
        <w:tc>
          <w:tcPr>
            <w:tcW w:w="918" w:type="dxa"/>
          </w:tcPr>
          <w:p w14:paraId="0D8602D5" w14:textId="2FCB6DD7"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900" w:type="dxa"/>
          </w:tcPr>
          <w:p w14:paraId="69275D33" w14:textId="2A41A5DA"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1042" w:type="dxa"/>
          </w:tcPr>
          <w:p w14:paraId="262F53BB" w14:textId="33846062"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1</w:t>
            </w:r>
          </w:p>
        </w:tc>
        <w:tc>
          <w:tcPr>
            <w:tcW w:w="810" w:type="dxa"/>
          </w:tcPr>
          <w:p w14:paraId="00ABFD7C" w14:textId="78724E50"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674</w:t>
            </w:r>
          </w:p>
        </w:tc>
        <w:tc>
          <w:tcPr>
            <w:tcW w:w="1550" w:type="dxa"/>
          </w:tcPr>
          <w:p w14:paraId="61283BA3" w14:textId="5433548A" w:rsidR="007C5C85" w:rsidRPr="00F43756" w:rsidRDefault="007C5C85" w:rsidP="004875FE">
            <w:pPr>
              <w:spacing w:line="240" w:lineRule="exact"/>
              <w:ind w:left="-31"/>
              <w:jc w:val="center"/>
              <w:rPr>
                <w:rFonts w:ascii="Arial" w:hAnsi="Arial" w:cs="Arial"/>
                <w:sz w:val="14"/>
                <w:szCs w:val="14"/>
              </w:rPr>
            </w:pPr>
            <w:r w:rsidRPr="007C5C85">
              <w:rPr>
                <w:rFonts w:ascii="Arial" w:hAnsi="Arial" w:cs="Arial"/>
                <w:sz w:val="14"/>
                <w:szCs w:val="14"/>
              </w:rPr>
              <w:t>0.15 - 0.25</w:t>
            </w:r>
          </w:p>
        </w:tc>
      </w:tr>
      <w:tr w:rsidR="007C5C85" w:rsidRPr="004750D2" w14:paraId="4F9186CD" w14:textId="77777777" w:rsidTr="00F12BB9">
        <w:tc>
          <w:tcPr>
            <w:tcW w:w="2790" w:type="dxa"/>
          </w:tcPr>
          <w:p w14:paraId="030F3FCB" w14:textId="16ADCA2D" w:rsidR="007C5C85" w:rsidRPr="00F43756" w:rsidRDefault="007C5C85" w:rsidP="004875FE">
            <w:pPr>
              <w:spacing w:line="240" w:lineRule="exact"/>
              <w:ind w:right="-108"/>
              <w:jc w:val="both"/>
              <w:rPr>
                <w:rFonts w:ascii="Arial" w:eastAsia="Arial Unicode MS" w:hAnsi="Arial" w:cs="Arial"/>
                <w:sz w:val="14"/>
                <w:szCs w:val="14"/>
              </w:rPr>
            </w:pPr>
            <w:r w:rsidRPr="00F43756">
              <w:rPr>
                <w:rFonts w:ascii="Arial" w:eastAsia="Arial Unicode MS" w:hAnsi="Arial" w:cs="Arial"/>
                <w:sz w:val="14"/>
                <w:szCs w:val="14"/>
              </w:rPr>
              <w:t>Trade and other</w:t>
            </w:r>
            <w:r w:rsidR="004875FE">
              <w:rPr>
                <w:rFonts w:ascii="Arial" w:eastAsia="Arial Unicode MS" w:hAnsi="Arial" w:cs="Arial"/>
                <w:sz w:val="14"/>
                <w:szCs w:val="14"/>
              </w:rPr>
              <w:t xml:space="preserve"> current</w:t>
            </w:r>
            <w:r w:rsidRPr="00F43756">
              <w:rPr>
                <w:rFonts w:ascii="Arial" w:eastAsia="Arial Unicode MS" w:hAnsi="Arial" w:cs="Arial"/>
                <w:sz w:val="14"/>
                <w:szCs w:val="14"/>
              </w:rPr>
              <w:t xml:space="preserve"> receivables</w:t>
            </w:r>
          </w:p>
        </w:tc>
        <w:tc>
          <w:tcPr>
            <w:tcW w:w="1080" w:type="dxa"/>
          </w:tcPr>
          <w:p w14:paraId="7B0EFACD" w14:textId="503F072D"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918" w:type="dxa"/>
          </w:tcPr>
          <w:p w14:paraId="08B88330" w14:textId="1D032968"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900" w:type="dxa"/>
          </w:tcPr>
          <w:p w14:paraId="298D8475" w14:textId="1D584F61"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1042" w:type="dxa"/>
          </w:tcPr>
          <w:p w14:paraId="351F42F0" w14:textId="5FE9F27C"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3,132</w:t>
            </w:r>
          </w:p>
        </w:tc>
        <w:tc>
          <w:tcPr>
            <w:tcW w:w="810" w:type="dxa"/>
          </w:tcPr>
          <w:p w14:paraId="0B57C124" w14:textId="2D086C5E"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3,132</w:t>
            </w:r>
          </w:p>
        </w:tc>
        <w:tc>
          <w:tcPr>
            <w:tcW w:w="1550" w:type="dxa"/>
          </w:tcPr>
          <w:p w14:paraId="40992E49" w14:textId="37322C83" w:rsidR="007C5C85" w:rsidRPr="00F43756" w:rsidRDefault="007C5C85" w:rsidP="004875FE">
            <w:pPr>
              <w:spacing w:line="240" w:lineRule="exact"/>
              <w:ind w:left="-31"/>
              <w:jc w:val="center"/>
              <w:rPr>
                <w:rFonts w:ascii="Arial" w:hAnsi="Arial" w:cs="Arial"/>
                <w:sz w:val="14"/>
                <w:szCs w:val="14"/>
                <w:cs/>
              </w:rPr>
            </w:pPr>
            <w:r w:rsidRPr="007C5C85">
              <w:rPr>
                <w:rFonts w:ascii="Arial" w:hAnsi="Arial" w:cs="Arial"/>
                <w:sz w:val="14"/>
                <w:szCs w:val="14"/>
              </w:rPr>
              <w:t>-</w:t>
            </w:r>
          </w:p>
        </w:tc>
      </w:tr>
      <w:tr w:rsidR="007C5C85" w:rsidRPr="00F43756" w14:paraId="589A2160" w14:textId="77777777" w:rsidTr="00D27199">
        <w:tc>
          <w:tcPr>
            <w:tcW w:w="2790" w:type="dxa"/>
          </w:tcPr>
          <w:p w14:paraId="4B891A90" w14:textId="34240D17" w:rsidR="007C5C85" w:rsidRPr="00F43756" w:rsidRDefault="007C5C85" w:rsidP="004875FE">
            <w:pPr>
              <w:spacing w:line="240" w:lineRule="exact"/>
              <w:ind w:left="165" w:right="-108" w:hanging="165"/>
              <w:rPr>
                <w:rFonts w:ascii="Arial" w:eastAsia="Arial Unicode MS" w:hAnsi="Arial" w:cs="Arial"/>
                <w:sz w:val="14"/>
                <w:szCs w:val="14"/>
              </w:rPr>
            </w:pPr>
            <w:r>
              <w:rPr>
                <w:rFonts w:ascii="Arial" w:eastAsia="Arial Unicode MS" w:hAnsi="Arial" w:cs="Arial"/>
                <w:sz w:val="14"/>
                <w:szCs w:val="14"/>
              </w:rPr>
              <w:t>Short-term loan to subsidiaries                          and interest receivables</w:t>
            </w:r>
          </w:p>
        </w:tc>
        <w:tc>
          <w:tcPr>
            <w:tcW w:w="1080" w:type="dxa"/>
          </w:tcPr>
          <w:p w14:paraId="1AE279AE" w14:textId="77777777" w:rsidR="007C5C85" w:rsidRPr="007C5C85" w:rsidRDefault="007C5C85" w:rsidP="004875FE">
            <w:pPr>
              <w:tabs>
                <w:tab w:val="decimal" w:pos="702"/>
              </w:tabs>
              <w:spacing w:line="240" w:lineRule="exact"/>
              <w:rPr>
                <w:rFonts w:ascii="Arial" w:hAnsi="Arial" w:cs="Arial"/>
                <w:sz w:val="14"/>
                <w:szCs w:val="14"/>
              </w:rPr>
            </w:pPr>
          </w:p>
          <w:p w14:paraId="65CCEB64" w14:textId="7D62C4C0"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918" w:type="dxa"/>
          </w:tcPr>
          <w:p w14:paraId="5122F0F6" w14:textId="77777777" w:rsidR="007C5C85" w:rsidRPr="007C5C85" w:rsidRDefault="007C5C85" w:rsidP="004875FE">
            <w:pPr>
              <w:tabs>
                <w:tab w:val="decimal" w:pos="702"/>
              </w:tabs>
              <w:spacing w:line="240" w:lineRule="exact"/>
              <w:rPr>
                <w:rFonts w:ascii="Arial" w:hAnsi="Arial" w:cs="Arial"/>
                <w:sz w:val="14"/>
                <w:szCs w:val="14"/>
              </w:rPr>
            </w:pPr>
          </w:p>
          <w:p w14:paraId="016F3672" w14:textId="4482E6E8"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77</w:t>
            </w:r>
          </w:p>
        </w:tc>
        <w:tc>
          <w:tcPr>
            <w:tcW w:w="900" w:type="dxa"/>
          </w:tcPr>
          <w:p w14:paraId="6CE12E71" w14:textId="77777777" w:rsidR="007C5C85" w:rsidRPr="007C5C85" w:rsidRDefault="007C5C85" w:rsidP="004875FE">
            <w:pPr>
              <w:tabs>
                <w:tab w:val="decimal" w:pos="702"/>
              </w:tabs>
              <w:spacing w:line="240" w:lineRule="exact"/>
              <w:rPr>
                <w:rFonts w:ascii="Arial" w:hAnsi="Arial" w:cs="Arial"/>
                <w:sz w:val="14"/>
                <w:szCs w:val="14"/>
              </w:rPr>
            </w:pPr>
          </w:p>
          <w:p w14:paraId="22886219" w14:textId="15BF8EED"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1042" w:type="dxa"/>
          </w:tcPr>
          <w:p w14:paraId="70DAE6E6" w14:textId="77777777" w:rsidR="007C5C85" w:rsidRPr="007C5C85" w:rsidRDefault="007C5C85" w:rsidP="004875FE">
            <w:pPr>
              <w:tabs>
                <w:tab w:val="decimal" w:pos="702"/>
              </w:tabs>
              <w:spacing w:line="240" w:lineRule="exact"/>
              <w:rPr>
                <w:rFonts w:ascii="Arial" w:hAnsi="Arial" w:cs="Arial"/>
                <w:sz w:val="14"/>
                <w:szCs w:val="14"/>
              </w:rPr>
            </w:pPr>
          </w:p>
          <w:p w14:paraId="652812C7" w14:textId="18D8E65D"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810" w:type="dxa"/>
          </w:tcPr>
          <w:p w14:paraId="540A4B56" w14:textId="77777777" w:rsidR="007C5C85" w:rsidRPr="007C5C85" w:rsidRDefault="007C5C85" w:rsidP="004875FE">
            <w:pPr>
              <w:tabs>
                <w:tab w:val="decimal" w:pos="702"/>
              </w:tabs>
              <w:spacing w:line="240" w:lineRule="exact"/>
              <w:rPr>
                <w:rFonts w:ascii="Arial" w:hAnsi="Arial" w:cs="Arial"/>
                <w:sz w:val="14"/>
                <w:szCs w:val="14"/>
              </w:rPr>
            </w:pPr>
          </w:p>
          <w:p w14:paraId="4D653C63" w14:textId="29F8FC02"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77</w:t>
            </w:r>
          </w:p>
        </w:tc>
        <w:tc>
          <w:tcPr>
            <w:tcW w:w="1550" w:type="dxa"/>
          </w:tcPr>
          <w:p w14:paraId="4FE8A36E" w14:textId="77777777" w:rsidR="007C5C85" w:rsidRPr="007C5C85" w:rsidRDefault="007C5C85" w:rsidP="004875FE">
            <w:pPr>
              <w:tabs>
                <w:tab w:val="decimal" w:pos="702"/>
              </w:tabs>
              <w:spacing w:line="240" w:lineRule="exact"/>
              <w:rPr>
                <w:rFonts w:ascii="Arial" w:hAnsi="Arial" w:cs="Arial"/>
                <w:sz w:val="14"/>
                <w:szCs w:val="14"/>
              </w:rPr>
            </w:pPr>
          </w:p>
          <w:p w14:paraId="3FCA8D43" w14:textId="2AD29079" w:rsidR="007C5C85" w:rsidRPr="00F43756" w:rsidRDefault="007C5C85" w:rsidP="004875FE">
            <w:pPr>
              <w:spacing w:line="240" w:lineRule="exact"/>
              <w:ind w:left="-31"/>
              <w:jc w:val="center"/>
              <w:rPr>
                <w:rFonts w:ascii="Arial" w:hAnsi="Arial" w:cs="Arial"/>
                <w:sz w:val="14"/>
                <w:szCs w:val="14"/>
              </w:rPr>
            </w:pPr>
            <w:r w:rsidRPr="007C5C85">
              <w:rPr>
                <w:rFonts w:ascii="Arial" w:hAnsi="Arial" w:cs="Arial"/>
                <w:sz w:val="14"/>
                <w:szCs w:val="14"/>
              </w:rPr>
              <w:t>3.00 - 3.80</w:t>
            </w:r>
          </w:p>
        </w:tc>
      </w:tr>
      <w:tr w:rsidR="007C5C85" w:rsidRPr="004750D2" w14:paraId="300B50E7" w14:textId="77777777" w:rsidTr="00F12BB9">
        <w:tc>
          <w:tcPr>
            <w:tcW w:w="2790" w:type="dxa"/>
          </w:tcPr>
          <w:p w14:paraId="1CED4FF9" w14:textId="77777777" w:rsidR="007C5C85" w:rsidRPr="00F43756" w:rsidRDefault="007C5C85" w:rsidP="004875FE">
            <w:pPr>
              <w:spacing w:line="240" w:lineRule="exact"/>
              <w:ind w:right="-108"/>
              <w:jc w:val="both"/>
              <w:rPr>
                <w:rFonts w:ascii="Arial" w:eastAsia="Arial Unicode MS" w:hAnsi="Arial" w:cs="Arial"/>
                <w:sz w:val="14"/>
                <w:szCs w:val="14"/>
              </w:rPr>
            </w:pPr>
            <w:r w:rsidRPr="00F43756">
              <w:rPr>
                <w:rFonts w:ascii="Arial" w:eastAsia="Arial Unicode MS" w:hAnsi="Arial" w:cs="Arial"/>
                <w:sz w:val="14"/>
                <w:szCs w:val="14"/>
              </w:rPr>
              <w:t>Other current financial assets</w:t>
            </w:r>
          </w:p>
        </w:tc>
        <w:tc>
          <w:tcPr>
            <w:tcW w:w="1080" w:type="dxa"/>
          </w:tcPr>
          <w:p w14:paraId="5721D3B4" w14:textId="6AFD3FCE"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918" w:type="dxa"/>
          </w:tcPr>
          <w:p w14:paraId="47C38ED6" w14:textId="1085B77A"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900" w:type="dxa"/>
          </w:tcPr>
          <w:p w14:paraId="344B778B" w14:textId="74DC7DB0"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47</w:t>
            </w:r>
          </w:p>
        </w:tc>
        <w:tc>
          <w:tcPr>
            <w:tcW w:w="1042" w:type="dxa"/>
          </w:tcPr>
          <w:p w14:paraId="4E35D421" w14:textId="49CEB5E2"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810" w:type="dxa"/>
          </w:tcPr>
          <w:p w14:paraId="0217DE84" w14:textId="1A247D24"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47</w:t>
            </w:r>
          </w:p>
        </w:tc>
        <w:tc>
          <w:tcPr>
            <w:tcW w:w="1550" w:type="dxa"/>
          </w:tcPr>
          <w:p w14:paraId="68C03056" w14:textId="04E17FFC" w:rsidR="007C5C85" w:rsidRPr="00F43756" w:rsidRDefault="007C5C85" w:rsidP="004875FE">
            <w:pPr>
              <w:spacing w:line="240" w:lineRule="exact"/>
              <w:ind w:left="-31"/>
              <w:jc w:val="center"/>
              <w:rPr>
                <w:rFonts w:ascii="Arial" w:hAnsi="Arial" w:cs="Arial"/>
                <w:sz w:val="14"/>
                <w:szCs w:val="14"/>
                <w:cs/>
              </w:rPr>
            </w:pPr>
            <w:r w:rsidRPr="007C5C85">
              <w:rPr>
                <w:rFonts w:ascii="Arial" w:hAnsi="Arial" w:cs="Arial"/>
                <w:sz w:val="14"/>
                <w:szCs w:val="14"/>
              </w:rPr>
              <w:t>3.95</w:t>
            </w:r>
          </w:p>
        </w:tc>
      </w:tr>
      <w:tr w:rsidR="007C5C85" w:rsidRPr="00F43756" w14:paraId="29018F52" w14:textId="77777777" w:rsidTr="00F12BB9">
        <w:tc>
          <w:tcPr>
            <w:tcW w:w="2790" w:type="dxa"/>
          </w:tcPr>
          <w:p w14:paraId="06E29081" w14:textId="7E12C5E1" w:rsidR="007C5C85" w:rsidRPr="00F43756" w:rsidRDefault="007C5C85" w:rsidP="004875FE">
            <w:pPr>
              <w:spacing w:line="240" w:lineRule="exact"/>
              <w:ind w:right="-108"/>
              <w:jc w:val="both"/>
              <w:rPr>
                <w:rFonts w:ascii="Arial" w:eastAsia="Arial Unicode MS" w:hAnsi="Arial" w:cs="Arial"/>
                <w:sz w:val="14"/>
                <w:szCs w:val="14"/>
              </w:rPr>
            </w:pPr>
            <w:r w:rsidRPr="00F43756">
              <w:rPr>
                <w:rFonts w:ascii="Arial" w:eastAsia="Arial Unicode MS" w:hAnsi="Arial" w:cs="Arial"/>
                <w:b/>
                <w:bCs/>
                <w:sz w:val="14"/>
                <w:szCs w:val="14"/>
                <w:u w:val="single"/>
              </w:rPr>
              <w:t>Financial liabilities</w:t>
            </w:r>
          </w:p>
        </w:tc>
        <w:tc>
          <w:tcPr>
            <w:tcW w:w="1080" w:type="dxa"/>
          </w:tcPr>
          <w:p w14:paraId="3CCE53C5" w14:textId="77777777" w:rsidR="007C5C85" w:rsidRPr="00F43756" w:rsidRDefault="007C5C85" w:rsidP="004875FE">
            <w:pPr>
              <w:tabs>
                <w:tab w:val="decimal" w:pos="702"/>
              </w:tabs>
              <w:spacing w:line="240" w:lineRule="exact"/>
              <w:rPr>
                <w:rFonts w:ascii="Arial" w:hAnsi="Arial" w:cs="Arial"/>
                <w:sz w:val="14"/>
                <w:szCs w:val="14"/>
              </w:rPr>
            </w:pPr>
          </w:p>
        </w:tc>
        <w:tc>
          <w:tcPr>
            <w:tcW w:w="918" w:type="dxa"/>
          </w:tcPr>
          <w:p w14:paraId="52707B2A" w14:textId="77777777" w:rsidR="007C5C85" w:rsidRPr="00F43756" w:rsidRDefault="007C5C85" w:rsidP="004875FE">
            <w:pPr>
              <w:tabs>
                <w:tab w:val="decimal" w:pos="702"/>
              </w:tabs>
              <w:spacing w:line="240" w:lineRule="exact"/>
              <w:rPr>
                <w:rFonts w:ascii="Arial" w:hAnsi="Arial" w:cs="Arial"/>
                <w:sz w:val="14"/>
                <w:szCs w:val="14"/>
                <w:cs/>
              </w:rPr>
            </w:pPr>
          </w:p>
        </w:tc>
        <w:tc>
          <w:tcPr>
            <w:tcW w:w="900" w:type="dxa"/>
          </w:tcPr>
          <w:p w14:paraId="4031E8DA" w14:textId="77777777" w:rsidR="007C5C85" w:rsidRPr="00F43756" w:rsidRDefault="007C5C85" w:rsidP="004875FE">
            <w:pPr>
              <w:tabs>
                <w:tab w:val="decimal" w:pos="702"/>
              </w:tabs>
              <w:spacing w:line="240" w:lineRule="exact"/>
              <w:rPr>
                <w:rFonts w:ascii="Arial" w:hAnsi="Arial" w:cs="Arial"/>
                <w:sz w:val="14"/>
                <w:szCs w:val="14"/>
                <w:cs/>
              </w:rPr>
            </w:pPr>
          </w:p>
        </w:tc>
        <w:tc>
          <w:tcPr>
            <w:tcW w:w="1042" w:type="dxa"/>
          </w:tcPr>
          <w:p w14:paraId="55BED0EE" w14:textId="77777777" w:rsidR="007C5C85" w:rsidRPr="00F43756" w:rsidRDefault="007C5C85" w:rsidP="004875FE">
            <w:pPr>
              <w:tabs>
                <w:tab w:val="decimal" w:pos="702"/>
              </w:tabs>
              <w:spacing w:line="240" w:lineRule="exact"/>
              <w:rPr>
                <w:rFonts w:ascii="Arial" w:hAnsi="Arial" w:cs="Arial"/>
                <w:sz w:val="14"/>
                <w:szCs w:val="14"/>
              </w:rPr>
            </w:pPr>
          </w:p>
        </w:tc>
        <w:tc>
          <w:tcPr>
            <w:tcW w:w="810" w:type="dxa"/>
          </w:tcPr>
          <w:p w14:paraId="14621D38" w14:textId="77777777" w:rsidR="007C5C85" w:rsidRPr="00F43756" w:rsidRDefault="007C5C85" w:rsidP="004875FE">
            <w:pPr>
              <w:tabs>
                <w:tab w:val="decimal" w:pos="702"/>
              </w:tabs>
              <w:spacing w:line="240" w:lineRule="exact"/>
              <w:rPr>
                <w:rFonts w:ascii="Arial" w:hAnsi="Arial" w:cs="Arial"/>
                <w:sz w:val="14"/>
                <w:szCs w:val="14"/>
              </w:rPr>
            </w:pPr>
          </w:p>
        </w:tc>
        <w:tc>
          <w:tcPr>
            <w:tcW w:w="1550" w:type="dxa"/>
          </w:tcPr>
          <w:p w14:paraId="1307B042" w14:textId="77777777" w:rsidR="007C5C85" w:rsidRPr="00F43756" w:rsidRDefault="007C5C85" w:rsidP="004875FE">
            <w:pPr>
              <w:spacing w:line="240" w:lineRule="exact"/>
              <w:ind w:left="-31"/>
              <w:jc w:val="center"/>
              <w:rPr>
                <w:rFonts w:ascii="Arial" w:hAnsi="Arial" w:cs="Arial"/>
                <w:sz w:val="14"/>
                <w:szCs w:val="14"/>
                <w:cs/>
              </w:rPr>
            </w:pPr>
          </w:p>
        </w:tc>
      </w:tr>
      <w:tr w:rsidR="007C5C85" w:rsidRPr="00F43756" w14:paraId="11FF7F0B" w14:textId="77777777" w:rsidTr="00F12BB9">
        <w:tc>
          <w:tcPr>
            <w:tcW w:w="2790" w:type="dxa"/>
          </w:tcPr>
          <w:p w14:paraId="3BE4113C" w14:textId="25757AFE" w:rsidR="007C5C85" w:rsidRPr="00F43756" w:rsidRDefault="007C5C85" w:rsidP="004875FE">
            <w:pPr>
              <w:spacing w:line="24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Bank overdraft and short-term loans</w:t>
            </w:r>
            <w:r>
              <w:rPr>
                <w:rFonts w:ascii="Arial" w:eastAsia="Arial Unicode MS" w:hAnsi="Arial" w:cs="Arial"/>
                <w:sz w:val="14"/>
                <w:szCs w:val="14"/>
              </w:rPr>
              <w:t xml:space="preserve">               </w:t>
            </w:r>
            <w:r w:rsidRPr="00F43756">
              <w:rPr>
                <w:rFonts w:ascii="Arial" w:eastAsia="Arial Unicode MS" w:hAnsi="Arial" w:cs="Arial"/>
                <w:sz w:val="14"/>
                <w:szCs w:val="14"/>
              </w:rPr>
              <w:t xml:space="preserve"> from banks</w:t>
            </w:r>
          </w:p>
        </w:tc>
        <w:tc>
          <w:tcPr>
            <w:tcW w:w="1080" w:type="dxa"/>
            <w:vAlign w:val="bottom"/>
          </w:tcPr>
          <w:p w14:paraId="3775F979" w14:textId="59F798F9"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918" w:type="dxa"/>
            <w:vAlign w:val="bottom"/>
          </w:tcPr>
          <w:p w14:paraId="43F06628" w14:textId="0AB46BAA"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1,010</w:t>
            </w:r>
          </w:p>
        </w:tc>
        <w:tc>
          <w:tcPr>
            <w:tcW w:w="900" w:type="dxa"/>
            <w:vAlign w:val="bottom"/>
          </w:tcPr>
          <w:p w14:paraId="788BE624" w14:textId="46931F1E"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1042" w:type="dxa"/>
            <w:vAlign w:val="bottom"/>
          </w:tcPr>
          <w:p w14:paraId="2A08FC93" w14:textId="151D8AE2"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810" w:type="dxa"/>
            <w:vAlign w:val="bottom"/>
          </w:tcPr>
          <w:p w14:paraId="35CE52DE" w14:textId="2965B06F"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1,010</w:t>
            </w:r>
          </w:p>
        </w:tc>
        <w:tc>
          <w:tcPr>
            <w:tcW w:w="1550" w:type="dxa"/>
            <w:vAlign w:val="bottom"/>
          </w:tcPr>
          <w:p w14:paraId="474DE2B8" w14:textId="3D2E4BDF" w:rsidR="007C5C85" w:rsidRPr="00F43756" w:rsidRDefault="007C5C85" w:rsidP="004875FE">
            <w:pPr>
              <w:spacing w:line="240" w:lineRule="exact"/>
              <w:ind w:left="-31"/>
              <w:jc w:val="center"/>
              <w:rPr>
                <w:rFonts w:ascii="Arial" w:hAnsi="Arial" w:cs="Arial"/>
                <w:sz w:val="14"/>
                <w:szCs w:val="14"/>
              </w:rPr>
            </w:pPr>
            <w:r w:rsidRPr="007C5C85">
              <w:rPr>
                <w:rFonts w:ascii="Arial" w:hAnsi="Arial" w:cs="Arial"/>
                <w:sz w:val="14"/>
                <w:szCs w:val="14"/>
              </w:rPr>
              <w:t>1.58 - 1.94</w:t>
            </w:r>
          </w:p>
        </w:tc>
      </w:tr>
      <w:tr w:rsidR="007C5C85" w:rsidRPr="00F43756" w14:paraId="28359142" w14:textId="77777777" w:rsidTr="00F12BB9">
        <w:tc>
          <w:tcPr>
            <w:tcW w:w="2790" w:type="dxa"/>
          </w:tcPr>
          <w:p w14:paraId="11B98671" w14:textId="057C2D2B" w:rsidR="007C5C85" w:rsidRPr="00F43756" w:rsidRDefault="007C5C85" w:rsidP="004875FE">
            <w:pPr>
              <w:spacing w:line="240" w:lineRule="exact"/>
              <w:ind w:right="-108"/>
              <w:jc w:val="both"/>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payables</w:t>
            </w:r>
          </w:p>
        </w:tc>
        <w:tc>
          <w:tcPr>
            <w:tcW w:w="1080" w:type="dxa"/>
          </w:tcPr>
          <w:p w14:paraId="15674E6E" w14:textId="342170AC"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918" w:type="dxa"/>
          </w:tcPr>
          <w:p w14:paraId="3738A056" w14:textId="01EC34FB"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900" w:type="dxa"/>
          </w:tcPr>
          <w:p w14:paraId="126BDCEF" w14:textId="5DB92107"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w:t>
            </w:r>
          </w:p>
        </w:tc>
        <w:tc>
          <w:tcPr>
            <w:tcW w:w="1042" w:type="dxa"/>
          </w:tcPr>
          <w:p w14:paraId="4F07808F" w14:textId="2234EAF4"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3,350</w:t>
            </w:r>
          </w:p>
        </w:tc>
        <w:tc>
          <w:tcPr>
            <w:tcW w:w="810" w:type="dxa"/>
          </w:tcPr>
          <w:p w14:paraId="6DDBCF94" w14:textId="63266236"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3,350</w:t>
            </w:r>
          </w:p>
        </w:tc>
        <w:tc>
          <w:tcPr>
            <w:tcW w:w="1550" w:type="dxa"/>
          </w:tcPr>
          <w:p w14:paraId="24B7549B" w14:textId="5292AE13" w:rsidR="007C5C85" w:rsidRPr="00F43756" w:rsidRDefault="007C5C85" w:rsidP="004875FE">
            <w:pPr>
              <w:spacing w:line="240" w:lineRule="exact"/>
              <w:ind w:left="-31"/>
              <w:jc w:val="center"/>
              <w:rPr>
                <w:rFonts w:ascii="Arial" w:hAnsi="Arial" w:cs="Arial"/>
                <w:sz w:val="14"/>
                <w:szCs w:val="14"/>
              </w:rPr>
            </w:pPr>
            <w:r w:rsidRPr="007C5C85">
              <w:rPr>
                <w:rFonts w:ascii="Arial" w:hAnsi="Arial" w:cs="Arial"/>
                <w:sz w:val="14"/>
                <w:szCs w:val="14"/>
              </w:rPr>
              <w:t>-</w:t>
            </w:r>
          </w:p>
        </w:tc>
      </w:tr>
      <w:tr w:rsidR="007C5C85" w:rsidRPr="00F43756" w14:paraId="3144FEDE" w14:textId="77777777" w:rsidTr="00F12BB9">
        <w:tc>
          <w:tcPr>
            <w:tcW w:w="2790" w:type="dxa"/>
          </w:tcPr>
          <w:p w14:paraId="2A124760" w14:textId="77777777" w:rsidR="007C5C85" w:rsidRPr="00F43756" w:rsidRDefault="007C5C85" w:rsidP="004875FE">
            <w:pPr>
              <w:spacing w:line="24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Lease liabilities</w:t>
            </w:r>
          </w:p>
        </w:tc>
        <w:tc>
          <w:tcPr>
            <w:tcW w:w="1080" w:type="dxa"/>
          </w:tcPr>
          <w:p w14:paraId="1A4902C5" w14:textId="602CDD6D"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918" w:type="dxa"/>
          </w:tcPr>
          <w:p w14:paraId="7DFC11AF" w14:textId="34378639" w:rsidR="007C5C85" w:rsidRPr="00F43756" w:rsidRDefault="007C5C85" w:rsidP="004875FE">
            <w:pPr>
              <w:tabs>
                <w:tab w:val="decimal" w:pos="702"/>
              </w:tabs>
              <w:spacing w:line="240" w:lineRule="exact"/>
              <w:rPr>
                <w:rFonts w:ascii="Arial" w:hAnsi="Arial" w:cs="Arial"/>
                <w:sz w:val="14"/>
                <w:szCs w:val="14"/>
              </w:rPr>
            </w:pPr>
            <w:r w:rsidRPr="007C5C85">
              <w:rPr>
                <w:rFonts w:ascii="Arial" w:hAnsi="Arial" w:cs="Arial"/>
                <w:sz w:val="14"/>
                <w:szCs w:val="14"/>
              </w:rPr>
              <w:t>9</w:t>
            </w:r>
          </w:p>
        </w:tc>
        <w:tc>
          <w:tcPr>
            <w:tcW w:w="900" w:type="dxa"/>
          </w:tcPr>
          <w:p w14:paraId="4A3F69C6" w14:textId="51251A90"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7</w:t>
            </w:r>
          </w:p>
        </w:tc>
        <w:tc>
          <w:tcPr>
            <w:tcW w:w="1042" w:type="dxa"/>
          </w:tcPr>
          <w:p w14:paraId="7DC9ACDD" w14:textId="1778E8B2"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w:t>
            </w:r>
          </w:p>
        </w:tc>
        <w:tc>
          <w:tcPr>
            <w:tcW w:w="810" w:type="dxa"/>
          </w:tcPr>
          <w:p w14:paraId="3CF9959E" w14:textId="1483BB1A" w:rsidR="007C5C85" w:rsidRPr="00F43756" w:rsidRDefault="007C5C85" w:rsidP="004875FE">
            <w:pPr>
              <w:tabs>
                <w:tab w:val="decimal" w:pos="702"/>
              </w:tabs>
              <w:spacing w:line="240" w:lineRule="exact"/>
              <w:rPr>
                <w:rFonts w:ascii="Arial" w:hAnsi="Arial" w:cs="Arial"/>
                <w:sz w:val="14"/>
                <w:szCs w:val="14"/>
                <w:cs/>
              </w:rPr>
            </w:pPr>
            <w:r w:rsidRPr="007C5C85">
              <w:rPr>
                <w:rFonts w:ascii="Arial" w:hAnsi="Arial" w:cs="Arial"/>
                <w:sz w:val="14"/>
                <w:szCs w:val="14"/>
              </w:rPr>
              <w:t>16</w:t>
            </w:r>
          </w:p>
        </w:tc>
        <w:tc>
          <w:tcPr>
            <w:tcW w:w="1550" w:type="dxa"/>
          </w:tcPr>
          <w:p w14:paraId="4DEDA7A3" w14:textId="1CAD7E08" w:rsidR="007C5C85" w:rsidRPr="00F43756" w:rsidRDefault="007C5C85" w:rsidP="004875FE">
            <w:pPr>
              <w:spacing w:line="240" w:lineRule="exact"/>
              <w:ind w:left="-31"/>
              <w:jc w:val="center"/>
              <w:rPr>
                <w:rFonts w:ascii="Arial" w:hAnsi="Arial" w:cs="Arial"/>
                <w:sz w:val="14"/>
                <w:szCs w:val="14"/>
                <w:cs/>
              </w:rPr>
            </w:pPr>
            <w:r w:rsidRPr="007C5C85">
              <w:rPr>
                <w:rFonts w:ascii="Arial" w:hAnsi="Arial" w:cs="Arial"/>
                <w:sz w:val="14"/>
                <w:szCs w:val="14"/>
              </w:rPr>
              <w:t>3.80 - 4.58</w:t>
            </w:r>
          </w:p>
        </w:tc>
      </w:tr>
    </w:tbl>
    <w:p w14:paraId="2E0579EA" w14:textId="51BA26F7" w:rsidR="00E8680C" w:rsidRPr="00F43756" w:rsidRDefault="00E8680C" w:rsidP="00E8680C">
      <w:pPr>
        <w:tabs>
          <w:tab w:val="left" w:pos="2880"/>
        </w:tabs>
        <w:spacing w:line="380" w:lineRule="exact"/>
        <w:ind w:right="-7"/>
        <w:jc w:val="right"/>
        <w:rPr>
          <w:rFonts w:ascii="Arial" w:hAnsi="Arial"/>
          <w:sz w:val="14"/>
          <w:szCs w:val="14"/>
        </w:rPr>
      </w:pPr>
      <w:r w:rsidRPr="00F43756">
        <w:rPr>
          <w:rFonts w:ascii="Arial" w:hAnsi="Arial"/>
          <w:sz w:val="14"/>
          <w:szCs w:val="14"/>
        </w:rPr>
        <w:t>(Unit: Million Baht)</w:t>
      </w:r>
    </w:p>
    <w:tbl>
      <w:tblPr>
        <w:tblW w:w="9088" w:type="dxa"/>
        <w:tblInd w:w="450" w:type="dxa"/>
        <w:tblLayout w:type="fixed"/>
        <w:tblLook w:val="0000" w:firstRow="0" w:lastRow="0" w:firstColumn="0" w:lastColumn="0" w:noHBand="0" w:noVBand="0"/>
      </w:tblPr>
      <w:tblGrid>
        <w:gridCol w:w="2790"/>
        <w:gridCol w:w="1080"/>
        <w:gridCol w:w="918"/>
        <w:gridCol w:w="900"/>
        <w:gridCol w:w="1042"/>
        <w:gridCol w:w="810"/>
        <w:gridCol w:w="1541"/>
        <w:gridCol w:w="7"/>
      </w:tblGrid>
      <w:tr w:rsidR="00041C3D" w:rsidRPr="00F43756" w14:paraId="56784A96" w14:textId="77777777">
        <w:trPr>
          <w:gridAfter w:val="1"/>
          <w:wAfter w:w="7" w:type="dxa"/>
          <w:cantSplit/>
        </w:trPr>
        <w:tc>
          <w:tcPr>
            <w:tcW w:w="2790" w:type="dxa"/>
          </w:tcPr>
          <w:p w14:paraId="07272581" w14:textId="77777777" w:rsidR="00041C3D" w:rsidRPr="00F43756" w:rsidRDefault="00041C3D">
            <w:pPr>
              <w:spacing w:line="260" w:lineRule="exact"/>
              <w:ind w:right="-108"/>
              <w:rPr>
                <w:rFonts w:ascii="Arial" w:eastAsia="Arial Unicode MS" w:hAnsi="Arial" w:cs="Arial Unicode MS"/>
                <w:sz w:val="14"/>
                <w:szCs w:val="14"/>
              </w:rPr>
            </w:pPr>
          </w:p>
        </w:tc>
        <w:tc>
          <w:tcPr>
            <w:tcW w:w="6291" w:type="dxa"/>
            <w:gridSpan w:val="6"/>
          </w:tcPr>
          <w:p w14:paraId="03D67CA4" w14:textId="77777777" w:rsidR="00041C3D" w:rsidRPr="00F43756" w:rsidRDefault="00041C3D">
            <w:pPr>
              <w:pBdr>
                <w:bottom w:val="single" w:sz="4"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Separate financial statements </w:t>
            </w:r>
          </w:p>
        </w:tc>
      </w:tr>
      <w:tr w:rsidR="00041C3D" w:rsidRPr="00F43756" w14:paraId="2F4463F6" w14:textId="77777777">
        <w:trPr>
          <w:gridAfter w:val="1"/>
          <w:wAfter w:w="7" w:type="dxa"/>
          <w:cantSplit/>
        </w:trPr>
        <w:tc>
          <w:tcPr>
            <w:tcW w:w="2790" w:type="dxa"/>
          </w:tcPr>
          <w:p w14:paraId="5FD2405F" w14:textId="77777777" w:rsidR="00041C3D" w:rsidRPr="00F43756" w:rsidRDefault="00041C3D">
            <w:pPr>
              <w:spacing w:line="260" w:lineRule="exact"/>
              <w:ind w:right="-108"/>
              <w:jc w:val="center"/>
              <w:rPr>
                <w:rFonts w:ascii="Arial" w:eastAsia="Arial Unicode MS" w:hAnsi="Arial" w:cs="Arial Unicode MS"/>
                <w:sz w:val="14"/>
                <w:szCs w:val="14"/>
              </w:rPr>
            </w:pPr>
          </w:p>
        </w:tc>
        <w:tc>
          <w:tcPr>
            <w:tcW w:w="6291" w:type="dxa"/>
            <w:gridSpan w:val="6"/>
          </w:tcPr>
          <w:p w14:paraId="1FFC5B39" w14:textId="189A0053" w:rsidR="00041C3D" w:rsidRPr="00F43756" w:rsidRDefault="00041C3D">
            <w:pPr>
              <w:pBdr>
                <w:bottom w:val="single" w:sz="4"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As at 31 December </w:t>
            </w:r>
            <w:r>
              <w:rPr>
                <w:rFonts w:ascii="Arial" w:eastAsia="Arial Unicode MS" w:hAnsi="Arial" w:cs="Arial Unicode MS"/>
                <w:sz w:val="14"/>
                <w:szCs w:val="14"/>
              </w:rPr>
              <w:t>202</w:t>
            </w:r>
            <w:r w:rsidR="004875FE">
              <w:rPr>
                <w:rFonts w:ascii="Arial" w:eastAsia="Arial Unicode MS" w:hAnsi="Arial" w:cs="Arial Unicode MS"/>
                <w:sz w:val="14"/>
                <w:szCs w:val="14"/>
              </w:rPr>
              <w:t>4</w:t>
            </w:r>
          </w:p>
        </w:tc>
      </w:tr>
      <w:tr w:rsidR="00041C3D" w:rsidRPr="00F43756" w14:paraId="161A3342" w14:textId="77777777">
        <w:tc>
          <w:tcPr>
            <w:tcW w:w="2790" w:type="dxa"/>
          </w:tcPr>
          <w:p w14:paraId="6DBBAE6E" w14:textId="77777777" w:rsidR="00041C3D" w:rsidRPr="00F43756" w:rsidRDefault="00041C3D">
            <w:pPr>
              <w:spacing w:line="260" w:lineRule="exact"/>
              <w:ind w:right="-108"/>
              <w:jc w:val="center"/>
              <w:rPr>
                <w:rFonts w:ascii="Arial" w:eastAsia="Arial Unicode MS" w:hAnsi="Arial" w:cs="Arial Unicode MS"/>
                <w:sz w:val="14"/>
                <w:szCs w:val="14"/>
              </w:rPr>
            </w:pPr>
          </w:p>
        </w:tc>
        <w:tc>
          <w:tcPr>
            <w:tcW w:w="1080" w:type="dxa"/>
          </w:tcPr>
          <w:p w14:paraId="541F9889" w14:textId="77777777" w:rsidR="00041C3D" w:rsidRPr="00F43756" w:rsidRDefault="00041C3D">
            <w:pPr>
              <w:spacing w:line="260" w:lineRule="exact"/>
              <w:jc w:val="center"/>
              <w:rPr>
                <w:rFonts w:ascii="Arial" w:eastAsia="Arial Unicode MS" w:hAnsi="Arial" w:cs="Arial Unicode MS"/>
                <w:sz w:val="14"/>
                <w:szCs w:val="14"/>
              </w:rPr>
            </w:pPr>
          </w:p>
        </w:tc>
        <w:tc>
          <w:tcPr>
            <w:tcW w:w="1818" w:type="dxa"/>
            <w:gridSpan w:val="2"/>
          </w:tcPr>
          <w:p w14:paraId="5B2BB33C" w14:textId="77777777" w:rsidR="00041C3D" w:rsidRPr="00F43756" w:rsidRDefault="00041C3D">
            <w:pPr>
              <w:spacing w:line="260" w:lineRule="exact"/>
              <w:ind w:left="-18" w:right="-30"/>
              <w:jc w:val="center"/>
              <w:rPr>
                <w:rFonts w:ascii="Arial" w:eastAsia="Arial Unicode MS" w:hAnsi="Arial" w:cs="Arial Unicode MS"/>
                <w:sz w:val="14"/>
                <w:szCs w:val="14"/>
              </w:rPr>
            </w:pPr>
          </w:p>
        </w:tc>
        <w:tc>
          <w:tcPr>
            <w:tcW w:w="1042" w:type="dxa"/>
          </w:tcPr>
          <w:p w14:paraId="3687DB1D" w14:textId="77777777" w:rsidR="00041C3D" w:rsidRPr="00F43756" w:rsidRDefault="00041C3D">
            <w:pPr>
              <w:spacing w:line="260" w:lineRule="exact"/>
              <w:jc w:val="center"/>
              <w:rPr>
                <w:rFonts w:ascii="Arial" w:eastAsia="Arial Unicode MS" w:hAnsi="Arial" w:cs="Arial Unicode MS"/>
                <w:sz w:val="14"/>
                <w:szCs w:val="14"/>
              </w:rPr>
            </w:pPr>
          </w:p>
        </w:tc>
        <w:tc>
          <w:tcPr>
            <w:tcW w:w="810" w:type="dxa"/>
          </w:tcPr>
          <w:p w14:paraId="14EDCAF8" w14:textId="77777777" w:rsidR="00041C3D" w:rsidRPr="00F43756" w:rsidRDefault="00041C3D">
            <w:pPr>
              <w:spacing w:line="260" w:lineRule="exact"/>
              <w:jc w:val="both"/>
              <w:rPr>
                <w:rFonts w:ascii="Arial" w:eastAsia="Arial Unicode MS" w:hAnsi="Arial" w:cs="Arial Unicode MS"/>
                <w:sz w:val="14"/>
                <w:szCs w:val="14"/>
              </w:rPr>
            </w:pPr>
          </w:p>
        </w:tc>
        <w:tc>
          <w:tcPr>
            <w:tcW w:w="1548" w:type="dxa"/>
            <w:gridSpan w:val="2"/>
          </w:tcPr>
          <w:p w14:paraId="019040FF" w14:textId="77777777" w:rsidR="00041C3D" w:rsidRPr="00F43756" w:rsidRDefault="00041C3D">
            <w:pP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Effective</w:t>
            </w:r>
          </w:p>
        </w:tc>
      </w:tr>
      <w:tr w:rsidR="00041C3D" w:rsidRPr="00F43756" w14:paraId="5681507C" w14:textId="77777777">
        <w:tc>
          <w:tcPr>
            <w:tcW w:w="2790" w:type="dxa"/>
          </w:tcPr>
          <w:p w14:paraId="062D1C6F" w14:textId="77777777" w:rsidR="00041C3D" w:rsidRPr="00F43756" w:rsidRDefault="00041C3D">
            <w:pPr>
              <w:spacing w:line="260" w:lineRule="exact"/>
              <w:ind w:right="-108"/>
              <w:jc w:val="center"/>
              <w:rPr>
                <w:rFonts w:ascii="Arial" w:eastAsia="Arial Unicode MS" w:hAnsi="Arial" w:cs="Arial Unicode MS"/>
                <w:sz w:val="14"/>
                <w:szCs w:val="14"/>
              </w:rPr>
            </w:pPr>
          </w:p>
        </w:tc>
        <w:tc>
          <w:tcPr>
            <w:tcW w:w="1080" w:type="dxa"/>
          </w:tcPr>
          <w:p w14:paraId="0BA888CF" w14:textId="77777777" w:rsidR="00041C3D" w:rsidRPr="00F43756" w:rsidRDefault="00041C3D">
            <w:pPr>
              <w:spacing w:line="260" w:lineRule="exact"/>
              <w:jc w:val="center"/>
              <w:rPr>
                <w:rFonts w:ascii="Arial" w:eastAsia="Arial Unicode MS" w:hAnsi="Arial" w:cs="Arial Unicode MS"/>
                <w:sz w:val="14"/>
                <w:szCs w:val="14"/>
              </w:rPr>
            </w:pPr>
          </w:p>
        </w:tc>
        <w:tc>
          <w:tcPr>
            <w:tcW w:w="1818" w:type="dxa"/>
            <w:gridSpan w:val="2"/>
          </w:tcPr>
          <w:p w14:paraId="5B952B0D" w14:textId="77777777" w:rsidR="00041C3D" w:rsidRPr="00F43756" w:rsidRDefault="00041C3D">
            <w:pPr>
              <w:pBdr>
                <w:bottom w:val="single" w:sz="4"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Fixed interest rate</w:t>
            </w:r>
          </w:p>
        </w:tc>
        <w:tc>
          <w:tcPr>
            <w:tcW w:w="1042" w:type="dxa"/>
          </w:tcPr>
          <w:p w14:paraId="04A17C9D" w14:textId="77777777" w:rsidR="00041C3D" w:rsidRPr="00F43756" w:rsidRDefault="00041C3D">
            <w:pPr>
              <w:spacing w:line="260" w:lineRule="exact"/>
              <w:jc w:val="center"/>
              <w:rPr>
                <w:rFonts w:ascii="Arial" w:eastAsia="Arial Unicode MS" w:hAnsi="Arial" w:cs="Arial Unicode MS"/>
                <w:sz w:val="14"/>
                <w:szCs w:val="14"/>
              </w:rPr>
            </w:pPr>
          </w:p>
        </w:tc>
        <w:tc>
          <w:tcPr>
            <w:tcW w:w="810" w:type="dxa"/>
          </w:tcPr>
          <w:p w14:paraId="4236379A" w14:textId="77777777" w:rsidR="00041C3D" w:rsidRPr="00F43756" w:rsidRDefault="00041C3D">
            <w:pPr>
              <w:spacing w:line="260" w:lineRule="exact"/>
              <w:jc w:val="both"/>
              <w:rPr>
                <w:rFonts w:ascii="Arial" w:eastAsia="Arial Unicode MS" w:hAnsi="Arial" w:cs="Arial Unicode MS"/>
                <w:sz w:val="14"/>
                <w:szCs w:val="14"/>
              </w:rPr>
            </w:pPr>
          </w:p>
        </w:tc>
        <w:tc>
          <w:tcPr>
            <w:tcW w:w="1548" w:type="dxa"/>
            <w:gridSpan w:val="2"/>
          </w:tcPr>
          <w:p w14:paraId="34FFDB00" w14:textId="77777777" w:rsidR="00041C3D" w:rsidRPr="00F43756" w:rsidRDefault="00041C3D">
            <w:pP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interest rate</w:t>
            </w:r>
          </w:p>
        </w:tc>
      </w:tr>
      <w:tr w:rsidR="00041C3D" w:rsidRPr="00F43756" w14:paraId="1A50BF7F" w14:textId="77777777">
        <w:tc>
          <w:tcPr>
            <w:tcW w:w="2790" w:type="dxa"/>
          </w:tcPr>
          <w:p w14:paraId="39F99BCF" w14:textId="77777777" w:rsidR="00041C3D" w:rsidRPr="00F43756" w:rsidRDefault="00041C3D">
            <w:pPr>
              <w:spacing w:line="260" w:lineRule="exact"/>
              <w:ind w:right="-108"/>
              <w:jc w:val="center"/>
              <w:rPr>
                <w:rFonts w:ascii="Arial" w:eastAsia="Arial Unicode MS" w:hAnsi="Arial" w:cs="Arial Unicode MS"/>
                <w:sz w:val="14"/>
                <w:szCs w:val="14"/>
              </w:rPr>
            </w:pPr>
          </w:p>
        </w:tc>
        <w:tc>
          <w:tcPr>
            <w:tcW w:w="1080" w:type="dxa"/>
          </w:tcPr>
          <w:p w14:paraId="37DB2A38" w14:textId="77777777" w:rsidR="00041C3D" w:rsidRPr="00F43756" w:rsidRDefault="00041C3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Floating</w:t>
            </w:r>
          </w:p>
        </w:tc>
        <w:tc>
          <w:tcPr>
            <w:tcW w:w="918" w:type="dxa"/>
          </w:tcPr>
          <w:p w14:paraId="6DEF6DE6" w14:textId="77777777" w:rsidR="00041C3D" w:rsidRPr="00F43756" w:rsidRDefault="00041C3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Within</w:t>
            </w:r>
          </w:p>
        </w:tc>
        <w:tc>
          <w:tcPr>
            <w:tcW w:w="900" w:type="dxa"/>
          </w:tcPr>
          <w:p w14:paraId="1557FC4E" w14:textId="77777777" w:rsidR="00041C3D" w:rsidRPr="00F43756" w:rsidRDefault="00041C3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1 - 5</w:t>
            </w:r>
          </w:p>
        </w:tc>
        <w:tc>
          <w:tcPr>
            <w:tcW w:w="1042" w:type="dxa"/>
          </w:tcPr>
          <w:p w14:paraId="6B76F79A" w14:textId="77777777" w:rsidR="00041C3D" w:rsidRPr="00F43756" w:rsidRDefault="00041C3D">
            <w:pPr>
              <w:spacing w:line="260" w:lineRule="exact"/>
              <w:ind w:left="-74" w:right="-108"/>
              <w:jc w:val="center"/>
              <w:rPr>
                <w:rFonts w:ascii="Arial" w:eastAsia="Arial Unicode MS" w:hAnsi="Arial" w:cs="Arial Unicode MS"/>
                <w:sz w:val="14"/>
                <w:szCs w:val="14"/>
              </w:rPr>
            </w:pPr>
            <w:r w:rsidRPr="00F43756">
              <w:rPr>
                <w:rFonts w:ascii="Arial" w:eastAsia="Arial Unicode MS" w:hAnsi="Arial" w:cs="Arial Unicode MS"/>
                <w:sz w:val="14"/>
                <w:szCs w:val="14"/>
              </w:rPr>
              <w:t xml:space="preserve">Non-interest </w:t>
            </w:r>
          </w:p>
        </w:tc>
        <w:tc>
          <w:tcPr>
            <w:tcW w:w="810" w:type="dxa"/>
          </w:tcPr>
          <w:p w14:paraId="4E05C2C9" w14:textId="77777777" w:rsidR="00041C3D" w:rsidRPr="00F43756" w:rsidRDefault="00041C3D">
            <w:pPr>
              <w:spacing w:line="260" w:lineRule="exact"/>
              <w:jc w:val="both"/>
              <w:rPr>
                <w:rFonts w:ascii="Arial" w:eastAsia="Arial Unicode MS" w:hAnsi="Arial" w:cs="Arial Unicode MS"/>
                <w:sz w:val="14"/>
                <w:szCs w:val="14"/>
              </w:rPr>
            </w:pPr>
          </w:p>
        </w:tc>
        <w:tc>
          <w:tcPr>
            <w:tcW w:w="1548" w:type="dxa"/>
            <w:gridSpan w:val="2"/>
          </w:tcPr>
          <w:p w14:paraId="4E0E6BF7" w14:textId="77777777" w:rsidR="00041C3D" w:rsidRPr="00F43756" w:rsidRDefault="00041C3D">
            <w:pPr>
              <w:spacing w:line="260" w:lineRule="exact"/>
              <w:jc w:val="center"/>
              <w:rPr>
                <w:rFonts w:ascii="Arial" w:eastAsia="Arial Unicode MS" w:hAnsi="Arial" w:cs="Arial Unicode MS"/>
                <w:sz w:val="14"/>
                <w:szCs w:val="14"/>
              </w:rPr>
            </w:pPr>
            <w:r w:rsidRPr="00F43756">
              <w:rPr>
                <w:rFonts w:ascii="Arial" w:eastAsia="Arial Unicode MS" w:hAnsi="Arial" w:cs="Arial Unicode MS"/>
                <w:sz w:val="14"/>
                <w:szCs w:val="14"/>
              </w:rPr>
              <w:t>(Percent</w:t>
            </w:r>
          </w:p>
        </w:tc>
      </w:tr>
      <w:tr w:rsidR="00041C3D" w:rsidRPr="00F43756" w14:paraId="137665BB" w14:textId="77777777">
        <w:tc>
          <w:tcPr>
            <w:tcW w:w="2790" w:type="dxa"/>
          </w:tcPr>
          <w:p w14:paraId="26CF19AB" w14:textId="77777777" w:rsidR="00041C3D" w:rsidRPr="00F43756" w:rsidRDefault="00041C3D">
            <w:pPr>
              <w:spacing w:line="260" w:lineRule="exact"/>
              <w:ind w:right="-108"/>
              <w:jc w:val="center"/>
              <w:rPr>
                <w:rFonts w:ascii="Arial" w:eastAsia="Arial Unicode MS" w:hAnsi="Arial" w:cs="Arial Unicode MS"/>
                <w:sz w:val="14"/>
                <w:szCs w:val="14"/>
              </w:rPr>
            </w:pPr>
          </w:p>
        </w:tc>
        <w:tc>
          <w:tcPr>
            <w:tcW w:w="1080" w:type="dxa"/>
          </w:tcPr>
          <w:p w14:paraId="7218873D"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interest rate</w:t>
            </w:r>
          </w:p>
        </w:tc>
        <w:tc>
          <w:tcPr>
            <w:tcW w:w="918" w:type="dxa"/>
          </w:tcPr>
          <w:p w14:paraId="3209325C"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1 year</w:t>
            </w:r>
          </w:p>
        </w:tc>
        <w:tc>
          <w:tcPr>
            <w:tcW w:w="900" w:type="dxa"/>
          </w:tcPr>
          <w:p w14:paraId="25DDCF5C"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years</w:t>
            </w:r>
          </w:p>
        </w:tc>
        <w:tc>
          <w:tcPr>
            <w:tcW w:w="1042" w:type="dxa"/>
          </w:tcPr>
          <w:p w14:paraId="4968D164"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rPr>
            </w:pPr>
            <w:r w:rsidRPr="00F43756">
              <w:rPr>
                <w:rFonts w:ascii="Arial" w:eastAsia="Arial Unicode MS" w:hAnsi="Arial" w:cs="Arial Unicode MS"/>
                <w:sz w:val="14"/>
                <w:szCs w:val="14"/>
              </w:rPr>
              <w:t>bearing</w:t>
            </w:r>
          </w:p>
        </w:tc>
        <w:tc>
          <w:tcPr>
            <w:tcW w:w="810" w:type="dxa"/>
          </w:tcPr>
          <w:p w14:paraId="5535C26B"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Total</w:t>
            </w:r>
          </w:p>
        </w:tc>
        <w:tc>
          <w:tcPr>
            <w:tcW w:w="1548" w:type="dxa"/>
            <w:gridSpan w:val="2"/>
          </w:tcPr>
          <w:p w14:paraId="0A705B97" w14:textId="77777777" w:rsidR="00041C3D" w:rsidRPr="00F43756" w:rsidRDefault="00041C3D">
            <w:pPr>
              <w:pBdr>
                <w:bottom w:val="single" w:sz="6" w:space="1" w:color="auto"/>
              </w:pBdr>
              <w:spacing w:line="260" w:lineRule="exact"/>
              <w:ind w:left="-18" w:right="-30"/>
              <w:jc w:val="center"/>
              <w:rPr>
                <w:rFonts w:ascii="Arial" w:eastAsia="Arial Unicode MS" w:hAnsi="Arial" w:cs="Arial Unicode MS"/>
                <w:sz w:val="14"/>
                <w:szCs w:val="14"/>
                <w:cs/>
              </w:rPr>
            </w:pPr>
            <w:r w:rsidRPr="00F43756">
              <w:rPr>
                <w:rFonts w:ascii="Arial" w:eastAsia="Arial Unicode MS" w:hAnsi="Arial" w:cs="Arial Unicode MS"/>
                <w:sz w:val="14"/>
                <w:szCs w:val="14"/>
              </w:rPr>
              <w:t>per annum)</w:t>
            </w:r>
          </w:p>
        </w:tc>
      </w:tr>
      <w:tr w:rsidR="00041C3D" w:rsidRPr="00F43756" w14:paraId="71CABE6E" w14:textId="77777777">
        <w:tc>
          <w:tcPr>
            <w:tcW w:w="2790" w:type="dxa"/>
          </w:tcPr>
          <w:p w14:paraId="4029816A" w14:textId="77777777" w:rsidR="00041C3D" w:rsidRPr="00F43756" w:rsidRDefault="00041C3D">
            <w:pPr>
              <w:spacing w:line="260" w:lineRule="exact"/>
              <w:ind w:right="-108"/>
              <w:jc w:val="both"/>
              <w:rPr>
                <w:rFonts w:ascii="Arial" w:eastAsia="Arial Unicode MS" w:hAnsi="Arial" w:cs="Arial Unicode MS"/>
                <w:sz w:val="14"/>
                <w:szCs w:val="14"/>
              </w:rPr>
            </w:pPr>
            <w:r w:rsidRPr="00F43756">
              <w:rPr>
                <w:rFonts w:ascii="Arial" w:eastAsia="Arial Unicode MS" w:hAnsi="Arial" w:cs="Arial Unicode MS"/>
                <w:b/>
                <w:bCs/>
                <w:sz w:val="14"/>
                <w:szCs w:val="14"/>
                <w:u w:val="single"/>
              </w:rPr>
              <w:t>Financial assets</w:t>
            </w:r>
          </w:p>
        </w:tc>
        <w:tc>
          <w:tcPr>
            <w:tcW w:w="1080" w:type="dxa"/>
          </w:tcPr>
          <w:p w14:paraId="1356881E" w14:textId="77777777" w:rsidR="00041C3D" w:rsidRPr="00F43756" w:rsidRDefault="00041C3D">
            <w:pPr>
              <w:spacing w:line="260" w:lineRule="exact"/>
              <w:jc w:val="both"/>
              <w:rPr>
                <w:rFonts w:ascii="Arial" w:eastAsia="Arial Unicode MS" w:hAnsi="Arial" w:cs="Arial Unicode MS"/>
                <w:sz w:val="14"/>
                <w:szCs w:val="14"/>
              </w:rPr>
            </w:pPr>
          </w:p>
        </w:tc>
        <w:tc>
          <w:tcPr>
            <w:tcW w:w="918" w:type="dxa"/>
          </w:tcPr>
          <w:p w14:paraId="79B09ABF" w14:textId="77777777" w:rsidR="00041C3D" w:rsidRPr="00F43756" w:rsidRDefault="00041C3D">
            <w:pPr>
              <w:spacing w:line="260" w:lineRule="exact"/>
              <w:jc w:val="both"/>
              <w:rPr>
                <w:rFonts w:ascii="Arial" w:eastAsia="Arial Unicode MS" w:hAnsi="Arial" w:cs="Arial Unicode MS"/>
                <w:sz w:val="14"/>
                <w:szCs w:val="14"/>
              </w:rPr>
            </w:pPr>
          </w:p>
        </w:tc>
        <w:tc>
          <w:tcPr>
            <w:tcW w:w="900" w:type="dxa"/>
          </w:tcPr>
          <w:p w14:paraId="072D85E7" w14:textId="77777777" w:rsidR="00041C3D" w:rsidRPr="00F43756" w:rsidRDefault="00041C3D">
            <w:pPr>
              <w:spacing w:line="260" w:lineRule="exact"/>
              <w:jc w:val="both"/>
              <w:rPr>
                <w:rFonts w:ascii="Arial" w:eastAsia="Arial Unicode MS" w:hAnsi="Arial" w:cs="Arial Unicode MS"/>
                <w:sz w:val="14"/>
                <w:szCs w:val="14"/>
              </w:rPr>
            </w:pPr>
          </w:p>
        </w:tc>
        <w:tc>
          <w:tcPr>
            <w:tcW w:w="1042" w:type="dxa"/>
          </w:tcPr>
          <w:p w14:paraId="7876B3C6" w14:textId="77777777" w:rsidR="00041C3D" w:rsidRPr="00F43756" w:rsidRDefault="00041C3D">
            <w:pPr>
              <w:spacing w:line="260" w:lineRule="exact"/>
              <w:jc w:val="both"/>
              <w:rPr>
                <w:rFonts w:ascii="Arial" w:eastAsia="Arial Unicode MS" w:hAnsi="Arial" w:cs="Arial Unicode MS"/>
                <w:sz w:val="14"/>
                <w:szCs w:val="14"/>
              </w:rPr>
            </w:pPr>
          </w:p>
        </w:tc>
        <w:tc>
          <w:tcPr>
            <w:tcW w:w="810" w:type="dxa"/>
          </w:tcPr>
          <w:p w14:paraId="7CDBB05B" w14:textId="77777777" w:rsidR="00041C3D" w:rsidRPr="00F43756" w:rsidRDefault="00041C3D">
            <w:pPr>
              <w:spacing w:line="260" w:lineRule="exact"/>
              <w:jc w:val="both"/>
              <w:rPr>
                <w:rFonts w:ascii="Arial" w:eastAsia="Arial Unicode MS" w:hAnsi="Arial" w:cs="Arial Unicode MS"/>
                <w:sz w:val="14"/>
                <w:szCs w:val="14"/>
              </w:rPr>
            </w:pPr>
          </w:p>
        </w:tc>
        <w:tc>
          <w:tcPr>
            <w:tcW w:w="1548" w:type="dxa"/>
            <w:gridSpan w:val="2"/>
          </w:tcPr>
          <w:p w14:paraId="130995F6" w14:textId="77777777" w:rsidR="00041C3D" w:rsidRPr="00F43756" w:rsidRDefault="00041C3D">
            <w:pPr>
              <w:spacing w:line="260" w:lineRule="exact"/>
              <w:jc w:val="center"/>
              <w:rPr>
                <w:rFonts w:ascii="Arial" w:eastAsia="Arial Unicode MS" w:hAnsi="Arial" w:cs="Arial Unicode MS"/>
                <w:sz w:val="14"/>
                <w:szCs w:val="14"/>
              </w:rPr>
            </w:pPr>
          </w:p>
        </w:tc>
      </w:tr>
      <w:tr w:rsidR="00572584" w:rsidRPr="00F43756" w14:paraId="73CB2B9C" w14:textId="77777777">
        <w:tc>
          <w:tcPr>
            <w:tcW w:w="2790" w:type="dxa"/>
          </w:tcPr>
          <w:p w14:paraId="09F8676B" w14:textId="77777777" w:rsidR="00572584" w:rsidRPr="00F43756" w:rsidRDefault="00572584" w:rsidP="00572584">
            <w:pPr>
              <w:spacing w:line="260" w:lineRule="exact"/>
              <w:ind w:right="-108"/>
              <w:jc w:val="both"/>
              <w:rPr>
                <w:rFonts w:ascii="Arial" w:eastAsia="Arial Unicode MS" w:hAnsi="Arial" w:cs="Arial"/>
                <w:sz w:val="14"/>
                <w:szCs w:val="14"/>
                <w:cs/>
              </w:rPr>
            </w:pPr>
            <w:r w:rsidRPr="00F43756">
              <w:rPr>
                <w:rFonts w:ascii="Arial" w:eastAsia="Arial Unicode MS" w:hAnsi="Arial" w:cs="Arial"/>
                <w:sz w:val="14"/>
                <w:szCs w:val="14"/>
              </w:rPr>
              <w:t>Cash and cash equivalents</w:t>
            </w:r>
          </w:p>
        </w:tc>
        <w:tc>
          <w:tcPr>
            <w:tcW w:w="1080" w:type="dxa"/>
          </w:tcPr>
          <w:p w14:paraId="19A42540" w14:textId="16ABE89F"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809</w:t>
            </w:r>
          </w:p>
        </w:tc>
        <w:tc>
          <w:tcPr>
            <w:tcW w:w="918" w:type="dxa"/>
          </w:tcPr>
          <w:p w14:paraId="4935D6A0" w14:textId="36BC79C2"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00" w:type="dxa"/>
          </w:tcPr>
          <w:p w14:paraId="317791D1" w14:textId="1804F99A"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1042" w:type="dxa"/>
          </w:tcPr>
          <w:p w14:paraId="5321C2A9" w14:textId="16A4BE6D"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1</w:t>
            </w:r>
          </w:p>
        </w:tc>
        <w:tc>
          <w:tcPr>
            <w:tcW w:w="810" w:type="dxa"/>
          </w:tcPr>
          <w:p w14:paraId="5135AF06" w14:textId="6D51E06B"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810</w:t>
            </w:r>
          </w:p>
        </w:tc>
        <w:tc>
          <w:tcPr>
            <w:tcW w:w="1548" w:type="dxa"/>
            <w:gridSpan w:val="2"/>
          </w:tcPr>
          <w:p w14:paraId="13886D06" w14:textId="27E07A96" w:rsidR="00572584" w:rsidRPr="00F43756" w:rsidRDefault="00572584" w:rsidP="00572584">
            <w:pPr>
              <w:spacing w:line="260" w:lineRule="exact"/>
              <w:ind w:left="-31"/>
              <w:jc w:val="center"/>
              <w:rPr>
                <w:rFonts w:ascii="Arial" w:hAnsi="Arial" w:cs="Arial"/>
                <w:sz w:val="14"/>
                <w:szCs w:val="14"/>
              </w:rPr>
            </w:pPr>
            <w:r>
              <w:rPr>
                <w:rFonts w:ascii="Arial" w:hAnsi="Arial" w:cs="Arial"/>
                <w:sz w:val="14"/>
                <w:szCs w:val="14"/>
              </w:rPr>
              <w:t>0.15 - 0.40</w:t>
            </w:r>
          </w:p>
        </w:tc>
      </w:tr>
      <w:tr w:rsidR="00572584" w:rsidRPr="00F43756" w14:paraId="35DEFF16" w14:textId="77777777">
        <w:tc>
          <w:tcPr>
            <w:tcW w:w="2790" w:type="dxa"/>
          </w:tcPr>
          <w:p w14:paraId="5454F4DC" w14:textId="670B1DDB" w:rsidR="00572584" w:rsidRPr="00F43756" w:rsidRDefault="00572584" w:rsidP="00572584">
            <w:pPr>
              <w:spacing w:line="260" w:lineRule="exact"/>
              <w:ind w:right="-108"/>
              <w:jc w:val="both"/>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receivables</w:t>
            </w:r>
          </w:p>
        </w:tc>
        <w:tc>
          <w:tcPr>
            <w:tcW w:w="1080" w:type="dxa"/>
          </w:tcPr>
          <w:p w14:paraId="5A42790E" w14:textId="43C7676A"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18" w:type="dxa"/>
          </w:tcPr>
          <w:p w14:paraId="432B05D2" w14:textId="001E923B"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00" w:type="dxa"/>
          </w:tcPr>
          <w:p w14:paraId="648B2D2B" w14:textId="3E43698F"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1042" w:type="dxa"/>
          </w:tcPr>
          <w:p w14:paraId="4A50A955" w14:textId="087C3703"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3,220</w:t>
            </w:r>
          </w:p>
        </w:tc>
        <w:tc>
          <w:tcPr>
            <w:tcW w:w="810" w:type="dxa"/>
          </w:tcPr>
          <w:p w14:paraId="137CEC23" w14:textId="48D5132D"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3,220</w:t>
            </w:r>
          </w:p>
        </w:tc>
        <w:tc>
          <w:tcPr>
            <w:tcW w:w="1548" w:type="dxa"/>
            <w:gridSpan w:val="2"/>
          </w:tcPr>
          <w:p w14:paraId="3A7BAE6B" w14:textId="05F55C07" w:rsidR="00572584" w:rsidRPr="00F43756" w:rsidRDefault="00572584" w:rsidP="00572584">
            <w:pPr>
              <w:spacing w:line="260" w:lineRule="exact"/>
              <w:ind w:left="-31"/>
              <w:jc w:val="center"/>
              <w:rPr>
                <w:rFonts w:ascii="Arial" w:hAnsi="Arial" w:cs="Arial"/>
                <w:sz w:val="14"/>
                <w:szCs w:val="14"/>
                <w:cs/>
              </w:rPr>
            </w:pPr>
            <w:r>
              <w:rPr>
                <w:rFonts w:ascii="Arial" w:hAnsi="Arial" w:cs="Arial"/>
                <w:sz w:val="14"/>
                <w:szCs w:val="14"/>
              </w:rPr>
              <w:t>-</w:t>
            </w:r>
          </w:p>
        </w:tc>
      </w:tr>
      <w:tr w:rsidR="00572584" w:rsidRPr="00F43756" w14:paraId="72ED5E53" w14:textId="77777777">
        <w:tc>
          <w:tcPr>
            <w:tcW w:w="2790" w:type="dxa"/>
          </w:tcPr>
          <w:p w14:paraId="02F5DB2B" w14:textId="51C50AB2" w:rsidR="00572584" w:rsidRPr="00F43756" w:rsidRDefault="00572584" w:rsidP="00572584">
            <w:pPr>
              <w:spacing w:line="260" w:lineRule="exact"/>
              <w:ind w:left="165" w:right="-108" w:hanging="165"/>
              <w:rPr>
                <w:rFonts w:ascii="Arial" w:eastAsia="Arial Unicode MS" w:hAnsi="Arial" w:cs="Arial"/>
                <w:sz w:val="14"/>
                <w:szCs w:val="14"/>
              </w:rPr>
            </w:pPr>
            <w:r>
              <w:rPr>
                <w:rFonts w:ascii="Arial" w:eastAsia="Arial Unicode MS" w:hAnsi="Arial" w:cs="Arial"/>
                <w:sz w:val="14"/>
                <w:szCs w:val="14"/>
              </w:rPr>
              <w:t>Short-term loan to subsidiaries                            and interest receivables</w:t>
            </w:r>
          </w:p>
        </w:tc>
        <w:tc>
          <w:tcPr>
            <w:tcW w:w="1080" w:type="dxa"/>
          </w:tcPr>
          <w:p w14:paraId="6DDEA75A" w14:textId="77777777" w:rsidR="00572584" w:rsidRDefault="00572584" w:rsidP="00572584">
            <w:pPr>
              <w:tabs>
                <w:tab w:val="decimal" w:pos="702"/>
              </w:tabs>
              <w:spacing w:line="260" w:lineRule="exact"/>
              <w:rPr>
                <w:rFonts w:ascii="Arial" w:hAnsi="Arial" w:cs="Arial"/>
                <w:sz w:val="14"/>
                <w:szCs w:val="14"/>
              </w:rPr>
            </w:pPr>
          </w:p>
          <w:p w14:paraId="0548FD18" w14:textId="11C713AC"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18" w:type="dxa"/>
          </w:tcPr>
          <w:p w14:paraId="4800DFDA" w14:textId="77777777" w:rsidR="00572584" w:rsidRDefault="00572584" w:rsidP="00572584">
            <w:pPr>
              <w:tabs>
                <w:tab w:val="decimal" w:pos="702"/>
              </w:tabs>
              <w:spacing w:line="260" w:lineRule="exact"/>
              <w:rPr>
                <w:rFonts w:ascii="Arial" w:hAnsi="Arial" w:cs="Arial"/>
                <w:sz w:val="14"/>
                <w:szCs w:val="14"/>
              </w:rPr>
            </w:pPr>
          </w:p>
          <w:p w14:paraId="26F8157E" w14:textId="6498863C"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53</w:t>
            </w:r>
          </w:p>
        </w:tc>
        <w:tc>
          <w:tcPr>
            <w:tcW w:w="900" w:type="dxa"/>
          </w:tcPr>
          <w:p w14:paraId="43231390" w14:textId="77777777" w:rsidR="00572584" w:rsidRDefault="00572584" w:rsidP="00572584">
            <w:pPr>
              <w:tabs>
                <w:tab w:val="decimal" w:pos="702"/>
              </w:tabs>
              <w:spacing w:line="260" w:lineRule="exact"/>
              <w:rPr>
                <w:rFonts w:ascii="Arial" w:hAnsi="Arial" w:cs="Arial"/>
                <w:sz w:val="14"/>
                <w:szCs w:val="14"/>
              </w:rPr>
            </w:pPr>
          </w:p>
          <w:p w14:paraId="15E20E48" w14:textId="33B266E9"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1042" w:type="dxa"/>
          </w:tcPr>
          <w:p w14:paraId="78003B94" w14:textId="77777777" w:rsidR="00572584" w:rsidRDefault="00572584" w:rsidP="00572584">
            <w:pPr>
              <w:tabs>
                <w:tab w:val="decimal" w:pos="702"/>
              </w:tabs>
              <w:spacing w:line="260" w:lineRule="exact"/>
              <w:rPr>
                <w:rFonts w:ascii="Arial" w:hAnsi="Arial" w:cs="Arial"/>
                <w:sz w:val="14"/>
                <w:szCs w:val="14"/>
              </w:rPr>
            </w:pPr>
          </w:p>
          <w:p w14:paraId="73B283A9" w14:textId="3BFA9D6B"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810" w:type="dxa"/>
          </w:tcPr>
          <w:p w14:paraId="7E2E3ECE" w14:textId="77777777" w:rsidR="00572584" w:rsidRDefault="00572584" w:rsidP="00572584">
            <w:pPr>
              <w:tabs>
                <w:tab w:val="decimal" w:pos="702"/>
              </w:tabs>
              <w:spacing w:line="260" w:lineRule="exact"/>
              <w:rPr>
                <w:rFonts w:ascii="Arial" w:hAnsi="Arial" w:cs="Arial"/>
                <w:sz w:val="14"/>
                <w:szCs w:val="14"/>
              </w:rPr>
            </w:pPr>
          </w:p>
          <w:p w14:paraId="03F4A75B" w14:textId="4F2C578D"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53</w:t>
            </w:r>
          </w:p>
        </w:tc>
        <w:tc>
          <w:tcPr>
            <w:tcW w:w="1548" w:type="dxa"/>
            <w:gridSpan w:val="2"/>
          </w:tcPr>
          <w:p w14:paraId="513EAF47" w14:textId="77777777" w:rsidR="00572584" w:rsidRDefault="00572584" w:rsidP="00572584">
            <w:pPr>
              <w:spacing w:line="260" w:lineRule="exact"/>
              <w:ind w:left="-31"/>
              <w:jc w:val="center"/>
              <w:rPr>
                <w:rFonts w:ascii="Arial" w:hAnsi="Arial" w:cs="Arial"/>
                <w:sz w:val="14"/>
                <w:szCs w:val="14"/>
              </w:rPr>
            </w:pPr>
          </w:p>
          <w:p w14:paraId="2E6BA6DE" w14:textId="6CD70A56" w:rsidR="00572584" w:rsidRPr="00F43756" w:rsidRDefault="00572584" w:rsidP="00572584">
            <w:pPr>
              <w:spacing w:line="260" w:lineRule="exact"/>
              <w:ind w:left="-31"/>
              <w:jc w:val="center"/>
              <w:rPr>
                <w:rFonts w:ascii="Arial" w:hAnsi="Arial" w:cs="Arial"/>
                <w:sz w:val="14"/>
                <w:szCs w:val="14"/>
                <w:cs/>
              </w:rPr>
            </w:pPr>
            <w:r>
              <w:rPr>
                <w:rFonts w:ascii="Arial" w:hAnsi="Arial" w:cs="Arial"/>
                <w:sz w:val="14"/>
                <w:szCs w:val="14"/>
              </w:rPr>
              <w:t>3.80</w:t>
            </w:r>
          </w:p>
        </w:tc>
      </w:tr>
      <w:tr w:rsidR="00572584" w:rsidRPr="00F43756" w14:paraId="61D98F67" w14:textId="77777777">
        <w:tc>
          <w:tcPr>
            <w:tcW w:w="2790" w:type="dxa"/>
          </w:tcPr>
          <w:p w14:paraId="17488187" w14:textId="77777777" w:rsidR="00572584" w:rsidRPr="00F43756" w:rsidRDefault="00572584" w:rsidP="00572584">
            <w:pPr>
              <w:spacing w:line="260" w:lineRule="exact"/>
              <w:ind w:right="-108"/>
              <w:jc w:val="both"/>
              <w:rPr>
                <w:rFonts w:ascii="Arial" w:eastAsia="Arial Unicode MS" w:hAnsi="Arial" w:cs="Arial"/>
                <w:sz w:val="14"/>
                <w:szCs w:val="14"/>
              </w:rPr>
            </w:pPr>
            <w:r w:rsidRPr="00F43756">
              <w:rPr>
                <w:rFonts w:ascii="Arial" w:eastAsia="Arial Unicode MS" w:hAnsi="Arial" w:cs="Arial"/>
                <w:sz w:val="14"/>
                <w:szCs w:val="14"/>
              </w:rPr>
              <w:t>Other current financial assets</w:t>
            </w:r>
          </w:p>
        </w:tc>
        <w:tc>
          <w:tcPr>
            <w:tcW w:w="1080" w:type="dxa"/>
          </w:tcPr>
          <w:p w14:paraId="539DD6C2" w14:textId="75BB7766"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918" w:type="dxa"/>
          </w:tcPr>
          <w:p w14:paraId="6944AB96" w14:textId="48A039E4"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00" w:type="dxa"/>
          </w:tcPr>
          <w:p w14:paraId="0A7794E7" w14:textId="4D80BD9C"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94</w:t>
            </w:r>
          </w:p>
        </w:tc>
        <w:tc>
          <w:tcPr>
            <w:tcW w:w="1042" w:type="dxa"/>
          </w:tcPr>
          <w:p w14:paraId="28981B9D" w14:textId="4296B256"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810" w:type="dxa"/>
          </w:tcPr>
          <w:p w14:paraId="6E682AA0" w14:textId="1DDCFAAC"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94</w:t>
            </w:r>
          </w:p>
        </w:tc>
        <w:tc>
          <w:tcPr>
            <w:tcW w:w="1548" w:type="dxa"/>
            <w:gridSpan w:val="2"/>
          </w:tcPr>
          <w:p w14:paraId="2D383F1A" w14:textId="4EF122F9" w:rsidR="00572584" w:rsidRPr="00F43756" w:rsidRDefault="00572584" w:rsidP="00572584">
            <w:pPr>
              <w:spacing w:line="260" w:lineRule="exact"/>
              <w:ind w:left="-31"/>
              <w:jc w:val="center"/>
              <w:rPr>
                <w:rFonts w:ascii="Arial" w:hAnsi="Arial" w:cs="Arial"/>
                <w:sz w:val="14"/>
                <w:szCs w:val="14"/>
                <w:cs/>
              </w:rPr>
            </w:pPr>
            <w:r>
              <w:rPr>
                <w:rFonts w:ascii="Arial" w:hAnsi="Arial" w:cs="Arial"/>
                <w:sz w:val="14"/>
                <w:szCs w:val="14"/>
              </w:rPr>
              <w:t>3.22 - 3.95</w:t>
            </w:r>
          </w:p>
        </w:tc>
      </w:tr>
      <w:tr w:rsidR="00041C3D" w:rsidRPr="00F43756" w14:paraId="282C7A31" w14:textId="77777777">
        <w:tc>
          <w:tcPr>
            <w:tcW w:w="2790" w:type="dxa"/>
          </w:tcPr>
          <w:p w14:paraId="725F3CC7" w14:textId="31974DB1" w:rsidR="00041C3D" w:rsidRPr="00F43756" w:rsidRDefault="00041C3D">
            <w:pPr>
              <w:spacing w:line="260" w:lineRule="exact"/>
              <w:ind w:right="-108"/>
              <w:jc w:val="both"/>
              <w:rPr>
                <w:rFonts w:ascii="Arial" w:eastAsia="Arial Unicode MS" w:hAnsi="Arial" w:cs="Arial"/>
                <w:sz w:val="14"/>
                <w:szCs w:val="14"/>
              </w:rPr>
            </w:pPr>
            <w:r w:rsidRPr="00F43756">
              <w:rPr>
                <w:rFonts w:ascii="Arial" w:eastAsia="Arial Unicode MS" w:hAnsi="Arial" w:cs="Arial"/>
                <w:b/>
                <w:bCs/>
                <w:sz w:val="14"/>
                <w:szCs w:val="14"/>
                <w:u w:val="single"/>
              </w:rPr>
              <w:t>Financial liabilities</w:t>
            </w:r>
          </w:p>
        </w:tc>
        <w:tc>
          <w:tcPr>
            <w:tcW w:w="1080" w:type="dxa"/>
          </w:tcPr>
          <w:p w14:paraId="4AABA0BE" w14:textId="77777777" w:rsidR="00041C3D" w:rsidRPr="00F43756" w:rsidRDefault="00041C3D">
            <w:pPr>
              <w:tabs>
                <w:tab w:val="decimal" w:pos="702"/>
              </w:tabs>
              <w:spacing w:line="260" w:lineRule="exact"/>
              <w:rPr>
                <w:rFonts w:ascii="Arial" w:hAnsi="Arial" w:cs="Arial"/>
                <w:sz w:val="14"/>
                <w:szCs w:val="14"/>
              </w:rPr>
            </w:pPr>
          </w:p>
        </w:tc>
        <w:tc>
          <w:tcPr>
            <w:tcW w:w="918" w:type="dxa"/>
          </w:tcPr>
          <w:p w14:paraId="35427C01" w14:textId="77777777" w:rsidR="00041C3D" w:rsidRPr="00F43756" w:rsidRDefault="00041C3D">
            <w:pPr>
              <w:tabs>
                <w:tab w:val="decimal" w:pos="702"/>
              </w:tabs>
              <w:spacing w:line="260" w:lineRule="exact"/>
              <w:rPr>
                <w:rFonts w:ascii="Arial" w:hAnsi="Arial" w:cs="Arial"/>
                <w:sz w:val="14"/>
                <w:szCs w:val="14"/>
                <w:cs/>
              </w:rPr>
            </w:pPr>
          </w:p>
        </w:tc>
        <w:tc>
          <w:tcPr>
            <w:tcW w:w="900" w:type="dxa"/>
          </w:tcPr>
          <w:p w14:paraId="529C0A2E" w14:textId="77777777" w:rsidR="00041C3D" w:rsidRPr="00F43756" w:rsidRDefault="00041C3D">
            <w:pPr>
              <w:tabs>
                <w:tab w:val="decimal" w:pos="702"/>
              </w:tabs>
              <w:spacing w:line="260" w:lineRule="exact"/>
              <w:rPr>
                <w:rFonts w:ascii="Arial" w:hAnsi="Arial" w:cs="Arial"/>
                <w:sz w:val="14"/>
                <w:szCs w:val="14"/>
                <w:cs/>
              </w:rPr>
            </w:pPr>
          </w:p>
        </w:tc>
        <w:tc>
          <w:tcPr>
            <w:tcW w:w="1042" w:type="dxa"/>
          </w:tcPr>
          <w:p w14:paraId="473F5C0E" w14:textId="77777777" w:rsidR="00041C3D" w:rsidRPr="00F43756" w:rsidRDefault="00041C3D">
            <w:pPr>
              <w:tabs>
                <w:tab w:val="decimal" w:pos="702"/>
              </w:tabs>
              <w:spacing w:line="260" w:lineRule="exact"/>
              <w:rPr>
                <w:rFonts w:ascii="Arial" w:hAnsi="Arial" w:cs="Arial"/>
                <w:sz w:val="14"/>
                <w:szCs w:val="14"/>
              </w:rPr>
            </w:pPr>
          </w:p>
        </w:tc>
        <w:tc>
          <w:tcPr>
            <w:tcW w:w="810" w:type="dxa"/>
          </w:tcPr>
          <w:p w14:paraId="64BB5AA7" w14:textId="77777777" w:rsidR="00041C3D" w:rsidRPr="00F43756" w:rsidRDefault="00041C3D">
            <w:pPr>
              <w:tabs>
                <w:tab w:val="decimal" w:pos="702"/>
              </w:tabs>
              <w:spacing w:line="260" w:lineRule="exact"/>
              <w:rPr>
                <w:rFonts w:ascii="Arial" w:hAnsi="Arial" w:cs="Arial"/>
                <w:sz w:val="14"/>
                <w:szCs w:val="14"/>
              </w:rPr>
            </w:pPr>
          </w:p>
        </w:tc>
        <w:tc>
          <w:tcPr>
            <w:tcW w:w="1548" w:type="dxa"/>
            <w:gridSpan w:val="2"/>
          </w:tcPr>
          <w:p w14:paraId="0291A325" w14:textId="77777777" w:rsidR="00041C3D" w:rsidRPr="00F43756" w:rsidRDefault="00041C3D">
            <w:pPr>
              <w:spacing w:line="260" w:lineRule="exact"/>
              <w:ind w:left="-31"/>
              <w:jc w:val="center"/>
              <w:rPr>
                <w:rFonts w:ascii="Arial" w:hAnsi="Arial" w:cs="Arial"/>
                <w:sz w:val="14"/>
                <w:szCs w:val="14"/>
                <w:cs/>
              </w:rPr>
            </w:pPr>
          </w:p>
        </w:tc>
      </w:tr>
      <w:tr w:rsidR="00572584" w:rsidRPr="00F43756" w14:paraId="2FC3CF1D" w14:textId="77777777">
        <w:tc>
          <w:tcPr>
            <w:tcW w:w="2790" w:type="dxa"/>
          </w:tcPr>
          <w:p w14:paraId="4D5862AC" w14:textId="77777777" w:rsidR="00572584" w:rsidRPr="00F43756" w:rsidRDefault="00572584" w:rsidP="00572584">
            <w:pPr>
              <w:spacing w:line="26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Bank overdraft and short-term loans</w:t>
            </w:r>
            <w:r>
              <w:rPr>
                <w:rFonts w:ascii="Arial" w:eastAsia="Arial Unicode MS" w:hAnsi="Arial" w:cs="Arial"/>
                <w:sz w:val="14"/>
                <w:szCs w:val="14"/>
              </w:rPr>
              <w:t xml:space="preserve">               </w:t>
            </w:r>
            <w:r w:rsidRPr="00F43756">
              <w:rPr>
                <w:rFonts w:ascii="Arial" w:eastAsia="Arial Unicode MS" w:hAnsi="Arial" w:cs="Arial"/>
                <w:sz w:val="14"/>
                <w:szCs w:val="14"/>
              </w:rPr>
              <w:t xml:space="preserve"> from banks</w:t>
            </w:r>
          </w:p>
        </w:tc>
        <w:tc>
          <w:tcPr>
            <w:tcW w:w="1080" w:type="dxa"/>
            <w:vAlign w:val="bottom"/>
          </w:tcPr>
          <w:p w14:paraId="52CE4C28" w14:textId="01412853"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918" w:type="dxa"/>
            <w:vAlign w:val="bottom"/>
          </w:tcPr>
          <w:p w14:paraId="4F4C750B" w14:textId="1E6542F0"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1,340</w:t>
            </w:r>
          </w:p>
        </w:tc>
        <w:tc>
          <w:tcPr>
            <w:tcW w:w="900" w:type="dxa"/>
            <w:vAlign w:val="bottom"/>
          </w:tcPr>
          <w:p w14:paraId="43331105" w14:textId="14FFA044"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1042" w:type="dxa"/>
            <w:vAlign w:val="bottom"/>
          </w:tcPr>
          <w:p w14:paraId="1920C77B" w14:textId="6EA3C3C9"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810" w:type="dxa"/>
            <w:vAlign w:val="bottom"/>
          </w:tcPr>
          <w:p w14:paraId="19918B48" w14:textId="20133AD8"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1,340</w:t>
            </w:r>
          </w:p>
        </w:tc>
        <w:tc>
          <w:tcPr>
            <w:tcW w:w="1548" w:type="dxa"/>
            <w:gridSpan w:val="2"/>
            <w:vAlign w:val="bottom"/>
          </w:tcPr>
          <w:p w14:paraId="7F991B93" w14:textId="51B8EFD1" w:rsidR="00572584" w:rsidRPr="00F43756" w:rsidRDefault="00572584" w:rsidP="00572584">
            <w:pPr>
              <w:spacing w:line="260" w:lineRule="exact"/>
              <w:ind w:left="-31"/>
              <w:jc w:val="center"/>
              <w:rPr>
                <w:rFonts w:ascii="Arial" w:hAnsi="Arial" w:cs="Arial"/>
                <w:sz w:val="14"/>
                <w:szCs w:val="14"/>
              </w:rPr>
            </w:pPr>
            <w:r>
              <w:rPr>
                <w:rFonts w:ascii="Arial" w:hAnsi="Arial" w:cs="Arial"/>
                <w:sz w:val="14"/>
                <w:szCs w:val="14"/>
              </w:rPr>
              <w:t>2.48 - 2.67</w:t>
            </w:r>
          </w:p>
        </w:tc>
      </w:tr>
      <w:tr w:rsidR="00572584" w:rsidRPr="00F43756" w14:paraId="6391446A" w14:textId="77777777">
        <w:tc>
          <w:tcPr>
            <w:tcW w:w="2790" w:type="dxa"/>
          </w:tcPr>
          <w:p w14:paraId="05ED56FE" w14:textId="5D29FE6A" w:rsidR="00572584" w:rsidRPr="00F43756" w:rsidRDefault="00572584" w:rsidP="00572584">
            <w:pPr>
              <w:spacing w:line="260" w:lineRule="exact"/>
              <w:ind w:right="-108"/>
              <w:jc w:val="both"/>
              <w:rPr>
                <w:rFonts w:ascii="Arial" w:eastAsia="Arial Unicode MS" w:hAnsi="Arial" w:cs="Arial"/>
                <w:sz w:val="14"/>
                <w:szCs w:val="14"/>
              </w:rPr>
            </w:pPr>
            <w:r w:rsidRPr="00F43756">
              <w:rPr>
                <w:rFonts w:ascii="Arial" w:eastAsia="Arial Unicode MS" w:hAnsi="Arial" w:cs="Arial"/>
                <w:sz w:val="14"/>
                <w:szCs w:val="14"/>
              </w:rPr>
              <w:t xml:space="preserve">Trade and other </w:t>
            </w:r>
            <w:r w:rsidR="004875FE">
              <w:rPr>
                <w:rFonts w:ascii="Arial" w:eastAsia="Arial Unicode MS" w:hAnsi="Arial" w:cs="Arial"/>
                <w:sz w:val="14"/>
                <w:szCs w:val="14"/>
              </w:rPr>
              <w:t xml:space="preserve">current </w:t>
            </w:r>
            <w:r w:rsidRPr="00F43756">
              <w:rPr>
                <w:rFonts w:ascii="Arial" w:eastAsia="Arial Unicode MS" w:hAnsi="Arial" w:cs="Arial"/>
                <w:sz w:val="14"/>
                <w:szCs w:val="14"/>
              </w:rPr>
              <w:t>payables</w:t>
            </w:r>
          </w:p>
        </w:tc>
        <w:tc>
          <w:tcPr>
            <w:tcW w:w="1080" w:type="dxa"/>
          </w:tcPr>
          <w:p w14:paraId="7D2EFE60" w14:textId="101E2A43"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918" w:type="dxa"/>
          </w:tcPr>
          <w:p w14:paraId="0EE19A3F" w14:textId="14C36B63"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900" w:type="dxa"/>
          </w:tcPr>
          <w:p w14:paraId="7FE70F9E" w14:textId="72AECB0C"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w:t>
            </w:r>
          </w:p>
        </w:tc>
        <w:tc>
          <w:tcPr>
            <w:tcW w:w="1042" w:type="dxa"/>
          </w:tcPr>
          <w:p w14:paraId="5E4F0B18" w14:textId="2D73EA3C"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2,327</w:t>
            </w:r>
          </w:p>
        </w:tc>
        <w:tc>
          <w:tcPr>
            <w:tcW w:w="810" w:type="dxa"/>
          </w:tcPr>
          <w:p w14:paraId="19698ABD" w14:textId="06B25732"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2,327</w:t>
            </w:r>
          </w:p>
        </w:tc>
        <w:tc>
          <w:tcPr>
            <w:tcW w:w="1548" w:type="dxa"/>
            <w:gridSpan w:val="2"/>
          </w:tcPr>
          <w:p w14:paraId="00FC212C" w14:textId="47D14C6E" w:rsidR="00572584" w:rsidRPr="00F43756" w:rsidRDefault="00572584" w:rsidP="00572584">
            <w:pPr>
              <w:spacing w:line="260" w:lineRule="exact"/>
              <w:ind w:left="-31"/>
              <w:jc w:val="center"/>
              <w:rPr>
                <w:rFonts w:ascii="Arial" w:hAnsi="Arial" w:cs="Arial"/>
                <w:sz w:val="14"/>
                <w:szCs w:val="14"/>
              </w:rPr>
            </w:pPr>
            <w:r>
              <w:rPr>
                <w:rFonts w:ascii="Arial" w:hAnsi="Arial" w:cs="Arial"/>
                <w:sz w:val="14"/>
                <w:szCs w:val="14"/>
              </w:rPr>
              <w:t>-</w:t>
            </w:r>
          </w:p>
        </w:tc>
      </w:tr>
      <w:tr w:rsidR="00572584" w:rsidRPr="00F43756" w14:paraId="08614530" w14:textId="77777777">
        <w:tc>
          <w:tcPr>
            <w:tcW w:w="2790" w:type="dxa"/>
          </w:tcPr>
          <w:p w14:paraId="56FA6F86" w14:textId="77777777" w:rsidR="00572584" w:rsidRPr="00F43756" w:rsidRDefault="00572584" w:rsidP="00572584">
            <w:pPr>
              <w:spacing w:line="260" w:lineRule="exact"/>
              <w:ind w:left="138" w:right="-108" w:hanging="138"/>
              <w:rPr>
                <w:rFonts w:ascii="Arial" w:eastAsia="Arial Unicode MS" w:hAnsi="Arial" w:cs="Arial"/>
                <w:sz w:val="14"/>
                <w:szCs w:val="14"/>
              </w:rPr>
            </w:pPr>
            <w:r w:rsidRPr="00F43756">
              <w:rPr>
                <w:rFonts w:ascii="Arial" w:eastAsia="Arial Unicode MS" w:hAnsi="Arial" w:cs="Arial"/>
                <w:sz w:val="14"/>
                <w:szCs w:val="14"/>
              </w:rPr>
              <w:t>Lease liabilities</w:t>
            </w:r>
          </w:p>
        </w:tc>
        <w:tc>
          <w:tcPr>
            <w:tcW w:w="1080" w:type="dxa"/>
          </w:tcPr>
          <w:p w14:paraId="609544E4" w14:textId="6A1EE273"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918" w:type="dxa"/>
          </w:tcPr>
          <w:p w14:paraId="5980B72B" w14:textId="2CD5E934" w:rsidR="00572584" w:rsidRPr="00F43756" w:rsidRDefault="00572584" w:rsidP="00572584">
            <w:pPr>
              <w:tabs>
                <w:tab w:val="decimal" w:pos="702"/>
              </w:tabs>
              <w:spacing w:line="260" w:lineRule="exact"/>
              <w:rPr>
                <w:rFonts w:ascii="Arial" w:hAnsi="Arial" w:cs="Arial"/>
                <w:sz w:val="14"/>
                <w:szCs w:val="14"/>
              </w:rPr>
            </w:pPr>
            <w:r>
              <w:rPr>
                <w:rFonts w:ascii="Arial" w:hAnsi="Arial" w:cs="Arial"/>
                <w:sz w:val="14"/>
                <w:szCs w:val="14"/>
              </w:rPr>
              <w:t>12</w:t>
            </w:r>
          </w:p>
        </w:tc>
        <w:tc>
          <w:tcPr>
            <w:tcW w:w="900" w:type="dxa"/>
          </w:tcPr>
          <w:p w14:paraId="39FFCC61" w14:textId="7A3899C2"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15</w:t>
            </w:r>
          </w:p>
        </w:tc>
        <w:tc>
          <w:tcPr>
            <w:tcW w:w="1042" w:type="dxa"/>
          </w:tcPr>
          <w:p w14:paraId="25508453" w14:textId="1C58A8CA"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w:t>
            </w:r>
          </w:p>
        </w:tc>
        <w:tc>
          <w:tcPr>
            <w:tcW w:w="810" w:type="dxa"/>
          </w:tcPr>
          <w:p w14:paraId="1CF12AE3" w14:textId="6CCFB4F5" w:rsidR="00572584" w:rsidRPr="00F43756" w:rsidRDefault="00572584" w:rsidP="00572584">
            <w:pPr>
              <w:tabs>
                <w:tab w:val="decimal" w:pos="702"/>
              </w:tabs>
              <w:spacing w:line="260" w:lineRule="exact"/>
              <w:rPr>
                <w:rFonts w:ascii="Arial" w:hAnsi="Arial" w:cs="Arial"/>
                <w:sz w:val="14"/>
                <w:szCs w:val="14"/>
                <w:cs/>
              </w:rPr>
            </w:pPr>
            <w:r>
              <w:rPr>
                <w:rFonts w:ascii="Arial" w:hAnsi="Arial" w:cs="Arial"/>
                <w:sz w:val="14"/>
                <w:szCs w:val="14"/>
              </w:rPr>
              <w:t>27</w:t>
            </w:r>
          </w:p>
        </w:tc>
        <w:tc>
          <w:tcPr>
            <w:tcW w:w="1548" w:type="dxa"/>
            <w:gridSpan w:val="2"/>
          </w:tcPr>
          <w:p w14:paraId="6B070BEC" w14:textId="6C10A26C" w:rsidR="00572584" w:rsidRPr="00F43756" w:rsidRDefault="00572584" w:rsidP="00572584">
            <w:pPr>
              <w:spacing w:line="260" w:lineRule="exact"/>
              <w:ind w:left="-31"/>
              <w:jc w:val="center"/>
              <w:rPr>
                <w:rFonts w:ascii="Arial" w:hAnsi="Arial" w:cs="Arial"/>
                <w:sz w:val="14"/>
                <w:szCs w:val="14"/>
                <w:cs/>
              </w:rPr>
            </w:pPr>
            <w:r>
              <w:rPr>
                <w:rFonts w:ascii="Arial" w:hAnsi="Arial" w:cs="Arial"/>
                <w:sz w:val="14"/>
                <w:szCs w:val="14"/>
              </w:rPr>
              <w:t>2.95 - 4.58</w:t>
            </w:r>
          </w:p>
        </w:tc>
      </w:tr>
    </w:tbl>
    <w:p w14:paraId="01F5BEEB" w14:textId="44F8A87B" w:rsidR="00727C6A" w:rsidRPr="00F43756" w:rsidRDefault="0064151A" w:rsidP="00F06C4A">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sz w:val="22"/>
          <w:szCs w:val="22"/>
        </w:rPr>
      </w:pPr>
      <w:r w:rsidRPr="00F43756">
        <w:rPr>
          <w:rFonts w:ascii="Arial" w:hAnsi="Arial" w:cs="Arial"/>
          <w:i/>
          <w:iCs/>
          <w:sz w:val="22"/>
          <w:szCs w:val="22"/>
        </w:rPr>
        <w:lastRenderedPageBreak/>
        <w:t>I</w:t>
      </w:r>
      <w:r w:rsidR="00727C6A" w:rsidRPr="00F43756">
        <w:rPr>
          <w:rFonts w:ascii="Arial" w:hAnsi="Arial" w:cs="Arial"/>
          <w:i/>
          <w:iCs/>
          <w:sz w:val="22"/>
          <w:szCs w:val="22"/>
        </w:rPr>
        <w:t>nterest rate sensitivity</w:t>
      </w:r>
    </w:p>
    <w:p w14:paraId="51314AE6" w14:textId="58831162" w:rsidR="00AE5F67" w:rsidRDefault="00727C6A" w:rsidP="007C34F9">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sz w:val="22"/>
          <w:szCs w:val="22"/>
        </w:rPr>
      </w:pPr>
      <w:r w:rsidRPr="00F43756">
        <w:rPr>
          <w:rFonts w:ascii="Arial" w:hAnsi="Arial" w:cs="Arial"/>
          <w:sz w:val="22"/>
          <w:szCs w:val="22"/>
        </w:rPr>
        <w:t xml:space="preserve">As at 31 December </w:t>
      </w:r>
      <w:r w:rsidR="00572584">
        <w:rPr>
          <w:rFonts w:ascii="Arial" w:hAnsi="Arial" w:cs="Arial"/>
          <w:sz w:val="22"/>
          <w:szCs w:val="22"/>
        </w:rPr>
        <w:t>2025</w:t>
      </w:r>
      <w:r w:rsidR="00DC3B7A" w:rsidRPr="00F43756">
        <w:rPr>
          <w:rFonts w:ascii="Arial" w:hAnsi="Arial" w:cs="Arial"/>
          <w:sz w:val="22"/>
          <w:szCs w:val="22"/>
        </w:rPr>
        <w:t xml:space="preserve"> and </w:t>
      </w:r>
      <w:r w:rsidR="00572584">
        <w:rPr>
          <w:rFonts w:ascii="Arial" w:hAnsi="Arial" w:cs="Arial"/>
          <w:sz w:val="22"/>
          <w:szCs w:val="22"/>
        </w:rPr>
        <w:t>2024</w:t>
      </w:r>
      <w:r w:rsidR="00633105" w:rsidRPr="00F43756">
        <w:rPr>
          <w:rFonts w:ascii="Arial" w:hAnsi="Arial" w:cs="Arial"/>
          <w:sz w:val="22"/>
          <w:szCs w:val="22"/>
        </w:rPr>
        <w:t xml:space="preserve">, </w:t>
      </w:r>
      <w:r w:rsidR="0064151A" w:rsidRPr="00F43756">
        <w:rPr>
          <w:rFonts w:ascii="Arial" w:hAnsi="Arial" w:cs="Arial"/>
          <w:sz w:val="22"/>
          <w:szCs w:val="22"/>
        </w:rPr>
        <w:t xml:space="preserve">most of financial assets and financial liabilities of the </w:t>
      </w:r>
      <w:r w:rsidR="00D5462D">
        <w:rPr>
          <w:rFonts w:ascii="Arial" w:hAnsi="Arial" w:cs="Arial"/>
          <w:sz w:val="22"/>
          <w:szCs w:val="22"/>
        </w:rPr>
        <w:t>G</w:t>
      </w:r>
      <w:r w:rsidR="0064151A" w:rsidRPr="00F43756">
        <w:rPr>
          <w:rFonts w:ascii="Arial" w:hAnsi="Arial" w:cs="Arial"/>
          <w:sz w:val="22"/>
          <w:szCs w:val="22"/>
        </w:rPr>
        <w:t xml:space="preserve">roup has frequently changed and revolving within one year. The Group’s management, therefore, considered that there </w:t>
      </w:r>
      <w:r w:rsidR="00781F01" w:rsidRPr="00F43756">
        <w:rPr>
          <w:rFonts w:ascii="Arial" w:hAnsi="Arial" w:cs="Arial"/>
          <w:sz w:val="22"/>
          <w:szCs w:val="22"/>
        </w:rPr>
        <w:t>may be</w:t>
      </w:r>
      <w:r w:rsidR="0064151A" w:rsidRPr="00F43756">
        <w:rPr>
          <w:rFonts w:ascii="Arial" w:hAnsi="Arial" w:cs="Arial"/>
          <w:sz w:val="22"/>
          <w:szCs w:val="22"/>
        </w:rPr>
        <w:t xml:space="preserve"> no significant </w:t>
      </w:r>
      <w:r w:rsidR="00781F01" w:rsidRPr="00F43756">
        <w:rPr>
          <w:rFonts w:ascii="Arial" w:hAnsi="Arial" w:cs="Arial"/>
          <w:sz w:val="22"/>
          <w:szCs w:val="22"/>
        </w:rPr>
        <w:t>impact</w:t>
      </w:r>
      <w:r w:rsidR="0064151A" w:rsidRPr="00F43756">
        <w:rPr>
          <w:rFonts w:ascii="Arial" w:hAnsi="Arial" w:cs="Arial"/>
          <w:sz w:val="22"/>
          <w:szCs w:val="22"/>
        </w:rPr>
        <w:t xml:space="preserve"> </w:t>
      </w:r>
      <w:r w:rsidR="00321AB4" w:rsidRPr="00F43756">
        <w:rPr>
          <w:rFonts w:ascii="Arial" w:hAnsi="Arial" w:cs="Arial"/>
          <w:sz w:val="22"/>
          <w:szCs w:val="22"/>
        </w:rPr>
        <w:t xml:space="preserve">to </w:t>
      </w:r>
      <w:r w:rsidR="00781F01" w:rsidRPr="00F43756">
        <w:rPr>
          <w:rFonts w:ascii="Arial" w:hAnsi="Arial" w:cs="Arial"/>
          <w:sz w:val="22"/>
          <w:szCs w:val="22"/>
        </w:rPr>
        <w:t>the Group’s financial position and operating result</w:t>
      </w:r>
      <w:r w:rsidR="00967260">
        <w:rPr>
          <w:rFonts w:ascii="Arial" w:hAnsi="Arial" w:cs="Arial"/>
          <w:sz w:val="22"/>
          <w:szCs w:val="22"/>
        </w:rPr>
        <w:t>s</w:t>
      </w:r>
      <w:r w:rsidR="00321AB4" w:rsidRPr="00F43756">
        <w:rPr>
          <w:rFonts w:ascii="Arial" w:hAnsi="Arial" w:cs="Arial"/>
          <w:sz w:val="22"/>
          <w:szCs w:val="22"/>
        </w:rPr>
        <w:t xml:space="preserve"> from </w:t>
      </w:r>
      <w:r w:rsidR="00781F01" w:rsidRPr="00F43756">
        <w:rPr>
          <w:rFonts w:ascii="Arial" w:hAnsi="Arial" w:cs="Arial"/>
          <w:sz w:val="22"/>
          <w:szCs w:val="22"/>
        </w:rPr>
        <w:t>normal</w:t>
      </w:r>
      <w:r w:rsidR="00321AB4" w:rsidRPr="00F43756">
        <w:rPr>
          <w:rFonts w:ascii="Arial" w:hAnsi="Arial" w:cs="Arial"/>
          <w:sz w:val="22"/>
          <w:szCs w:val="22"/>
        </w:rPr>
        <w:t xml:space="preserve"> changes in interest rate in next one year</w:t>
      </w:r>
      <w:r w:rsidR="00781F01" w:rsidRPr="00F43756">
        <w:rPr>
          <w:rFonts w:ascii="Arial" w:hAnsi="Arial" w:cs="Arial"/>
          <w:sz w:val="22"/>
          <w:szCs w:val="22"/>
        </w:rPr>
        <w:t>.</w:t>
      </w:r>
    </w:p>
    <w:p w14:paraId="500857D6" w14:textId="7ADC4D41" w:rsidR="0092535F" w:rsidRPr="00F43756" w:rsidRDefault="0092535F" w:rsidP="007C34F9">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sz w:val="22"/>
          <w:szCs w:val="22"/>
        </w:rPr>
      </w:pPr>
      <w:r w:rsidRPr="00F43756">
        <w:rPr>
          <w:rFonts w:ascii="Arial" w:hAnsi="Arial" w:cs="Arial"/>
          <w:b/>
          <w:bCs/>
          <w:sz w:val="22"/>
          <w:szCs w:val="22"/>
        </w:rPr>
        <w:t>Liquidity risk</w:t>
      </w:r>
    </w:p>
    <w:p w14:paraId="6B1E85E8" w14:textId="5927E732" w:rsidR="000727D9" w:rsidRPr="00F43756" w:rsidRDefault="0092535F" w:rsidP="007C34F9">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F43756">
        <w:rPr>
          <w:rFonts w:ascii="Arial" w:hAnsi="Arial" w:cs="Arial"/>
          <w:sz w:val="22"/>
          <w:szCs w:val="22"/>
        </w:rPr>
        <w:t xml:space="preserve">The Group </w:t>
      </w:r>
      <w:r w:rsidR="00781F01" w:rsidRPr="00F43756">
        <w:rPr>
          <w:rFonts w:ascii="Arial" w:hAnsi="Arial" w:cs="Arial"/>
          <w:sz w:val="22"/>
          <w:szCs w:val="22"/>
        </w:rPr>
        <w:t>manages liquidity risk by monitoring that</w:t>
      </w:r>
      <w:r w:rsidR="000806B5">
        <w:rPr>
          <w:rFonts w:ascii="Arial" w:hAnsi="Arial" w:cs="Arial"/>
          <w:sz w:val="22"/>
          <w:szCs w:val="22"/>
        </w:rPr>
        <w:t xml:space="preserve"> </w:t>
      </w:r>
      <w:r w:rsidR="00781F01" w:rsidRPr="00F43756">
        <w:rPr>
          <w:rFonts w:ascii="Arial" w:hAnsi="Arial" w:cs="Arial"/>
          <w:sz w:val="22"/>
          <w:szCs w:val="22"/>
        </w:rPr>
        <w:t>current assets are higher than current liabilities and having enough credit facilities for business operation.</w:t>
      </w:r>
    </w:p>
    <w:p w14:paraId="0D03F4F8" w14:textId="0591EA5F" w:rsidR="0092535F" w:rsidRPr="00F43756" w:rsidRDefault="0092535F" w:rsidP="007C34F9">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sz w:val="22"/>
          <w:szCs w:val="22"/>
        </w:rPr>
      </w:pPr>
      <w:r w:rsidRPr="00F43756">
        <w:rPr>
          <w:rFonts w:ascii="Arial" w:hAnsi="Arial" w:cs="Arial"/>
          <w:sz w:val="22"/>
          <w:szCs w:val="22"/>
        </w:rPr>
        <w:t xml:space="preserve">The table below summarises the maturity profile of the Group’s non-derivative financial liabilities and derivative financial instruments as at 31 December </w:t>
      </w:r>
      <w:r w:rsidR="00572584">
        <w:rPr>
          <w:rFonts w:ascii="Arial" w:hAnsi="Arial" w:cs="Arial"/>
          <w:sz w:val="22"/>
          <w:szCs w:val="22"/>
        </w:rPr>
        <w:t>2025</w:t>
      </w:r>
      <w:r w:rsidR="00DC3B7A" w:rsidRPr="00F43756">
        <w:rPr>
          <w:rFonts w:ascii="Arial" w:hAnsi="Arial" w:cs="Arial"/>
          <w:sz w:val="22"/>
          <w:szCs w:val="22"/>
        </w:rPr>
        <w:t xml:space="preserve"> and </w:t>
      </w:r>
      <w:r w:rsidR="00572584">
        <w:rPr>
          <w:rFonts w:ascii="Arial" w:hAnsi="Arial" w:cs="Arial"/>
          <w:sz w:val="22"/>
          <w:szCs w:val="22"/>
        </w:rPr>
        <w:t>2024</w:t>
      </w:r>
      <w:r w:rsidRPr="00F43756">
        <w:rPr>
          <w:rFonts w:ascii="Arial" w:hAnsi="Arial" w:cs="Arial"/>
          <w:sz w:val="22"/>
          <w:szCs w:val="22"/>
        </w:rPr>
        <w:t xml:space="preserve"> based on contractual undiscounted cash flows</w:t>
      </w:r>
      <w:r w:rsidR="00E15E3C" w:rsidRPr="00F43756">
        <w:rPr>
          <w:rFonts w:ascii="Arial" w:hAnsi="Arial" w:cstheme="minorBidi"/>
          <w:sz w:val="22"/>
          <w:szCs w:val="22"/>
        </w:rPr>
        <w:t xml:space="preserve">, and </w:t>
      </w:r>
      <w:r w:rsidR="004C165D" w:rsidRPr="00F43756">
        <w:rPr>
          <w:rFonts w:ascii="Arial" w:hAnsi="Arial" w:cstheme="minorBidi"/>
          <w:sz w:val="22"/>
          <w:szCs w:val="22"/>
        </w:rPr>
        <w:t>include</w:t>
      </w:r>
      <w:r w:rsidR="00E15E3C" w:rsidRPr="00F43756">
        <w:rPr>
          <w:rFonts w:ascii="Arial" w:hAnsi="Arial" w:cstheme="minorBidi"/>
          <w:sz w:val="22"/>
          <w:szCs w:val="22"/>
        </w:rPr>
        <w:t>d</w:t>
      </w:r>
      <w:r w:rsidR="004C165D" w:rsidRPr="00F43756">
        <w:rPr>
          <w:rFonts w:ascii="Arial" w:hAnsi="Arial" w:cstheme="minorBidi"/>
          <w:sz w:val="22"/>
          <w:szCs w:val="22"/>
        </w:rPr>
        <w:t xml:space="preserve"> interest </w:t>
      </w:r>
      <w:r w:rsidR="00E15E3C" w:rsidRPr="00F43756">
        <w:rPr>
          <w:rFonts w:ascii="Arial" w:hAnsi="Arial" w:cstheme="minorBidi"/>
          <w:sz w:val="22"/>
          <w:szCs w:val="22"/>
        </w:rPr>
        <w:t>payment</w:t>
      </w:r>
      <w:r w:rsidR="004C165D" w:rsidRPr="00F43756">
        <w:rPr>
          <w:rFonts w:ascii="Arial" w:hAnsi="Arial" w:cstheme="minorBidi"/>
          <w:sz w:val="22"/>
          <w:szCs w:val="22"/>
        </w:rPr>
        <w:t xml:space="preserve"> in accordance with loan agreement</w:t>
      </w:r>
      <w:r w:rsidR="00E15E3C" w:rsidRPr="00F43756">
        <w:rPr>
          <w:rFonts w:ascii="Arial" w:hAnsi="Arial" w:cstheme="minorBidi"/>
          <w:sz w:val="22"/>
          <w:szCs w:val="22"/>
        </w:rPr>
        <w:t>s</w:t>
      </w:r>
      <w:r w:rsidR="004C165D" w:rsidRPr="00F43756">
        <w:rPr>
          <w:rFonts w:ascii="Arial" w:hAnsi="Arial" w:cstheme="minorBidi"/>
          <w:sz w:val="22"/>
          <w:szCs w:val="22"/>
        </w:rPr>
        <w:t>.</w:t>
      </w:r>
    </w:p>
    <w:tbl>
      <w:tblPr>
        <w:tblW w:w="9090" w:type="dxa"/>
        <w:tblInd w:w="450" w:type="dxa"/>
        <w:tblLayout w:type="fixed"/>
        <w:tblLook w:val="04A0" w:firstRow="1" w:lastRow="0" w:firstColumn="1" w:lastColumn="0" w:noHBand="0" w:noVBand="1"/>
      </w:tblPr>
      <w:tblGrid>
        <w:gridCol w:w="3280"/>
        <w:gridCol w:w="1162"/>
        <w:gridCol w:w="1162"/>
        <w:gridCol w:w="1162"/>
        <w:gridCol w:w="1162"/>
        <w:gridCol w:w="1162"/>
      </w:tblGrid>
      <w:tr w:rsidR="0092535F" w:rsidRPr="00F43756" w14:paraId="2424F8EA" w14:textId="77777777" w:rsidTr="00B35564">
        <w:trPr>
          <w:trHeight w:val="64"/>
          <w:tblHeader/>
        </w:trPr>
        <w:tc>
          <w:tcPr>
            <w:tcW w:w="3280" w:type="dxa"/>
            <w:noWrap/>
            <w:vAlign w:val="center"/>
            <w:hideMark/>
          </w:tcPr>
          <w:p w14:paraId="6BD97FEB" w14:textId="77777777" w:rsidR="0092535F" w:rsidRPr="00F43756" w:rsidRDefault="0092535F" w:rsidP="006536BD">
            <w:pPr>
              <w:spacing w:line="320" w:lineRule="exact"/>
              <w:textAlignment w:val="auto"/>
              <w:rPr>
                <w:rFonts w:ascii="Arial" w:hAnsi="Arial" w:cs="Arial"/>
                <w:sz w:val="18"/>
                <w:szCs w:val="18"/>
              </w:rPr>
            </w:pPr>
          </w:p>
        </w:tc>
        <w:tc>
          <w:tcPr>
            <w:tcW w:w="5810" w:type="dxa"/>
            <w:gridSpan w:val="5"/>
            <w:noWrap/>
            <w:vAlign w:val="center"/>
            <w:hideMark/>
          </w:tcPr>
          <w:p w14:paraId="120D528F" w14:textId="77777777" w:rsidR="0092535F" w:rsidRPr="00F43756" w:rsidRDefault="0092535F" w:rsidP="006536BD">
            <w:pPr>
              <w:spacing w:line="320" w:lineRule="exact"/>
              <w:jc w:val="right"/>
              <w:textAlignment w:val="auto"/>
              <w:rPr>
                <w:rFonts w:ascii="Arial" w:hAnsi="Arial" w:cs="Arial"/>
                <w:sz w:val="18"/>
                <w:szCs w:val="18"/>
              </w:rPr>
            </w:pPr>
            <w:r w:rsidRPr="00F43756">
              <w:rPr>
                <w:rFonts w:ascii="Arial" w:hAnsi="Arial" w:cs="Arial"/>
                <w:sz w:val="18"/>
                <w:szCs w:val="18"/>
              </w:rPr>
              <w:t>(Unit: Thousand Baht)</w:t>
            </w:r>
          </w:p>
        </w:tc>
      </w:tr>
      <w:tr w:rsidR="0092535F" w:rsidRPr="00F43756" w14:paraId="5B52613A" w14:textId="77777777" w:rsidTr="00B35564">
        <w:trPr>
          <w:trHeight w:val="64"/>
          <w:tblHeader/>
        </w:trPr>
        <w:tc>
          <w:tcPr>
            <w:tcW w:w="3280" w:type="dxa"/>
            <w:noWrap/>
            <w:vAlign w:val="center"/>
            <w:hideMark/>
          </w:tcPr>
          <w:p w14:paraId="396DEEFE" w14:textId="77777777" w:rsidR="0092535F" w:rsidRPr="00F43756" w:rsidRDefault="0092535F" w:rsidP="006536BD">
            <w:pPr>
              <w:spacing w:line="320" w:lineRule="exact"/>
              <w:textAlignment w:val="auto"/>
              <w:rPr>
                <w:rFonts w:ascii="Arial" w:hAnsi="Arial" w:cs="Arial"/>
                <w:sz w:val="18"/>
                <w:szCs w:val="18"/>
              </w:rPr>
            </w:pPr>
          </w:p>
        </w:tc>
        <w:tc>
          <w:tcPr>
            <w:tcW w:w="5810" w:type="dxa"/>
            <w:gridSpan w:val="5"/>
            <w:noWrap/>
            <w:vAlign w:val="center"/>
            <w:hideMark/>
          </w:tcPr>
          <w:p w14:paraId="497652C6" w14:textId="77777777" w:rsidR="0092535F" w:rsidRPr="00F43756" w:rsidRDefault="0092535F" w:rsidP="006536BD">
            <w:pPr>
              <w:pBdr>
                <w:bottom w:val="single" w:sz="4" w:space="1" w:color="auto"/>
              </w:pBdr>
              <w:spacing w:line="320" w:lineRule="exact"/>
              <w:jc w:val="center"/>
              <w:textAlignment w:val="auto"/>
              <w:rPr>
                <w:rFonts w:ascii="Arial" w:hAnsi="Arial" w:cs="Arial"/>
                <w:sz w:val="18"/>
                <w:szCs w:val="18"/>
              </w:rPr>
            </w:pPr>
            <w:r w:rsidRPr="00F43756">
              <w:rPr>
                <w:rFonts w:ascii="Arial" w:hAnsi="Arial" w:cs="Arial"/>
                <w:sz w:val="18"/>
                <w:szCs w:val="18"/>
              </w:rPr>
              <w:t>Consolidated financial statements</w:t>
            </w:r>
          </w:p>
        </w:tc>
      </w:tr>
      <w:tr w:rsidR="006536BD" w:rsidRPr="00F43756" w14:paraId="1F0D2E56" w14:textId="77777777" w:rsidTr="00B35564">
        <w:trPr>
          <w:trHeight w:val="64"/>
          <w:tblHeader/>
        </w:trPr>
        <w:tc>
          <w:tcPr>
            <w:tcW w:w="3280" w:type="dxa"/>
            <w:noWrap/>
            <w:vAlign w:val="center"/>
          </w:tcPr>
          <w:p w14:paraId="0F8AB307" w14:textId="77777777" w:rsidR="006536BD" w:rsidRPr="00F43756" w:rsidRDefault="006536BD" w:rsidP="006536BD">
            <w:pPr>
              <w:spacing w:line="320" w:lineRule="exact"/>
              <w:textAlignment w:val="auto"/>
              <w:rPr>
                <w:rFonts w:ascii="Arial" w:hAnsi="Arial" w:cs="Arial"/>
                <w:sz w:val="18"/>
                <w:szCs w:val="18"/>
              </w:rPr>
            </w:pPr>
          </w:p>
        </w:tc>
        <w:tc>
          <w:tcPr>
            <w:tcW w:w="5810" w:type="dxa"/>
            <w:gridSpan w:val="5"/>
            <w:noWrap/>
            <w:vAlign w:val="center"/>
          </w:tcPr>
          <w:p w14:paraId="5702BCAD" w14:textId="091D1590" w:rsidR="006536BD" w:rsidRPr="00F43756" w:rsidRDefault="006536BD" w:rsidP="006536BD">
            <w:pPr>
              <w:pBdr>
                <w:bottom w:val="single" w:sz="4" w:space="1" w:color="auto"/>
              </w:pBdr>
              <w:spacing w:line="320" w:lineRule="exact"/>
              <w:jc w:val="center"/>
              <w:textAlignment w:val="auto"/>
              <w:rPr>
                <w:rFonts w:ascii="Arial" w:hAnsi="Arial" w:cs="Arial"/>
                <w:sz w:val="18"/>
                <w:szCs w:val="18"/>
              </w:rPr>
            </w:pPr>
            <w:r w:rsidRPr="00F43756">
              <w:rPr>
                <w:rFonts w:ascii="Arial" w:hAnsi="Arial" w:cs="Arial"/>
                <w:sz w:val="18"/>
                <w:szCs w:val="18"/>
              </w:rPr>
              <w:t xml:space="preserve">As at 31 December </w:t>
            </w:r>
            <w:r w:rsidR="00572584">
              <w:rPr>
                <w:rFonts w:ascii="Arial" w:hAnsi="Arial" w:cs="Arial"/>
                <w:sz w:val="18"/>
                <w:szCs w:val="18"/>
              </w:rPr>
              <w:t>2025</w:t>
            </w:r>
          </w:p>
        </w:tc>
      </w:tr>
      <w:tr w:rsidR="0092535F" w:rsidRPr="00F43756" w14:paraId="6EC2BA0C" w14:textId="77777777" w:rsidTr="00B35564">
        <w:trPr>
          <w:trHeight w:val="64"/>
          <w:tblHeader/>
        </w:trPr>
        <w:tc>
          <w:tcPr>
            <w:tcW w:w="3280" w:type="dxa"/>
            <w:noWrap/>
            <w:vAlign w:val="center"/>
            <w:hideMark/>
          </w:tcPr>
          <w:p w14:paraId="0268CC1C" w14:textId="77777777" w:rsidR="0092535F" w:rsidRPr="00F43756" w:rsidRDefault="0092535F" w:rsidP="006536BD">
            <w:pPr>
              <w:spacing w:line="320" w:lineRule="exact"/>
              <w:textAlignment w:val="auto"/>
              <w:rPr>
                <w:rFonts w:ascii="Arial" w:hAnsi="Arial" w:cs="Arial"/>
                <w:color w:val="000000"/>
                <w:sz w:val="18"/>
                <w:szCs w:val="18"/>
              </w:rPr>
            </w:pPr>
          </w:p>
        </w:tc>
        <w:tc>
          <w:tcPr>
            <w:tcW w:w="1162" w:type="dxa"/>
            <w:noWrap/>
            <w:vAlign w:val="bottom"/>
            <w:hideMark/>
          </w:tcPr>
          <w:p w14:paraId="096B0014" w14:textId="77777777"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On</w:t>
            </w:r>
          </w:p>
          <w:p w14:paraId="68EEB1B1" w14:textId="77777777"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demand</w:t>
            </w:r>
          </w:p>
        </w:tc>
        <w:tc>
          <w:tcPr>
            <w:tcW w:w="1162" w:type="dxa"/>
            <w:noWrap/>
            <w:vAlign w:val="bottom"/>
            <w:hideMark/>
          </w:tcPr>
          <w:p w14:paraId="2823CD80" w14:textId="65CD48EE"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Less than</w:t>
            </w:r>
            <w:r w:rsidR="006A6710">
              <w:rPr>
                <w:rFonts w:ascii="Arial" w:hAnsi="Arial" w:cs="Arial"/>
                <w:color w:val="000000"/>
                <w:sz w:val="18"/>
                <w:szCs w:val="18"/>
              </w:rPr>
              <w:t xml:space="preserve">        </w:t>
            </w:r>
            <w:r w:rsidRPr="00F43756">
              <w:rPr>
                <w:rFonts w:ascii="Arial" w:hAnsi="Arial" w:cs="Arial"/>
                <w:color w:val="000000"/>
                <w:sz w:val="18"/>
                <w:szCs w:val="18"/>
              </w:rPr>
              <w:t xml:space="preserve"> 1 year</w:t>
            </w:r>
          </w:p>
        </w:tc>
        <w:tc>
          <w:tcPr>
            <w:tcW w:w="1162" w:type="dxa"/>
            <w:noWrap/>
            <w:vAlign w:val="bottom"/>
            <w:hideMark/>
          </w:tcPr>
          <w:p w14:paraId="008F7BE0" w14:textId="77777777"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1</w:t>
            </w:r>
            <w:r w:rsidRPr="00F43756">
              <w:rPr>
                <w:rFonts w:ascii="Arial" w:hAnsi="Arial"/>
                <w:color w:val="000000"/>
                <w:sz w:val="18"/>
                <w:szCs w:val="18"/>
                <w:cs/>
              </w:rPr>
              <w:t xml:space="preserve"> </w:t>
            </w:r>
            <w:r w:rsidRPr="00F43756">
              <w:rPr>
                <w:rFonts w:ascii="Arial" w:hAnsi="Arial" w:cs="Arial"/>
                <w:color w:val="000000"/>
                <w:sz w:val="18"/>
                <w:szCs w:val="18"/>
              </w:rPr>
              <w:t>to</w:t>
            </w:r>
            <w:r w:rsidRPr="00F43756">
              <w:rPr>
                <w:rFonts w:ascii="Arial" w:hAnsi="Arial"/>
                <w:color w:val="000000"/>
                <w:sz w:val="18"/>
                <w:szCs w:val="18"/>
                <w:cs/>
              </w:rPr>
              <w:t xml:space="preserve"> </w:t>
            </w:r>
            <w:r w:rsidRPr="00F43756">
              <w:rPr>
                <w:rFonts w:ascii="Arial" w:hAnsi="Arial"/>
                <w:color w:val="000000"/>
                <w:sz w:val="18"/>
                <w:szCs w:val="18"/>
              </w:rPr>
              <w:t>5</w:t>
            </w:r>
          </w:p>
          <w:p w14:paraId="1B8FE1B8" w14:textId="77777777"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cs/>
              </w:rPr>
            </w:pPr>
            <w:r w:rsidRPr="00F43756">
              <w:rPr>
                <w:rFonts w:ascii="Arial" w:hAnsi="Arial" w:cs="Arial"/>
                <w:color w:val="000000"/>
                <w:sz w:val="18"/>
                <w:szCs w:val="18"/>
              </w:rPr>
              <w:t>years</w:t>
            </w:r>
          </w:p>
        </w:tc>
        <w:tc>
          <w:tcPr>
            <w:tcW w:w="1162" w:type="dxa"/>
            <w:noWrap/>
            <w:vAlign w:val="bottom"/>
            <w:hideMark/>
          </w:tcPr>
          <w:p w14:paraId="79D32329" w14:textId="77777777" w:rsidR="0092535F" w:rsidRPr="00F43756" w:rsidRDefault="003A09F7"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More than</w:t>
            </w:r>
            <w:r w:rsidR="0092535F" w:rsidRPr="00F43756">
              <w:rPr>
                <w:rFonts w:ascii="Arial" w:hAnsi="Arial" w:cs="Arial"/>
                <w:color w:val="000000"/>
                <w:sz w:val="18"/>
                <w:szCs w:val="18"/>
              </w:rPr>
              <w:t xml:space="preserve"> </w:t>
            </w:r>
            <w:r w:rsidR="0092535F" w:rsidRPr="00F43756">
              <w:rPr>
                <w:rFonts w:ascii="Arial" w:hAnsi="Arial"/>
                <w:color w:val="000000"/>
                <w:sz w:val="18"/>
                <w:szCs w:val="18"/>
              </w:rPr>
              <w:t>5</w:t>
            </w:r>
            <w:r w:rsidR="0092535F" w:rsidRPr="00F43756">
              <w:rPr>
                <w:rFonts w:ascii="Arial" w:hAnsi="Arial"/>
                <w:color w:val="000000"/>
                <w:sz w:val="18"/>
                <w:szCs w:val="18"/>
                <w:cs/>
              </w:rPr>
              <w:t xml:space="preserve"> </w:t>
            </w:r>
            <w:r w:rsidR="0092535F" w:rsidRPr="00F43756">
              <w:rPr>
                <w:rFonts w:ascii="Arial" w:hAnsi="Arial" w:cs="Arial"/>
                <w:color w:val="000000"/>
                <w:sz w:val="18"/>
                <w:szCs w:val="18"/>
              </w:rPr>
              <w:t>years</w:t>
            </w:r>
          </w:p>
        </w:tc>
        <w:tc>
          <w:tcPr>
            <w:tcW w:w="1162" w:type="dxa"/>
            <w:noWrap/>
            <w:vAlign w:val="bottom"/>
            <w:hideMark/>
          </w:tcPr>
          <w:p w14:paraId="33F8E700" w14:textId="77777777" w:rsidR="0092535F" w:rsidRPr="00F43756" w:rsidRDefault="0092535F" w:rsidP="006536BD">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Total</w:t>
            </w:r>
          </w:p>
        </w:tc>
      </w:tr>
      <w:tr w:rsidR="0092535F" w:rsidRPr="00F43756" w14:paraId="3D23ECEE" w14:textId="77777777" w:rsidTr="00B35564">
        <w:trPr>
          <w:trHeight w:val="64"/>
          <w:tblHeader/>
        </w:trPr>
        <w:tc>
          <w:tcPr>
            <w:tcW w:w="3280" w:type="dxa"/>
            <w:noWrap/>
            <w:vAlign w:val="center"/>
          </w:tcPr>
          <w:p w14:paraId="3F685067" w14:textId="77777777" w:rsidR="0092535F" w:rsidRPr="00F43756" w:rsidRDefault="0092535F" w:rsidP="006536BD">
            <w:pPr>
              <w:spacing w:line="320" w:lineRule="exact"/>
              <w:ind w:left="230" w:hanging="180"/>
              <w:textAlignment w:val="auto"/>
              <w:rPr>
                <w:rFonts w:ascii="Arial" w:hAnsi="Arial" w:cs="Arial"/>
                <w:b/>
                <w:bCs/>
                <w:color w:val="000000"/>
                <w:sz w:val="18"/>
                <w:szCs w:val="18"/>
              </w:rPr>
            </w:pPr>
            <w:r w:rsidRPr="00F43756">
              <w:rPr>
                <w:rFonts w:ascii="Arial" w:hAnsi="Arial" w:cs="Arial"/>
                <w:b/>
                <w:bCs/>
                <w:color w:val="000000"/>
                <w:sz w:val="18"/>
                <w:szCs w:val="18"/>
              </w:rPr>
              <w:t>Non-derivatives</w:t>
            </w:r>
          </w:p>
        </w:tc>
        <w:tc>
          <w:tcPr>
            <w:tcW w:w="1162" w:type="dxa"/>
            <w:noWrap/>
            <w:vAlign w:val="bottom"/>
          </w:tcPr>
          <w:p w14:paraId="1FE14494" w14:textId="77777777" w:rsidR="0092535F" w:rsidRPr="00F43756" w:rsidRDefault="0092535F" w:rsidP="006536BD">
            <w:pPr>
              <w:tabs>
                <w:tab w:val="decimal" w:pos="792"/>
              </w:tabs>
              <w:spacing w:line="320" w:lineRule="exact"/>
              <w:textAlignment w:val="auto"/>
              <w:rPr>
                <w:rFonts w:ascii="Arial" w:hAnsi="Arial" w:cs="Arial"/>
                <w:color w:val="000000"/>
                <w:sz w:val="18"/>
                <w:szCs w:val="18"/>
              </w:rPr>
            </w:pPr>
          </w:p>
        </w:tc>
        <w:tc>
          <w:tcPr>
            <w:tcW w:w="1162" w:type="dxa"/>
            <w:noWrap/>
            <w:vAlign w:val="bottom"/>
          </w:tcPr>
          <w:p w14:paraId="2010AE58" w14:textId="77777777" w:rsidR="0092535F" w:rsidRPr="00F43756" w:rsidRDefault="0092535F" w:rsidP="006536BD">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3AFD31DF" w14:textId="77777777" w:rsidR="0092535F" w:rsidRPr="00F43756" w:rsidRDefault="0092535F" w:rsidP="006536BD">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1E6F11EE" w14:textId="77777777" w:rsidR="0092535F" w:rsidRPr="00F43756" w:rsidRDefault="0092535F" w:rsidP="006536BD">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260F89BD" w14:textId="77777777" w:rsidR="0092535F" w:rsidRPr="00F43756" w:rsidRDefault="0092535F" w:rsidP="006536BD">
            <w:pPr>
              <w:tabs>
                <w:tab w:val="decimal" w:pos="792"/>
              </w:tabs>
              <w:spacing w:line="320" w:lineRule="exact"/>
              <w:textAlignment w:val="auto"/>
              <w:rPr>
                <w:rFonts w:ascii="Arial" w:hAnsi="Arial" w:cs="Arial"/>
                <w:color w:val="000000"/>
                <w:sz w:val="18"/>
                <w:szCs w:val="18"/>
                <w:cs/>
              </w:rPr>
            </w:pPr>
          </w:p>
        </w:tc>
      </w:tr>
      <w:tr w:rsidR="007C5C85" w:rsidRPr="00F43756" w14:paraId="52AD4899" w14:textId="77777777" w:rsidTr="00B35564">
        <w:trPr>
          <w:trHeight w:val="64"/>
          <w:tblHeader/>
        </w:trPr>
        <w:tc>
          <w:tcPr>
            <w:tcW w:w="3280" w:type="dxa"/>
            <w:noWrap/>
            <w:vAlign w:val="center"/>
            <w:hideMark/>
          </w:tcPr>
          <w:p w14:paraId="26453510" w14:textId="77777777" w:rsidR="007C5C85" w:rsidRPr="00F43756" w:rsidRDefault="007C5C85" w:rsidP="007C5C85">
            <w:pPr>
              <w:spacing w:line="32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Bank overdraft and short-term loans from banks</w:t>
            </w:r>
          </w:p>
        </w:tc>
        <w:tc>
          <w:tcPr>
            <w:tcW w:w="1162" w:type="dxa"/>
            <w:noWrap/>
            <w:vAlign w:val="bottom"/>
          </w:tcPr>
          <w:p w14:paraId="48116F0B" w14:textId="14E8710D" w:rsidR="007C5C85" w:rsidRPr="004750D2"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w:t>
            </w:r>
          </w:p>
        </w:tc>
        <w:tc>
          <w:tcPr>
            <w:tcW w:w="1162" w:type="dxa"/>
            <w:noWrap/>
            <w:vAlign w:val="bottom"/>
          </w:tcPr>
          <w:p w14:paraId="5FDDD6BB" w14:textId="25C8C062" w:rsidR="007C5C85" w:rsidRPr="004750D2"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1,179,42</w:t>
            </w:r>
            <w:r w:rsidR="007B239F">
              <w:rPr>
                <w:rFonts w:ascii="Arial" w:hAnsi="Arial" w:cs="Arial"/>
                <w:color w:val="000000"/>
                <w:sz w:val="18"/>
                <w:szCs w:val="18"/>
              </w:rPr>
              <w:t>3</w:t>
            </w:r>
          </w:p>
        </w:tc>
        <w:tc>
          <w:tcPr>
            <w:tcW w:w="1162" w:type="dxa"/>
            <w:noWrap/>
            <w:vAlign w:val="bottom"/>
          </w:tcPr>
          <w:p w14:paraId="5C83A6B0" w14:textId="6FA82C54"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419E9736" w14:textId="21B981B6"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7C1BD452" w14:textId="6B731897"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1,179,42</w:t>
            </w:r>
            <w:r w:rsidR="007B239F">
              <w:rPr>
                <w:rFonts w:ascii="Arial" w:hAnsi="Arial" w:cs="Arial"/>
                <w:color w:val="000000"/>
                <w:sz w:val="18"/>
                <w:szCs w:val="18"/>
              </w:rPr>
              <w:t>3</w:t>
            </w:r>
          </w:p>
        </w:tc>
      </w:tr>
      <w:tr w:rsidR="007C5C85" w:rsidRPr="00F43756" w14:paraId="28E512EF" w14:textId="77777777" w:rsidTr="00B35564">
        <w:trPr>
          <w:trHeight w:val="64"/>
          <w:tblHeader/>
        </w:trPr>
        <w:tc>
          <w:tcPr>
            <w:tcW w:w="3280" w:type="dxa"/>
            <w:noWrap/>
            <w:vAlign w:val="center"/>
          </w:tcPr>
          <w:p w14:paraId="5CC6E455" w14:textId="2196D958" w:rsidR="007C5C85" w:rsidRPr="00F43756" w:rsidRDefault="007C5C85" w:rsidP="007C5C85">
            <w:pPr>
              <w:spacing w:line="32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 xml:space="preserve">Trade and other </w:t>
            </w:r>
            <w:r w:rsidR="004875FE">
              <w:rPr>
                <w:rFonts w:ascii="Arial" w:hAnsi="Arial" w:cs="Arial"/>
                <w:color w:val="000000"/>
                <w:sz w:val="18"/>
                <w:szCs w:val="18"/>
              </w:rPr>
              <w:t xml:space="preserve">current </w:t>
            </w:r>
            <w:r w:rsidRPr="00F43756">
              <w:rPr>
                <w:rFonts w:ascii="Arial" w:hAnsi="Arial" w:cs="Arial"/>
                <w:color w:val="000000"/>
                <w:sz w:val="18"/>
                <w:szCs w:val="18"/>
              </w:rPr>
              <w:t>payables</w:t>
            </w:r>
          </w:p>
        </w:tc>
        <w:tc>
          <w:tcPr>
            <w:tcW w:w="1162" w:type="dxa"/>
            <w:noWrap/>
            <w:vAlign w:val="bottom"/>
          </w:tcPr>
          <w:p w14:paraId="5532670C" w14:textId="18B2B22A"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09A80CDB" w14:textId="67518C6C" w:rsidR="007C5C85" w:rsidRPr="004750D2"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4,406,</w:t>
            </w:r>
            <w:r w:rsidR="004875FE">
              <w:rPr>
                <w:rFonts w:ascii="Arial" w:hAnsi="Arial" w:cs="Arial"/>
                <w:color w:val="000000"/>
                <w:sz w:val="18"/>
                <w:szCs w:val="18"/>
              </w:rPr>
              <w:t>754</w:t>
            </w:r>
          </w:p>
        </w:tc>
        <w:tc>
          <w:tcPr>
            <w:tcW w:w="1162" w:type="dxa"/>
            <w:noWrap/>
            <w:vAlign w:val="bottom"/>
          </w:tcPr>
          <w:p w14:paraId="0F01EAB4" w14:textId="653E2627"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5795B742" w14:textId="1C4A9597"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25A43DD6" w14:textId="702B6AC5" w:rsidR="007C5C85" w:rsidRPr="004750D2" w:rsidRDefault="004875FE" w:rsidP="007C5C85">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4,406,754</w:t>
            </w:r>
          </w:p>
        </w:tc>
      </w:tr>
      <w:tr w:rsidR="007C5C85" w:rsidRPr="00F43756" w14:paraId="20DFB3A3" w14:textId="77777777" w:rsidTr="00B35564">
        <w:trPr>
          <w:trHeight w:val="64"/>
          <w:tblHeader/>
        </w:trPr>
        <w:tc>
          <w:tcPr>
            <w:tcW w:w="3280" w:type="dxa"/>
            <w:noWrap/>
            <w:vAlign w:val="center"/>
            <w:hideMark/>
          </w:tcPr>
          <w:p w14:paraId="77142CA5" w14:textId="77777777" w:rsidR="007C5C85" w:rsidRPr="00F43756" w:rsidRDefault="007C5C85" w:rsidP="007C5C85">
            <w:pPr>
              <w:spacing w:line="320" w:lineRule="exact"/>
              <w:ind w:left="50"/>
              <w:textAlignment w:val="auto"/>
              <w:rPr>
                <w:rFonts w:ascii="Arial" w:hAnsi="Arial" w:cs="Arial"/>
                <w:color w:val="000000"/>
                <w:sz w:val="18"/>
                <w:szCs w:val="18"/>
                <w:cs/>
              </w:rPr>
            </w:pPr>
            <w:r w:rsidRPr="00F43756">
              <w:rPr>
                <w:rFonts w:ascii="Arial" w:hAnsi="Arial" w:cs="Arial"/>
                <w:color w:val="000000"/>
                <w:sz w:val="18"/>
                <w:szCs w:val="18"/>
              </w:rPr>
              <w:t>Lease liabilities</w:t>
            </w:r>
          </w:p>
        </w:tc>
        <w:tc>
          <w:tcPr>
            <w:tcW w:w="1162" w:type="dxa"/>
            <w:noWrap/>
            <w:vAlign w:val="bottom"/>
          </w:tcPr>
          <w:p w14:paraId="5C019D44" w14:textId="2789A8F5"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44FB2620" w14:textId="6723861C"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64,777</w:t>
            </w:r>
          </w:p>
        </w:tc>
        <w:tc>
          <w:tcPr>
            <w:tcW w:w="1162" w:type="dxa"/>
            <w:noWrap/>
            <w:vAlign w:val="bottom"/>
          </w:tcPr>
          <w:p w14:paraId="71F26D18" w14:textId="58DCC879"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222,097</w:t>
            </w:r>
          </w:p>
        </w:tc>
        <w:tc>
          <w:tcPr>
            <w:tcW w:w="1162" w:type="dxa"/>
            <w:noWrap/>
            <w:vAlign w:val="bottom"/>
          </w:tcPr>
          <w:p w14:paraId="7C5018E4" w14:textId="29039DCE"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10,967</w:t>
            </w:r>
          </w:p>
        </w:tc>
        <w:tc>
          <w:tcPr>
            <w:tcW w:w="1162" w:type="dxa"/>
            <w:noWrap/>
            <w:vAlign w:val="bottom"/>
          </w:tcPr>
          <w:p w14:paraId="27D7E7AE" w14:textId="0AC9A521" w:rsidR="007C5C85" w:rsidRPr="004750D2"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297,841</w:t>
            </w:r>
          </w:p>
        </w:tc>
      </w:tr>
      <w:tr w:rsidR="007C5C85" w:rsidRPr="00F43756" w14:paraId="23CBEA1E" w14:textId="77777777" w:rsidTr="00B35564">
        <w:trPr>
          <w:trHeight w:val="64"/>
          <w:tblHeader/>
        </w:trPr>
        <w:tc>
          <w:tcPr>
            <w:tcW w:w="3280" w:type="dxa"/>
            <w:noWrap/>
            <w:vAlign w:val="center"/>
            <w:hideMark/>
          </w:tcPr>
          <w:p w14:paraId="40FB3B3F" w14:textId="77777777" w:rsidR="007C5C85" w:rsidRPr="00F43756" w:rsidRDefault="007C5C85" w:rsidP="007C5C85">
            <w:pPr>
              <w:spacing w:line="320" w:lineRule="exact"/>
              <w:ind w:left="50"/>
              <w:textAlignment w:val="auto"/>
              <w:rPr>
                <w:rFonts w:ascii="Arial" w:hAnsi="Arial" w:cs="Arial"/>
                <w:color w:val="000000"/>
                <w:sz w:val="18"/>
                <w:szCs w:val="18"/>
              </w:rPr>
            </w:pPr>
            <w:r w:rsidRPr="00F43756">
              <w:rPr>
                <w:rFonts w:ascii="Arial" w:hAnsi="Arial" w:cs="Arial"/>
                <w:color w:val="000000"/>
                <w:sz w:val="18"/>
                <w:szCs w:val="18"/>
              </w:rPr>
              <w:t>Long-term loans from banks</w:t>
            </w:r>
          </w:p>
        </w:tc>
        <w:tc>
          <w:tcPr>
            <w:tcW w:w="1162" w:type="dxa"/>
            <w:noWrap/>
            <w:vAlign w:val="bottom"/>
          </w:tcPr>
          <w:p w14:paraId="011CC139" w14:textId="74D0ACCA" w:rsidR="007C5C85" w:rsidRPr="004750D2"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472D594F" w14:textId="0481BE5E" w:rsidR="007C5C85" w:rsidRPr="004750D2"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89,806</w:t>
            </w:r>
          </w:p>
        </w:tc>
        <w:tc>
          <w:tcPr>
            <w:tcW w:w="1162" w:type="dxa"/>
            <w:noWrap/>
            <w:vAlign w:val="bottom"/>
          </w:tcPr>
          <w:p w14:paraId="31C80EFB" w14:textId="0070CEBB" w:rsidR="007C5C85" w:rsidRPr="004750D2"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524,268</w:t>
            </w:r>
          </w:p>
        </w:tc>
        <w:tc>
          <w:tcPr>
            <w:tcW w:w="1162" w:type="dxa"/>
            <w:noWrap/>
            <w:vAlign w:val="bottom"/>
          </w:tcPr>
          <w:p w14:paraId="62F38BF9" w14:textId="02B7805A" w:rsidR="007C5C85" w:rsidRPr="004750D2"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344DB2AA" w14:textId="54C3BAD0" w:rsidR="007C5C85" w:rsidRPr="004750D2"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614,074</w:t>
            </w:r>
          </w:p>
        </w:tc>
      </w:tr>
      <w:tr w:rsidR="007C5C85" w:rsidRPr="00F43756" w14:paraId="4E829206" w14:textId="77777777" w:rsidTr="00B35564">
        <w:trPr>
          <w:trHeight w:val="54"/>
          <w:tblHeader/>
        </w:trPr>
        <w:tc>
          <w:tcPr>
            <w:tcW w:w="3280" w:type="dxa"/>
            <w:vAlign w:val="center"/>
          </w:tcPr>
          <w:p w14:paraId="60E149E0" w14:textId="77777777" w:rsidR="007C5C85" w:rsidRPr="00F43756" w:rsidRDefault="007C5C85" w:rsidP="007C5C85">
            <w:pPr>
              <w:spacing w:line="320" w:lineRule="exact"/>
              <w:textAlignment w:val="auto"/>
              <w:rPr>
                <w:rFonts w:ascii="Arial" w:hAnsi="Arial" w:cs="Arial"/>
                <w:b/>
                <w:bCs/>
                <w:color w:val="000000"/>
                <w:sz w:val="18"/>
                <w:szCs w:val="18"/>
                <w:cs/>
              </w:rPr>
            </w:pPr>
            <w:r w:rsidRPr="00F43756">
              <w:rPr>
                <w:rFonts w:ascii="Arial" w:hAnsi="Arial" w:cs="Arial"/>
                <w:b/>
                <w:bCs/>
                <w:color w:val="000000"/>
                <w:sz w:val="18"/>
                <w:szCs w:val="18"/>
              </w:rPr>
              <w:t>Total non-derivatives</w:t>
            </w:r>
          </w:p>
        </w:tc>
        <w:tc>
          <w:tcPr>
            <w:tcW w:w="1162" w:type="dxa"/>
            <w:noWrap/>
            <w:vAlign w:val="bottom"/>
          </w:tcPr>
          <w:p w14:paraId="3DDC136E" w14:textId="73E292CA" w:rsidR="007C5C85" w:rsidRPr="004750D2"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3EE242DF" w14:textId="0543B383" w:rsidR="007C5C85" w:rsidRPr="004750D2"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5,740,</w:t>
            </w:r>
            <w:r w:rsidR="004875FE">
              <w:rPr>
                <w:rFonts w:ascii="Arial" w:hAnsi="Arial" w:cs="Arial"/>
                <w:color w:val="000000"/>
                <w:sz w:val="18"/>
                <w:szCs w:val="18"/>
              </w:rPr>
              <w:t>7</w:t>
            </w:r>
            <w:r w:rsidR="007B239F">
              <w:rPr>
                <w:rFonts w:ascii="Arial" w:hAnsi="Arial" w:cs="Arial"/>
                <w:color w:val="000000"/>
                <w:sz w:val="18"/>
                <w:szCs w:val="18"/>
              </w:rPr>
              <w:t>60</w:t>
            </w:r>
          </w:p>
        </w:tc>
        <w:tc>
          <w:tcPr>
            <w:tcW w:w="1162" w:type="dxa"/>
            <w:noWrap/>
            <w:vAlign w:val="bottom"/>
          </w:tcPr>
          <w:p w14:paraId="092C2BAC" w14:textId="1401FF1C" w:rsidR="007C5C85" w:rsidRPr="004750D2"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746,365</w:t>
            </w:r>
          </w:p>
        </w:tc>
        <w:tc>
          <w:tcPr>
            <w:tcW w:w="1162" w:type="dxa"/>
            <w:noWrap/>
            <w:vAlign w:val="bottom"/>
          </w:tcPr>
          <w:p w14:paraId="7E9423F9" w14:textId="2BA49CA8" w:rsidR="007C5C85" w:rsidRPr="004750D2"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10,967</w:t>
            </w:r>
          </w:p>
        </w:tc>
        <w:tc>
          <w:tcPr>
            <w:tcW w:w="1162" w:type="dxa"/>
            <w:noWrap/>
            <w:vAlign w:val="bottom"/>
          </w:tcPr>
          <w:p w14:paraId="1434F408" w14:textId="7A9598E3" w:rsidR="007C5C85" w:rsidRPr="004750D2" w:rsidRDefault="004875FE" w:rsidP="007C5C85">
            <w:pPr>
              <w:pBdr>
                <w:bottom w:val="doub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6,498,09</w:t>
            </w:r>
            <w:r w:rsidR="007B239F">
              <w:rPr>
                <w:rFonts w:ascii="Arial" w:hAnsi="Arial" w:cs="Arial"/>
                <w:color w:val="000000"/>
                <w:sz w:val="18"/>
                <w:szCs w:val="18"/>
              </w:rPr>
              <w:t>2</w:t>
            </w:r>
          </w:p>
        </w:tc>
      </w:tr>
    </w:tbl>
    <w:p w14:paraId="6643E04C" w14:textId="4830D604" w:rsidR="00572584" w:rsidRDefault="00572584"/>
    <w:tbl>
      <w:tblPr>
        <w:tblW w:w="9090" w:type="dxa"/>
        <w:tblInd w:w="450" w:type="dxa"/>
        <w:tblLayout w:type="fixed"/>
        <w:tblLook w:val="04A0" w:firstRow="1" w:lastRow="0" w:firstColumn="1" w:lastColumn="0" w:noHBand="0" w:noVBand="1"/>
      </w:tblPr>
      <w:tblGrid>
        <w:gridCol w:w="3280"/>
        <w:gridCol w:w="1162"/>
        <w:gridCol w:w="1162"/>
        <w:gridCol w:w="1162"/>
        <w:gridCol w:w="1162"/>
        <w:gridCol w:w="1162"/>
      </w:tblGrid>
      <w:tr w:rsidR="00572584" w:rsidRPr="00F43756" w14:paraId="21D4C995" w14:textId="77777777" w:rsidTr="005A547C">
        <w:trPr>
          <w:trHeight w:val="64"/>
          <w:tblHeader/>
        </w:trPr>
        <w:tc>
          <w:tcPr>
            <w:tcW w:w="3280" w:type="dxa"/>
            <w:noWrap/>
            <w:vAlign w:val="center"/>
            <w:hideMark/>
          </w:tcPr>
          <w:p w14:paraId="6E75D1FB" w14:textId="77777777" w:rsidR="00572584" w:rsidRPr="00F43756" w:rsidRDefault="00572584" w:rsidP="005A547C">
            <w:pPr>
              <w:spacing w:line="320" w:lineRule="exact"/>
              <w:textAlignment w:val="auto"/>
              <w:rPr>
                <w:rFonts w:ascii="Arial" w:hAnsi="Arial" w:cs="Arial"/>
                <w:sz w:val="18"/>
                <w:szCs w:val="18"/>
              </w:rPr>
            </w:pPr>
          </w:p>
        </w:tc>
        <w:tc>
          <w:tcPr>
            <w:tcW w:w="5810" w:type="dxa"/>
            <w:gridSpan w:val="5"/>
            <w:noWrap/>
            <w:vAlign w:val="center"/>
            <w:hideMark/>
          </w:tcPr>
          <w:p w14:paraId="390577E1" w14:textId="77777777" w:rsidR="00572584" w:rsidRPr="00F43756" w:rsidRDefault="00572584" w:rsidP="005A547C">
            <w:pPr>
              <w:spacing w:line="320" w:lineRule="exact"/>
              <w:jc w:val="right"/>
              <w:textAlignment w:val="auto"/>
              <w:rPr>
                <w:rFonts w:ascii="Arial" w:hAnsi="Arial" w:cs="Arial"/>
                <w:sz w:val="18"/>
                <w:szCs w:val="18"/>
              </w:rPr>
            </w:pPr>
            <w:r w:rsidRPr="00F43756">
              <w:rPr>
                <w:rFonts w:ascii="Arial" w:hAnsi="Arial" w:cs="Arial"/>
                <w:sz w:val="18"/>
                <w:szCs w:val="18"/>
              </w:rPr>
              <w:t>(Unit: Thousand Baht)</w:t>
            </w:r>
          </w:p>
        </w:tc>
      </w:tr>
      <w:tr w:rsidR="00572584" w:rsidRPr="00F43756" w14:paraId="49385274" w14:textId="77777777" w:rsidTr="005A547C">
        <w:trPr>
          <w:trHeight w:val="64"/>
          <w:tblHeader/>
        </w:trPr>
        <w:tc>
          <w:tcPr>
            <w:tcW w:w="3280" w:type="dxa"/>
            <w:noWrap/>
            <w:vAlign w:val="center"/>
            <w:hideMark/>
          </w:tcPr>
          <w:p w14:paraId="7B46209B" w14:textId="77777777" w:rsidR="00572584" w:rsidRPr="00F43756" w:rsidRDefault="00572584" w:rsidP="005A547C">
            <w:pPr>
              <w:spacing w:line="320" w:lineRule="exact"/>
              <w:textAlignment w:val="auto"/>
              <w:rPr>
                <w:rFonts w:ascii="Arial" w:hAnsi="Arial" w:cs="Arial"/>
                <w:sz w:val="18"/>
                <w:szCs w:val="18"/>
              </w:rPr>
            </w:pPr>
          </w:p>
        </w:tc>
        <w:tc>
          <w:tcPr>
            <w:tcW w:w="5810" w:type="dxa"/>
            <w:gridSpan w:val="5"/>
            <w:noWrap/>
            <w:vAlign w:val="center"/>
            <w:hideMark/>
          </w:tcPr>
          <w:p w14:paraId="4C5DE573" w14:textId="77777777" w:rsidR="00572584" w:rsidRPr="00F43756" w:rsidRDefault="00572584" w:rsidP="005A547C">
            <w:pPr>
              <w:pBdr>
                <w:bottom w:val="single" w:sz="4" w:space="1" w:color="auto"/>
              </w:pBdr>
              <w:spacing w:line="320" w:lineRule="exact"/>
              <w:jc w:val="center"/>
              <w:textAlignment w:val="auto"/>
              <w:rPr>
                <w:rFonts w:ascii="Arial" w:hAnsi="Arial" w:cs="Arial"/>
                <w:sz w:val="18"/>
                <w:szCs w:val="18"/>
              </w:rPr>
            </w:pPr>
            <w:r w:rsidRPr="00F43756">
              <w:rPr>
                <w:rFonts w:ascii="Arial" w:hAnsi="Arial" w:cs="Arial"/>
                <w:sz w:val="18"/>
                <w:szCs w:val="18"/>
              </w:rPr>
              <w:t>Consolidated financial statements</w:t>
            </w:r>
          </w:p>
        </w:tc>
      </w:tr>
      <w:tr w:rsidR="00572584" w:rsidRPr="00F43756" w14:paraId="60C58CB9" w14:textId="77777777" w:rsidTr="005A547C">
        <w:trPr>
          <w:trHeight w:val="64"/>
          <w:tblHeader/>
        </w:trPr>
        <w:tc>
          <w:tcPr>
            <w:tcW w:w="3280" w:type="dxa"/>
            <w:noWrap/>
            <w:vAlign w:val="center"/>
          </w:tcPr>
          <w:p w14:paraId="10C018A4" w14:textId="77777777" w:rsidR="00572584" w:rsidRPr="00F43756" w:rsidRDefault="00572584" w:rsidP="005A547C">
            <w:pPr>
              <w:spacing w:line="320" w:lineRule="exact"/>
              <w:textAlignment w:val="auto"/>
              <w:rPr>
                <w:rFonts w:ascii="Arial" w:hAnsi="Arial" w:cs="Arial"/>
                <w:sz w:val="18"/>
                <w:szCs w:val="18"/>
              </w:rPr>
            </w:pPr>
          </w:p>
        </w:tc>
        <w:tc>
          <w:tcPr>
            <w:tcW w:w="5810" w:type="dxa"/>
            <w:gridSpan w:val="5"/>
            <w:noWrap/>
            <w:vAlign w:val="center"/>
          </w:tcPr>
          <w:p w14:paraId="347DFFA8" w14:textId="77777777" w:rsidR="00572584" w:rsidRPr="00F43756" w:rsidRDefault="00572584" w:rsidP="005A547C">
            <w:pPr>
              <w:pBdr>
                <w:bottom w:val="single" w:sz="4" w:space="1" w:color="auto"/>
              </w:pBdr>
              <w:spacing w:line="320" w:lineRule="exact"/>
              <w:jc w:val="center"/>
              <w:textAlignment w:val="auto"/>
              <w:rPr>
                <w:rFonts w:ascii="Arial" w:hAnsi="Arial" w:cs="Arial"/>
                <w:sz w:val="18"/>
                <w:szCs w:val="18"/>
              </w:rPr>
            </w:pPr>
            <w:r w:rsidRPr="00F43756">
              <w:rPr>
                <w:rFonts w:ascii="Arial" w:hAnsi="Arial" w:cs="Arial"/>
                <w:sz w:val="18"/>
                <w:szCs w:val="18"/>
              </w:rPr>
              <w:t xml:space="preserve">As at 31 December </w:t>
            </w:r>
            <w:r>
              <w:rPr>
                <w:rFonts w:ascii="Arial" w:hAnsi="Arial" w:cs="Arial"/>
                <w:sz w:val="18"/>
                <w:szCs w:val="18"/>
              </w:rPr>
              <w:t>2024</w:t>
            </w:r>
          </w:p>
        </w:tc>
      </w:tr>
      <w:tr w:rsidR="00572584" w:rsidRPr="00F43756" w14:paraId="2955F9A1" w14:textId="77777777" w:rsidTr="005A547C">
        <w:trPr>
          <w:trHeight w:val="64"/>
          <w:tblHeader/>
        </w:trPr>
        <w:tc>
          <w:tcPr>
            <w:tcW w:w="3280" w:type="dxa"/>
            <w:noWrap/>
            <w:vAlign w:val="center"/>
            <w:hideMark/>
          </w:tcPr>
          <w:p w14:paraId="15B473FF" w14:textId="77777777" w:rsidR="00572584" w:rsidRPr="00F43756" w:rsidRDefault="00572584" w:rsidP="005A547C">
            <w:pPr>
              <w:spacing w:line="320" w:lineRule="exact"/>
              <w:textAlignment w:val="auto"/>
              <w:rPr>
                <w:rFonts w:ascii="Arial" w:hAnsi="Arial" w:cs="Arial"/>
                <w:color w:val="000000"/>
                <w:sz w:val="18"/>
                <w:szCs w:val="18"/>
              </w:rPr>
            </w:pPr>
          </w:p>
        </w:tc>
        <w:tc>
          <w:tcPr>
            <w:tcW w:w="1162" w:type="dxa"/>
            <w:noWrap/>
            <w:vAlign w:val="bottom"/>
            <w:hideMark/>
          </w:tcPr>
          <w:p w14:paraId="46D2A87F"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On</w:t>
            </w:r>
          </w:p>
          <w:p w14:paraId="1A96E615"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demand</w:t>
            </w:r>
          </w:p>
        </w:tc>
        <w:tc>
          <w:tcPr>
            <w:tcW w:w="1162" w:type="dxa"/>
            <w:noWrap/>
            <w:vAlign w:val="bottom"/>
            <w:hideMark/>
          </w:tcPr>
          <w:p w14:paraId="2A057438"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Less than</w:t>
            </w:r>
            <w:r>
              <w:rPr>
                <w:rFonts w:ascii="Arial" w:hAnsi="Arial" w:cs="Arial"/>
                <w:color w:val="000000"/>
                <w:sz w:val="18"/>
                <w:szCs w:val="18"/>
              </w:rPr>
              <w:t xml:space="preserve">        </w:t>
            </w:r>
            <w:r w:rsidRPr="00F43756">
              <w:rPr>
                <w:rFonts w:ascii="Arial" w:hAnsi="Arial" w:cs="Arial"/>
                <w:color w:val="000000"/>
                <w:sz w:val="18"/>
                <w:szCs w:val="18"/>
              </w:rPr>
              <w:t xml:space="preserve"> 1 year</w:t>
            </w:r>
          </w:p>
        </w:tc>
        <w:tc>
          <w:tcPr>
            <w:tcW w:w="1162" w:type="dxa"/>
            <w:noWrap/>
            <w:vAlign w:val="bottom"/>
            <w:hideMark/>
          </w:tcPr>
          <w:p w14:paraId="2E4851DA"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1</w:t>
            </w:r>
            <w:r w:rsidRPr="00F43756">
              <w:rPr>
                <w:rFonts w:ascii="Arial" w:hAnsi="Arial"/>
                <w:color w:val="000000"/>
                <w:sz w:val="18"/>
                <w:szCs w:val="18"/>
                <w:cs/>
              </w:rPr>
              <w:t xml:space="preserve"> </w:t>
            </w:r>
            <w:r w:rsidRPr="00F43756">
              <w:rPr>
                <w:rFonts w:ascii="Arial" w:hAnsi="Arial" w:cs="Arial"/>
                <w:color w:val="000000"/>
                <w:sz w:val="18"/>
                <w:szCs w:val="18"/>
              </w:rPr>
              <w:t>to</w:t>
            </w:r>
            <w:r w:rsidRPr="00F43756">
              <w:rPr>
                <w:rFonts w:ascii="Arial" w:hAnsi="Arial"/>
                <w:color w:val="000000"/>
                <w:sz w:val="18"/>
                <w:szCs w:val="18"/>
                <w:cs/>
              </w:rPr>
              <w:t xml:space="preserve"> </w:t>
            </w:r>
            <w:r w:rsidRPr="00F43756">
              <w:rPr>
                <w:rFonts w:ascii="Arial" w:hAnsi="Arial"/>
                <w:color w:val="000000"/>
                <w:sz w:val="18"/>
                <w:szCs w:val="18"/>
              </w:rPr>
              <w:t>5</w:t>
            </w:r>
          </w:p>
          <w:p w14:paraId="2778D2F1"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cs/>
              </w:rPr>
            </w:pPr>
            <w:r w:rsidRPr="00F43756">
              <w:rPr>
                <w:rFonts w:ascii="Arial" w:hAnsi="Arial" w:cs="Arial"/>
                <w:color w:val="000000"/>
                <w:sz w:val="18"/>
                <w:szCs w:val="18"/>
              </w:rPr>
              <w:t>years</w:t>
            </w:r>
          </w:p>
        </w:tc>
        <w:tc>
          <w:tcPr>
            <w:tcW w:w="1162" w:type="dxa"/>
            <w:noWrap/>
            <w:vAlign w:val="bottom"/>
            <w:hideMark/>
          </w:tcPr>
          <w:p w14:paraId="61412A9C"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 xml:space="preserve">More than </w:t>
            </w:r>
            <w:r w:rsidRPr="00F43756">
              <w:rPr>
                <w:rFonts w:ascii="Arial" w:hAnsi="Arial"/>
                <w:color w:val="000000"/>
                <w:sz w:val="18"/>
                <w:szCs w:val="18"/>
              </w:rPr>
              <w:t>5</w:t>
            </w:r>
            <w:r w:rsidRPr="00F43756">
              <w:rPr>
                <w:rFonts w:ascii="Arial" w:hAnsi="Arial"/>
                <w:color w:val="000000"/>
                <w:sz w:val="18"/>
                <w:szCs w:val="18"/>
                <w:cs/>
              </w:rPr>
              <w:t xml:space="preserve"> </w:t>
            </w:r>
            <w:r w:rsidRPr="00F43756">
              <w:rPr>
                <w:rFonts w:ascii="Arial" w:hAnsi="Arial" w:cs="Arial"/>
                <w:color w:val="000000"/>
                <w:sz w:val="18"/>
                <w:szCs w:val="18"/>
              </w:rPr>
              <w:t>years</w:t>
            </w:r>
          </w:p>
        </w:tc>
        <w:tc>
          <w:tcPr>
            <w:tcW w:w="1162" w:type="dxa"/>
            <w:noWrap/>
            <w:vAlign w:val="bottom"/>
            <w:hideMark/>
          </w:tcPr>
          <w:p w14:paraId="1C0C9251" w14:textId="77777777" w:rsidR="00572584" w:rsidRPr="00F43756" w:rsidRDefault="00572584" w:rsidP="005A547C">
            <w:pPr>
              <w:pBdr>
                <w:bottom w:val="single" w:sz="4" w:space="1" w:color="auto"/>
              </w:pBdr>
              <w:spacing w:line="320" w:lineRule="exact"/>
              <w:jc w:val="center"/>
              <w:textAlignment w:val="auto"/>
              <w:rPr>
                <w:rFonts w:ascii="Arial" w:hAnsi="Arial" w:cs="Arial"/>
                <w:color w:val="000000"/>
                <w:sz w:val="18"/>
                <w:szCs w:val="18"/>
              </w:rPr>
            </w:pPr>
            <w:r w:rsidRPr="00F43756">
              <w:rPr>
                <w:rFonts w:ascii="Arial" w:hAnsi="Arial" w:cs="Arial"/>
                <w:color w:val="000000"/>
                <w:sz w:val="18"/>
                <w:szCs w:val="18"/>
              </w:rPr>
              <w:t>Total</w:t>
            </w:r>
          </w:p>
        </w:tc>
      </w:tr>
      <w:tr w:rsidR="00572584" w:rsidRPr="00F43756" w14:paraId="7317D1FA" w14:textId="77777777" w:rsidTr="005A547C">
        <w:trPr>
          <w:trHeight w:val="64"/>
          <w:tblHeader/>
        </w:trPr>
        <w:tc>
          <w:tcPr>
            <w:tcW w:w="3280" w:type="dxa"/>
            <w:noWrap/>
            <w:vAlign w:val="center"/>
          </w:tcPr>
          <w:p w14:paraId="625664E9" w14:textId="77777777" w:rsidR="00572584" w:rsidRPr="00F43756" w:rsidRDefault="00572584" w:rsidP="005A547C">
            <w:pPr>
              <w:spacing w:line="320" w:lineRule="exact"/>
              <w:ind w:left="230" w:hanging="180"/>
              <w:textAlignment w:val="auto"/>
              <w:rPr>
                <w:rFonts w:ascii="Arial" w:hAnsi="Arial" w:cs="Arial"/>
                <w:b/>
                <w:bCs/>
                <w:color w:val="000000"/>
                <w:sz w:val="18"/>
                <w:szCs w:val="18"/>
              </w:rPr>
            </w:pPr>
            <w:r w:rsidRPr="00F43756">
              <w:rPr>
                <w:rFonts w:ascii="Arial" w:hAnsi="Arial" w:cs="Arial"/>
                <w:b/>
                <w:bCs/>
                <w:color w:val="000000"/>
                <w:sz w:val="18"/>
                <w:szCs w:val="18"/>
              </w:rPr>
              <w:t>Non-derivatives</w:t>
            </w:r>
          </w:p>
        </w:tc>
        <w:tc>
          <w:tcPr>
            <w:tcW w:w="1162" w:type="dxa"/>
            <w:noWrap/>
            <w:vAlign w:val="bottom"/>
          </w:tcPr>
          <w:p w14:paraId="276A2D2A" w14:textId="77777777" w:rsidR="00572584" w:rsidRPr="00F43756" w:rsidRDefault="00572584" w:rsidP="005A547C">
            <w:pPr>
              <w:tabs>
                <w:tab w:val="decimal" w:pos="792"/>
              </w:tabs>
              <w:spacing w:line="320" w:lineRule="exact"/>
              <w:textAlignment w:val="auto"/>
              <w:rPr>
                <w:rFonts w:ascii="Arial" w:hAnsi="Arial" w:cs="Arial"/>
                <w:color w:val="000000"/>
                <w:sz w:val="18"/>
                <w:szCs w:val="18"/>
              </w:rPr>
            </w:pPr>
          </w:p>
        </w:tc>
        <w:tc>
          <w:tcPr>
            <w:tcW w:w="1162" w:type="dxa"/>
            <w:noWrap/>
            <w:vAlign w:val="bottom"/>
          </w:tcPr>
          <w:p w14:paraId="2F537B07" w14:textId="77777777" w:rsidR="00572584" w:rsidRPr="00F43756" w:rsidRDefault="00572584" w:rsidP="005A547C">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30A37C0F" w14:textId="77777777" w:rsidR="00572584" w:rsidRPr="00F43756" w:rsidRDefault="00572584" w:rsidP="005A547C">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0ADB0DFD" w14:textId="77777777" w:rsidR="00572584" w:rsidRPr="00F43756" w:rsidRDefault="00572584" w:rsidP="005A547C">
            <w:pPr>
              <w:tabs>
                <w:tab w:val="decimal" w:pos="792"/>
              </w:tabs>
              <w:spacing w:line="320" w:lineRule="exact"/>
              <w:textAlignment w:val="auto"/>
              <w:rPr>
                <w:rFonts w:ascii="Arial" w:hAnsi="Arial" w:cs="Arial"/>
                <w:color w:val="000000"/>
                <w:sz w:val="18"/>
                <w:szCs w:val="18"/>
                <w:cs/>
              </w:rPr>
            </w:pPr>
          </w:p>
        </w:tc>
        <w:tc>
          <w:tcPr>
            <w:tcW w:w="1162" w:type="dxa"/>
            <w:noWrap/>
            <w:vAlign w:val="bottom"/>
          </w:tcPr>
          <w:p w14:paraId="10B461C7" w14:textId="77777777" w:rsidR="00572584" w:rsidRPr="00F43756" w:rsidRDefault="00572584" w:rsidP="005A547C">
            <w:pPr>
              <w:tabs>
                <w:tab w:val="decimal" w:pos="792"/>
              </w:tabs>
              <w:spacing w:line="320" w:lineRule="exact"/>
              <w:textAlignment w:val="auto"/>
              <w:rPr>
                <w:rFonts w:ascii="Arial" w:hAnsi="Arial" w:cs="Arial"/>
                <w:color w:val="000000"/>
                <w:sz w:val="18"/>
                <w:szCs w:val="18"/>
                <w:cs/>
              </w:rPr>
            </w:pPr>
          </w:p>
        </w:tc>
      </w:tr>
      <w:tr w:rsidR="00572584" w:rsidRPr="004750D2" w14:paraId="63F32C3B" w14:textId="77777777" w:rsidTr="005A547C">
        <w:trPr>
          <w:trHeight w:val="64"/>
          <w:tblHeader/>
        </w:trPr>
        <w:tc>
          <w:tcPr>
            <w:tcW w:w="3280" w:type="dxa"/>
            <w:noWrap/>
            <w:vAlign w:val="center"/>
            <w:hideMark/>
          </w:tcPr>
          <w:p w14:paraId="73DF56FB" w14:textId="77777777" w:rsidR="00572584" w:rsidRPr="00F43756" w:rsidRDefault="00572584" w:rsidP="005A547C">
            <w:pPr>
              <w:spacing w:line="32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Bank overdraft and short-term loans from banks</w:t>
            </w:r>
          </w:p>
        </w:tc>
        <w:tc>
          <w:tcPr>
            <w:tcW w:w="1162" w:type="dxa"/>
            <w:noWrap/>
            <w:vAlign w:val="bottom"/>
          </w:tcPr>
          <w:p w14:paraId="5A18E26E" w14:textId="77777777" w:rsidR="00572584" w:rsidRPr="004750D2" w:rsidRDefault="00572584" w:rsidP="005A547C">
            <w:pPr>
              <w:tabs>
                <w:tab w:val="decimal" w:pos="840"/>
              </w:tabs>
              <w:spacing w:line="320" w:lineRule="exact"/>
              <w:textAlignment w:val="auto"/>
              <w:rPr>
                <w:rFonts w:ascii="Arial" w:hAnsi="Arial" w:cs="Arial"/>
                <w:color w:val="000000"/>
                <w:sz w:val="18"/>
                <w:szCs w:val="18"/>
              </w:rPr>
            </w:pPr>
            <w:r>
              <w:rPr>
                <w:rFonts w:ascii="Arial" w:hAnsi="Arial" w:cs="Arial"/>
                <w:color w:val="000000"/>
                <w:sz w:val="18"/>
                <w:szCs w:val="18"/>
              </w:rPr>
              <w:t>-</w:t>
            </w:r>
          </w:p>
        </w:tc>
        <w:tc>
          <w:tcPr>
            <w:tcW w:w="1162" w:type="dxa"/>
            <w:noWrap/>
            <w:vAlign w:val="bottom"/>
          </w:tcPr>
          <w:p w14:paraId="07B36A8F" w14:textId="77777777" w:rsidR="00572584" w:rsidRPr="004750D2" w:rsidRDefault="00572584" w:rsidP="005A547C">
            <w:pPr>
              <w:tabs>
                <w:tab w:val="decimal" w:pos="840"/>
              </w:tabs>
              <w:spacing w:line="320" w:lineRule="exact"/>
              <w:textAlignment w:val="auto"/>
              <w:rPr>
                <w:rFonts w:ascii="Arial" w:hAnsi="Arial" w:cs="Arial"/>
                <w:color w:val="000000"/>
                <w:sz w:val="18"/>
                <w:szCs w:val="18"/>
              </w:rPr>
            </w:pPr>
            <w:r>
              <w:rPr>
                <w:rFonts w:ascii="Arial" w:hAnsi="Arial" w:cs="Arial"/>
                <w:color w:val="000000"/>
                <w:sz w:val="18"/>
                <w:szCs w:val="18"/>
              </w:rPr>
              <w:t>1,552,699</w:t>
            </w:r>
          </w:p>
        </w:tc>
        <w:tc>
          <w:tcPr>
            <w:tcW w:w="1162" w:type="dxa"/>
            <w:noWrap/>
            <w:vAlign w:val="bottom"/>
          </w:tcPr>
          <w:p w14:paraId="090BA633"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1EF3B97D"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071FA46A"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1,552,699</w:t>
            </w:r>
          </w:p>
        </w:tc>
      </w:tr>
      <w:tr w:rsidR="00572584" w:rsidRPr="004750D2" w14:paraId="30A9B061" w14:textId="77777777" w:rsidTr="005A547C">
        <w:trPr>
          <w:trHeight w:val="64"/>
          <w:tblHeader/>
        </w:trPr>
        <w:tc>
          <w:tcPr>
            <w:tcW w:w="3280" w:type="dxa"/>
            <w:noWrap/>
            <w:vAlign w:val="center"/>
          </w:tcPr>
          <w:p w14:paraId="02F4B658" w14:textId="76B5BB91" w:rsidR="00572584" w:rsidRPr="00F43756" w:rsidRDefault="00572584" w:rsidP="005A547C">
            <w:pPr>
              <w:spacing w:line="32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 xml:space="preserve">Trade and other </w:t>
            </w:r>
            <w:r w:rsidR="004875FE">
              <w:rPr>
                <w:rFonts w:ascii="Arial" w:hAnsi="Arial" w:cs="Arial"/>
                <w:color w:val="000000"/>
                <w:sz w:val="18"/>
                <w:szCs w:val="18"/>
              </w:rPr>
              <w:t xml:space="preserve">current </w:t>
            </w:r>
            <w:r w:rsidRPr="00F43756">
              <w:rPr>
                <w:rFonts w:ascii="Arial" w:hAnsi="Arial" w:cs="Arial"/>
                <w:color w:val="000000"/>
                <w:sz w:val="18"/>
                <w:szCs w:val="18"/>
              </w:rPr>
              <w:t>payables</w:t>
            </w:r>
          </w:p>
        </w:tc>
        <w:tc>
          <w:tcPr>
            <w:tcW w:w="1162" w:type="dxa"/>
            <w:noWrap/>
            <w:vAlign w:val="bottom"/>
          </w:tcPr>
          <w:p w14:paraId="0103F875"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105F539C" w14:textId="77777777" w:rsidR="00572584" w:rsidRPr="004750D2" w:rsidRDefault="00572584" w:rsidP="005A547C">
            <w:pPr>
              <w:tabs>
                <w:tab w:val="decimal" w:pos="840"/>
              </w:tabs>
              <w:spacing w:line="320" w:lineRule="exact"/>
              <w:textAlignment w:val="auto"/>
              <w:rPr>
                <w:rFonts w:ascii="Arial" w:hAnsi="Arial" w:cs="Arial"/>
                <w:color w:val="000000"/>
                <w:sz w:val="18"/>
                <w:szCs w:val="18"/>
              </w:rPr>
            </w:pPr>
            <w:r>
              <w:rPr>
                <w:rFonts w:ascii="Arial" w:hAnsi="Arial" w:cs="Arial"/>
                <w:color w:val="000000"/>
                <w:sz w:val="18"/>
                <w:szCs w:val="18"/>
              </w:rPr>
              <w:t>3,305,140</w:t>
            </w:r>
          </w:p>
        </w:tc>
        <w:tc>
          <w:tcPr>
            <w:tcW w:w="1162" w:type="dxa"/>
            <w:noWrap/>
            <w:vAlign w:val="bottom"/>
          </w:tcPr>
          <w:p w14:paraId="34174D80"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7D04F94D"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42DCEE2B"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3,305,140</w:t>
            </w:r>
          </w:p>
        </w:tc>
      </w:tr>
      <w:tr w:rsidR="00572584" w:rsidRPr="004750D2" w14:paraId="083B4B24" w14:textId="77777777" w:rsidTr="005A547C">
        <w:trPr>
          <w:trHeight w:val="64"/>
          <w:tblHeader/>
        </w:trPr>
        <w:tc>
          <w:tcPr>
            <w:tcW w:w="3280" w:type="dxa"/>
            <w:noWrap/>
            <w:vAlign w:val="center"/>
            <w:hideMark/>
          </w:tcPr>
          <w:p w14:paraId="78E03B06" w14:textId="77777777" w:rsidR="00572584" w:rsidRPr="00F43756" w:rsidRDefault="00572584" w:rsidP="005A547C">
            <w:pPr>
              <w:spacing w:line="320" w:lineRule="exact"/>
              <w:ind w:left="50"/>
              <w:textAlignment w:val="auto"/>
              <w:rPr>
                <w:rFonts w:ascii="Arial" w:hAnsi="Arial" w:cs="Arial"/>
                <w:color w:val="000000"/>
                <w:sz w:val="18"/>
                <w:szCs w:val="18"/>
                <w:cs/>
              </w:rPr>
            </w:pPr>
            <w:r w:rsidRPr="00F43756">
              <w:rPr>
                <w:rFonts w:ascii="Arial" w:hAnsi="Arial" w:cs="Arial"/>
                <w:color w:val="000000"/>
                <w:sz w:val="18"/>
                <w:szCs w:val="18"/>
              </w:rPr>
              <w:t>Lease liabilities</w:t>
            </w:r>
          </w:p>
        </w:tc>
        <w:tc>
          <w:tcPr>
            <w:tcW w:w="1162" w:type="dxa"/>
            <w:noWrap/>
            <w:vAlign w:val="bottom"/>
          </w:tcPr>
          <w:p w14:paraId="4D454173"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74ECC4BF"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51,696</w:t>
            </w:r>
          </w:p>
        </w:tc>
        <w:tc>
          <w:tcPr>
            <w:tcW w:w="1162" w:type="dxa"/>
            <w:noWrap/>
            <w:vAlign w:val="bottom"/>
          </w:tcPr>
          <w:p w14:paraId="3A44C9C6"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204,496</w:t>
            </w:r>
          </w:p>
        </w:tc>
        <w:tc>
          <w:tcPr>
            <w:tcW w:w="1162" w:type="dxa"/>
            <w:noWrap/>
            <w:vAlign w:val="bottom"/>
          </w:tcPr>
          <w:p w14:paraId="7BFD8A77"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42,519</w:t>
            </w:r>
          </w:p>
        </w:tc>
        <w:tc>
          <w:tcPr>
            <w:tcW w:w="1162" w:type="dxa"/>
            <w:noWrap/>
            <w:vAlign w:val="bottom"/>
          </w:tcPr>
          <w:p w14:paraId="48B5F9C1" w14:textId="77777777" w:rsidR="00572584" w:rsidRPr="004750D2" w:rsidRDefault="00572584" w:rsidP="005A547C">
            <w:pP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298,711</w:t>
            </w:r>
          </w:p>
        </w:tc>
      </w:tr>
      <w:tr w:rsidR="00572584" w:rsidRPr="004750D2" w14:paraId="313CF68E" w14:textId="77777777" w:rsidTr="005A547C">
        <w:trPr>
          <w:trHeight w:val="64"/>
          <w:tblHeader/>
        </w:trPr>
        <w:tc>
          <w:tcPr>
            <w:tcW w:w="3280" w:type="dxa"/>
            <w:noWrap/>
            <w:vAlign w:val="center"/>
            <w:hideMark/>
          </w:tcPr>
          <w:p w14:paraId="65BE5860" w14:textId="77777777" w:rsidR="00572584" w:rsidRPr="00F43756" w:rsidRDefault="00572584" w:rsidP="005A547C">
            <w:pPr>
              <w:spacing w:line="320" w:lineRule="exact"/>
              <w:ind w:left="50"/>
              <w:textAlignment w:val="auto"/>
              <w:rPr>
                <w:rFonts w:ascii="Arial" w:hAnsi="Arial" w:cs="Arial"/>
                <w:color w:val="000000"/>
                <w:sz w:val="18"/>
                <w:szCs w:val="18"/>
              </w:rPr>
            </w:pPr>
            <w:r w:rsidRPr="00F43756">
              <w:rPr>
                <w:rFonts w:ascii="Arial" w:hAnsi="Arial" w:cs="Arial"/>
                <w:color w:val="000000"/>
                <w:sz w:val="18"/>
                <w:szCs w:val="18"/>
              </w:rPr>
              <w:t>Long-term loans from banks</w:t>
            </w:r>
          </w:p>
        </w:tc>
        <w:tc>
          <w:tcPr>
            <w:tcW w:w="1162" w:type="dxa"/>
            <w:noWrap/>
            <w:vAlign w:val="bottom"/>
          </w:tcPr>
          <w:p w14:paraId="525152D6" w14:textId="77777777" w:rsidR="00572584" w:rsidRPr="004750D2" w:rsidRDefault="00572584" w:rsidP="005A547C">
            <w:pPr>
              <w:pBdr>
                <w:bottom w:val="sing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14E3AE2B" w14:textId="77777777" w:rsidR="00572584" w:rsidRPr="004750D2" w:rsidRDefault="00572584" w:rsidP="005A547C">
            <w:pPr>
              <w:pBdr>
                <w:bottom w:val="sing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134,526</w:t>
            </w:r>
          </w:p>
        </w:tc>
        <w:tc>
          <w:tcPr>
            <w:tcW w:w="1162" w:type="dxa"/>
            <w:noWrap/>
            <w:vAlign w:val="bottom"/>
          </w:tcPr>
          <w:p w14:paraId="7D9D539A" w14:textId="77777777" w:rsidR="00572584" w:rsidRPr="004750D2" w:rsidRDefault="00572584" w:rsidP="005A547C">
            <w:pPr>
              <w:pBdr>
                <w:bottom w:val="sing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560,739</w:t>
            </w:r>
          </w:p>
        </w:tc>
        <w:tc>
          <w:tcPr>
            <w:tcW w:w="1162" w:type="dxa"/>
            <w:noWrap/>
            <w:vAlign w:val="bottom"/>
          </w:tcPr>
          <w:p w14:paraId="179D2CB0" w14:textId="77777777" w:rsidR="00572584" w:rsidRPr="004750D2" w:rsidRDefault="00572584" w:rsidP="005A547C">
            <w:pPr>
              <w:pBdr>
                <w:bottom w:val="sing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03C82B97" w14:textId="77777777" w:rsidR="00572584" w:rsidRPr="004750D2" w:rsidRDefault="00572584" w:rsidP="005A547C">
            <w:pPr>
              <w:pBdr>
                <w:bottom w:val="sing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695,265</w:t>
            </w:r>
          </w:p>
        </w:tc>
      </w:tr>
      <w:tr w:rsidR="00572584" w:rsidRPr="004750D2" w14:paraId="16298114" w14:textId="77777777" w:rsidTr="005A547C">
        <w:trPr>
          <w:trHeight w:val="54"/>
          <w:tblHeader/>
        </w:trPr>
        <w:tc>
          <w:tcPr>
            <w:tcW w:w="3280" w:type="dxa"/>
            <w:vAlign w:val="center"/>
          </w:tcPr>
          <w:p w14:paraId="0ACB6FFE" w14:textId="77777777" w:rsidR="00572584" w:rsidRPr="00F43756" w:rsidRDefault="00572584" w:rsidP="005A547C">
            <w:pPr>
              <w:spacing w:line="320" w:lineRule="exact"/>
              <w:textAlignment w:val="auto"/>
              <w:rPr>
                <w:rFonts w:ascii="Arial" w:hAnsi="Arial" w:cs="Arial"/>
                <w:b/>
                <w:bCs/>
                <w:color w:val="000000"/>
                <w:sz w:val="18"/>
                <w:szCs w:val="18"/>
                <w:cs/>
              </w:rPr>
            </w:pPr>
            <w:r w:rsidRPr="00F43756">
              <w:rPr>
                <w:rFonts w:ascii="Arial" w:hAnsi="Arial" w:cs="Arial"/>
                <w:b/>
                <w:bCs/>
                <w:color w:val="000000"/>
                <w:sz w:val="18"/>
                <w:szCs w:val="18"/>
              </w:rPr>
              <w:t>Total non-derivatives</w:t>
            </w:r>
          </w:p>
        </w:tc>
        <w:tc>
          <w:tcPr>
            <w:tcW w:w="1162" w:type="dxa"/>
            <w:noWrap/>
            <w:vAlign w:val="bottom"/>
          </w:tcPr>
          <w:p w14:paraId="399424E9" w14:textId="77777777" w:rsidR="00572584" w:rsidRPr="004750D2" w:rsidRDefault="00572584" w:rsidP="005A547C">
            <w:pPr>
              <w:pBdr>
                <w:bottom w:val="doub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0358DCFC" w14:textId="77777777" w:rsidR="00572584" w:rsidRPr="004750D2" w:rsidRDefault="00572584" w:rsidP="005A547C">
            <w:pPr>
              <w:pBdr>
                <w:bottom w:val="double" w:sz="4" w:space="1" w:color="auto"/>
              </w:pBdr>
              <w:tabs>
                <w:tab w:val="decimal" w:pos="840"/>
              </w:tabs>
              <w:spacing w:line="320" w:lineRule="exact"/>
              <w:textAlignment w:val="auto"/>
              <w:rPr>
                <w:rFonts w:ascii="Arial" w:hAnsi="Arial" w:cs="Arial"/>
                <w:color w:val="000000"/>
                <w:sz w:val="18"/>
                <w:szCs w:val="18"/>
              </w:rPr>
            </w:pPr>
            <w:r>
              <w:rPr>
                <w:rFonts w:ascii="Arial" w:hAnsi="Arial" w:cs="Arial"/>
                <w:color w:val="000000"/>
                <w:sz w:val="18"/>
                <w:szCs w:val="18"/>
              </w:rPr>
              <w:t>5,044,061</w:t>
            </w:r>
          </w:p>
        </w:tc>
        <w:tc>
          <w:tcPr>
            <w:tcW w:w="1162" w:type="dxa"/>
            <w:noWrap/>
            <w:vAlign w:val="bottom"/>
          </w:tcPr>
          <w:p w14:paraId="032256F7" w14:textId="77777777" w:rsidR="00572584" w:rsidRPr="004750D2" w:rsidRDefault="00572584" w:rsidP="005A547C">
            <w:pPr>
              <w:pBdr>
                <w:bottom w:val="doub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765,235</w:t>
            </w:r>
          </w:p>
        </w:tc>
        <w:tc>
          <w:tcPr>
            <w:tcW w:w="1162" w:type="dxa"/>
            <w:noWrap/>
            <w:vAlign w:val="bottom"/>
          </w:tcPr>
          <w:p w14:paraId="576EE3AC" w14:textId="77777777" w:rsidR="00572584" w:rsidRPr="004750D2" w:rsidRDefault="00572584" w:rsidP="005A547C">
            <w:pPr>
              <w:pBdr>
                <w:bottom w:val="doub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42,519</w:t>
            </w:r>
          </w:p>
        </w:tc>
        <w:tc>
          <w:tcPr>
            <w:tcW w:w="1162" w:type="dxa"/>
            <w:noWrap/>
            <w:vAlign w:val="bottom"/>
          </w:tcPr>
          <w:p w14:paraId="54212230" w14:textId="77777777" w:rsidR="00572584" w:rsidRPr="004750D2" w:rsidRDefault="00572584" w:rsidP="005A547C">
            <w:pPr>
              <w:pBdr>
                <w:bottom w:val="double" w:sz="4" w:space="1" w:color="auto"/>
              </w:pBdr>
              <w:tabs>
                <w:tab w:val="decimal" w:pos="840"/>
              </w:tabs>
              <w:spacing w:line="320" w:lineRule="exact"/>
              <w:textAlignment w:val="auto"/>
              <w:rPr>
                <w:rFonts w:ascii="Arial" w:hAnsi="Arial" w:cs="Arial"/>
                <w:color w:val="000000"/>
                <w:sz w:val="18"/>
                <w:szCs w:val="18"/>
                <w:cs/>
              </w:rPr>
            </w:pPr>
            <w:r>
              <w:rPr>
                <w:rFonts w:ascii="Arial" w:hAnsi="Arial" w:cs="Arial"/>
                <w:color w:val="000000"/>
                <w:sz w:val="18"/>
                <w:szCs w:val="18"/>
              </w:rPr>
              <w:t>5,851,815</w:t>
            </w:r>
          </w:p>
        </w:tc>
      </w:tr>
    </w:tbl>
    <w:p w14:paraId="14968B97" w14:textId="5149967C" w:rsidR="00572584" w:rsidRDefault="00572584"/>
    <w:tbl>
      <w:tblPr>
        <w:tblW w:w="9090" w:type="dxa"/>
        <w:tblInd w:w="450" w:type="dxa"/>
        <w:tblLayout w:type="fixed"/>
        <w:tblLook w:val="04A0" w:firstRow="1" w:lastRow="0" w:firstColumn="1" w:lastColumn="0" w:noHBand="0" w:noVBand="1"/>
      </w:tblPr>
      <w:tblGrid>
        <w:gridCol w:w="3280"/>
        <w:gridCol w:w="1162"/>
        <w:gridCol w:w="1162"/>
        <w:gridCol w:w="1162"/>
        <w:gridCol w:w="1162"/>
        <w:gridCol w:w="1162"/>
      </w:tblGrid>
      <w:tr w:rsidR="0092535F" w:rsidRPr="00F43756" w14:paraId="68733BA3" w14:textId="77777777" w:rsidTr="00B35564">
        <w:trPr>
          <w:trHeight w:val="64"/>
          <w:tblHeader/>
        </w:trPr>
        <w:tc>
          <w:tcPr>
            <w:tcW w:w="3280" w:type="dxa"/>
            <w:noWrap/>
            <w:vAlign w:val="center"/>
            <w:hideMark/>
          </w:tcPr>
          <w:p w14:paraId="61778FF8" w14:textId="76D85601" w:rsidR="0092535F" w:rsidRPr="00F43756" w:rsidRDefault="0092535F" w:rsidP="000806B5">
            <w:pPr>
              <w:spacing w:line="340" w:lineRule="exact"/>
              <w:textAlignment w:val="auto"/>
              <w:rPr>
                <w:rFonts w:ascii="Arial" w:hAnsi="Arial" w:cs="Arial"/>
                <w:sz w:val="18"/>
                <w:szCs w:val="18"/>
              </w:rPr>
            </w:pPr>
          </w:p>
        </w:tc>
        <w:tc>
          <w:tcPr>
            <w:tcW w:w="5810" w:type="dxa"/>
            <w:gridSpan w:val="5"/>
            <w:noWrap/>
            <w:vAlign w:val="center"/>
            <w:hideMark/>
          </w:tcPr>
          <w:p w14:paraId="42DB0C4A" w14:textId="77777777" w:rsidR="0092535F" w:rsidRPr="00F43756" w:rsidRDefault="0092535F" w:rsidP="000806B5">
            <w:pPr>
              <w:spacing w:line="340" w:lineRule="exact"/>
              <w:jc w:val="right"/>
              <w:textAlignment w:val="auto"/>
              <w:rPr>
                <w:rFonts w:ascii="Arial" w:hAnsi="Arial" w:cs="Arial"/>
                <w:sz w:val="18"/>
                <w:szCs w:val="18"/>
              </w:rPr>
            </w:pPr>
            <w:r w:rsidRPr="00F43756">
              <w:rPr>
                <w:rFonts w:ascii="Arial" w:hAnsi="Arial" w:cs="Arial"/>
                <w:sz w:val="18"/>
                <w:szCs w:val="18"/>
              </w:rPr>
              <w:t>(Unit: Thousand Baht)</w:t>
            </w:r>
          </w:p>
        </w:tc>
      </w:tr>
      <w:tr w:rsidR="0092535F" w:rsidRPr="00F43756" w14:paraId="6CE1D4FB" w14:textId="77777777" w:rsidTr="00B35564">
        <w:trPr>
          <w:trHeight w:val="64"/>
          <w:tblHeader/>
        </w:trPr>
        <w:tc>
          <w:tcPr>
            <w:tcW w:w="3280" w:type="dxa"/>
            <w:noWrap/>
            <w:vAlign w:val="center"/>
            <w:hideMark/>
          </w:tcPr>
          <w:p w14:paraId="27C3C45E" w14:textId="77777777" w:rsidR="0092535F" w:rsidRPr="00F43756" w:rsidRDefault="0092535F" w:rsidP="000806B5">
            <w:pPr>
              <w:spacing w:line="340" w:lineRule="exact"/>
              <w:textAlignment w:val="auto"/>
              <w:rPr>
                <w:rFonts w:ascii="Arial" w:hAnsi="Arial" w:cs="Arial"/>
                <w:sz w:val="18"/>
                <w:szCs w:val="18"/>
              </w:rPr>
            </w:pPr>
          </w:p>
        </w:tc>
        <w:tc>
          <w:tcPr>
            <w:tcW w:w="5810" w:type="dxa"/>
            <w:gridSpan w:val="5"/>
            <w:noWrap/>
            <w:vAlign w:val="center"/>
            <w:hideMark/>
          </w:tcPr>
          <w:p w14:paraId="1C51100F" w14:textId="77777777" w:rsidR="0092535F" w:rsidRPr="00F43756" w:rsidRDefault="0092535F" w:rsidP="000806B5">
            <w:pPr>
              <w:pBdr>
                <w:bottom w:val="single" w:sz="4" w:space="1" w:color="auto"/>
              </w:pBdr>
              <w:spacing w:line="340" w:lineRule="exact"/>
              <w:jc w:val="center"/>
              <w:textAlignment w:val="auto"/>
              <w:rPr>
                <w:rFonts w:ascii="Arial" w:hAnsi="Arial" w:cs="Arial"/>
                <w:sz w:val="18"/>
                <w:szCs w:val="18"/>
              </w:rPr>
            </w:pPr>
            <w:r w:rsidRPr="00F43756">
              <w:rPr>
                <w:rFonts w:ascii="Arial" w:hAnsi="Arial" w:cs="Arial"/>
                <w:sz w:val="18"/>
                <w:szCs w:val="18"/>
              </w:rPr>
              <w:t>Separate financial statements</w:t>
            </w:r>
          </w:p>
        </w:tc>
      </w:tr>
      <w:tr w:rsidR="006536BD" w:rsidRPr="00F43756" w14:paraId="1704D6D0" w14:textId="77777777" w:rsidTr="00B35564">
        <w:trPr>
          <w:trHeight w:val="64"/>
          <w:tblHeader/>
        </w:trPr>
        <w:tc>
          <w:tcPr>
            <w:tcW w:w="3280" w:type="dxa"/>
            <w:noWrap/>
            <w:vAlign w:val="center"/>
          </w:tcPr>
          <w:p w14:paraId="734EF1A1" w14:textId="77777777" w:rsidR="006536BD" w:rsidRPr="00F43756" w:rsidRDefault="006536BD" w:rsidP="000806B5">
            <w:pPr>
              <w:spacing w:line="340" w:lineRule="exact"/>
              <w:textAlignment w:val="auto"/>
              <w:rPr>
                <w:rFonts w:ascii="Arial" w:hAnsi="Arial" w:cs="Arial"/>
                <w:sz w:val="18"/>
                <w:szCs w:val="18"/>
              </w:rPr>
            </w:pPr>
          </w:p>
        </w:tc>
        <w:tc>
          <w:tcPr>
            <w:tcW w:w="5810" w:type="dxa"/>
            <w:gridSpan w:val="5"/>
            <w:noWrap/>
            <w:vAlign w:val="center"/>
          </w:tcPr>
          <w:p w14:paraId="369897D0" w14:textId="56A68F43" w:rsidR="006536BD" w:rsidRPr="00F43756" w:rsidRDefault="006536BD" w:rsidP="000806B5">
            <w:pPr>
              <w:pBdr>
                <w:bottom w:val="single" w:sz="4" w:space="1" w:color="auto"/>
              </w:pBdr>
              <w:spacing w:line="340" w:lineRule="exact"/>
              <w:jc w:val="center"/>
              <w:textAlignment w:val="auto"/>
              <w:rPr>
                <w:rFonts w:ascii="Arial" w:hAnsi="Arial" w:cs="Arial"/>
                <w:sz w:val="18"/>
                <w:szCs w:val="18"/>
              </w:rPr>
            </w:pPr>
            <w:r w:rsidRPr="00F43756">
              <w:rPr>
                <w:rFonts w:ascii="Arial" w:hAnsi="Arial" w:cs="Arial"/>
                <w:sz w:val="18"/>
                <w:szCs w:val="18"/>
              </w:rPr>
              <w:t xml:space="preserve">As at 31 December </w:t>
            </w:r>
            <w:r w:rsidR="00572584">
              <w:rPr>
                <w:rFonts w:ascii="Arial" w:hAnsi="Arial" w:cs="Arial"/>
                <w:sz w:val="18"/>
                <w:szCs w:val="18"/>
              </w:rPr>
              <w:t>2025</w:t>
            </w:r>
          </w:p>
        </w:tc>
      </w:tr>
      <w:tr w:rsidR="003A09F7" w:rsidRPr="00F43756" w14:paraId="480165E5" w14:textId="77777777" w:rsidTr="00B35564">
        <w:trPr>
          <w:trHeight w:val="64"/>
          <w:tblHeader/>
        </w:trPr>
        <w:tc>
          <w:tcPr>
            <w:tcW w:w="3280" w:type="dxa"/>
            <w:noWrap/>
            <w:vAlign w:val="center"/>
            <w:hideMark/>
          </w:tcPr>
          <w:p w14:paraId="2EB4909A" w14:textId="77777777" w:rsidR="003A09F7" w:rsidRPr="00F43756" w:rsidRDefault="003A09F7" w:rsidP="000806B5">
            <w:pPr>
              <w:spacing w:line="340" w:lineRule="exact"/>
              <w:textAlignment w:val="auto"/>
              <w:rPr>
                <w:rFonts w:ascii="Arial" w:hAnsi="Arial" w:cs="Arial"/>
                <w:color w:val="000000"/>
                <w:sz w:val="18"/>
                <w:szCs w:val="18"/>
              </w:rPr>
            </w:pPr>
          </w:p>
        </w:tc>
        <w:tc>
          <w:tcPr>
            <w:tcW w:w="1162" w:type="dxa"/>
            <w:noWrap/>
            <w:vAlign w:val="bottom"/>
            <w:hideMark/>
          </w:tcPr>
          <w:p w14:paraId="601C41AE"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 xml:space="preserve">On </w:t>
            </w:r>
          </w:p>
          <w:p w14:paraId="371092F8"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demand</w:t>
            </w:r>
          </w:p>
        </w:tc>
        <w:tc>
          <w:tcPr>
            <w:tcW w:w="1162" w:type="dxa"/>
            <w:noWrap/>
            <w:vAlign w:val="bottom"/>
            <w:hideMark/>
          </w:tcPr>
          <w:p w14:paraId="11E2F702" w14:textId="43A6BF59"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Less than</w:t>
            </w:r>
            <w:r w:rsidR="006A6710">
              <w:rPr>
                <w:rFonts w:ascii="Arial" w:hAnsi="Arial" w:cs="Arial"/>
                <w:color w:val="000000"/>
                <w:sz w:val="18"/>
                <w:szCs w:val="18"/>
              </w:rPr>
              <w:t xml:space="preserve">    </w:t>
            </w:r>
            <w:r w:rsidRPr="00F43756">
              <w:rPr>
                <w:rFonts w:ascii="Arial" w:hAnsi="Arial" w:cs="Arial"/>
                <w:color w:val="000000"/>
                <w:sz w:val="18"/>
                <w:szCs w:val="18"/>
              </w:rPr>
              <w:t xml:space="preserve"> 1 year</w:t>
            </w:r>
          </w:p>
        </w:tc>
        <w:tc>
          <w:tcPr>
            <w:tcW w:w="1162" w:type="dxa"/>
            <w:noWrap/>
            <w:vAlign w:val="bottom"/>
            <w:hideMark/>
          </w:tcPr>
          <w:p w14:paraId="4B2AC312"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1</w:t>
            </w:r>
            <w:r w:rsidRPr="00F43756">
              <w:rPr>
                <w:rFonts w:ascii="Arial" w:hAnsi="Arial"/>
                <w:color w:val="000000"/>
                <w:sz w:val="18"/>
                <w:szCs w:val="18"/>
                <w:cs/>
              </w:rPr>
              <w:t xml:space="preserve"> </w:t>
            </w:r>
            <w:r w:rsidRPr="00F43756">
              <w:rPr>
                <w:rFonts w:ascii="Arial" w:hAnsi="Arial" w:cs="Arial"/>
                <w:color w:val="000000"/>
                <w:sz w:val="18"/>
                <w:szCs w:val="18"/>
              </w:rPr>
              <w:t>to</w:t>
            </w:r>
            <w:r w:rsidRPr="00F43756">
              <w:rPr>
                <w:rFonts w:ascii="Arial" w:hAnsi="Arial"/>
                <w:color w:val="000000"/>
                <w:sz w:val="18"/>
                <w:szCs w:val="18"/>
                <w:cs/>
              </w:rPr>
              <w:t xml:space="preserve"> </w:t>
            </w:r>
            <w:r w:rsidRPr="00F43756">
              <w:rPr>
                <w:rFonts w:ascii="Arial" w:hAnsi="Arial"/>
                <w:color w:val="000000"/>
                <w:sz w:val="18"/>
                <w:szCs w:val="18"/>
              </w:rPr>
              <w:t>5</w:t>
            </w:r>
          </w:p>
          <w:p w14:paraId="428A5DFC"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cs/>
              </w:rPr>
            </w:pPr>
            <w:r w:rsidRPr="00F43756">
              <w:rPr>
                <w:rFonts w:ascii="Arial" w:hAnsi="Arial" w:cs="Arial"/>
                <w:color w:val="000000"/>
                <w:sz w:val="18"/>
                <w:szCs w:val="18"/>
              </w:rPr>
              <w:t>years</w:t>
            </w:r>
          </w:p>
        </w:tc>
        <w:tc>
          <w:tcPr>
            <w:tcW w:w="1162" w:type="dxa"/>
            <w:noWrap/>
            <w:vAlign w:val="bottom"/>
            <w:hideMark/>
          </w:tcPr>
          <w:p w14:paraId="51445B39"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 xml:space="preserve">More than </w:t>
            </w:r>
            <w:r w:rsidRPr="00F43756">
              <w:rPr>
                <w:rFonts w:ascii="Arial" w:hAnsi="Arial"/>
                <w:color w:val="000000"/>
                <w:sz w:val="18"/>
                <w:szCs w:val="18"/>
              </w:rPr>
              <w:t>5</w:t>
            </w:r>
            <w:r w:rsidRPr="00F43756">
              <w:rPr>
                <w:rFonts w:ascii="Arial" w:hAnsi="Arial"/>
                <w:color w:val="000000"/>
                <w:sz w:val="18"/>
                <w:szCs w:val="18"/>
                <w:cs/>
              </w:rPr>
              <w:t xml:space="preserve"> </w:t>
            </w:r>
            <w:r w:rsidRPr="00F43756">
              <w:rPr>
                <w:rFonts w:ascii="Arial" w:hAnsi="Arial" w:cs="Arial"/>
                <w:color w:val="000000"/>
                <w:sz w:val="18"/>
                <w:szCs w:val="18"/>
              </w:rPr>
              <w:t>years</w:t>
            </w:r>
          </w:p>
        </w:tc>
        <w:tc>
          <w:tcPr>
            <w:tcW w:w="1162" w:type="dxa"/>
            <w:noWrap/>
            <w:vAlign w:val="bottom"/>
            <w:hideMark/>
          </w:tcPr>
          <w:p w14:paraId="466C68E8" w14:textId="77777777" w:rsidR="003A09F7" w:rsidRPr="00F43756" w:rsidRDefault="003A09F7" w:rsidP="000806B5">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Total</w:t>
            </w:r>
          </w:p>
        </w:tc>
      </w:tr>
      <w:tr w:rsidR="003A09F7" w:rsidRPr="00F43756" w14:paraId="3FB09AB3" w14:textId="77777777" w:rsidTr="00B35564">
        <w:trPr>
          <w:trHeight w:val="64"/>
          <w:tblHeader/>
        </w:trPr>
        <w:tc>
          <w:tcPr>
            <w:tcW w:w="3280" w:type="dxa"/>
            <w:noWrap/>
            <w:vAlign w:val="center"/>
          </w:tcPr>
          <w:p w14:paraId="78AEE552" w14:textId="77777777" w:rsidR="003A09F7" w:rsidRPr="00F43756" w:rsidRDefault="003A09F7" w:rsidP="000806B5">
            <w:pPr>
              <w:spacing w:line="340" w:lineRule="exact"/>
              <w:ind w:left="230" w:hanging="180"/>
              <w:textAlignment w:val="auto"/>
              <w:rPr>
                <w:rFonts w:ascii="Arial" w:hAnsi="Arial" w:cs="Arial"/>
                <w:b/>
                <w:bCs/>
                <w:color w:val="000000"/>
                <w:sz w:val="18"/>
                <w:szCs w:val="18"/>
              </w:rPr>
            </w:pPr>
            <w:r w:rsidRPr="00F43756">
              <w:rPr>
                <w:rFonts w:ascii="Arial" w:hAnsi="Arial" w:cs="Arial"/>
                <w:b/>
                <w:bCs/>
                <w:color w:val="000000"/>
                <w:sz w:val="18"/>
                <w:szCs w:val="18"/>
              </w:rPr>
              <w:t>Non-derivatives</w:t>
            </w:r>
          </w:p>
        </w:tc>
        <w:tc>
          <w:tcPr>
            <w:tcW w:w="1162" w:type="dxa"/>
            <w:noWrap/>
            <w:vAlign w:val="bottom"/>
          </w:tcPr>
          <w:p w14:paraId="68A0608A" w14:textId="77777777" w:rsidR="003A09F7" w:rsidRPr="00F43756" w:rsidRDefault="003A09F7" w:rsidP="000806B5">
            <w:pPr>
              <w:tabs>
                <w:tab w:val="decimal" w:pos="792"/>
              </w:tabs>
              <w:spacing w:line="340" w:lineRule="exact"/>
              <w:textAlignment w:val="auto"/>
              <w:rPr>
                <w:rFonts w:ascii="Arial" w:hAnsi="Arial" w:cs="Arial"/>
                <w:color w:val="000000"/>
                <w:sz w:val="18"/>
                <w:szCs w:val="18"/>
              </w:rPr>
            </w:pPr>
          </w:p>
        </w:tc>
        <w:tc>
          <w:tcPr>
            <w:tcW w:w="1162" w:type="dxa"/>
            <w:noWrap/>
            <w:vAlign w:val="bottom"/>
          </w:tcPr>
          <w:p w14:paraId="6BA481BF" w14:textId="77777777" w:rsidR="003A09F7" w:rsidRPr="00F43756" w:rsidRDefault="003A09F7" w:rsidP="000806B5">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211260A5" w14:textId="77777777" w:rsidR="003A09F7" w:rsidRPr="00F43756" w:rsidRDefault="003A09F7" w:rsidP="000806B5">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59124EEA" w14:textId="77777777" w:rsidR="003A09F7" w:rsidRPr="00F43756" w:rsidRDefault="003A09F7" w:rsidP="000806B5">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2E6A50F5" w14:textId="77777777" w:rsidR="003A09F7" w:rsidRPr="00F43756" w:rsidRDefault="003A09F7" w:rsidP="000806B5">
            <w:pPr>
              <w:tabs>
                <w:tab w:val="decimal" w:pos="792"/>
              </w:tabs>
              <w:spacing w:line="340" w:lineRule="exact"/>
              <w:textAlignment w:val="auto"/>
              <w:rPr>
                <w:rFonts w:ascii="Arial" w:hAnsi="Arial" w:cs="Arial"/>
                <w:color w:val="000000"/>
                <w:sz w:val="18"/>
                <w:szCs w:val="18"/>
                <w:cs/>
              </w:rPr>
            </w:pPr>
          </w:p>
        </w:tc>
      </w:tr>
      <w:tr w:rsidR="007C5C85" w:rsidRPr="00F43756" w14:paraId="14AB7ACD" w14:textId="77777777" w:rsidTr="00B35564">
        <w:trPr>
          <w:trHeight w:val="64"/>
          <w:tblHeader/>
        </w:trPr>
        <w:tc>
          <w:tcPr>
            <w:tcW w:w="3280" w:type="dxa"/>
            <w:noWrap/>
            <w:vAlign w:val="center"/>
            <w:hideMark/>
          </w:tcPr>
          <w:p w14:paraId="752B9ABE" w14:textId="77777777" w:rsidR="007C5C85" w:rsidRPr="00F43756" w:rsidRDefault="007C5C85" w:rsidP="007C5C85">
            <w:pPr>
              <w:spacing w:line="34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Bank overdraft and short-term loans from banks</w:t>
            </w:r>
          </w:p>
        </w:tc>
        <w:tc>
          <w:tcPr>
            <w:tcW w:w="1162" w:type="dxa"/>
            <w:noWrap/>
            <w:vAlign w:val="bottom"/>
          </w:tcPr>
          <w:p w14:paraId="24DC636F" w14:textId="41B640DC" w:rsidR="007C5C85" w:rsidRPr="00F43756"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w:t>
            </w:r>
          </w:p>
        </w:tc>
        <w:tc>
          <w:tcPr>
            <w:tcW w:w="1162" w:type="dxa"/>
            <w:noWrap/>
            <w:vAlign w:val="bottom"/>
          </w:tcPr>
          <w:p w14:paraId="35DF6F45" w14:textId="07E31CEE" w:rsidR="007C5C85" w:rsidRPr="00F43756"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1,011,283</w:t>
            </w:r>
          </w:p>
        </w:tc>
        <w:tc>
          <w:tcPr>
            <w:tcW w:w="1162" w:type="dxa"/>
            <w:noWrap/>
            <w:vAlign w:val="bottom"/>
          </w:tcPr>
          <w:p w14:paraId="57BC6AA7" w14:textId="2ED9843E" w:rsidR="007C5C85" w:rsidRPr="00F43756"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72547888" w14:textId="69B317B0" w:rsidR="007C5C85" w:rsidRPr="00F43756" w:rsidRDefault="007C5C85" w:rsidP="007C5C85">
            <w:pPr>
              <w:tabs>
                <w:tab w:val="decimal" w:pos="792"/>
              </w:tabs>
              <w:spacing w:line="340" w:lineRule="exact"/>
              <w:textAlignment w:val="auto"/>
              <w:rPr>
                <w:rFonts w:ascii="Arial" w:hAnsi="Arial" w:cs="Arial"/>
                <w:color w:val="000000"/>
                <w:sz w:val="18"/>
                <w:szCs w:val="18"/>
                <w:cs/>
              </w:rPr>
            </w:pPr>
            <w:r w:rsidRPr="002B14FF">
              <w:rPr>
                <w:rFonts w:asciiTheme="majorBidi" w:hAnsiTheme="majorBidi" w:cstheme="majorBidi"/>
                <w:color w:val="000000"/>
                <w:sz w:val="28"/>
              </w:rPr>
              <w:t>-</w:t>
            </w:r>
          </w:p>
        </w:tc>
        <w:tc>
          <w:tcPr>
            <w:tcW w:w="1162" w:type="dxa"/>
            <w:noWrap/>
            <w:vAlign w:val="bottom"/>
          </w:tcPr>
          <w:p w14:paraId="2DA100E1" w14:textId="16A09AA0" w:rsidR="007C5C85" w:rsidRPr="00F43756" w:rsidRDefault="007C5C85" w:rsidP="000436FD">
            <w:pPr>
              <w:tabs>
                <w:tab w:val="decimal" w:pos="840"/>
              </w:tabs>
              <w:spacing w:line="320" w:lineRule="exact"/>
              <w:textAlignment w:val="auto"/>
              <w:rPr>
                <w:rFonts w:ascii="Arial" w:hAnsi="Arial" w:cs="Arial"/>
                <w:color w:val="000000"/>
                <w:sz w:val="18"/>
                <w:szCs w:val="18"/>
                <w:cs/>
              </w:rPr>
            </w:pPr>
            <w:r w:rsidRPr="000436FD">
              <w:rPr>
                <w:rFonts w:ascii="Arial" w:hAnsi="Arial" w:cs="Arial"/>
                <w:color w:val="000000"/>
                <w:sz w:val="18"/>
                <w:szCs w:val="18"/>
              </w:rPr>
              <w:t>1,011,283</w:t>
            </w:r>
          </w:p>
        </w:tc>
      </w:tr>
      <w:tr w:rsidR="007C5C85" w:rsidRPr="00F43756" w14:paraId="595271EC" w14:textId="77777777" w:rsidTr="00B35564">
        <w:trPr>
          <w:trHeight w:val="64"/>
          <w:tblHeader/>
        </w:trPr>
        <w:tc>
          <w:tcPr>
            <w:tcW w:w="3280" w:type="dxa"/>
            <w:noWrap/>
            <w:vAlign w:val="center"/>
          </w:tcPr>
          <w:p w14:paraId="1192D3C1" w14:textId="1070DFC3" w:rsidR="007C5C85" w:rsidRPr="00F43756" w:rsidRDefault="007C5C85" w:rsidP="007C5C85">
            <w:pPr>
              <w:spacing w:line="34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 xml:space="preserve">Trade and other </w:t>
            </w:r>
            <w:r w:rsidR="004875FE">
              <w:rPr>
                <w:rFonts w:ascii="Arial" w:hAnsi="Arial" w:cs="Arial"/>
                <w:color w:val="000000"/>
                <w:sz w:val="18"/>
                <w:szCs w:val="18"/>
              </w:rPr>
              <w:t xml:space="preserve">current </w:t>
            </w:r>
            <w:r w:rsidRPr="00F43756">
              <w:rPr>
                <w:rFonts w:ascii="Arial" w:hAnsi="Arial" w:cs="Arial"/>
                <w:color w:val="000000"/>
                <w:sz w:val="18"/>
                <w:szCs w:val="18"/>
              </w:rPr>
              <w:t>payables</w:t>
            </w:r>
          </w:p>
        </w:tc>
        <w:tc>
          <w:tcPr>
            <w:tcW w:w="1162" w:type="dxa"/>
            <w:noWrap/>
            <w:vAlign w:val="bottom"/>
          </w:tcPr>
          <w:p w14:paraId="48D25F51" w14:textId="2A589DE1" w:rsidR="007C5C85" w:rsidRPr="00F43756" w:rsidRDefault="007C5C85" w:rsidP="007C5C85">
            <w:pP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w:t>
            </w:r>
          </w:p>
        </w:tc>
        <w:tc>
          <w:tcPr>
            <w:tcW w:w="1162" w:type="dxa"/>
            <w:noWrap/>
            <w:vAlign w:val="bottom"/>
          </w:tcPr>
          <w:p w14:paraId="499F75D9" w14:textId="24AD8B98" w:rsidR="007C5C85" w:rsidRPr="00F43756"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3,350,110</w:t>
            </w:r>
          </w:p>
        </w:tc>
        <w:tc>
          <w:tcPr>
            <w:tcW w:w="1162" w:type="dxa"/>
            <w:noWrap/>
            <w:vAlign w:val="bottom"/>
          </w:tcPr>
          <w:p w14:paraId="0578F45B" w14:textId="30D10B4E" w:rsidR="007C5C85" w:rsidRPr="00F43756" w:rsidRDefault="007C5C85" w:rsidP="007C5C85">
            <w:pP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w:t>
            </w:r>
          </w:p>
        </w:tc>
        <w:tc>
          <w:tcPr>
            <w:tcW w:w="1162" w:type="dxa"/>
            <w:noWrap/>
            <w:vAlign w:val="bottom"/>
          </w:tcPr>
          <w:p w14:paraId="0C42F777" w14:textId="5EAB74F1" w:rsidR="007C5C85" w:rsidRPr="00F43756" w:rsidRDefault="007C5C85" w:rsidP="007C5C85">
            <w:pPr>
              <w:tabs>
                <w:tab w:val="decimal" w:pos="792"/>
              </w:tabs>
              <w:spacing w:line="340" w:lineRule="exact"/>
              <w:textAlignment w:val="auto"/>
              <w:rPr>
                <w:rFonts w:ascii="Arial" w:hAnsi="Arial" w:cs="Arial"/>
                <w:color w:val="000000"/>
                <w:sz w:val="18"/>
                <w:szCs w:val="18"/>
                <w:cs/>
              </w:rPr>
            </w:pPr>
            <w:r w:rsidRPr="002B14FF">
              <w:rPr>
                <w:rFonts w:asciiTheme="majorBidi" w:hAnsiTheme="majorBidi" w:cstheme="majorBidi"/>
                <w:color w:val="000000"/>
                <w:sz w:val="28"/>
              </w:rPr>
              <w:t>-</w:t>
            </w:r>
          </w:p>
        </w:tc>
        <w:tc>
          <w:tcPr>
            <w:tcW w:w="1162" w:type="dxa"/>
            <w:noWrap/>
            <w:vAlign w:val="bottom"/>
          </w:tcPr>
          <w:p w14:paraId="001C50BF" w14:textId="72B237EF" w:rsidR="007C5C85" w:rsidRPr="00F43756" w:rsidRDefault="007C5C85" w:rsidP="000436FD">
            <w:pPr>
              <w:tabs>
                <w:tab w:val="decimal" w:pos="840"/>
              </w:tabs>
              <w:spacing w:line="320" w:lineRule="exact"/>
              <w:textAlignment w:val="auto"/>
              <w:rPr>
                <w:rFonts w:ascii="Arial" w:hAnsi="Arial" w:cs="Arial"/>
                <w:color w:val="000000"/>
                <w:sz w:val="18"/>
                <w:szCs w:val="18"/>
                <w:cs/>
              </w:rPr>
            </w:pPr>
            <w:r w:rsidRPr="000436FD">
              <w:rPr>
                <w:rFonts w:ascii="Arial" w:hAnsi="Arial" w:cs="Arial"/>
                <w:color w:val="000000"/>
                <w:sz w:val="18"/>
                <w:szCs w:val="18"/>
              </w:rPr>
              <w:t>3,350,110</w:t>
            </w:r>
          </w:p>
        </w:tc>
      </w:tr>
      <w:tr w:rsidR="007C5C85" w:rsidRPr="00F43756" w14:paraId="647D61D9" w14:textId="77777777" w:rsidTr="00B35564">
        <w:trPr>
          <w:trHeight w:val="64"/>
          <w:tblHeader/>
        </w:trPr>
        <w:tc>
          <w:tcPr>
            <w:tcW w:w="3280" w:type="dxa"/>
            <w:noWrap/>
            <w:vAlign w:val="center"/>
            <w:hideMark/>
          </w:tcPr>
          <w:p w14:paraId="373BCBCD" w14:textId="5DB977D4" w:rsidR="007C5C85" w:rsidRPr="00F43756" w:rsidRDefault="007C5C85" w:rsidP="007C5C85">
            <w:pPr>
              <w:spacing w:line="340" w:lineRule="exact"/>
              <w:ind w:left="50"/>
              <w:textAlignment w:val="auto"/>
              <w:rPr>
                <w:rFonts w:ascii="Arial" w:hAnsi="Arial" w:cs="Arial"/>
                <w:color w:val="000000"/>
                <w:sz w:val="18"/>
                <w:szCs w:val="18"/>
              </w:rPr>
            </w:pPr>
            <w:r w:rsidRPr="00F43756">
              <w:rPr>
                <w:rFonts w:ascii="Arial" w:hAnsi="Arial" w:cs="Arial"/>
                <w:color w:val="000000"/>
                <w:sz w:val="18"/>
                <w:szCs w:val="18"/>
              </w:rPr>
              <w:t>Lease liabilities</w:t>
            </w:r>
          </w:p>
        </w:tc>
        <w:tc>
          <w:tcPr>
            <w:tcW w:w="1162" w:type="dxa"/>
            <w:noWrap/>
            <w:vAlign w:val="bottom"/>
          </w:tcPr>
          <w:p w14:paraId="0C06524A" w14:textId="3A18CBBA" w:rsidR="007C5C85" w:rsidRPr="00F43756"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w:t>
            </w:r>
          </w:p>
        </w:tc>
        <w:tc>
          <w:tcPr>
            <w:tcW w:w="1162" w:type="dxa"/>
            <w:noWrap/>
            <w:vAlign w:val="bottom"/>
          </w:tcPr>
          <w:p w14:paraId="698F9A0D" w14:textId="7D9F856C" w:rsidR="007C5C85" w:rsidRPr="00F43756"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9,</w:t>
            </w:r>
            <w:r w:rsidR="004427F2">
              <w:rPr>
                <w:rFonts w:ascii="Arial" w:hAnsi="Arial" w:cs="Arial"/>
                <w:color w:val="000000"/>
                <w:sz w:val="18"/>
                <w:szCs w:val="18"/>
              </w:rPr>
              <w:t>509</w:t>
            </w:r>
          </w:p>
        </w:tc>
        <w:tc>
          <w:tcPr>
            <w:tcW w:w="1162" w:type="dxa"/>
            <w:noWrap/>
            <w:vAlign w:val="bottom"/>
          </w:tcPr>
          <w:p w14:paraId="4515D544" w14:textId="651021AD" w:rsidR="007C5C85" w:rsidRPr="007C5C85" w:rsidRDefault="007C5C85" w:rsidP="007C5C85">
            <w:pPr>
              <w:pBdr>
                <w:bottom w:val="sing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7,691</w:t>
            </w:r>
          </w:p>
        </w:tc>
        <w:tc>
          <w:tcPr>
            <w:tcW w:w="1162" w:type="dxa"/>
            <w:noWrap/>
            <w:vAlign w:val="bottom"/>
          </w:tcPr>
          <w:p w14:paraId="71A364CC" w14:textId="36E8D8D1" w:rsidR="007C5C85" w:rsidRPr="00F43756" w:rsidRDefault="007C5C85" w:rsidP="007C5C85">
            <w:pPr>
              <w:pBdr>
                <w:bottom w:val="single" w:sz="4" w:space="1" w:color="auto"/>
              </w:pBdr>
              <w:tabs>
                <w:tab w:val="decimal" w:pos="792"/>
              </w:tabs>
              <w:spacing w:line="340" w:lineRule="exact"/>
              <w:textAlignment w:val="auto"/>
              <w:rPr>
                <w:rFonts w:ascii="Arial" w:hAnsi="Arial" w:cs="Arial"/>
                <w:color w:val="000000"/>
                <w:sz w:val="18"/>
                <w:szCs w:val="18"/>
                <w:cs/>
              </w:rPr>
            </w:pPr>
            <w:r w:rsidRPr="002B14FF">
              <w:rPr>
                <w:rFonts w:asciiTheme="majorBidi" w:hAnsiTheme="majorBidi" w:cstheme="majorBidi"/>
                <w:color w:val="000000"/>
                <w:sz w:val="28"/>
              </w:rPr>
              <w:t>-</w:t>
            </w:r>
          </w:p>
        </w:tc>
        <w:tc>
          <w:tcPr>
            <w:tcW w:w="1162" w:type="dxa"/>
            <w:noWrap/>
            <w:vAlign w:val="bottom"/>
          </w:tcPr>
          <w:p w14:paraId="245ED0CF" w14:textId="6CA9346E" w:rsidR="007C5C85" w:rsidRPr="000436FD" w:rsidRDefault="007C5C85" w:rsidP="000436FD">
            <w:pPr>
              <w:pBdr>
                <w:bottom w:val="single" w:sz="4" w:space="1" w:color="auto"/>
              </w:pBdr>
              <w:tabs>
                <w:tab w:val="decimal" w:pos="840"/>
              </w:tabs>
              <w:spacing w:line="320" w:lineRule="exact"/>
              <w:textAlignment w:val="auto"/>
              <w:rPr>
                <w:rFonts w:ascii="Arial" w:hAnsi="Arial" w:cs="Arial"/>
                <w:color w:val="000000"/>
                <w:sz w:val="18"/>
                <w:szCs w:val="18"/>
              </w:rPr>
            </w:pPr>
            <w:r w:rsidRPr="000436FD">
              <w:rPr>
                <w:rFonts w:ascii="Arial" w:hAnsi="Arial" w:cs="Arial"/>
                <w:color w:val="000000"/>
                <w:sz w:val="18"/>
                <w:szCs w:val="18"/>
              </w:rPr>
              <w:t>17,20</w:t>
            </w:r>
            <w:r w:rsidR="004427F2">
              <w:rPr>
                <w:rFonts w:ascii="Arial" w:hAnsi="Arial" w:cs="Arial"/>
                <w:color w:val="000000"/>
                <w:sz w:val="18"/>
                <w:szCs w:val="18"/>
              </w:rPr>
              <w:t>0</w:t>
            </w:r>
          </w:p>
        </w:tc>
      </w:tr>
      <w:tr w:rsidR="007C5C85" w:rsidRPr="00F43756" w14:paraId="51B77CC2" w14:textId="77777777" w:rsidTr="00B35564">
        <w:trPr>
          <w:trHeight w:val="54"/>
          <w:tblHeader/>
        </w:trPr>
        <w:tc>
          <w:tcPr>
            <w:tcW w:w="3280" w:type="dxa"/>
            <w:vAlign w:val="center"/>
          </w:tcPr>
          <w:p w14:paraId="391FBB11" w14:textId="77777777" w:rsidR="007C5C85" w:rsidRPr="00F43756" w:rsidRDefault="007C5C85" w:rsidP="007C5C85">
            <w:pPr>
              <w:spacing w:line="340" w:lineRule="exact"/>
              <w:textAlignment w:val="auto"/>
              <w:rPr>
                <w:rFonts w:ascii="Arial" w:hAnsi="Arial" w:cs="Arial"/>
                <w:b/>
                <w:bCs/>
                <w:sz w:val="18"/>
                <w:szCs w:val="18"/>
                <w:cs/>
              </w:rPr>
            </w:pPr>
            <w:r w:rsidRPr="00F43756">
              <w:rPr>
                <w:rFonts w:ascii="Arial" w:hAnsi="Arial" w:cs="Arial"/>
                <w:b/>
                <w:bCs/>
                <w:sz w:val="18"/>
                <w:szCs w:val="18"/>
              </w:rPr>
              <w:t>Total non-derivatives</w:t>
            </w:r>
          </w:p>
        </w:tc>
        <w:tc>
          <w:tcPr>
            <w:tcW w:w="1162" w:type="dxa"/>
            <w:noWrap/>
            <w:vAlign w:val="bottom"/>
          </w:tcPr>
          <w:p w14:paraId="115850F9" w14:textId="34EFC73B" w:rsidR="007C5C85" w:rsidRPr="004750D2"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rPr>
            </w:pPr>
            <w:r w:rsidRPr="007C5C85">
              <w:rPr>
                <w:rFonts w:ascii="Arial" w:hAnsi="Arial" w:cs="Arial"/>
                <w:color w:val="000000"/>
                <w:sz w:val="18"/>
                <w:szCs w:val="18"/>
              </w:rPr>
              <w:t>-</w:t>
            </w:r>
          </w:p>
        </w:tc>
        <w:tc>
          <w:tcPr>
            <w:tcW w:w="1162" w:type="dxa"/>
            <w:noWrap/>
            <w:vAlign w:val="bottom"/>
          </w:tcPr>
          <w:p w14:paraId="0427131D" w14:textId="5795CE20" w:rsidR="007C5C85" w:rsidRPr="00F43756"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4,370,90</w:t>
            </w:r>
            <w:r w:rsidR="004427F2">
              <w:rPr>
                <w:rFonts w:ascii="Arial" w:hAnsi="Arial" w:cs="Arial"/>
                <w:color w:val="000000"/>
                <w:sz w:val="18"/>
                <w:szCs w:val="18"/>
              </w:rPr>
              <w:t>2</w:t>
            </w:r>
          </w:p>
        </w:tc>
        <w:tc>
          <w:tcPr>
            <w:tcW w:w="1162" w:type="dxa"/>
            <w:noWrap/>
            <w:vAlign w:val="bottom"/>
          </w:tcPr>
          <w:p w14:paraId="6A14EAEB" w14:textId="36451F71" w:rsidR="007C5C85" w:rsidRPr="00F43756" w:rsidRDefault="007C5C85" w:rsidP="007C5C85">
            <w:pPr>
              <w:pBdr>
                <w:bottom w:val="double" w:sz="4" w:space="1" w:color="auto"/>
              </w:pBdr>
              <w:tabs>
                <w:tab w:val="decimal" w:pos="840"/>
              </w:tabs>
              <w:spacing w:line="320" w:lineRule="exact"/>
              <w:textAlignment w:val="auto"/>
              <w:rPr>
                <w:rFonts w:ascii="Arial" w:hAnsi="Arial" w:cs="Arial"/>
                <w:color w:val="000000"/>
                <w:sz w:val="18"/>
                <w:szCs w:val="18"/>
                <w:cs/>
              </w:rPr>
            </w:pPr>
            <w:r w:rsidRPr="007C5C85">
              <w:rPr>
                <w:rFonts w:ascii="Arial" w:hAnsi="Arial" w:cs="Arial"/>
                <w:color w:val="000000"/>
                <w:sz w:val="18"/>
                <w:szCs w:val="18"/>
              </w:rPr>
              <w:t>7,691</w:t>
            </w:r>
          </w:p>
        </w:tc>
        <w:tc>
          <w:tcPr>
            <w:tcW w:w="1162" w:type="dxa"/>
            <w:noWrap/>
            <w:vAlign w:val="bottom"/>
          </w:tcPr>
          <w:p w14:paraId="3F8519BB" w14:textId="14D412A3" w:rsidR="007C5C85" w:rsidRPr="00F43756" w:rsidRDefault="007C5C85" w:rsidP="007C5C85">
            <w:pPr>
              <w:pBdr>
                <w:bottom w:val="double" w:sz="4" w:space="1" w:color="auto"/>
              </w:pBdr>
              <w:tabs>
                <w:tab w:val="decimal" w:pos="792"/>
              </w:tabs>
              <w:spacing w:line="340" w:lineRule="exact"/>
              <w:textAlignment w:val="auto"/>
              <w:rPr>
                <w:rFonts w:ascii="Arial" w:hAnsi="Arial" w:cs="Arial"/>
                <w:color w:val="000000"/>
                <w:sz w:val="18"/>
                <w:szCs w:val="18"/>
                <w:cs/>
              </w:rPr>
            </w:pPr>
            <w:r w:rsidRPr="002B14FF">
              <w:rPr>
                <w:rFonts w:asciiTheme="majorBidi" w:hAnsiTheme="majorBidi" w:cstheme="majorBidi"/>
                <w:color w:val="000000"/>
                <w:sz w:val="28"/>
              </w:rPr>
              <w:t>-</w:t>
            </w:r>
          </w:p>
        </w:tc>
        <w:tc>
          <w:tcPr>
            <w:tcW w:w="1162" w:type="dxa"/>
            <w:noWrap/>
            <w:vAlign w:val="bottom"/>
          </w:tcPr>
          <w:p w14:paraId="7038E509" w14:textId="596FAB0B" w:rsidR="007C5C85" w:rsidRPr="00F43756" w:rsidRDefault="007C5C85" w:rsidP="000436FD">
            <w:pPr>
              <w:pBdr>
                <w:bottom w:val="double" w:sz="4" w:space="1" w:color="auto"/>
              </w:pBdr>
              <w:tabs>
                <w:tab w:val="decimal" w:pos="840"/>
              </w:tabs>
              <w:spacing w:line="320" w:lineRule="exact"/>
              <w:textAlignment w:val="auto"/>
              <w:rPr>
                <w:rFonts w:ascii="Arial" w:hAnsi="Arial" w:cs="Arial"/>
                <w:color w:val="000000"/>
                <w:sz w:val="18"/>
                <w:szCs w:val="18"/>
                <w:cs/>
              </w:rPr>
            </w:pPr>
            <w:r w:rsidRPr="000436FD">
              <w:rPr>
                <w:rFonts w:ascii="Arial" w:hAnsi="Arial" w:cs="Arial"/>
                <w:color w:val="000000"/>
                <w:sz w:val="18"/>
                <w:szCs w:val="18"/>
              </w:rPr>
              <w:t>4,378,59</w:t>
            </w:r>
            <w:r w:rsidR="004427F2">
              <w:rPr>
                <w:rFonts w:ascii="Arial" w:hAnsi="Arial" w:cs="Arial"/>
                <w:color w:val="000000"/>
                <w:sz w:val="18"/>
                <w:szCs w:val="18"/>
              </w:rPr>
              <w:t>3</w:t>
            </w:r>
          </w:p>
        </w:tc>
      </w:tr>
    </w:tbl>
    <w:p w14:paraId="6220590A" w14:textId="0E04AFE6" w:rsidR="006536BD" w:rsidRPr="00F43756" w:rsidRDefault="006536BD"/>
    <w:tbl>
      <w:tblPr>
        <w:tblW w:w="9090" w:type="dxa"/>
        <w:tblInd w:w="450" w:type="dxa"/>
        <w:tblLayout w:type="fixed"/>
        <w:tblLook w:val="04A0" w:firstRow="1" w:lastRow="0" w:firstColumn="1" w:lastColumn="0" w:noHBand="0" w:noVBand="1"/>
      </w:tblPr>
      <w:tblGrid>
        <w:gridCol w:w="3280"/>
        <w:gridCol w:w="1162"/>
        <w:gridCol w:w="1162"/>
        <w:gridCol w:w="1162"/>
        <w:gridCol w:w="1162"/>
        <w:gridCol w:w="1162"/>
      </w:tblGrid>
      <w:tr w:rsidR="00572584" w:rsidRPr="00F43756" w14:paraId="03495883" w14:textId="77777777" w:rsidTr="005A547C">
        <w:trPr>
          <w:trHeight w:val="64"/>
          <w:tblHeader/>
        </w:trPr>
        <w:tc>
          <w:tcPr>
            <w:tcW w:w="3280" w:type="dxa"/>
            <w:noWrap/>
            <w:vAlign w:val="center"/>
            <w:hideMark/>
          </w:tcPr>
          <w:p w14:paraId="3EA89047" w14:textId="77777777" w:rsidR="00572584" w:rsidRPr="00F43756" w:rsidRDefault="00572584" w:rsidP="005A547C">
            <w:pPr>
              <w:spacing w:line="340" w:lineRule="exact"/>
              <w:textAlignment w:val="auto"/>
              <w:rPr>
                <w:rFonts w:ascii="Arial" w:hAnsi="Arial" w:cs="Arial"/>
                <w:sz w:val="18"/>
                <w:szCs w:val="18"/>
              </w:rPr>
            </w:pPr>
          </w:p>
        </w:tc>
        <w:tc>
          <w:tcPr>
            <w:tcW w:w="5810" w:type="dxa"/>
            <w:gridSpan w:val="5"/>
            <w:noWrap/>
            <w:vAlign w:val="center"/>
            <w:hideMark/>
          </w:tcPr>
          <w:p w14:paraId="63B3C996" w14:textId="77777777" w:rsidR="00572584" w:rsidRPr="00F43756" w:rsidRDefault="00572584" w:rsidP="005A547C">
            <w:pPr>
              <w:spacing w:line="340" w:lineRule="exact"/>
              <w:jc w:val="right"/>
              <w:textAlignment w:val="auto"/>
              <w:rPr>
                <w:rFonts w:ascii="Arial" w:hAnsi="Arial" w:cs="Arial"/>
                <w:sz w:val="18"/>
                <w:szCs w:val="18"/>
              </w:rPr>
            </w:pPr>
            <w:r w:rsidRPr="00F43756">
              <w:rPr>
                <w:rFonts w:ascii="Arial" w:hAnsi="Arial" w:cs="Arial"/>
                <w:sz w:val="18"/>
                <w:szCs w:val="18"/>
              </w:rPr>
              <w:t>(Unit: Thousand Baht)</w:t>
            </w:r>
          </w:p>
        </w:tc>
      </w:tr>
      <w:tr w:rsidR="00572584" w:rsidRPr="00F43756" w14:paraId="2D2E0709" w14:textId="77777777" w:rsidTr="005A547C">
        <w:trPr>
          <w:trHeight w:val="64"/>
          <w:tblHeader/>
        </w:trPr>
        <w:tc>
          <w:tcPr>
            <w:tcW w:w="3280" w:type="dxa"/>
            <w:noWrap/>
            <w:vAlign w:val="center"/>
            <w:hideMark/>
          </w:tcPr>
          <w:p w14:paraId="2FD544FA" w14:textId="77777777" w:rsidR="00572584" w:rsidRPr="00F43756" w:rsidRDefault="00572584" w:rsidP="005A547C">
            <w:pPr>
              <w:spacing w:line="340" w:lineRule="exact"/>
              <w:textAlignment w:val="auto"/>
              <w:rPr>
                <w:rFonts w:ascii="Arial" w:hAnsi="Arial" w:cs="Arial"/>
                <w:sz w:val="18"/>
                <w:szCs w:val="18"/>
              </w:rPr>
            </w:pPr>
          </w:p>
        </w:tc>
        <w:tc>
          <w:tcPr>
            <w:tcW w:w="5810" w:type="dxa"/>
            <w:gridSpan w:val="5"/>
            <w:noWrap/>
            <w:vAlign w:val="center"/>
            <w:hideMark/>
          </w:tcPr>
          <w:p w14:paraId="23C3E4D2" w14:textId="77777777" w:rsidR="00572584" w:rsidRPr="00F43756" w:rsidRDefault="00572584" w:rsidP="005A547C">
            <w:pPr>
              <w:pBdr>
                <w:bottom w:val="single" w:sz="4" w:space="1" w:color="auto"/>
              </w:pBdr>
              <w:spacing w:line="340" w:lineRule="exact"/>
              <w:jc w:val="center"/>
              <w:textAlignment w:val="auto"/>
              <w:rPr>
                <w:rFonts w:ascii="Arial" w:hAnsi="Arial" w:cs="Arial"/>
                <w:sz w:val="18"/>
                <w:szCs w:val="18"/>
              </w:rPr>
            </w:pPr>
            <w:r w:rsidRPr="00F43756">
              <w:rPr>
                <w:rFonts w:ascii="Arial" w:hAnsi="Arial" w:cs="Arial"/>
                <w:sz w:val="18"/>
                <w:szCs w:val="18"/>
              </w:rPr>
              <w:t>Separate financial statements</w:t>
            </w:r>
          </w:p>
        </w:tc>
      </w:tr>
      <w:tr w:rsidR="00572584" w:rsidRPr="00F43756" w14:paraId="665ABE18" w14:textId="77777777" w:rsidTr="005A547C">
        <w:trPr>
          <w:trHeight w:val="64"/>
          <w:tblHeader/>
        </w:trPr>
        <w:tc>
          <w:tcPr>
            <w:tcW w:w="3280" w:type="dxa"/>
            <w:noWrap/>
            <w:vAlign w:val="center"/>
          </w:tcPr>
          <w:p w14:paraId="59D0A754" w14:textId="77777777" w:rsidR="00572584" w:rsidRPr="00F43756" w:rsidRDefault="00572584" w:rsidP="005A547C">
            <w:pPr>
              <w:spacing w:line="340" w:lineRule="exact"/>
              <w:textAlignment w:val="auto"/>
              <w:rPr>
                <w:rFonts w:ascii="Arial" w:hAnsi="Arial" w:cs="Arial"/>
                <w:sz w:val="18"/>
                <w:szCs w:val="18"/>
              </w:rPr>
            </w:pPr>
          </w:p>
        </w:tc>
        <w:tc>
          <w:tcPr>
            <w:tcW w:w="5810" w:type="dxa"/>
            <w:gridSpan w:val="5"/>
            <w:noWrap/>
            <w:vAlign w:val="center"/>
          </w:tcPr>
          <w:p w14:paraId="34B03129" w14:textId="77777777" w:rsidR="00572584" w:rsidRPr="00F43756" w:rsidRDefault="00572584" w:rsidP="005A547C">
            <w:pPr>
              <w:pBdr>
                <w:bottom w:val="single" w:sz="4" w:space="1" w:color="auto"/>
              </w:pBdr>
              <w:spacing w:line="340" w:lineRule="exact"/>
              <w:jc w:val="center"/>
              <w:textAlignment w:val="auto"/>
              <w:rPr>
                <w:rFonts w:ascii="Arial" w:hAnsi="Arial" w:cs="Arial"/>
                <w:sz w:val="18"/>
                <w:szCs w:val="18"/>
              </w:rPr>
            </w:pPr>
            <w:r w:rsidRPr="00F43756">
              <w:rPr>
                <w:rFonts w:ascii="Arial" w:hAnsi="Arial" w:cs="Arial"/>
                <w:sz w:val="18"/>
                <w:szCs w:val="18"/>
              </w:rPr>
              <w:t xml:space="preserve">As at 31 December </w:t>
            </w:r>
            <w:r>
              <w:rPr>
                <w:rFonts w:ascii="Arial" w:hAnsi="Arial" w:cs="Arial"/>
                <w:sz w:val="18"/>
                <w:szCs w:val="18"/>
              </w:rPr>
              <w:t>2024</w:t>
            </w:r>
          </w:p>
        </w:tc>
      </w:tr>
      <w:tr w:rsidR="00572584" w:rsidRPr="00F43756" w14:paraId="736AA76E" w14:textId="77777777" w:rsidTr="005A547C">
        <w:trPr>
          <w:trHeight w:val="64"/>
          <w:tblHeader/>
        </w:trPr>
        <w:tc>
          <w:tcPr>
            <w:tcW w:w="3280" w:type="dxa"/>
            <w:noWrap/>
            <w:vAlign w:val="center"/>
            <w:hideMark/>
          </w:tcPr>
          <w:p w14:paraId="423B9482" w14:textId="77777777" w:rsidR="00572584" w:rsidRPr="00F43756" w:rsidRDefault="00572584" w:rsidP="005A547C">
            <w:pPr>
              <w:spacing w:line="340" w:lineRule="exact"/>
              <w:textAlignment w:val="auto"/>
              <w:rPr>
                <w:rFonts w:ascii="Arial" w:hAnsi="Arial" w:cs="Arial"/>
                <w:color w:val="000000"/>
                <w:sz w:val="18"/>
                <w:szCs w:val="18"/>
              </w:rPr>
            </w:pPr>
          </w:p>
        </w:tc>
        <w:tc>
          <w:tcPr>
            <w:tcW w:w="1162" w:type="dxa"/>
            <w:noWrap/>
            <w:vAlign w:val="bottom"/>
            <w:hideMark/>
          </w:tcPr>
          <w:p w14:paraId="02BD0763"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 xml:space="preserve">On </w:t>
            </w:r>
          </w:p>
          <w:p w14:paraId="28D1115F"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demand</w:t>
            </w:r>
          </w:p>
        </w:tc>
        <w:tc>
          <w:tcPr>
            <w:tcW w:w="1162" w:type="dxa"/>
            <w:noWrap/>
            <w:vAlign w:val="bottom"/>
            <w:hideMark/>
          </w:tcPr>
          <w:p w14:paraId="77942A06"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Less than</w:t>
            </w:r>
            <w:r>
              <w:rPr>
                <w:rFonts w:ascii="Arial" w:hAnsi="Arial" w:cs="Arial"/>
                <w:color w:val="000000"/>
                <w:sz w:val="18"/>
                <w:szCs w:val="18"/>
              </w:rPr>
              <w:t xml:space="preserve">    </w:t>
            </w:r>
            <w:r w:rsidRPr="00F43756">
              <w:rPr>
                <w:rFonts w:ascii="Arial" w:hAnsi="Arial" w:cs="Arial"/>
                <w:color w:val="000000"/>
                <w:sz w:val="18"/>
                <w:szCs w:val="18"/>
              </w:rPr>
              <w:t xml:space="preserve"> 1 year</w:t>
            </w:r>
          </w:p>
        </w:tc>
        <w:tc>
          <w:tcPr>
            <w:tcW w:w="1162" w:type="dxa"/>
            <w:noWrap/>
            <w:vAlign w:val="bottom"/>
            <w:hideMark/>
          </w:tcPr>
          <w:p w14:paraId="0A1D2816"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1</w:t>
            </w:r>
            <w:r w:rsidRPr="00F43756">
              <w:rPr>
                <w:rFonts w:ascii="Arial" w:hAnsi="Arial"/>
                <w:color w:val="000000"/>
                <w:sz w:val="18"/>
                <w:szCs w:val="18"/>
                <w:cs/>
              </w:rPr>
              <w:t xml:space="preserve"> </w:t>
            </w:r>
            <w:r w:rsidRPr="00F43756">
              <w:rPr>
                <w:rFonts w:ascii="Arial" w:hAnsi="Arial" w:cs="Arial"/>
                <w:color w:val="000000"/>
                <w:sz w:val="18"/>
                <w:szCs w:val="18"/>
              </w:rPr>
              <w:t>to</w:t>
            </w:r>
            <w:r w:rsidRPr="00F43756">
              <w:rPr>
                <w:rFonts w:ascii="Arial" w:hAnsi="Arial"/>
                <w:color w:val="000000"/>
                <w:sz w:val="18"/>
                <w:szCs w:val="18"/>
                <w:cs/>
              </w:rPr>
              <w:t xml:space="preserve"> </w:t>
            </w:r>
            <w:r w:rsidRPr="00F43756">
              <w:rPr>
                <w:rFonts w:ascii="Arial" w:hAnsi="Arial"/>
                <w:color w:val="000000"/>
                <w:sz w:val="18"/>
                <w:szCs w:val="18"/>
              </w:rPr>
              <w:t>5</w:t>
            </w:r>
          </w:p>
          <w:p w14:paraId="1B9789DE"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cs/>
              </w:rPr>
            </w:pPr>
            <w:r w:rsidRPr="00F43756">
              <w:rPr>
                <w:rFonts w:ascii="Arial" w:hAnsi="Arial" w:cs="Arial"/>
                <w:color w:val="000000"/>
                <w:sz w:val="18"/>
                <w:szCs w:val="18"/>
              </w:rPr>
              <w:t>years</w:t>
            </w:r>
          </w:p>
        </w:tc>
        <w:tc>
          <w:tcPr>
            <w:tcW w:w="1162" w:type="dxa"/>
            <w:noWrap/>
            <w:vAlign w:val="bottom"/>
            <w:hideMark/>
          </w:tcPr>
          <w:p w14:paraId="1F90D421"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 xml:space="preserve">More than </w:t>
            </w:r>
            <w:r w:rsidRPr="00F43756">
              <w:rPr>
                <w:rFonts w:ascii="Arial" w:hAnsi="Arial"/>
                <w:color w:val="000000"/>
                <w:sz w:val="18"/>
                <w:szCs w:val="18"/>
              </w:rPr>
              <w:t>5</w:t>
            </w:r>
            <w:r w:rsidRPr="00F43756">
              <w:rPr>
                <w:rFonts w:ascii="Arial" w:hAnsi="Arial"/>
                <w:color w:val="000000"/>
                <w:sz w:val="18"/>
                <w:szCs w:val="18"/>
                <w:cs/>
              </w:rPr>
              <w:t xml:space="preserve"> </w:t>
            </w:r>
            <w:r w:rsidRPr="00F43756">
              <w:rPr>
                <w:rFonts w:ascii="Arial" w:hAnsi="Arial" w:cs="Arial"/>
                <w:color w:val="000000"/>
                <w:sz w:val="18"/>
                <w:szCs w:val="18"/>
              </w:rPr>
              <w:t>years</w:t>
            </w:r>
          </w:p>
        </w:tc>
        <w:tc>
          <w:tcPr>
            <w:tcW w:w="1162" w:type="dxa"/>
            <w:noWrap/>
            <w:vAlign w:val="bottom"/>
            <w:hideMark/>
          </w:tcPr>
          <w:p w14:paraId="1226BE99" w14:textId="77777777" w:rsidR="00572584" w:rsidRPr="00F43756" w:rsidRDefault="00572584" w:rsidP="005A547C">
            <w:pPr>
              <w:pBdr>
                <w:bottom w:val="single" w:sz="4" w:space="1" w:color="auto"/>
              </w:pBdr>
              <w:spacing w:line="340" w:lineRule="exact"/>
              <w:jc w:val="center"/>
              <w:textAlignment w:val="auto"/>
              <w:rPr>
                <w:rFonts w:ascii="Arial" w:hAnsi="Arial" w:cs="Arial"/>
                <w:color w:val="000000"/>
                <w:sz w:val="18"/>
                <w:szCs w:val="18"/>
              </w:rPr>
            </w:pPr>
            <w:r w:rsidRPr="00F43756">
              <w:rPr>
                <w:rFonts w:ascii="Arial" w:hAnsi="Arial" w:cs="Arial"/>
                <w:color w:val="000000"/>
                <w:sz w:val="18"/>
                <w:szCs w:val="18"/>
              </w:rPr>
              <w:t>Total</w:t>
            </w:r>
          </w:p>
        </w:tc>
      </w:tr>
      <w:tr w:rsidR="00572584" w:rsidRPr="00F43756" w14:paraId="69722628" w14:textId="77777777" w:rsidTr="005A547C">
        <w:trPr>
          <w:trHeight w:val="64"/>
          <w:tblHeader/>
        </w:trPr>
        <w:tc>
          <w:tcPr>
            <w:tcW w:w="3280" w:type="dxa"/>
            <w:noWrap/>
            <w:vAlign w:val="center"/>
          </w:tcPr>
          <w:p w14:paraId="5DA61B79" w14:textId="77777777" w:rsidR="00572584" w:rsidRPr="00F43756" w:rsidRDefault="00572584" w:rsidP="005A547C">
            <w:pPr>
              <w:spacing w:line="340" w:lineRule="exact"/>
              <w:ind w:left="230" w:hanging="180"/>
              <w:textAlignment w:val="auto"/>
              <w:rPr>
                <w:rFonts w:ascii="Arial" w:hAnsi="Arial" w:cs="Arial"/>
                <w:b/>
                <w:bCs/>
                <w:color w:val="000000"/>
                <w:sz w:val="18"/>
                <w:szCs w:val="18"/>
              </w:rPr>
            </w:pPr>
            <w:r w:rsidRPr="00F43756">
              <w:rPr>
                <w:rFonts w:ascii="Arial" w:hAnsi="Arial" w:cs="Arial"/>
                <w:b/>
                <w:bCs/>
                <w:color w:val="000000"/>
                <w:sz w:val="18"/>
                <w:szCs w:val="18"/>
              </w:rPr>
              <w:t>Non-derivatives</w:t>
            </w:r>
          </w:p>
        </w:tc>
        <w:tc>
          <w:tcPr>
            <w:tcW w:w="1162" w:type="dxa"/>
            <w:noWrap/>
            <w:vAlign w:val="bottom"/>
          </w:tcPr>
          <w:p w14:paraId="4878DC2E" w14:textId="77777777" w:rsidR="00572584" w:rsidRPr="00F43756" w:rsidRDefault="00572584" w:rsidP="005A547C">
            <w:pPr>
              <w:tabs>
                <w:tab w:val="decimal" w:pos="792"/>
              </w:tabs>
              <w:spacing w:line="340" w:lineRule="exact"/>
              <w:textAlignment w:val="auto"/>
              <w:rPr>
                <w:rFonts w:ascii="Arial" w:hAnsi="Arial" w:cs="Arial"/>
                <w:color w:val="000000"/>
                <w:sz w:val="18"/>
                <w:szCs w:val="18"/>
              </w:rPr>
            </w:pPr>
          </w:p>
        </w:tc>
        <w:tc>
          <w:tcPr>
            <w:tcW w:w="1162" w:type="dxa"/>
            <w:noWrap/>
            <w:vAlign w:val="bottom"/>
          </w:tcPr>
          <w:p w14:paraId="5FA3A7C7"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246859AE"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524540A0"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p>
        </w:tc>
        <w:tc>
          <w:tcPr>
            <w:tcW w:w="1162" w:type="dxa"/>
            <w:noWrap/>
            <w:vAlign w:val="bottom"/>
          </w:tcPr>
          <w:p w14:paraId="45CD20DA"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p>
        </w:tc>
      </w:tr>
      <w:tr w:rsidR="00572584" w:rsidRPr="00F43756" w14:paraId="15261FFF" w14:textId="77777777" w:rsidTr="005A547C">
        <w:trPr>
          <w:trHeight w:val="64"/>
          <w:tblHeader/>
        </w:trPr>
        <w:tc>
          <w:tcPr>
            <w:tcW w:w="3280" w:type="dxa"/>
            <w:noWrap/>
            <w:vAlign w:val="center"/>
            <w:hideMark/>
          </w:tcPr>
          <w:p w14:paraId="5B2EBA00" w14:textId="77777777" w:rsidR="00572584" w:rsidRPr="00F43756" w:rsidRDefault="00572584" w:rsidP="005A547C">
            <w:pPr>
              <w:spacing w:line="34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Bank overdraft and short-term loans from banks</w:t>
            </w:r>
          </w:p>
        </w:tc>
        <w:tc>
          <w:tcPr>
            <w:tcW w:w="1162" w:type="dxa"/>
            <w:noWrap/>
            <w:vAlign w:val="bottom"/>
          </w:tcPr>
          <w:p w14:paraId="2AA27A4D" w14:textId="77777777" w:rsidR="00572584" w:rsidRPr="00F43756" w:rsidRDefault="00572584" w:rsidP="005A547C">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62" w:type="dxa"/>
            <w:noWrap/>
            <w:vAlign w:val="bottom"/>
          </w:tcPr>
          <w:p w14:paraId="363AAFD1" w14:textId="77777777" w:rsidR="00572584" w:rsidRPr="00F43756" w:rsidRDefault="00572584" w:rsidP="005A547C">
            <w:pPr>
              <w:tabs>
                <w:tab w:val="decimal" w:pos="855"/>
              </w:tabs>
              <w:spacing w:line="340" w:lineRule="exact"/>
              <w:textAlignment w:val="auto"/>
              <w:rPr>
                <w:rFonts w:ascii="Arial" w:hAnsi="Arial" w:cs="Arial"/>
                <w:color w:val="000000"/>
                <w:sz w:val="18"/>
                <w:szCs w:val="18"/>
              </w:rPr>
            </w:pPr>
            <w:r>
              <w:rPr>
                <w:rFonts w:ascii="Arial" w:hAnsi="Arial" w:cs="Arial"/>
                <w:color w:val="000000"/>
                <w:sz w:val="18"/>
                <w:szCs w:val="18"/>
              </w:rPr>
              <w:t>1,344,036</w:t>
            </w:r>
          </w:p>
        </w:tc>
        <w:tc>
          <w:tcPr>
            <w:tcW w:w="1162" w:type="dxa"/>
            <w:noWrap/>
            <w:vAlign w:val="bottom"/>
          </w:tcPr>
          <w:p w14:paraId="0477C896" w14:textId="77777777" w:rsidR="00572584" w:rsidRPr="00F43756" w:rsidRDefault="00572584" w:rsidP="005A547C">
            <w:pPr>
              <w:tabs>
                <w:tab w:val="decimal" w:pos="945"/>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0256C5F0"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55F43871"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1,344,036</w:t>
            </w:r>
          </w:p>
        </w:tc>
      </w:tr>
      <w:tr w:rsidR="00572584" w:rsidRPr="00F43756" w14:paraId="56F04A8B" w14:textId="77777777" w:rsidTr="005A547C">
        <w:trPr>
          <w:trHeight w:val="64"/>
          <w:tblHeader/>
        </w:trPr>
        <w:tc>
          <w:tcPr>
            <w:tcW w:w="3280" w:type="dxa"/>
            <w:noWrap/>
            <w:vAlign w:val="center"/>
          </w:tcPr>
          <w:p w14:paraId="72A6350D" w14:textId="0EBBF75F" w:rsidR="00572584" w:rsidRPr="00F43756" w:rsidRDefault="00572584" w:rsidP="005A547C">
            <w:pPr>
              <w:spacing w:line="340" w:lineRule="exact"/>
              <w:ind w:left="230" w:hanging="180"/>
              <w:textAlignment w:val="auto"/>
              <w:rPr>
                <w:rFonts w:ascii="Arial" w:hAnsi="Arial" w:cs="Arial"/>
                <w:color w:val="000000"/>
                <w:sz w:val="18"/>
                <w:szCs w:val="18"/>
              </w:rPr>
            </w:pPr>
            <w:r w:rsidRPr="00F43756">
              <w:rPr>
                <w:rFonts w:ascii="Arial" w:hAnsi="Arial" w:cs="Arial"/>
                <w:color w:val="000000"/>
                <w:sz w:val="18"/>
                <w:szCs w:val="18"/>
              </w:rPr>
              <w:t xml:space="preserve">Trade and other </w:t>
            </w:r>
            <w:r w:rsidR="004875FE">
              <w:rPr>
                <w:rFonts w:ascii="Arial" w:hAnsi="Arial" w:cs="Arial"/>
                <w:color w:val="000000"/>
                <w:sz w:val="18"/>
                <w:szCs w:val="18"/>
              </w:rPr>
              <w:t xml:space="preserve">current </w:t>
            </w:r>
            <w:r w:rsidRPr="00F43756">
              <w:rPr>
                <w:rFonts w:ascii="Arial" w:hAnsi="Arial" w:cs="Arial"/>
                <w:color w:val="000000"/>
                <w:sz w:val="18"/>
                <w:szCs w:val="18"/>
              </w:rPr>
              <w:t>payables</w:t>
            </w:r>
          </w:p>
        </w:tc>
        <w:tc>
          <w:tcPr>
            <w:tcW w:w="1162" w:type="dxa"/>
            <w:noWrap/>
            <w:vAlign w:val="bottom"/>
          </w:tcPr>
          <w:p w14:paraId="6D4E357F" w14:textId="77777777" w:rsidR="00572584" w:rsidRPr="00F43756" w:rsidRDefault="00572584" w:rsidP="005A547C">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62" w:type="dxa"/>
            <w:noWrap/>
            <w:vAlign w:val="bottom"/>
          </w:tcPr>
          <w:p w14:paraId="6C673A0D" w14:textId="77777777" w:rsidR="00572584" w:rsidRPr="00F43756" w:rsidRDefault="00572584" w:rsidP="005A547C">
            <w:pPr>
              <w:tabs>
                <w:tab w:val="decimal" w:pos="855"/>
              </w:tabs>
              <w:spacing w:line="340" w:lineRule="exact"/>
              <w:textAlignment w:val="auto"/>
              <w:rPr>
                <w:rFonts w:ascii="Arial" w:hAnsi="Arial" w:cs="Arial"/>
                <w:color w:val="000000"/>
                <w:sz w:val="18"/>
                <w:szCs w:val="18"/>
                <w:cs/>
              </w:rPr>
            </w:pPr>
            <w:r>
              <w:rPr>
                <w:rFonts w:ascii="Arial" w:hAnsi="Arial" w:cs="Arial"/>
                <w:color w:val="000000"/>
                <w:sz w:val="18"/>
                <w:szCs w:val="18"/>
              </w:rPr>
              <w:t>2,326,885</w:t>
            </w:r>
          </w:p>
        </w:tc>
        <w:tc>
          <w:tcPr>
            <w:tcW w:w="1162" w:type="dxa"/>
            <w:noWrap/>
            <w:vAlign w:val="bottom"/>
          </w:tcPr>
          <w:p w14:paraId="4F2AFABC" w14:textId="77777777" w:rsidR="00572584" w:rsidRPr="00F43756" w:rsidRDefault="00572584" w:rsidP="005A547C">
            <w:pPr>
              <w:tabs>
                <w:tab w:val="decimal" w:pos="945"/>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3EE1DB6F"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79AC02B1" w14:textId="77777777" w:rsidR="00572584" w:rsidRPr="00F43756" w:rsidRDefault="00572584" w:rsidP="005A547C">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2,326,885</w:t>
            </w:r>
          </w:p>
        </w:tc>
      </w:tr>
      <w:tr w:rsidR="00572584" w:rsidRPr="00F74E28" w14:paraId="4E568AD6" w14:textId="77777777" w:rsidTr="005A547C">
        <w:trPr>
          <w:trHeight w:val="64"/>
          <w:tblHeader/>
        </w:trPr>
        <w:tc>
          <w:tcPr>
            <w:tcW w:w="3280" w:type="dxa"/>
            <w:noWrap/>
            <w:vAlign w:val="center"/>
            <w:hideMark/>
          </w:tcPr>
          <w:p w14:paraId="5B689547" w14:textId="77777777" w:rsidR="00572584" w:rsidRPr="00F43756" w:rsidRDefault="00572584" w:rsidP="005A547C">
            <w:pPr>
              <w:spacing w:line="340" w:lineRule="exact"/>
              <w:ind w:left="50"/>
              <w:textAlignment w:val="auto"/>
              <w:rPr>
                <w:rFonts w:ascii="Arial" w:hAnsi="Arial" w:cs="Arial"/>
                <w:color w:val="000000"/>
                <w:sz w:val="18"/>
                <w:szCs w:val="18"/>
              </w:rPr>
            </w:pPr>
            <w:r w:rsidRPr="00F43756">
              <w:rPr>
                <w:rFonts w:ascii="Arial" w:hAnsi="Arial" w:cs="Arial"/>
                <w:color w:val="000000"/>
                <w:sz w:val="18"/>
                <w:szCs w:val="18"/>
              </w:rPr>
              <w:t>Lease liabilities</w:t>
            </w:r>
          </w:p>
        </w:tc>
        <w:tc>
          <w:tcPr>
            <w:tcW w:w="1162" w:type="dxa"/>
            <w:noWrap/>
            <w:vAlign w:val="bottom"/>
          </w:tcPr>
          <w:p w14:paraId="5633BC61" w14:textId="77777777" w:rsidR="00572584" w:rsidRPr="00F43756" w:rsidRDefault="00572584" w:rsidP="005A547C">
            <w:pPr>
              <w:pBdr>
                <w:bottom w:val="sing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62" w:type="dxa"/>
            <w:noWrap/>
            <w:vAlign w:val="bottom"/>
          </w:tcPr>
          <w:p w14:paraId="19CEAB2F" w14:textId="77777777" w:rsidR="00572584" w:rsidRPr="00F43756" w:rsidRDefault="00572584" w:rsidP="005A547C">
            <w:pPr>
              <w:pBdr>
                <w:bottom w:val="single" w:sz="4" w:space="1" w:color="auto"/>
              </w:pBdr>
              <w:tabs>
                <w:tab w:val="decimal" w:pos="855"/>
              </w:tabs>
              <w:spacing w:line="340" w:lineRule="exact"/>
              <w:textAlignment w:val="auto"/>
              <w:rPr>
                <w:rFonts w:ascii="Arial" w:hAnsi="Arial" w:cs="Arial"/>
                <w:color w:val="000000"/>
                <w:sz w:val="18"/>
                <w:szCs w:val="18"/>
                <w:cs/>
              </w:rPr>
            </w:pPr>
            <w:r>
              <w:rPr>
                <w:rFonts w:ascii="Arial" w:hAnsi="Arial" w:cs="Arial"/>
                <w:color w:val="000000"/>
                <w:sz w:val="18"/>
                <w:szCs w:val="18"/>
              </w:rPr>
              <w:t>12,871</w:t>
            </w:r>
          </w:p>
        </w:tc>
        <w:tc>
          <w:tcPr>
            <w:tcW w:w="1162" w:type="dxa"/>
            <w:noWrap/>
            <w:vAlign w:val="bottom"/>
          </w:tcPr>
          <w:p w14:paraId="2889EAAA" w14:textId="77777777" w:rsidR="00572584" w:rsidRPr="00F74E28" w:rsidRDefault="00572584" w:rsidP="005A547C">
            <w:pPr>
              <w:pBdr>
                <w:bottom w:val="single" w:sz="4" w:space="1" w:color="auto"/>
              </w:pBdr>
              <w:tabs>
                <w:tab w:val="decimal" w:pos="945"/>
              </w:tabs>
              <w:spacing w:line="340" w:lineRule="exact"/>
              <w:textAlignment w:val="auto"/>
              <w:rPr>
                <w:rFonts w:ascii="Arial" w:hAnsi="Arial" w:cs="Browallia New"/>
                <w:color w:val="000000"/>
                <w:sz w:val="18"/>
                <w:szCs w:val="22"/>
                <w:cs/>
              </w:rPr>
            </w:pPr>
            <w:r>
              <w:rPr>
                <w:rFonts w:ascii="Arial" w:hAnsi="Arial" w:cs="Arial"/>
                <w:color w:val="000000"/>
                <w:sz w:val="18"/>
                <w:szCs w:val="18"/>
              </w:rPr>
              <w:t>15,</w:t>
            </w:r>
            <w:r>
              <w:rPr>
                <w:rFonts w:ascii="Arial" w:hAnsi="Arial" w:cs="Browallia New"/>
                <w:color w:val="000000"/>
                <w:sz w:val="18"/>
                <w:szCs w:val="22"/>
              </w:rPr>
              <w:t>850</w:t>
            </w:r>
          </w:p>
        </w:tc>
        <w:tc>
          <w:tcPr>
            <w:tcW w:w="1162" w:type="dxa"/>
            <w:noWrap/>
            <w:vAlign w:val="bottom"/>
          </w:tcPr>
          <w:p w14:paraId="4DFC4543" w14:textId="77777777" w:rsidR="00572584" w:rsidRPr="00F43756" w:rsidRDefault="00572584" w:rsidP="005A547C">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61F9FC72" w14:textId="77777777" w:rsidR="00572584" w:rsidRPr="00F74E28" w:rsidRDefault="00572584" w:rsidP="005A547C">
            <w:pPr>
              <w:pBdr>
                <w:bottom w:val="single" w:sz="4" w:space="1" w:color="auto"/>
              </w:pBdr>
              <w:tabs>
                <w:tab w:val="decimal" w:pos="792"/>
              </w:tabs>
              <w:spacing w:line="340" w:lineRule="exact"/>
              <w:textAlignment w:val="auto"/>
              <w:rPr>
                <w:rFonts w:ascii="Arial" w:hAnsi="Arial" w:cs="Browallia New"/>
                <w:color w:val="000000"/>
                <w:sz w:val="18"/>
                <w:szCs w:val="22"/>
              </w:rPr>
            </w:pPr>
            <w:r>
              <w:rPr>
                <w:rFonts w:ascii="Arial" w:hAnsi="Arial" w:cs="Arial"/>
                <w:color w:val="000000"/>
                <w:sz w:val="18"/>
                <w:szCs w:val="18"/>
              </w:rPr>
              <w:t>28,72</w:t>
            </w:r>
            <w:r>
              <w:rPr>
                <w:rFonts w:ascii="Arial" w:hAnsi="Arial" w:cs="Browallia New"/>
                <w:color w:val="000000"/>
                <w:sz w:val="18"/>
                <w:szCs w:val="22"/>
              </w:rPr>
              <w:t>1</w:t>
            </w:r>
          </w:p>
        </w:tc>
      </w:tr>
      <w:tr w:rsidR="00572584" w:rsidRPr="00F43756" w14:paraId="7D4DD8BE" w14:textId="77777777" w:rsidTr="005A547C">
        <w:trPr>
          <w:trHeight w:val="54"/>
          <w:tblHeader/>
        </w:trPr>
        <w:tc>
          <w:tcPr>
            <w:tcW w:w="3280" w:type="dxa"/>
            <w:vAlign w:val="center"/>
          </w:tcPr>
          <w:p w14:paraId="69192362" w14:textId="77777777" w:rsidR="00572584" w:rsidRPr="00F43756" w:rsidRDefault="00572584" w:rsidP="005A547C">
            <w:pPr>
              <w:spacing w:line="340" w:lineRule="exact"/>
              <w:textAlignment w:val="auto"/>
              <w:rPr>
                <w:rFonts w:ascii="Arial" w:hAnsi="Arial" w:cs="Arial"/>
                <w:b/>
                <w:bCs/>
                <w:sz w:val="18"/>
                <w:szCs w:val="18"/>
                <w:cs/>
              </w:rPr>
            </w:pPr>
            <w:r w:rsidRPr="00F43756">
              <w:rPr>
                <w:rFonts w:ascii="Arial" w:hAnsi="Arial" w:cs="Arial"/>
                <w:b/>
                <w:bCs/>
                <w:sz w:val="18"/>
                <w:szCs w:val="18"/>
              </w:rPr>
              <w:t>Total non-derivatives</w:t>
            </w:r>
          </w:p>
        </w:tc>
        <w:tc>
          <w:tcPr>
            <w:tcW w:w="1162" w:type="dxa"/>
            <w:noWrap/>
            <w:vAlign w:val="bottom"/>
          </w:tcPr>
          <w:p w14:paraId="046F592C" w14:textId="77777777" w:rsidR="00572584" w:rsidRPr="004750D2" w:rsidRDefault="00572584" w:rsidP="005A547C">
            <w:pPr>
              <w:pBdr>
                <w:bottom w:val="doub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62" w:type="dxa"/>
            <w:noWrap/>
            <w:vAlign w:val="bottom"/>
          </w:tcPr>
          <w:p w14:paraId="3EBC960C" w14:textId="77777777" w:rsidR="00572584" w:rsidRPr="00F43756" w:rsidRDefault="00572584" w:rsidP="005A547C">
            <w:pPr>
              <w:pBdr>
                <w:bottom w:val="double" w:sz="4" w:space="1" w:color="auto"/>
              </w:pBdr>
              <w:tabs>
                <w:tab w:val="decimal" w:pos="855"/>
              </w:tabs>
              <w:spacing w:line="340" w:lineRule="exact"/>
              <w:textAlignment w:val="auto"/>
              <w:rPr>
                <w:rFonts w:ascii="Arial" w:hAnsi="Arial" w:cs="Arial"/>
                <w:color w:val="000000"/>
                <w:sz w:val="18"/>
                <w:szCs w:val="18"/>
                <w:cs/>
              </w:rPr>
            </w:pPr>
            <w:r>
              <w:rPr>
                <w:rFonts w:ascii="Arial" w:hAnsi="Arial" w:cs="Arial"/>
                <w:color w:val="000000"/>
                <w:sz w:val="18"/>
                <w:szCs w:val="18"/>
              </w:rPr>
              <w:t>3,683,792</w:t>
            </w:r>
          </w:p>
        </w:tc>
        <w:tc>
          <w:tcPr>
            <w:tcW w:w="1162" w:type="dxa"/>
            <w:noWrap/>
            <w:vAlign w:val="bottom"/>
          </w:tcPr>
          <w:p w14:paraId="63D51283" w14:textId="77777777" w:rsidR="00572584" w:rsidRPr="00F43756" w:rsidRDefault="00572584" w:rsidP="005A547C">
            <w:pPr>
              <w:pBdr>
                <w:bottom w:val="double" w:sz="4" w:space="1" w:color="auto"/>
              </w:pBdr>
              <w:tabs>
                <w:tab w:val="decimal" w:pos="945"/>
              </w:tabs>
              <w:spacing w:line="340" w:lineRule="exact"/>
              <w:textAlignment w:val="auto"/>
              <w:rPr>
                <w:rFonts w:ascii="Arial" w:hAnsi="Arial" w:cs="Arial"/>
                <w:color w:val="000000"/>
                <w:sz w:val="18"/>
                <w:szCs w:val="18"/>
                <w:cs/>
              </w:rPr>
            </w:pPr>
            <w:r>
              <w:rPr>
                <w:rFonts w:ascii="Arial" w:hAnsi="Arial" w:cs="Arial"/>
                <w:color w:val="000000"/>
                <w:sz w:val="18"/>
                <w:szCs w:val="18"/>
              </w:rPr>
              <w:t>15,850</w:t>
            </w:r>
          </w:p>
        </w:tc>
        <w:tc>
          <w:tcPr>
            <w:tcW w:w="1162" w:type="dxa"/>
            <w:noWrap/>
            <w:vAlign w:val="bottom"/>
          </w:tcPr>
          <w:p w14:paraId="003428B9" w14:textId="77777777" w:rsidR="00572584" w:rsidRPr="00F43756" w:rsidRDefault="00572584" w:rsidP="005A547C">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62" w:type="dxa"/>
            <w:noWrap/>
            <w:vAlign w:val="bottom"/>
          </w:tcPr>
          <w:p w14:paraId="6C0B01B8" w14:textId="77777777" w:rsidR="00572584" w:rsidRPr="00F43756" w:rsidRDefault="00572584" w:rsidP="005A547C">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3,699,642</w:t>
            </w:r>
          </w:p>
        </w:tc>
      </w:tr>
    </w:tbl>
    <w:p w14:paraId="073A0D4D" w14:textId="214EE87B" w:rsidR="005243E2" w:rsidRPr="00F43756" w:rsidRDefault="007C5C85" w:rsidP="006748B1">
      <w:pPr>
        <w:tabs>
          <w:tab w:val="left" w:pos="900"/>
          <w:tab w:val="center" w:pos="3600"/>
          <w:tab w:val="center" w:pos="6480"/>
        </w:tabs>
        <w:spacing w:before="240" w:after="120" w:line="380" w:lineRule="exact"/>
        <w:ind w:left="547" w:hanging="547"/>
        <w:jc w:val="both"/>
        <w:rPr>
          <w:rFonts w:ascii="Arial" w:hAnsi="Arial"/>
          <w:b/>
          <w:bCs/>
          <w:sz w:val="22"/>
          <w:szCs w:val="22"/>
        </w:rPr>
      </w:pPr>
      <w:r>
        <w:rPr>
          <w:rFonts w:ascii="Arial" w:hAnsi="Arial"/>
          <w:b/>
          <w:bCs/>
          <w:sz w:val="22"/>
          <w:szCs w:val="22"/>
        </w:rPr>
        <w:t>38</w:t>
      </w:r>
      <w:r w:rsidR="005243E2" w:rsidRPr="00F43756">
        <w:rPr>
          <w:rFonts w:ascii="Arial" w:hAnsi="Arial"/>
          <w:b/>
          <w:bCs/>
          <w:sz w:val="22"/>
          <w:szCs w:val="22"/>
        </w:rPr>
        <w:t>.2</w:t>
      </w:r>
      <w:r w:rsidR="005243E2" w:rsidRPr="00F43756">
        <w:rPr>
          <w:rFonts w:ascii="Arial" w:hAnsi="Arial"/>
          <w:b/>
          <w:bCs/>
          <w:sz w:val="22"/>
          <w:szCs w:val="22"/>
        </w:rPr>
        <w:tab/>
        <w:t>Derivatives and hedge accounting</w:t>
      </w:r>
    </w:p>
    <w:tbl>
      <w:tblPr>
        <w:tblW w:w="9030" w:type="dxa"/>
        <w:tblInd w:w="450" w:type="dxa"/>
        <w:tblLayout w:type="fixed"/>
        <w:tblLook w:val="0000" w:firstRow="0" w:lastRow="0" w:firstColumn="0" w:lastColumn="0" w:noHBand="0" w:noVBand="0"/>
      </w:tblPr>
      <w:tblGrid>
        <w:gridCol w:w="3870"/>
        <w:gridCol w:w="1290"/>
        <w:gridCol w:w="1290"/>
        <w:gridCol w:w="1290"/>
        <w:gridCol w:w="1290"/>
      </w:tblGrid>
      <w:tr w:rsidR="005243E2" w:rsidRPr="00F43756" w14:paraId="641C2F25" w14:textId="77777777" w:rsidTr="00851A9D">
        <w:trPr>
          <w:tblHeader/>
        </w:trPr>
        <w:tc>
          <w:tcPr>
            <w:tcW w:w="3870" w:type="dxa"/>
          </w:tcPr>
          <w:p w14:paraId="591CE8E3" w14:textId="77777777" w:rsidR="005243E2" w:rsidRPr="00F43756" w:rsidRDefault="005243E2" w:rsidP="002840E4">
            <w:pPr>
              <w:spacing w:line="280" w:lineRule="exact"/>
              <w:ind w:right="-18"/>
              <w:jc w:val="thaiDistribute"/>
              <w:rPr>
                <w:rFonts w:ascii="Arial" w:hAnsi="Arial" w:cs="Arial"/>
                <w:b/>
                <w:bCs/>
                <w:sz w:val="18"/>
                <w:szCs w:val="18"/>
              </w:rPr>
            </w:pPr>
            <w:r w:rsidRPr="00F43756">
              <w:rPr>
                <w:rFonts w:ascii="Angsana New" w:hAnsi="Angsana New"/>
                <w:b/>
                <w:bCs/>
                <w:sz w:val="18"/>
                <w:szCs w:val="18"/>
                <w:cs/>
              </w:rPr>
              <w:tab/>
            </w:r>
            <w:r w:rsidRPr="00F43756">
              <w:rPr>
                <w:rFonts w:ascii="Arial" w:hAnsi="Arial" w:cs="Arial"/>
                <w:b/>
                <w:bCs/>
                <w:sz w:val="18"/>
                <w:szCs w:val="18"/>
              </w:rPr>
              <w:tab/>
            </w:r>
            <w:r w:rsidRPr="00F43756">
              <w:rPr>
                <w:rFonts w:ascii="Arial" w:hAnsi="Arial" w:cs="Arial"/>
                <w:b/>
                <w:bCs/>
                <w:sz w:val="18"/>
                <w:szCs w:val="18"/>
              </w:rPr>
              <w:tab/>
            </w:r>
          </w:p>
        </w:tc>
        <w:tc>
          <w:tcPr>
            <w:tcW w:w="2580" w:type="dxa"/>
            <w:gridSpan w:val="2"/>
          </w:tcPr>
          <w:p w14:paraId="451F22DB" w14:textId="77777777" w:rsidR="005243E2" w:rsidRPr="00F43756" w:rsidRDefault="005243E2" w:rsidP="002840E4">
            <w:pPr>
              <w:tabs>
                <w:tab w:val="left" w:pos="600"/>
                <w:tab w:val="left" w:pos="900"/>
                <w:tab w:val="right" w:pos="7280"/>
                <w:tab w:val="right" w:pos="8540"/>
              </w:tabs>
              <w:spacing w:line="280" w:lineRule="exact"/>
              <w:ind w:right="-45"/>
              <w:jc w:val="right"/>
              <w:rPr>
                <w:rFonts w:ascii="Arial" w:hAnsi="Arial" w:cs="Arial"/>
                <w:sz w:val="18"/>
                <w:szCs w:val="18"/>
                <w:cs/>
              </w:rPr>
            </w:pPr>
          </w:p>
        </w:tc>
        <w:tc>
          <w:tcPr>
            <w:tcW w:w="2580" w:type="dxa"/>
            <w:gridSpan w:val="2"/>
          </w:tcPr>
          <w:p w14:paraId="568915F5" w14:textId="77777777" w:rsidR="005243E2" w:rsidRPr="00F43756" w:rsidRDefault="005243E2" w:rsidP="002840E4">
            <w:pPr>
              <w:tabs>
                <w:tab w:val="left" w:pos="600"/>
                <w:tab w:val="left" w:pos="900"/>
                <w:tab w:val="right" w:pos="7280"/>
                <w:tab w:val="right" w:pos="8540"/>
              </w:tabs>
              <w:spacing w:line="280" w:lineRule="exact"/>
              <w:ind w:right="-45"/>
              <w:jc w:val="right"/>
              <w:rPr>
                <w:rFonts w:ascii="Arial" w:hAnsi="Arial" w:cs="Arial"/>
                <w:sz w:val="18"/>
                <w:szCs w:val="18"/>
                <w:cs/>
              </w:rPr>
            </w:pPr>
            <w:r w:rsidRPr="00F43756">
              <w:rPr>
                <w:rFonts w:ascii="Arial" w:hAnsi="Arial" w:cs="Arial"/>
                <w:sz w:val="18"/>
                <w:szCs w:val="18"/>
              </w:rPr>
              <w:t>(Unit: Thousand Baht)</w:t>
            </w:r>
          </w:p>
        </w:tc>
      </w:tr>
      <w:tr w:rsidR="005243E2" w:rsidRPr="00F43756" w14:paraId="116060C8" w14:textId="77777777" w:rsidTr="00851A9D">
        <w:trPr>
          <w:tblHeader/>
        </w:trPr>
        <w:tc>
          <w:tcPr>
            <w:tcW w:w="3870" w:type="dxa"/>
          </w:tcPr>
          <w:p w14:paraId="284981CC" w14:textId="77777777" w:rsidR="005243E2" w:rsidRPr="00F43756" w:rsidRDefault="005243E2" w:rsidP="002840E4">
            <w:pPr>
              <w:spacing w:line="280" w:lineRule="exact"/>
              <w:ind w:right="-18"/>
              <w:jc w:val="thaiDistribute"/>
              <w:rPr>
                <w:rFonts w:ascii="Angsana New" w:hAnsi="Angsana New"/>
                <w:sz w:val="18"/>
                <w:szCs w:val="18"/>
              </w:rPr>
            </w:pPr>
          </w:p>
        </w:tc>
        <w:tc>
          <w:tcPr>
            <w:tcW w:w="2580" w:type="dxa"/>
            <w:gridSpan w:val="2"/>
            <w:vAlign w:val="bottom"/>
          </w:tcPr>
          <w:p w14:paraId="27054368" w14:textId="77777777" w:rsidR="005243E2" w:rsidRPr="00F43756" w:rsidRDefault="005243E2" w:rsidP="002840E4">
            <w:pPr>
              <w:pBdr>
                <w:bottom w:val="single" w:sz="4" w:space="1" w:color="auto"/>
              </w:pBdr>
              <w:tabs>
                <w:tab w:val="left" w:pos="600"/>
                <w:tab w:val="left" w:pos="900"/>
                <w:tab w:val="right" w:pos="7280"/>
                <w:tab w:val="right" w:pos="8540"/>
              </w:tabs>
              <w:spacing w:line="280" w:lineRule="exact"/>
              <w:ind w:right="-45"/>
              <w:jc w:val="center"/>
              <w:rPr>
                <w:rFonts w:ascii="Arial" w:hAnsi="Arial"/>
                <w:sz w:val="18"/>
                <w:szCs w:val="18"/>
              </w:rPr>
            </w:pPr>
            <w:r w:rsidRPr="00F43756">
              <w:rPr>
                <w:rFonts w:ascii="Arial" w:hAnsi="Arial"/>
                <w:sz w:val="18"/>
                <w:szCs w:val="18"/>
              </w:rPr>
              <w:t xml:space="preserve">Consolidated </w:t>
            </w:r>
          </w:p>
          <w:p w14:paraId="0FF7AD86" w14:textId="77777777" w:rsidR="005243E2" w:rsidRPr="00F43756" w:rsidRDefault="005243E2" w:rsidP="002840E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F43756">
              <w:rPr>
                <w:rFonts w:ascii="Arial" w:hAnsi="Arial"/>
                <w:sz w:val="18"/>
                <w:szCs w:val="18"/>
              </w:rPr>
              <w:t>financial statements</w:t>
            </w:r>
          </w:p>
        </w:tc>
        <w:tc>
          <w:tcPr>
            <w:tcW w:w="2580" w:type="dxa"/>
            <w:gridSpan w:val="2"/>
            <w:vAlign w:val="bottom"/>
          </w:tcPr>
          <w:p w14:paraId="2BC89EC2" w14:textId="77777777" w:rsidR="005243E2" w:rsidRPr="00F43756" w:rsidRDefault="005243E2" w:rsidP="002840E4">
            <w:pPr>
              <w:pBdr>
                <w:bottom w:val="single" w:sz="4" w:space="1" w:color="auto"/>
              </w:pBdr>
              <w:tabs>
                <w:tab w:val="left" w:pos="600"/>
                <w:tab w:val="left" w:pos="900"/>
                <w:tab w:val="right" w:pos="7280"/>
                <w:tab w:val="right" w:pos="8540"/>
              </w:tabs>
              <w:spacing w:line="280" w:lineRule="exact"/>
              <w:ind w:right="-45"/>
              <w:jc w:val="center"/>
              <w:rPr>
                <w:rFonts w:ascii="Arial" w:hAnsi="Arial"/>
                <w:sz w:val="18"/>
                <w:szCs w:val="18"/>
              </w:rPr>
            </w:pPr>
            <w:r w:rsidRPr="00F43756">
              <w:rPr>
                <w:rFonts w:ascii="Arial" w:hAnsi="Arial"/>
                <w:sz w:val="18"/>
                <w:szCs w:val="18"/>
              </w:rPr>
              <w:t xml:space="preserve">Separate </w:t>
            </w:r>
          </w:p>
          <w:p w14:paraId="4A7F5157" w14:textId="77777777" w:rsidR="005243E2" w:rsidRPr="00F43756" w:rsidRDefault="005243E2" w:rsidP="002840E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F43756">
              <w:rPr>
                <w:rFonts w:ascii="Arial" w:hAnsi="Arial"/>
                <w:sz w:val="18"/>
                <w:szCs w:val="18"/>
              </w:rPr>
              <w:t>financial statements</w:t>
            </w:r>
          </w:p>
        </w:tc>
      </w:tr>
      <w:tr w:rsidR="00572584" w:rsidRPr="00F43756" w14:paraId="127D250E" w14:textId="77777777" w:rsidTr="00BD5156">
        <w:trPr>
          <w:tblHeader/>
        </w:trPr>
        <w:tc>
          <w:tcPr>
            <w:tcW w:w="3870" w:type="dxa"/>
          </w:tcPr>
          <w:p w14:paraId="396D9AE5" w14:textId="77777777" w:rsidR="00572584" w:rsidRPr="00F43756" w:rsidRDefault="00572584" w:rsidP="00572584">
            <w:pPr>
              <w:spacing w:line="280" w:lineRule="exact"/>
              <w:ind w:right="-18"/>
              <w:jc w:val="thaiDistribute"/>
              <w:rPr>
                <w:rFonts w:ascii="Angsana New" w:hAnsi="Angsana New"/>
                <w:b/>
                <w:bCs/>
                <w:sz w:val="18"/>
                <w:szCs w:val="18"/>
                <w:u w:val="single"/>
              </w:rPr>
            </w:pPr>
          </w:p>
        </w:tc>
        <w:tc>
          <w:tcPr>
            <w:tcW w:w="1290" w:type="dxa"/>
          </w:tcPr>
          <w:p w14:paraId="3CDC0C8C" w14:textId="5F57E0B1" w:rsidR="00572584" w:rsidRPr="00F43756" w:rsidRDefault="00572584" w:rsidP="0057258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2025</w:t>
            </w:r>
          </w:p>
        </w:tc>
        <w:tc>
          <w:tcPr>
            <w:tcW w:w="1290" w:type="dxa"/>
          </w:tcPr>
          <w:p w14:paraId="60DA2A07" w14:textId="27176883" w:rsidR="00572584" w:rsidRPr="00F43756" w:rsidRDefault="00572584" w:rsidP="0057258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2024</w:t>
            </w:r>
          </w:p>
        </w:tc>
        <w:tc>
          <w:tcPr>
            <w:tcW w:w="1290" w:type="dxa"/>
          </w:tcPr>
          <w:p w14:paraId="2C8B4036" w14:textId="1D188775" w:rsidR="00572584" w:rsidRPr="00F43756" w:rsidRDefault="00572584" w:rsidP="0057258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2025</w:t>
            </w:r>
          </w:p>
        </w:tc>
        <w:tc>
          <w:tcPr>
            <w:tcW w:w="1290" w:type="dxa"/>
          </w:tcPr>
          <w:p w14:paraId="752B2025" w14:textId="21D69A96" w:rsidR="00572584" w:rsidRPr="00F43756" w:rsidRDefault="00572584" w:rsidP="00572584">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2024</w:t>
            </w:r>
          </w:p>
        </w:tc>
      </w:tr>
      <w:tr w:rsidR="00572584" w:rsidRPr="00F43756" w14:paraId="4F7F90AC" w14:textId="77777777" w:rsidTr="00BD5156">
        <w:tc>
          <w:tcPr>
            <w:tcW w:w="3870" w:type="dxa"/>
            <w:vAlign w:val="bottom"/>
          </w:tcPr>
          <w:p w14:paraId="66033611" w14:textId="77777777" w:rsidR="00572584" w:rsidRPr="00F43756" w:rsidRDefault="00572584" w:rsidP="00572584">
            <w:pPr>
              <w:spacing w:line="280" w:lineRule="exact"/>
              <w:ind w:right="-18"/>
              <w:jc w:val="thaiDistribute"/>
              <w:rPr>
                <w:rFonts w:ascii="Arial" w:hAnsi="Arial"/>
                <w:sz w:val="18"/>
                <w:szCs w:val="18"/>
                <w:u w:val="single"/>
                <w:cs/>
              </w:rPr>
            </w:pPr>
            <w:r w:rsidRPr="00F43756">
              <w:rPr>
                <w:rFonts w:ascii="Arial" w:hAnsi="Arial" w:cs="Arial"/>
                <w:b/>
                <w:bCs/>
                <w:kern w:val="28"/>
                <w:sz w:val="18"/>
                <w:szCs w:val="18"/>
              </w:rPr>
              <w:t>Derivative assets</w:t>
            </w:r>
          </w:p>
        </w:tc>
        <w:tc>
          <w:tcPr>
            <w:tcW w:w="1290" w:type="dxa"/>
          </w:tcPr>
          <w:p w14:paraId="243E1BEB" w14:textId="77777777" w:rsidR="00572584" w:rsidRPr="00F43756" w:rsidRDefault="00572584" w:rsidP="00572584">
            <w:pPr>
              <w:tabs>
                <w:tab w:val="decimal" w:pos="1002"/>
              </w:tabs>
              <w:spacing w:line="280" w:lineRule="exact"/>
              <w:ind w:right="-18"/>
              <w:rPr>
                <w:rFonts w:ascii="Arial" w:hAnsi="Arial"/>
                <w:sz w:val="18"/>
                <w:szCs w:val="18"/>
                <w:cs/>
              </w:rPr>
            </w:pPr>
          </w:p>
        </w:tc>
        <w:tc>
          <w:tcPr>
            <w:tcW w:w="1290" w:type="dxa"/>
          </w:tcPr>
          <w:p w14:paraId="7DC1D5DE" w14:textId="77777777" w:rsidR="00572584" w:rsidRPr="00F43756" w:rsidRDefault="00572584" w:rsidP="00572584">
            <w:pPr>
              <w:tabs>
                <w:tab w:val="decimal" w:pos="1002"/>
              </w:tabs>
              <w:spacing w:line="280" w:lineRule="exact"/>
              <w:ind w:right="-18"/>
              <w:rPr>
                <w:rFonts w:ascii="Arial" w:hAnsi="Arial"/>
                <w:sz w:val="18"/>
                <w:szCs w:val="18"/>
                <w:cs/>
              </w:rPr>
            </w:pPr>
          </w:p>
        </w:tc>
        <w:tc>
          <w:tcPr>
            <w:tcW w:w="1290" w:type="dxa"/>
          </w:tcPr>
          <w:p w14:paraId="10369B24" w14:textId="77777777" w:rsidR="00572584" w:rsidRPr="00F43756" w:rsidRDefault="00572584" w:rsidP="00572584">
            <w:pPr>
              <w:tabs>
                <w:tab w:val="decimal" w:pos="1002"/>
              </w:tabs>
              <w:spacing w:line="280" w:lineRule="exact"/>
              <w:ind w:right="-18"/>
              <w:rPr>
                <w:rFonts w:ascii="Arial" w:hAnsi="Arial"/>
                <w:sz w:val="18"/>
                <w:szCs w:val="18"/>
                <w:cs/>
              </w:rPr>
            </w:pPr>
          </w:p>
        </w:tc>
        <w:tc>
          <w:tcPr>
            <w:tcW w:w="1290" w:type="dxa"/>
          </w:tcPr>
          <w:p w14:paraId="19EA605D" w14:textId="77777777" w:rsidR="00572584" w:rsidRPr="00F43756" w:rsidRDefault="00572584" w:rsidP="00572584">
            <w:pPr>
              <w:tabs>
                <w:tab w:val="decimal" w:pos="1002"/>
              </w:tabs>
              <w:spacing w:line="280" w:lineRule="exact"/>
              <w:ind w:right="-18"/>
              <w:rPr>
                <w:rFonts w:ascii="Arial" w:hAnsi="Arial"/>
                <w:sz w:val="18"/>
                <w:szCs w:val="18"/>
                <w:cs/>
              </w:rPr>
            </w:pPr>
          </w:p>
        </w:tc>
      </w:tr>
      <w:tr w:rsidR="00572584" w:rsidRPr="00F43756" w14:paraId="2F3EA570" w14:textId="77777777" w:rsidTr="00BD5156">
        <w:tc>
          <w:tcPr>
            <w:tcW w:w="3870" w:type="dxa"/>
            <w:vAlign w:val="bottom"/>
          </w:tcPr>
          <w:p w14:paraId="6BDDFBDC" w14:textId="5E831FF4" w:rsidR="00572584" w:rsidRPr="00F43756" w:rsidRDefault="00572584" w:rsidP="00572584">
            <w:pPr>
              <w:spacing w:line="280" w:lineRule="exact"/>
              <w:ind w:left="253" w:right="-17" w:hanging="253"/>
              <w:rPr>
                <w:rFonts w:ascii="Arial" w:hAnsi="Arial"/>
                <w:sz w:val="18"/>
                <w:szCs w:val="18"/>
                <w:cs/>
              </w:rPr>
            </w:pPr>
            <w:r w:rsidRPr="00F43756">
              <w:rPr>
                <w:rFonts w:ascii="Arial" w:hAnsi="Arial" w:cs="Arial"/>
                <w:kern w:val="28"/>
                <w:sz w:val="18"/>
                <w:szCs w:val="18"/>
              </w:rPr>
              <w:t xml:space="preserve">Derivative assets not designated </w:t>
            </w:r>
            <w:r>
              <w:rPr>
                <w:rFonts w:ascii="Arial" w:hAnsi="Arial" w:cs="Arial"/>
                <w:kern w:val="28"/>
                <w:sz w:val="18"/>
                <w:szCs w:val="18"/>
              </w:rPr>
              <w:t xml:space="preserve">                  </w:t>
            </w:r>
            <w:r w:rsidRPr="00F43756">
              <w:rPr>
                <w:rFonts w:ascii="Arial" w:hAnsi="Arial" w:cs="Arial"/>
                <w:kern w:val="28"/>
                <w:sz w:val="18"/>
                <w:szCs w:val="18"/>
              </w:rPr>
              <w:t>as hedging instruments</w:t>
            </w:r>
          </w:p>
        </w:tc>
        <w:tc>
          <w:tcPr>
            <w:tcW w:w="1290" w:type="dxa"/>
          </w:tcPr>
          <w:p w14:paraId="3E141DE9" w14:textId="77777777" w:rsidR="00572584" w:rsidRPr="00F43756" w:rsidRDefault="00572584" w:rsidP="00572584">
            <w:pPr>
              <w:tabs>
                <w:tab w:val="decimal" w:pos="1002"/>
              </w:tabs>
              <w:spacing w:line="280" w:lineRule="exact"/>
              <w:ind w:right="-18"/>
              <w:rPr>
                <w:rFonts w:ascii="Arial" w:hAnsi="Arial"/>
                <w:sz w:val="18"/>
                <w:szCs w:val="18"/>
              </w:rPr>
            </w:pPr>
          </w:p>
        </w:tc>
        <w:tc>
          <w:tcPr>
            <w:tcW w:w="1290" w:type="dxa"/>
          </w:tcPr>
          <w:p w14:paraId="24CC3835" w14:textId="77777777" w:rsidR="00572584" w:rsidRPr="00F43756" w:rsidRDefault="00572584" w:rsidP="00572584">
            <w:pPr>
              <w:tabs>
                <w:tab w:val="decimal" w:pos="1002"/>
              </w:tabs>
              <w:spacing w:line="280" w:lineRule="exact"/>
              <w:ind w:right="-18"/>
              <w:rPr>
                <w:rFonts w:ascii="Arial" w:hAnsi="Arial"/>
                <w:sz w:val="18"/>
                <w:szCs w:val="18"/>
              </w:rPr>
            </w:pPr>
          </w:p>
        </w:tc>
        <w:tc>
          <w:tcPr>
            <w:tcW w:w="1290" w:type="dxa"/>
          </w:tcPr>
          <w:p w14:paraId="49950472" w14:textId="77777777" w:rsidR="00572584" w:rsidRPr="00F43756" w:rsidRDefault="00572584" w:rsidP="00572584">
            <w:pPr>
              <w:tabs>
                <w:tab w:val="decimal" w:pos="1002"/>
              </w:tabs>
              <w:spacing w:line="280" w:lineRule="exact"/>
              <w:ind w:right="-18"/>
              <w:rPr>
                <w:rFonts w:ascii="Arial" w:hAnsi="Arial"/>
                <w:sz w:val="18"/>
                <w:szCs w:val="18"/>
              </w:rPr>
            </w:pPr>
          </w:p>
        </w:tc>
        <w:tc>
          <w:tcPr>
            <w:tcW w:w="1290" w:type="dxa"/>
          </w:tcPr>
          <w:p w14:paraId="74D87648" w14:textId="77777777" w:rsidR="00572584" w:rsidRPr="00F43756" w:rsidRDefault="00572584" w:rsidP="00572584">
            <w:pPr>
              <w:tabs>
                <w:tab w:val="decimal" w:pos="1002"/>
              </w:tabs>
              <w:spacing w:line="280" w:lineRule="exact"/>
              <w:ind w:right="-18"/>
              <w:rPr>
                <w:rFonts w:ascii="Arial" w:hAnsi="Arial"/>
                <w:sz w:val="18"/>
                <w:szCs w:val="18"/>
              </w:rPr>
            </w:pPr>
          </w:p>
        </w:tc>
      </w:tr>
      <w:tr w:rsidR="007C5C85" w:rsidRPr="00F43756" w14:paraId="395EF335" w14:textId="77777777" w:rsidTr="00BD5156">
        <w:tc>
          <w:tcPr>
            <w:tcW w:w="3870" w:type="dxa"/>
            <w:vAlign w:val="bottom"/>
          </w:tcPr>
          <w:p w14:paraId="115D8824" w14:textId="77777777" w:rsidR="007C5C85" w:rsidRPr="00F43756" w:rsidRDefault="007C5C85" w:rsidP="007C5C85">
            <w:pPr>
              <w:tabs>
                <w:tab w:val="left" w:pos="162"/>
                <w:tab w:val="left" w:pos="450"/>
              </w:tabs>
              <w:spacing w:line="280" w:lineRule="exact"/>
              <w:ind w:left="162" w:right="-45"/>
              <w:jc w:val="thaiDistribute"/>
              <w:rPr>
                <w:rFonts w:ascii="Arial" w:hAnsi="Arial"/>
                <w:sz w:val="18"/>
                <w:szCs w:val="18"/>
              </w:rPr>
            </w:pPr>
            <w:r w:rsidRPr="00F43756">
              <w:rPr>
                <w:rFonts w:ascii="Arial" w:hAnsi="Arial" w:cstheme="minorBidi"/>
                <w:kern w:val="28"/>
                <w:sz w:val="18"/>
                <w:szCs w:val="18"/>
              </w:rPr>
              <w:tab/>
              <w:t>Foreign exchange forward contracts</w:t>
            </w:r>
          </w:p>
        </w:tc>
        <w:tc>
          <w:tcPr>
            <w:tcW w:w="1290" w:type="dxa"/>
          </w:tcPr>
          <w:p w14:paraId="4C3C875F" w14:textId="161A0CF6"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9,202</w:t>
            </w:r>
          </w:p>
        </w:tc>
        <w:tc>
          <w:tcPr>
            <w:tcW w:w="1290" w:type="dxa"/>
          </w:tcPr>
          <w:p w14:paraId="49222D7D" w14:textId="60FD8AB7"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13,063</w:t>
            </w:r>
          </w:p>
        </w:tc>
        <w:tc>
          <w:tcPr>
            <w:tcW w:w="1290" w:type="dxa"/>
          </w:tcPr>
          <w:p w14:paraId="3F37F66B" w14:textId="79BF8743"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9,202</w:t>
            </w:r>
          </w:p>
        </w:tc>
        <w:tc>
          <w:tcPr>
            <w:tcW w:w="1290" w:type="dxa"/>
          </w:tcPr>
          <w:p w14:paraId="60F530D3" w14:textId="795A0D29" w:rsidR="007C5C85" w:rsidRPr="00F43756" w:rsidRDefault="007C5C85" w:rsidP="007C5C85">
            <w:pPr>
              <w:tabs>
                <w:tab w:val="decimal" w:pos="1002"/>
              </w:tabs>
              <w:spacing w:line="280" w:lineRule="exact"/>
              <w:ind w:right="-17"/>
              <w:rPr>
                <w:rFonts w:ascii="Arial" w:hAnsi="Arial" w:cs="Arial"/>
                <w:sz w:val="18"/>
                <w:szCs w:val="18"/>
              </w:rPr>
            </w:pPr>
            <w:r>
              <w:rPr>
                <w:rFonts w:ascii="Arial" w:hAnsi="Arial" w:cs="Arial"/>
                <w:sz w:val="18"/>
                <w:szCs w:val="18"/>
              </w:rPr>
              <w:t>13,063</w:t>
            </w:r>
          </w:p>
        </w:tc>
      </w:tr>
      <w:tr w:rsidR="007C5C85" w:rsidRPr="00F43756" w14:paraId="3D49C01F" w14:textId="77777777">
        <w:tc>
          <w:tcPr>
            <w:tcW w:w="3870" w:type="dxa"/>
            <w:vAlign w:val="bottom"/>
          </w:tcPr>
          <w:p w14:paraId="05964FDE" w14:textId="79A8CC1E" w:rsidR="007C5C85" w:rsidRPr="00F43756" w:rsidRDefault="007C5C85" w:rsidP="007C5C85">
            <w:pPr>
              <w:tabs>
                <w:tab w:val="left" w:pos="492"/>
              </w:tabs>
              <w:spacing w:line="280" w:lineRule="exact"/>
              <w:ind w:left="256" w:right="-45" w:hanging="256"/>
              <w:rPr>
                <w:rFonts w:ascii="Arial" w:hAnsi="Arial" w:cs="Arial"/>
                <w:kern w:val="28"/>
                <w:sz w:val="18"/>
                <w:szCs w:val="18"/>
              </w:rPr>
            </w:pPr>
            <w:r>
              <w:rPr>
                <w:rFonts w:ascii="Arial" w:hAnsi="Arial" w:cs="Arial"/>
                <w:kern w:val="28"/>
                <w:sz w:val="18"/>
                <w:szCs w:val="18"/>
              </w:rPr>
              <w:tab/>
              <w:t xml:space="preserve">    Interest rate swap contract</w:t>
            </w:r>
          </w:p>
        </w:tc>
        <w:tc>
          <w:tcPr>
            <w:tcW w:w="1290" w:type="dxa"/>
            <w:vAlign w:val="bottom"/>
          </w:tcPr>
          <w:p w14:paraId="7282B72F" w14:textId="43B51983" w:rsidR="007C5C85" w:rsidRPr="00B2432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3,558</w:t>
            </w:r>
          </w:p>
        </w:tc>
        <w:tc>
          <w:tcPr>
            <w:tcW w:w="1290" w:type="dxa"/>
            <w:vAlign w:val="bottom"/>
          </w:tcPr>
          <w:p w14:paraId="1BBA877A" w14:textId="4E330237" w:rsidR="007C5C85" w:rsidRPr="00B2432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4,457</w:t>
            </w:r>
          </w:p>
        </w:tc>
        <w:tc>
          <w:tcPr>
            <w:tcW w:w="1290" w:type="dxa"/>
            <w:vAlign w:val="bottom"/>
          </w:tcPr>
          <w:p w14:paraId="5DEC2178" w14:textId="15E8DA11" w:rsidR="007C5C85" w:rsidRPr="00B2432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vAlign w:val="bottom"/>
          </w:tcPr>
          <w:p w14:paraId="46CCE3BE" w14:textId="25C16D77" w:rsidR="007C5C85" w:rsidRPr="00B24326" w:rsidRDefault="007C5C85" w:rsidP="007C5C85">
            <w:pPr>
              <w:tabs>
                <w:tab w:val="decimal" w:pos="1002"/>
              </w:tabs>
              <w:spacing w:line="280" w:lineRule="exact"/>
              <w:ind w:right="-17"/>
              <w:rPr>
                <w:rFonts w:ascii="Arial" w:hAnsi="Arial" w:cs="Arial"/>
                <w:sz w:val="18"/>
                <w:szCs w:val="18"/>
              </w:rPr>
            </w:pPr>
            <w:r>
              <w:rPr>
                <w:rFonts w:ascii="Arial" w:hAnsi="Arial" w:cs="Arial"/>
                <w:sz w:val="18"/>
                <w:szCs w:val="18"/>
              </w:rPr>
              <w:t>-</w:t>
            </w:r>
          </w:p>
        </w:tc>
      </w:tr>
      <w:tr w:rsidR="007C5C85" w:rsidRPr="00F43756" w14:paraId="6BE8CC5A" w14:textId="77777777" w:rsidTr="00BD5156">
        <w:tc>
          <w:tcPr>
            <w:tcW w:w="3870" w:type="dxa"/>
            <w:vAlign w:val="bottom"/>
          </w:tcPr>
          <w:p w14:paraId="22F2FE8B" w14:textId="7DD15EC1" w:rsidR="007C5C85" w:rsidRPr="00F43756" w:rsidRDefault="007C5C85" w:rsidP="007C5C85">
            <w:pPr>
              <w:spacing w:line="280" w:lineRule="exact"/>
              <w:ind w:left="253" w:right="-17" w:hanging="253"/>
              <w:rPr>
                <w:rFonts w:ascii="Arial" w:hAnsi="Arial" w:cstheme="minorBidi"/>
                <w:kern w:val="28"/>
                <w:sz w:val="18"/>
                <w:szCs w:val="18"/>
              </w:rPr>
            </w:pPr>
            <w:r w:rsidRPr="00F43756">
              <w:rPr>
                <w:rFonts w:ascii="Arial" w:hAnsi="Arial" w:cs="Arial"/>
                <w:kern w:val="28"/>
                <w:sz w:val="18"/>
                <w:szCs w:val="18"/>
              </w:rPr>
              <w:t xml:space="preserve">Derivative assets designated </w:t>
            </w:r>
            <w:r>
              <w:rPr>
                <w:rFonts w:ascii="Arial" w:hAnsi="Arial" w:cs="Arial"/>
                <w:kern w:val="28"/>
                <w:sz w:val="18"/>
                <w:szCs w:val="18"/>
              </w:rPr>
              <w:t xml:space="preserve">                       </w:t>
            </w:r>
            <w:r w:rsidRPr="00F43756">
              <w:rPr>
                <w:rFonts w:ascii="Arial" w:hAnsi="Arial" w:cs="Arial"/>
                <w:kern w:val="28"/>
                <w:sz w:val="18"/>
                <w:szCs w:val="18"/>
              </w:rPr>
              <w:t>as hedging instruments</w:t>
            </w:r>
          </w:p>
        </w:tc>
        <w:tc>
          <w:tcPr>
            <w:tcW w:w="1290" w:type="dxa"/>
          </w:tcPr>
          <w:p w14:paraId="5F1BF05D" w14:textId="77777777" w:rsidR="007C5C85" w:rsidRPr="00F43756" w:rsidRDefault="007C5C85" w:rsidP="007C5C85">
            <w:pPr>
              <w:tabs>
                <w:tab w:val="decimal" w:pos="1002"/>
              </w:tabs>
              <w:spacing w:line="280" w:lineRule="exact"/>
              <w:ind w:right="-17"/>
              <w:rPr>
                <w:rFonts w:ascii="Arial" w:hAnsi="Arial" w:cs="Arial"/>
                <w:sz w:val="18"/>
                <w:szCs w:val="18"/>
              </w:rPr>
            </w:pPr>
          </w:p>
        </w:tc>
        <w:tc>
          <w:tcPr>
            <w:tcW w:w="1290" w:type="dxa"/>
          </w:tcPr>
          <w:p w14:paraId="4DE0FFC5" w14:textId="77777777" w:rsidR="007C5C85" w:rsidRPr="00F43756" w:rsidRDefault="007C5C85" w:rsidP="007C5C85">
            <w:pPr>
              <w:tabs>
                <w:tab w:val="decimal" w:pos="1002"/>
              </w:tabs>
              <w:spacing w:line="280" w:lineRule="exact"/>
              <w:ind w:right="-17"/>
              <w:rPr>
                <w:rFonts w:ascii="Arial" w:hAnsi="Arial" w:cs="Arial"/>
                <w:sz w:val="18"/>
                <w:szCs w:val="18"/>
              </w:rPr>
            </w:pPr>
          </w:p>
        </w:tc>
        <w:tc>
          <w:tcPr>
            <w:tcW w:w="1290" w:type="dxa"/>
          </w:tcPr>
          <w:p w14:paraId="4BC0F631" w14:textId="4EC78832" w:rsidR="007C5C85" w:rsidRPr="00F43756" w:rsidRDefault="007C5C85" w:rsidP="007C5C85">
            <w:pPr>
              <w:tabs>
                <w:tab w:val="decimal" w:pos="1002"/>
              </w:tabs>
              <w:spacing w:line="280" w:lineRule="exact"/>
              <w:ind w:right="-17"/>
              <w:rPr>
                <w:rFonts w:ascii="Arial" w:hAnsi="Arial" w:cs="Arial"/>
                <w:sz w:val="18"/>
                <w:szCs w:val="18"/>
              </w:rPr>
            </w:pPr>
          </w:p>
        </w:tc>
        <w:tc>
          <w:tcPr>
            <w:tcW w:w="1290" w:type="dxa"/>
          </w:tcPr>
          <w:p w14:paraId="44B19689" w14:textId="77777777" w:rsidR="007C5C85" w:rsidRPr="00F43756" w:rsidRDefault="007C5C85" w:rsidP="007C5C85">
            <w:pPr>
              <w:tabs>
                <w:tab w:val="decimal" w:pos="1002"/>
              </w:tabs>
              <w:spacing w:line="280" w:lineRule="exact"/>
              <w:ind w:right="-17"/>
              <w:rPr>
                <w:rFonts w:ascii="Arial" w:hAnsi="Arial" w:cs="Arial"/>
                <w:sz w:val="18"/>
                <w:szCs w:val="18"/>
              </w:rPr>
            </w:pPr>
          </w:p>
        </w:tc>
      </w:tr>
      <w:tr w:rsidR="007C5C85" w:rsidRPr="00F43756" w14:paraId="32B6EF8B" w14:textId="77777777" w:rsidTr="00EC2963">
        <w:tc>
          <w:tcPr>
            <w:tcW w:w="3870" w:type="dxa"/>
            <w:vAlign w:val="bottom"/>
          </w:tcPr>
          <w:p w14:paraId="1439ACD5" w14:textId="77777777" w:rsidR="007C5C85" w:rsidRPr="00F43756" w:rsidRDefault="007C5C85" w:rsidP="007C5C85">
            <w:pPr>
              <w:tabs>
                <w:tab w:val="left" w:pos="162"/>
                <w:tab w:val="left" w:pos="450"/>
              </w:tabs>
              <w:spacing w:line="280" w:lineRule="exact"/>
              <w:ind w:left="162" w:right="-45"/>
              <w:jc w:val="thaiDistribute"/>
              <w:rPr>
                <w:rFonts w:ascii="Arial" w:hAnsi="Arial"/>
                <w:sz w:val="18"/>
                <w:szCs w:val="18"/>
              </w:rPr>
            </w:pPr>
            <w:r w:rsidRPr="00F43756">
              <w:rPr>
                <w:rFonts w:ascii="Arial" w:hAnsi="Arial" w:cstheme="minorBidi"/>
                <w:kern w:val="28"/>
                <w:sz w:val="18"/>
                <w:szCs w:val="18"/>
              </w:rPr>
              <w:tab/>
              <w:t>Foreign exchange forward contracts</w:t>
            </w:r>
          </w:p>
        </w:tc>
        <w:tc>
          <w:tcPr>
            <w:tcW w:w="1290" w:type="dxa"/>
          </w:tcPr>
          <w:p w14:paraId="03A82845" w14:textId="210268BD"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651D9E14" w14:textId="5A85DB01"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8,509</w:t>
            </w:r>
          </w:p>
        </w:tc>
        <w:tc>
          <w:tcPr>
            <w:tcW w:w="1290" w:type="dxa"/>
          </w:tcPr>
          <w:p w14:paraId="3C465C41" w14:textId="5C2FA3E2"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724DEE2C" w14:textId="2EC02473" w:rsidR="007C5C85" w:rsidRPr="00F43756" w:rsidRDefault="007C5C85" w:rsidP="007C5C85">
            <w:pPr>
              <w:tabs>
                <w:tab w:val="decimal" w:pos="1002"/>
              </w:tabs>
              <w:spacing w:line="280" w:lineRule="exact"/>
              <w:ind w:right="-17"/>
              <w:rPr>
                <w:rFonts w:ascii="Arial" w:hAnsi="Arial" w:cs="Arial"/>
                <w:sz w:val="18"/>
                <w:szCs w:val="18"/>
              </w:rPr>
            </w:pPr>
            <w:r>
              <w:rPr>
                <w:rFonts w:ascii="Arial" w:hAnsi="Arial" w:cs="Arial"/>
                <w:sz w:val="18"/>
                <w:szCs w:val="18"/>
              </w:rPr>
              <w:t>-</w:t>
            </w:r>
          </w:p>
        </w:tc>
      </w:tr>
      <w:tr w:rsidR="007C5C85" w:rsidRPr="00F43756" w14:paraId="3B7C5B2C" w14:textId="77777777">
        <w:tc>
          <w:tcPr>
            <w:tcW w:w="3870" w:type="dxa"/>
            <w:vAlign w:val="bottom"/>
          </w:tcPr>
          <w:p w14:paraId="0588A5C7" w14:textId="77777777" w:rsidR="007C5C85" w:rsidRPr="00F43756" w:rsidRDefault="007C5C85" w:rsidP="007C5C85">
            <w:pPr>
              <w:tabs>
                <w:tab w:val="left" w:pos="162"/>
                <w:tab w:val="left" w:pos="450"/>
              </w:tabs>
              <w:spacing w:line="280" w:lineRule="exact"/>
              <w:ind w:left="162" w:right="-45"/>
              <w:jc w:val="thaiDistribute"/>
              <w:rPr>
                <w:rFonts w:ascii="Arial" w:hAnsi="Arial" w:cstheme="minorBidi"/>
                <w:kern w:val="28"/>
                <w:sz w:val="18"/>
                <w:szCs w:val="18"/>
              </w:rPr>
            </w:pPr>
            <w:r w:rsidRPr="00F43756">
              <w:rPr>
                <w:rFonts w:ascii="Arial" w:hAnsi="Arial" w:cstheme="minorBidi"/>
                <w:kern w:val="28"/>
                <w:sz w:val="18"/>
                <w:szCs w:val="18"/>
              </w:rPr>
              <w:tab/>
            </w:r>
            <w:r>
              <w:rPr>
                <w:rFonts w:ascii="Arial" w:hAnsi="Arial" w:cs="Arial"/>
                <w:kern w:val="28"/>
                <w:sz w:val="18"/>
                <w:szCs w:val="18"/>
              </w:rPr>
              <w:t xml:space="preserve">Interest </w:t>
            </w:r>
            <w:r w:rsidRPr="00F43756">
              <w:rPr>
                <w:rFonts w:ascii="Arial" w:hAnsi="Arial" w:cstheme="minorBidi"/>
                <w:kern w:val="28"/>
                <w:sz w:val="18"/>
                <w:szCs w:val="18"/>
              </w:rPr>
              <w:t>rate swap contract</w:t>
            </w:r>
          </w:p>
        </w:tc>
        <w:tc>
          <w:tcPr>
            <w:tcW w:w="1290" w:type="dxa"/>
          </w:tcPr>
          <w:p w14:paraId="664C6A1B" w14:textId="2AAEEBDF"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4,813</w:t>
            </w:r>
          </w:p>
        </w:tc>
        <w:tc>
          <w:tcPr>
            <w:tcW w:w="1290" w:type="dxa"/>
          </w:tcPr>
          <w:p w14:paraId="1C8F6B19" w14:textId="511E1F94"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8,385</w:t>
            </w:r>
          </w:p>
        </w:tc>
        <w:tc>
          <w:tcPr>
            <w:tcW w:w="1290" w:type="dxa"/>
          </w:tcPr>
          <w:p w14:paraId="450C5707" w14:textId="0BAE55FF"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0573832F" w14:textId="34417E1A" w:rsidR="007C5C85" w:rsidRPr="00F43756" w:rsidRDefault="007C5C85" w:rsidP="007C5C85">
            <w:pPr>
              <w:tabs>
                <w:tab w:val="decimal" w:pos="1002"/>
              </w:tabs>
              <w:spacing w:line="280" w:lineRule="exact"/>
              <w:ind w:right="-17"/>
              <w:rPr>
                <w:rFonts w:ascii="Arial" w:hAnsi="Arial" w:cs="Arial"/>
                <w:sz w:val="18"/>
                <w:szCs w:val="18"/>
              </w:rPr>
            </w:pPr>
            <w:r>
              <w:rPr>
                <w:rFonts w:ascii="Arial" w:hAnsi="Arial" w:cs="Arial"/>
                <w:sz w:val="18"/>
                <w:szCs w:val="18"/>
              </w:rPr>
              <w:t>-</w:t>
            </w:r>
          </w:p>
        </w:tc>
      </w:tr>
      <w:tr w:rsidR="007C5C85" w:rsidRPr="00F43756" w14:paraId="4354BC79" w14:textId="77777777" w:rsidTr="00BD5156">
        <w:tc>
          <w:tcPr>
            <w:tcW w:w="3870" w:type="dxa"/>
            <w:vAlign w:val="bottom"/>
          </w:tcPr>
          <w:p w14:paraId="0AA508F5" w14:textId="77777777" w:rsidR="007C5C85" w:rsidRPr="00F43756" w:rsidRDefault="007C5C85" w:rsidP="007C5C85">
            <w:pPr>
              <w:tabs>
                <w:tab w:val="left" w:pos="492"/>
              </w:tabs>
              <w:spacing w:line="280" w:lineRule="exact"/>
              <w:ind w:right="-45"/>
              <w:jc w:val="thaiDistribute"/>
              <w:rPr>
                <w:rFonts w:ascii="Arial" w:hAnsi="Arial"/>
                <w:sz w:val="18"/>
                <w:szCs w:val="18"/>
              </w:rPr>
            </w:pPr>
            <w:r w:rsidRPr="00F43756">
              <w:rPr>
                <w:rFonts w:ascii="Arial" w:hAnsi="Arial" w:cs="Arial"/>
                <w:b/>
                <w:bCs/>
                <w:kern w:val="28"/>
                <w:sz w:val="18"/>
                <w:szCs w:val="18"/>
              </w:rPr>
              <w:t xml:space="preserve">Total derivative assets </w:t>
            </w:r>
          </w:p>
        </w:tc>
        <w:tc>
          <w:tcPr>
            <w:tcW w:w="1290" w:type="dxa"/>
          </w:tcPr>
          <w:p w14:paraId="7855442A" w14:textId="3A25DA53"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17,573</w:t>
            </w:r>
          </w:p>
        </w:tc>
        <w:tc>
          <w:tcPr>
            <w:tcW w:w="1290" w:type="dxa"/>
          </w:tcPr>
          <w:p w14:paraId="7A25030E" w14:textId="71EE6772"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34,414</w:t>
            </w:r>
          </w:p>
        </w:tc>
        <w:tc>
          <w:tcPr>
            <w:tcW w:w="1290" w:type="dxa"/>
          </w:tcPr>
          <w:p w14:paraId="78F31D67" w14:textId="62037454"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9,202</w:t>
            </w:r>
          </w:p>
        </w:tc>
        <w:tc>
          <w:tcPr>
            <w:tcW w:w="1290" w:type="dxa"/>
          </w:tcPr>
          <w:p w14:paraId="21BBF939" w14:textId="5D301784"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Pr>
                <w:rFonts w:ascii="Arial" w:hAnsi="Arial" w:cs="Arial"/>
                <w:sz w:val="18"/>
                <w:szCs w:val="18"/>
              </w:rPr>
              <w:t>13,063</w:t>
            </w:r>
          </w:p>
        </w:tc>
      </w:tr>
      <w:tr w:rsidR="007C5C85" w:rsidRPr="00F43756" w14:paraId="2409297C" w14:textId="77777777" w:rsidTr="00BD5156">
        <w:tc>
          <w:tcPr>
            <w:tcW w:w="3870" w:type="dxa"/>
            <w:vAlign w:val="bottom"/>
          </w:tcPr>
          <w:p w14:paraId="7D4623B9" w14:textId="3E0EA2AD" w:rsidR="007C5C85" w:rsidRPr="00F43756" w:rsidRDefault="007C5C85" w:rsidP="007C5C85">
            <w:pPr>
              <w:tabs>
                <w:tab w:val="left" w:pos="492"/>
              </w:tabs>
              <w:spacing w:line="280" w:lineRule="exact"/>
              <w:ind w:right="-45"/>
              <w:jc w:val="thaiDistribute"/>
              <w:rPr>
                <w:rFonts w:ascii="Arial" w:hAnsi="Arial"/>
                <w:sz w:val="18"/>
                <w:szCs w:val="18"/>
              </w:rPr>
            </w:pPr>
            <w:r w:rsidRPr="00F43756">
              <w:rPr>
                <w:rFonts w:ascii="Arial" w:hAnsi="Arial" w:cs="Arial"/>
                <w:b/>
                <w:bCs/>
                <w:kern w:val="28"/>
                <w:sz w:val="18"/>
                <w:szCs w:val="18"/>
              </w:rPr>
              <w:t xml:space="preserve">Derivative </w:t>
            </w:r>
            <w:r w:rsidRPr="00F43756">
              <w:rPr>
                <w:rFonts w:ascii="Arial" w:hAnsi="Arial" w:cs="Browallia New"/>
                <w:b/>
                <w:bCs/>
                <w:kern w:val="28"/>
                <w:sz w:val="18"/>
                <w:szCs w:val="18"/>
              </w:rPr>
              <w:t>liabilities</w:t>
            </w:r>
          </w:p>
        </w:tc>
        <w:tc>
          <w:tcPr>
            <w:tcW w:w="1290" w:type="dxa"/>
          </w:tcPr>
          <w:p w14:paraId="06D56BEB" w14:textId="77777777" w:rsidR="007C5C85" w:rsidRPr="00F43756" w:rsidRDefault="007C5C85" w:rsidP="007C5C85">
            <w:pPr>
              <w:tabs>
                <w:tab w:val="decimal" w:pos="1002"/>
              </w:tabs>
              <w:spacing w:line="280" w:lineRule="exact"/>
              <w:ind w:right="-18"/>
              <w:rPr>
                <w:rFonts w:ascii="Angsana New" w:hAnsi="Angsana New"/>
                <w:sz w:val="18"/>
                <w:szCs w:val="18"/>
              </w:rPr>
            </w:pPr>
          </w:p>
        </w:tc>
        <w:tc>
          <w:tcPr>
            <w:tcW w:w="1290" w:type="dxa"/>
          </w:tcPr>
          <w:p w14:paraId="4499C5A7" w14:textId="77777777" w:rsidR="007C5C85" w:rsidRPr="00F43756" w:rsidRDefault="007C5C85" w:rsidP="007C5C85">
            <w:pPr>
              <w:tabs>
                <w:tab w:val="decimal" w:pos="1002"/>
              </w:tabs>
              <w:spacing w:line="280" w:lineRule="exact"/>
              <w:ind w:right="-18"/>
              <w:rPr>
                <w:rFonts w:ascii="Angsana New" w:hAnsi="Angsana New"/>
                <w:sz w:val="18"/>
                <w:szCs w:val="18"/>
              </w:rPr>
            </w:pPr>
          </w:p>
        </w:tc>
        <w:tc>
          <w:tcPr>
            <w:tcW w:w="1290" w:type="dxa"/>
          </w:tcPr>
          <w:p w14:paraId="5A4062BF" w14:textId="77777777" w:rsidR="007C5C85" w:rsidRPr="00F43756" w:rsidRDefault="007C5C85" w:rsidP="007C5C85">
            <w:pPr>
              <w:tabs>
                <w:tab w:val="decimal" w:pos="1002"/>
              </w:tabs>
              <w:spacing w:line="280" w:lineRule="exact"/>
              <w:ind w:right="-18"/>
              <w:rPr>
                <w:rFonts w:ascii="Angsana New" w:hAnsi="Angsana New"/>
                <w:sz w:val="18"/>
                <w:szCs w:val="18"/>
              </w:rPr>
            </w:pPr>
          </w:p>
        </w:tc>
        <w:tc>
          <w:tcPr>
            <w:tcW w:w="1290" w:type="dxa"/>
          </w:tcPr>
          <w:p w14:paraId="7319135F" w14:textId="77777777" w:rsidR="007C5C85" w:rsidRPr="00F43756" w:rsidRDefault="007C5C85" w:rsidP="007C5C85">
            <w:pPr>
              <w:tabs>
                <w:tab w:val="decimal" w:pos="1002"/>
              </w:tabs>
              <w:spacing w:line="280" w:lineRule="exact"/>
              <w:ind w:right="-18"/>
              <w:rPr>
                <w:rFonts w:ascii="Angsana New" w:hAnsi="Angsana New"/>
                <w:sz w:val="18"/>
                <w:szCs w:val="18"/>
              </w:rPr>
            </w:pPr>
          </w:p>
        </w:tc>
      </w:tr>
      <w:tr w:rsidR="007C5C85" w:rsidRPr="00F43756" w14:paraId="050D0104" w14:textId="77777777" w:rsidTr="00437BA2">
        <w:tc>
          <w:tcPr>
            <w:tcW w:w="3870" w:type="dxa"/>
            <w:vAlign w:val="bottom"/>
          </w:tcPr>
          <w:p w14:paraId="0E894B33" w14:textId="5E9CCF25" w:rsidR="007C5C85" w:rsidRPr="00F43756" w:rsidRDefault="007C5C85" w:rsidP="007C5C85">
            <w:pPr>
              <w:spacing w:line="280" w:lineRule="exact"/>
              <w:ind w:left="253" w:right="-17" w:hanging="253"/>
              <w:rPr>
                <w:rFonts w:ascii="Arial" w:hAnsi="Arial"/>
                <w:sz w:val="18"/>
                <w:szCs w:val="18"/>
                <w:cs/>
              </w:rPr>
            </w:pPr>
            <w:r w:rsidRPr="00F43756">
              <w:rPr>
                <w:rFonts w:ascii="Arial" w:hAnsi="Arial" w:cs="Arial"/>
                <w:kern w:val="28"/>
                <w:sz w:val="18"/>
                <w:szCs w:val="18"/>
              </w:rPr>
              <w:t xml:space="preserve">Derivative liabilities designated </w:t>
            </w:r>
            <w:r>
              <w:rPr>
                <w:rFonts w:ascii="Arial" w:hAnsi="Arial" w:cs="Arial"/>
                <w:kern w:val="28"/>
                <w:sz w:val="18"/>
                <w:szCs w:val="18"/>
              </w:rPr>
              <w:t xml:space="preserve">                             </w:t>
            </w:r>
            <w:r w:rsidRPr="00F43756">
              <w:rPr>
                <w:rFonts w:ascii="Arial" w:hAnsi="Arial" w:cs="Arial"/>
                <w:kern w:val="28"/>
                <w:sz w:val="18"/>
                <w:szCs w:val="18"/>
              </w:rPr>
              <w:t>as hedging instruments</w:t>
            </w:r>
            <w:r>
              <w:rPr>
                <w:rFonts w:ascii="Arial" w:hAnsi="Arial" w:cs="Arial"/>
                <w:kern w:val="28"/>
                <w:sz w:val="18"/>
                <w:szCs w:val="18"/>
              </w:rPr>
              <w:t>:</w:t>
            </w:r>
          </w:p>
        </w:tc>
        <w:tc>
          <w:tcPr>
            <w:tcW w:w="1290" w:type="dxa"/>
          </w:tcPr>
          <w:p w14:paraId="44168C23" w14:textId="77777777" w:rsidR="007C5C85" w:rsidRPr="00B24326" w:rsidRDefault="007C5C85" w:rsidP="007C5C85">
            <w:pPr>
              <w:tabs>
                <w:tab w:val="decimal" w:pos="1002"/>
              </w:tabs>
              <w:spacing w:line="280" w:lineRule="exact"/>
              <w:ind w:right="-17"/>
              <w:rPr>
                <w:rFonts w:ascii="Arial" w:hAnsi="Arial" w:cs="Arial"/>
                <w:sz w:val="18"/>
                <w:szCs w:val="18"/>
              </w:rPr>
            </w:pPr>
          </w:p>
        </w:tc>
        <w:tc>
          <w:tcPr>
            <w:tcW w:w="1290" w:type="dxa"/>
          </w:tcPr>
          <w:p w14:paraId="300B05CA" w14:textId="77777777" w:rsidR="007C5C85" w:rsidRPr="00F43756" w:rsidRDefault="007C5C85" w:rsidP="007C5C85">
            <w:pPr>
              <w:tabs>
                <w:tab w:val="decimal" w:pos="1002"/>
              </w:tabs>
              <w:spacing w:line="280" w:lineRule="exact"/>
              <w:ind w:right="-18"/>
              <w:rPr>
                <w:rFonts w:ascii="Arial" w:hAnsi="Arial"/>
                <w:sz w:val="18"/>
                <w:szCs w:val="18"/>
              </w:rPr>
            </w:pPr>
          </w:p>
        </w:tc>
        <w:tc>
          <w:tcPr>
            <w:tcW w:w="1290" w:type="dxa"/>
          </w:tcPr>
          <w:p w14:paraId="31E9DF84" w14:textId="77777777" w:rsidR="007C5C85" w:rsidRPr="00F43756" w:rsidRDefault="007C5C85" w:rsidP="007C5C85">
            <w:pPr>
              <w:tabs>
                <w:tab w:val="decimal" w:pos="1002"/>
              </w:tabs>
              <w:spacing w:line="280" w:lineRule="exact"/>
              <w:ind w:right="-18"/>
              <w:rPr>
                <w:rFonts w:ascii="Arial" w:hAnsi="Arial"/>
                <w:sz w:val="18"/>
                <w:szCs w:val="18"/>
              </w:rPr>
            </w:pPr>
          </w:p>
        </w:tc>
        <w:tc>
          <w:tcPr>
            <w:tcW w:w="1290" w:type="dxa"/>
          </w:tcPr>
          <w:p w14:paraId="74308937" w14:textId="77777777" w:rsidR="007C5C85" w:rsidRPr="00F43756" w:rsidRDefault="007C5C85" w:rsidP="007C5C85">
            <w:pPr>
              <w:tabs>
                <w:tab w:val="decimal" w:pos="1002"/>
              </w:tabs>
              <w:spacing w:line="280" w:lineRule="exact"/>
              <w:ind w:right="-18"/>
              <w:rPr>
                <w:rFonts w:ascii="Arial" w:hAnsi="Arial"/>
                <w:sz w:val="18"/>
                <w:szCs w:val="18"/>
              </w:rPr>
            </w:pPr>
          </w:p>
        </w:tc>
      </w:tr>
      <w:tr w:rsidR="007C5C85" w:rsidRPr="00F43756" w14:paraId="5707A912" w14:textId="77777777" w:rsidTr="00BD5156">
        <w:tc>
          <w:tcPr>
            <w:tcW w:w="3870" w:type="dxa"/>
            <w:vAlign w:val="bottom"/>
          </w:tcPr>
          <w:p w14:paraId="3CA7CFF8" w14:textId="4DD91784" w:rsidR="007C5C85" w:rsidRPr="00F43756" w:rsidRDefault="007C5C85" w:rsidP="007C5C85">
            <w:pPr>
              <w:tabs>
                <w:tab w:val="left" w:pos="162"/>
                <w:tab w:val="left" w:pos="450"/>
              </w:tabs>
              <w:spacing w:line="280" w:lineRule="exact"/>
              <w:ind w:left="162" w:right="-45"/>
              <w:jc w:val="thaiDistribute"/>
              <w:rPr>
                <w:rFonts w:ascii="Arial" w:hAnsi="Arial" w:cstheme="minorBidi"/>
                <w:kern w:val="28"/>
                <w:sz w:val="18"/>
                <w:szCs w:val="18"/>
              </w:rPr>
            </w:pPr>
            <w:r>
              <w:rPr>
                <w:rFonts w:ascii="Arial" w:hAnsi="Arial" w:cstheme="minorBidi"/>
                <w:kern w:val="28"/>
                <w:sz w:val="18"/>
                <w:szCs w:val="18"/>
              </w:rPr>
              <w:t xml:space="preserve">  </w:t>
            </w:r>
            <w:r w:rsidRPr="00F43756">
              <w:rPr>
                <w:rFonts w:ascii="Arial" w:hAnsi="Arial" w:cstheme="minorBidi"/>
                <w:kern w:val="28"/>
                <w:sz w:val="18"/>
                <w:szCs w:val="18"/>
              </w:rPr>
              <w:t>Foreign exchange forward contracts</w:t>
            </w:r>
          </w:p>
        </w:tc>
        <w:tc>
          <w:tcPr>
            <w:tcW w:w="1290" w:type="dxa"/>
          </w:tcPr>
          <w:p w14:paraId="0CE2210F" w14:textId="7A0272B2"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2,760</w:t>
            </w:r>
          </w:p>
        </w:tc>
        <w:tc>
          <w:tcPr>
            <w:tcW w:w="1290" w:type="dxa"/>
          </w:tcPr>
          <w:p w14:paraId="5A1AE642" w14:textId="055D2727" w:rsidR="007C5C85"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55005974" w14:textId="61B3C1A8" w:rsidR="007C5C85" w:rsidRPr="00F43756" w:rsidRDefault="007C5C85" w:rsidP="007C5C85">
            <w:pP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09748B10" w14:textId="748BA8ED" w:rsidR="007C5C85" w:rsidRPr="00F43756" w:rsidRDefault="007C5C85" w:rsidP="007C5C85">
            <w:pPr>
              <w:tabs>
                <w:tab w:val="decimal" w:pos="1002"/>
              </w:tabs>
              <w:spacing w:line="280" w:lineRule="exact"/>
              <w:ind w:right="-17"/>
              <w:rPr>
                <w:rFonts w:ascii="Arial" w:hAnsi="Arial" w:cs="Arial"/>
                <w:sz w:val="18"/>
                <w:szCs w:val="18"/>
              </w:rPr>
            </w:pPr>
            <w:r>
              <w:rPr>
                <w:rFonts w:ascii="Arial" w:hAnsi="Arial" w:cs="Arial"/>
                <w:sz w:val="18"/>
                <w:szCs w:val="18"/>
              </w:rPr>
              <w:t>-</w:t>
            </w:r>
          </w:p>
        </w:tc>
      </w:tr>
      <w:tr w:rsidR="007C5C85" w:rsidRPr="00F43756" w14:paraId="7C9E6292" w14:textId="77777777" w:rsidTr="00BD5156">
        <w:tc>
          <w:tcPr>
            <w:tcW w:w="3870" w:type="dxa"/>
            <w:vAlign w:val="bottom"/>
          </w:tcPr>
          <w:p w14:paraId="5BDFDACD" w14:textId="77777777" w:rsidR="007C5C85" w:rsidRPr="00F43756" w:rsidRDefault="007C5C85" w:rsidP="007C5C85">
            <w:pPr>
              <w:tabs>
                <w:tab w:val="left" w:pos="162"/>
              </w:tabs>
              <w:spacing w:line="280" w:lineRule="exact"/>
              <w:ind w:right="-17"/>
              <w:rPr>
                <w:rFonts w:ascii="Arial" w:hAnsi="Arial" w:cstheme="minorBidi"/>
                <w:kern w:val="28"/>
                <w:sz w:val="18"/>
                <w:szCs w:val="18"/>
              </w:rPr>
            </w:pPr>
            <w:r w:rsidRPr="00F43756">
              <w:rPr>
                <w:rFonts w:ascii="Arial" w:hAnsi="Arial" w:cs="Arial"/>
                <w:b/>
                <w:bCs/>
                <w:kern w:val="28"/>
                <w:sz w:val="18"/>
                <w:szCs w:val="18"/>
              </w:rPr>
              <w:t>Total derivative liabilities</w:t>
            </w:r>
          </w:p>
        </w:tc>
        <w:tc>
          <w:tcPr>
            <w:tcW w:w="1290" w:type="dxa"/>
          </w:tcPr>
          <w:p w14:paraId="35D9BEC5" w14:textId="4819369A"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2,760</w:t>
            </w:r>
          </w:p>
        </w:tc>
        <w:tc>
          <w:tcPr>
            <w:tcW w:w="1290" w:type="dxa"/>
          </w:tcPr>
          <w:p w14:paraId="7D784C4D" w14:textId="5031C2A1"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0B1423C8" w14:textId="200479A6"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sidRPr="007C5C85">
              <w:rPr>
                <w:rFonts w:ascii="Arial" w:hAnsi="Arial" w:cs="Arial"/>
                <w:sz w:val="18"/>
                <w:szCs w:val="18"/>
              </w:rPr>
              <w:t>-</w:t>
            </w:r>
          </w:p>
        </w:tc>
        <w:tc>
          <w:tcPr>
            <w:tcW w:w="1290" w:type="dxa"/>
          </w:tcPr>
          <w:p w14:paraId="1EAD623C" w14:textId="2C78EFB0" w:rsidR="007C5C85" w:rsidRPr="00F43756" w:rsidRDefault="007C5C85" w:rsidP="007C5C85">
            <w:pPr>
              <w:pBdr>
                <w:top w:val="single" w:sz="4" w:space="1" w:color="auto"/>
                <w:bottom w:val="double" w:sz="4" w:space="1" w:color="auto"/>
              </w:pBdr>
              <w:tabs>
                <w:tab w:val="decimal" w:pos="1002"/>
              </w:tabs>
              <w:spacing w:line="280" w:lineRule="exact"/>
              <w:ind w:right="-17"/>
              <w:rPr>
                <w:rFonts w:ascii="Arial" w:hAnsi="Arial" w:cs="Arial"/>
                <w:sz w:val="18"/>
                <w:szCs w:val="18"/>
              </w:rPr>
            </w:pPr>
            <w:r>
              <w:rPr>
                <w:rFonts w:ascii="Arial" w:hAnsi="Arial" w:cs="Arial"/>
                <w:sz w:val="18"/>
                <w:szCs w:val="18"/>
              </w:rPr>
              <w:t>-</w:t>
            </w:r>
          </w:p>
        </w:tc>
      </w:tr>
    </w:tbl>
    <w:p w14:paraId="633885E1" w14:textId="41996058" w:rsidR="005243E2" w:rsidRPr="00F43756" w:rsidRDefault="005243E2" w:rsidP="005243E2">
      <w:pPr>
        <w:overflowPunct/>
        <w:autoSpaceDE/>
        <w:autoSpaceDN/>
        <w:adjustRightInd/>
        <w:spacing w:before="240" w:after="120" w:line="380" w:lineRule="exact"/>
        <w:ind w:left="547"/>
        <w:textAlignment w:val="auto"/>
        <w:rPr>
          <w:rFonts w:ascii="Arial" w:hAnsi="Arial" w:cs="Arial"/>
          <w:b/>
          <w:bCs/>
          <w:sz w:val="22"/>
          <w:szCs w:val="22"/>
        </w:rPr>
      </w:pPr>
      <w:r w:rsidRPr="00F43756">
        <w:rPr>
          <w:rFonts w:ascii="Arial" w:hAnsi="Arial" w:cs="Arial"/>
          <w:b/>
          <w:bCs/>
          <w:sz w:val="22"/>
          <w:szCs w:val="22"/>
        </w:rPr>
        <w:lastRenderedPageBreak/>
        <w:t>Derivatives not designated as hedging instruments</w:t>
      </w:r>
    </w:p>
    <w:p w14:paraId="0A74F8E9" w14:textId="2A4C9F29" w:rsidR="005243E2" w:rsidRPr="00F43756" w:rsidRDefault="005243E2" w:rsidP="005243E2">
      <w:pPr>
        <w:tabs>
          <w:tab w:val="left" w:pos="600"/>
        </w:tabs>
        <w:spacing w:before="120" w:after="120" w:line="380" w:lineRule="exact"/>
        <w:ind w:left="540"/>
        <w:jc w:val="thaiDistribute"/>
        <w:rPr>
          <w:rFonts w:asciiTheme="majorBidi" w:hAnsiTheme="majorBidi" w:cstheme="majorBidi"/>
          <w:sz w:val="28"/>
          <w:cs/>
        </w:rPr>
      </w:pPr>
      <w:r w:rsidRPr="00F43756">
        <w:rPr>
          <w:rFonts w:ascii="Arial" w:hAnsi="Arial"/>
          <w:sz w:val="22"/>
          <w:szCs w:val="22"/>
        </w:rPr>
        <w:t xml:space="preserve">The Group uses foreign exchange forward contracts </w:t>
      </w:r>
      <w:r w:rsidR="00B24326">
        <w:rPr>
          <w:rFonts w:ascii="Arial" w:hAnsi="Arial"/>
          <w:sz w:val="22"/>
          <w:szCs w:val="22"/>
        </w:rPr>
        <w:t>and interest rate swap contract</w:t>
      </w:r>
      <w:r w:rsidR="00967260">
        <w:rPr>
          <w:rFonts w:ascii="Arial" w:hAnsi="Arial"/>
          <w:sz w:val="22"/>
          <w:szCs w:val="22"/>
        </w:rPr>
        <w:t>s</w:t>
      </w:r>
      <w:r w:rsidR="00B24326">
        <w:rPr>
          <w:rFonts w:ascii="Arial" w:hAnsi="Arial"/>
          <w:sz w:val="22"/>
          <w:szCs w:val="22"/>
        </w:rPr>
        <w:t xml:space="preserve"> </w:t>
      </w:r>
      <w:r w:rsidRPr="00F43756">
        <w:rPr>
          <w:rFonts w:ascii="Arial" w:hAnsi="Arial"/>
          <w:sz w:val="22"/>
          <w:szCs w:val="22"/>
        </w:rPr>
        <w:t xml:space="preserve">to manage some of its transaction exposures. The contracts are entered into for periods consistent with foreign currency exposure </w:t>
      </w:r>
      <w:r w:rsidR="00B24326">
        <w:rPr>
          <w:rFonts w:ascii="Arial" w:hAnsi="Arial"/>
          <w:sz w:val="22"/>
          <w:szCs w:val="22"/>
        </w:rPr>
        <w:t xml:space="preserve">and interest rate exposure </w:t>
      </w:r>
      <w:r w:rsidRPr="00F43756">
        <w:rPr>
          <w:rFonts w:ascii="Arial" w:hAnsi="Arial"/>
          <w:sz w:val="22"/>
          <w:szCs w:val="22"/>
        </w:rPr>
        <w:t>of the underlying transactions.</w:t>
      </w:r>
    </w:p>
    <w:p w14:paraId="447DB2E6" w14:textId="008DA34E" w:rsidR="005243E2" w:rsidRPr="00F43756" w:rsidRDefault="005243E2" w:rsidP="0064151A">
      <w:pPr>
        <w:overflowPunct/>
        <w:autoSpaceDE/>
        <w:autoSpaceDN/>
        <w:adjustRightInd/>
        <w:spacing w:before="120" w:after="120" w:line="380" w:lineRule="exact"/>
        <w:ind w:left="547"/>
        <w:textAlignment w:val="auto"/>
        <w:rPr>
          <w:rFonts w:ascii="Arial" w:hAnsi="Arial" w:cs="Arial"/>
          <w:b/>
          <w:bCs/>
          <w:sz w:val="22"/>
          <w:szCs w:val="22"/>
        </w:rPr>
      </w:pPr>
      <w:r w:rsidRPr="00F43756">
        <w:rPr>
          <w:rFonts w:ascii="Arial" w:hAnsi="Arial" w:cs="Arial"/>
          <w:b/>
          <w:bCs/>
          <w:sz w:val="22"/>
          <w:szCs w:val="22"/>
        </w:rPr>
        <w:t xml:space="preserve">Derivatives designated as hedging instruments </w:t>
      </w:r>
    </w:p>
    <w:p w14:paraId="2544FA7F" w14:textId="77777777" w:rsidR="005243E2" w:rsidRPr="00F43756" w:rsidRDefault="005243E2" w:rsidP="005243E2">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F43756">
        <w:rPr>
          <w:rFonts w:ascii="Arial" w:hAnsi="Arial"/>
          <w:b/>
          <w:bCs/>
          <w:i/>
          <w:iCs/>
          <w:sz w:val="22"/>
          <w:szCs w:val="22"/>
        </w:rPr>
        <w:t>Cash flow hedges</w:t>
      </w:r>
    </w:p>
    <w:p w14:paraId="624AA4EA" w14:textId="45B444A5" w:rsidR="005243E2" w:rsidRPr="00F43756" w:rsidRDefault="005243E2" w:rsidP="005243E2">
      <w:pPr>
        <w:spacing w:before="120" w:after="120" w:line="380" w:lineRule="exact"/>
        <w:ind w:left="540" w:right="-43"/>
        <w:jc w:val="both"/>
        <w:textAlignment w:val="auto"/>
        <w:rPr>
          <w:rFonts w:ascii="Arial" w:hAnsi="Arial" w:cs="Arial"/>
          <w:sz w:val="22"/>
          <w:szCs w:val="22"/>
        </w:rPr>
      </w:pPr>
      <w:r w:rsidRPr="00F43756">
        <w:rPr>
          <w:rFonts w:ascii="Arial" w:hAnsi="Arial" w:cs="Arial"/>
          <w:sz w:val="22"/>
          <w:szCs w:val="22"/>
        </w:rPr>
        <w:t xml:space="preserve">As at </w:t>
      </w:r>
      <w:r w:rsidRPr="00F43756">
        <w:rPr>
          <w:rFonts w:ascii="Arial" w:hAnsi="Arial"/>
          <w:sz w:val="22"/>
          <w:szCs w:val="22"/>
        </w:rPr>
        <w:t>31</w:t>
      </w:r>
      <w:r w:rsidRPr="00F43756">
        <w:rPr>
          <w:rFonts w:ascii="Arial" w:hAnsi="Arial" w:cs="Arial"/>
          <w:sz w:val="22"/>
          <w:szCs w:val="22"/>
        </w:rPr>
        <w:t xml:space="preserve"> December </w:t>
      </w:r>
      <w:r w:rsidR="00F96346">
        <w:rPr>
          <w:rFonts w:ascii="Arial" w:hAnsi="Arial"/>
          <w:sz w:val="22"/>
          <w:szCs w:val="22"/>
        </w:rPr>
        <w:t>2025</w:t>
      </w:r>
      <w:r w:rsidR="007B239F">
        <w:rPr>
          <w:rFonts w:ascii="Arial" w:hAnsi="Arial"/>
          <w:sz w:val="22"/>
          <w:szCs w:val="22"/>
        </w:rPr>
        <w:t xml:space="preserve"> and 2024</w:t>
      </w:r>
      <w:r w:rsidRPr="00F43756">
        <w:rPr>
          <w:rFonts w:ascii="Arial" w:hAnsi="Arial" w:cs="Arial"/>
          <w:sz w:val="22"/>
          <w:szCs w:val="22"/>
        </w:rPr>
        <w:t xml:space="preserve">, the </w:t>
      </w:r>
      <w:r w:rsidR="00267F0C">
        <w:rPr>
          <w:rFonts w:ascii="Arial" w:hAnsi="Arial" w:cs="Arial"/>
          <w:sz w:val="22"/>
          <w:szCs w:val="22"/>
        </w:rPr>
        <w:t>subsidiary has</w:t>
      </w:r>
      <w:r w:rsidRPr="00F43756">
        <w:rPr>
          <w:rFonts w:ascii="Arial" w:hAnsi="Arial" w:cs="Arial"/>
          <w:sz w:val="22"/>
          <w:szCs w:val="22"/>
        </w:rPr>
        <w:t xml:space="preserve"> an interest rate swap agreement in place with</w:t>
      </w:r>
      <w:r w:rsidR="007B239F">
        <w:rPr>
          <w:rFonts w:ascii="Arial" w:hAnsi="Arial" w:cs="Arial"/>
          <w:sz w:val="22"/>
          <w:szCs w:val="22"/>
        </w:rPr>
        <w:t xml:space="preserve"> </w:t>
      </w:r>
      <w:r w:rsidRPr="00F43756">
        <w:rPr>
          <w:rFonts w:ascii="Arial" w:hAnsi="Arial" w:cs="Arial"/>
          <w:sz w:val="22"/>
          <w:szCs w:val="22"/>
        </w:rPr>
        <w:t xml:space="preserve">a notional amount of EUR </w:t>
      </w:r>
      <w:r w:rsidR="00AE5CCD">
        <w:rPr>
          <w:rFonts w:ascii="Arial" w:hAnsi="Arial" w:cs="Arial"/>
          <w:sz w:val="22"/>
          <w:szCs w:val="22"/>
        </w:rPr>
        <w:t>7.</w:t>
      </w:r>
      <w:r w:rsidR="007B239F">
        <w:rPr>
          <w:rFonts w:ascii="Arial" w:hAnsi="Arial" w:cs="Arial"/>
          <w:sz w:val="22"/>
          <w:szCs w:val="22"/>
        </w:rPr>
        <w:t>2</w:t>
      </w:r>
      <w:r w:rsidR="00F96346">
        <w:rPr>
          <w:rFonts w:ascii="Arial" w:hAnsi="Arial" w:cs="Arial"/>
          <w:sz w:val="22"/>
          <w:szCs w:val="22"/>
        </w:rPr>
        <w:t xml:space="preserve"> </w:t>
      </w:r>
      <w:r w:rsidRPr="00F43756">
        <w:rPr>
          <w:rFonts w:ascii="Arial" w:hAnsi="Arial" w:cs="Arial"/>
          <w:sz w:val="22"/>
          <w:szCs w:val="22"/>
        </w:rPr>
        <w:t>million</w:t>
      </w:r>
      <w:r w:rsidR="0064151A" w:rsidRPr="00F43756">
        <w:rPr>
          <w:rFonts w:ascii="Arial" w:hAnsi="Arial" w:cs="Arial"/>
          <w:sz w:val="22"/>
          <w:szCs w:val="22"/>
        </w:rPr>
        <w:t xml:space="preserve"> which the repayment will be due in 2030,</w:t>
      </w:r>
      <w:r w:rsidRPr="00F43756">
        <w:rPr>
          <w:rFonts w:ascii="Arial" w:hAnsi="Arial" w:cs="Arial"/>
          <w:sz w:val="22"/>
          <w:szCs w:val="22"/>
        </w:rPr>
        <w:t xml:space="preserve"> whereby the </w:t>
      </w:r>
      <w:r w:rsidR="00267F0C">
        <w:rPr>
          <w:rFonts w:ascii="Arial" w:hAnsi="Arial" w:cs="Arial"/>
          <w:sz w:val="22"/>
          <w:szCs w:val="22"/>
        </w:rPr>
        <w:t>subsidiary</w:t>
      </w:r>
      <w:r w:rsidRPr="00F43756">
        <w:rPr>
          <w:rFonts w:ascii="Arial" w:hAnsi="Arial" w:cs="Arial"/>
          <w:sz w:val="22"/>
          <w:szCs w:val="22"/>
        </w:rPr>
        <w:t xml:space="preserve"> receives a variable rate of interest of </w:t>
      </w:r>
      <w:r w:rsidRPr="00F43756">
        <w:rPr>
          <w:rFonts w:ascii="Arial" w:hAnsi="Arial" w:cstheme="minorBidi"/>
          <w:sz w:val="22"/>
          <w:szCs w:val="22"/>
        </w:rPr>
        <w:t>3-month EURIBOR plus fixed rate</w:t>
      </w:r>
      <w:r w:rsidRPr="00F43756">
        <w:rPr>
          <w:rFonts w:ascii="Arial" w:hAnsi="Arial" w:cs="Arial"/>
          <w:sz w:val="22"/>
          <w:szCs w:val="22"/>
        </w:rPr>
        <w:t xml:space="preserve"> percent per annum and pays interest at a fixed rate on the notional amount</w:t>
      </w:r>
      <w:r w:rsidR="007B239F">
        <w:rPr>
          <w:rFonts w:ascii="Arial" w:hAnsi="Arial" w:cs="Arial"/>
          <w:sz w:val="22"/>
          <w:szCs w:val="22"/>
        </w:rPr>
        <w:t xml:space="preserve">. </w:t>
      </w:r>
      <w:r w:rsidRPr="00F43756">
        <w:rPr>
          <w:rFonts w:ascii="Arial" w:hAnsi="Arial" w:cs="Arial"/>
          <w:sz w:val="22"/>
          <w:szCs w:val="22"/>
        </w:rPr>
        <w:t>The swap is being used for cash flow.</w:t>
      </w:r>
    </w:p>
    <w:p w14:paraId="64A5897C" w14:textId="2BFF7972" w:rsidR="005243E2" w:rsidRPr="00F43756" w:rsidRDefault="005243E2" w:rsidP="005243E2">
      <w:pPr>
        <w:spacing w:before="120" w:after="120" w:line="380" w:lineRule="exact"/>
        <w:ind w:left="540" w:right="-43"/>
        <w:jc w:val="both"/>
        <w:textAlignment w:val="auto"/>
        <w:rPr>
          <w:rFonts w:ascii="Arial" w:hAnsi="Arial" w:cstheme="minorBidi"/>
          <w:sz w:val="22"/>
          <w:szCs w:val="22"/>
        </w:rPr>
      </w:pPr>
      <w:r w:rsidRPr="00F43756">
        <w:rPr>
          <w:rFonts w:ascii="Arial" w:hAnsi="Arial" w:cs="Arial"/>
          <w:sz w:val="22"/>
          <w:szCs w:val="22"/>
        </w:rPr>
        <w:t xml:space="preserve">There is an economic relationship between the hedged item and the hedging instrument </w:t>
      </w:r>
      <w:r w:rsidR="00D5462D">
        <w:rPr>
          <w:rFonts w:ascii="Arial" w:hAnsi="Arial" w:cs="Arial"/>
          <w:sz w:val="22"/>
          <w:szCs w:val="22"/>
        </w:rPr>
        <w:t xml:space="preserve">           </w:t>
      </w:r>
      <w:r w:rsidRPr="00F43756">
        <w:rPr>
          <w:rFonts w:ascii="Arial" w:hAnsi="Arial" w:cs="Arial"/>
          <w:sz w:val="22"/>
          <w:szCs w:val="22"/>
        </w:rPr>
        <w:t xml:space="preserve">as the terms of the interest rate swap match the terms of the </w:t>
      </w:r>
      <w:r w:rsidR="003A09F7" w:rsidRPr="00F43756">
        <w:rPr>
          <w:rFonts w:ascii="Arial" w:hAnsi="Arial" w:cs="Arial"/>
          <w:sz w:val="22"/>
          <w:szCs w:val="22"/>
        </w:rPr>
        <w:t>variable interest</w:t>
      </w:r>
      <w:r w:rsidRPr="00F43756">
        <w:rPr>
          <w:rFonts w:ascii="Arial" w:hAnsi="Arial" w:cs="Arial"/>
          <w:sz w:val="22"/>
          <w:szCs w:val="22"/>
        </w:rPr>
        <w:t xml:space="preserve"> rate loan (i.e., notional amount, maturity, payment and </w:t>
      </w:r>
      <w:r w:rsidR="003A09F7" w:rsidRPr="00F43756">
        <w:rPr>
          <w:rFonts w:ascii="Arial" w:hAnsi="Arial" w:cs="Arial"/>
          <w:sz w:val="22"/>
          <w:szCs w:val="22"/>
        </w:rPr>
        <w:t xml:space="preserve">interest </w:t>
      </w:r>
      <w:r w:rsidRPr="00F43756">
        <w:rPr>
          <w:rFonts w:ascii="Arial" w:hAnsi="Arial" w:cs="Arial"/>
          <w:sz w:val="22"/>
          <w:szCs w:val="22"/>
        </w:rPr>
        <w:t xml:space="preserve">reset dates). The </w:t>
      </w:r>
      <w:r w:rsidR="00267F0C">
        <w:rPr>
          <w:rFonts w:ascii="Arial" w:hAnsi="Arial" w:cs="Arial"/>
          <w:sz w:val="22"/>
          <w:szCs w:val="22"/>
        </w:rPr>
        <w:t>subsidiary</w:t>
      </w:r>
      <w:r w:rsidR="00267F0C" w:rsidRPr="00F43756">
        <w:rPr>
          <w:rFonts w:ascii="Arial" w:hAnsi="Arial" w:cs="Arial"/>
          <w:sz w:val="22"/>
          <w:szCs w:val="22"/>
        </w:rPr>
        <w:t xml:space="preserve"> </w:t>
      </w:r>
      <w:r w:rsidRPr="00F43756">
        <w:rPr>
          <w:rFonts w:ascii="Arial" w:hAnsi="Arial" w:cs="Arial"/>
          <w:sz w:val="22"/>
          <w:szCs w:val="22"/>
        </w:rPr>
        <w:t>has established a hedge ratio of 1:1</w:t>
      </w:r>
      <w:r w:rsidRPr="00F43756">
        <w:rPr>
          <w:rFonts w:ascii="Arial" w:hAnsi="Arial"/>
          <w:sz w:val="22"/>
          <w:szCs w:val="22"/>
          <w:cs/>
        </w:rPr>
        <w:t xml:space="preserve"> </w:t>
      </w:r>
      <w:r w:rsidRPr="00F43756">
        <w:rPr>
          <w:rFonts w:ascii="Arial" w:hAnsi="Arial" w:cs="Arial"/>
          <w:sz w:val="22"/>
          <w:szCs w:val="22"/>
        </w:rPr>
        <w:t>as the underlying risk of the interest rate swap is identical to the hedged risk component.</w:t>
      </w:r>
      <w:r w:rsidRPr="00F43756">
        <w:rPr>
          <w:rFonts w:ascii="Arial" w:hAnsi="Arial"/>
          <w:sz w:val="22"/>
          <w:szCs w:val="22"/>
          <w:cs/>
        </w:rPr>
        <w:t xml:space="preserve"> </w:t>
      </w:r>
      <w:r w:rsidR="0064151A" w:rsidRPr="00F43756">
        <w:rPr>
          <w:rFonts w:ascii="Arial" w:hAnsi="Arial" w:cs="Arial"/>
          <w:sz w:val="22"/>
          <w:szCs w:val="22"/>
        </w:rPr>
        <w:t xml:space="preserve">The </w:t>
      </w:r>
      <w:r w:rsidR="00267F0C">
        <w:rPr>
          <w:rFonts w:ascii="Arial" w:hAnsi="Arial" w:cs="Arial"/>
          <w:sz w:val="22"/>
          <w:szCs w:val="22"/>
        </w:rPr>
        <w:t>subsidiary</w:t>
      </w:r>
      <w:r w:rsidR="00267F0C" w:rsidRPr="00F43756">
        <w:rPr>
          <w:rFonts w:ascii="Arial" w:hAnsi="Arial" w:cs="Arial"/>
          <w:sz w:val="22"/>
          <w:szCs w:val="22"/>
        </w:rPr>
        <w:t xml:space="preserve"> </w:t>
      </w:r>
      <w:r w:rsidR="0064151A" w:rsidRPr="00F43756">
        <w:rPr>
          <w:rFonts w:ascii="Arial" w:hAnsi="Arial" w:cs="Arial"/>
          <w:sz w:val="22"/>
          <w:szCs w:val="22"/>
        </w:rPr>
        <w:t>considered there is no hedge ineffectiveness recognised in profit or loss.</w:t>
      </w:r>
    </w:p>
    <w:p w14:paraId="3D984A24" w14:textId="619FE7BC" w:rsidR="005243E2" w:rsidRDefault="005243E2" w:rsidP="00A866AF">
      <w:pPr>
        <w:spacing w:before="120" w:after="120" w:line="380" w:lineRule="exact"/>
        <w:ind w:left="547"/>
        <w:jc w:val="both"/>
        <w:textAlignment w:val="auto"/>
        <w:rPr>
          <w:rFonts w:ascii="Arial" w:hAnsi="Arial" w:cs="Arial"/>
          <w:sz w:val="22"/>
          <w:szCs w:val="22"/>
        </w:rPr>
      </w:pPr>
      <w:r w:rsidRPr="00F43756">
        <w:rPr>
          <w:rFonts w:ascii="Arial" w:hAnsi="Arial" w:cs="Arial"/>
          <w:sz w:val="22"/>
          <w:szCs w:val="22"/>
        </w:rPr>
        <w:t xml:space="preserve">The impact of the hedging instruments on the statement of financial position as at </w:t>
      </w:r>
      <w:r w:rsidRPr="00F43756">
        <w:rPr>
          <w:rFonts w:ascii="Arial" w:hAnsi="Arial" w:cstheme="minorBidi" w:hint="cs"/>
          <w:sz w:val="22"/>
          <w:szCs w:val="22"/>
          <w:cs/>
        </w:rPr>
        <w:t xml:space="preserve">                                  </w:t>
      </w:r>
      <w:r w:rsidRPr="00F43756">
        <w:rPr>
          <w:rFonts w:ascii="Arial" w:hAnsi="Arial"/>
          <w:sz w:val="22"/>
          <w:szCs w:val="22"/>
        </w:rPr>
        <w:t xml:space="preserve">31 </w:t>
      </w:r>
      <w:r w:rsidRPr="00F43756">
        <w:rPr>
          <w:rFonts w:ascii="Arial" w:hAnsi="Arial" w:cs="Arial"/>
          <w:sz w:val="22"/>
          <w:szCs w:val="22"/>
        </w:rPr>
        <w:t xml:space="preserve">December </w:t>
      </w:r>
      <w:r w:rsidR="00F96346">
        <w:rPr>
          <w:rFonts w:ascii="Arial" w:hAnsi="Arial"/>
          <w:sz w:val="22"/>
          <w:szCs w:val="22"/>
        </w:rPr>
        <w:t>2025</w:t>
      </w:r>
      <w:r w:rsidRPr="00F43756">
        <w:rPr>
          <w:rFonts w:ascii="Arial" w:hAnsi="Arial"/>
          <w:sz w:val="22"/>
          <w:szCs w:val="22"/>
          <w:cs/>
        </w:rPr>
        <w:t xml:space="preserve"> </w:t>
      </w:r>
      <w:r w:rsidRPr="00F43756">
        <w:rPr>
          <w:rFonts w:ascii="Arial" w:hAnsi="Arial" w:cs="Arial"/>
          <w:sz w:val="22"/>
          <w:szCs w:val="22"/>
        </w:rPr>
        <w:t>is</w:t>
      </w:r>
      <w:r w:rsidR="0064151A" w:rsidRPr="00F43756">
        <w:rPr>
          <w:rFonts w:ascii="Arial" w:hAnsi="Arial" w:cs="Arial"/>
          <w:sz w:val="22"/>
          <w:szCs w:val="22"/>
        </w:rPr>
        <w:t xml:space="preserve"> presented in </w:t>
      </w:r>
      <w:r w:rsidR="00AA5314">
        <w:rPr>
          <w:rFonts w:ascii="Arial" w:hAnsi="Arial" w:cs="Arial"/>
          <w:sz w:val="22"/>
          <w:szCs w:val="22"/>
        </w:rPr>
        <w:t>other</w:t>
      </w:r>
      <w:r w:rsidR="00176853">
        <w:rPr>
          <w:rFonts w:ascii="Arial" w:hAnsi="Arial" w:cs="Arial"/>
          <w:sz w:val="22"/>
          <w:szCs w:val="22"/>
        </w:rPr>
        <w:t xml:space="preserve"> </w:t>
      </w:r>
      <w:r w:rsidR="00AA5314">
        <w:rPr>
          <w:rFonts w:ascii="Arial" w:hAnsi="Arial" w:cs="Arial"/>
          <w:sz w:val="22"/>
          <w:szCs w:val="22"/>
        </w:rPr>
        <w:t xml:space="preserve">non-current financial </w:t>
      </w:r>
      <w:r w:rsidR="00176853">
        <w:rPr>
          <w:rFonts w:ascii="Arial" w:hAnsi="Arial" w:cs="Arial"/>
          <w:sz w:val="22"/>
          <w:szCs w:val="22"/>
        </w:rPr>
        <w:t>assets</w:t>
      </w:r>
      <w:r w:rsidR="00AA5314">
        <w:rPr>
          <w:rFonts w:ascii="Arial" w:hAnsi="Arial" w:cs="Arial"/>
          <w:sz w:val="22"/>
          <w:szCs w:val="22"/>
        </w:rPr>
        <w:t xml:space="preserve"> </w:t>
      </w:r>
      <w:r w:rsidR="0064151A" w:rsidRPr="00F43756">
        <w:rPr>
          <w:rFonts w:ascii="Arial" w:hAnsi="Arial" w:cs="Arial"/>
          <w:sz w:val="22"/>
          <w:szCs w:val="22"/>
        </w:rPr>
        <w:t>amounting to</w:t>
      </w:r>
      <w:r w:rsidR="001923D8">
        <w:rPr>
          <w:rFonts w:ascii="Arial" w:hAnsi="Arial" w:cs="Arial"/>
          <w:sz w:val="22"/>
          <w:szCs w:val="22"/>
        </w:rPr>
        <w:t xml:space="preserve">               </w:t>
      </w:r>
      <w:r w:rsidR="0064151A" w:rsidRPr="00F43756">
        <w:rPr>
          <w:rFonts w:ascii="Arial" w:hAnsi="Arial" w:cs="Arial"/>
          <w:sz w:val="22"/>
          <w:szCs w:val="22"/>
        </w:rPr>
        <w:t xml:space="preserve"> Bah</w:t>
      </w:r>
      <w:r w:rsidR="001923D8">
        <w:rPr>
          <w:rFonts w:ascii="Arial" w:hAnsi="Arial" w:cs="Arial"/>
          <w:sz w:val="22"/>
          <w:szCs w:val="22"/>
        </w:rPr>
        <w:t xml:space="preserve">t </w:t>
      </w:r>
      <w:r w:rsidR="004875FE">
        <w:rPr>
          <w:rFonts w:ascii="Arial" w:hAnsi="Arial" w:cs="Arial"/>
          <w:sz w:val="22"/>
          <w:szCs w:val="22"/>
        </w:rPr>
        <w:t>4.8</w:t>
      </w:r>
      <w:r w:rsidR="00F96346">
        <w:rPr>
          <w:rFonts w:ascii="Arial" w:hAnsi="Arial" w:cs="Arial"/>
          <w:sz w:val="22"/>
          <w:szCs w:val="22"/>
        </w:rPr>
        <w:t xml:space="preserve"> </w:t>
      </w:r>
      <w:r w:rsidR="0064151A" w:rsidRPr="00F43756">
        <w:rPr>
          <w:rFonts w:ascii="Arial" w:hAnsi="Arial" w:cs="Arial"/>
          <w:sz w:val="22"/>
          <w:szCs w:val="22"/>
        </w:rPr>
        <w:t xml:space="preserve">million </w:t>
      </w:r>
      <w:r w:rsidR="00DC3B7A" w:rsidRPr="00F43756">
        <w:rPr>
          <w:rFonts w:ascii="Arial" w:hAnsi="Arial" w:cs="Arial"/>
          <w:sz w:val="22"/>
          <w:szCs w:val="22"/>
        </w:rPr>
        <w:t>(</w:t>
      </w:r>
      <w:r w:rsidR="00F96346">
        <w:rPr>
          <w:rFonts w:ascii="Arial" w:hAnsi="Arial" w:cs="Arial"/>
          <w:sz w:val="22"/>
          <w:szCs w:val="22"/>
        </w:rPr>
        <w:t>2024</w:t>
      </w:r>
      <w:r w:rsidR="00DC3B7A" w:rsidRPr="00F43756">
        <w:rPr>
          <w:rFonts w:ascii="Arial" w:hAnsi="Arial" w:cs="Arial"/>
          <w:sz w:val="22"/>
          <w:szCs w:val="22"/>
        </w:rPr>
        <w:t>: Baht</w:t>
      </w:r>
      <w:r w:rsidR="00E807BD">
        <w:rPr>
          <w:rFonts w:ascii="Arial" w:hAnsi="Arial" w:cs="Arial"/>
          <w:sz w:val="22"/>
          <w:szCs w:val="22"/>
        </w:rPr>
        <w:t xml:space="preserve"> </w:t>
      </w:r>
      <w:r w:rsidR="00F96346">
        <w:rPr>
          <w:rFonts w:ascii="Arial" w:hAnsi="Arial" w:cs="Arial"/>
          <w:sz w:val="22"/>
          <w:szCs w:val="22"/>
        </w:rPr>
        <w:t xml:space="preserve">8.4 </w:t>
      </w:r>
      <w:r w:rsidR="00DC3B7A" w:rsidRPr="00F43756">
        <w:rPr>
          <w:rFonts w:ascii="Arial" w:hAnsi="Arial" w:cs="Arial"/>
          <w:sz w:val="22"/>
          <w:szCs w:val="22"/>
        </w:rPr>
        <w:t>million)</w:t>
      </w:r>
      <w:r w:rsidR="0064151A" w:rsidRPr="00F43756">
        <w:rPr>
          <w:rFonts w:ascii="Arial" w:hAnsi="Arial" w:cs="Arial"/>
          <w:sz w:val="22"/>
          <w:szCs w:val="22"/>
        </w:rPr>
        <w:t>.</w:t>
      </w:r>
    </w:p>
    <w:p w14:paraId="628200EA" w14:textId="20197218" w:rsidR="00644717" w:rsidRDefault="000A6B02" w:rsidP="00A866AF">
      <w:pPr>
        <w:spacing w:before="120" w:after="120" w:line="380" w:lineRule="exact"/>
        <w:ind w:left="547"/>
        <w:jc w:val="both"/>
        <w:textAlignment w:val="auto"/>
        <w:rPr>
          <w:rFonts w:ascii="Arial" w:hAnsi="Arial" w:cs="Arial"/>
          <w:sz w:val="22"/>
          <w:szCs w:val="22"/>
        </w:rPr>
      </w:pPr>
      <w:r w:rsidRPr="000A6B02">
        <w:rPr>
          <w:rFonts w:ascii="Arial" w:hAnsi="Arial" w:cs="Arial"/>
          <w:sz w:val="22"/>
          <w:szCs w:val="22"/>
        </w:rPr>
        <w:t xml:space="preserve">As at 31 December </w:t>
      </w:r>
      <w:r w:rsidR="00F96346">
        <w:rPr>
          <w:rFonts w:ascii="Arial" w:hAnsi="Arial" w:cs="Arial"/>
          <w:sz w:val="22"/>
          <w:szCs w:val="22"/>
        </w:rPr>
        <w:t>2025</w:t>
      </w:r>
      <w:r w:rsidR="00E807BD">
        <w:rPr>
          <w:rFonts w:ascii="Arial" w:hAnsi="Arial" w:cs="Arial"/>
          <w:sz w:val="22"/>
          <w:szCs w:val="22"/>
        </w:rPr>
        <w:t xml:space="preserve"> and </w:t>
      </w:r>
      <w:r w:rsidR="00F96346">
        <w:rPr>
          <w:rFonts w:ascii="Arial" w:hAnsi="Arial" w:cs="Arial"/>
          <w:sz w:val="22"/>
          <w:szCs w:val="22"/>
        </w:rPr>
        <w:t>2024</w:t>
      </w:r>
      <w:r w:rsidRPr="000A6B02">
        <w:rPr>
          <w:rFonts w:ascii="Arial" w:hAnsi="Arial" w:cs="Arial"/>
          <w:sz w:val="22"/>
          <w:szCs w:val="22"/>
        </w:rPr>
        <w:t xml:space="preserve">, the subsidiary has foreign exchange forward contracts are designated as hedging instruments in cash flow hedges of forecast purchases in US dollar. These forecast transactions are highly probable, and they comprise about </w:t>
      </w:r>
      <w:r w:rsidR="00A866AF">
        <w:rPr>
          <w:rFonts w:ascii="Arial" w:hAnsi="Arial" w:cs="Arial"/>
          <w:sz w:val="22"/>
          <w:szCs w:val="22"/>
        </w:rPr>
        <w:t>40%</w:t>
      </w:r>
      <w:r w:rsidRPr="000A6B02">
        <w:rPr>
          <w:rFonts w:ascii="Arial" w:hAnsi="Arial" w:cs="Arial"/>
          <w:sz w:val="22"/>
          <w:szCs w:val="22"/>
        </w:rPr>
        <w:t xml:space="preserve"> of total expected purchases in US dollars. The foreign exchange forward contract balances vary with the level of expected foreign currency purchases and changes in foreign exchange forward rates.</w:t>
      </w:r>
    </w:p>
    <w:p w14:paraId="59A61113" w14:textId="70AF8F09" w:rsidR="00282D37" w:rsidRPr="00F43756" w:rsidRDefault="00282D37" w:rsidP="007C34F9">
      <w:pPr>
        <w:spacing w:before="120" w:after="120" w:line="380" w:lineRule="exact"/>
        <w:ind w:left="547"/>
        <w:jc w:val="both"/>
        <w:textAlignment w:val="auto"/>
        <w:rPr>
          <w:rFonts w:ascii="Arial" w:hAnsi="Arial" w:cs="Arial"/>
          <w:sz w:val="22"/>
          <w:szCs w:val="22"/>
        </w:rPr>
      </w:pPr>
      <w:r w:rsidRPr="00282D37">
        <w:rPr>
          <w:rFonts w:ascii="Arial" w:hAnsi="Arial" w:cs="Arial"/>
          <w:sz w:val="22"/>
          <w:szCs w:val="22"/>
        </w:rPr>
        <w:t xml:space="preserve">The impact of the hedging instruments on the statement of financial position as at </w:t>
      </w:r>
      <w:r w:rsidR="002840E4">
        <w:rPr>
          <w:rFonts w:ascii="Arial" w:hAnsi="Arial" w:cs="Arial"/>
          <w:sz w:val="22"/>
          <w:szCs w:val="22"/>
        </w:rPr>
        <w:t xml:space="preserve">                        </w:t>
      </w:r>
      <w:r w:rsidRPr="00282D37">
        <w:rPr>
          <w:rFonts w:ascii="Arial" w:hAnsi="Arial" w:cs="Arial"/>
          <w:sz w:val="22"/>
          <w:szCs w:val="22"/>
        </w:rPr>
        <w:t xml:space="preserve">31 December </w:t>
      </w:r>
      <w:r w:rsidR="00041C3D">
        <w:rPr>
          <w:rFonts w:ascii="Arial" w:hAnsi="Arial" w:cs="Arial"/>
          <w:sz w:val="22"/>
          <w:szCs w:val="22"/>
        </w:rPr>
        <w:t>20</w:t>
      </w:r>
      <w:r w:rsidR="004875FE">
        <w:rPr>
          <w:rFonts w:ascii="Arial" w:hAnsi="Arial" w:cs="Arial"/>
          <w:sz w:val="22"/>
          <w:szCs w:val="22"/>
        </w:rPr>
        <w:t>25</w:t>
      </w:r>
      <w:r w:rsidRPr="00282D37">
        <w:rPr>
          <w:rFonts w:ascii="Arial" w:hAnsi="Arial" w:cs="Arial"/>
          <w:sz w:val="22"/>
          <w:szCs w:val="22"/>
        </w:rPr>
        <w:t xml:space="preserve"> is presented in </w:t>
      </w:r>
      <w:r w:rsidR="001174CA">
        <w:rPr>
          <w:rFonts w:ascii="Arial" w:hAnsi="Arial" w:cs="Arial"/>
          <w:sz w:val="22"/>
          <w:szCs w:val="22"/>
        </w:rPr>
        <w:t>derivative</w:t>
      </w:r>
      <w:r w:rsidRPr="00282D37">
        <w:rPr>
          <w:rFonts w:ascii="Arial" w:hAnsi="Arial" w:cs="Arial"/>
          <w:sz w:val="22"/>
          <w:szCs w:val="22"/>
        </w:rPr>
        <w:t xml:space="preserve"> liabilities amounting to Baht </w:t>
      </w:r>
      <w:r w:rsidR="00BA3401">
        <w:rPr>
          <w:rFonts w:ascii="Arial" w:hAnsi="Arial" w:cs="Arial"/>
          <w:sz w:val="22"/>
          <w:szCs w:val="22"/>
        </w:rPr>
        <w:t>2.</w:t>
      </w:r>
      <w:r w:rsidR="004875FE">
        <w:rPr>
          <w:rFonts w:ascii="Arial" w:hAnsi="Arial" w:cs="Arial"/>
          <w:sz w:val="22"/>
          <w:szCs w:val="22"/>
        </w:rPr>
        <w:t>8</w:t>
      </w:r>
      <w:r w:rsidR="00041C3D">
        <w:rPr>
          <w:rFonts w:ascii="Arial" w:hAnsi="Arial" w:cs="Arial"/>
          <w:sz w:val="22"/>
          <w:szCs w:val="22"/>
        </w:rPr>
        <w:t xml:space="preserve"> </w:t>
      </w:r>
      <w:r w:rsidRPr="00282D37">
        <w:rPr>
          <w:rFonts w:ascii="Arial" w:hAnsi="Arial" w:cs="Arial"/>
          <w:sz w:val="22"/>
          <w:szCs w:val="22"/>
        </w:rPr>
        <w:t>million</w:t>
      </w:r>
      <w:r w:rsidR="00E807BD">
        <w:rPr>
          <w:rFonts w:ascii="Arial" w:hAnsi="Arial" w:cs="Arial"/>
          <w:sz w:val="22"/>
          <w:szCs w:val="22"/>
        </w:rPr>
        <w:t xml:space="preserve"> </w:t>
      </w:r>
      <w:r w:rsidR="006A55A5">
        <w:rPr>
          <w:rFonts w:ascii="Arial" w:hAnsi="Arial" w:cs="Arial"/>
          <w:sz w:val="22"/>
          <w:szCs w:val="22"/>
        </w:rPr>
        <w:t xml:space="preserve">               </w:t>
      </w:r>
      <w:r w:rsidR="00E807BD">
        <w:rPr>
          <w:rFonts w:ascii="Arial" w:hAnsi="Arial" w:cs="Arial"/>
          <w:sz w:val="22"/>
          <w:szCs w:val="22"/>
        </w:rPr>
        <w:t>(</w:t>
      </w:r>
      <w:r w:rsidR="00041C3D">
        <w:rPr>
          <w:rFonts w:ascii="Arial" w:hAnsi="Arial" w:cs="Arial"/>
          <w:sz w:val="22"/>
          <w:szCs w:val="22"/>
        </w:rPr>
        <w:t>202</w:t>
      </w:r>
      <w:r w:rsidR="00BA3401">
        <w:rPr>
          <w:rFonts w:ascii="Arial" w:hAnsi="Arial" w:cs="Arial"/>
          <w:sz w:val="22"/>
          <w:szCs w:val="22"/>
        </w:rPr>
        <w:t>4</w:t>
      </w:r>
      <w:r w:rsidR="00E807BD">
        <w:rPr>
          <w:rFonts w:ascii="Arial" w:hAnsi="Arial" w:cs="Arial"/>
          <w:sz w:val="22"/>
          <w:szCs w:val="22"/>
        </w:rPr>
        <w:t xml:space="preserve">: </w:t>
      </w:r>
      <w:r w:rsidR="001D376D">
        <w:rPr>
          <w:rFonts w:ascii="Arial" w:hAnsi="Arial" w:cs="Arial"/>
          <w:sz w:val="22"/>
          <w:szCs w:val="22"/>
        </w:rPr>
        <w:t>Nil</w:t>
      </w:r>
      <w:r w:rsidR="00E807BD">
        <w:rPr>
          <w:rFonts w:ascii="Arial" w:hAnsi="Arial" w:cs="Arial"/>
          <w:sz w:val="22"/>
          <w:szCs w:val="22"/>
        </w:rPr>
        <w:t>)</w:t>
      </w:r>
      <w:r w:rsidRPr="00282D37">
        <w:rPr>
          <w:rFonts w:ascii="Arial" w:hAnsi="Arial" w:cs="Arial"/>
          <w:sz w:val="22"/>
          <w:szCs w:val="22"/>
        </w:rPr>
        <w:t>.</w:t>
      </w:r>
    </w:p>
    <w:p w14:paraId="25B1BAA2" w14:textId="5FA707C7" w:rsidR="0092535F" w:rsidRPr="00F43756" w:rsidRDefault="007C5C85" w:rsidP="00D16550">
      <w:pPr>
        <w:pStyle w:val="Heading2"/>
        <w:spacing w:before="120" w:after="120" w:line="380" w:lineRule="exact"/>
        <w:ind w:left="547" w:hanging="547"/>
        <w:rPr>
          <w:rFonts w:ascii="Arial" w:hAnsi="Arial" w:cs="Arial"/>
          <w:i/>
          <w:iCs/>
          <w:sz w:val="22"/>
          <w:szCs w:val="24"/>
        </w:rPr>
      </w:pPr>
      <w:r>
        <w:rPr>
          <w:rFonts w:ascii="Arial" w:hAnsi="Arial" w:cs="Arial"/>
          <w:sz w:val="22"/>
          <w:szCs w:val="24"/>
        </w:rPr>
        <w:t>38</w:t>
      </w:r>
      <w:r w:rsidR="0092535F" w:rsidRPr="00F43756">
        <w:rPr>
          <w:rFonts w:ascii="Arial" w:hAnsi="Arial" w:cs="Arial"/>
          <w:sz w:val="22"/>
          <w:szCs w:val="24"/>
        </w:rPr>
        <w:t>.3</w:t>
      </w:r>
      <w:r w:rsidR="0092535F" w:rsidRPr="00F43756">
        <w:rPr>
          <w:rFonts w:ascii="Arial" w:hAnsi="Arial" w:cs="Arial"/>
          <w:sz w:val="22"/>
          <w:szCs w:val="24"/>
        </w:rPr>
        <w:tab/>
      </w:r>
      <w:r w:rsidR="0092535F" w:rsidRPr="00F43756">
        <w:rPr>
          <w:rFonts w:ascii="Arial" w:hAnsi="Arial" w:cs="Arial"/>
          <w:sz w:val="22"/>
          <w:szCs w:val="24"/>
        </w:rPr>
        <w:tab/>
        <w:t>Fair values of financial instruments</w:t>
      </w:r>
    </w:p>
    <w:p w14:paraId="2E51A342" w14:textId="36EBF9D0" w:rsidR="0092535F" w:rsidRPr="00F43756" w:rsidRDefault="0092535F" w:rsidP="0092535F">
      <w:pPr>
        <w:spacing w:before="120" w:after="120" w:line="380" w:lineRule="exact"/>
        <w:ind w:left="540"/>
        <w:jc w:val="thaiDistribute"/>
        <w:rPr>
          <w:rFonts w:ascii="Angsana New" w:hAnsi="Angsana New"/>
          <w:i/>
          <w:iCs/>
          <w:color w:val="FF0000"/>
          <w:sz w:val="36"/>
          <w:szCs w:val="36"/>
        </w:rPr>
      </w:pPr>
      <w:r w:rsidRPr="00F43756">
        <w:rPr>
          <w:rFonts w:ascii="Arial" w:hAnsi="Arial"/>
          <w:sz w:val="22"/>
          <w:szCs w:val="22"/>
        </w:rPr>
        <w:t xml:space="preserve">Since the majority of the </w:t>
      </w:r>
      <w:r w:rsidR="00267F0C">
        <w:rPr>
          <w:rFonts w:ascii="Arial" w:hAnsi="Arial"/>
          <w:sz w:val="22"/>
          <w:szCs w:val="22"/>
        </w:rPr>
        <w:t>Group’s</w:t>
      </w:r>
      <w:r w:rsidRPr="00F43756">
        <w:rPr>
          <w:rFonts w:ascii="Arial" w:hAnsi="Arial"/>
          <w:sz w:val="22"/>
          <w:szCs w:val="22"/>
        </w:rPr>
        <w:t xml:space="preserve"> financial instruments are short-term in nature or carrying interest at rates close to the market interest rates, their fair value is not expected to be materially different from the amounts presented in the statement of financial position. </w:t>
      </w:r>
    </w:p>
    <w:p w14:paraId="0CF0DC9E" w14:textId="25E23A6E" w:rsidR="0092535F" w:rsidRPr="00F43756" w:rsidRDefault="0092535F" w:rsidP="0022403D">
      <w:pPr>
        <w:overflowPunct/>
        <w:autoSpaceDE/>
        <w:autoSpaceDN/>
        <w:adjustRightInd/>
        <w:spacing w:before="120" w:after="120" w:line="380" w:lineRule="exact"/>
        <w:ind w:left="547"/>
        <w:jc w:val="thaiDistribute"/>
        <w:textAlignment w:val="auto"/>
        <w:rPr>
          <w:rFonts w:ascii="Arial" w:hAnsi="Arial" w:cs="Arial"/>
          <w:color w:val="000000"/>
          <w:sz w:val="22"/>
          <w:szCs w:val="22"/>
        </w:rPr>
      </w:pPr>
      <w:r w:rsidRPr="00F43756">
        <w:rPr>
          <w:rFonts w:ascii="Arial" w:hAnsi="Arial" w:cs="Arial"/>
          <w:color w:val="000000"/>
          <w:sz w:val="22"/>
          <w:szCs w:val="22"/>
        </w:rPr>
        <w:lastRenderedPageBreak/>
        <w:t xml:space="preserve">The methods and assumptions used by the </w:t>
      </w:r>
      <w:r w:rsidR="00267F0C">
        <w:rPr>
          <w:rFonts w:ascii="Arial" w:hAnsi="Arial" w:cs="Arial"/>
          <w:color w:val="000000"/>
          <w:sz w:val="22"/>
          <w:szCs w:val="22"/>
        </w:rPr>
        <w:t>Group</w:t>
      </w:r>
      <w:r w:rsidRPr="00F43756">
        <w:rPr>
          <w:rFonts w:ascii="Arial" w:hAnsi="Arial" w:cs="Arial"/>
          <w:color w:val="000000"/>
          <w:sz w:val="22"/>
          <w:szCs w:val="22"/>
        </w:rPr>
        <w:t xml:space="preserve"> estimating the fair value of financial instruments are as follows:</w:t>
      </w:r>
    </w:p>
    <w:p w14:paraId="0F4C5160" w14:textId="6FC5F0F0" w:rsidR="0092535F" w:rsidRPr="00F43756" w:rsidRDefault="0092535F" w:rsidP="0092535F">
      <w:pPr>
        <w:numPr>
          <w:ilvl w:val="0"/>
          <w:numId w:val="9"/>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F43756">
        <w:rPr>
          <w:rFonts w:ascii="Arial" w:hAnsi="Arial" w:cs="Arial"/>
          <w:color w:val="000000"/>
          <w:sz w:val="22"/>
          <w:szCs w:val="22"/>
        </w:rPr>
        <w:t xml:space="preserve">For financial assets and liabilities which have short-term maturities, including cash and cash equivalents, </w:t>
      </w:r>
      <w:r w:rsidR="00AA5314">
        <w:rPr>
          <w:rFonts w:ascii="Arial" w:hAnsi="Arial" w:cs="Arial"/>
          <w:color w:val="000000"/>
          <w:sz w:val="22"/>
          <w:szCs w:val="22"/>
        </w:rPr>
        <w:t xml:space="preserve">trade and other </w:t>
      </w:r>
      <w:r w:rsidR="004875FE">
        <w:rPr>
          <w:rFonts w:ascii="Arial" w:hAnsi="Arial" w:cs="Arial"/>
          <w:color w:val="000000"/>
          <w:sz w:val="22"/>
          <w:szCs w:val="22"/>
        </w:rPr>
        <w:t xml:space="preserve">current </w:t>
      </w:r>
      <w:r w:rsidR="00AA5314">
        <w:rPr>
          <w:rFonts w:ascii="Arial" w:hAnsi="Arial" w:cs="Arial"/>
          <w:color w:val="000000"/>
          <w:sz w:val="22"/>
          <w:szCs w:val="22"/>
        </w:rPr>
        <w:t>receivables</w:t>
      </w:r>
      <w:r w:rsidRPr="00F43756">
        <w:rPr>
          <w:rFonts w:ascii="Arial" w:hAnsi="Arial" w:cs="Arial"/>
          <w:color w:val="000000"/>
          <w:sz w:val="22"/>
          <w:szCs w:val="22"/>
        </w:rPr>
        <w:t>,</w:t>
      </w:r>
      <w:r w:rsidR="00267F0C">
        <w:rPr>
          <w:rFonts w:ascii="Arial" w:hAnsi="Arial" w:cs="Arial"/>
          <w:color w:val="000000"/>
          <w:sz w:val="22"/>
          <w:szCs w:val="22"/>
        </w:rPr>
        <w:t xml:space="preserve"> short-term loans to </w:t>
      </w:r>
      <w:r w:rsidR="001174CA">
        <w:rPr>
          <w:rFonts w:ascii="Arial" w:hAnsi="Arial" w:cs="Arial"/>
          <w:color w:val="000000"/>
          <w:sz w:val="22"/>
          <w:szCs w:val="22"/>
        </w:rPr>
        <w:t>subsidiar</w:t>
      </w:r>
      <w:r w:rsidR="00D5462D">
        <w:rPr>
          <w:rFonts w:ascii="Arial" w:hAnsi="Arial" w:cs="Arial"/>
          <w:color w:val="000000"/>
          <w:sz w:val="22"/>
          <w:szCs w:val="22"/>
        </w:rPr>
        <w:t>ies</w:t>
      </w:r>
      <w:r w:rsidR="001174CA">
        <w:rPr>
          <w:rFonts w:ascii="Arial" w:hAnsi="Arial" w:cs="Arial"/>
          <w:color w:val="000000"/>
          <w:sz w:val="22"/>
          <w:szCs w:val="22"/>
        </w:rPr>
        <w:t xml:space="preserve"> and interest receivables</w:t>
      </w:r>
      <w:r w:rsidR="00267F0C">
        <w:rPr>
          <w:rFonts w:ascii="Arial" w:hAnsi="Arial" w:cs="Arial"/>
          <w:color w:val="000000"/>
          <w:sz w:val="22"/>
          <w:szCs w:val="22"/>
        </w:rPr>
        <w:t>,</w:t>
      </w:r>
      <w:r w:rsidRPr="00F43756">
        <w:rPr>
          <w:rFonts w:ascii="Arial" w:hAnsi="Arial" w:cs="Arial"/>
          <w:color w:val="000000"/>
          <w:sz w:val="22"/>
          <w:szCs w:val="22"/>
        </w:rPr>
        <w:t xml:space="preserve"> </w:t>
      </w:r>
      <w:r w:rsidR="00AA5314">
        <w:rPr>
          <w:rFonts w:ascii="Arial" w:hAnsi="Arial" w:cs="Arial"/>
          <w:color w:val="000000"/>
          <w:sz w:val="22"/>
          <w:szCs w:val="22"/>
        </w:rPr>
        <w:t xml:space="preserve">trade and other </w:t>
      </w:r>
      <w:r w:rsidR="007B239F">
        <w:rPr>
          <w:rFonts w:ascii="Arial" w:hAnsi="Arial" w:cs="Arial"/>
          <w:color w:val="000000"/>
          <w:sz w:val="22"/>
          <w:szCs w:val="22"/>
        </w:rPr>
        <w:t xml:space="preserve">current </w:t>
      </w:r>
      <w:r w:rsidR="00AA5314">
        <w:rPr>
          <w:rFonts w:ascii="Arial" w:hAnsi="Arial" w:cs="Arial"/>
          <w:color w:val="000000"/>
          <w:sz w:val="22"/>
          <w:szCs w:val="22"/>
        </w:rPr>
        <w:t>payables, bank overdrafts</w:t>
      </w:r>
      <w:r w:rsidRPr="00F43756">
        <w:rPr>
          <w:rFonts w:ascii="Arial" w:hAnsi="Arial" w:cs="Arial"/>
          <w:color w:val="000000"/>
          <w:sz w:val="22"/>
          <w:szCs w:val="22"/>
        </w:rPr>
        <w:t xml:space="preserve"> and short-term loans from banks, the carrying amounts in the statement of financial position approximate their fair value. </w:t>
      </w:r>
    </w:p>
    <w:p w14:paraId="7DDA7749" w14:textId="77777777" w:rsidR="0092535F" w:rsidRPr="00F43756" w:rsidRDefault="0092535F" w:rsidP="0092535F">
      <w:pPr>
        <w:numPr>
          <w:ilvl w:val="0"/>
          <w:numId w:val="9"/>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F43756">
        <w:rPr>
          <w:rFonts w:ascii="Arial" w:hAnsi="Arial" w:cs="Arial"/>
          <w:color w:val="000000"/>
          <w:sz w:val="22"/>
          <w:szCs w:val="22"/>
        </w:rPr>
        <w:t>The fair value of debt securities is generally derived from quoted market prices or</w:t>
      </w:r>
      <w:r w:rsidRPr="00F43756">
        <w:rPr>
          <w:rFonts w:ascii="Arial" w:hAnsi="Arial" w:cs="Arial"/>
          <w:sz w:val="22"/>
          <w:szCs w:val="22"/>
        </w:rPr>
        <w:t xml:space="preserve"> by using the yield curve announced by the Thai Bond Market Association or by other relevant bodies.</w:t>
      </w:r>
    </w:p>
    <w:p w14:paraId="613C8837" w14:textId="77777777" w:rsidR="0092535F" w:rsidRPr="00F43756" w:rsidRDefault="0092535F" w:rsidP="0092535F">
      <w:pPr>
        <w:numPr>
          <w:ilvl w:val="0"/>
          <w:numId w:val="9"/>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F43756">
        <w:rPr>
          <w:rFonts w:ascii="Arial" w:hAnsi="Arial" w:cs="Arial"/>
          <w:color w:val="000000"/>
          <w:sz w:val="22"/>
          <w:szCs w:val="22"/>
        </w:rPr>
        <w:t>The fair value of long-term loans is estimated by discounting expected future cash flows by the current market interest rate of loans with similar terms and conditions.</w:t>
      </w:r>
    </w:p>
    <w:p w14:paraId="6A428B95" w14:textId="77777777" w:rsidR="0092535F" w:rsidRPr="00F43756" w:rsidRDefault="0092535F" w:rsidP="0092535F">
      <w:pPr>
        <w:numPr>
          <w:ilvl w:val="0"/>
          <w:numId w:val="9"/>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F43756">
        <w:rPr>
          <w:rFonts w:ascii="Arial" w:hAnsi="Arial" w:cstheme="minorBidi"/>
          <w:color w:val="000000"/>
          <w:sz w:val="22"/>
          <w:szCs w:val="22"/>
        </w:rPr>
        <w:t xml:space="preserve">The carrying amounts of </w:t>
      </w:r>
      <w:r w:rsidRPr="00F43756">
        <w:rPr>
          <w:rFonts w:ascii="Arial" w:hAnsi="Arial" w:cs="Arial"/>
          <w:color w:val="000000"/>
          <w:sz w:val="22"/>
          <w:szCs w:val="22"/>
        </w:rPr>
        <w:t xml:space="preserve">long-term loans carrying interest at rates approximating the market rate, in the </w:t>
      </w:r>
      <w:r w:rsidRPr="00F43756">
        <w:rPr>
          <w:rFonts w:ascii="Arial" w:hAnsi="Arial" w:cs="Cordia New"/>
          <w:color w:val="000000"/>
          <w:sz w:val="22"/>
        </w:rPr>
        <w:t>statement of financial position</w:t>
      </w:r>
      <w:r w:rsidRPr="00F43756">
        <w:rPr>
          <w:rFonts w:ascii="Arial" w:hAnsi="Arial" w:cs="Arial"/>
          <w:color w:val="000000"/>
          <w:sz w:val="22"/>
          <w:szCs w:val="22"/>
        </w:rPr>
        <w:t xml:space="preserve"> approximates their fair value.</w:t>
      </w:r>
    </w:p>
    <w:p w14:paraId="15F1B8A9" w14:textId="74B8ED8C" w:rsidR="0092535F" w:rsidRPr="00F43756" w:rsidRDefault="0092535F" w:rsidP="0092535F">
      <w:pPr>
        <w:numPr>
          <w:ilvl w:val="0"/>
          <w:numId w:val="9"/>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F43756">
        <w:rPr>
          <w:rFonts w:ascii="Arial" w:hAnsi="Arial" w:cs="Arial"/>
          <w:color w:val="000000"/>
          <w:sz w:val="22"/>
          <w:szCs w:val="22"/>
        </w:rPr>
        <w:t xml:space="preserve">The fair value of derivatives </w:t>
      </w:r>
      <w:r w:rsidRPr="00F43756">
        <w:rPr>
          <w:rFonts w:ascii="Arial" w:hAnsi="Arial" w:cs="Arial"/>
          <w:sz w:val="22"/>
          <w:szCs w:val="22"/>
        </w:rPr>
        <w:t>has been determined using a discounted future cash flow model and a valuation model technique. Most of the inputs used for the valuation are observable in the relevant market, such as spot rates of foreign currencies, yield curves of the respective currencies, interest rate yield curves. The Group considers to</w:t>
      </w:r>
      <w:r w:rsidR="00E8680C" w:rsidRPr="00F43756">
        <w:rPr>
          <w:rFonts w:ascii="Arial" w:hAnsi="Arial" w:cs="Arial"/>
          <w:sz w:val="22"/>
          <w:szCs w:val="22"/>
        </w:rPr>
        <w:t xml:space="preserve"> </w:t>
      </w:r>
      <w:r w:rsidRPr="00F43756">
        <w:rPr>
          <w:rFonts w:ascii="Arial" w:hAnsi="Arial"/>
          <w:sz w:val="22"/>
          <w:szCs w:val="22"/>
        </w:rPr>
        <w:t xml:space="preserve">counterparty credit risk when determining </w:t>
      </w:r>
      <w:r w:rsidRPr="00F43756">
        <w:rPr>
          <w:rFonts w:ascii="Arial" w:hAnsi="Arial" w:cs="Arial"/>
          <w:sz w:val="22"/>
          <w:szCs w:val="22"/>
        </w:rPr>
        <w:t>the fair value of derivatives</w:t>
      </w:r>
      <w:r w:rsidR="006A55A5">
        <w:rPr>
          <w:rFonts w:ascii="Arial" w:hAnsi="Arial" w:cs="Arial"/>
          <w:sz w:val="22"/>
          <w:szCs w:val="22"/>
        </w:rPr>
        <w:t>.</w:t>
      </w:r>
    </w:p>
    <w:p w14:paraId="7545E396" w14:textId="77777777" w:rsidR="00A358D2" w:rsidRPr="00F43756" w:rsidRDefault="0092535F" w:rsidP="0092535F">
      <w:pPr>
        <w:spacing w:before="120" w:after="120" w:line="380" w:lineRule="exact"/>
        <w:ind w:left="540"/>
        <w:jc w:val="thaiDistribute"/>
        <w:rPr>
          <w:rFonts w:ascii="Arial" w:hAnsi="Arial"/>
          <w:sz w:val="22"/>
          <w:szCs w:val="22"/>
        </w:rPr>
      </w:pPr>
      <w:r w:rsidRPr="00F43756">
        <w:rPr>
          <w:rFonts w:ascii="Arial" w:hAnsi="Arial"/>
          <w:sz w:val="22"/>
          <w:szCs w:val="22"/>
        </w:rPr>
        <w:t>During the current year, there were no transfers within the fair value hierarchy.</w:t>
      </w:r>
    </w:p>
    <w:p w14:paraId="1538FA8A" w14:textId="5B19E390" w:rsidR="00173094" w:rsidRPr="00F43756" w:rsidRDefault="007C5C85" w:rsidP="004F164B">
      <w:pPr>
        <w:tabs>
          <w:tab w:val="left" w:pos="540"/>
          <w:tab w:val="left" w:pos="900"/>
          <w:tab w:val="left" w:pos="1440"/>
        </w:tabs>
        <w:spacing w:before="120" w:after="120" w:line="380" w:lineRule="exact"/>
        <w:jc w:val="thaiDistribute"/>
        <w:rPr>
          <w:rFonts w:ascii="Arial" w:hAnsi="Arial"/>
          <w:b/>
          <w:bCs/>
          <w:sz w:val="22"/>
          <w:szCs w:val="22"/>
        </w:rPr>
      </w:pPr>
      <w:r>
        <w:rPr>
          <w:rFonts w:ascii="Arial" w:hAnsi="Arial"/>
          <w:b/>
          <w:bCs/>
          <w:sz w:val="22"/>
          <w:szCs w:val="22"/>
        </w:rPr>
        <w:t>39</w:t>
      </w:r>
      <w:r w:rsidR="00173094" w:rsidRPr="00F43756">
        <w:rPr>
          <w:rFonts w:ascii="Arial" w:hAnsi="Arial"/>
          <w:b/>
          <w:bCs/>
          <w:sz w:val="22"/>
          <w:szCs w:val="22"/>
        </w:rPr>
        <w:t>.</w:t>
      </w:r>
      <w:r w:rsidR="00173094" w:rsidRPr="00F43756">
        <w:rPr>
          <w:rFonts w:ascii="Arial" w:hAnsi="Arial"/>
          <w:b/>
          <w:bCs/>
          <w:sz w:val="22"/>
          <w:szCs w:val="22"/>
        </w:rPr>
        <w:tab/>
        <w:t>Capital management</w:t>
      </w:r>
    </w:p>
    <w:p w14:paraId="690808D8" w14:textId="6E166D39" w:rsidR="00135818" w:rsidRDefault="00173094" w:rsidP="005308B0">
      <w:pPr>
        <w:tabs>
          <w:tab w:val="left" w:pos="720"/>
        </w:tabs>
        <w:spacing w:before="120" w:after="120" w:line="380" w:lineRule="exact"/>
        <w:ind w:left="547" w:right="-58" w:hanging="547"/>
        <w:jc w:val="thaiDistribute"/>
        <w:rPr>
          <w:rFonts w:ascii="Arial" w:hAnsi="Arial" w:cs="Arial"/>
          <w:sz w:val="22"/>
          <w:szCs w:val="22"/>
        </w:rPr>
      </w:pPr>
      <w:r w:rsidRPr="00F43756">
        <w:rPr>
          <w:rFonts w:ascii="Arial" w:hAnsi="Arial" w:cs="Arial" w:hint="cs"/>
          <w:sz w:val="22"/>
          <w:szCs w:val="22"/>
          <w:cs/>
        </w:rPr>
        <w:tab/>
      </w:r>
      <w:r w:rsidRPr="00F43756">
        <w:rPr>
          <w:rFonts w:ascii="Arial" w:hAnsi="Arial" w:cs="Arial"/>
          <w:sz w:val="22"/>
          <w:szCs w:val="22"/>
        </w:rPr>
        <w:t xml:space="preserve">The primary objective of the </w:t>
      </w:r>
      <w:r w:rsidR="00257B31">
        <w:rPr>
          <w:rFonts w:ascii="Arial" w:hAnsi="Arial" w:cs="Arial"/>
          <w:sz w:val="22"/>
          <w:szCs w:val="22"/>
        </w:rPr>
        <w:t>Group’s</w:t>
      </w:r>
      <w:r w:rsidRPr="00F43756">
        <w:rPr>
          <w:rFonts w:ascii="Arial" w:hAnsi="Arial" w:cs="Arial"/>
          <w:sz w:val="22"/>
          <w:szCs w:val="22"/>
        </w:rPr>
        <w:t xml:space="preserve"> capital management is to ensure that it has an appropriate </w:t>
      </w:r>
      <w:r w:rsidR="00B65DB4" w:rsidRPr="00F43756">
        <w:rPr>
          <w:rFonts w:ascii="Arial" w:hAnsi="Arial" w:cs="Arial"/>
          <w:sz w:val="22"/>
          <w:szCs w:val="22"/>
        </w:rPr>
        <w:t>capital</w:t>
      </w:r>
      <w:r w:rsidRPr="00F43756">
        <w:rPr>
          <w:rFonts w:ascii="Arial" w:hAnsi="Arial" w:cs="Arial"/>
          <w:sz w:val="22"/>
          <w:szCs w:val="22"/>
        </w:rPr>
        <w:t xml:space="preserve"> structure </w:t>
      </w:r>
      <w:r w:rsidR="00B65DB4" w:rsidRPr="00F43756">
        <w:rPr>
          <w:rFonts w:ascii="Arial" w:hAnsi="Arial" w:cs="Arial"/>
          <w:sz w:val="22"/>
          <w:szCs w:val="22"/>
        </w:rPr>
        <w:t>in order to support its business and maximise shareholders' value</w:t>
      </w:r>
      <w:r w:rsidR="00135818">
        <w:rPr>
          <w:rFonts w:ascii="Arial" w:hAnsi="Arial" w:cs="Arial"/>
          <w:sz w:val="22"/>
          <w:szCs w:val="22"/>
        </w:rPr>
        <w:t xml:space="preserve"> and </w:t>
      </w:r>
      <w:r w:rsidR="001E0CEE">
        <w:rPr>
          <w:rFonts w:ascii="Arial" w:hAnsi="Arial" w:cs="Arial"/>
          <w:sz w:val="22"/>
          <w:szCs w:val="22"/>
        </w:rPr>
        <w:t>it</w:t>
      </w:r>
      <w:r w:rsidR="00135818">
        <w:rPr>
          <w:rFonts w:ascii="Arial" w:hAnsi="Arial" w:cs="Arial"/>
          <w:sz w:val="22"/>
          <w:szCs w:val="22"/>
        </w:rPr>
        <w:t xml:space="preserve"> meet</w:t>
      </w:r>
      <w:r w:rsidR="001E0CEE">
        <w:rPr>
          <w:rFonts w:ascii="Arial" w:hAnsi="Arial" w:cs="Arial"/>
          <w:sz w:val="22"/>
          <w:szCs w:val="22"/>
        </w:rPr>
        <w:t>s</w:t>
      </w:r>
      <w:r w:rsidR="00135818">
        <w:rPr>
          <w:rFonts w:ascii="Arial" w:hAnsi="Arial" w:cs="Arial"/>
          <w:sz w:val="22"/>
          <w:szCs w:val="22"/>
        </w:rPr>
        <w:t xml:space="preserve"> financial covenants attached to the loan agreements. The Group has complied with these covenants throughout the reporting periods</w:t>
      </w:r>
      <w:r w:rsidRPr="00F43756">
        <w:rPr>
          <w:rFonts w:ascii="Arial" w:hAnsi="Arial" w:cs="Arial"/>
          <w:sz w:val="22"/>
          <w:szCs w:val="22"/>
        </w:rPr>
        <w:t xml:space="preserve">. </w:t>
      </w:r>
    </w:p>
    <w:p w14:paraId="45F03C26" w14:textId="222FF376" w:rsidR="00173094" w:rsidRPr="00F43756" w:rsidRDefault="00135818" w:rsidP="005308B0">
      <w:pPr>
        <w:tabs>
          <w:tab w:val="left" w:pos="720"/>
        </w:tabs>
        <w:spacing w:before="120" w:after="120" w:line="380" w:lineRule="exact"/>
        <w:ind w:left="547" w:right="-58" w:hanging="547"/>
        <w:jc w:val="thaiDistribute"/>
        <w:rPr>
          <w:rFonts w:ascii="Arial" w:hAnsi="Arial" w:cs="Arial"/>
          <w:sz w:val="22"/>
          <w:szCs w:val="22"/>
        </w:rPr>
      </w:pPr>
      <w:r>
        <w:rPr>
          <w:rFonts w:ascii="Arial" w:hAnsi="Arial" w:cs="Arial"/>
          <w:sz w:val="22"/>
          <w:szCs w:val="22"/>
        </w:rPr>
        <w:tab/>
      </w:r>
      <w:r w:rsidR="0069420A" w:rsidRPr="00F43756">
        <w:rPr>
          <w:rFonts w:ascii="Arial" w:hAnsi="Arial" w:cs="Arial"/>
          <w:sz w:val="22"/>
          <w:szCs w:val="22"/>
        </w:rPr>
        <w:t xml:space="preserve">As at 31 December </w:t>
      </w:r>
      <w:r w:rsidR="00F96346">
        <w:rPr>
          <w:rFonts w:ascii="Arial" w:hAnsi="Arial" w:cs="Arial"/>
          <w:sz w:val="22"/>
          <w:szCs w:val="22"/>
        </w:rPr>
        <w:t>2025</w:t>
      </w:r>
      <w:r w:rsidR="0069420A" w:rsidRPr="00F43756">
        <w:rPr>
          <w:rFonts w:ascii="Arial" w:hAnsi="Arial" w:cs="Arial"/>
          <w:sz w:val="22"/>
          <w:szCs w:val="22"/>
        </w:rPr>
        <w:t xml:space="preserve">, the </w:t>
      </w:r>
      <w:r w:rsidR="00267F0C">
        <w:rPr>
          <w:rFonts w:ascii="Arial" w:hAnsi="Arial" w:cs="Arial"/>
          <w:sz w:val="22"/>
          <w:szCs w:val="22"/>
        </w:rPr>
        <w:t>G</w:t>
      </w:r>
      <w:r w:rsidR="0069420A" w:rsidRPr="00F43756">
        <w:rPr>
          <w:rFonts w:ascii="Arial" w:hAnsi="Arial" w:cs="Arial"/>
          <w:sz w:val="22"/>
          <w:szCs w:val="22"/>
        </w:rPr>
        <w:t>ro</w:t>
      </w:r>
      <w:r w:rsidR="00EB249C" w:rsidRPr="00F43756">
        <w:rPr>
          <w:rFonts w:ascii="Arial" w:hAnsi="Arial" w:cs="Arial"/>
          <w:sz w:val="22"/>
          <w:szCs w:val="22"/>
        </w:rPr>
        <w:t>up's debt-to-equity ratio was</w:t>
      </w:r>
      <w:r w:rsidR="004875FE">
        <w:rPr>
          <w:rFonts w:ascii="Arial" w:hAnsi="Arial" w:cs="Arial"/>
          <w:sz w:val="22"/>
          <w:szCs w:val="22"/>
        </w:rPr>
        <w:t xml:space="preserve"> 0.89:</w:t>
      </w:r>
      <w:r w:rsidR="00EB249C" w:rsidRPr="00F43756">
        <w:rPr>
          <w:rFonts w:ascii="Arial" w:hAnsi="Arial" w:cs="Arial"/>
          <w:sz w:val="22"/>
          <w:szCs w:val="22"/>
        </w:rPr>
        <w:t>1 (</w:t>
      </w:r>
      <w:r w:rsidR="00F96346">
        <w:rPr>
          <w:rFonts w:ascii="Arial" w:hAnsi="Arial" w:cs="Arial"/>
          <w:sz w:val="22"/>
          <w:szCs w:val="22"/>
        </w:rPr>
        <w:t>2024</w:t>
      </w:r>
      <w:r w:rsidR="00EB249C" w:rsidRPr="00F43756">
        <w:rPr>
          <w:rFonts w:ascii="Arial" w:hAnsi="Arial" w:cs="Arial"/>
          <w:sz w:val="22"/>
          <w:szCs w:val="22"/>
        </w:rPr>
        <w:t xml:space="preserve">: </w:t>
      </w:r>
      <w:r w:rsidR="00F96346">
        <w:rPr>
          <w:rFonts w:ascii="Arial" w:hAnsi="Arial" w:cs="Arial"/>
          <w:sz w:val="22"/>
          <w:szCs w:val="22"/>
        </w:rPr>
        <w:t>0.82</w:t>
      </w:r>
      <w:r w:rsidR="00BD6D2E" w:rsidRPr="00F43756">
        <w:rPr>
          <w:rFonts w:ascii="Arial" w:hAnsi="Arial" w:cs="Arial"/>
          <w:sz w:val="22"/>
          <w:szCs w:val="22"/>
        </w:rPr>
        <w:t xml:space="preserve">:1) and </w:t>
      </w:r>
      <w:r w:rsidR="00D5462D">
        <w:rPr>
          <w:rFonts w:ascii="Arial" w:hAnsi="Arial" w:cs="Arial"/>
          <w:sz w:val="22"/>
          <w:szCs w:val="22"/>
        </w:rPr>
        <w:t xml:space="preserve">            </w:t>
      </w:r>
      <w:r w:rsidR="00BD6D2E" w:rsidRPr="00F43756">
        <w:rPr>
          <w:rFonts w:ascii="Arial" w:hAnsi="Arial" w:cs="Arial"/>
          <w:sz w:val="22"/>
          <w:szCs w:val="22"/>
        </w:rPr>
        <w:t>the Company's was</w:t>
      </w:r>
      <w:r w:rsidR="004875FE">
        <w:rPr>
          <w:rFonts w:ascii="Arial" w:hAnsi="Arial" w:cs="Arial"/>
          <w:sz w:val="22"/>
          <w:szCs w:val="22"/>
        </w:rPr>
        <w:t xml:space="preserve"> 0.65:</w:t>
      </w:r>
      <w:r w:rsidR="00EB249C" w:rsidRPr="00F43756">
        <w:rPr>
          <w:rFonts w:ascii="Arial" w:hAnsi="Arial" w:cs="Arial"/>
          <w:sz w:val="22"/>
          <w:szCs w:val="22"/>
        </w:rPr>
        <w:t>1 (</w:t>
      </w:r>
      <w:r w:rsidR="00F96346">
        <w:rPr>
          <w:rFonts w:ascii="Arial" w:hAnsi="Arial" w:cs="Arial"/>
          <w:sz w:val="22"/>
          <w:szCs w:val="22"/>
        </w:rPr>
        <w:t>2024</w:t>
      </w:r>
      <w:r w:rsidR="00EB249C" w:rsidRPr="00F43756">
        <w:rPr>
          <w:rFonts w:ascii="Arial" w:hAnsi="Arial" w:cs="Arial"/>
          <w:sz w:val="22"/>
          <w:szCs w:val="22"/>
        </w:rPr>
        <w:t xml:space="preserve">: </w:t>
      </w:r>
      <w:r w:rsidR="00F96346">
        <w:rPr>
          <w:rFonts w:ascii="Arial" w:hAnsi="Arial" w:cs="Arial"/>
          <w:sz w:val="22"/>
          <w:szCs w:val="22"/>
        </w:rPr>
        <w:t>0.57</w:t>
      </w:r>
      <w:r w:rsidR="0069420A" w:rsidRPr="00F43756">
        <w:rPr>
          <w:rFonts w:ascii="Arial" w:hAnsi="Arial" w:cs="Arial"/>
          <w:sz w:val="22"/>
          <w:szCs w:val="22"/>
        </w:rPr>
        <w:t>:1).</w:t>
      </w:r>
    </w:p>
    <w:p w14:paraId="433C5975" w14:textId="77777777" w:rsidR="00AE5CCD" w:rsidRDefault="00AE5CCD">
      <w:pPr>
        <w:overflowPunct/>
        <w:autoSpaceDE/>
        <w:autoSpaceDN/>
        <w:adjustRightInd/>
        <w:spacing w:after="200" w:line="276" w:lineRule="auto"/>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14:paraId="596F6EEF" w14:textId="2A7E1D72" w:rsidR="00224894" w:rsidRDefault="007C5C85" w:rsidP="00224894">
      <w:pPr>
        <w:tabs>
          <w:tab w:val="left" w:pos="2160"/>
        </w:tabs>
        <w:spacing w:before="120" w:after="120" w:line="380" w:lineRule="exact"/>
        <w:ind w:left="547" w:hanging="547"/>
        <w:jc w:val="both"/>
        <w:rPr>
          <w:rFonts w:ascii="Arial" w:eastAsia="Arial Unicode MS" w:hAnsi="Arial" w:cs="Arial Unicode MS"/>
          <w:b/>
          <w:bCs/>
          <w:sz w:val="22"/>
          <w:szCs w:val="22"/>
        </w:rPr>
      </w:pPr>
      <w:r>
        <w:rPr>
          <w:rFonts w:ascii="Arial" w:eastAsia="Arial Unicode MS" w:hAnsi="Arial" w:cs="Arial Unicode MS"/>
          <w:b/>
          <w:bCs/>
          <w:sz w:val="22"/>
          <w:szCs w:val="22"/>
        </w:rPr>
        <w:lastRenderedPageBreak/>
        <w:t>40</w:t>
      </w:r>
      <w:r w:rsidR="00233AAB" w:rsidRPr="00F43756">
        <w:rPr>
          <w:rFonts w:ascii="Arial" w:eastAsia="Arial Unicode MS" w:hAnsi="Arial" w:cs="Arial Unicode MS"/>
          <w:b/>
          <w:bCs/>
          <w:sz w:val="22"/>
          <w:szCs w:val="22"/>
        </w:rPr>
        <w:t xml:space="preserve">. </w:t>
      </w:r>
      <w:r w:rsidR="00233AAB" w:rsidRPr="00F43756">
        <w:rPr>
          <w:rFonts w:ascii="Arial" w:eastAsia="Arial Unicode MS" w:hAnsi="Arial" w:cs="Arial Unicode MS"/>
          <w:b/>
          <w:bCs/>
          <w:sz w:val="22"/>
          <w:szCs w:val="22"/>
        </w:rPr>
        <w:tab/>
        <w:t>Event after the reporting period</w:t>
      </w:r>
    </w:p>
    <w:p w14:paraId="08846470" w14:textId="4C103E19" w:rsidR="00AE5CCD" w:rsidRPr="00AE5CCD" w:rsidRDefault="00AE5CCD" w:rsidP="00AE5CCD">
      <w:pPr>
        <w:overflowPunct/>
        <w:spacing w:before="120" w:after="120" w:line="380" w:lineRule="exact"/>
        <w:ind w:left="547"/>
        <w:jc w:val="both"/>
        <w:textAlignment w:val="auto"/>
        <w:rPr>
          <w:rFonts w:ascii="Arial" w:hAnsi="Arial"/>
          <w:color w:val="000000"/>
          <w:sz w:val="22"/>
          <w:szCs w:val="22"/>
        </w:rPr>
      </w:pPr>
      <w:r w:rsidRPr="00AE5CCD">
        <w:rPr>
          <w:rFonts w:ascii="Arial" w:hAnsi="Arial"/>
          <w:color w:val="000000"/>
          <w:sz w:val="22"/>
          <w:szCs w:val="22"/>
        </w:rPr>
        <w:t>On 10 February 2026, a meeting of the Company’s Board of Directors passed a resolution to propose the dividend omission to shareholders from the Company’s 2025 operating results. This will be proposed to the 2026 Annual General Meeting of the Company’s shareholders for approval on 10 April 2026.</w:t>
      </w:r>
    </w:p>
    <w:p w14:paraId="6D8C8E82" w14:textId="76F76BDB" w:rsidR="00173094" w:rsidRPr="00F43756" w:rsidRDefault="007C5C85" w:rsidP="00041C3D">
      <w:pPr>
        <w:tabs>
          <w:tab w:val="left" w:pos="720"/>
        </w:tabs>
        <w:spacing w:before="120" w:after="120" w:line="380" w:lineRule="exact"/>
        <w:ind w:left="547" w:right="-58" w:hanging="547"/>
        <w:jc w:val="thaiDistribute"/>
        <w:rPr>
          <w:rFonts w:ascii="Arial" w:eastAsia="Arial Unicode MS" w:hAnsi="Arial" w:cs="Arial Unicode MS"/>
          <w:b/>
          <w:bCs/>
          <w:sz w:val="22"/>
          <w:szCs w:val="22"/>
        </w:rPr>
      </w:pPr>
      <w:r>
        <w:rPr>
          <w:rFonts w:ascii="Arial" w:eastAsia="Arial Unicode MS" w:hAnsi="Arial" w:cs="Arial Unicode MS"/>
          <w:b/>
          <w:bCs/>
          <w:sz w:val="22"/>
          <w:szCs w:val="22"/>
        </w:rPr>
        <w:t>41</w:t>
      </w:r>
      <w:r w:rsidR="00966504" w:rsidRPr="00F43756">
        <w:rPr>
          <w:rFonts w:ascii="Arial" w:eastAsia="Arial Unicode MS" w:hAnsi="Arial" w:cs="Arial Unicode MS"/>
          <w:b/>
          <w:bCs/>
          <w:sz w:val="22"/>
          <w:szCs w:val="22"/>
        </w:rPr>
        <w:t>.</w:t>
      </w:r>
      <w:r w:rsidR="000F778C" w:rsidRPr="00F43756">
        <w:rPr>
          <w:rFonts w:ascii="Arial" w:eastAsia="Arial Unicode MS" w:hAnsi="Arial" w:cs="Arial Unicode MS"/>
          <w:b/>
          <w:bCs/>
          <w:sz w:val="22"/>
          <w:szCs w:val="22"/>
        </w:rPr>
        <w:t xml:space="preserve">   </w:t>
      </w:r>
      <w:r w:rsidR="00293DC0">
        <w:rPr>
          <w:rFonts w:ascii="Arial" w:eastAsia="Arial Unicode MS" w:hAnsi="Arial" w:cs="Arial Unicode MS"/>
          <w:b/>
          <w:bCs/>
          <w:sz w:val="22"/>
          <w:szCs w:val="22"/>
        </w:rPr>
        <w:tab/>
      </w:r>
      <w:r w:rsidR="00173094" w:rsidRPr="00F43756">
        <w:rPr>
          <w:rFonts w:ascii="Arial" w:eastAsia="Arial Unicode MS" w:hAnsi="Arial" w:cs="Arial Unicode MS"/>
          <w:b/>
          <w:bCs/>
          <w:sz w:val="22"/>
          <w:szCs w:val="22"/>
        </w:rPr>
        <w:t xml:space="preserve">Approval of </w:t>
      </w:r>
      <w:r w:rsidR="008239DD" w:rsidRPr="00F43756">
        <w:rPr>
          <w:rFonts w:ascii="Arial" w:eastAsia="Arial Unicode MS" w:hAnsi="Arial" w:cs="Arial Unicode MS"/>
          <w:b/>
          <w:bCs/>
          <w:sz w:val="22"/>
          <w:szCs w:val="22"/>
        </w:rPr>
        <w:t>financial statements</w:t>
      </w:r>
    </w:p>
    <w:p w14:paraId="44440E5B" w14:textId="0B3F02A9" w:rsidR="009576FE" w:rsidRPr="00C1509B" w:rsidRDefault="00173094" w:rsidP="00293DC0">
      <w:pPr>
        <w:overflowPunct/>
        <w:spacing w:before="120" w:after="120" w:line="380" w:lineRule="exact"/>
        <w:ind w:left="547"/>
        <w:jc w:val="both"/>
        <w:textAlignment w:val="auto"/>
        <w:rPr>
          <w:rFonts w:ascii="Arial" w:hAnsi="Arial"/>
          <w:color w:val="000000"/>
          <w:sz w:val="22"/>
          <w:szCs w:val="22"/>
        </w:rPr>
      </w:pPr>
      <w:r w:rsidRPr="00F43756">
        <w:rPr>
          <w:rFonts w:ascii="Arial" w:hAnsi="Arial"/>
          <w:color w:val="000000"/>
          <w:sz w:val="22"/>
          <w:szCs w:val="22"/>
        </w:rPr>
        <w:t>These financial statements were authorised for issue by the Company’s Board of Directors on</w:t>
      </w:r>
      <w:r w:rsidR="008D2C30" w:rsidRPr="00F43756">
        <w:rPr>
          <w:rFonts w:ascii="Arial" w:hAnsi="Arial"/>
          <w:color w:val="000000"/>
          <w:sz w:val="22"/>
          <w:szCs w:val="22"/>
        </w:rPr>
        <w:t xml:space="preserve"> </w:t>
      </w:r>
      <w:r w:rsidR="007C5C85">
        <w:rPr>
          <w:rFonts w:ascii="Arial" w:hAnsi="Arial"/>
          <w:color w:val="000000"/>
          <w:sz w:val="22"/>
          <w:szCs w:val="22"/>
        </w:rPr>
        <w:t>10 February</w:t>
      </w:r>
      <w:r w:rsidR="00F96346">
        <w:rPr>
          <w:rFonts w:ascii="Arial" w:hAnsi="Arial"/>
          <w:color w:val="000000"/>
          <w:sz w:val="22"/>
          <w:szCs w:val="22"/>
        </w:rPr>
        <w:t xml:space="preserve"> 2026</w:t>
      </w:r>
      <w:r w:rsidR="008D2C30" w:rsidRPr="00F43756">
        <w:rPr>
          <w:rFonts w:ascii="Arial" w:hAnsi="Arial"/>
          <w:color w:val="000000"/>
          <w:sz w:val="22"/>
          <w:szCs w:val="22"/>
        </w:rPr>
        <w:t>.</w:t>
      </w:r>
    </w:p>
    <w:sectPr w:rsidR="009576FE" w:rsidRPr="00C1509B" w:rsidSect="00284607">
      <w:footerReference w:type="even" r:id="rId11"/>
      <w:footerReference w:type="default" r:id="rId12"/>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25429" w14:textId="77777777" w:rsidR="00C0315A" w:rsidRDefault="00C0315A" w:rsidP="00267C8C">
      <w:r>
        <w:separator/>
      </w:r>
    </w:p>
  </w:endnote>
  <w:endnote w:type="continuationSeparator" w:id="0">
    <w:p w14:paraId="1FA98285" w14:textId="77777777" w:rsidR="00C0315A" w:rsidRDefault="00C0315A" w:rsidP="00267C8C">
      <w:r>
        <w:continuationSeparator/>
      </w:r>
    </w:p>
  </w:endnote>
  <w:endnote w:type="continuationNotice" w:id="1">
    <w:p w14:paraId="4EE29690" w14:textId="77777777" w:rsidR="00C0315A" w:rsidRDefault="00C03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YInterstate">
    <w:panose1 w:val="02000503020000020004"/>
    <w:charset w:val="00"/>
    <w:family w:val="auto"/>
    <w:pitch w:val="variable"/>
    <w:sig w:usb0="800000AF" w:usb1="5000204A"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46D25" w14:textId="77777777" w:rsidR="00967260" w:rsidRDefault="00967260" w:rsidP="008370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6BE448" w14:textId="77777777" w:rsidR="00967260" w:rsidRDefault="00967260" w:rsidP="008370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0D359" w14:textId="77777777" w:rsidR="00967260" w:rsidRPr="00167B71" w:rsidRDefault="00967260" w:rsidP="00837009">
    <w:pPr>
      <w:pStyle w:val="Footer"/>
      <w:framePr w:wrap="around" w:vAnchor="text" w:hAnchor="margin" w:xAlign="right" w:y="1"/>
      <w:jc w:val="center"/>
      <w:rPr>
        <w:rStyle w:val="PageNumber"/>
        <w:rFonts w:ascii="Arial" w:eastAsia="Arial Unicode MS" w:hAnsi="Arial" w:cs="Arial Unicode MS"/>
        <w:sz w:val="22"/>
        <w:szCs w:val="22"/>
      </w:rPr>
    </w:pPr>
    <w:r>
      <w:rPr>
        <w:rStyle w:val="PageNumber"/>
        <w:rFonts w:ascii="Angsana New" w:hAnsi="Angsana New"/>
        <w:sz w:val="32"/>
        <w:szCs w:val="32"/>
      </w:rPr>
      <w:t xml:space="preserve">  </w:t>
    </w:r>
    <w:r w:rsidRPr="00167B71">
      <w:rPr>
        <w:rStyle w:val="PageNumber"/>
        <w:rFonts w:ascii="Arial" w:eastAsia="Arial Unicode MS" w:hAnsi="Arial" w:cs="Arial Unicode MS"/>
        <w:sz w:val="22"/>
        <w:szCs w:val="22"/>
      </w:rPr>
      <w:fldChar w:fldCharType="begin"/>
    </w:r>
    <w:r w:rsidRPr="00167B71">
      <w:rPr>
        <w:rStyle w:val="PageNumber"/>
        <w:rFonts w:ascii="Arial" w:eastAsia="Arial Unicode MS" w:hAnsi="Arial" w:cs="Arial Unicode MS"/>
        <w:sz w:val="22"/>
        <w:szCs w:val="22"/>
      </w:rPr>
      <w:instrText xml:space="preserve">PAGE  </w:instrText>
    </w:r>
    <w:r w:rsidRPr="00167B71">
      <w:rPr>
        <w:rStyle w:val="PageNumber"/>
        <w:rFonts w:ascii="Arial" w:eastAsia="Arial Unicode MS" w:hAnsi="Arial" w:cs="Arial Unicode MS"/>
        <w:sz w:val="22"/>
        <w:szCs w:val="22"/>
      </w:rPr>
      <w:fldChar w:fldCharType="separate"/>
    </w:r>
    <w:r>
      <w:rPr>
        <w:rStyle w:val="PageNumber"/>
        <w:rFonts w:ascii="Arial" w:eastAsia="Arial Unicode MS" w:hAnsi="Arial" w:cs="Arial Unicode MS"/>
        <w:noProof/>
        <w:sz w:val="22"/>
        <w:szCs w:val="22"/>
      </w:rPr>
      <w:t>51</w:t>
    </w:r>
    <w:r w:rsidRPr="00167B71">
      <w:rPr>
        <w:rStyle w:val="PageNumber"/>
        <w:rFonts w:ascii="Arial" w:eastAsia="Arial Unicode MS" w:hAnsi="Arial" w:cs="Arial Unicode MS"/>
        <w:sz w:val="22"/>
        <w:szCs w:val="22"/>
      </w:rPr>
      <w:fldChar w:fldCharType="end"/>
    </w:r>
    <w:r w:rsidRPr="00167B71">
      <w:rPr>
        <w:rStyle w:val="PageNumber"/>
        <w:rFonts w:ascii="Arial" w:eastAsia="Arial Unicode MS" w:hAnsi="Arial" w:cs="Arial Unicode MS"/>
        <w:sz w:val="22"/>
        <w:szCs w:val="22"/>
      </w:rPr>
      <w:t xml:space="preserve">  </w:t>
    </w:r>
  </w:p>
  <w:p w14:paraId="1BD8BCCD" w14:textId="77777777" w:rsidR="00967260" w:rsidRDefault="00967260" w:rsidP="00837009">
    <w:pPr>
      <w:pStyle w:val="Footer"/>
      <w:ind w:right="360"/>
      <w:jc w:val="center"/>
      <w:rPr>
        <w:rFonts w:ascii="Angsana New" w:hAnsi="Angsan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D75DA" w14:textId="77777777" w:rsidR="00C0315A" w:rsidRDefault="00C0315A" w:rsidP="00267C8C">
      <w:r>
        <w:separator/>
      </w:r>
    </w:p>
  </w:footnote>
  <w:footnote w:type="continuationSeparator" w:id="0">
    <w:p w14:paraId="06E272C1" w14:textId="77777777" w:rsidR="00C0315A" w:rsidRDefault="00C0315A" w:rsidP="00267C8C">
      <w:r>
        <w:continuationSeparator/>
      </w:r>
    </w:p>
  </w:footnote>
  <w:footnote w:type="continuationNotice" w:id="1">
    <w:p w14:paraId="4ADA5724" w14:textId="77777777" w:rsidR="00C0315A" w:rsidRDefault="00C031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C413B"/>
    <w:multiLevelType w:val="hybridMultilevel"/>
    <w:tmpl w:val="AB9AAD38"/>
    <w:lvl w:ilvl="0" w:tplc="9DAEB0E4">
      <w:start w:val="1"/>
      <w:numFmt w:val="upperRoman"/>
      <w:lvlText w:val="%1-"/>
      <w:lvlJc w:val="left"/>
      <w:pPr>
        <w:ind w:left="702" w:hanging="72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 w15:restartNumberingAfterBreak="0">
    <w:nsid w:val="08F6688D"/>
    <w:multiLevelType w:val="hybridMultilevel"/>
    <w:tmpl w:val="31E6C9E8"/>
    <w:lvl w:ilvl="0" w:tplc="B388EA82">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164E7593"/>
    <w:multiLevelType w:val="hybridMultilevel"/>
    <w:tmpl w:val="3C24ACD4"/>
    <w:lvl w:ilvl="0" w:tplc="3198EA96">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70198D"/>
    <w:multiLevelType w:val="hybridMultilevel"/>
    <w:tmpl w:val="54F80ACE"/>
    <w:lvl w:ilvl="0" w:tplc="D0EEB650">
      <w:numFmt w:val="bullet"/>
      <w:lvlText w:val="-"/>
      <w:lvlJc w:val="left"/>
      <w:pPr>
        <w:ind w:left="1440" w:hanging="360"/>
      </w:pPr>
      <w:rPr>
        <w:rFonts w:ascii="Arial" w:eastAsia="Calibr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207A20BD"/>
    <w:multiLevelType w:val="hybridMultilevel"/>
    <w:tmpl w:val="2F3C8C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F92FA6"/>
    <w:multiLevelType w:val="hybridMultilevel"/>
    <w:tmpl w:val="D882A9A4"/>
    <w:lvl w:ilvl="0" w:tplc="883E3D1C">
      <w:numFmt w:val="bullet"/>
      <w:lvlText w:val="-"/>
      <w:lvlJc w:val="left"/>
      <w:pPr>
        <w:ind w:left="1440" w:hanging="360"/>
      </w:pPr>
      <w:rPr>
        <w:rFonts w:ascii="Arial" w:eastAsia="Times New Roman" w:hAnsi="Arial" w:cs="Arial" w:hint="default"/>
        <w:b w:val="0"/>
        <w:bCs w:val="0"/>
        <w:i/>
        <w:iCs w:val="0"/>
        <w:color w:val="auto"/>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36192A60"/>
    <w:multiLevelType w:val="hybridMultilevel"/>
    <w:tmpl w:val="DFCAF0E0"/>
    <w:lvl w:ilvl="0" w:tplc="CC520B8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4A52AB"/>
    <w:multiLevelType w:val="hybridMultilevel"/>
    <w:tmpl w:val="5F105C90"/>
    <w:lvl w:ilvl="0" w:tplc="F0E893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D33E9"/>
    <w:multiLevelType w:val="hybridMultilevel"/>
    <w:tmpl w:val="77AEE2FA"/>
    <w:lvl w:ilvl="0" w:tplc="4A6EEC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19056D"/>
    <w:multiLevelType w:val="hybridMultilevel"/>
    <w:tmpl w:val="704A4C00"/>
    <w:lvl w:ilvl="0" w:tplc="D2DE0A3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C5A5373"/>
    <w:multiLevelType w:val="hybridMultilevel"/>
    <w:tmpl w:val="B9DCC96E"/>
    <w:lvl w:ilvl="0" w:tplc="5046277A">
      <w:start w:val="39"/>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4D1E4BFD"/>
    <w:multiLevelType w:val="hybridMultilevel"/>
    <w:tmpl w:val="B5DC42CC"/>
    <w:lvl w:ilvl="0" w:tplc="AA9A6BD8">
      <w:start w:val="4"/>
      <w:numFmt w:val="lowerLetter"/>
      <w:lvlText w:val="%1)"/>
      <w:lvlJc w:val="left"/>
      <w:pPr>
        <w:ind w:left="960" w:hanging="360"/>
      </w:p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start w:val="1"/>
      <w:numFmt w:val="decimal"/>
      <w:lvlText w:val="%4."/>
      <w:lvlJc w:val="left"/>
      <w:pPr>
        <w:ind w:left="3120" w:hanging="360"/>
      </w:pPr>
    </w:lvl>
    <w:lvl w:ilvl="4" w:tplc="04090019">
      <w:start w:val="1"/>
      <w:numFmt w:val="lowerLetter"/>
      <w:lvlText w:val="%5."/>
      <w:lvlJc w:val="left"/>
      <w:pPr>
        <w:ind w:left="3840" w:hanging="360"/>
      </w:pPr>
    </w:lvl>
    <w:lvl w:ilvl="5" w:tplc="0409001B">
      <w:start w:val="1"/>
      <w:numFmt w:val="lowerRoman"/>
      <w:lvlText w:val="%6."/>
      <w:lvlJc w:val="right"/>
      <w:pPr>
        <w:ind w:left="4560" w:hanging="180"/>
      </w:pPr>
    </w:lvl>
    <w:lvl w:ilvl="6" w:tplc="0409000F">
      <w:start w:val="1"/>
      <w:numFmt w:val="decimal"/>
      <w:lvlText w:val="%7."/>
      <w:lvlJc w:val="left"/>
      <w:pPr>
        <w:ind w:left="5280" w:hanging="360"/>
      </w:pPr>
    </w:lvl>
    <w:lvl w:ilvl="7" w:tplc="04090019">
      <w:start w:val="1"/>
      <w:numFmt w:val="lowerLetter"/>
      <w:lvlText w:val="%8."/>
      <w:lvlJc w:val="left"/>
      <w:pPr>
        <w:ind w:left="6000" w:hanging="360"/>
      </w:pPr>
    </w:lvl>
    <w:lvl w:ilvl="8" w:tplc="0409001B">
      <w:start w:val="1"/>
      <w:numFmt w:val="lowerRoman"/>
      <w:lvlText w:val="%9."/>
      <w:lvlJc w:val="right"/>
      <w:pPr>
        <w:ind w:left="6720" w:hanging="180"/>
      </w:pPr>
    </w:lvl>
  </w:abstractNum>
  <w:abstractNum w:abstractNumId="13" w15:restartNumberingAfterBreak="0">
    <w:nsid w:val="4FD7379B"/>
    <w:multiLevelType w:val="hybridMultilevel"/>
    <w:tmpl w:val="425A00AC"/>
    <w:lvl w:ilvl="0" w:tplc="5490AF3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F27192E"/>
    <w:multiLevelType w:val="hybridMultilevel"/>
    <w:tmpl w:val="55E807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7"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357037"/>
    <w:multiLevelType w:val="hybridMultilevel"/>
    <w:tmpl w:val="4BA46B08"/>
    <w:lvl w:ilvl="0" w:tplc="F2C2909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0"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1" w15:restartNumberingAfterBreak="0">
    <w:nsid w:val="7EFF48BD"/>
    <w:multiLevelType w:val="hybridMultilevel"/>
    <w:tmpl w:val="741CDB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846745650">
    <w:abstractNumId w:val="14"/>
  </w:num>
  <w:num w:numId="2" w16cid:durableId="1880508781">
    <w:abstractNumId w:val="15"/>
  </w:num>
  <w:num w:numId="3" w16cid:durableId="1389962474">
    <w:abstractNumId w:val="1"/>
  </w:num>
  <w:num w:numId="4" w16cid:durableId="502086382">
    <w:abstractNumId w:val="16"/>
  </w:num>
  <w:num w:numId="5" w16cid:durableId="1171330290">
    <w:abstractNumId w:val="21"/>
  </w:num>
  <w:num w:numId="6" w16cid:durableId="2127963532">
    <w:abstractNumId w:val="10"/>
  </w:num>
  <w:num w:numId="7" w16cid:durableId="1778216203">
    <w:abstractNumId w:val="5"/>
  </w:num>
  <w:num w:numId="8" w16cid:durableId="1098913460">
    <w:abstractNumId w:val="8"/>
  </w:num>
  <w:num w:numId="9" w16cid:durableId="1987661198">
    <w:abstractNumId w:val="17"/>
  </w:num>
  <w:num w:numId="10" w16cid:durableId="1314603524">
    <w:abstractNumId w:val="4"/>
  </w:num>
  <w:num w:numId="11" w16cid:durableId="564150898">
    <w:abstractNumId w:val="7"/>
  </w:num>
  <w:num w:numId="12" w16cid:durableId="21831101">
    <w:abstractNumId w:val="3"/>
  </w:num>
  <w:num w:numId="13" w16cid:durableId="237787410">
    <w:abstractNumId w:val="18"/>
  </w:num>
  <w:num w:numId="14" w16cid:durableId="66273883">
    <w:abstractNumId w:val="11"/>
  </w:num>
  <w:num w:numId="15" w16cid:durableId="1098909296">
    <w:abstractNumId w:val="6"/>
  </w:num>
  <w:num w:numId="16" w16cid:durableId="992758572">
    <w:abstractNumId w:val="20"/>
  </w:num>
  <w:num w:numId="17" w16cid:durableId="1255093570">
    <w:abstractNumId w:val="2"/>
  </w:num>
  <w:num w:numId="18" w16cid:durableId="357125582">
    <w:abstractNumId w:val="19"/>
  </w:num>
  <w:num w:numId="19" w16cid:durableId="1614902919">
    <w:abstractNumId w:val="9"/>
  </w:num>
  <w:num w:numId="20" w16cid:durableId="2108848754">
    <w:abstractNumId w:val="13"/>
  </w:num>
  <w:num w:numId="21" w16cid:durableId="73662935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2263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094"/>
    <w:rsid w:val="00000A0B"/>
    <w:rsid w:val="00001AC3"/>
    <w:rsid w:val="000027EB"/>
    <w:rsid w:val="00003A07"/>
    <w:rsid w:val="00007090"/>
    <w:rsid w:val="00007139"/>
    <w:rsid w:val="00007F8F"/>
    <w:rsid w:val="0001039C"/>
    <w:rsid w:val="00012589"/>
    <w:rsid w:val="00013799"/>
    <w:rsid w:val="000145C4"/>
    <w:rsid w:val="0001540D"/>
    <w:rsid w:val="00015A15"/>
    <w:rsid w:val="00016F90"/>
    <w:rsid w:val="00016FF0"/>
    <w:rsid w:val="00020005"/>
    <w:rsid w:val="000206DD"/>
    <w:rsid w:val="00021040"/>
    <w:rsid w:val="00021FE4"/>
    <w:rsid w:val="0002237C"/>
    <w:rsid w:val="00024311"/>
    <w:rsid w:val="00024B95"/>
    <w:rsid w:val="00026122"/>
    <w:rsid w:val="00030CAF"/>
    <w:rsid w:val="00031150"/>
    <w:rsid w:val="0003133C"/>
    <w:rsid w:val="00034212"/>
    <w:rsid w:val="000342E2"/>
    <w:rsid w:val="000347A3"/>
    <w:rsid w:val="00034918"/>
    <w:rsid w:val="0003532F"/>
    <w:rsid w:val="000354F2"/>
    <w:rsid w:val="00035B4D"/>
    <w:rsid w:val="00035B97"/>
    <w:rsid w:val="00035C09"/>
    <w:rsid w:val="00036308"/>
    <w:rsid w:val="000364AC"/>
    <w:rsid w:val="000364FE"/>
    <w:rsid w:val="0003730C"/>
    <w:rsid w:val="0004030F"/>
    <w:rsid w:val="000404E5"/>
    <w:rsid w:val="0004127F"/>
    <w:rsid w:val="000412FF"/>
    <w:rsid w:val="00041C3D"/>
    <w:rsid w:val="00041EC1"/>
    <w:rsid w:val="00042401"/>
    <w:rsid w:val="00042DA5"/>
    <w:rsid w:val="000436FD"/>
    <w:rsid w:val="00044531"/>
    <w:rsid w:val="00044540"/>
    <w:rsid w:val="000470E8"/>
    <w:rsid w:val="000471F9"/>
    <w:rsid w:val="00050023"/>
    <w:rsid w:val="000520D7"/>
    <w:rsid w:val="00054320"/>
    <w:rsid w:val="000543D6"/>
    <w:rsid w:val="0005519D"/>
    <w:rsid w:val="00055265"/>
    <w:rsid w:val="00056C0C"/>
    <w:rsid w:val="00060995"/>
    <w:rsid w:val="00063661"/>
    <w:rsid w:val="00063AC1"/>
    <w:rsid w:val="00064D2A"/>
    <w:rsid w:val="00065079"/>
    <w:rsid w:val="00066FB7"/>
    <w:rsid w:val="0006777B"/>
    <w:rsid w:val="00070C07"/>
    <w:rsid w:val="00071012"/>
    <w:rsid w:val="000727D9"/>
    <w:rsid w:val="00072E2D"/>
    <w:rsid w:val="00074342"/>
    <w:rsid w:val="00075B09"/>
    <w:rsid w:val="000767D3"/>
    <w:rsid w:val="0007746C"/>
    <w:rsid w:val="00080441"/>
    <w:rsid w:val="000806B5"/>
    <w:rsid w:val="0008204A"/>
    <w:rsid w:val="000820FC"/>
    <w:rsid w:val="00083109"/>
    <w:rsid w:val="0008408C"/>
    <w:rsid w:val="00084E8C"/>
    <w:rsid w:val="000852CD"/>
    <w:rsid w:val="0008584C"/>
    <w:rsid w:val="00085AAF"/>
    <w:rsid w:val="00085DBD"/>
    <w:rsid w:val="000868DE"/>
    <w:rsid w:val="00090875"/>
    <w:rsid w:val="00091848"/>
    <w:rsid w:val="0009254F"/>
    <w:rsid w:val="00092897"/>
    <w:rsid w:val="00092F2E"/>
    <w:rsid w:val="00093D67"/>
    <w:rsid w:val="000944C4"/>
    <w:rsid w:val="000945FA"/>
    <w:rsid w:val="00095A58"/>
    <w:rsid w:val="00096EC7"/>
    <w:rsid w:val="000A0077"/>
    <w:rsid w:val="000A11A9"/>
    <w:rsid w:val="000A163B"/>
    <w:rsid w:val="000A3452"/>
    <w:rsid w:val="000A36FC"/>
    <w:rsid w:val="000A3E41"/>
    <w:rsid w:val="000A4023"/>
    <w:rsid w:val="000A4050"/>
    <w:rsid w:val="000A466F"/>
    <w:rsid w:val="000A581C"/>
    <w:rsid w:val="000A5F14"/>
    <w:rsid w:val="000A6B02"/>
    <w:rsid w:val="000A6EA1"/>
    <w:rsid w:val="000B096B"/>
    <w:rsid w:val="000B112C"/>
    <w:rsid w:val="000B184E"/>
    <w:rsid w:val="000B1ED7"/>
    <w:rsid w:val="000B1F91"/>
    <w:rsid w:val="000B2441"/>
    <w:rsid w:val="000B2FAE"/>
    <w:rsid w:val="000B35A6"/>
    <w:rsid w:val="000B3915"/>
    <w:rsid w:val="000B6203"/>
    <w:rsid w:val="000B71BC"/>
    <w:rsid w:val="000B73A2"/>
    <w:rsid w:val="000C054D"/>
    <w:rsid w:val="000C0B18"/>
    <w:rsid w:val="000C0F9F"/>
    <w:rsid w:val="000C22D7"/>
    <w:rsid w:val="000C23EF"/>
    <w:rsid w:val="000C49CE"/>
    <w:rsid w:val="000C4C34"/>
    <w:rsid w:val="000C5CD0"/>
    <w:rsid w:val="000C7395"/>
    <w:rsid w:val="000C7736"/>
    <w:rsid w:val="000C7EEC"/>
    <w:rsid w:val="000D1B26"/>
    <w:rsid w:val="000D2107"/>
    <w:rsid w:val="000D3006"/>
    <w:rsid w:val="000D3723"/>
    <w:rsid w:val="000D4A05"/>
    <w:rsid w:val="000D79F4"/>
    <w:rsid w:val="000E02FE"/>
    <w:rsid w:val="000E0E13"/>
    <w:rsid w:val="000E11E1"/>
    <w:rsid w:val="000E1271"/>
    <w:rsid w:val="000E2255"/>
    <w:rsid w:val="000E27E7"/>
    <w:rsid w:val="000E419C"/>
    <w:rsid w:val="000E4D5A"/>
    <w:rsid w:val="000E57AA"/>
    <w:rsid w:val="000E64CC"/>
    <w:rsid w:val="000E6AC5"/>
    <w:rsid w:val="000E782C"/>
    <w:rsid w:val="000F01C6"/>
    <w:rsid w:val="000F1354"/>
    <w:rsid w:val="000F1875"/>
    <w:rsid w:val="000F2621"/>
    <w:rsid w:val="000F6A61"/>
    <w:rsid w:val="000F778C"/>
    <w:rsid w:val="00101922"/>
    <w:rsid w:val="00101B17"/>
    <w:rsid w:val="00101CE0"/>
    <w:rsid w:val="00101F4B"/>
    <w:rsid w:val="00103328"/>
    <w:rsid w:val="00103C94"/>
    <w:rsid w:val="00105032"/>
    <w:rsid w:val="001059DB"/>
    <w:rsid w:val="00106106"/>
    <w:rsid w:val="00106959"/>
    <w:rsid w:val="0010746B"/>
    <w:rsid w:val="001107E2"/>
    <w:rsid w:val="00110A96"/>
    <w:rsid w:val="001113E5"/>
    <w:rsid w:val="001127B5"/>
    <w:rsid w:val="00113800"/>
    <w:rsid w:val="00113B14"/>
    <w:rsid w:val="001155EE"/>
    <w:rsid w:val="001160EF"/>
    <w:rsid w:val="001161FE"/>
    <w:rsid w:val="00116CA1"/>
    <w:rsid w:val="001174CA"/>
    <w:rsid w:val="001178DA"/>
    <w:rsid w:val="00117E24"/>
    <w:rsid w:val="001202F5"/>
    <w:rsid w:val="00120CD9"/>
    <w:rsid w:val="001216FC"/>
    <w:rsid w:val="00121B1B"/>
    <w:rsid w:val="00122F66"/>
    <w:rsid w:val="001235D4"/>
    <w:rsid w:val="00123A8B"/>
    <w:rsid w:val="00123E1C"/>
    <w:rsid w:val="00125606"/>
    <w:rsid w:val="00127A8B"/>
    <w:rsid w:val="00130B06"/>
    <w:rsid w:val="00131B20"/>
    <w:rsid w:val="00131D23"/>
    <w:rsid w:val="00132E05"/>
    <w:rsid w:val="00132E07"/>
    <w:rsid w:val="00132E30"/>
    <w:rsid w:val="00133810"/>
    <w:rsid w:val="00135818"/>
    <w:rsid w:val="00140AB2"/>
    <w:rsid w:val="00141DA4"/>
    <w:rsid w:val="00142C9D"/>
    <w:rsid w:val="001444E0"/>
    <w:rsid w:val="001446CD"/>
    <w:rsid w:val="00145812"/>
    <w:rsid w:val="00145B91"/>
    <w:rsid w:val="00145EA6"/>
    <w:rsid w:val="001462F0"/>
    <w:rsid w:val="001505F1"/>
    <w:rsid w:val="00151ED3"/>
    <w:rsid w:val="001528B5"/>
    <w:rsid w:val="00154DC1"/>
    <w:rsid w:val="00155A04"/>
    <w:rsid w:val="00155A62"/>
    <w:rsid w:val="00155AA5"/>
    <w:rsid w:val="001579BC"/>
    <w:rsid w:val="00160654"/>
    <w:rsid w:val="00160989"/>
    <w:rsid w:val="00163B0C"/>
    <w:rsid w:val="0016408E"/>
    <w:rsid w:val="00164611"/>
    <w:rsid w:val="0016470D"/>
    <w:rsid w:val="001647B2"/>
    <w:rsid w:val="001668F3"/>
    <w:rsid w:val="00166F64"/>
    <w:rsid w:val="00167AEF"/>
    <w:rsid w:val="001708BC"/>
    <w:rsid w:val="00172051"/>
    <w:rsid w:val="00172D84"/>
    <w:rsid w:val="00173094"/>
    <w:rsid w:val="00174972"/>
    <w:rsid w:val="00174D9C"/>
    <w:rsid w:val="001750D9"/>
    <w:rsid w:val="00176853"/>
    <w:rsid w:val="001779A9"/>
    <w:rsid w:val="00177D05"/>
    <w:rsid w:val="00180793"/>
    <w:rsid w:val="00181273"/>
    <w:rsid w:val="001815DC"/>
    <w:rsid w:val="0018161D"/>
    <w:rsid w:val="00181A8E"/>
    <w:rsid w:val="00182A4F"/>
    <w:rsid w:val="00182B42"/>
    <w:rsid w:val="001857C9"/>
    <w:rsid w:val="00185DC1"/>
    <w:rsid w:val="001870DB"/>
    <w:rsid w:val="00187C14"/>
    <w:rsid w:val="00191DCD"/>
    <w:rsid w:val="001923D8"/>
    <w:rsid w:val="00192800"/>
    <w:rsid w:val="001935E5"/>
    <w:rsid w:val="00193E32"/>
    <w:rsid w:val="001943B8"/>
    <w:rsid w:val="001954B6"/>
    <w:rsid w:val="0019587C"/>
    <w:rsid w:val="00195AD1"/>
    <w:rsid w:val="0019674D"/>
    <w:rsid w:val="001A00ED"/>
    <w:rsid w:val="001A0BCC"/>
    <w:rsid w:val="001A148B"/>
    <w:rsid w:val="001A155A"/>
    <w:rsid w:val="001A15CE"/>
    <w:rsid w:val="001A1766"/>
    <w:rsid w:val="001A2C8F"/>
    <w:rsid w:val="001A386E"/>
    <w:rsid w:val="001A4C95"/>
    <w:rsid w:val="001A4DFF"/>
    <w:rsid w:val="001A5454"/>
    <w:rsid w:val="001A5661"/>
    <w:rsid w:val="001A691D"/>
    <w:rsid w:val="001A6A55"/>
    <w:rsid w:val="001B133F"/>
    <w:rsid w:val="001B1FA3"/>
    <w:rsid w:val="001B2F1F"/>
    <w:rsid w:val="001B311D"/>
    <w:rsid w:val="001B3989"/>
    <w:rsid w:val="001B42E3"/>
    <w:rsid w:val="001B497A"/>
    <w:rsid w:val="001B4D3C"/>
    <w:rsid w:val="001B4EBD"/>
    <w:rsid w:val="001B7809"/>
    <w:rsid w:val="001C0054"/>
    <w:rsid w:val="001C0344"/>
    <w:rsid w:val="001C1401"/>
    <w:rsid w:val="001C15E2"/>
    <w:rsid w:val="001C18BE"/>
    <w:rsid w:val="001C1C10"/>
    <w:rsid w:val="001C2294"/>
    <w:rsid w:val="001C2F54"/>
    <w:rsid w:val="001C3335"/>
    <w:rsid w:val="001C6150"/>
    <w:rsid w:val="001C73E2"/>
    <w:rsid w:val="001C7646"/>
    <w:rsid w:val="001C7844"/>
    <w:rsid w:val="001C7E61"/>
    <w:rsid w:val="001C7EF5"/>
    <w:rsid w:val="001D01F0"/>
    <w:rsid w:val="001D04C7"/>
    <w:rsid w:val="001D07B4"/>
    <w:rsid w:val="001D178F"/>
    <w:rsid w:val="001D232D"/>
    <w:rsid w:val="001D29CC"/>
    <w:rsid w:val="001D376D"/>
    <w:rsid w:val="001D3B68"/>
    <w:rsid w:val="001D3E13"/>
    <w:rsid w:val="001D495C"/>
    <w:rsid w:val="001D7112"/>
    <w:rsid w:val="001D78EF"/>
    <w:rsid w:val="001D7E3D"/>
    <w:rsid w:val="001E0151"/>
    <w:rsid w:val="001E0CEE"/>
    <w:rsid w:val="001E1E24"/>
    <w:rsid w:val="001E3C58"/>
    <w:rsid w:val="001E478E"/>
    <w:rsid w:val="001E47C2"/>
    <w:rsid w:val="001E5120"/>
    <w:rsid w:val="001E5D18"/>
    <w:rsid w:val="001E6301"/>
    <w:rsid w:val="001E6EFD"/>
    <w:rsid w:val="001E6FA5"/>
    <w:rsid w:val="001E7031"/>
    <w:rsid w:val="001F08C9"/>
    <w:rsid w:val="001F0D04"/>
    <w:rsid w:val="001F15C7"/>
    <w:rsid w:val="001F17BA"/>
    <w:rsid w:val="001F1D8B"/>
    <w:rsid w:val="001F1ED8"/>
    <w:rsid w:val="001F3112"/>
    <w:rsid w:val="001F344A"/>
    <w:rsid w:val="001F3480"/>
    <w:rsid w:val="001F50E8"/>
    <w:rsid w:val="001F754A"/>
    <w:rsid w:val="001F79EE"/>
    <w:rsid w:val="001F7D6A"/>
    <w:rsid w:val="001F7DE1"/>
    <w:rsid w:val="00202AD1"/>
    <w:rsid w:val="00203F1B"/>
    <w:rsid w:val="00204B9D"/>
    <w:rsid w:val="00205C78"/>
    <w:rsid w:val="00205DFC"/>
    <w:rsid w:val="00211D17"/>
    <w:rsid w:val="002125FE"/>
    <w:rsid w:val="00214035"/>
    <w:rsid w:val="00214775"/>
    <w:rsid w:val="00214E4F"/>
    <w:rsid w:val="002166DD"/>
    <w:rsid w:val="00217926"/>
    <w:rsid w:val="00217C49"/>
    <w:rsid w:val="00217CB5"/>
    <w:rsid w:val="00220419"/>
    <w:rsid w:val="00223133"/>
    <w:rsid w:val="00223C9D"/>
    <w:rsid w:val="00223E85"/>
    <w:rsid w:val="0022403D"/>
    <w:rsid w:val="0022433F"/>
    <w:rsid w:val="00224894"/>
    <w:rsid w:val="00224DF0"/>
    <w:rsid w:val="002256B9"/>
    <w:rsid w:val="00225D7C"/>
    <w:rsid w:val="002266CF"/>
    <w:rsid w:val="00226F9B"/>
    <w:rsid w:val="0022708B"/>
    <w:rsid w:val="00227808"/>
    <w:rsid w:val="002316B4"/>
    <w:rsid w:val="002328F8"/>
    <w:rsid w:val="00233AAB"/>
    <w:rsid w:val="00233B88"/>
    <w:rsid w:val="00233BF4"/>
    <w:rsid w:val="00234828"/>
    <w:rsid w:val="00235794"/>
    <w:rsid w:val="0023602D"/>
    <w:rsid w:val="0023750C"/>
    <w:rsid w:val="00237B51"/>
    <w:rsid w:val="00240152"/>
    <w:rsid w:val="00240CC4"/>
    <w:rsid w:val="00241860"/>
    <w:rsid w:val="002428F0"/>
    <w:rsid w:val="00242F62"/>
    <w:rsid w:val="0024362F"/>
    <w:rsid w:val="00243743"/>
    <w:rsid w:val="00244E92"/>
    <w:rsid w:val="002479DE"/>
    <w:rsid w:val="00247C83"/>
    <w:rsid w:val="00251787"/>
    <w:rsid w:val="00253D36"/>
    <w:rsid w:val="00254C3E"/>
    <w:rsid w:val="00255852"/>
    <w:rsid w:val="002565BD"/>
    <w:rsid w:val="002569F6"/>
    <w:rsid w:val="0025789A"/>
    <w:rsid w:val="00257B31"/>
    <w:rsid w:val="00260360"/>
    <w:rsid w:val="00260622"/>
    <w:rsid w:val="002612C4"/>
    <w:rsid w:val="0026246F"/>
    <w:rsid w:val="00262773"/>
    <w:rsid w:val="00262F05"/>
    <w:rsid w:val="00264E9B"/>
    <w:rsid w:val="002650AF"/>
    <w:rsid w:val="00265269"/>
    <w:rsid w:val="00265678"/>
    <w:rsid w:val="00265CCF"/>
    <w:rsid w:val="002673FD"/>
    <w:rsid w:val="0026745C"/>
    <w:rsid w:val="00267C8C"/>
    <w:rsid w:val="00267F0C"/>
    <w:rsid w:val="00270626"/>
    <w:rsid w:val="00270760"/>
    <w:rsid w:val="00273C93"/>
    <w:rsid w:val="00274006"/>
    <w:rsid w:val="002754DB"/>
    <w:rsid w:val="002758B3"/>
    <w:rsid w:val="002762C6"/>
    <w:rsid w:val="00277BBF"/>
    <w:rsid w:val="00277DEA"/>
    <w:rsid w:val="002809D3"/>
    <w:rsid w:val="00280EEC"/>
    <w:rsid w:val="00281E16"/>
    <w:rsid w:val="00282BEE"/>
    <w:rsid w:val="00282D37"/>
    <w:rsid w:val="00283983"/>
    <w:rsid w:val="00283E76"/>
    <w:rsid w:val="002840E4"/>
    <w:rsid w:val="002844AD"/>
    <w:rsid w:val="00284607"/>
    <w:rsid w:val="00285F3E"/>
    <w:rsid w:val="0028731C"/>
    <w:rsid w:val="00290073"/>
    <w:rsid w:val="0029028A"/>
    <w:rsid w:val="00291F92"/>
    <w:rsid w:val="002930F9"/>
    <w:rsid w:val="00293DC0"/>
    <w:rsid w:val="0029455F"/>
    <w:rsid w:val="00294992"/>
    <w:rsid w:val="0029511D"/>
    <w:rsid w:val="0029544A"/>
    <w:rsid w:val="002959BF"/>
    <w:rsid w:val="00295CC5"/>
    <w:rsid w:val="00296320"/>
    <w:rsid w:val="002963C0"/>
    <w:rsid w:val="00296A2C"/>
    <w:rsid w:val="00296B53"/>
    <w:rsid w:val="00297A8B"/>
    <w:rsid w:val="002A06CE"/>
    <w:rsid w:val="002A12A3"/>
    <w:rsid w:val="002A187E"/>
    <w:rsid w:val="002A1C13"/>
    <w:rsid w:val="002A2341"/>
    <w:rsid w:val="002A25A5"/>
    <w:rsid w:val="002A2668"/>
    <w:rsid w:val="002A285D"/>
    <w:rsid w:val="002A3F47"/>
    <w:rsid w:val="002A41E8"/>
    <w:rsid w:val="002A4F7A"/>
    <w:rsid w:val="002A53DA"/>
    <w:rsid w:val="002A56B6"/>
    <w:rsid w:val="002A60B8"/>
    <w:rsid w:val="002A724C"/>
    <w:rsid w:val="002A7ABF"/>
    <w:rsid w:val="002B1CAF"/>
    <w:rsid w:val="002B2BD5"/>
    <w:rsid w:val="002B2D17"/>
    <w:rsid w:val="002B3067"/>
    <w:rsid w:val="002B36FC"/>
    <w:rsid w:val="002B3BD5"/>
    <w:rsid w:val="002B402A"/>
    <w:rsid w:val="002B59C8"/>
    <w:rsid w:val="002B7892"/>
    <w:rsid w:val="002B7EF5"/>
    <w:rsid w:val="002C0518"/>
    <w:rsid w:val="002C0DDD"/>
    <w:rsid w:val="002C3689"/>
    <w:rsid w:val="002C4307"/>
    <w:rsid w:val="002C5774"/>
    <w:rsid w:val="002C5A0E"/>
    <w:rsid w:val="002D0B3D"/>
    <w:rsid w:val="002D2C1E"/>
    <w:rsid w:val="002D33D6"/>
    <w:rsid w:val="002D442A"/>
    <w:rsid w:val="002D484B"/>
    <w:rsid w:val="002D5977"/>
    <w:rsid w:val="002D605B"/>
    <w:rsid w:val="002D6856"/>
    <w:rsid w:val="002E1108"/>
    <w:rsid w:val="002E1C4F"/>
    <w:rsid w:val="002E1C5B"/>
    <w:rsid w:val="002E400D"/>
    <w:rsid w:val="002E4C67"/>
    <w:rsid w:val="002E4FF3"/>
    <w:rsid w:val="002E7033"/>
    <w:rsid w:val="002E7E23"/>
    <w:rsid w:val="002F05DF"/>
    <w:rsid w:val="002F0A45"/>
    <w:rsid w:val="002F2639"/>
    <w:rsid w:val="002F3D97"/>
    <w:rsid w:val="002F47D7"/>
    <w:rsid w:val="002F52B6"/>
    <w:rsid w:val="002F5953"/>
    <w:rsid w:val="002F5DF2"/>
    <w:rsid w:val="002F77A7"/>
    <w:rsid w:val="002F7C79"/>
    <w:rsid w:val="002F7E97"/>
    <w:rsid w:val="00301332"/>
    <w:rsid w:val="0030156E"/>
    <w:rsid w:val="003019E2"/>
    <w:rsid w:val="00302039"/>
    <w:rsid w:val="00302213"/>
    <w:rsid w:val="003028CE"/>
    <w:rsid w:val="00302B90"/>
    <w:rsid w:val="00303918"/>
    <w:rsid w:val="00303C3D"/>
    <w:rsid w:val="00305718"/>
    <w:rsid w:val="003062BA"/>
    <w:rsid w:val="00306612"/>
    <w:rsid w:val="00310015"/>
    <w:rsid w:val="00310027"/>
    <w:rsid w:val="00310F28"/>
    <w:rsid w:val="003110E3"/>
    <w:rsid w:val="00311B0F"/>
    <w:rsid w:val="003121AF"/>
    <w:rsid w:val="003122FB"/>
    <w:rsid w:val="003127E9"/>
    <w:rsid w:val="00314222"/>
    <w:rsid w:val="003144DF"/>
    <w:rsid w:val="00315557"/>
    <w:rsid w:val="0031632B"/>
    <w:rsid w:val="00316CAD"/>
    <w:rsid w:val="00317EDC"/>
    <w:rsid w:val="00317F29"/>
    <w:rsid w:val="00320F48"/>
    <w:rsid w:val="00321047"/>
    <w:rsid w:val="003212D5"/>
    <w:rsid w:val="00321AB4"/>
    <w:rsid w:val="00322096"/>
    <w:rsid w:val="003234CF"/>
    <w:rsid w:val="00324A6F"/>
    <w:rsid w:val="00324B7B"/>
    <w:rsid w:val="0032549F"/>
    <w:rsid w:val="003279C2"/>
    <w:rsid w:val="003303CB"/>
    <w:rsid w:val="003318E1"/>
    <w:rsid w:val="003361B8"/>
    <w:rsid w:val="0033784E"/>
    <w:rsid w:val="00337A41"/>
    <w:rsid w:val="00337FAE"/>
    <w:rsid w:val="0034048C"/>
    <w:rsid w:val="00341010"/>
    <w:rsid w:val="003410EF"/>
    <w:rsid w:val="00344346"/>
    <w:rsid w:val="00344504"/>
    <w:rsid w:val="0034453F"/>
    <w:rsid w:val="0034569B"/>
    <w:rsid w:val="00345E76"/>
    <w:rsid w:val="003461F4"/>
    <w:rsid w:val="0034698F"/>
    <w:rsid w:val="00347768"/>
    <w:rsid w:val="00347C3A"/>
    <w:rsid w:val="00350165"/>
    <w:rsid w:val="0035027F"/>
    <w:rsid w:val="0035050B"/>
    <w:rsid w:val="00350BEC"/>
    <w:rsid w:val="003526E7"/>
    <w:rsid w:val="00352BBD"/>
    <w:rsid w:val="00354F35"/>
    <w:rsid w:val="003567C6"/>
    <w:rsid w:val="00360BAB"/>
    <w:rsid w:val="003617B6"/>
    <w:rsid w:val="00362904"/>
    <w:rsid w:val="00363467"/>
    <w:rsid w:val="00363D03"/>
    <w:rsid w:val="003640EE"/>
    <w:rsid w:val="00364C52"/>
    <w:rsid w:val="00364DBD"/>
    <w:rsid w:val="00366E02"/>
    <w:rsid w:val="00367138"/>
    <w:rsid w:val="00367496"/>
    <w:rsid w:val="0036778F"/>
    <w:rsid w:val="00367FA2"/>
    <w:rsid w:val="00370816"/>
    <w:rsid w:val="00371516"/>
    <w:rsid w:val="00372162"/>
    <w:rsid w:val="00372680"/>
    <w:rsid w:val="00373A46"/>
    <w:rsid w:val="00373AC8"/>
    <w:rsid w:val="003745E1"/>
    <w:rsid w:val="003747B9"/>
    <w:rsid w:val="00375544"/>
    <w:rsid w:val="0037643C"/>
    <w:rsid w:val="00376AB3"/>
    <w:rsid w:val="00377D82"/>
    <w:rsid w:val="003800F9"/>
    <w:rsid w:val="003806D9"/>
    <w:rsid w:val="00381976"/>
    <w:rsid w:val="0038322B"/>
    <w:rsid w:val="00384437"/>
    <w:rsid w:val="0038581A"/>
    <w:rsid w:val="00385CC1"/>
    <w:rsid w:val="00385EC8"/>
    <w:rsid w:val="003866AF"/>
    <w:rsid w:val="00386D43"/>
    <w:rsid w:val="00386D4D"/>
    <w:rsid w:val="003934F3"/>
    <w:rsid w:val="00393BD7"/>
    <w:rsid w:val="00394846"/>
    <w:rsid w:val="0039486F"/>
    <w:rsid w:val="0039604E"/>
    <w:rsid w:val="00396EC3"/>
    <w:rsid w:val="00397659"/>
    <w:rsid w:val="00397AFE"/>
    <w:rsid w:val="003A09F7"/>
    <w:rsid w:val="003A11BD"/>
    <w:rsid w:val="003A18F4"/>
    <w:rsid w:val="003A253E"/>
    <w:rsid w:val="003A2745"/>
    <w:rsid w:val="003A2ED3"/>
    <w:rsid w:val="003A34D5"/>
    <w:rsid w:val="003A42E0"/>
    <w:rsid w:val="003A44D0"/>
    <w:rsid w:val="003A488B"/>
    <w:rsid w:val="003A5BD1"/>
    <w:rsid w:val="003A6E0A"/>
    <w:rsid w:val="003B0071"/>
    <w:rsid w:val="003B063F"/>
    <w:rsid w:val="003B07B4"/>
    <w:rsid w:val="003B0ADD"/>
    <w:rsid w:val="003B11F7"/>
    <w:rsid w:val="003B1A61"/>
    <w:rsid w:val="003B3630"/>
    <w:rsid w:val="003B474C"/>
    <w:rsid w:val="003B5578"/>
    <w:rsid w:val="003B6598"/>
    <w:rsid w:val="003B6B1B"/>
    <w:rsid w:val="003B6B6F"/>
    <w:rsid w:val="003B78C3"/>
    <w:rsid w:val="003B7D9B"/>
    <w:rsid w:val="003C0C9C"/>
    <w:rsid w:val="003C1BC3"/>
    <w:rsid w:val="003C1DD9"/>
    <w:rsid w:val="003C21BE"/>
    <w:rsid w:val="003C2368"/>
    <w:rsid w:val="003C28FE"/>
    <w:rsid w:val="003C3FEF"/>
    <w:rsid w:val="003C48D2"/>
    <w:rsid w:val="003C55EF"/>
    <w:rsid w:val="003D1298"/>
    <w:rsid w:val="003D1388"/>
    <w:rsid w:val="003D2156"/>
    <w:rsid w:val="003D21A8"/>
    <w:rsid w:val="003D22F7"/>
    <w:rsid w:val="003D34BC"/>
    <w:rsid w:val="003D368C"/>
    <w:rsid w:val="003D3F7A"/>
    <w:rsid w:val="003D4FD9"/>
    <w:rsid w:val="003D52D6"/>
    <w:rsid w:val="003E0035"/>
    <w:rsid w:val="003E0996"/>
    <w:rsid w:val="003E0A3B"/>
    <w:rsid w:val="003E0DF9"/>
    <w:rsid w:val="003E169F"/>
    <w:rsid w:val="003E259A"/>
    <w:rsid w:val="003E27F6"/>
    <w:rsid w:val="003E33CF"/>
    <w:rsid w:val="003E4392"/>
    <w:rsid w:val="003E47F3"/>
    <w:rsid w:val="003E5103"/>
    <w:rsid w:val="003E7912"/>
    <w:rsid w:val="003F1384"/>
    <w:rsid w:val="003F15ED"/>
    <w:rsid w:val="003F206D"/>
    <w:rsid w:val="003F2258"/>
    <w:rsid w:val="003F431B"/>
    <w:rsid w:val="003F4B68"/>
    <w:rsid w:val="003F4D3A"/>
    <w:rsid w:val="003F5D5C"/>
    <w:rsid w:val="003F6621"/>
    <w:rsid w:val="00401AC4"/>
    <w:rsid w:val="00401C13"/>
    <w:rsid w:val="00401FB7"/>
    <w:rsid w:val="00402928"/>
    <w:rsid w:val="00402DF6"/>
    <w:rsid w:val="00403465"/>
    <w:rsid w:val="00404EB5"/>
    <w:rsid w:val="0040582A"/>
    <w:rsid w:val="00405856"/>
    <w:rsid w:val="004068D3"/>
    <w:rsid w:val="00407F02"/>
    <w:rsid w:val="00410D84"/>
    <w:rsid w:val="004113A9"/>
    <w:rsid w:val="00412490"/>
    <w:rsid w:val="004128FD"/>
    <w:rsid w:val="004158BE"/>
    <w:rsid w:val="00415963"/>
    <w:rsid w:val="00416F09"/>
    <w:rsid w:val="0042063B"/>
    <w:rsid w:val="00420A05"/>
    <w:rsid w:val="00420B7F"/>
    <w:rsid w:val="00422E9B"/>
    <w:rsid w:val="00422F8B"/>
    <w:rsid w:val="00423235"/>
    <w:rsid w:val="00424F4E"/>
    <w:rsid w:val="00425374"/>
    <w:rsid w:val="004254FA"/>
    <w:rsid w:val="00425D6D"/>
    <w:rsid w:val="00425E1A"/>
    <w:rsid w:val="00425EDD"/>
    <w:rsid w:val="00426004"/>
    <w:rsid w:val="004270B0"/>
    <w:rsid w:val="00427EDF"/>
    <w:rsid w:val="004309E0"/>
    <w:rsid w:val="00430EA7"/>
    <w:rsid w:val="0043127C"/>
    <w:rsid w:val="00431A91"/>
    <w:rsid w:val="00431F6B"/>
    <w:rsid w:val="00432311"/>
    <w:rsid w:val="004326AF"/>
    <w:rsid w:val="00433566"/>
    <w:rsid w:val="004337D9"/>
    <w:rsid w:val="0043398F"/>
    <w:rsid w:val="00433B51"/>
    <w:rsid w:val="00435236"/>
    <w:rsid w:val="004353F6"/>
    <w:rsid w:val="004354D0"/>
    <w:rsid w:val="004355F1"/>
    <w:rsid w:val="00436D26"/>
    <w:rsid w:val="00436D2C"/>
    <w:rsid w:val="00436F76"/>
    <w:rsid w:val="00437BA2"/>
    <w:rsid w:val="004405C3"/>
    <w:rsid w:val="00441EC0"/>
    <w:rsid w:val="004427F2"/>
    <w:rsid w:val="0044318B"/>
    <w:rsid w:val="004438E6"/>
    <w:rsid w:val="00443CF4"/>
    <w:rsid w:val="00444904"/>
    <w:rsid w:val="00445532"/>
    <w:rsid w:val="00445923"/>
    <w:rsid w:val="00445930"/>
    <w:rsid w:val="00446372"/>
    <w:rsid w:val="004470F3"/>
    <w:rsid w:val="00451FF2"/>
    <w:rsid w:val="00452DD7"/>
    <w:rsid w:val="004541D4"/>
    <w:rsid w:val="00454FB6"/>
    <w:rsid w:val="0045596A"/>
    <w:rsid w:val="00455B01"/>
    <w:rsid w:val="00455D71"/>
    <w:rsid w:val="00455FEE"/>
    <w:rsid w:val="004567FD"/>
    <w:rsid w:val="004568E8"/>
    <w:rsid w:val="00456A6E"/>
    <w:rsid w:val="00460B0D"/>
    <w:rsid w:val="0046132B"/>
    <w:rsid w:val="00461449"/>
    <w:rsid w:val="00463F30"/>
    <w:rsid w:val="00464F6E"/>
    <w:rsid w:val="00465197"/>
    <w:rsid w:val="00465379"/>
    <w:rsid w:val="004661C7"/>
    <w:rsid w:val="00467B9C"/>
    <w:rsid w:val="00472949"/>
    <w:rsid w:val="004741E6"/>
    <w:rsid w:val="00474A2E"/>
    <w:rsid w:val="004750D2"/>
    <w:rsid w:val="004752F5"/>
    <w:rsid w:val="004776DA"/>
    <w:rsid w:val="00477FFE"/>
    <w:rsid w:val="00480660"/>
    <w:rsid w:val="00481F02"/>
    <w:rsid w:val="004825B2"/>
    <w:rsid w:val="00483919"/>
    <w:rsid w:val="00483D59"/>
    <w:rsid w:val="00484273"/>
    <w:rsid w:val="00484831"/>
    <w:rsid w:val="004868A5"/>
    <w:rsid w:val="004869FA"/>
    <w:rsid w:val="004875FE"/>
    <w:rsid w:val="00487DF2"/>
    <w:rsid w:val="0049085A"/>
    <w:rsid w:val="00490D83"/>
    <w:rsid w:val="004918DC"/>
    <w:rsid w:val="00491D00"/>
    <w:rsid w:val="004924ED"/>
    <w:rsid w:val="004924F4"/>
    <w:rsid w:val="0049331A"/>
    <w:rsid w:val="00493346"/>
    <w:rsid w:val="0049375C"/>
    <w:rsid w:val="00493F5C"/>
    <w:rsid w:val="00494918"/>
    <w:rsid w:val="0049497B"/>
    <w:rsid w:val="00494E6D"/>
    <w:rsid w:val="0049624F"/>
    <w:rsid w:val="00496E3F"/>
    <w:rsid w:val="00497544"/>
    <w:rsid w:val="004A1857"/>
    <w:rsid w:val="004A1E87"/>
    <w:rsid w:val="004A2AA8"/>
    <w:rsid w:val="004A34DC"/>
    <w:rsid w:val="004A4FA7"/>
    <w:rsid w:val="004B1166"/>
    <w:rsid w:val="004B20A5"/>
    <w:rsid w:val="004B32D8"/>
    <w:rsid w:val="004B3F6B"/>
    <w:rsid w:val="004B4D70"/>
    <w:rsid w:val="004B4FDE"/>
    <w:rsid w:val="004B688F"/>
    <w:rsid w:val="004B6961"/>
    <w:rsid w:val="004B7D1A"/>
    <w:rsid w:val="004C120B"/>
    <w:rsid w:val="004C139E"/>
    <w:rsid w:val="004C158F"/>
    <w:rsid w:val="004C165D"/>
    <w:rsid w:val="004C1C6A"/>
    <w:rsid w:val="004C1F63"/>
    <w:rsid w:val="004C23A4"/>
    <w:rsid w:val="004C2B43"/>
    <w:rsid w:val="004C2D59"/>
    <w:rsid w:val="004C30AC"/>
    <w:rsid w:val="004C36B8"/>
    <w:rsid w:val="004C5609"/>
    <w:rsid w:val="004C59A1"/>
    <w:rsid w:val="004C5D52"/>
    <w:rsid w:val="004C6031"/>
    <w:rsid w:val="004C74A2"/>
    <w:rsid w:val="004C7DC6"/>
    <w:rsid w:val="004D04CB"/>
    <w:rsid w:val="004D18FE"/>
    <w:rsid w:val="004D2824"/>
    <w:rsid w:val="004D3142"/>
    <w:rsid w:val="004D31D9"/>
    <w:rsid w:val="004D397A"/>
    <w:rsid w:val="004D39CF"/>
    <w:rsid w:val="004D46E4"/>
    <w:rsid w:val="004D510B"/>
    <w:rsid w:val="004D6C72"/>
    <w:rsid w:val="004E083E"/>
    <w:rsid w:val="004E24DC"/>
    <w:rsid w:val="004E31CC"/>
    <w:rsid w:val="004E442D"/>
    <w:rsid w:val="004E718E"/>
    <w:rsid w:val="004E7887"/>
    <w:rsid w:val="004E7A6D"/>
    <w:rsid w:val="004E7C57"/>
    <w:rsid w:val="004E7CE6"/>
    <w:rsid w:val="004F0343"/>
    <w:rsid w:val="004F0610"/>
    <w:rsid w:val="004F133C"/>
    <w:rsid w:val="004F164B"/>
    <w:rsid w:val="004F2205"/>
    <w:rsid w:val="004F2A66"/>
    <w:rsid w:val="004F2EEC"/>
    <w:rsid w:val="004F4B8F"/>
    <w:rsid w:val="004F54F3"/>
    <w:rsid w:val="004F5E73"/>
    <w:rsid w:val="004F6042"/>
    <w:rsid w:val="004F62F9"/>
    <w:rsid w:val="0050031A"/>
    <w:rsid w:val="00500D2B"/>
    <w:rsid w:val="00500E84"/>
    <w:rsid w:val="00503FAF"/>
    <w:rsid w:val="005065D2"/>
    <w:rsid w:val="00507BA6"/>
    <w:rsid w:val="005109CA"/>
    <w:rsid w:val="00510A1F"/>
    <w:rsid w:val="00513310"/>
    <w:rsid w:val="0051489E"/>
    <w:rsid w:val="005149B0"/>
    <w:rsid w:val="005157B7"/>
    <w:rsid w:val="00515A80"/>
    <w:rsid w:val="00515A92"/>
    <w:rsid w:val="00515D0B"/>
    <w:rsid w:val="00520736"/>
    <w:rsid w:val="0052118A"/>
    <w:rsid w:val="005211D7"/>
    <w:rsid w:val="005214A0"/>
    <w:rsid w:val="00521993"/>
    <w:rsid w:val="00521D5E"/>
    <w:rsid w:val="005220DD"/>
    <w:rsid w:val="00523A8E"/>
    <w:rsid w:val="00523E92"/>
    <w:rsid w:val="00524364"/>
    <w:rsid w:val="00524378"/>
    <w:rsid w:val="005243E2"/>
    <w:rsid w:val="00524E65"/>
    <w:rsid w:val="00525C78"/>
    <w:rsid w:val="0052631C"/>
    <w:rsid w:val="00526535"/>
    <w:rsid w:val="005272BE"/>
    <w:rsid w:val="00530609"/>
    <w:rsid w:val="005307E0"/>
    <w:rsid w:val="005308B0"/>
    <w:rsid w:val="00530A62"/>
    <w:rsid w:val="00532D80"/>
    <w:rsid w:val="00533DEC"/>
    <w:rsid w:val="005347B2"/>
    <w:rsid w:val="00535432"/>
    <w:rsid w:val="00535724"/>
    <w:rsid w:val="005375D0"/>
    <w:rsid w:val="00540AC3"/>
    <w:rsid w:val="005412EB"/>
    <w:rsid w:val="00541607"/>
    <w:rsid w:val="005436D7"/>
    <w:rsid w:val="00543A59"/>
    <w:rsid w:val="005463C3"/>
    <w:rsid w:val="00546400"/>
    <w:rsid w:val="005464B4"/>
    <w:rsid w:val="00546A0F"/>
    <w:rsid w:val="00546C13"/>
    <w:rsid w:val="005479F0"/>
    <w:rsid w:val="00547C83"/>
    <w:rsid w:val="005507D4"/>
    <w:rsid w:val="00550AAC"/>
    <w:rsid w:val="00551E70"/>
    <w:rsid w:val="005529F4"/>
    <w:rsid w:val="005539E3"/>
    <w:rsid w:val="00554EBF"/>
    <w:rsid w:val="00555650"/>
    <w:rsid w:val="00555721"/>
    <w:rsid w:val="0055595E"/>
    <w:rsid w:val="0055737E"/>
    <w:rsid w:val="0056041E"/>
    <w:rsid w:val="00561060"/>
    <w:rsid w:val="0056173B"/>
    <w:rsid w:val="005617D9"/>
    <w:rsid w:val="0056367C"/>
    <w:rsid w:val="00563ED0"/>
    <w:rsid w:val="005641AD"/>
    <w:rsid w:val="00564C0C"/>
    <w:rsid w:val="005654B9"/>
    <w:rsid w:val="00565983"/>
    <w:rsid w:val="00565D83"/>
    <w:rsid w:val="00565E37"/>
    <w:rsid w:val="00566865"/>
    <w:rsid w:val="00566A8D"/>
    <w:rsid w:val="005678C5"/>
    <w:rsid w:val="00570094"/>
    <w:rsid w:val="0057047A"/>
    <w:rsid w:val="00570E52"/>
    <w:rsid w:val="00570F4B"/>
    <w:rsid w:val="00571C72"/>
    <w:rsid w:val="005720E0"/>
    <w:rsid w:val="00572584"/>
    <w:rsid w:val="00572592"/>
    <w:rsid w:val="00572662"/>
    <w:rsid w:val="0057535D"/>
    <w:rsid w:val="005768AD"/>
    <w:rsid w:val="005769B3"/>
    <w:rsid w:val="00576F6F"/>
    <w:rsid w:val="005774F3"/>
    <w:rsid w:val="005778AD"/>
    <w:rsid w:val="005805D5"/>
    <w:rsid w:val="00580D6F"/>
    <w:rsid w:val="00581475"/>
    <w:rsid w:val="00581BF9"/>
    <w:rsid w:val="005828E5"/>
    <w:rsid w:val="00582BA0"/>
    <w:rsid w:val="00583282"/>
    <w:rsid w:val="0058504F"/>
    <w:rsid w:val="005851CA"/>
    <w:rsid w:val="0058524E"/>
    <w:rsid w:val="00585FF1"/>
    <w:rsid w:val="00586645"/>
    <w:rsid w:val="0058671A"/>
    <w:rsid w:val="00586F93"/>
    <w:rsid w:val="00590232"/>
    <w:rsid w:val="0059122C"/>
    <w:rsid w:val="005918FB"/>
    <w:rsid w:val="00591E62"/>
    <w:rsid w:val="005927C3"/>
    <w:rsid w:val="00594605"/>
    <w:rsid w:val="00596C8B"/>
    <w:rsid w:val="00596E2B"/>
    <w:rsid w:val="00597DD6"/>
    <w:rsid w:val="00597F9A"/>
    <w:rsid w:val="005A0388"/>
    <w:rsid w:val="005A1026"/>
    <w:rsid w:val="005A1380"/>
    <w:rsid w:val="005A2483"/>
    <w:rsid w:val="005A38F4"/>
    <w:rsid w:val="005A4FC1"/>
    <w:rsid w:val="005A71D0"/>
    <w:rsid w:val="005A7DD1"/>
    <w:rsid w:val="005B1633"/>
    <w:rsid w:val="005B19B8"/>
    <w:rsid w:val="005B2552"/>
    <w:rsid w:val="005B281B"/>
    <w:rsid w:val="005B2CBE"/>
    <w:rsid w:val="005B2E44"/>
    <w:rsid w:val="005B3054"/>
    <w:rsid w:val="005B3088"/>
    <w:rsid w:val="005B34C7"/>
    <w:rsid w:val="005B3513"/>
    <w:rsid w:val="005B35EA"/>
    <w:rsid w:val="005B3C5A"/>
    <w:rsid w:val="005B5C2F"/>
    <w:rsid w:val="005B7033"/>
    <w:rsid w:val="005B7AE5"/>
    <w:rsid w:val="005B7E59"/>
    <w:rsid w:val="005C0E41"/>
    <w:rsid w:val="005C2CFF"/>
    <w:rsid w:val="005C3A86"/>
    <w:rsid w:val="005C43A9"/>
    <w:rsid w:val="005C5B21"/>
    <w:rsid w:val="005C64F4"/>
    <w:rsid w:val="005C6A94"/>
    <w:rsid w:val="005C6E43"/>
    <w:rsid w:val="005C7D4C"/>
    <w:rsid w:val="005D0544"/>
    <w:rsid w:val="005D0E78"/>
    <w:rsid w:val="005D457E"/>
    <w:rsid w:val="005D485A"/>
    <w:rsid w:val="005D53CD"/>
    <w:rsid w:val="005D6821"/>
    <w:rsid w:val="005D7016"/>
    <w:rsid w:val="005D7D76"/>
    <w:rsid w:val="005D7FE5"/>
    <w:rsid w:val="005E08E9"/>
    <w:rsid w:val="005E0C2F"/>
    <w:rsid w:val="005E1118"/>
    <w:rsid w:val="005E211A"/>
    <w:rsid w:val="005E22B6"/>
    <w:rsid w:val="005E27B7"/>
    <w:rsid w:val="005E3604"/>
    <w:rsid w:val="005E44CF"/>
    <w:rsid w:val="005E4925"/>
    <w:rsid w:val="005E4950"/>
    <w:rsid w:val="005E539F"/>
    <w:rsid w:val="005E59E0"/>
    <w:rsid w:val="005F0C1F"/>
    <w:rsid w:val="005F1F52"/>
    <w:rsid w:val="005F249A"/>
    <w:rsid w:val="005F27E5"/>
    <w:rsid w:val="005F3B6A"/>
    <w:rsid w:val="005F3FC4"/>
    <w:rsid w:val="005F575B"/>
    <w:rsid w:val="005F5E98"/>
    <w:rsid w:val="005F6689"/>
    <w:rsid w:val="005F7999"/>
    <w:rsid w:val="005F7A67"/>
    <w:rsid w:val="00602BEF"/>
    <w:rsid w:val="00603037"/>
    <w:rsid w:val="0060395A"/>
    <w:rsid w:val="00604197"/>
    <w:rsid w:val="00605504"/>
    <w:rsid w:val="00605AE7"/>
    <w:rsid w:val="00606C06"/>
    <w:rsid w:val="006103A5"/>
    <w:rsid w:val="006107CB"/>
    <w:rsid w:val="00610A18"/>
    <w:rsid w:val="00610D1A"/>
    <w:rsid w:val="00610D54"/>
    <w:rsid w:val="006113D4"/>
    <w:rsid w:val="00611457"/>
    <w:rsid w:val="006118F9"/>
    <w:rsid w:val="00612184"/>
    <w:rsid w:val="006121B6"/>
    <w:rsid w:val="00612616"/>
    <w:rsid w:val="006126C9"/>
    <w:rsid w:val="00612F33"/>
    <w:rsid w:val="006139F9"/>
    <w:rsid w:val="00613B34"/>
    <w:rsid w:val="00614046"/>
    <w:rsid w:val="00614B49"/>
    <w:rsid w:val="00614C99"/>
    <w:rsid w:val="00616320"/>
    <w:rsid w:val="00617260"/>
    <w:rsid w:val="00621F3C"/>
    <w:rsid w:val="00623123"/>
    <w:rsid w:val="0062356A"/>
    <w:rsid w:val="0062393C"/>
    <w:rsid w:val="00624229"/>
    <w:rsid w:val="00624AD5"/>
    <w:rsid w:val="00624DFA"/>
    <w:rsid w:val="00626C0D"/>
    <w:rsid w:val="006274AC"/>
    <w:rsid w:val="00627926"/>
    <w:rsid w:val="0063005A"/>
    <w:rsid w:val="00630870"/>
    <w:rsid w:val="00631940"/>
    <w:rsid w:val="00632DFA"/>
    <w:rsid w:val="00633105"/>
    <w:rsid w:val="00633112"/>
    <w:rsid w:val="00633CAC"/>
    <w:rsid w:val="00634087"/>
    <w:rsid w:val="006349A0"/>
    <w:rsid w:val="006362A9"/>
    <w:rsid w:val="006376D0"/>
    <w:rsid w:val="00637C5C"/>
    <w:rsid w:val="00637E1D"/>
    <w:rsid w:val="00640323"/>
    <w:rsid w:val="006403BF"/>
    <w:rsid w:val="00641139"/>
    <w:rsid w:val="0064151A"/>
    <w:rsid w:val="00643A12"/>
    <w:rsid w:val="006440EE"/>
    <w:rsid w:val="00644717"/>
    <w:rsid w:val="006461EA"/>
    <w:rsid w:val="00651AAA"/>
    <w:rsid w:val="006520B8"/>
    <w:rsid w:val="00653429"/>
    <w:rsid w:val="00653593"/>
    <w:rsid w:val="006536BD"/>
    <w:rsid w:val="0065410A"/>
    <w:rsid w:val="00655EF6"/>
    <w:rsid w:val="0065708E"/>
    <w:rsid w:val="006579B0"/>
    <w:rsid w:val="0066015F"/>
    <w:rsid w:val="006604CD"/>
    <w:rsid w:val="006609AE"/>
    <w:rsid w:val="006616B9"/>
    <w:rsid w:val="00661E60"/>
    <w:rsid w:val="006621DB"/>
    <w:rsid w:val="00662276"/>
    <w:rsid w:val="006631CA"/>
    <w:rsid w:val="00664469"/>
    <w:rsid w:val="00664B1C"/>
    <w:rsid w:val="00665D9F"/>
    <w:rsid w:val="00665FD1"/>
    <w:rsid w:val="00667191"/>
    <w:rsid w:val="00667DAA"/>
    <w:rsid w:val="006704BC"/>
    <w:rsid w:val="00670C6C"/>
    <w:rsid w:val="006711FB"/>
    <w:rsid w:val="00671D5F"/>
    <w:rsid w:val="006748B1"/>
    <w:rsid w:val="006748EF"/>
    <w:rsid w:val="00675821"/>
    <w:rsid w:val="00675C58"/>
    <w:rsid w:val="0067714F"/>
    <w:rsid w:val="0067733C"/>
    <w:rsid w:val="00677368"/>
    <w:rsid w:val="00677B14"/>
    <w:rsid w:val="00677B6B"/>
    <w:rsid w:val="00680842"/>
    <w:rsid w:val="006810E1"/>
    <w:rsid w:val="006819D3"/>
    <w:rsid w:val="006820AB"/>
    <w:rsid w:val="0068212D"/>
    <w:rsid w:val="006822F0"/>
    <w:rsid w:val="00683048"/>
    <w:rsid w:val="006835ED"/>
    <w:rsid w:val="006846E2"/>
    <w:rsid w:val="00685D5F"/>
    <w:rsid w:val="00690558"/>
    <w:rsid w:val="0069078B"/>
    <w:rsid w:val="00690D6C"/>
    <w:rsid w:val="00692348"/>
    <w:rsid w:val="00692BAB"/>
    <w:rsid w:val="00692F8F"/>
    <w:rsid w:val="006934C4"/>
    <w:rsid w:val="006935D6"/>
    <w:rsid w:val="00693904"/>
    <w:rsid w:val="0069420A"/>
    <w:rsid w:val="00694364"/>
    <w:rsid w:val="006954AF"/>
    <w:rsid w:val="00695A1A"/>
    <w:rsid w:val="006974E4"/>
    <w:rsid w:val="006A000F"/>
    <w:rsid w:val="006A12E1"/>
    <w:rsid w:val="006A1858"/>
    <w:rsid w:val="006A1D94"/>
    <w:rsid w:val="006A2CEF"/>
    <w:rsid w:val="006A449B"/>
    <w:rsid w:val="006A55A5"/>
    <w:rsid w:val="006A6539"/>
    <w:rsid w:val="006A6710"/>
    <w:rsid w:val="006A6C4F"/>
    <w:rsid w:val="006B0307"/>
    <w:rsid w:val="006B082E"/>
    <w:rsid w:val="006B0CCD"/>
    <w:rsid w:val="006B0F5A"/>
    <w:rsid w:val="006B23F2"/>
    <w:rsid w:val="006B2D6F"/>
    <w:rsid w:val="006B5A74"/>
    <w:rsid w:val="006B628B"/>
    <w:rsid w:val="006B79F6"/>
    <w:rsid w:val="006C0653"/>
    <w:rsid w:val="006C081E"/>
    <w:rsid w:val="006C1F3A"/>
    <w:rsid w:val="006C1F75"/>
    <w:rsid w:val="006C2577"/>
    <w:rsid w:val="006C29EF"/>
    <w:rsid w:val="006C2AF6"/>
    <w:rsid w:val="006C34A0"/>
    <w:rsid w:val="006C3C2D"/>
    <w:rsid w:val="006C4269"/>
    <w:rsid w:val="006C42BD"/>
    <w:rsid w:val="006C68A1"/>
    <w:rsid w:val="006C7BB5"/>
    <w:rsid w:val="006D0282"/>
    <w:rsid w:val="006D1BCE"/>
    <w:rsid w:val="006D1F08"/>
    <w:rsid w:val="006D2424"/>
    <w:rsid w:val="006D3C13"/>
    <w:rsid w:val="006D3EE2"/>
    <w:rsid w:val="006D481F"/>
    <w:rsid w:val="006D4D02"/>
    <w:rsid w:val="006D5FC7"/>
    <w:rsid w:val="006D65FD"/>
    <w:rsid w:val="006D66E5"/>
    <w:rsid w:val="006D7481"/>
    <w:rsid w:val="006D752D"/>
    <w:rsid w:val="006D7CEA"/>
    <w:rsid w:val="006E0309"/>
    <w:rsid w:val="006E0529"/>
    <w:rsid w:val="006E4684"/>
    <w:rsid w:val="006E4B27"/>
    <w:rsid w:val="006E4FDE"/>
    <w:rsid w:val="006E51D0"/>
    <w:rsid w:val="006E5D1B"/>
    <w:rsid w:val="006E685E"/>
    <w:rsid w:val="006E6C42"/>
    <w:rsid w:val="006F0057"/>
    <w:rsid w:val="006F04BC"/>
    <w:rsid w:val="006F1D2F"/>
    <w:rsid w:val="006F2B5E"/>
    <w:rsid w:val="006F3049"/>
    <w:rsid w:val="006F35D0"/>
    <w:rsid w:val="006F47B6"/>
    <w:rsid w:val="006F6163"/>
    <w:rsid w:val="006F6A3F"/>
    <w:rsid w:val="006F6FEB"/>
    <w:rsid w:val="006F72AA"/>
    <w:rsid w:val="006F7827"/>
    <w:rsid w:val="00700319"/>
    <w:rsid w:val="007006C6"/>
    <w:rsid w:val="00701363"/>
    <w:rsid w:val="00702836"/>
    <w:rsid w:val="007029EA"/>
    <w:rsid w:val="0070420F"/>
    <w:rsid w:val="0070430E"/>
    <w:rsid w:val="00706E10"/>
    <w:rsid w:val="00710B1D"/>
    <w:rsid w:val="00710C80"/>
    <w:rsid w:val="00711404"/>
    <w:rsid w:val="00712576"/>
    <w:rsid w:val="00712803"/>
    <w:rsid w:val="0071294D"/>
    <w:rsid w:val="0071415E"/>
    <w:rsid w:val="007143F5"/>
    <w:rsid w:val="00714AAB"/>
    <w:rsid w:val="007156FB"/>
    <w:rsid w:val="00720474"/>
    <w:rsid w:val="0072104D"/>
    <w:rsid w:val="007210D8"/>
    <w:rsid w:val="007218CE"/>
    <w:rsid w:val="00722540"/>
    <w:rsid w:val="00722C6E"/>
    <w:rsid w:val="00722DF8"/>
    <w:rsid w:val="00724A03"/>
    <w:rsid w:val="007250D7"/>
    <w:rsid w:val="00727C6A"/>
    <w:rsid w:val="00727EC6"/>
    <w:rsid w:val="00731357"/>
    <w:rsid w:val="00731F8D"/>
    <w:rsid w:val="00732DED"/>
    <w:rsid w:val="00733174"/>
    <w:rsid w:val="00733A08"/>
    <w:rsid w:val="0073788E"/>
    <w:rsid w:val="00742E1C"/>
    <w:rsid w:val="00743244"/>
    <w:rsid w:val="00743867"/>
    <w:rsid w:val="0074487D"/>
    <w:rsid w:val="007450A8"/>
    <w:rsid w:val="00746363"/>
    <w:rsid w:val="00746BCB"/>
    <w:rsid w:val="00746EC1"/>
    <w:rsid w:val="00747979"/>
    <w:rsid w:val="00747DC5"/>
    <w:rsid w:val="00751117"/>
    <w:rsid w:val="00751A53"/>
    <w:rsid w:val="00751E29"/>
    <w:rsid w:val="00753D8F"/>
    <w:rsid w:val="0075465F"/>
    <w:rsid w:val="00754BF4"/>
    <w:rsid w:val="007550FA"/>
    <w:rsid w:val="00755DDB"/>
    <w:rsid w:val="00760FFC"/>
    <w:rsid w:val="007617E4"/>
    <w:rsid w:val="007632BD"/>
    <w:rsid w:val="00763855"/>
    <w:rsid w:val="007640D2"/>
    <w:rsid w:val="00764513"/>
    <w:rsid w:val="007646A6"/>
    <w:rsid w:val="00765DFC"/>
    <w:rsid w:val="007664FD"/>
    <w:rsid w:val="007667F7"/>
    <w:rsid w:val="00770898"/>
    <w:rsid w:val="00770957"/>
    <w:rsid w:val="00771791"/>
    <w:rsid w:val="0077197C"/>
    <w:rsid w:val="00771B99"/>
    <w:rsid w:val="00775803"/>
    <w:rsid w:val="00775E46"/>
    <w:rsid w:val="00776E48"/>
    <w:rsid w:val="0078065F"/>
    <w:rsid w:val="00780B09"/>
    <w:rsid w:val="00780E45"/>
    <w:rsid w:val="00781D08"/>
    <w:rsid w:val="00781F01"/>
    <w:rsid w:val="00782305"/>
    <w:rsid w:val="007827FF"/>
    <w:rsid w:val="00783CC7"/>
    <w:rsid w:val="007848F6"/>
    <w:rsid w:val="00784CA8"/>
    <w:rsid w:val="0078562D"/>
    <w:rsid w:val="00785B8A"/>
    <w:rsid w:val="00786BE3"/>
    <w:rsid w:val="00786F78"/>
    <w:rsid w:val="007873FF"/>
    <w:rsid w:val="007875E5"/>
    <w:rsid w:val="007904EB"/>
    <w:rsid w:val="00790F91"/>
    <w:rsid w:val="00791253"/>
    <w:rsid w:val="007917D1"/>
    <w:rsid w:val="00791939"/>
    <w:rsid w:val="00791E4B"/>
    <w:rsid w:val="00792AF2"/>
    <w:rsid w:val="007930B0"/>
    <w:rsid w:val="007931CE"/>
    <w:rsid w:val="007942A2"/>
    <w:rsid w:val="007948AD"/>
    <w:rsid w:val="00794D39"/>
    <w:rsid w:val="0079520F"/>
    <w:rsid w:val="007960FB"/>
    <w:rsid w:val="00796273"/>
    <w:rsid w:val="007977E5"/>
    <w:rsid w:val="007A1200"/>
    <w:rsid w:val="007A171B"/>
    <w:rsid w:val="007A26DF"/>
    <w:rsid w:val="007A2CB5"/>
    <w:rsid w:val="007A4EF6"/>
    <w:rsid w:val="007A4FE7"/>
    <w:rsid w:val="007A5D5F"/>
    <w:rsid w:val="007A6017"/>
    <w:rsid w:val="007A74F9"/>
    <w:rsid w:val="007A7EF2"/>
    <w:rsid w:val="007B0E8F"/>
    <w:rsid w:val="007B1578"/>
    <w:rsid w:val="007B1C06"/>
    <w:rsid w:val="007B239F"/>
    <w:rsid w:val="007B2C33"/>
    <w:rsid w:val="007B32B7"/>
    <w:rsid w:val="007B7735"/>
    <w:rsid w:val="007B77AD"/>
    <w:rsid w:val="007B7B67"/>
    <w:rsid w:val="007C0250"/>
    <w:rsid w:val="007C02C5"/>
    <w:rsid w:val="007C10CA"/>
    <w:rsid w:val="007C1BC8"/>
    <w:rsid w:val="007C2801"/>
    <w:rsid w:val="007C2C90"/>
    <w:rsid w:val="007C34F9"/>
    <w:rsid w:val="007C3683"/>
    <w:rsid w:val="007C439B"/>
    <w:rsid w:val="007C5C85"/>
    <w:rsid w:val="007C5CC0"/>
    <w:rsid w:val="007C6053"/>
    <w:rsid w:val="007C6756"/>
    <w:rsid w:val="007C68EA"/>
    <w:rsid w:val="007C6CD7"/>
    <w:rsid w:val="007D10BF"/>
    <w:rsid w:val="007D124B"/>
    <w:rsid w:val="007D1CFC"/>
    <w:rsid w:val="007D366B"/>
    <w:rsid w:val="007D54BD"/>
    <w:rsid w:val="007D5F54"/>
    <w:rsid w:val="007D771B"/>
    <w:rsid w:val="007E0AD0"/>
    <w:rsid w:val="007E0B46"/>
    <w:rsid w:val="007E15EA"/>
    <w:rsid w:val="007E1E1C"/>
    <w:rsid w:val="007E1EEF"/>
    <w:rsid w:val="007E2428"/>
    <w:rsid w:val="007E2CD5"/>
    <w:rsid w:val="007E349D"/>
    <w:rsid w:val="007E3D60"/>
    <w:rsid w:val="007E44D0"/>
    <w:rsid w:val="007E61EA"/>
    <w:rsid w:val="007E64D4"/>
    <w:rsid w:val="007E6C1F"/>
    <w:rsid w:val="007E6FC8"/>
    <w:rsid w:val="007F0393"/>
    <w:rsid w:val="007F074D"/>
    <w:rsid w:val="007F0A8F"/>
    <w:rsid w:val="007F1C51"/>
    <w:rsid w:val="007F2601"/>
    <w:rsid w:val="007F2A8B"/>
    <w:rsid w:val="007F305B"/>
    <w:rsid w:val="007F434A"/>
    <w:rsid w:val="007F4721"/>
    <w:rsid w:val="007F4838"/>
    <w:rsid w:val="007F5F6E"/>
    <w:rsid w:val="007F6634"/>
    <w:rsid w:val="007F6DBE"/>
    <w:rsid w:val="007F6EB2"/>
    <w:rsid w:val="00800ACC"/>
    <w:rsid w:val="00801762"/>
    <w:rsid w:val="00802CA1"/>
    <w:rsid w:val="008042B3"/>
    <w:rsid w:val="0080477C"/>
    <w:rsid w:val="00805171"/>
    <w:rsid w:val="0080586E"/>
    <w:rsid w:val="008070E3"/>
    <w:rsid w:val="0080785F"/>
    <w:rsid w:val="00807BB4"/>
    <w:rsid w:val="00807BD5"/>
    <w:rsid w:val="008101F9"/>
    <w:rsid w:val="0081047E"/>
    <w:rsid w:val="00810BFC"/>
    <w:rsid w:val="008115A7"/>
    <w:rsid w:val="008125F7"/>
    <w:rsid w:val="00812C7D"/>
    <w:rsid w:val="00813239"/>
    <w:rsid w:val="008132BD"/>
    <w:rsid w:val="00813464"/>
    <w:rsid w:val="00814AE1"/>
    <w:rsid w:val="00815FD8"/>
    <w:rsid w:val="0081607D"/>
    <w:rsid w:val="00817190"/>
    <w:rsid w:val="008204DE"/>
    <w:rsid w:val="00820E76"/>
    <w:rsid w:val="0082177F"/>
    <w:rsid w:val="00823231"/>
    <w:rsid w:val="008237FB"/>
    <w:rsid w:val="00823987"/>
    <w:rsid w:val="008239DD"/>
    <w:rsid w:val="00823CBC"/>
    <w:rsid w:val="008250B1"/>
    <w:rsid w:val="008262FF"/>
    <w:rsid w:val="00826A50"/>
    <w:rsid w:val="00830884"/>
    <w:rsid w:val="00831296"/>
    <w:rsid w:val="0083171C"/>
    <w:rsid w:val="00832012"/>
    <w:rsid w:val="0083337B"/>
    <w:rsid w:val="00833499"/>
    <w:rsid w:val="008335C4"/>
    <w:rsid w:val="00835135"/>
    <w:rsid w:val="00836ECC"/>
    <w:rsid w:val="00837009"/>
    <w:rsid w:val="008377A3"/>
    <w:rsid w:val="008403FF"/>
    <w:rsid w:val="0084136C"/>
    <w:rsid w:val="00842732"/>
    <w:rsid w:val="00843B04"/>
    <w:rsid w:val="008452F5"/>
    <w:rsid w:val="0084567A"/>
    <w:rsid w:val="008457C3"/>
    <w:rsid w:val="0084623C"/>
    <w:rsid w:val="00847AB0"/>
    <w:rsid w:val="00847E88"/>
    <w:rsid w:val="00851129"/>
    <w:rsid w:val="00851A9D"/>
    <w:rsid w:val="00852031"/>
    <w:rsid w:val="00853582"/>
    <w:rsid w:val="0085364E"/>
    <w:rsid w:val="00854C3E"/>
    <w:rsid w:val="00855ECD"/>
    <w:rsid w:val="00857D03"/>
    <w:rsid w:val="00860A25"/>
    <w:rsid w:val="008615D1"/>
    <w:rsid w:val="008617D5"/>
    <w:rsid w:val="008635B0"/>
    <w:rsid w:val="00863B94"/>
    <w:rsid w:val="0086417B"/>
    <w:rsid w:val="008644ED"/>
    <w:rsid w:val="00864756"/>
    <w:rsid w:val="00865628"/>
    <w:rsid w:val="00866100"/>
    <w:rsid w:val="008665A2"/>
    <w:rsid w:val="0086673D"/>
    <w:rsid w:val="0086773D"/>
    <w:rsid w:val="008706DE"/>
    <w:rsid w:val="008717CD"/>
    <w:rsid w:val="00872972"/>
    <w:rsid w:val="00872DAF"/>
    <w:rsid w:val="00873E61"/>
    <w:rsid w:val="00874F5D"/>
    <w:rsid w:val="00875E8D"/>
    <w:rsid w:val="008760F1"/>
    <w:rsid w:val="00876255"/>
    <w:rsid w:val="008774F1"/>
    <w:rsid w:val="00877DE1"/>
    <w:rsid w:val="00881480"/>
    <w:rsid w:val="0088159C"/>
    <w:rsid w:val="008839D6"/>
    <w:rsid w:val="00883F6E"/>
    <w:rsid w:val="00884CB9"/>
    <w:rsid w:val="00887DCE"/>
    <w:rsid w:val="00890CC6"/>
    <w:rsid w:val="00890D4D"/>
    <w:rsid w:val="00891778"/>
    <w:rsid w:val="0089358C"/>
    <w:rsid w:val="00896371"/>
    <w:rsid w:val="0089653E"/>
    <w:rsid w:val="00896906"/>
    <w:rsid w:val="008975CF"/>
    <w:rsid w:val="008978EE"/>
    <w:rsid w:val="00897AE1"/>
    <w:rsid w:val="008A0742"/>
    <w:rsid w:val="008A0DC5"/>
    <w:rsid w:val="008A18CD"/>
    <w:rsid w:val="008A1EB4"/>
    <w:rsid w:val="008A3AED"/>
    <w:rsid w:val="008A4FFB"/>
    <w:rsid w:val="008A6313"/>
    <w:rsid w:val="008A77B5"/>
    <w:rsid w:val="008B2631"/>
    <w:rsid w:val="008B2692"/>
    <w:rsid w:val="008B29C5"/>
    <w:rsid w:val="008B3767"/>
    <w:rsid w:val="008B3A35"/>
    <w:rsid w:val="008B4B0F"/>
    <w:rsid w:val="008B5DA2"/>
    <w:rsid w:val="008B7067"/>
    <w:rsid w:val="008C0D4A"/>
    <w:rsid w:val="008C2AC2"/>
    <w:rsid w:val="008C3CF6"/>
    <w:rsid w:val="008C408E"/>
    <w:rsid w:val="008C4B5E"/>
    <w:rsid w:val="008C56D2"/>
    <w:rsid w:val="008C57C7"/>
    <w:rsid w:val="008C6152"/>
    <w:rsid w:val="008C631B"/>
    <w:rsid w:val="008C7C9A"/>
    <w:rsid w:val="008D04E7"/>
    <w:rsid w:val="008D06D1"/>
    <w:rsid w:val="008D0947"/>
    <w:rsid w:val="008D0B9B"/>
    <w:rsid w:val="008D188B"/>
    <w:rsid w:val="008D1BC6"/>
    <w:rsid w:val="008D2C30"/>
    <w:rsid w:val="008D3124"/>
    <w:rsid w:val="008D3848"/>
    <w:rsid w:val="008D4273"/>
    <w:rsid w:val="008D540B"/>
    <w:rsid w:val="008D668E"/>
    <w:rsid w:val="008D71CA"/>
    <w:rsid w:val="008D724F"/>
    <w:rsid w:val="008D7702"/>
    <w:rsid w:val="008D7A02"/>
    <w:rsid w:val="008E170D"/>
    <w:rsid w:val="008E240E"/>
    <w:rsid w:val="008E2690"/>
    <w:rsid w:val="008E27F2"/>
    <w:rsid w:val="008E4E28"/>
    <w:rsid w:val="008E5553"/>
    <w:rsid w:val="008E7293"/>
    <w:rsid w:val="008E78C3"/>
    <w:rsid w:val="008F213B"/>
    <w:rsid w:val="008F354B"/>
    <w:rsid w:val="008F3980"/>
    <w:rsid w:val="008F40B1"/>
    <w:rsid w:val="008F4953"/>
    <w:rsid w:val="008F533B"/>
    <w:rsid w:val="008F5405"/>
    <w:rsid w:val="008F5877"/>
    <w:rsid w:val="008F5BB1"/>
    <w:rsid w:val="008F6690"/>
    <w:rsid w:val="008F69CA"/>
    <w:rsid w:val="008F7B1D"/>
    <w:rsid w:val="00901A11"/>
    <w:rsid w:val="00901C4E"/>
    <w:rsid w:val="00902123"/>
    <w:rsid w:val="00902C69"/>
    <w:rsid w:val="009039C6"/>
    <w:rsid w:val="00905470"/>
    <w:rsid w:val="0090735E"/>
    <w:rsid w:val="00907F96"/>
    <w:rsid w:val="009101AD"/>
    <w:rsid w:val="00911462"/>
    <w:rsid w:val="009131D9"/>
    <w:rsid w:val="00913907"/>
    <w:rsid w:val="00913D3B"/>
    <w:rsid w:val="00914661"/>
    <w:rsid w:val="0091631E"/>
    <w:rsid w:val="00916ADE"/>
    <w:rsid w:val="00916FB7"/>
    <w:rsid w:val="0091793B"/>
    <w:rsid w:val="00917A59"/>
    <w:rsid w:val="00917F7F"/>
    <w:rsid w:val="00921267"/>
    <w:rsid w:val="0092134D"/>
    <w:rsid w:val="00921D8E"/>
    <w:rsid w:val="00921E4C"/>
    <w:rsid w:val="00921FFC"/>
    <w:rsid w:val="00924718"/>
    <w:rsid w:val="0092535F"/>
    <w:rsid w:val="00925920"/>
    <w:rsid w:val="00925C93"/>
    <w:rsid w:val="00926586"/>
    <w:rsid w:val="00926846"/>
    <w:rsid w:val="00926B84"/>
    <w:rsid w:val="00927584"/>
    <w:rsid w:val="00927A25"/>
    <w:rsid w:val="00930A3D"/>
    <w:rsid w:val="00930B56"/>
    <w:rsid w:val="00931E7B"/>
    <w:rsid w:val="0093200E"/>
    <w:rsid w:val="00934107"/>
    <w:rsid w:val="00934DEC"/>
    <w:rsid w:val="009356A3"/>
    <w:rsid w:val="00936545"/>
    <w:rsid w:val="00936FE3"/>
    <w:rsid w:val="00940009"/>
    <w:rsid w:val="00940837"/>
    <w:rsid w:val="00940A23"/>
    <w:rsid w:val="009413ED"/>
    <w:rsid w:val="00941606"/>
    <w:rsid w:val="0094226A"/>
    <w:rsid w:val="009430B8"/>
    <w:rsid w:val="00943379"/>
    <w:rsid w:val="009436FD"/>
    <w:rsid w:val="00943953"/>
    <w:rsid w:val="00944454"/>
    <w:rsid w:val="009452A8"/>
    <w:rsid w:val="00945A40"/>
    <w:rsid w:val="009502AF"/>
    <w:rsid w:val="009505E7"/>
    <w:rsid w:val="00951A2C"/>
    <w:rsid w:val="00952503"/>
    <w:rsid w:val="00952BA5"/>
    <w:rsid w:val="00952F52"/>
    <w:rsid w:val="00953369"/>
    <w:rsid w:val="00954ECB"/>
    <w:rsid w:val="009576FE"/>
    <w:rsid w:val="00960DBC"/>
    <w:rsid w:val="00963237"/>
    <w:rsid w:val="00963342"/>
    <w:rsid w:val="009647AC"/>
    <w:rsid w:val="009658BC"/>
    <w:rsid w:val="00966504"/>
    <w:rsid w:val="00966CE0"/>
    <w:rsid w:val="00967260"/>
    <w:rsid w:val="0097041F"/>
    <w:rsid w:val="009710A4"/>
    <w:rsid w:val="009718CA"/>
    <w:rsid w:val="00971F34"/>
    <w:rsid w:val="00972129"/>
    <w:rsid w:val="00973884"/>
    <w:rsid w:val="009738B2"/>
    <w:rsid w:val="00973CE5"/>
    <w:rsid w:val="00974865"/>
    <w:rsid w:val="00976DE9"/>
    <w:rsid w:val="00976F56"/>
    <w:rsid w:val="009776D9"/>
    <w:rsid w:val="00977E35"/>
    <w:rsid w:val="00977F9C"/>
    <w:rsid w:val="00977FDE"/>
    <w:rsid w:val="009812C5"/>
    <w:rsid w:val="009822D6"/>
    <w:rsid w:val="00982A94"/>
    <w:rsid w:val="0098361D"/>
    <w:rsid w:val="009840FD"/>
    <w:rsid w:val="009844DD"/>
    <w:rsid w:val="00984A14"/>
    <w:rsid w:val="00984F3E"/>
    <w:rsid w:val="0098523A"/>
    <w:rsid w:val="00985776"/>
    <w:rsid w:val="00985B5E"/>
    <w:rsid w:val="00985E86"/>
    <w:rsid w:val="0098728A"/>
    <w:rsid w:val="00990034"/>
    <w:rsid w:val="00990EC7"/>
    <w:rsid w:val="00991080"/>
    <w:rsid w:val="00991CBC"/>
    <w:rsid w:val="00992406"/>
    <w:rsid w:val="00992E1E"/>
    <w:rsid w:val="00993527"/>
    <w:rsid w:val="009937BA"/>
    <w:rsid w:val="0099401B"/>
    <w:rsid w:val="009940AC"/>
    <w:rsid w:val="00995425"/>
    <w:rsid w:val="00995EC3"/>
    <w:rsid w:val="009968C9"/>
    <w:rsid w:val="0099697D"/>
    <w:rsid w:val="009974A3"/>
    <w:rsid w:val="009978B1"/>
    <w:rsid w:val="009A09DD"/>
    <w:rsid w:val="009A0A4B"/>
    <w:rsid w:val="009A1682"/>
    <w:rsid w:val="009A1994"/>
    <w:rsid w:val="009A2326"/>
    <w:rsid w:val="009A2C32"/>
    <w:rsid w:val="009A3232"/>
    <w:rsid w:val="009A3592"/>
    <w:rsid w:val="009A3CCF"/>
    <w:rsid w:val="009A483F"/>
    <w:rsid w:val="009A5E68"/>
    <w:rsid w:val="009A63D2"/>
    <w:rsid w:val="009A6B48"/>
    <w:rsid w:val="009A734F"/>
    <w:rsid w:val="009A7467"/>
    <w:rsid w:val="009A7860"/>
    <w:rsid w:val="009A7B46"/>
    <w:rsid w:val="009B18E4"/>
    <w:rsid w:val="009B1A9F"/>
    <w:rsid w:val="009B3A03"/>
    <w:rsid w:val="009B44E5"/>
    <w:rsid w:val="009B53FE"/>
    <w:rsid w:val="009B5CF0"/>
    <w:rsid w:val="009B5F73"/>
    <w:rsid w:val="009B6A0F"/>
    <w:rsid w:val="009B7402"/>
    <w:rsid w:val="009B758A"/>
    <w:rsid w:val="009C044D"/>
    <w:rsid w:val="009C087A"/>
    <w:rsid w:val="009C319C"/>
    <w:rsid w:val="009C337F"/>
    <w:rsid w:val="009C3601"/>
    <w:rsid w:val="009C4976"/>
    <w:rsid w:val="009C5C06"/>
    <w:rsid w:val="009C5F52"/>
    <w:rsid w:val="009C6324"/>
    <w:rsid w:val="009C6AA7"/>
    <w:rsid w:val="009C7EBA"/>
    <w:rsid w:val="009D0A89"/>
    <w:rsid w:val="009D10D6"/>
    <w:rsid w:val="009D161E"/>
    <w:rsid w:val="009D24DE"/>
    <w:rsid w:val="009D2D00"/>
    <w:rsid w:val="009D3D07"/>
    <w:rsid w:val="009D569B"/>
    <w:rsid w:val="009D6D62"/>
    <w:rsid w:val="009D7CFC"/>
    <w:rsid w:val="009E168D"/>
    <w:rsid w:val="009E1E6C"/>
    <w:rsid w:val="009E4C13"/>
    <w:rsid w:val="009E5D85"/>
    <w:rsid w:val="009E6FB4"/>
    <w:rsid w:val="009F323E"/>
    <w:rsid w:val="009F3DDB"/>
    <w:rsid w:val="009F3F4E"/>
    <w:rsid w:val="009F437D"/>
    <w:rsid w:val="009F57CA"/>
    <w:rsid w:val="009F5B1A"/>
    <w:rsid w:val="009F5E26"/>
    <w:rsid w:val="009F6D24"/>
    <w:rsid w:val="009F6E44"/>
    <w:rsid w:val="009F766B"/>
    <w:rsid w:val="00A003BC"/>
    <w:rsid w:val="00A00E0F"/>
    <w:rsid w:val="00A00E8A"/>
    <w:rsid w:val="00A00EA8"/>
    <w:rsid w:val="00A0101C"/>
    <w:rsid w:val="00A011D6"/>
    <w:rsid w:val="00A0144F"/>
    <w:rsid w:val="00A01B0A"/>
    <w:rsid w:val="00A01F39"/>
    <w:rsid w:val="00A022C7"/>
    <w:rsid w:val="00A0248B"/>
    <w:rsid w:val="00A026F9"/>
    <w:rsid w:val="00A02E65"/>
    <w:rsid w:val="00A033FC"/>
    <w:rsid w:val="00A04236"/>
    <w:rsid w:val="00A051C3"/>
    <w:rsid w:val="00A05549"/>
    <w:rsid w:val="00A05D82"/>
    <w:rsid w:val="00A05E81"/>
    <w:rsid w:val="00A0750D"/>
    <w:rsid w:val="00A07711"/>
    <w:rsid w:val="00A07CB1"/>
    <w:rsid w:val="00A07D10"/>
    <w:rsid w:val="00A07FF1"/>
    <w:rsid w:val="00A131EC"/>
    <w:rsid w:val="00A13695"/>
    <w:rsid w:val="00A14F13"/>
    <w:rsid w:val="00A15363"/>
    <w:rsid w:val="00A158C3"/>
    <w:rsid w:val="00A174BE"/>
    <w:rsid w:val="00A17E87"/>
    <w:rsid w:val="00A203A1"/>
    <w:rsid w:val="00A20C91"/>
    <w:rsid w:val="00A21726"/>
    <w:rsid w:val="00A222BD"/>
    <w:rsid w:val="00A22E8C"/>
    <w:rsid w:val="00A23F1C"/>
    <w:rsid w:val="00A2513F"/>
    <w:rsid w:val="00A25A81"/>
    <w:rsid w:val="00A25C38"/>
    <w:rsid w:val="00A25CD6"/>
    <w:rsid w:val="00A27419"/>
    <w:rsid w:val="00A27437"/>
    <w:rsid w:val="00A274F3"/>
    <w:rsid w:val="00A27F06"/>
    <w:rsid w:val="00A3008D"/>
    <w:rsid w:val="00A30EAE"/>
    <w:rsid w:val="00A31B6C"/>
    <w:rsid w:val="00A31D31"/>
    <w:rsid w:val="00A31E8B"/>
    <w:rsid w:val="00A32451"/>
    <w:rsid w:val="00A32852"/>
    <w:rsid w:val="00A32A40"/>
    <w:rsid w:val="00A32C02"/>
    <w:rsid w:val="00A3348F"/>
    <w:rsid w:val="00A336B9"/>
    <w:rsid w:val="00A358D2"/>
    <w:rsid w:val="00A36990"/>
    <w:rsid w:val="00A37939"/>
    <w:rsid w:val="00A37DFB"/>
    <w:rsid w:val="00A4024C"/>
    <w:rsid w:val="00A40598"/>
    <w:rsid w:val="00A412EB"/>
    <w:rsid w:val="00A42C80"/>
    <w:rsid w:val="00A42DB9"/>
    <w:rsid w:val="00A44040"/>
    <w:rsid w:val="00A450D4"/>
    <w:rsid w:val="00A45468"/>
    <w:rsid w:val="00A476A3"/>
    <w:rsid w:val="00A52308"/>
    <w:rsid w:val="00A524FC"/>
    <w:rsid w:val="00A5309B"/>
    <w:rsid w:val="00A544D6"/>
    <w:rsid w:val="00A547CC"/>
    <w:rsid w:val="00A54DC2"/>
    <w:rsid w:val="00A552C4"/>
    <w:rsid w:val="00A5604B"/>
    <w:rsid w:val="00A5682F"/>
    <w:rsid w:val="00A60196"/>
    <w:rsid w:val="00A60517"/>
    <w:rsid w:val="00A61848"/>
    <w:rsid w:val="00A61B13"/>
    <w:rsid w:val="00A62BDD"/>
    <w:rsid w:val="00A64A73"/>
    <w:rsid w:val="00A66A77"/>
    <w:rsid w:val="00A673D0"/>
    <w:rsid w:val="00A6752D"/>
    <w:rsid w:val="00A678FE"/>
    <w:rsid w:val="00A715A9"/>
    <w:rsid w:val="00A72573"/>
    <w:rsid w:val="00A732C6"/>
    <w:rsid w:val="00A73452"/>
    <w:rsid w:val="00A740C4"/>
    <w:rsid w:val="00A751D3"/>
    <w:rsid w:val="00A75D42"/>
    <w:rsid w:val="00A776B0"/>
    <w:rsid w:val="00A77B4F"/>
    <w:rsid w:val="00A801E4"/>
    <w:rsid w:val="00A804DA"/>
    <w:rsid w:val="00A80D5E"/>
    <w:rsid w:val="00A8158D"/>
    <w:rsid w:val="00A82C48"/>
    <w:rsid w:val="00A83F7A"/>
    <w:rsid w:val="00A856F9"/>
    <w:rsid w:val="00A866AF"/>
    <w:rsid w:val="00A8734B"/>
    <w:rsid w:val="00A910F7"/>
    <w:rsid w:val="00A91971"/>
    <w:rsid w:val="00A91C54"/>
    <w:rsid w:val="00A9236B"/>
    <w:rsid w:val="00A9252F"/>
    <w:rsid w:val="00A93510"/>
    <w:rsid w:val="00A93D9C"/>
    <w:rsid w:val="00A940AB"/>
    <w:rsid w:val="00A94DB0"/>
    <w:rsid w:val="00AA1799"/>
    <w:rsid w:val="00AA1C54"/>
    <w:rsid w:val="00AA1DB9"/>
    <w:rsid w:val="00AA2EDC"/>
    <w:rsid w:val="00AA3187"/>
    <w:rsid w:val="00AA3E97"/>
    <w:rsid w:val="00AA4161"/>
    <w:rsid w:val="00AA494B"/>
    <w:rsid w:val="00AA5314"/>
    <w:rsid w:val="00AA538E"/>
    <w:rsid w:val="00AA54DD"/>
    <w:rsid w:val="00AA5D2E"/>
    <w:rsid w:val="00AA5E7A"/>
    <w:rsid w:val="00AA633C"/>
    <w:rsid w:val="00AA636F"/>
    <w:rsid w:val="00AA6A26"/>
    <w:rsid w:val="00AA6B0D"/>
    <w:rsid w:val="00AB02F2"/>
    <w:rsid w:val="00AB0E58"/>
    <w:rsid w:val="00AB0E80"/>
    <w:rsid w:val="00AB17C1"/>
    <w:rsid w:val="00AB2458"/>
    <w:rsid w:val="00AB35FE"/>
    <w:rsid w:val="00AB42A6"/>
    <w:rsid w:val="00AB4634"/>
    <w:rsid w:val="00AB525E"/>
    <w:rsid w:val="00AB53E4"/>
    <w:rsid w:val="00AB5816"/>
    <w:rsid w:val="00AB6311"/>
    <w:rsid w:val="00AB6439"/>
    <w:rsid w:val="00AB67BF"/>
    <w:rsid w:val="00AB7CDA"/>
    <w:rsid w:val="00AC0746"/>
    <w:rsid w:val="00AC08FF"/>
    <w:rsid w:val="00AC0D85"/>
    <w:rsid w:val="00AC1D42"/>
    <w:rsid w:val="00AC1FD3"/>
    <w:rsid w:val="00AC2E24"/>
    <w:rsid w:val="00AC30C4"/>
    <w:rsid w:val="00AC31C6"/>
    <w:rsid w:val="00AC5457"/>
    <w:rsid w:val="00AC575A"/>
    <w:rsid w:val="00AC5F7C"/>
    <w:rsid w:val="00AC7A0E"/>
    <w:rsid w:val="00AD051E"/>
    <w:rsid w:val="00AD080E"/>
    <w:rsid w:val="00AD13A4"/>
    <w:rsid w:val="00AD19AA"/>
    <w:rsid w:val="00AD2048"/>
    <w:rsid w:val="00AD2362"/>
    <w:rsid w:val="00AD3205"/>
    <w:rsid w:val="00AD38B9"/>
    <w:rsid w:val="00AD3C37"/>
    <w:rsid w:val="00AD4842"/>
    <w:rsid w:val="00AD53A1"/>
    <w:rsid w:val="00AD71B4"/>
    <w:rsid w:val="00AE1765"/>
    <w:rsid w:val="00AE2AA5"/>
    <w:rsid w:val="00AE3070"/>
    <w:rsid w:val="00AE36A3"/>
    <w:rsid w:val="00AE5CCD"/>
    <w:rsid w:val="00AE5F67"/>
    <w:rsid w:val="00AE75EA"/>
    <w:rsid w:val="00AE776E"/>
    <w:rsid w:val="00AF072B"/>
    <w:rsid w:val="00AF1867"/>
    <w:rsid w:val="00AF1C8E"/>
    <w:rsid w:val="00AF3354"/>
    <w:rsid w:val="00AF3FC7"/>
    <w:rsid w:val="00AF55F3"/>
    <w:rsid w:val="00AF5D4D"/>
    <w:rsid w:val="00AF67CA"/>
    <w:rsid w:val="00AF6EBB"/>
    <w:rsid w:val="00AF75B0"/>
    <w:rsid w:val="00AF7E6A"/>
    <w:rsid w:val="00AF7F2C"/>
    <w:rsid w:val="00B02731"/>
    <w:rsid w:val="00B050F1"/>
    <w:rsid w:val="00B057FE"/>
    <w:rsid w:val="00B05D5F"/>
    <w:rsid w:val="00B067CD"/>
    <w:rsid w:val="00B06A02"/>
    <w:rsid w:val="00B07963"/>
    <w:rsid w:val="00B07A1F"/>
    <w:rsid w:val="00B10784"/>
    <w:rsid w:val="00B112FE"/>
    <w:rsid w:val="00B118A0"/>
    <w:rsid w:val="00B12C40"/>
    <w:rsid w:val="00B12C92"/>
    <w:rsid w:val="00B13088"/>
    <w:rsid w:val="00B13ABB"/>
    <w:rsid w:val="00B15280"/>
    <w:rsid w:val="00B15F37"/>
    <w:rsid w:val="00B1788A"/>
    <w:rsid w:val="00B17A70"/>
    <w:rsid w:val="00B17BD4"/>
    <w:rsid w:val="00B20301"/>
    <w:rsid w:val="00B2039F"/>
    <w:rsid w:val="00B20B53"/>
    <w:rsid w:val="00B20D04"/>
    <w:rsid w:val="00B21663"/>
    <w:rsid w:val="00B22D1B"/>
    <w:rsid w:val="00B23653"/>
    <w:rsid w:val="00B239FE"/>
    <w:rsid w:val="00B24326"/>
    <w:rsid w:val="00B26671"/>
    <w:rsid w:val="00B2676D"/>
    <w:rsid w:val="00B27ACE"/>
    <w:rsid w:val="00B27DB6"/>
    <w:rsid w:val="00B300A9"/>
    <w:rsid w:val="00B3030B"/>
    <w:rsid w:val="00B319CB"/>
    <w:rsid w:val="00B3246C"/>
    <w:rsid w:val="00B33760"/>
    <w:rsid w:val="00B34A2D"/>
    <w:rsid w:val="00B354E2"/>
    <w:rsid w:val="00B35564"/>
    <w:rsid w:val="00B3567B"/>
    <w:rsid w:val="00B36839"/>
    <w:rsid w:val="00B37581"/>
    <w:rsid w:val="00B37F77"/>
    <w:rsid w:val="00B40A91"/>
    <w:rsid w:val="00B411A4"/>
    <w:rsid w:val="00B42B7F"/>
    <w:rsid w:val="00B42BCD"/>
    <w:rsid w:val="00B43485"/>
    <w:rsid w:val="00B43EAF"/>
    <w:rsid w:val="00B44408"/>
    <w:rsid w:val="00B44490"/>
    <w:rsid w:val="00B445BB"/>
    <w:rsid w:val="00B4556A"/>
    <w:rsid w:val="00B45B73"/>
    <w:rsid w:val="00B4678E"/>
    <w:rsid w:val="00B46D1A"/>
    <w:rsid w:val="00B500A3"/>
    <w:rsid w:val="00B50242"/>
    <w:rsid w:val="00B51B9B"/>
    <w:rsid w:val="00B51BFC"/>
    <w:rsid w:val="00B52DEB"/>
    <w:rsid w:val="00B53221"/>
    <w:rsid w:val="00B53B0C"/>
    <w:rsid w:val="00B53ED5"/>
    <w:rsid w:val="00B547D1"/>
    <w:rsid w:val="00B54819"/>
    <w:rsid w:val="00B548CE"/>
    <w:rsid w:val="00B548DA"/>
    <w:rsid w:val="00B54E32"/>
    <w:rsid w:val="00B55587"/>
    <w:rsid w:val="00B56653"/>
    <w:rsid w:val="00B572FA"/>
    <w:rsid w:val="00B57B07"/>
    <w:rsid w:val="00B60791"/>
    <w:rsid w:val="00B608B4"/>
    <w:rsid w:val="00B60F3C"/>
    <w:rsid w:val="00B61B62"/>
    <w:rsid w:val="00B61EF3"/>
    <w:rsid w:val="00B62EA5"/>
    <w:rsid w:val="00B64538"/>
    <w:rsid w:val="00B6469D"/>
    <w:rsid w:val="00B6523A"/>
    <w:rsid w:val="00B65DB4"/>
    <w:rsid w:val="00B65E00"/>
    <w:rsid w:val="00B661B4"/>
    <w:rsid w:val="00B6628A"/>
    <w:rsid w:val="00B66449"/>
    <w:rsid w:val="00B666CC"/>
    <w:rsid w:val="00B71111"/>
    <w:rsid w:val="00B71B64"/>
    <w:rsid w:val="00B721ED"/>
    <w:rsid w:val="00B72578"/>
    <w:rsid w:val="00B72C3A"/>
    <w:rsid w:val="00B730AC"/>
    <w:rsid w:val="00B730CD"/>
    <w:rsid w:val="00B7354F"/>
    <w:rsid w:val="00B7409B"/>
    <w:rsid w:val="00B743D6"/>
    <w:rsid w:val="00B74463"/>
    <w:rsid w:val="00B74DA1"/>
    <w:rsid w:val="00B75AC2"/>
    <w:rsid w:val="00B75E77"/>
    <w:rsid w:val="00B77ADC"/>
    <w:rsid w:val="00B8012D"/>
    <w:rsid w:val="00B80396"/>
    <w:rsid w:val="00B804A8"/>
    <w:rsid w:val="00B80D3F"/>
    <w:rsid w:val="00B8333B"/>
    <w:rsid w:val="00B83557"/>
    <w:rsid w:val="00B83FB5"/>
    <w:rsid w:val="00B84083"/>
    <w:rsid w:val="00B848B7"/>
    <w:rsid w:val="00B86140"/>
    <w:rsid w:val="00B869F1"/>
    <w:rsid w:val="00B86A3B"/>
    <w:rsid w:val="00B86F1E"/>
    <w:rsid w:val="00B86F96"/>
    <w:rsid w:val="00B9003F"/>
    <w:rsid w:val="00B90C96"/>
    <w:rsid w:val="00B90D11"/>
    <w:rsid w:val="00B91238"/>
    <w:rsid w:val="00B918BF"/>
    <w:rsid w:val="00B92D34"/>
    <w:rsid w:val="00B95B8E"/>
    <w:rsid w:val="00B96792"/>
    <w:rsid w:val="00BA0CCB"/>
    <w:rsid w:val="00BA1827"/>
    <w:rsid w:val="00BA25B4"/>
    <w:rsid w:val="00BA2D1A"/>
    <w:rsid w:val="00BA2F15"/>
    <w:rsid w:val="00BA31B9"/>
    <w:rsid w:val="00BA3401"/>
    <w:rsid w:val="00BA39B6"/>
    <w:rsid w:val="00BA42FB"/>
    <w:rsid w:val="00BA4BA0"/>
    <w:rsid w:val="00BA5C52"/>
    <w:rsid w:val="00BA705C"/>
    <w:rsid w:val="00BA7DF4"/>
    <w:rsid w:val="00BA7FCC"/>
    <w:rsid w:val="00BB0D42"/>
    <w:rsid w:val="00BB1078"/>
    <w:rsid w:val="00BB16B3"/>
    <w:rsid w:val="00BB1A44"/>
    <w:rsid w:val="00BB24C9"/>
    <w:rsid w:val="00BB4436"/>
    <w:rsid w:val="00BB4F0A"/>
    <w:rsid w:val="00BB50B1"/>
    <w:rsid w:val="00BB7FA0"/>
    <w:rsid w:val="00BC0836"/>
    <w:rsid w:val="00BC1A60"/>
    <w:rsid w:val="00BC1BFD"/>
    <w:rsid w:val="00BC3151"/>
    <w:rsid w:val="00BC34C0"/>
    <w:rsid w:val="00BC37EC"/>
    <w:rsid w:val="00BC390F"/>
    <w:rsid w:val="00BC3B6D"/>
    <w:rsid w:val="00BC3DDB"/>
    <w:rsid w:val="00BC4011"/>
    <w:rsid w:val="00BC4589"/>
    <w:rsid w:val="00BC480D"/>
    <w:rsid w:val="00BC58D0"/>
    <w:rsid w:val="00BC5BA1"/>
    <w:rsid w:val="00BC607E"/>
    <w:rsid w:val="00BC616D"/>
    <w:rsid w:val="00BD0B97"/>
    <w:rsid w:val="00BD0F0F"/>
    <w:rsid w:val="00BD15FB"/>
    <w:rsid w:val="00BD48CE"/>
    <w:rsid w:val="00BD5156"/>
    <w:rsid w:val="00BD6D2E"/>
    <w:rsid w:val="00BD6E89"/>
    <w:rsid w:val="00BE0263"/>
    <w:rsid w:val="00BE0444"/>
    <w:rsid w:val="00BE0FA5"/>
    <w:rsid w:val="00BE1565"/>
    <w:rsid w:val="00BE15E8"/>
    <w:rsid w:val="00BE2988"/>
    <w:rsid w:val="00BE2CE8"/>
    <w:rsid w:val="00BE3DBB"/>
    <w:rsid w:val="00BE4BB1"/>
    <w:rsid w:val="00BE4F2F"/>
    <w:rsid w:val="00BE52CB"/>
    <w:rsid w:val="00BE52D3"/>
    <w:rsid w:val="00BE6250"/>
    <w:rsid w:val="00BE6C14"/>
    <w:rsid w:val="00BE6EC2"/>
    <w:rsid w:val="00BE6EDF"/>
    <w:rsid w:val="00BE7899"/>
    <w:rsid w:val="00BF1253"/>
    <w:rsid w:val="00BF1FC8"/>
    <w:rsid w:val="00BF2257"/>
    <w:rsid w:val="00BF271A"/>
    <w:rsid w:val="00BF2EE2"/>
    <w:rsid w:val="00BF31F5"/>
    <w:rsid w:val="00BF396A"/>
    <w:rsid w:val="00BF398E"/>
    <w:rsid w:val="00BF5F1A"/>
    <w:rsid w:val="00BF6F0F"/>
    <w:rsid w:val="00BF795E"/>
    <w:rsid w:val="00C006EF"/>
    <w:rsid w:val="00C00973"/>
    <w:rsid w:val="00C00FE3"/>
    <w:rsid w:val="00C01303"/>
    <w:rsid w:val="00C01B6E"/>
    <w:rsid w:val="00C01F06"/>
    <w:rsid w:val="00C0315A"/>
    <w:rsid w:val="00C04F9C"/>
    <w:rsid w:val="00C0525E"/>
    <w:rsid w:val="00C056A4"/>
    <w:rsid w:val="00C06503"/>
    <w:rsid w:val="00C0662E"/>
    <w:rsid w:val="00C0681E"/>
    <w:rsid w:val="00C07670"/>
    <w:rsid w:val="00C07F51"/>
    <w:rsid w:val="00C11EE7"/>
    <w:rsid w:val="00C12B3D"/>
    <w:rsid w:val="00C13392"/>
    <w:rsid w:val="00C14128"/>
    <w:rsid w:val="00C14432"/>
    <w:rsid w:val="00C14FA9"/>
    <w:rsid w:val="00C1509B"/>
    <w:rsid w:val="00C15397"/>
    <w:rsid w:val="00C155A3"/>
    <w:rsid w:val="00C1613D"/>
    <w:rsid w:val="00C16727"/>
    <w:rsid w:val="00C20A7C"/>
    <w:rsid w:val="00C20CBE"/>
    <w:rsid w:val="00C216B1"/>
    <w:rsid w:val="00C21F57"/>
    <w:rsid w:val="00C22027"/>
    <w:rsid w:val="00C234E0"/>
    <w:rsid w:val="00C245D1"/>
    <w:rsid w:val="00C24FF0"/>
    <w:rsid w:val="00C2551E"/>
    <w:rsid w:val="00C259C6"/>
    <w:rsid w:val="00C25E0B"/>
    <w:rsid w:val="00C2603A"/>
    <w:rsid w:val="00C2660E"/>
    <w:rsid w:val="00C26C66"/>
    <w:rsid w:val="00C26EE2"/>
    <w:rsid w:val="00C26F36"/>
    <w:rsid w:val="00C27DF1"/>
    <w:rsid w:val="00C30C10"/>
    <w:rsid w:val="00C31127"/>
    <w:rsid w:val="00C3218D"/>
    <w:rsid w:val="00C333C5"/>
    <w:rsid w:val="00C33D28"/>
    <w:rsid w:val="00C35000"/>
    <w:rsid w:val="00C36AF6"/>
    <w:rsid w:val="00C36D1E"/>
    <w:rsid w:val="00C37D3F"/>
    <w:rsid w:val="00C40059"/>
    <w:rsid w:val="00C40B8D"/>
    <w:rsid w:val="00C416D3"/>
    <w:rsid w:val="00C4293D"/>
    <w:rsid w:val="00C4391E"/>
    <w:rsid w:val="00C47129"/>
    <w:rsid w:val="00C474C2"/>
    <w:rsid w:val="00C477B2"/>
    <w:rsid w:val="00C47A76"/>
    <w:rsid w:val="00C508BF"/>
    <w:rsid w:val="00C5187D"/>
    <w:rsid w:val="00C522C2"/>
    <w:rsid w:val="00C52511"/>
    <w:rsid w:val="00C535D8"/>
    <w:rsid w:val="00C53889"/>
    <w:rsid w:val="00C53C48"/>
    <w:rsid w:val="00C54C06"/>
    <w:rsid w:val="00C55CFA"/>
    <w:rsid w:val="00C57830"/>
    <w:rsid w:val="00C57E90"/>
    <w:rsid w:val="00C61D37"/>
    <w:rsid w:val="00C625CB"/>
    <w:rsid w:val="00C625D8"/>
    <w:rsid w:val="00C632A9"/>
    <w:rsid w:val="00C63D06"/>
    <w:rsid w:val="00C63F62"/>
    <w:rsid w:val="00C640B0"/>
    <w:rsid w:val="00C64107"/>
    <w:rsid w:val="00C64ACD"/>
    <w:rsid w:val="00C65BE1"/>
    <w:rsid w:val="00C66C37"/>
    <w:rsid w:val="00C66C50"/>
    <w:rsid w:val="00C6773C"/>
    <w:rsid w:val="00C67B3C"/>
    <w:rsid w:val="00C71948"/>
    <w:rsid w:val="00C729F3"/>
    <w:rsid w:val="00C738F1"/>
    <w:rsid w:val="00C73E5E"/>
    <w:rsid w:val="00C76B3B"/>
    <w:rsid w:val="00C80286"/>
    <w:rsid w:val="00C80659"/>
    <w:rsid w:val="00C80C81"/>
    <w:rsid w:val="00C81F2E"/>
    <w:rsid w:val="00C822E1"/>
    <w:rsid w:val="00C8283A"/>
    <w:rsid w:val="00C82862"/>
    <w:rsid w:val="00C82ED5"/>
    <w:rsid w:val="00C84373"/>
    <w:rsid w:val="00C84392"/>
    <w:rsid w:val="00C846C8"/>
    <w:rsid w:val="00C852C2"/>
    <w:rsid w:val="00C856B6"/>
    <w:rsid w:val="00C85ADD"/>
    <w:rsid w:val="00C85EFB"/>
    <w:rsid w:val="00C86626"/>
    <w:rsid w:val="00C86822"/>
    <w:rsid w:val="00C916ED"/>
    <w:rsid w:val="00C92611"/>
    <w:rsid w:val="00C92800"/>
    <w:rsid w:val="00C92CEB"/>
    <w:rsid w:val="00C935ED"/>
    <w:rsid w:val="00C94BEA"/>
    <w:rsid w:val="00C95C67"/>
    <w:rsid w:val="00C95CBE"/>
    <w:rsid w:val="00C96217"/>
    <w:rsid w:val="00C965E3"/>
    <w:rsid w:val="00C966A2"/>
    <w:rsid w:val="00CA0201"/>
    <w:rsid w:val="00CA0E59"/>
    <w:rsid w:val="00CA11FD"/>
    <w:rsid w:val="00CA167D"/>
    <w:rsid w:val="00CA1837"/>
    <w:rsid w:val="00CA1BF8"/>
    <w:rsid w:val="00CA23B1"/>
    <w:rsid w:val="00CA3155"/>
    <w:rsid w:val="00CA3619"/>
    <w:rsid w:val="00CA3904"/>
    <w:rsid w:val="00CA65D4"/>
    <w:rsid w:val="00CA6C87"/>
    <w:rsid w:val="00CB185F"/>
    <w:rsid w:val="00CB44C8"/>
    <w:rsid w:val="00CB4BB7"/>
    <w:rsid w:val="00CB6E0F"/>
    <w:rsid w:val="00CC216B"/>
    <w:rsid w:val="00CC240C"/>
    <w:rsid w:val="00CC2417"/>
    <w:rsid w:val="00CC302C"/>
    <w:rsid w:val="00CC3F14"/>
    <w:rsid w:val="00CC5BA2"/>
    <w:rsid w:val="00CC61C4"/>
    <w:rsid w:val="00CC62E1"/>
    <w:rsid w:val="00CC6346"/>
    <w:rsid w:val="00CC7DD2"/>
    <w:rsid w:val="00CD0E19"/>
    <w:rsid w:val="00CD182B"/>
    <w:rsid w:val="00CD2E04"/>
    <w:rsid w:val="00CD4136"/>
    <w:rsid w:val="00CD4F5D"/>
    <w:rsid w:val="00CD6027"/>
    <w:rsid w:val="00CD694A"/>
    <w:rsid w:val="00CD769E"/>
    <w:rsid w:val="00CE127B"/>
    <w:rsid w:val="00CE1520"/>
    <w:rsid w:val="00CE1822"/>
    <w:rsid w:val="00CE18A0"/>
    <w:rsid w:val="00CE2F46"/>
    <w:rsid w:val="00CE2FD8"/>
    <w:rsid w:val="00CE37F8"/>
    <w:rsid w:val="00CE591C"/>
    <w:rsid w:val="00CE5E9D"/>
    <w:rsid w:val="00CE6961"/>
    <w:rsid w:val="00CE7352"/>
    <w:rsid w:val="00CF116A"/>
    <w:rsid w:val="00CF17CE"/>
    <w:rsid w:val="00CF3B04"/>
    <w:rsid w:val="00CF3B8D"/>
    <w:rsid w:val="00CF4224"/>
    <w:rsid w:val="00CF43BB"/>
    <w:rsid w:val="00CF7ADC"/>
    <w:rsid w:val="00CF7C1C"/>
    <w:rsid w:val="00CF7D81"/>
    <w:rsid w:val="00D0032C"/>
    <w:rsid w:val="00D01A80"/>
    <w:rsid w:val="00D01C1D"/>
    <w:rsid w:val="00D027D7"/>
    <w:rsid w:val="00D03A3B"/>
    <w:rsid w:val="00D04313"/>
    <w:rsid w:val="00D0442C"/>
    <w:rsid w:val="00D0445F"/>
    <w:rsid w:val="00D05726"/>
    <w:rsid w:val="00D05ED4"/>
    <w:rsid w:val="00D061A5"/>
    <w:rsid w:val="00D064E5"/>
    <w:rsid w:val="00D107DE"/>
    <w:rsid w:val="00D11588"/>
    <w:rsid w:val="00D1163F"/>
    <w:rsid w:val="00D11D66"/>
    <w:rsid w:val="00D14A0B"/>
    <w:rsid w:val="00D1536F"/>
    <w:rsid w:val="00D154EA"/>
    <w:rsid w:val="00D16550"/>
    <w:rsid w:val="00D176A9"/>
    <w:rsid w:val="00D17C25"/>
    <w:rsid w:val="00D202FE"/>
    <w:rsid w:val="00D20BE6"/>
    <w:rsid w:val="00D210C4"/>
    <w:rsid w:val="00D21A78"/>
    <w:rsid w:val="00D22A64"/>
    <w:rsid w:val="00D237B4"/>
    <w:rsid w:val="00D23A1A"/>
    <w:rsid w:val="00D24F79"/>
    <w:rsid w:val="00D2731A"/>
    <w:rsid w:val="00D31137"/>
    <w:rsid w:val="00D334FD"/>
    <w:rsid w:val="00D337E0"/>
    <w:rsid w:val="00D338EB"/>
    <w:rsid w:val="00D3397E"/>
    <w:rsid w:val="00D3445F"/>
    <w:rsid w:val="00D345EB"/>
    <w:rsid w:val="00D347B0"/>
    <w:rsid w:val="00D34C16"/>
    <w:rsid w:val="00D34E43"/>
    <w:rsid w:val="00D3568D"/>
    <w:rsid w:val="00D366F2"/>
    <w:rsid w:val="00D369E3"/>
    <w:rsid w:val="00D43CE2"/>
    <w:rsid w:val="00D463DA"/>
    <w:rsid w:val="00D479C8"/>
    <w:rsid w:val="00D52F3E"/>
    <w:rsid w:val="00D536B7"/>
    <w:rsid w:val="00D53CFF"/>
    <w:rsid w:val="00D5462D"/>
    <w:rsid w:val="00D54D15"/>
    <w:rsid w:val="00D555EA"/>
    <w:rsid w:val="00D5579C"/>
    <w:rsid w:val="00D55B52"/>
    <w:rsid w:val="00D57FBE"/>
    <w:rsid w:val="00D602C7"/>
    <w:rsid w:val="00D60EB7"/>
    <w:rsid w:val="00D6116E"/>
    <w:rsid w:val="00D62E59"/>
    <w:rsid w:val="00D63B94"/>
    <w:rsid w:val="00D644CC"/>
    <w:rsid w:val="00D644E0"/>
    <w:rsid w:val="00D650DA"/>
    <w:rsid w:val="00D6673E"/>
    <w:rsid w:val="00D74018"/>
    <w:rsid w:val="00D76367"/>
    <w:rsid w:val="00D77203"/>
    <w:rsid w:val="00D77996"/>
    <w:rsid w:val="00D805A4"/>
    <w:rsid w:val="00D818EF"/>
    <w:rsid w:val="00D821A8"/>
    <w:rsid w:val="00D8253D"/>
    <w:rsid w:val="00D845C0"/>
    <w:rsid w:val="00D847A5"/>
    <w:rsid w:val="00D85257"/>
    <w:rsid w:val="00D854C9"/>
    <w:rsid w:val="00D8693D"/>
    <w:rsid w:val="00D86A58"/>
    <w:rsid w:val="00D86D78"/>
    <w:rsid w:val="00D87307"/>
    <w:rsid w:val="00D87DAE"/>
    <w:rsid w:val="00D90B9E"/>
    <w:rsid w:val="00D91917"/>
    <w:rsid w:val="00D953AF"/>
    <w:rsid w:val="00D9560E"/>
    <w:rsid w:val="00D956E8"/>
    <w:rsid w:val="00D95AB1"/>
    <w:rsid w:val="00DA1242"/>
    <w:rsid w:val="00DA197D"/>
    <w:rsid w:val="00DA436E"/>
    <w:rsid w:val="00DA4B9C"/>
    <w:rsid w:val="00DA56F2"/>
    <w:rsid w:val="00DA69D4"/>
    <w:rsid w:val="00DA7394"/>
    <w:rsid w:val="00DB0425"/>
    <w:rsid w:val="00DB09FE"/>
    <w:rsid w:val="00DB1267"/>
    <w:rsid w:val="00DB4DE0"/>
    <w:rsid w:val="00DB586F"/>
    <w:rsid w:val="00DB5CBA"/>
    <w:rsid w:val="00DB5DF3"/>
    <w:rsid w:val="00DB5E96"/>
    <w:rsid w:val="00DB6788"/>
    <w:rsid w:val="00DB7C9A"/>
    <w:rsid w:val="00DC0B3F"/>
    <w:rsid w:val="00DC112F"/>
    <w:rsid w:val="00DC2775"/>
    <w:rsid w:val="00DC2AA1"/>
    <w:rsid w:val="00DC3B7A"/>
    <w:rsid w:val="00DC3CE8"/>
    <w:rsid w:val="00DC45E6"/>
    <w:rsid w:val="00DC5AD7"/>
    <w:rsid w:val="00DC650B"/>
    <w:rsid w:val="00DC6D4F"/>
    <w:rsid w:val="00DC73DF"/>
    <w:rsid w:val="00DC7E81"/>
    <w:rsid w:val="00DD04F1"/>
    <w:rsid w:val="00DD0B30"/>
    <w:rsid w:val="00DD13AE"/>
    <w:rsid w:val="00DD1A7E"/>
    <w:rsid w:val="00DD3AE6"/>
    <w:rsid w:val="00DD3FEE"/>
    <w:rsid w:val="00DD4BA8"/>
    <w:rsid w:val="00DD4C9A"/>
    <w:rsid w:val="00DD5101"/>
    <w:rsid w:val="00DD53AE"/>
    <w:rsid w:val="00DD601A"/>
    <w:rsid w:val="00DD6757"/>
    <w:rsid w:val="00DD6E02"/>
    <w:rsid w:val="00DD6FFC"/>
    <w:rsid w:val="00DE00EB"/>
    <w:rsid w:val="00DE23EE"/>
    <w:rsid w:val="00DE26B7"/>
    <w:rsid w:val="00DE3F15"/>
    <w:rsid w:val="00DE4B11"/>
    <w:rsid w:val="00DE4BCC"/>
    <w:rsid w:val="00DE677D"/>
    <w:rsid w:val="00DE7E49"/>
    <w:rsid w:val="00DF0445"/>
    <w:rsid w:val="00DF1003"/>
    <w:rsid w:val="00DF11FC"/>
    <w:rsid w:val="00DF2912"/>
    <w:rsid w:val="00DF2C73"/>
    <w:rsid w:val="00DF3913"/>
    <w:rsid w:val="00DF56CF"/>
    <w:rsid w:val="00DF73FC"/>
    <w:rsid w:val="00DF7D41"/>
    <w:rsid w:val="00DF7F34"/>
    <w:rsid w:val="00E0020D"/>
    <w:rsid w:val="00E012C0"/>
    <w:rsid w:val="00E01F6A"/>
    <w:rsid w:val="00E03895"/>
    <w:rsid w:val="00E04A88"/>
    <w:rsid w:val="00E05A95"/>
    <w:rsid w:val="00E05C61"/>
    <w:rsid w:val="00E05E13"/>
    <w:rsid w:val="00E05F9D"/>
    <w:rsid w:val="00E06635"/>
    <w:rsid w:val="00E06DAC"/>
    <w:rsid w:val="00E073D4"/>
    <w:rsid w:val="00E103CC"/>
    <w:rsid w:val="00E123EA"/>
    <w:rsid w:val="00E1384B"/>
    <w:rsid w:val="00E14E6F"/>
    <w:rsid w:val="00E15E3C"/>
    <w:rsid w:val="00E16ADF"/>
    <w:rsid w:val="00E17FA7"/>
    <w:rsid w:val="00E2012D"/>
    <w:rsid w:val="00E201CC"/>
    <w:rsid w:val="00E2093F"/>
    <w:rsid w:val="00E20DD0"/>
    <w:rsid w:val="00E20E36"/>
    <w:rsid w:val="00E23E96"/>
    <w:rsid w:val="00E24AB6"/>
    <w:rsid w:val="00E2510D"/>
    <w:rsid w:val="00E254DB"/>
    <w:rsid w:val="00E259B5"/>
    <w:rsid w:val="00E265E9"/>
    <w:rsid w:val="00E30FFA"/>
    <w:rsid w:val="00E318A4"/>
    <w:rsid w:val="00E354DD"/>
    <w:rsid w:val="00E35ACA"/>
    <w:rsid w:val="00E35FA3"/>
    <w:rsid w:val="00E36537"/>
    <w:rsid w:val="00E37D98"/>
    <w:rsid w:val="00E402FB"/>
    <w:rsid w:val="00E406D7"/>
    <w:rsid w:val="00E41F01"/>
    <w:rsid w:val="00E421B8"/>
    <w:rsid w:val="00E42A70"/>
    <w:rsid w:val="00E42BDE"/>
    <w:rsid w:val="00E43631"/>
    <w:rsid w:val="00E453A1"/>
    <w:rsid w:val="00E457F5"/>
    <w:rsid w:val="00E46140"/>
    <w:rsid w:val="00E47D0C"/>
    <w:rsid w:val="00E47D32"/>
    <w:rsid w:val="00E47FAB"/>
    <w:rsid w:val="00E50242"/>
    <w:rsid w:val="00E504E8"/>
    <w:rsid w:val="00E50B48"/>
    <w:rsid w:val="00E50E49"/>
    <w:rsid w:val="00E51C24"/>
    <w:rsid w:val="00E5216C"/>
    <w:rsid w:val="00E523B8"/>
    <w:rsid w:val="00E529B4"/>
    <w:rsid w:val="00E53129"/>
    <w:rsid w:val="00E54C52"/>
    <w:rsid w:val="00E55DAB"/>
    <w:rsid w:val="00E564FB"/>
    <w:rsid w:val="00E5672A"/>
    <w:rsid w:val="00E57067"/>
    <w:rsid w:val="00E5739A"/>
    <w:rsid w:val="00E61A54"/>
    <w:rsid w:val="00E622D1"/>
    <w:rsid w:val="00E62899"/>
    <w:rsid w:val="00E64BAC"/>
    <w:rsid w:val="00E64BC5"/>
    <w:rsid w:val="00E664C1"/>
    <w:rsid w:val="00E6693A"/>
    <w:rsid w:val="00E7023E"/>
    <w:rsid w:val="00E71623"/>
    <w:rsid w:val="00E726A4"/>
    <w:rsid w:val="00E72D1A"/>
    <w:rsid w:val="00E735FB"/>
    <w:rsid w:val="00E74CE1"/>
    <w:rsid w:val="00E75964"/>
    <w:rsid w:val="00E7766A"/>
    <w:rsid w:val="00E8069E"/>
    <w:rsid w:val="00E8074C"/>
    <w:rsid w:val="00E807BD"/>
    <w:rsid w:val="00E809B7"/>
    <w:rsid w:val="00E81602"/>
    <w:rsid w:val="00E81611"/>
    <w:rsid w:val="00E81D7C"/>
    <w:rsid w:val="00E82721"/>
    <w:rsid w:val="00E84892"/>
    <w:rsid w:val="00E8520F"/>
    <w:rsid w:val="00E86792"/>
    <w:rsid w:val="00E867B8"/>
    <w:rsid w:val="00E8680C"/>
    <w:rsid w:val="00E874D7"/>
    <w:rsid w:val="00E90DB3"/>
    <w:rsid w:val="00E91620"/>
    <w:rsid w:val="00E93D1C"/>
    <w:rsid w:val="00E9476C"/>
    <w:rsid w:val="00E95BBA"/>
    <w:rsid w:val="00E970BB"/>
    <w:rsid w:val="00EA1F37"/>
    <w:rsid w:val="00EA21D8"/>
    <w:rsid w:val="00EA2208"/>
    <w:rsid w:val="00EA3982"/>
    <w:rsid w:val="00EA3EC6"/>
    <w:rsid w:val="00EA4219"/>
    <w:rsid w:val="00EA5085"/>
    <w:rsid w:val="00EA5752"/>
    <w:rsid w:val="00EA60C7"/>
    <w:rsid w:val="00EA6892"/>
    <w:rsid w:val="00EA69BF"/>
    <w:rsid w:val="00EA6A85"/>
    <w:rsid w:val="00EA794A"/>
    <w:rsid w:val="00EB056B"/>
    <w:rsid w:val="00EB0D5B"/>
    <w:rsid w:val="00EB0DF2"/>
    <w:rsid w:val="00EB249C"/>
    <w:rsid w:val="00EB2857"/>
    <w:rsid w:val="00EB28E3"/>
    <w:rsid w:val="00EB2C5F"/>
    <w:rsid w:val="00EB2DD0"/>
    <w:rsid w:val="00EB306D"/>
    <w:rsid w:val="00EB30F5"/>
    <w:rsid w:val="00EB38C9"/>
    <w:rsid w:val="00EB46DB"/>
    <w:rsid w:val="00EB4A89"/>
    <w:rsid w:val="00EB53AA"/>
    <w:rsid w:val="00EB5913"/>
    <w:rsid w:val="00EB59BB"/>
    <w:rsid w:val="00EB5F99"/>
    <w:rsid w:val="00EB5FD9"/>
    <w:rsid w:val="00EB7B25"/>
    <w:rsid w:val="00EC114D"/>
    <w:rsid w:val="00EC2060"/>
    <w:rsid w:val="00EC3721"/>
    <w:rsid w:val="00EC37C4"/>
    <w:rsid w:val="00EC3CF5"/>
    <w:rsid w:val="00EC4D84"/>
    <w:rsid w:val="00EC6095"/>
    <w:rsid w:val="00ED0327"/>
    <w:rsid w:val="00ED0BAE"/>
    <w:rsid w:val="00ED11CB"/>
    <w:rsid w:val="00ED21F5"/>
    <w:rsid w:val="00ED2C2F"/>
    <w:rsid w:val="00ED3975"/>
    <w:rsid w:val="00ED6DEC"/>
    <w:rsid w:val="00ED79CF"/>
    <w:rsid w:val="00EE0707"/>
    <w:rsid w:val="00EE0803"/>
    <w:rsid w:val="00EE2C30"/>
    <w:rsid w:val="00EE343A"/>
    <w:rsid w:val="00EE34FB"/>
    <w:rsid w:val="00EE37E1"/>
    <w:rsid w:val="00EE460C"/>
    <w:rsid w:val="00EE51DF"/>
    <w:rsid w:val="00EE6024"/>
    <w:rsid w:val="00EE674C"/>
    <w:rsid w:val="00EE6984"/>
    <w:rsid w:val="00EE711D"/>
    <w:rsid w:val="00EE7266"/>
    <w:rsid w:val="00EF12A2"/>
    <w:rsid w:val="00EF1FEB"/>
    <w:rsid w:val="00EF39E6"/>
    <w:rsid w:val="00EF476D"/>
    <w:rsid w:val="00EF6E26"/>
    <w:rsid w:val="00EF76B0"/>
    <w:rsid w:val="00F00E9B"/>
    <w:rsid w:val="00F032EF"/>
    <w:rsid w:val="00F03576"/>
    <w:rsid w:val="00F03E32"/>
    <w:rsid w:val="00F049B8"/>
    <w:rsid w:val="00F04F31"/>
    <w:rsid w:val="00F05903"/>
    <w:rsid w:val="00F06C4A"/>
    <w:rsid w:val="00F07E3C"/>
    <w:rsid w:val="00F11457"/>
    <w:rsid w:val="00F12BB9"/>
    <w:rsid w:val="00F13038"/>
    <w:rsid w:val="00F13331"/>
    <w:rsid w:val="00F136C7"/>
    <w:rsid w:val="00F136E8"/>
    <w:rsid w:val="00F137F0"/>
    <w:rsid w:val="00F140FB"/>
    <w:rsid w:val="00F14A4F"/>
    <w:rsid w:val="00F1540D"/>
    <w:rsid w:val="00F1626F"/>
    <w:rsid w:val="00F171D9"/>
    <w:rsid w:val="00F1773E"/>
    <w:rsid w:val="00F17C2B"/>
    <w:rsid w:val="00F20755"/>
    <w:rsid w:val="00F20B8D"/>
    <w:rsid w:val="00F211C2"/>
    <w:rsid w:val="00F21247"/>
    <w:rsid w:val="00F24C5A"/>
    <w:rsid w:val="00F25834"/>
    <w:rsid w:val="00F26B23"/>
    <w:rsid w:val="00F27BA1"/>
    <w:rsid w:val="00F27BD0"/>
    <w:rsid w:val="00F27C45"/>
    <w:rsid w:val="00F30559"/>
    <w:rsid w:val="00F32ECD"/>
    <w:rsid w:val="00F341CB"/>
    <w:rsid w:val="00F34464"/>
    <w:rsid w:val="00F34908"/>
    <w:rsid w:val="00F3497A"/>
    <w:rsid w:val="00F357EB"/>
    <w:rsid w:val="00F3598B"/>
    <w:rsid w:val="00F35A2E"/>
    <w:rsid w:val="00F35AE5"/>
    <w:rsid w:val="00F35F6D"/>
    <w:rsid w:val="00F3621D"/>
    <w:rsid w:val="00F36E77"/>
    <w:rsid w:val="00F378C9"/>
    <w:rsid w:val="00F37EF4"/>
    <w:rsid w:val="00F37F3F"/>
    <w:rsid w:val="00F403B8"/>
    <w:rsid w:val="00F43756"/>
    <w:rsid w:val="00F43B4F"/>
    <w:rsid w:val="00F44DD4"/>
    <w:rsid w:val="00F4736F"/>
    <w:rsid w:val="00F479FC"/>
    <w:rsid w:val="00F47F9B"/>
    <w:rsid w:val="00F505F3"/>
    <w:rsid w:val="00F51238"/>
    <w:rsid w:val="00F515E7"/>
    <w:rsid w:val="00F51C16"/>
    <w:rsid w:val="00F52735"/>
    <w:rsid w:val="00F53FD2"/>
    <w:rsid w:val="00F5402C"/>
    <w:rsid w:val="00F54155"/>
    <w:rsid w:val="00F5524D"/>
    <w:rsid w:val="00F55CEA"/>
    <w:rsid w:val="00F55EC9"/>
    <w:rsid w:val="00F568BC"/>
    <w:rsid w:val="00F56C1C"/>
    <w:rsid w:val="00F57D6B"/>
    <w:rsid w:val="00F60455"/>
    <w:rsid w:val="00F6087D"/>
    <w:rsid w:val="00F625D7"/>
    <w:rsid w:val="00F62683"/>
    <w:rsid w:val="00F6316C"/>
    <w:rsid w:val="00F639FA"/>
    <w:rsid w:val="00F63D16"/>
    <w:rsid w:val="00F648C1"/>
    <w:rsid w:val="00F651B6"/>
    <w:rsid w:val="00F658AE"/>
    <w:rsid w:val="00F65B72"/>
    <w:rsid w:val="00F665AB"/>
    <w:rsid w:val="00F67086"/>
    <w:rsid w:val="00F70927"/>
    <w:rsid w:val="00F70C33"/>
    <w:rsid w:val="00F70C45"/>
    <w:rsid w:val="00F70CA0"/>
    <w:rsid w:val="00F7105A"/>
    <w:rsid w:val="00F710BD"/>
    <w:rsid w:val="00F73451"/>
    <w:rsid w:val="00F744E3"/>
    <w:rsid w:val="00F74E28"/>
    <w:rsid w:val="00F75DA5"/>
    <w:rsid w:val="00F76447"/>
    <w:rsid w:val="00F7659F"/>
    <w:rsid w:val="00F8071B"/>
    <w:rsid w:val="00F811EF"/>
    <w:rsid w:val="00F81578"/>
    <w:rsid w:val="00F815B4"/>
    <w:rsid w:val="00F81C8B"/>
    <w:rsid w:val="00F8285B"/>
    <w:rsid w:val="00F82ABD"/>
    <w:rsid w:val="00F8361E"/>
    <w:rsid w:val="00F84183"/>
    <w:rsid w:val="00F8475B"/>
    <w:rsid w:val="00F84F48"/>
    <w:rsid w:val="00F85CB1"/>
    <w:rsid w:val="00F861E3"/>
    <w:rsid w:val="00F86FB6"/>
    <w:rsid w:val="00F87A91"/>
    <w:rsid w:val="00F91AA5"/>
    <w:rsid w:val="00F9221A"/>
    <w:rsid w:val="00F93948"/>
    <w:rsid w:val="00F9554D"/>
    <w:rsid w:val="00F956F7"/>
    <w:rsid w:val="00F96346"/>
    <w:rsid w:val="00F97B73"/>
    <w:rsid w:val="00FA06DD"/>
    <w:rsid w:val="00FA14F9"/>
    <w:rsid w:val="00FA288C"/>
    <w:rsid w:val="00FA2BF4"/>
    <w:rsid w:val="00FA412C"/>
    <w:rsid w:val="00FA498B"/>
    <w:rsid w:val="00FA5295"/>
    <w:rsid w:val="00FA536C"/>
    <w:rsid w:val="00FA553B"/>
    <w:rsid w:val="00FA557D"/>
    <w:rsid w:val="00FA63AC"/>
    <w:rsid w:val="00FA73C1"/>
    <w:rsid w:val="00FA7902"/>
    <w:rsid w:val="00FA7CE6"/>
    <w:rsid w:val="00FB0713"/>
    <w:rsid w:val="00FB0FA4"/>
    <w:rsid w:val="00FB142D"/>
    <w:rsid w:val="00FB1AF8"/>
    <w:rsid w:val="00FB22F5"/>
    <w:rsid w:val="00FB2674"/>
    <w:rsid w:val="00FB4F3F"/>
    <w:rsid w:val="00FB6064"/>
    <w:rsid w:val="00FB6D5D"/>
    <w:rsid w:val="00FB7BBE"/>
    <w:rsid w:val="00FC208A"/>
    <w:rsid w:val="00FC21B8"/>
    <w:rsid w:val="00FC23A7"/>
    <w:rsid w:val="00FC25C4"/>
    <w:rsid w:val="00FC2D29"/>
    <w:rsid w:val="00FC583B"/>
    <w:rsid w:val="00FC5BE1"/>
    <w:rsid w:val="00FC6A73"/>
    <w:rsid w:val="00FD08A2"/>
    <w:rsid w:val="00FD092E"/>
    <w:rsid w:val="00FD131B"/>
    <w:rsid w:val="00FD18BC"/>
    <w:rsid w:val="00FD34AB"/>
    <w:rsid w:val="00FD3EC3"/>
    <w:rsid w:val="00FD42B2"/>
    <w:rsid w:val="00FD45EF"/>
    <w:rsid w:val="00FD51BA"/>
    <w:rsid w:val="00FD6F76"/>
    <w:rsid w:val="00FD796A"/>
    <w:rsid w:val="00FE0159"/>
    <w:rsid w:val="00FE15B3"/>
    <w:rsid w:val="00FE39DC"/>
    <w:rsid w:val="00FE3A9B"/>
    <w:rsid w:val="00FE5949"/>
    <w:rsid w:val="00FE5E3F"/>
    <w:rsid w:val="00FE6701"/>
    <w:rsid w:val="00FE7A7B"/>
    <w:rsid w:val="00FF066D"/>
    <w:rsid w:val="00FF116B"/>
    <w:rsid w:val="00FF193F"/>
    <w:rsid w:val="00FF1A03"/>
    <w:rsid w:val="00FF28B4"/>
    <w:rsid w:val="00FF2C20"/>
    <w:rsid w:val="00FF3366"/>
    <w:rsid w:val="00FF3808"/>
    <w:rsid w:val="00FF39B9"/>
    <w:rsid w:val="00FF4886"/>
    <w:rsid w:val="00FF4C96"/>
    <w:rsid w:val="00FF4F67"/>
    <w:rsid w:val="00FF5059"/>
    <w:rsid w:val="00FF62A6"/>
    <w:rsid w:val="00FF73C8"/>
    <w:rsid w:val="00FF74D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68BBC"/>
  <w15:docId w15:val="{071E1DA1-7CB7-4033-84A8-E599922C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775"/>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styleId="Heading1">
    <w:name w:val="heading 1"/>
    <w:basedOn w:val="Normal"/>
    <w:next w:val="Normal"/>
    <w:link w:val="Heading1Char"/>
    <w:qFormat/>
    <w:rsid w:val="00173094"/>
    <w:pPr>
      <w:keepNext/>
      <w:pBdr>
        <w:bottom w:val="single" w:sz="4" w:space="1" w:color="auto"/>
      </w:pBdr>
      <w:ind w:left="146" w:right="34"/>
      <w:jc w:val="center"/>
      <w:outlineLvl w:val="0"/>
    </w:pPr>
    <w:rPr>
      <w:rFonts w:ascii="Angsana New" w:hAnsi="Angsana New"/>
      <w:sz w:val="30"/>
      <w:szCs w:val="30"/>
    </w:rPr>
  </w:style>
  <w:style w:type="paragraph" w:styleId="Heading2">
    <w:name w:val="heading 2"/>
    <w:basedOn w:val="Normal"/>
    <w:next w:val="Normal"/>
    <w:link w:val="Heading2Char"/>
    <w:qFormat/>
    <w:rsid w:val="00173094"/>
    <w:pPr>
      <w:keepNext/>
      <w:tabs>
        <w:tab w:val="left" w:pos="227"/>
        <w:tab w:val="left" w:pos="454"/>
        <w:tab w:val="left" w:pos="680"/>
        <w:tab w:val="left" w:pos="907"/>
      </w:tabs>
      <w:spacing w:line="240" w:lineRule="atLeast"/>
      <w:outlineLvl w:val="1"/>
    </w:pPr>
    <w:rPr>
      <w:b/>
      <w:bCs/>
      <w:sz w:val="18"/>
      <w:szCs w:val="18"/>
    </w:rPr>
  </w:style>
  <w:style w:type="paragraph" w:styleId="Heading3">
    <w:name w:val="heading 3"/>
    <w:basedOn w:val="Normal"/>
    <w:next w:val="Normal"/>
    <w:link w:val="Heading3Char"/>
    <w:qFormat/>
    <w:rsid w:val="00173094"/>
    <w:pPr>
      <w:keepNext/>
      <w:tabs>
        <w:tab w:val="left" w:pos="540"/>
      </w:tabs>
      <w:outlineLvl w:val="2"/>
    </w:pPr>
    <w:rPr>
      <w:b/>
      <w:bCs/>
      <w:sz w:val="30"/>
      <w:szCs w:val="30"/>
    </w:rPr>
  </w:style>
  <w:style w:type="paragraph" w:styleId="Heading4">
    <w:name w:val="heading 4"/>
    <w:basedOn w:val="Normal"/>
    <w:next w:val="Normal"/>
    <w:link w:val="Heading4Char"/>
    <w:qFormat/>
    <w:rsid w:val="00173094"/>
    <w:pPr>
      <w:keepNext/>
      <w:ind w:left="408"/>
      <w:jc w:val="center"/>
      <w:outlineLvl w:val="3"/>
    </w:pPr>
    <w:rPr>
      <w:rFonts w:ascii="Angsana New" w:hAnsi="Angsana New"/>
      <w:sz w:val="30"/>
      <w:szCs w:val="30"/>
      <w:lang w:val="th-TH"/>
    </w:rPr>
  </w:style>
  <w:style w:type="paragraph" w:styleId="Heading5">
    <w:name w:val="heading 5"/>
    <w:basedOn w:val="Normal"/>
    <w:next w:val="Normal"/>
    <w:link w:val="Heading5Char"/>
    <w:qFormat/>
    <w:rsid w:val="00173094"/>
    <w:pPr>
      <w:keepNext/>
      <w:pBdr>
        <w:bottom w:val="single" w:sz="4" w:space="1" w:color="auto"/>
      </w:pBdr>
      <w:ind w:right="34"/>
      <w:jc w:val="center"/>
      <w:outlineLvl w:val="4"/>
    </w:pPr>
    <w:rPr>
      <w:rFonts w:ascii="Angsana New" w:hAnsi="Angsana New"/>
      <w:sz w:val="30"/>
      <w:szCs w:val="30"/>
    </w:rPr>
  </w:style>
  <w:style w:type="paragraph" w:styleId="Heading6">
    <w:name w:val="heading 6"/>
    <w:basedOn w:val="Normal"/>
    <w:next w:val="Normal"/>
    <w:link w:val="Heading6Char"/>
    <w:qFormat/>
    <w:rsid w:val="00173094"/>
    <w:pPr>
      <w:keepNext/>
      <w:spacing w:line="380" w:lineRule="exact"/>
      <w:jc w:val="center"/>
      <w:outlineLvl w:val="5"/>
    </w:pPr>
    <w:rPr>
      <w:rFonts w:ascii="Angsana New" w:hAnsi="Angsana New"/>
      <w:sz w:val="34"/>
      <w:szCs w:val="34"/>
    </w:rPr>
  </w:style>
  <w:style w:type="paragraph" w:styleId="Heading7">
    <w:name w:val="heading 7"/>
    <w:basedOn w:val="Normal"/>
    <w:next w:val="Normal"/>
    <w:link w:val="Heading7Char"/>
    <w:qFormat/>
    <w:rsid w:val="00173094"/>
    <w:pPr>
      <w:keepNext/>
      <w:spacing w:line="380" w:lineRule="exact"/>
      <w:ind w:left="72"/>
      <w:jc w:val="thaiDistribute"/>
      <w:outlineLvl w:val="6"/>
    </w:pPr>
    <w:rPr>
      <w:rFonts w:ascii="Angsana New" w:hAnsi="Angsana New"/>
      <w:sz w:val="34"/>
      <w:szCs w:val="34"/>
    </w:rPr>
  </w:style>
  <w:style w:type="paragraph" w:styleId="Heading8">
    <w:name w:val="heading 8"/>
    <w:basedOn w:val="Normal"/>
    <w:next w:val="Normal"/>
    <w:link w:val="Heading8Char"/>
    <w:qFormat/>
    <w:rsid w:val="00173094"/>
    <w:pPr>
      <w:keepNext/>
      <w:jc w:val="thaiDistribute"/>
      <w:outlineLvl w:val="7"/>
    </w:pPr>
    <w:rPr>
      <w:rFonts w:ascii="Angsana New" w:hAnsi="Angsana New"/>
      <w:b/>
      <w:bCs/>
      <w:sz w:val="33"/>
      <w:szCs w:val="33"/>
    </w:rPr>
  </w:style>
  <w:style w:type="paragraph" w:styleId="Heading9">
    <w:name w:val="heading 9"/>
    <w:basedOn w:val="Normal"/>
    <w:next w:val="Normal"/>
    <w:link w:val="Heading9Char"/>
    <w:qFormat/>
    <w:rsid w:val="00173094"/>
    <w:pPr>
      <w:keepNext/>
      <w:spacing w:line="380" w:lineRule="exact"/>
      <w:ind w:left="57" w:right="57"/>
      <w:jc w:val="center"/>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3094"/>
    <w:rPr>
      <w:rFonts w:ascii="Angsana New" w:eastAsia="Times New Roman" w:hAnsi="Angsana New" w:cs="Angsana New"/>
      <w:sz w:val="30"/>
      <w:szCs w:val="30"/>
    </w:rPr>
  </w:style>
  <w:style w:type="character" w:customStyle="1" w:styleId="Heading2Char">
    <w:name w:val="Heading 2 Char"/>
    <w:basedOn w:val="DefaultParagraphFont"/>
    <w:link w:val="Heading2"/>
    <w:rsid w:val="00173094"/>
    <w:rPr>
      <w:rFonts w:ascii="Times New Roman" w:eastAsia="Times New Roman" w:hAnsi="CordiaUPC" w:cs="Angsana New"/>
      <w:b/>
      <w:bCs/>
      <w:sz w:val="18"/>
      <w:szCs w:val="18"/>
    </w:rPr>
  </w:style>
  <w:style w:type="character" w:customStyle="1" w:styleId="Heading3Char">
    <w:name w:val="Heading 3 Char"/>
    <w:basedOn w:val="DefaultParagraphFont"/>
    <w:link w:val="Heading3"/>
    <w:rsid w:val="00173094"/>
    <w:rPr>
      <w:rFonts w:ascii="Times New Roman" w:eastAsia="Times New Roman" w:hAnsi="CordiaUPC" w:cs="Angsana New"/>
      <w:b/>
      <w:bCs/>
      <w:sz w:val="30"/>
      <w:szCs w:val="30"/>
    </w:rPr>
  </w:style>
  <w:style w:type="character" w:customStyle="1" w:styleId="Heading4Char">
    <w:name w:val="Heading 4 Char"/>
    <w:basedOn w:val="DefaultParagraphFont"/>
    <w:link w:val="Heading4"/>
    <w:rsid w:val="00173094"/>
    <w:rPr>
      <w:rFonts w:ascii="Angsana New" w:eastAsia="Times New Roman" w:hAnsi="Angsana New" w:cs="Angsana New"/>
      <w:sz w:val="30"/>
      <w:szCs w:val="30"/>
      <w:lang w:val="th-TH"/>
    </w:rPr>
  </w:style>
  <w:style w:type="character" w:customStyle="1" w:styleId="Heading5Char">
    <w:name w:val="Heading 5 Char"/>
    <w:basedOn w:val="DefaultParagraphFont"/>
    <w:link w:val="Heading5"/>
    <w:rsid w:val="00173094"/>
    <w:rPr>
      <w:rFonts w:ascii="Angsana New" w:eastAsia="Times New Roman" w:hAnsi="Angsana New" w:cs="Angsana New"/>
      <w:sz w:val="30"/>
      <w:szCs w:val="30"/>
    </w:rPr>
  </w:style>
  <w:style w:type="character" w:customStyle="1" w:styleId="Heading6Char">
    <w:name w:val="Heading 6 Char"/>
    <w:basedOn w:val="DefaultParagraphFont"/>
    <w:link w:val="Heading6"/>
    <w:rsid w:val="00173094"/>
    <w:rPr>
      <w:rFonts w:ascii="Angsana New" w:eastAsia="Times New Roman" w:hAnsi="Angsana New" w:cs="Angsana New"/>
      <w:sz w:val="34"/>
      <w:szCs w:val="34"/>
    </w:rPr>
  </w:style>
  <w:style w:type="character" w:customStyle="1" w:styleId="Heading7Char">
    <w:name w:val="Heading 7 Char"/>
    <w:basedOn w:val="DefaultParagraphFont"/>
    <w:link w:val="Heading7"/>
    <w:rsid w:val="00173094"/>
    <w:rPr>
      <w:rFonts w:ascii="Angsana New" w:eastAsia="Times New Roman" w:hAnsi="Angsana New" w:cs="Angsana New"/>
      <w:sz w:val="34"/>
      <w:szCs w:val="34"/>
    </w:rPr>
  </w:style>
  <w:style w:type="character" w:customStyle="1" w:styleId="Heading8Char">
    <w:name w:val="Heading 8 Char"/>
    <w:basedOn w:val="DefaultParagraphFont"/>
    <w:link w:val="Heading8"/>
    <w:rsid w:val="00173094"/>
    <w:rPr>
      <w:rFonts w:ascii="Angsana New" w:eastAsia="Times New Roman" w:hAnsi="Angsana New" w:cs="Angsana New"/>
      <w:b/>
      <w:bCs/>
      <w:sz w:val="33"/>
      <w:szCs w:val="33"/>
    </w:rPr>
  </w:style>
  <w:style w:type="character" w:customStyle="1" w:styleId="Heading9Char">
    <w:name w:val="Heading 9 Char"/>
    <w:basedOn w:val="DefaultParagraphFont"/>
    <w:link w:val="Heading9"/>
    <w:rsid w:val="00173094"/>
    <w:rPr>
      <w:rFonts w:ascii="Angsana New" w:eastAsia="Times New Roman" w:hAnsi="Angsana New" w:cs="Angsana New"/>
      <w:sz w:val="34"/>
      <w:szCs w:val="34"/>
    </w:rPr>
  </w:style>
  <w:style w:type="paragraph" w:styleId="Footer">
    <w:name w:val="footer"/>
    <w:basedOn w:val="Normal"/>
    <w:link w:val="FooterChar"/>
    <w:uiPriority w:val="99"/>
    <w:rsid w:val="00173094"/>
    <w:pPr>
      <w:tabs>
        <w:tab w:val="center" w:pos="4153"/>
        <w:tab w:val="right" w:pos="8306"/>
      </w:tabs>
    </w:pPr>
    <w:rPr>
      <w:szCs w:val="24"/>
    </w:rPr>
  </w:style>
  <w:style w:type="character" w:customStyle="1" w:styleId="FooterChar">
    <w:name w:val="Footer Char"/>
    <w:basedOn w:val="DefaultParagraphFont"/>
    <w:link w:val="Footer"/>
    <w:uiPriority w:val="99"/>
    <w:rsid w:val="00173094"/>
    <w:rPr>
      <w:rFonts w:ascii="Times New Roman" w:eastAsia="Times New Roman" w:hAnsi="CordiaUPC" w:cs="Angsana New"/>
      <w:sz w:val="24"/>
      <w:szCs w:val="24"/>
    </w:rPr>
  </w:style>
  <w:style w:type="character" w:styleId="PageNumber">
    <w:name w:val="page number"/>
    <w:basedOn w:val="DefaultParagraphFont"/>
    <w:rsid w:val="00173094"/>
  </w:style>
  <w:style w:type="paragraph" w:customStyle="1" w:styleId="a">
    <w:name w:val="???????????"/>
    <w:basedOn w:val="Normal"/>
    <w:rsid w:val="00173094"/>
    <w:pPr>
      <w:widowControl w:val="0"/>
      <w:ind w:right="386"/>
    </w:pPr>
    <w:rPr>
      <w:rFonts w:cs="AngsanaUPC"/>
    </w:rPr>
  </w:style>
  <w:style w:type="paragraph" w:styleId="Header">
    <w:name w:val="header"/>
    <w:basedOn w:val="Normal"/>
    <w:link w:val="HeaderChar"/>
    <w:uiPriority w:val="99"/>
    <w:rsid w:val="00173094"/>
    <w:pPr>
      <w:tabs>
        <w:tab w:val="center" w:pos="4153"/>
        <w:tab w:val="right" w:pos="8306"/>
      </w:tabs>
    </w:pPr>
  </w:style>
  <w:style w:type="character" w:customStyle="1" w:styleId="HeaderChar">
    <w:name w:val="Header Char"/>
    <w:basedOn w:val="DefaultParagraphFont"/>
    <w:link w:val="Header"/>
    <w:uiPriority w:val="99"/>
    <w:rsid w:val="00173094"/>
    <w:rPr>
      <w:rFonts w:ascii="Times New Roman" w:eastAsia="Times New Roman" w:hAnsi="CordiaUPC" w:cs="Angsana New"/>
      <w:sz w:val="24"/>
    </w:rPr>
  </w:style>
  <w:style w:type="paragraph" w:customStyle="1" w:styleId="2">
    <w:name w:val="???????????2"/>
    <w:basedOn w:val="Normal"/>
    <w:rsid w:val="00173094"/>
    <w:pPr>
      <w:widowControl w:val="0"/>
      <w:ind w:right="386"/>
    </w:pPr>
    <w:rPr>
      <w:color w:val="800080"/>
    </w:rPr>
  </w:style>
  <w:style w:type="paragraph" w:customStyle="1" w:styleId="1">
    <w:name w:val="???????????1"/>
    <w:basedOn w:val="Normal"/>
    <w:rsid w:val="00173094"/>
    <w:pPr>
      <w:widowControl w:val="0"/>
      <w:ind w:right="386"/>
    </w:pPr>
  </w:style>
  <w:style w:type="paragraph" w:customStyle="1" w:styleId="a0">
    <w:name w:val="??"/>
    <w:basedOn w:val="Normal"/>
    <w:rsid w:val="00173094"/>
    <w:pPr>
      <w:tabs>
        <w:tab w:val="left" w:pos="360"/>
        <w:tab w:val="left" w:pos="720"/>
        <w:tab w:val="left" w:pos="1080"/>
      </w:tabs>
    </w:pPr>
  </w:style>
  <w:style w:type="paragraph" w:customStyle="1" w:styleId="a1">
    <w:name w:val="???????"/>
    <w:basedOn w:val="Normal"/>
    <w:rsid w:val="00173094"/>
    <w:pPr>
      <w:tabs>
        <w:tab w:val="left" w:pos="1080"/>
      </w:tabs>
    </w:pPr>
    <w:rPr>
      <w:rFonts w:cs="BrowalliaUPC"/>
      <w:sz w:val="30"/>
      <w:szCs w:val="30"/>
    </w:rPr>
  </w:style>
  <w:style w:type="paragraph" w:styleId="BodyText">
    <w:name w:val="Body Text"/>
    <w:basedOn w:val="Normal"/>
    <w:link w:val="BodyTextChar"/>
    <w:rsid w:val="00173094"/>
    <w:pPr>
      <w:tabs>
        <w:tab w:val="left" w:pos="540"/>
      </w:tabs>
      <w:ind w:right="-133"/>
    </w:pPr>
    <w:rPr>
      <w:sz w:val="30"/>
      <w:szCs w:val="30"/>
    </w:rPr>
  </w:style>
  <w:style w:type="character" w:customStyle="1" w:styleId="BodyTextChar">
    <w:name w:val="Body Text Char"/>
    <w:basedOn w:val="DefaultParagraphFont"/>
    <w:link w:val="BodyText"/>
    <w:rsid w:val="00173094"/>
    <w:rPr>
      <w:rFonts w:ascii="Times New Roman" w:eastAsia="Times New Roman" w:hAnsi="CordiaUPC" w:cs="Angsana New"/>
      <w:sz w:val="30"/>
      <w:szCs w:val="30"/>
    </w:rPr>
  </w:style>
  <w:style w:type="paragraph" w:customStyle="1" w:styleId="10">
    <w:name w:val="เนื้อเรื่อง1"/>
    <w:basedOn w:val="Normal"/>
    <w:rsid w:val="00173094"/>
    <w:pPr>
      <w:widowControl w:val="0"/>
      <w:ind w:right="386"/>
    </w:pPr>
    <w:rPr>
      <w:color w:val="800080"/>
    </w:rPr>
  </w:style>
  <w:style w:type="paragraph" w:customStyle="1" w:styleId="3">
    <w:name w:val="?????3????"/>
    <w:basedOn w:val="Normal"/>
    <w:rsid w:val="00173094"/>
    <w:pPr>
      <w:tabs>
        <w:tab w:val="left" w:pos="360"/>
        <w:tab w:val="left" w:pos="720"/>
      </w:tabs>
    </w:pPr>
    <w:rPr>
      <w:sz w:val="22"/>
      <w:szCs w:val="22"/>
    </w:rPr>
  </w:style>
  <w:style w:type="paragraph" w:styleId="BodyText2">
    <w:name w:val="Body Text 2"/>
    <w:basedOn w:val="Normal"/>
    <w:link w:val="BodyText2Char"/>
    <w:rsid w:val="001730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sz w:val="18"/>
      <w:szCs w:val="18"/>
    </w:rPr>
  </w:style>
  <w:style w:type="character" w:customStyle="1" w:styleId="BodyText2Char">
    <w:name w:val="Body Text 2 Char"/>
    <w:basedOn w:val="DefaultParagraphFont"/>
    <w:link w:val="BodyText2"/>
    <w:rsid w:val="00173094"/>
    <w:rPr>
      <w:rFonts w:ascii="Times New Roman" w:eastAsia="Times New Roman" w:hAnsi="CordiaUPC" w:cs="Angsana New"/>
      <w:sz w:val="18"/>
      <w:szCs w:val="18"/>
    </w:rPr>
  </w:style>
  <w:style w:type="paragraph" w:styleId="BodyText3">
    <w:name w:val="Body Text 3"/>
    <w:basedOn w:val="Normal"/>
    <w:link w:val="BodyText3Char"/>
    <w:rsid w:val="00173094"/>
    <w:pPr>
      <w:tabs>
        <w:tab w:val="left" w:pos="227"/>
        <w:tab w:val="left" w:pos="454"/>
        <w:tab w:val="left" w:pos="540"/>
        <w:tab w:val="left" w:pos="680"/>
        <w:tab w:val="left" w:pos="907"/>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pPr>
    <w:rPr>
      <w:sz w:val="20"/>
      <w:szCs w:val="20"/>
    </w:rPr>
  </w:style>
  <w:style w:type="character" w:customStyle="1" w:styleId="BodyText3Char">
    <w:name w:val="Body Text 3 Char"/>
    <w:basedOn w:val="DefaultParagraphFont"/>
    <w:link w:val="BodyText3"/>
    <w:rsid w:val="00173094"/>
    <w:rPr>
      <w:rFonts w:ascii="Times New Roman" w:eastAsia="Times New Roman" w:hAnsi="CordiaUPC" w:cs="Angsana New"/>
      <w:sz w:val="20"/>
      <w:szCs w:val="20"/>
    </w:rPr>
  </w:style>
  <w:style w:type="paragraph" w:styleId="BodyTextIndent2">
    <w:name w:val="Body Text Indent 2"/>
    <w:basedOn w:val="Normal"/>
    <w:link w:val="BodyTextIndent2Char"/>
    <w:rsid w:val="00173094"/>
    <w:pPr>
      <w:tabs>
        <w:tab w:val="left" w:pos="360"/>
      </w:tabs>
      <w:spacing w:before="120" w:after="120" w:line="380" w:lineRule="exact"/>
      <w:ind w:left="900" w:hanging="900"/>
      <w:jc w:val="thaiDistribute"/>
    </w:pPr>
    <w:rPr>
      <w:rFonts w:ascii="Angsana New" w:hAnsi="Angsana New"/>
      <w:sz w:val="34"/>
      <w:szCs w:val="34"/>
    </w:rPr>
  </w:style>
  <w:style w:type="character" w:customStyle="1" w:styleId="BodyTextIndent2Char">
    <w:name w:val="Body Text Indent 2 Char"/>
    <w:basedOn w:val="DefaultParagraphFont"/>
    <w:link w:val="BodyTextIndent2"/>
    <w:rsid w:val="00173094"/>
    <w:rPr>
      <w:rFonts w:ascii="Angsana New" w:eastAsia="Times New Roman" w:hAnsi="Angsana New" w:cs="Angsana New"/>
      <w:sz w:val="34"/>
      <w:szCs w:val="34"/>
    </w:rPr>
  </w:style>
  <w:style w:type="paragraph" w:styleId="BodyTextIndent">
    <w:name w:val="Body Text Indent"/>
    <w:basedOn w:val="Normal"/>
    <w:link w:val="BodyTextIndentChar"/>
    <w:rsid w:val="00173094"/>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173094"/>
    <w:rPr>
      <w:rFonts w:ascii="Angsana New" w:eastAsia="Times New Roman" w:hAnsi="Angsana New" w:cs="Angsana New"/>
      <w:sz w:val="34"/>
      <w:szCs w:val="34"/>
    </w:rPr>
  </w:style>
  <w:style w:type="paragraph" w:styleId="BlockText">
    <w:name w:val="Block Text"/>
    <w:basedOn w:val="Normal"/>
    <w:rsid w:val="00173094"/>
    <w:pPr>
      <w:spacing w:before="240" w:after="120" w:line="380" w:lineRule="exact"/>
      <w:ind w:left="360" w:right="43"/>
      <w:jc w:val="both"/>
    </w:pPr>
    <w:rPr>
      <w:rFonts w:ascii="Angsana New" w:hAnsi="Angsana New"/>
      <w:sz w:val="34"/>
      <w:szCs w:val="34"/>
    </w:rPr>
  </w:style>
  <w:style w:type="paragraph" w:styleId="BodyTextIndent3">
    <w:name w:val="Body Text Indent 3"/>
    <w:basedOn w:val="Normal"/>
    <w:link w:val="BodyTextIndent3Char"/>
    <w:rsid w:val="00173094"/>
    <w:pPr>
      <w:spacing w:before="120" w:after="120" w:line="380" w:lineRule="exact"/>
      <w:ind w:left="357"/>
      <w:jc w:val="both"/>
    </w:pPr>
    <w:rPr>
      <w:rFonts w:ascii="Angsana New" w:hAnsi="Angsana New"/>
      <w:sz w:val="34"/>
      <w:szCs w:val="34"/>
    </w:rPr>
  </w:style>
  <w:style w:type="character" w:customStyle="1" w:styleId="BodyTextIndent3Char">
    <w:name w:val="Body Text Indent 3 Char"/>
    <w:basedOn w:val="DefaultParagraphFont"/>
    <w:link w:val="BodyTextIndent3"/>
    <w:rsid w:val="00173094"/>
    <w:rPr>
      <w:rFonts w:ascii="Angsana New" w:eastAsia="Times New Roman" w:hAnsi="Angsana New" w:cs="Angsana New"/>
      <w:sz w:val="34"/>
      <w:szCs w:val="34"/>
    </w:rPr>
  </w:style>
  <w:style w:type="table" w:styleId="TableGrid">
    <w:name w:val="Table Grid"/>
    <w:basedOn w:val="TableNormal"/>
    <w:uiPriority w:val="59"/>
    <w:rsid w:val="00173094"/>
    <w:pPr>
      <w:overflowPunct w:val="0"/>
      <w:autoSpaceDE w:val="0"/>
      <w:autoSpaceDN w:val="0"/>
      <w:adjustRightInd w:val="0"/>
      <w:spacing w:after="0" w:line="240" w:lineRule="auto"/>
      <w:textAlignment w:val="baseline"/>
    </w:pPr>
    <w:rPr>
      <w:rFonts w:ascii="CordiaUPC" w:eastAsia="Times New Roman" w:hAnsi="CordiaUPC"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styleId="HTMLPreformatted">
    <w:name w:val="HTML Preformatted"/>
    <w:basedOn w:val="Normal"/>
    <w:link w:val="HTMLPreformattedChar"/>
    <w:rsid w:val="00173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173094"/>
    <w:rPr>
      <w:rFonts w:ascii="Courier New" w:eastAsia="Times New Roman" w:hAnsi="Courier New" w:cs="Courier New"/>
      <w:sz w:val="20"/>
      <w:szCs w:val="20"/>
    </w:rPr>
  </w:style>
  <w:style w:type="character" w:styleId="CommentReference">
    <w:name w:val="annotation reference"/>
    <w:basedOn w:val="DefaultParagraphFont"/>
    <w:semiHidden/>
    <w:rsid w:val="00173094"/>
    <w:rPr>
      <w:sz w:val="16"/>
      <w:szCs w:val="16"/>
    </w:rPr>
  </w:style>
  <w:style w:type="paragraph" w:styleId="CommentText">
    <w:name w:val="annotation text"/>
    <w:basedOn w:val="Normal"/>
    <w:link w:val="CommentTextChar"/>
    <w:semiHidden/>
    <w:rsid w:val="00173094"/>
    <w:rPr>
      <w:sz w:val="20"/>
      <w:szCs w:val="20"/>
    </w:rPr>
  </w:style>
  <w:style w:type="character" w:customStyle="1" w:styleId="CommentTextChar">
    <w:name w:val="Comment Text Char"/>
    <w:basedOn w:val="DefaultParagraphFont"/>
    <w:link w:val="CommentText"/>
    <w:semiHidden/>
    <w:rsid w:val="00173094"/>
    <w:rPr>
      <w:rFonts w:ascii="Times New Roman" w:eastAsia="Times New Roman" w:hAnsi="CordiaUPC" w:cs="Angsana New"/>
      <w:sz w:val="20"/>
      <w:szCs w:val="20"/>
    </w:rPr>
  </w:style>
  <w:style w:type="paragraph" w:styleId="CommentSubject">
    <w:name w:val="annotation subject"/>
    <w:basedOn w:val="CommentText"/>
    <w:next w:val="CommentText"/>
    <w:link w:val="CommentSubjectChar"/>
    <w:semiHidden/>
    <w:rsid w:val="00173094"/>
    <w:rPr>
      <w:b/>
      <w:bCs/>
    </w:rPr>
  </w:style>
  <w:style w:type="character" w:customStyle="1" w:styleId="CommentSubjectChar">
    <w:name w:val="Comment Subject Char"/>
    <w:basedOn w:val="CommentTextChar"/>
    <w:link w:val="CommentSubject"/>
    <w:semiHidden/>
    <w:rsid w:val="00173094"/>
    <w:rPr>
      <w:rFonts w:ascii="Times New Roman" w:eastAsia="Times New Roman" w:hAnsi="CordiaUPC" w:cs="Angsana New"/>
      <w:b/>
      <w:bCs/>
      <w:sz w:val="20"/>
      <w:szCs w:val="20"/>
    </w:rPr>
  </w:style>
  <w:style w:type="paragraph" w:styleId="BalloonText">
    <w:name w:val="Balloon Text"/>
    <w:basedOn w:val="Normal"/>
    <w:link w:val="BalloonTextChar"/>
    <w:semiHidden/>
    <w:rsid w:val="00173094"/>
    <w:rPr>
      <w:rFonts w:ascii="Tahoma" w:hAnsi="Tahoma" w:cs="Tahoma"/>
      <w:sz w:val="16"/>
      <w:szCs w:val="16"/>
    </w:rPr>
  </w:style>
  <w:style w:type="character" w:customStyle="1" w:styleId="BalloonTextChar">
    <w:name w:val="Balloon Text Char"/>
    <w:basedOn w:val="DefaultParagraphFont"/>
    <w:link w:val="BalloonText"/>
    <w:semiHidden/>
    <w:rsid w:val="00173094"/>
    <w:rPr>
      <w:rFonts w:ascii="Tahoma" w:eastAsia="Times New Roman" w:hAnsi="Tahoma" w:cs="Tahoma"/>
      <w:sz w:val="16"/>
      <w:szCs w:val="16"/>
    </w:rPr>
  </w:style>
  <w:style w:type="paragraph" w:styleId="Caption">
    <w:name w:val="caption"/>
    <w:basedOn w:val="Normal"/>
    <w:next w:val="Normal"/>
    <w:qFormat/>
    <w:rsid w:val="00173094"/>
    <w:pPr>
      <w:tabs>
        <w:tab w:val="left" w:pos="1440"/>
        <w:tab w:val="left" w:pos="1800"/>
        <w:tab w:val="left" w:pos="2160"/>
      </w:tabs>
      <w:spacing w:before="240" w:line="380" w:lineRule="exact"/>
      <w:ind w:left="360" w:right="-43"/>
      <w:jc w:val="both"/>
    </w:pPr>
    <w:rPr>
      <w:rFonts w:ascii="Angsana New" w:hAnsi="Angsana New"/>
      <w:sz w:val="34"/>
      <w:szCs w:val="34"/>
    </w:rPr>
  </w:style>
  <w:style w:type="paragraph" w:styleId="DocumentMap">
    <w:name w:val="Document Map"/>
    <w:basedOn w:val="Normal"/>
    <w:link w:val="DocumentMapChar"/>
    <w:semiHidden/>
    <w:rsid w:val="00173094"/>
    <w:pPr>
      <w:shd w:val="clear" w:color="auto" w:fill="000080"/>
    </w:pPr>
    <w:rPr>
      <w:rFonts w:ascii="Tahoma" w:hAnsi="Tahoma"/>
    </w:rPr>
  </w:style>
  <w:style w:type="character" w:customStyle="1" w:styleId="DocumentMapChar">
    <w:name w:val="Document Map Char"/>
    <w:basedOn w:val="DefaultParagraphFont"/>
    <w:link w:val="DocumentMap"/>
    <w:semiHidden/>
    <w:rsid w:val="00173094"/>
    <w:rPr>
      <w:rFonts w:ascii="Tahoma" w:eastAsia="Times New Roman" w:hAnsi="Tahoma" w:cs="Angsana New"/>
      <w:sz w:val="24"/>
      <w:shd w:val="clear" w:color="auto" w:fill="000080"/>
    </w:rPr>
  </w:style>
  <w:style w:type="paragraph" w:customStyle="1" w:styleId="Char2">
    <w:name w:val="Char2"/>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1">
    <w:name w:val="Char1"/>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173094"/>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EY Interstate"/>
    <w:basedOn w:val="Normal"/>
    <w:link w:val="ListParagraphChar"/>
    <w:uiPriority w:val="34"/>
    <w:qFormat/>
    <w:rsid w:val="00173094"/>
    <w:pPr>
      <w:overflowPunct/>
      <w:autoSpaceDE/>
      <w:autoSpaceDN/>
      <w:adjustRightInd/>
      <w:spacing w:after="200" w:line="276" w:lineRule="auto"/>
      <w:ind w:left="720"/>
      <w:contextualSpacing/>
      <w:textAlignment w:val="auto"/>
    </w:pPr>
    <w:rPr>
      <w:rFonts w:ascii="EYInterstate" w:eastAsia="Calibri" w:hAnsi="EYInterstate"/>
      <w:sz w:val="20"/>
      <w:szCs w:val="35"/>
    </w:rPr>
  </w:style>
  <w:style w:type="paragraph" w:customStyle="1" w:styleId="Default">
    <w:name w:val="Default"/>
    <w:rsid w:val="00A740C4"/>
    <w:pPr>
      <w:autoSpaceDE w:val="0"/>
      <w:autoSpaceDN w:val="0"/>
      <w:adjustRightInd w:val="0"/>
      <w:spacing w:after="0" w:line="240" w:lineRule="auto"/>
    </w:pPr>
    <w:rPr>
      <w:rFonts w:ascii="EucrosiaUPC" w:eastAsia="MS Mincho" w:hAnsi="EucrosiaUPC" w:cs="EucrosiaUPC"/>
      <w:color w:val="000000"/>
      <w:sz w:val="24"/>
      <w:szCs w:val="24"/>
    </w:rPr>
  </w:style>
  <w:style w:type="table" w:customStyle="1" w:styleId="TableGrid2">
    <w:name w:val="Table Grid2"/>
    <w:basedOn w:val="TableNormal"/>
    <w:next w:val="TableGrid"/>
    <w:uiPriority w:val="59"/>
    <w:rsid w:val="0003532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A524FC"/>
  </w:style>
  <w:style w:type="character" w:customStyle="1" w:styleId="ListParagraphChar">
    <w:name w:val="List Paragraph Char"/>
    <w:aliases w:val="EY Interstate Char"/>
    <w:basedOn w:val="DefaultParagraphFont"/>
    <w:link w:val="ListParagraph"/>
    <w:uiPriority w:val="34"/>
    <w:locked/>
    <w:rsid w:val="00071012"/>
    <w:rPr>
      <w:rFonts w:ascii="EYInterstate" w:eastAsia="Calibri" w:hAnsi="EYInterstate" w:cs="Angsana New"/>
      <w:sz w:val="20"/>
      <w:szCs w:val="35"/>
    </w:rPr>
  </w:style>
  <w:style w:type="table" w:customStyle="1" w:styleId="TableGrid4">
    <w:name w:val="Table Grid4"/>
    <w:basedOn w:val="TableNormal"/>
    <w:next w:val="TableGrid"/>
    <w:uiPriority w:val="59"/>
    <w:rsid w:val="00EC372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C372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C372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16550"/>
    <w:pPr>
      <w:overflowPunct/>
      <w:autoSpaceDE/>
      <w:autoSpaceDN/>
      <w:adjustRightInd/>
      <w:spacing w:before="100" w:beforeAutospacing="1" w:after="100" w:afterAutospacing="1"/>
      <w:textAlignment w:val="auto"/>
    </w:pPr>
    <w:rPr>
      <w:rFonts w:hAnsi="Times New Roman" w:cs="Times New Roman"/>
      <w:szCs w:val="24"/>
    </w:rPr>
  </w:style>
  <w:style w:type="table" w:customStyle="1" w:styleId="TableGrid41">
    <w:name w:val="Table Grid41"/>
    <w:basedOn w:val="TableNormal"/>
    <w:uiPriority w:val="59"/>
    <w:rsid w:val="00794D39"/>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6B0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6586">
      <w:bodyDiv w:val="1"/>
      <w:marLeft w:val="0"/>
      <w:marRight w:val="0"/>
      <w:marTop w:val="0"/>
      <w:marBottom w:val="0"/>
      <w:divBdr>
        <w:top w:val="none" w:sz="0" w:space="0" w:color="auto"/>
        <w:left w:val="none" w:sz="0" w:space="0" w:color="auto"/>
        <w:bottom w:val="none" w:sz="0" w:space="0" w:color="auto"/>
        <w:right w:val="none" w:sz="0" w:space="0" w:color="auto"/>
      </w:divBdr>
    </w:div>
    <w:div w:id="203031291">
      <w:bodyDiv w:val="1"/>
      <w:marLeft w:val="0"/>
      <w:marRight w:val="0"/>
      <w:marTop w:val="0"/>
      <w:marBottom w:val="0"/>
      <w:divBdr>
        <w:top w:val="none" w:sz="0" w:space="0" w:color="auto"/>
        <w:left w:val="none" w:sz="0" w:space="0" w:color="auto"/>
        <w:bottom w:val="none" w:sz="0" w:space="0" w:color="auto"/>
        <w:right w:val="none" w:sz="0" w:space="0" w:color="auto"/>
      </w:divBdr>
    </w:div>
    <w:div w:id="248732518">
      <w:bodyDiv w:val="1"/>
      <w:marLeft w:val="0"/>
      <w:marRight w:val="0"/>
      <w:marTop w:val="0"/>
      <w:marBottom w:val="0"/>
      <w:divBdr>
        <w:top w:val="none" w:sz="0" w:space="0" w:color="auto"/>
        <w:left w:val="none" w:sz="0" w:space="0" w:color="auto"/>
        <w:bottom w:val="none" w:sz="0" w:space="0" w:color="auto"/>
        <w:right w:val="none" w:sz="0" w:space="0" w:color="auto"/>
      </w:divBdr>
    </w:div>
    <w:div w:id="310328418">
      <w:bodyDiv w:val="1"/>
      <w:marLeft w:val="0"/>
      <w:marRight w:val="0"/>
      <w:marTop w:val="0"/>
      <w:marBottom w:val="0"/>
      <w:divBdr>
        <w:top w:val="none" w:sz="0" w:space="0" w:color="auto"/>
        <w:left w:val="none" w:sz="0" w:space="0" w:color="auto"/>
        <w:bottom w:val="none" w:sz="0" w:space="0" w:color="auto"/>
        <w:right w:val="none" w:sz="0" w:space="0" w:color="auto"/>
      </w:divBdr>
    </w:div>
    <w:div w:id="342360697">
      <w:bodyDiv w:val="1"/>
      <w:marLeft w:val="0"/>
      <w:marRight w:val="0"/>
      <w:marTop w:val="0"/>
      <w:marBottom w:val="0"/>
      <w:divBdr>
        <w:top w:val="none" w:sz="0" w:space="0" w:color="auto"/>
        <w:left w:val="none" w:sz="0" w:space="0" w:color="auto"/>
        <w:bottom w:val="none" w:sz="0" w:space="0" w:color="auto"/>
        <w:right w:val="none" w:sz="0" w:space="0" w:color="auto"/>
      </w:divBdr>
    </w:div>
    <w:div w:id="465590602">
      <w:bodyDiv w:val="1"/>
      <w:marLeft w:val="0"/>
      <w:marRight w:val="0"/>
      <w:marTop w:val="0"/>
      <w:marBottom w:val="0"/>
      <w:divBdr>
        <w:top w:val="none" w:sz="0" w:space="0" w:color="auto"/>
        <w:left w:val="none" w:sz="0" w:space="0" w:color="auto"/>
        <w:bottom w:val="none" w:sz="0" w:space="0" w:color="auto"/>
        <w:right w:val="none" w:sz="0" w:space="0" w:color="auto"/>
      </w:divBdr>
    </w:div>
    <w:div w:id="488978918">
      <w:bodyDiv w:val="1"/>
      <w:marLeft w:val="0"/>
      <w:marRight w:val="0"/>
      <w:marTop w:val="0"/>
      <w:marBottom w:val="0"/>
      <w:divBdr>
        <w:top w:val="none" w:sz="0" w:space="0" w:color="auto"/>
        <w:left w:val="none" w:sz="0" w:space="0" w:color="auto"/>
        <w:bottom w:val="none" w:sz="0" w:space="0" w:color="auto"/>
        <w:right w:val="none" w:sz="0" w:space="0" w:color="auto"/>
      </w:divBdr>
    </w:div>
    <w:div w:id="515264730">
      <w:bodyDiv w:val="1"/>
      <w:marLeft w:val="0"/>
      <w:marRight w:val="0"/>
      <w:marTop w:val="0"/>
      <w:marBottom w:val="0"/>
      <w:divBdr>
        <w:top w:val="none" w:sz="0" w:space="0" w:color="auto"/>
        <w:left w:val="none" w:sz="0" w:space="0" w:color="auto"/>
        <w:bottom w:val="none" w:sz="0" w:space="0" w:color="auto"/>
        <w:right w:val="none" w:sz="0" w:space="0" w:color="auto"/>
      </w:divBdr>
    </w:div>
    <w:div w:id="529536628">
      <w:bodyDiv w:val="1"/>
      <w:marLeft w:val="0"/>
      <w:marRight w:val="0"/>
      <w:marTop w:val="0"/>
      <w:marBottom w:val="0"/>
      <w:divBdr>
        <w:top w:val="none" w:sz="0" w:space="0" w:color="auto"/>
        <w:left w:val="none" w:sz="0" w:space="0" w:color="auto"/>
        <w:bottom w:val="none" w:sz="0" w:space="0" w:color="auto"/>
        <w:right w:val="none" w:sz="0" w:space="0" w:color="auto"/>
      </w:divBdr>
    </w:div>
    <w:div w:id="599993426">
      <w:bodyDiv w:val="1"/>
      <w:marLeft w:val="0"/>
      <w:marRight w:val="0"/>
      <w:marTop w:val="0"/>
      <w:marBottom w:val="0"/>
      <w:divBdr>
        <w:top w:val="none" w:sz="0" w:space="0" w:color="auto"/>
        <w:left w:val="none" w:sz="0" w:space="0" w:color="auto"/>
        <w:bottom w:val="none" w:sz="0" w:space="0" w:color="auto"/>
        <w:right w:val="none" w:sz="0" w:space="0" w:color="auto"/>
      </w:divBdr>
    </w:div>
    <w:div w:id="784228052">
      <w:bodyDiv w:val="1"/>
      <w:marLeft w:val="0"/>
      <w:marRight w:val="0"/>
      <w:marTop w:val="0"/>
      <w:marBottom w:val="0"/>
      <w:divBdr>
        <w:top w:val="none" w:sz="0" w:space="0" w:color="auto"/>
        <w:left w:val="none" w:sz="0" w:space="0" w:color="auto"/>
        <w:bottom w:val="none" w:sz="0" w:space="0" w:color="auto"/>
        <w:right w:val="none" w:sz="0" w:space="0" w:color="auto"/>
      </w:divBdr>
    </w:div>
    <w:div w:id="812066357">
      <w:bodyDiv w:val="1"/>
      <w:marLeft w:val="0"/>
      <w:marRight w:val="0"/>
      <w:marTop w:val="0"/>
      <w:marBottom w:val="0"/>
      <w:divBdr>
        <w:top w:val="none" w:sz="0" w:space="0" w:color="auto"/>
        <w:left w:val="none" w:sz="0" w:space="0" w:color="auto"/>
        <w:bottom w:val="none" w:sz="0" w:space="0" w:color="auto"/>
        <w:right w:val="none" w:sz="0" w:space="0" w:color="auto"/>
      </w:divBdr>
    </w:div>
    <w:div w:id="831723261">
      <w:bodyDiv w:val="1"/>
      <w:marLeft w:val="0"/>
      <w:marRight w:val="0"/>
      <w:marTop w:val="0"/>
      <w:marBottom w:val="0"/>
      <w:divBdr>
        <w:top w:val="none" w:sz="0" w:space="0" w:color="auto"/>
        <w:left w:val="none" w:sz="0" w:space="0" w:color="auto"/>
        <w:bottom w:val="none" w:sz="0" w:space="0" w:color="auto"/>
        <w:right w:val="none" w:sz="0" w:space="0" w:color="auto"/>
      </w:divBdr>
    </w:div>
    <w:div w:id="855730105">
      <w:bodyDiv w:val="1"/>
      <w:marLeft w:val="0"/>
      <w:marRight w:val="0"/>
      <w:marTop w:val="0"/>
      <w:marBottom w:val="0"/>
      <w:divBdr>
        <w:top w:val="none" w:sz="0" w:space="0" w:color="auto"/>
        <w:left w:val="none" w:sz="0" w:space="0" w:color="auto"/>
        <w:bottom w:val="none" w:sz="0" w:space="0" w:color="auto"/>
        <w:right w:val="none" w:sz="0" w:space="0" w:color="auto"/>
      </w:divBdr>
    </w:div>
    <w:div w:id="965770107">
      <w:bodyDiv w:val="1"/>
      <w:marLeft w:val="0"/>
      <w:marRight w:val="0"/>
      <w:marTop w:val="0"/>
      <w:marBottom w:val="0"/>
      <w:divBdr>
        <w:top w:val="none" w:sz="0" w:space="0" w:color="auto"/>
        <w:left w:val="none" w:sz="0" w:space="0" w:color="auto"/>
        <w:bottom w:val="none" w:sz="0" w:space="0" w:color="auto"/>
        <w:right w:val="none" w:sz="0" w:space="0" w:color="auto"/>
      </w:divBdr>
      <w:divsChild>
        <w:div w:id="1070155539">
          <w:marLeft w:val="0"/>
          <w:marRight w:val="0"/>
          <w:marTop w:val="0"/>
          <w:marBottom w:val="0"/>
          <w:divBdr>
            <w:top w:val="none" w:sz="0" w:space="0" w:color="auto"/>
            <w:left w:val="none" w:sz="0" w:space="0" w:color="auto"/>
            <w:bottom w:val="none" w:sz="0" w:space="0" w:color="auto"/>
            <w:right w:val="none" w:sz="0" w:space="0" w:color="auto"/>
          </w:divBdr>
        </w:div>
      </w:divsChild>
    </w:div>
    <w:div w:id="1108238061">
      <w:bodyDiv w:val="1"/>
      <w:marLeft w:val="0"/>
      <w:marRight w:val="0"/>
      <w:marTop w:val="0"/>
      <w:marBottom w:val="0"/>
      <w:divBdr>
        <w:top w:val="none" w:sz="0" w:space="0" w:color="auto"/>
        <w:left w:val="none" w:sz="0" w:space="0" w:color="auto"/>
        <w:bottom w:val="none" w:sz="0" w:space="0" w:color="auto"/>
        <w:right w:val="none" w:sz="0" w:space="0" w:color="auto"/>
      </w:divBdr>
    </w:div>
    <w:div w:id="1129472380">
      <w:bodyDiv w:val="1"/>
      <w:marLeft w:val="0"/>
      <w:marRight w:val="0"/>
      <w:marTop w:val="0"/>
      <w:marBottom w:val="0"/>
      <w:divBdr>
        <w:top w:val="none" w:sz="0" w:space="0" w:color="auto"/>
        <w:left w:val="none" w:sz="0" w:space="0" w:color="auto"/>
        <w:bottom w:val="none" w:sz="0" w:space="0" w:color="auto"/>
        <w:right w:val="none" w:sz="0" w:space="0" w:color="auto"/>
      </w:divBdr>
    </w:div>
    <w:div w:id="1188299604">
      <w:bodyDiv w:val="1"/>
      <w:marLeft w:val="0"/>
      <w:marRight w:val="0"/>
      <w:marTop w:val="0"/>
      <w:marBottom w:val="0"/>
      <w:divBdr>
        <w:top w:val="none" w:sz="0" w:space="0" w:color="auto"/>
        <w:left w:val="none" w:sz="0" w:space="0" w:color="auto"/>
        <w:bottom w:val="none" w:sz="0" w:space="0" w:color="auto"/>
        <w:right w:val="none" w:sz="0" w:space="0" w:color="auto"/>
      </w:divBdr>
    </w:div>
    <w:div w:id="1286161071">
      <w:bodyDiv w:val="1"/>
      <w:marLeft w:val="0"/>
      <w:marRight w:val="0"/>
      <w:marTop w:val="0"/>
      <w:marBottom w:val="0"/>
      <w:divBdr>
        <w:top w:val="none" w:sz="0" w:space="0" w:color="auto"/>
        <w:left w:val="none" w:sz="0" w:space="0" w:color="auto"/>
        <w:bottom w:val="none" w:sz="0" w:space="0" w:color="auto"/>
        <w:right w:val="none" w:sz="0" w:space="0" w:color="auto"/>
      </w:divBdr>
    </w:div>
    <w:div w:id="1303778909">
      <w:bodyDiv w:val="1"/>
      <w:marLeft w:val="0"/>
      <w:marRight w:val="0"/>
      <w:marTop w:val="0"/>
      <w:marBottom w:val="0"/>
      <w:divBdr>
        <w:top w:val="none" w:sz="0" w:space="0" w:color="auto"/>
        <w:left w:val="none" w:sz="0" w:space="0" w:color="auto"/>
        <w:bottom w:val="none" w:sz="0" w:space="0" w:color="auto"/>
        <w:right w:val="none" w:sz="0" w:space="0" w:color="auto"/>
      </w:divBdr>
    </w:div>
    <w:div w:id="1309939359">
      <w:bodyDiv w:val="1"/>
      <w:marLeft w:val="0"/>
      <w:marRight w:val="0"/>
      <w:marTop w:val="0"/>
      <w:marBottom w:val="0"/>
      <w:divBdr>
        <w:top w:val="none" w:sz="0" w:space="0" w:color="auto"/>
        <w:left w:val="none" w:sz="0" w:space="0" w:color="auto"/>
        <w:bottom w:val="none" w:sz="0" w:space="0" w:color="auto"/>
        <w:right w:val="none" w:sz="0" w:space="0" w:color="auto"/>
      </w:divBdr>
    </w:div>
    <w:div w:id="1311330159">
      <w:bodyDiv w:val="1"/>
      <w:marLeft w:val="0"/>
      <w:marRight w:val="0"/>
      <w:marTop w:val="0"/>
      <w:marBottom w:val="0"/>
      <w:divBdr>
        <w:top w:val="none" w:sz="0" w:space="0" w:color="auto"/>
        <w:left w:val="none" w:sz="0" w:space="0" w:color="auto"/>
        <w:bottom w:val="none" w:sz="0" w:space="0" w:color="auto"/>
        <w:right w:val="none" w:sz="0" w:space="0" w:color="auto"/>
      </w:divBdr>
    </w:div>
    <w:div w:id="1316256095">
      <w:bodyDiv w:val="1"/>
      <w:marLeft w:val="0"/>
      <w:marRight w:val="0"/>
      <w:marTop w:val="0"/>
      <w:marBottom w:val="0"/>
      <w:divBdr>
        <w:top w:val="none" w:sz="0" w:space="0" w:color="auto"/>
        <w:left w:val="none" w:sz="0" w:space="0" w:color="auto"/>
        <w:bottom w:val="none" w:sz="0" w:space="0" w:color="auto"/>
        <w:right w:val="none" w:sz="0" w:space="0" w:color="auto"/>
      </w:divBdr>
    </w:div>
    <w:div w:id="1381518711">
      <w:bodyDiv w:val="1"/>
      <w:marLeft w:val="0"/>
      <w:marRight w:val="0"/>
      <w:marTop w:val="0"/>
      <w:marBottom w:val="0"/>
      <w:divBdr>
        <w:top w:val="none" w:sz="0" w:space="0" w:color="auto"/>
        <w:left w:val="none" w:sz="0" w:space="0" w:color="auto"/>
        <w:bottom w:val="none" w:sz="0" w:space="0" w:color="auto"/>
        <w:right w:val="none" w:sz="0" w:space="0" w:color="auto"/>
      </w:divBdr>
    </w:div>
    <w:div w:id="1450734027">
      <w:bodyDiv w:val="1"/>
      <w:marLeft w:val="0"/>
      <w:marRight w:val="0"/>
      <w:marTop w:val="0"/>
      <w:marBottom w:val="0"/>
      <w:divBdr>
        <w:top w:val="none" w:sz="0" w:space="0" w:color="auto"/>
        <w:left w:val="none" w:sz="0" w:space="0" w:color="auto"/>
        <w:bottom w:val="none" w:sz="0" w:space="0" w:color="auto"/>
        <w:right w:val="none" w:sz="0" w:space="0" w:color="auto"/>
      </w:divBdr>
    </w:div>
    <w:div w:id="1476529002">
      <w:bodyDiv w:val="1"/>
      <w:marLeft w:val="0"/>
      <w:marRight w:val="0"/>
      <w:marTop w:val="0"/>
      <w:marBottom w:val="0"/>
      <w:divBdr>
        <w:top w:val="none" w:sz="0" w:space="0" w:color="auto"/>
        <w:left w:val="none" w:sz="0" w:space="0" w:color="auto"/>
        <w:bottom w:val="none" w:sz="0" w:space="0" w:color="auto"/>
        <w:right w:val="none" w:sz="0" w:space="0" w:color="auto"/>
      </w:divBdr>
    </w:div>
    <w:div w:id="1554152149">
      <w:bodyDiv w:val="1"/>
      <w:marLeft w:val="0"/>
      <w:marRight w:val="0"/>
      <w:marTop w:val="0"/>
      <w:marBottom w:val="0"/>
      <w:divBdr>
        <w:top w:val="none" w:sz="0" w:space="0" w:color="auto"/>
        <w:left w:val="none" w:sz="0" w:space="0" w:color="auto"/>
        <w:bottom w:val="none" w:sz="0" w:space="0" w:color="auto"/>
        <w:right w:val="none" w:sz="0" w:space="0" w:color="auto"/>
      </w:divBdr>
    </w:div>
    <w:div w:id="1586764491">
      <w:bodyDiv w:val="1"/>
      <w:marLeft w:val="0"/>
      <w:marRight w:val="0"/>
      <w:marTop w:val="0"/>
      <w:marBottom w:val="0"/>
      <w:divBdr>
        <w:top w:val="none" w:sz="0" w:space="0" w:color="auto"/>
        <w:left w:val="none" w:sz="0" w:space="0" w:color="auto"/>
        <w:bottom w:val="none" w:sz="0" w:space="0" w:color="auto"/>
        <w:right w:val="none" w:sz="0" w:space="0" w:color="auto"/>
      </w:divBdr>
    </w:div>
    <w:div w:id="1633512419">
      <w:bodyDiv w:val="1"/>
      <w:marLeft w:val="0"/>
      <w:marRight w:val="0"/>
      <w:marTop w:val="0"/>
      <w:marBottom w:val="0"/>
      <w:divBdr>
        <w:top w:val="none" w:sz="0" w:space="0" w:color="auto"/>
        <w:left w:val="none" w:sz="0" w:space="0" w:color="auto"/>
        <w:bottom w:val="none" w:sz="0" w:space="0" w:color="auto"/>
        <w:right w:val="none" w:sz="0" w:space="0" w:color="auto"/>
      </w:divBdr>
    </w:div>
    <w:div w:id="1644189336">
      <w:bodyDiv w:val="1"/>
      <w:marLeft w:val="0"/>
      <w:marRight w:val="0"/>
      <w:marTop w:val="0"/>
      <w:marBottom w:val="0"/>
      <w:divBdr>
        <w:top w:val="none" w:sz="0" w:space="0" w:color="auto"/>
        <w:left w:val="none" w:sz="0" w:space="0" w:color="auto"/>
        <w:bottom w:val="none" w:sz="0" w:space="0" w:color="auto"/>
        <w:right w:val="none" w:sz="0" w:space="0" w:color="auto"/>
      </w:divBdr>
    </w:div>
    <w:div w:id="1659502981">
      <w:bodyDiv w:val="1"/>
      <w:marLeft w:val="0"/>
      <w:marRight w:val="0"/>
      <w:marTop w:val="0"/>
      <w:marBottom w:val="0"/>
      <w:divBdr>
        <w:top w:val="none" w:sz="0" w:space="0" w:color="auto"/>
        <w:left w:val="none" w:sz="0" w:space="0" w:color="auto"/>
        <w:bottom w:val="none" w:sz="0" w:space="0" w:color="auto"/>
        <w:right w:val="none" w:sz="0" w:space="0" w:color="auto"/>
      </w:divBdr>
    </w:div>
    <w:div w:id="1685328044">
      <w:bodyDiv w:val="1"/>
      <w:marLeft w:val="0"/>
      <w:marRight w:val="0"/>
      <w:marTop w:val="0"/>
      <w:marBottom w:val="0"/>
      <w:divBdr>
        <w:top w:val="none" w:sz="0" w:space="0" w:color="auto"/>
        <w:left w:val="none" w:sz="0" w:space="0" w:color="auto"/>
        <w:bottom w:val="none" w:sz="0" w:space="0" w:color="auto"/>
        <w:right w:val="none" w:sz="0" w:space="0" w:color="auto"/>
      </w:divBdr>
    </w:div>
    <w:div w:id="1754426700">
      <w:bodyDiv w:val="1"/>
      <w:marLeft w:val="0"/>
      <w:marRight w:val="0"/>
      <w:marTop w:val="0"/>
      <w:marBottom w:val="0"/>
      <w:divBdr>
        <w:top w:val="none" w:sz="0" w:space="0" w:color="auto"/>
        <w:left w:val="none" w:sz="0" w:space="0" w:color="auto"/>
        <w:bottom w:val="none" w:sz="0" w:space="0" w:color="auto"/>
        <w:right w:val="none" w:sz="0" w:space="0" w:color="auto"/>
      </w:divBdr>
    </w:div>
    <w:div w:id="1863666157">
      <w:bodyDiv w:val="1"/>
      <w:marLeft w:val="0"/>
      <w:marRight w:val="0"/>
      <w:marTop w:val="0"/>
      <w:marBottom w:val="0"/>
      <w:divBdr>
        <w:top w:val="none" w:sz="0" w:space="0" w:color="auto"/>
        <w:left w:val="none" w:sz="0" w:space="0" w:color="auto"/>
        <w:bottom w:val="none" w:sz="0" w:space="0" w:color="auto"/>
        <w:right w:val="none" w:sz="0" w:space="0" w:color="auto"/>
      </w:divBdr>
    </w:div>
    <w:div w:id="1988241738">
      <w:bodyDiv w:val="1"/>
      <w:marLeft w:val="0"/>
      <w:marRight w:val="0"/>
      <w:marTop w:val="0"/>
      <w:marBottom w:val="0"/>
      <w:divBdr>
        <w:top w:val="none" w:sz="0" w:space="0" w:color="auto"/>
        <w:left w:val="none" w:sz="0" w:space="0" w:color="auto"/>
        <w:bottom w:val="none" w:sz="0" w:space="0" w:color="auto"/>
        <w:right w:val="none" w:sz="0" w:space="0" w:color="auto"/>
      </w:divBdr>
    </w:div>
    <w:div w:id="2012100006">
      <w:bodyDiv w:val="1"/>
      <w:marLeft w:val="0"/>
      <w:marRight w:val="0"/>
      <w:marTop w:val="0"/>
      <w:marBottom w:val="0"/>
      <w:divBdr>
        <w:top w:val="none" w:sz="0" w:space="0" w:color="auto"/>
        <w:left w:val="none" w:sz="0" w:space="0" w:color="auto"/>
        <w:bottom w:val="none" w:sz="0" w:space="0" w:color="auto"/>
        <w:right w:val="none" w:sz="0" w:space="0" w:color="auto"/>
      </w:divBdr>
    </w:div>
    <w:div w:id="2021271233">
      <w:bodyDiv w:val="1"/>
      <w:marLeft w:val="0"/>
      <w:marRight w:val="0"/>
      <w:marTop w:val="0"/>
      <w:marBottom w:val="0"/>
      <w:divBdr>
        <w:top w:val="none" w:sz="0" w:space="0" w:color="auto"/>
        <w:left w:val="none" w:sz="0" w:space="0" w:color="auto"/>
        <w:bottom w:val="none" w:sz="0" w:space="0" w:color="auto"/>
        <w:right w:val="none" w:sz="0" w:space="0" w:color="auto"/>
      </w:divBdr>
    </w:div>
    <w:div w:id="2056929848">
      <w:bodyDiv w:val="1"/>
      <w:marLeft w:val="0"/>
      <w:marRight w:val="0"/>
      <w:marTop w:val="0"/>
      <w:marBottom w:val="0"/>
      <w:divBdr>
        <w:top w:val="none" w:sz="0" w:space="0" w:color="auto"/>
        <w:left w:val="none" w:sz="0" w:space="0" w:color="auto"/>
        <w:bottom w:val="none" w:sz="0" w:space="0" w:color="auto"/>
        <w:right w:val="none" w:sz="0" w:space="0" w:color="auto"/>
      </w:divBdr>
    </w:div>
    <w:div w:id="2063670238">
      <w:bodyDiv w:val="1"/>
      <w:marLeft w:val="0"/>
      <w:marRight w:val="0"/>
      <w:marTop w:val="0"/>
      <w:marBottom w:val="0"/>
      <w:divBdr>
        <w:top w:val="none" w:sz="0" w:space="0" w:color="auto"/>
        <w:left w:val="none" w:sz="0" w:space="0" w:color="auto"/>
        <w:bottom w:val="none" w:sz="0" w:space="0" w:color="auto"/>
        <w:right w:val="none" w:sz="0" w:space="0" w:color="auto"/>
      </w:divBdr>
    </w:div>
    <w:div w:id="2085060145">
      <w:bodyDiv w:val="1"/>
      <w:marLeft w:val="0"/>
      <w:marRight w:val="0"/>
      <w:marTop w:val="0"/>
      <w:marBottom w:val="0"/>
      <w:divBdr>
        <w:top w:val="none" w:sz="0" w:space="0" w:color="auto"/>
        <w:left w:val="none" w:sz="0" w:space="0" w:color="auto"/>
        <w:bottom w:val="none" w:sz="0" w:space="0" w:color="auto"/>
        <w:right w:val="none" w:sz="0" w:space="0" w:color="auto"/>
      </w:divBdr>
    </w:div>
    <w:div w:id="214435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A95F046E720043B3F87C9930BAB631" ma:contentTypeVersion="12" ma:contentTypeDescription="Create a new document." ma:contentTypeScope="" ma:versionID="3064addabaeb03d611c27cc9ffc4d3e4">
  <xsd:schema xmlns:xsd="http://www.w3.org/2001/XMLSchema" xmlns:xs="http://www.w3.org/2001/XMLSchema" xmlns:p="http://schemas.microsoft.com/office/2006/metadata/properties" xmlns:ns2="fc9c46bb-2eba-4110-8d64-00106886c3a4" xmlns:ns3="fbd419f6-9b38-4814-bcd4-094fd5df534b" targetNamespace="http://schemas.microsoft.com/office/2006/metadata/properties" ma:root="true" ma:fieldsID="1025b7484dc3f2385b2866f83f8048b6" ns2:_="" ns3:_="">
    <xsd:import namespace="fc9c46bb-2eba-4110-8d64-00106886c3a4"/>
    <xsd:import namespace="fbd419f6-9b38-4814-bcd4-094fd5df53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c46bb-2eba-4110-8d64-00106886c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419f6-9b38-4814-bcd4-094fd5df534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479dff7-35e7-4e8c-9927-05978bf249d7}" ma:internalName="TaxCatchAll" ma:showField="CatchAllData" ma:web="fbd419f6-9b38-4814-bcd4-094fd5df53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9c46bb-2eba-4110-8d64-00106886c3a4">
      <Terms xmlns="http://schemas.microsoft.com/office/infopath/2007/PartnerControls"/>
    </lcf76f155ced4ddcb4097134ff3c332f>
    <TaxCatchAll xmlns="fbd419f6-9b38-4814-bcd4-094fd5df53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33A2E-A4E7-4EA7-BD97-35C06E5F6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c46bb-2eba-4110-8d64-00106886c3a4"/>
    <ds:schemaRef ds:uri="fbd419f6-9b38-4814-bcd4-094fd5df5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EFDF19-4BD7-48AD-849E-C5D156AF3A34}">
  <ds:schemaRef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fc9c46bb-2eba-4110-8d64-00106886c3a4"/>
    <ds:schemaRef ds:uri="http://schemas.microsoft.com/office/2006/documentManagement/types"/>
    <ds:schemaRef ds:uri="http://purl.org/dc/elements/1.1/"/>
    <ds:schemaRef ds:uri="http://schemas.microsoft.com/office/2006/metadata/properties"/>
    <ds:schemaRef ds:uri="fbd419f6-9b38-4814-bcd4-094fd5df534b"/>
  </ds:schemaRefs>
</ds:datastoreItem>
</file>

<file path=customXml/itemProps3.xml><?xml version="1.0" encoding="utf-8"?>
<ds:datastoreItem xmlns:ds="http://schemas.openxmlformats.org/officeDocument/2006/customXml" ds:itemID="{EC74026C-C3B6-48A4-95DC-E45C2B15D93B}">
  <ds:schemaRefs>
    <ds:schemaRef ds:uri="http://schemas.microsoft.com/sharepoint/v3/contenttype/forms"/>
  </ds:schemaRefs>
</ds:datastoreItem>
</file>

<file path=customXml/itemProps4.xml><?xml version="1.0" encoding="utf-8"?>
<ds:datastoreItem xmlns:ds="http://schemas.openxmlformats.org/officeDocument/2006/customXml" ds:itemID="{87D8FABB-E2D8-4F9E-93B0-FB25CAC3E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65</Pages>
  <Words>19191</Words>
  <Characters>104403</Characters>
  <Application>Microsoft Office Word</Application>
  <DocSecurity>0</DocSecurity>
  <Lines>6960</Lines>
  <Paragraphs>5149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118445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Kamolwan Theeravetch</cp:lastModifiedBy>
  <cp:revision>47</cp:revision>
  <cp:lastPrinted>2026-02-10T14:48:00Z</cp:lastPrinted>
  <dcterms:created xsi:type="dcterms:W3CDTF">2025-01-29T13:22:00Z</dcterms:created>
  <dcterms:modified xsi:type="dcterms:W3CDTF">2026-02-10T14:48:00Z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0x010100F9A95F046E720043B3F87C9930BAB631</vt:lpwstr>
  </property>
  <property fmtid="{D5CDD505-2E9C-101B-9397-08002B2CF9AE}" pid="3" name="MediaServiceImageTags">
    <vt:lpwstr/>
  </property>
</Properties>
</file>