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E8F09" w14:textId="5E610ACA" w:rsidR="00173094" w:rsidRPr="00824E07" w:rsidRDefault="00173094" w:rsidP="00173094">
      <w:pPr>
        <w:pStyle w:val="Heading6"/>
        <w:spacing w:before="120"/>
        <w:jc w:val="left"/>
        <w:rPr>
          <w:rFonts w:ascii="Arial" w:hAnsi="Arial" w:cs="Arial"/>
          <w:b/>
          <w:bCs/>
          <w:sz w:val="22"/>
          <w:szCs w:val="22"/>
        </w:rPr>
      </w:pPr>
      <w:r w:rsidRPr="00824E07">
        <w:rPr>
          <w:rFonts w:ascii="Arial" w:hAnsi="Arial" w:cs="Arial"/>
          <w:b/>
          <w:bCs/>
          <w:sz w:val="22"/>
          <w:szCs w:val="22"/>
        </w:rPr>
        <w:t>SVI Public Company Limited and its subsidiaries</w:t>
      </w:r>
    </w:p>
    <w:p w14:paraId="55224787" w14:textId="590969FF" w:rsidR="00173094" w:rsidRPr="00824E07" w:rsidRDefault="000B289D" w:rsidP="00173094">
      <w:pPr>
        <w:pStyle w:val="Heading6"/>
        <w:tabs>
          <w:tab w:val="left" w:pos="2268"/>
        </w:tabs>
        <w:jc w:val="left"/>
        <w:rPr>
          <w:rFonts w:ascii="Arial" w:hAnsi="Arial" w:cs="Arial"/>
          <w:b/>
          <w:bCs/>
          <w:sz w:val="22"/>
          <w:szCs w:val="22"/>
        </w:rPr>
      </w:pPr>
      <w:r w:rsidRPr="00824E07">
        <w:rPr>
          <w:rFonts w:ascii="Arial" w:hAnsi="Arial" w:cs="Arial"/>
          <w:b/>
          <w:bCs/>
          <w:sz w:val="22"/>
          <w:szCs w:val="22"/>
        </w:rPr>
        <w:t>Condensed n</w:t>
      </w:r>
      <w:r w:rsidR="00173094" w:rsidRPr="00824E07">
        <w:rPr>
          <w:rFonts w:ascii="Arial" w:hAnsi="Arial" w:cs="Arial"/>
          <w:b/>
          <w:bCs/>
          <w:sz w:val="22"/>
          <w:szCs w:val="22"/>
        </w:rPr>
        <w:t xml:space="preserve">otes to </w:t>
      </w:r>
      <w:r w:rsidR="002A4D85" w:rsidRPr="00824E07">
        <w:rPr>
          <w:rFonts w:ascii="Arial" w:hAnsi="Arial" w:cs="Arial"/>
          <w:b/>
          <w:bCs/>
          <w:sz w:val="22"/>
          <w:szCs w:val="22"/>
        </w:rPr>
        <w:t xml:space="preserve">interim </w:t>
      </w:r>
      <w:r w:rsidR="00173094" w:rsidRPr="00824E07">
        <w:rPr>
          <w:rFonts w:ascii="Arial" w:hAnsi="Arial" w:cs="Arial"/>
          <w:b/>
          <w:bCs/>
          <w:sz w:val="22"/>
          <w:szCs w:val="22"/>
        </w:rPr>
        <w:t>financial statements</w:t>
      </w:r>
    </w:p>
    <w:p w14:paraId="1F1ED82B" w14:textId="21F4718F" w:rsidR="00173094" w:rsidRPr="00824E07" w:rsidRDefault="001B0C28" w:rsidP="00173094">
      <w:pPr>
        <w:pStyle w:val="Heading6"/>
        <w:tabs>
          <w:tab w:val="left" w:pos="2268"/>
        </w:tabs>
        <w:spacing w:after="120"/>
        <w:jc w:val="left"/>
        <w:rPr>
          <w:rFonts w:ascii="Arial" w:hAnsi="Arial" w:cs="Arial"/>
          <w:b/>
          <w:bCs/>
          <w:sz w:val="22"/>
          <w:szCs w:val="22"/>
        </w:rPr>
      </w:pPr>
      <w:r w:rsidRPr="00824E07">
        <w:rPr>
          <w:rFonts w:ascii="Arial" w:hAnsi="Arial" w:cs="Arial"/>
          <w:b/>
          <w:bCs/>
          <w:sz w:val="22"/>
          <w:szCs w:val="22"/>
        </w:rPr>
        <w:t>For the</w:t>
      </w:r>
      <w:r w:rsidR="00470B4B" w:rsidRPr="00824E07">
        <w:rPr>
          <w:rFonts w:ascii="Arial" w:hAnsi="Arial" w:cstheme="minorBidi" w:hint="cs"/>
          <w:b/>
          <w:bCs/>
          <w:sz w:val="22"/>
          <w:szCs w:val="22"/>
          <w:cs/>
        </w:rPr>
        <w:t xml:space="preserve"> </w:t>
      </w:r>
      <w:r w:rsidR="00470B4B" w:rsidRPr="00824E07">
        <w:rPr>
          <w:rFonts w:ascii="Arial" w:hAnsi="Arial" w:cstheme="minorBidi"/>
          <w:b/>
          <w:bCs/>
          <w:sz w:val="22"/>
          <w:szCs w:val="22"/>
        </w:rPr>
        <w:t xml:space="preserve">three-month </w:t>
      </w:r>
      <w:r w:rsidR="003D4B99">
        <w:rPr>
          <w:rFonts w:ascii="Arial" w:hAnsi="Arial" w:cs="Arial"/>
          <w:b/>
          <w:bCs/>
          <w:sz w:val="22"/>
          <w:szCs w:val="22"/>
        </w:rPr>
        <w:t xml:space="preserve">and </w:t>
      </w:r>
      <w:r w:rsidR="008003F5">
        <w:rPr>
          <w:rFonts w:ascii="Arial" w:hAnsi="Arial" w:cs="Arial"/>
          <w:b/>
          <w:bCs/>
          <w:sz w:val="22"/>
          <w:szCs w:val="22"/>
        </w:rPr>
        <w:t>nine</w:t>
      </w:r>
      <w:r w:rsidR="003D4B99">
        <w:rPr>
          <w:rFonts w:ascii="Arial" w:hAnsi="Arial" w:cs="Arial"/>
          <w:b/>
          <w:bCs/>
          <w:sz w:val="22"/>
          <w:szCs w:val="22"/>
        </w:rPr>
        <w:t>-month periods</w:t>
      </w:r>
      <w:r w:rsidR="00B96314" w:rsidRPr="00824E07">
        <w:rPr>
          <w:rFonts w:ascii="Arial" w:hAnsi="Arial" w:cs="Arial"/>
          <w:b/>
          <w:bCs/>
          <w:sz w:val="22"/>
          <w:szCs w:val="22"/>
        </w:rPr>
        <w:t xml:space="preserve"> </w:t>
      </w:r>
      <w:r w:rsidRPr="00824E07">
        <w:rPr>
          <w:rFonts w:ascii="Arial" w:hAnsi="Arial" w:cs="Arial"/>
          <w:b/>
          <w:bCs/>
          <w:sz w:val="22"/>
          <w:szCs w:val="22"/>
        </w:rPr>
        <w:t xml:space="preserve">ended </w:t>
      </w:r>
      <w:r w:rsidR="001A0944">
        <w:rPr>
          <w:rFonts w:ascii="Arial" w:hAnsi="Arial" w:cs="Arial"/>
          <w:b/>
          <w:bCs/>
          <w:sz w:val="22"/>
          <w:szCs w:val="22"/>
        </w:rPr>
        <w:t xml:space="preserve">30 </w:t>
      </w:r>
      <w:r w:rsidR="008003F5">
        <w:rPr>
          <w:rFonts w:ascii="Arial" w:hAnsi="Arial" w:cs="Arial"/>
          <w:b/>
          <w:bCs/>
          <w:sz w:val="22"/>
          <w:szCs w:val="22"/>
        </w:rPr>
        <w:t>September</w:t>
      </w:r>
      <w:r w:rsidR="003A29D6" w:rsidRPr="00824E07">
        <w:rPr>
          <w:rFonts w:ascii="Arial" w:hAnsi="Arial" w:cs="Arial"/>
          <w:b/>
          <w:bCs/>
          <w:sz w:val="22"/>
          <w:szCs w:val="22"/>
        </w:rPr>
        <w:t xml:space="preserve"> </w:t>
      </w:r>
      <w:r w:rsidR="004F5819" w:rsidRPr="00824E07">
        <w:rPr>
          <w:rFonts w:ascii="Arial" w:hAnsi="Arial" w:cs="Arial"/>
          <w:b/>
          <w:bCs/>
          <w:sz w:val="22"/>
          <w:szCs w:val="22"/>
        </w:rPr>
        <w:t>2025</w:t>
      </w:r>
    </w:p>
    <w:p w14:paraId="7D57A017" w14:textId="77777777" w:rsidR="00944DB8" w:rsidRPr="00824E07" w:rsidRDefault="00944DB8" w:rsidP="00D27FB9">
      <w:pPr>
        <w:spacing w:before="240" w:after="120" w:line="380" w:lineRule="exact"/>
        <w:ind w:left="547" w:hanging="547"/>
        <w:rPr>
          <w:rFonts w:ascii="Arial" w:hAnsi="Arial" w:cs="Arial"/>
          <w:b/>
          <w:bCs/>
          <w:sz w:val="22"/>
          <w:szCs w:val="22"/>
        </w:rPr>
      </w:pPr>
      <w:r w:rsidRPr="00824E07">
        <w:rPr>
          <w:rFonts w:ascii="Arial" w:hAnsi="Arial" w:cs="Arial"/>
          <w:b/>
          <w:bCs/>
          <w:sz w:val="22"/>
          <w:szCs w:val="22"/>
        </w:rPr>
        <w:t>1.</w:t>
      </w:r>
      <w:r w:rsidRPr="00824E07">
        <w:rPr>
          <w:rFonts w:ascii="Arial" w:hAnsi="Arial" w:cs="Arial"/>
          <w:b/>
          <w:bCs/>
          <w:sz w:val="22"/>
          <w:szCs w:val="22"/>
        </w:rPr>
        <w:tab/>
        <w:t>General information</w:t>
      </w:r>
    </w:p>
    <w:p w14:paraId="3567D5D0" w14:textId="488A37CE" w:rsidR="00944DB8" w:rsidRPr="00824E07" w:rsidRDefault="00944DB8" w:rsidP="00067462">
      <w:pPr>
        <w:spacing w:before="120" w:after="120" w:line="380" w:lineRule="exact"/>
        <w:ind w:left="540" w:hanging="540"/>
        <w:rPr>
          <w:rFonts w:ascii="Arial" w:hAnsi="Arial" w:cs="Arial"/>
          <w:b/>
          <w:bCs/>
          <w:sz w:val="22"/>
          <w:szCs w:val="22"/>
        </w:rPr>
      </w:pPr>
      <w:r w:rsidRPr="00824E07">
        <w:rPr>
          <w:rFonts w:ascii="Arial" w:hAnsi="Arial" w:cs="Arial"/>
          <w:b/>
          <w:bCs/>
          <w:sz w:val="22"/>
          <w:szCs w:val="22"/>
        </w:rPr>
        <w:t>1.</w:t>
      </w:r>
      <w:r w:rsidR="0077482E" w:rsidRPr="00824E07">
        <w:rPr>
          <w:rFonts w:ascii="Arial" w:hAnsi="Arial" w:cs="Arial"/>
          <w:b/>
          <w:bCs/>
          <w:sz w:val="22"/>
          <w:szCs w:val="22"/>
        </w:rPr>
        <w:t>1</w:t>
      </w:r>
      <w:r w:rsidRPr="00824E07">
        <w:rPr>
          <w:rFonts w:ascii="Arial" w:hAnsi="Arial" w:cs="Arial"/>
          <w:b/>
          <w:bCs/>
          <w:sz w:val="22"/>
          <w:szCs w:val="22"/>
        </w:rPr>
        <w:tab/>
        <w:t xml:space="preserve">Basis </w:t>
      </w:r>
      <w:r w:rsidR="00186D44">
        <w:rPr>
          <w:rFonts w:ascii="Arial" w:hAnsi="Arial" w:cs="Arial"/>
          <w:b/>
          <w:bCs/>
          <w:sz w:val="22"/>
          <w:szCs w:val="22"/>
        </w:rPr>
        <w:t>for the</w:t>
      </w:r>
      <w:r w:rsidRPr="00824E07">
        <w:rPr>
          <w:rFonts w:ascii="Arial" w:hAnsi="Arial" w:cs="Arial"/>
          <w:b/>
          <w:bCs/>
          <w:sz w:val="22"/>
          <w:szCs w:val="22"/>
        </w:rPr>
        <w:t xml:space="preserve"> preparation of interim financial </w:t>
      </w:r>
      <w:r w:rsidR="000B289D" w:rsidRPr="00824E07">
        <w:rPr>
          <w:rFonts w:ascii="Arial" w:hAnsi="Arial" w:cs="Arial"/>
          <w:b/>
          <w:bCs/>
          <w:sz w:val="22"/>
          <w:szCs w:val="22"/>
        </w:rPr>
        <w:t>statements</w:t>
      </w:r>
    </w:p>
    <w:p w14:paraId="6B82649A" w14:textId="5774BC5A" w:rsidR="00944DB8" w:rsidRPr="00824E07" w:rsidRDefault="007A37FF" w:rsidP="00944DB8">
      <w:pPr>
        <w:spacing w:before="120" w:after="120" w:line="380" w:lineRule="exact"/>
        <w:ind w:left="540"/>
        <w:jc w:val="thaiDistribute"/>
        <w:rPr>
          <w:rFonts w:ascii="Arial" w:hAnsi="Arial" w:cs="Arial"/>
          <w:sz w:val="22"/>
          <w:szCs w:val="22"/>
        </w:rPr>
      </w:pPr>
      <w:r w:rsidRPr="00824E07">
        <w:rPr>
          <w:rFonts w:ascii="Arial" w:hAnsi="Arial" w:cs="Arial"/>
          <w:sz w:val="22"/>
          <w:szCs w:val="22"/>
        </w:rPr>
        <w:t>Th</w:t>
      </w:r>
      <w:r w:rsidR="00951B85" w:rsidRPr="00824E07">
        <w:rPr>
          <w:rFonts w:ascii="Arial" w:hAnsi="Arial" w:cs="Arial"/>
          <w:sz w:val="22"/>
          <w:szCs w:val="22"/>
        </w:rPr>
        <w:t>e</w:t>
      </w:r>
      <w:r w:rsidRPr="00824E07">
        <w:rPr>
          <w:rFonts w:ascii="Arial" w:hAnsi="Arial" w:cs="Arial"/>
          <w:sz w:val="22"/>
          <w:szCs w:val="22"/>
        </w:rPr>
        <w:t>s</w:t>
      </w:r>
      <w:r w:rsidR="00951B85" w:rsidRPr="00824E07">
        <w:rPr>
          <w:rFonts w:ascii="Arial" w:hAnsi="Arial" w:cs="Arial"/>
          <w:sz w:val="22"/>
          <w:szCs w:val="22"/>
        </w:rPr>
        <w:t>e</w:t>
      </w:r>
      <w:r w:rsidRPr="00824E07">
        <w:rPr>
          <w:rFonts w:ascii="Arial" w:hAnsi="Arial" w:cs="Arial"/>
          <w:sz w:val="22"/>
          <w:szCs w:val="22"/>
        </w:rPr>
        <w:t xml:space="preserve"> interim financial </w:t>
      </w:r>
      <w:r w:rsidR="00951B85" w:rsidRPr="00824E07">
        <w:rPr>
          <w:rFonts w:ascii="Arial" w:hAnsi="Arial" w:cs="Arial"/>
          <w:sz w:val="22"/>
          <w:szCs w:val="22"/>
        </w:rPr>
        <w:t>statements are</w:t>
      </w:r>
      <w:r w:rsidR="00944DB8" w:rsidRPr="00824E07">
        <w:rPr>
          <w:rFonts w:ascii="Arial" w:hAnsi="Arial" w:cs="Arial"/>
          <w:sz w:val="22"/>
          <w:szCs w:val="22"/>
        </w:rPr>
        <w:t xml:space="preserve"> prepared in accordance with </w:t>
      </w:r>
      <w:r w:rsidR="009A2DCB" w:rsidRPr="00824E07">
        <w:rPr>
          <w:rFonts w:ascii="Arial" w:hAnsi="Arial" w:cs="Arial"/>
          <w:sz w:val="22"/>
          <w:szCs w:val="22"/>
        </w:rPr>
        <w:t xml:space="preserve">Thai </w:t>
      </w:r>
      <w:r w:rsidR="00944DB8" w:rsidRPr="00824E07">
        <w:rPr>
          <w:rFonts w:ascii="Arial" w:hAnsi="Arial" w:cs="Arial"/>
          <w:sz w:val="22"/>
          <w:szCs w:val="22"/>
        </w:rPr>
        <w:t xml:space="preserve">Accounting Standard No. 34 </w:t>
      </w:r>
      <w:r w:rsidR="009A2DCB" w:rsidRPr="00824E07">
        <w:rPr>
          <w:rFonts w:ascii="Arial" w:hAnsi="Arial" w:cs="Arial"/>
          <w:sz w:val="22"/>
          <w:szCs w:val="22"/>
        </w:rPr>
        <w:t>Interim Financial Reporting</w:t>
      </w:r>
      <w:r w:rsidR="00944DB8" w:rsidRPr="00824E07">
        <w:rPr>
          <w:rFonts w:ascii="Arial" w:hAnsi="Arial" w:cs="Arial"/>
          <w:sz w:val="22"/>
          <w:szCs w:val="22"/>
        </w:rPr>
        <w:t>, with the Company present</w:t>
      </w:r>
      <w:r w:rsidR="00951B85" w:rsidRPr="00824E07">
        <w:rPr>
          <w:rFonts w:ascii="Arial" w:hAnsi="Arial" w:cs="Arial"/>
          <w:sz w:val="22"/>
          <w:szCs w:val="22"/>
        </w:rPr>
        <w:t>ing</w:t>
      </w:r>
      <w:r w:rsidR="00944DB8" w:rsidRPr="00824E07">
        <w:rPr>
          <w:rFonts w:ascii="Arial" w:hAnsi="Arial" w:cs="Arial"/>
          <w:sz w:val="22"/>
          <w:szCs w:val="22"/>
        </w:rPr>
        <w:t xml:space="preserve"> condensed interim financial statements. </w:t>
      </w:r>
      <w:r w:rsidR="004B5454" w:rsidRPr="00824E07">
        <w:rPr>
          <w:rFonts w:ascii="Arial" w:hAnsi="Arial" w:cs="Arial"/>
          <w:sz w:val="22"/>
          <w:szCs w:val="22"/>
        </w:rPr>
        <w:t>T</w:t>
      </w:r>
      <w:r w:rsidR="00944DB8" w:rsidRPr="00824E07">
        <w:rPr>
          <w:rFonts w:ascii="Arial" w:hAnsi="Arial" w:cs="Arial"/>
          <w:sz w:val="22"/>
          <w:szCs w:val="22"/>
        </w:rPr>
        <w:t xml:space="preserve">he Company has presented </w:t>
      </w:r>
      <w:proofErr w:type="gramStart"/>
      <w:r w:rsidR="00944DB8" w:rsidRPr="00824E07">
        <w:rPr>
          <w:rFonts w:ascii="Arial" w:hAnsi="Arial" w:cs="Arial"/>
          <w:sz w:val="22"/>
          <w:szCs w:val="22"/>
        </w:rPr>
        <w:t>the statements</w:t>
      </w:r>
      <w:proofErr w:type="gramEnd"/>
      <w:r w:rsidR="00944DB8" w:rsidRPr="00824E07">
        <w:rPr>
          <w:rFonts w:ascii="Arial" w:hAnsi="Arial" w:cs="Arial"/>
          <w:sz w:val="22"/>
          <w:szCs w:val="22"/>
        </w:rPr>
        <w:t xml:space="preserve"> </w:t>
      </w:r>
      <w:proofErr w:type="gramStart"/>
      <w:r w:rsidR="00944DB8" w:rsidRPr="00824E07">
        <w:rPr>
          <w:rFonts w:ascii="Arial" w:hAnsi="Arial" w:cs="Arial"/>
          <w:sz w:val="22"/>
          <w:szCs w:val="22"/>
        </w:rPr>
        <w:t>of</w:t>
      </w:r>
      <w:proofErr w:type="gramEnd"/>
      <w:r w:rsidR="00944DB8" w:rsidRPr="00824E07">
        <w:rPr>
          <w:rFonts w:ascii="Arial" w:hAnsi="Arial" w:cs="Arial"/>
          <w:sz w:val="22"/>
          <w:szCs w:val="22"/>
        </w:rPr>
        <w:t xml:space="preserve"> financial position, income </w:t>
      </w:r>
      <w:proofErr w:type="gramStart"/>
      <w:r w:rsidR="00944DB8" w:rsidRPr="00824E07">
        <w:rPr>
          <w:rFonts w:ascii="Arial" w:hAnsi="Arial" w:cs="Arial"/>
          <w:sz w:val="22"/>
          <w:szCs w:val="22"/>
        </w:rPr>
        <w:t>statement</w:t>
      </w:r>
      <w:proofErr w:type="gramEnd"/>
      <w:r w:rsidR="00944DB8" w:rsidRPr="00824E07">
        <w:rPr>
          <w:rFonts w:ascii="Arial" w:hAnsi="Arial" w:cs="Arial"/>
          <w:sz w:val="22"/>
          <w:szCs w:val="22"/>
        </w:rPr>
        <w:t>, comprehensive income, changes in shareholders’ equity, and cash flows in the same format as that used for the annual financial statements</w:t>
      </w:r>
      <w:r w:rsidR="00B3164A" w:rsidRPr="00824E07">
        <w:rPr>
          <w:rFonts w:ascii="Arial" w:hAnsi="Arial" w:cs="Arial"/>
          <w:sz w:val="22"/>
          <w:szCs w:val="22"/>
        </w:rPr>
        <w:t xml:space="preserve"> and has presented notes to the </w:t>
      </w:r>
      <w:r w:rsidR="00D83237" w:rsidRPr="00824E07">
        <w:rPr>
          <w:rFonts w:ascii="Arial" w:hAnsi="Arial" w:cs="Arial"/>
          <w:sz w:val="22"/>
          <w:szCs w:val="22"/>
        </w:rPr>
        <w:t>interim financial statements on a condensed basis</w:t>
      </w:r>
      <w:r w:rsidR="00944DB8" w:rsidRPr="00824E07">
        <w:rPr>
          <w:rFonts w:ascii="Arial" w:hAnsi="Arial" w:cs="Arial"/>
          <w:sz w:val="22"/>
          <w:szCs w:val="22"/>
        </w:rPr>
        <w:t>.</w:t>
      </w:r>
    </w:p>
    <w:p w14:paraId="045A5233" w14:textId="4C2CC92A" w:rsidR="00944DB8" w:rsidRPr="00824E07" w:rsidRDefault="00944DB8" w:rsidP="00944DB8">
      <w:pPr>
        <w:spacing w:before="120" w:after="120" w:line="380" w:lineRule="exact"/>
        <w:ind w:left="540"/>
        <w:jc w:val="thaiDistribute"/>
        <w:rPr>
          <w:rFonts w:ascii="Arial" w:hAnsi="Arial" w:cs="Arial"/>
          <w:sz w:val="22"/>
          <w:szCs w:val="22"/>
        </w:rPr>
      </w:pPr>
      <w:r w:rsidRPr="00824E07">
        <w:rPr>
          <w:rFonts w:ascii="Arial" w:hAnsi="Arial" w:cs="Arial"/>
          <w:sz w:val="22"/>
          <w:szCs w:val="22"/>
        </w:rPr>
        <w:t xml:space="preserve">The interim financial </w:t>
      </w:r>
      <w:r w:rsidR="003950FD" w:rsidRPr="00824E07">
        <w:rPr>
          <w:rFonts w:ascii="Arial" w:hAnsi="Arial" w:cs="Arial"/>
          <w:sz w:val="22"/>
          <w:szCs w:val="22"/>
        </w:rPr>
        <w:t>statements are</w:t>
      </w:r>
      <w:r w:rsidRPr="00824E07">
        <w:rPr>
          <w:rFonts w:ascii="Arial" w:hAnsi="Arial" w:cs="Arial"/>
          <w:sz w:val="22"/>
          <w:szCs w:val="22"/>
        </w:rPr>
        <w:t xml:space="preserve"> intended to provide</w:t>
      </w:r>
      <w:r w:rsidR="00931968" w:rsidRPr="00824E07">
        <w:rPr>
          <w:rFonts w:ascii="Arial" w:hAnsi="Arial" w:cs="Arial"/>
          <w:sz w:val="22"/>
          <w:szCs w:val="22"/>
        </w:rPr>
        <w:t xml:space="preserve"> </w:t>
      </w:r>
      <w:proofErr w:type="gramStart"/>
      <w:r w:rsidR="00931968" w:rsidRPr="00824E07">
        <w:rPr>
          <w:rFonts w:ascii="Arial" w:hAnsi="Arial" w:cs="Arial"/>
          <w:sz w:val="22"/>
          <w:szCs w:val="22"/>
        </w:rPr>
        <w:t>information</w:t>
      </w:r>
      <w:r w:rsidRPr="00824E07">
        <w:rPr>
          <w:rFonts w:ascii="Arial" w:hAnsi="Arial" w:cs="Arial"/>
          <w:sz w:val="22"/>
          <w:szCs w:val="22"/>
        </w:rPr>
        <w:t xml:space="preserve"> additional</w:t>
      </w:r>
      <w:proofErr w:type="gramEnd"/>
      <w:r w:rsidRPr="00824E07">
        <w:rPr>
          <w:rFonts w:ascii="Arial" w:hAnsi="Arial" w:cs="Arial"/>
          <w:sz w:val="22"/>
          <w:szCs w:val="22"/>
        </w:rPr>
        <w:t xml:space="preserve"> to that included in the latest annual financial statements. Accordingly, they focus on new activities, events and circumstances so as not to duplicate information previously reported. </w:t>
      </w:r>
      <w:r w:rsidR="007A37FF" w:rsidRPr="00824E07">
        <w:rPr>
          <w:rFonts w:ascii="Arial" w:hAnsi="Arial" w:cs="Arial"/>
          <w:sz w:val="22"/>
          <w:szCs w:val="22"/>
        </w:rPr>
        <w:t>Th</w:t>
      </w:r>
      <w:r w:rsidR="00090FA5" w:rsidRPr="00824E07">
        <w:rPr>
          <w:rFonts w:ascii="Arial" w:hAnsi="Arial" w:cs="Arial"/>
          <w:sz w:val="22"/>
          <w:szCs w:val="22"/>
        </w:rPr>
        <w:t>e</w:t>
      </w:r>
      <w:r w:rsidR="007A37FF" w:rsidRPr="00824E07">
        <w:rPr>
          <w:rFonts w:ascii="Arial" w:hAnsi="Arial" w:cs="Arial"/>
          <w:sz w:val="22"/>
          <w:szCs w:val="22"/>
        </w:rPr>
        <w:t>s</w:t>
      </w:r>
      <w:r w:rsidR="00090FA5" w:rsidRPr="00824E07">
        <w:rPr>
          <w:rFonts w:ascii="Arial" w:hAnsi="Arial" w:cs="Arial"/>
          <w:sz w:val="22"/>
          <w:szCs w:val="22"/>
        </w:rPr>
        <w:t>e</w:t>
      </w:r>
      <w:r w:rsidR="007A37FF" w:rsidRPr="00824E07">
        <w:rPr>
          <w:rFonts w:ascii="Arial" w:hAnsi="Arial" w:cs="Arial"/>
          <w:sz w:val="22"/>
          <w:szCs w:val="22"/>
        </w:rPr>
        <w:t xml:space="preserve"> interim financial </w:t>
      </w:r>
      <w:r w:rsidR="00090FA5" w:rsidRPr="00824E07">
        <w:rPr>
          <w:rFonts w:ascii="Arial" w:hAnsi="Arial" w:cs="Arial"/>
          <w:sz w:val="22"/>
          <w:szCs w:val="22"/>
        </w:rPr>
        <w:t>statements</w:t>
      </w:r>
      <w:r w:rsidRPr="00824E07">
        <w:rPr>
          <w:rFonts w:ascii="Arial" w:hAnsi="Arial" w:cs="Arial"/>
          <w:sz w:val="22"/>
          <w:szCs w:val="22"/>
        </w:rPr>
        <w:t xml:space="preserve"> should therefore be read in conjunction with the latest annual financial statements.</w:t>
      </w:r>
    </w:p>
    <w:p w14:paraId="3B7CEE7D" w14:textId="0534DEDE" w:rsidR="00944DB8" w:rsidRPr="00824E07" w:rsidRDefault="00944DB8" w:rsidP="00944DB8">
      <w:pPr>
        <w:spacing w:before="120" w:after="120" w:line="380" w:lineRule="exact"/>
        <w:ind w:left="540"/>
        <w:jc w:val="thaiDistribute"/>
        <w:rPr>
          <w:rFonts w:ascii="Arial" w:hAnsi="Arial" w:cs="Arial"/>
          <w:sz w:val="22"/>
          <w:szCs w:val="22"/>
        </w:rPr>
      </w:pPr>
      <w:r w:rsidRPr="00824E07">
        <w:rPr>
          <w:rFonts w:ascii="Arial" w:hAnsi="Arial" w:cs="Arial"/>
          <w:sz w:val="22"/>
          <w:szCs w:val="22"/>
        </w:rPr>
        <w:t xml:space="preserve">The interim financial </w:t>
      </w:r>
      <w:r w:rsidR="00090FA5" w:rsidRPr="00824E07">
        <w:rPr>
          <w:rFonts w:ascii="Arial" w:hAnsi="Arial" w:cs="Arial"/>
          <w:sz w:val="22"/>
          <w:szCs w:val="22"/>
        </w:rPr>
        <w:t>statements</w:t>
      </w:r>
      <w:r w:rsidRPr="00824E07">
        <w:rPr>
          <w:rFonts w:ascii="Arial" w:hAnsi="Arial" w:cs="Arial"/>
          <w:sz w:val="22"/>
          <w:szCs w:val="22"/>
        </w:rPr>
        <w:t xml:space="preserve"> in Thai language </w:t>
      </w:r>
      <w:r w:rsidR="00253E23" w:rsidRPr="00824E07">
        <w:rPr>
          <w:rFonts w:ascii="Arial" w:hAnsi="Arial" w:cs="Arial"/>
          <w:sz w:val="22"/>
          <w:szCs w:val="22"/>
        </w:rPr>
        <w:t>are</w:t>
      </w:r>
      <w:r w:rsidRPr="00824E07">
        <w:rPr>
          <w:rFonts w:ascii="Arial" w:hAnsi="Arial" w:cs="Arial"/>
          <w:sz w:val="22"/>
          <w:szCs w:val="22"/>
        </w:rPr>
        <w:t xml:space="preserve"> the official statutory financial </w:t>
      </w:r>
      <w:r w:rsidR="00253E23" w:rsidRPr="00824E07">
        <w:rPr>
          <w:rFonts w:ascii="Arial" w:hAnsi="Arial" w:cs="Arial"/>
          <w:sz w:val="22"/>
          <w:szCs w:val="22"/>
        </w:rPr>
        <w:t>statements</w:t>
      </w:r>
      <w:r w:rsidRPr="00824E07">
        <w:rPr>
          <w:rFonts w:ascii="Arial" w:hAnsi="Arial" w:cs="Arial"/>
          <w:sz w:val="22"/>
          <w:szCs w:val="22"/>
        </w:rPr>
        <w:t xml:space="preserve"> of the Company. The interim financial </w:t>
      </w:r>
      <w:r w:rsidR="00253E23" w:rsidRPr="00824E07">
        <w:rPr>
          <w:rFonts w:ascii="Arial" w:hAnsi="Arial" w:cs="Arial"/>
          <w:sz w:val="22"/>
          <w:szCs w:val="22"/>
        </w:rPr>
        <w:t>statements</w:t>
      </w:r>
      <w:r w:rsidRPr="00824E07">
        <w:rPr>
          <w:rFonts w:ascii="Arial" w:hAnsi="Arial" w:cs="Arial"/>
          <w:sz w:val="22"/>
          <w:szCs w:val="22"/>
        </w:rPr>
        <w:t xml:space="preserve"> in English language ha</w:t>
      </w:r>
      <w:r w:rsidR="002958D6" w:rsidRPr="00824E07">
        <w:rPr>
          <w:rFonts w:ascii="Arial" w:hAnsi="Arial" w:cs="Arial"/>
          <w:sz w:val="22"/>
          <w:szCs w:val="22"/>
        </w:rPr>
        <w:t>ve</w:t>
      </w:r>
      <w:r w:rsidRPr="00824E07">
        <w:rPr>
          <w:rFonts w:ascii="Arial" w:hAnsi="Arial" w:cs="Arial"/>
          <w:sz w:val="22"/>
          <w:szCs w:val="22"/>
        </w:rPr>
        <w:t xml:space="preserve"> been translated from the </w:t>
      </w:r>
      <w:r w:rsidR="008153B7" w:rsidRPr="00824E07">
        <w:rPr>
          <w:rFonts w:ascii="Arial" w:hAnsi="Arial" w:cs="Arial"/>
          <w:sz w:val="22"/>
          <w:szCs w:val="22"/>
        </w:rPr>
        <w:t>Thai language interim</w:t>
      </w:r>
      <w:r w:rsidRPr="00824E07">
        <w:rPr>
          <w:rFonts w:ascii="Arial" w:hAnsi="Arial" w:cs="Arial"/>
          <w:sz w:val="22"/>
          <w:szCs w:val="22"/>
        </w:rPr>
        <w:t xml:space="preserve"> financial </w:t>
      </w:r>
      <w:r w:rsidR="00664EDB" w:rsidRPr="00824E07">
        <w:rPr>
          <w:rFonts w:ascii="Arial" w:hAnsi="Arial" w:cs="Arial"/>
          <w:sz w:val="22"/>
          <w:szCs w:val="22"/>
        </w:rPr>
        <w:t>s</w:t>
      </w:r>
      <w:r w:rsidR="002F2269" w:rsidRPr="00824E07">
        <w:rPr>
          <w:rFonts w:ascii="Arial" w:hAnsi="Arial" w:cs="Arial"/>
          <w:sz w:val="22"/>
          <w:szCs w:val="22"/>
        </w:rPr>
        <w:t>tatements</w:t>
      </w:r>
      <w:r w:rsidRPr="00824E07">
        <w:rPr>
          <w:rFonts w:ascii="Arial" w:hAnsi="Arial" w:cs="Arial"/>
          <w:sz w:val="22"/>
          <w:szCs w:val="22"/>
        </w:rPr>
        <w:t>.</w:t>
      </w:r>
    </w:p>
    <w:p w14:paraId="42D5FCB7" w14:textId="6424DA80" w:rsidR="00944DB8" w:rsidRPr="00824E07" w:rsidRDefault="00944DB8" w:rsidP="00944DB8">
      <w:pPr>
        <w:spacing w:before="120" w:after="120" w:line="380" w:lineRule="exact"/>
        <w:ind w:left="539" w:hanging="540"/>
        <w:jc w:val="thaiDistribute"/>
        <w:rPr>
          <w:rFonts w:ascii="Arial" w:hAnsi="Arial" w:cs="Arial"/>
          <w:sz w:val="22"/>
          <w:szCs w:val="22"/>
        </w:rPr>
      </w:pPr>
      <w:r w:rsidRPr="00824E07">
        <w:rPr>
          <w:rFonts w:ascii="Arial" w:hAnsi="Arial" w:cs="Arial"/>
          <w:b/>
          <w:bCs/>
          <w:sz w:val="22"/>
          <w:szCs w:val="22"/>
        </w:rPr>
        <w:t>1.</w:t>
      </w:r>
      <w:r w:rsidR="0077482E" w:rsidRPr="00824E07">
        <w:rPr>
          <w:rFonts w:ascii="Arial" w:hAnsi="Arial" w:cs="Arial"/>
          <w:b/>
          <w:bCs/>
          <w:sz w:val="22"/>
          <w:szCs w:val="22"/>
        </w:rPr>
        <w:t>2</w:t>
      </w:r>
      <w:r w:rsidRPr="00824E07">
        <w:rPr>
          <w:rFonts w:ascii="Arial" w:hAnsi="Arial" w:cs="Arial"/>
          <w:b/>
          <w:bCs/>
          <w:sz w:val="22"/>
          <w:szCs w:val="22"/>
        </w:rPr>
        <w:tab/>
        <w:t>Basis of consolidation</w:t>
      </w:r>
    </w:p>
    <w:p w14:paraId="1A914B3C" w14:textId="7A5D969D" w:rsidR="00934DA8" w:rsidRPr="00824E07" w:rsidRDefault="00944DB8" w:rsidP="00934DA8">
      <w:pPr>
        <w:pStyle w:val="BodyTextIndent3"/>
        <w:ind w:left="539"/>
        <w:jc w:val="thaiDistribute"/>
        <w:rPr>
          <w:rFonts w:ascii="Arial" w:hAnsi="Arial" w:cs="Browallia New"/>
          <w:sz w:val="22"/>
          <w:szCs w:val="28"/>
        </w:rPr>
      </w:pPr>
      <w:r w:rsidRPr="00824E07">
        <w:rPr>
          <w:rFonts w:ascii="Arial" w:hAnsi="Arial" w:cs="Arial"/>
          <w:sz w:val="22"/>
          <w:szCs w:val="22"/>
        </w:rPr>
        <w:t>Th</w:t>
      </w:r>
      <w:r w:rsidR="00222CA3" w:rsidRPr="00824E07">
        <w:rPr>
          <w:rFonts w:ascii="Arial" w:hAnsi="Arial" w:cs="Arial"/>
          <w:sz w:val="22"/>
          <w:szCs w:val="22"/>
        </w:rPr>
        <w:t xml:space="preserve">e </w:t>
      </w:r>
      <w:r w:rsidRPr="00824E07">
        <w:rPr>
          <w:rFonts w:ascii="Arial" w:hAnsi="Arial" w:cs="Arial"/>
          <w:sz w:val="22"/>
          <w:szCs w:val="22"/>
        </w:rPr>
        <w:t>interim</w:t>
      </w:r>
      <w:r w:rsidR="001153E4" w:rsidRPr="00824E07">
        <w:rPr>
          <w:rFonts w:ascii="Arial" w:hAnsi="Arial" w:cs="Arial"/>
          <w:sz w:val="22"/>
          <w:szCs w:val="22"/>
        </w:rPr>
        <w:t xml:space="preserve"> consolidated</w:t>
      </w:r>
      <w:r w:rsidRPr="00824E07">
        <w:rPr>
          <w:rFonts w:ascii="Arial" w:hAnsi="Arial" w:cs="Arial"/>
          <w:sz w:val="22"/>
          <w:szCs w:val="22"/>
        </w:rPr>
        <w:t xml:space="preserve"> financial </w:t>
      </w:r>
      <w:r w:rsidR="00222CA3" w:rsidRPr="00824E07">
        <w:rPr>
          <w:rFonts w:ascii="Arial" w:hAnsi="Arial" w:cs="Arial"/>
          <w:sz w:val="22"/>
          <w:szCs w:val="22"/>
        </w:rPr>
        <w:t>statements</w:t>
      </w:r>
      <w:r w:rsidRPr="00824E07">
        <w:rPr>
          <w:rFonts w:ascii="Arial" w:hAnsi="Arial" w:cs="Arial"/>
          <w:sz w:val="22"/>
          <w:szCs w:val="22"/>
        </w:rPr>
        <w:t xml:space="preserve"> included the financial statements of SVI Public Company Limited </w:t>
      </w:r>
      <w:r w:rsidR="00C633ED" w:rsidRPr="00824E07">
        <w:rPr>
          <w:rFonts w:ascii="Arial" w:hAnsi="Arial" w:cs="Arial"/>
          <w:sz w:val="22"/>
          <w:szCs w:val="22"/>
        </w:rPr>
        <w:t xml:space="preserve">(“the Company”) </w:t>
      </w:r>
      <w:r w:rsidRPr="00824E07">
        <w:rPr>
          <w:rFonts w:ascii="Arial" w:hAnsi="Arial" w:cs="Arial"/>
          <w:sz w:val="22"/>
          <w:szCs w:val="22"/>
        </w:rPr>
        <w:t>and its subsidiar</w:t>
      </w:r>
      <w:r w:rsidR="001153E4" w:rsidRPr="00824E07">
        <w:rPr>
          <w:rFonts w:ascii="Arial" w:hAnsi="Arial" w:cs="Arial"/>
          <w:sz w:val="22"/>
          <w:szCs w:val="22"/>
        </w:rPr>
        <w:t>y companies</w:t>
      </w:r>
      <w:r w:rsidRPr="00824E07">
        <w:rPr>
          <w:rFonts w:ascii="Arial" w:hAnsi="Arial" w:cs="Arial"/>
          <w:sz w:val="22"/>
          <w:szCs w:val="22"/>
        </w:rPr>
        <w:t xml:space="preserve"> </w:t>
      </w:r>
      <w:r w:rsidR="00C633ED" w:rsidRPr="00824E07">
        <w:rPr>
          <w:rFonts w:ascii="Arial" w:hAnsi="Arial" w:cs="Arial"/>
          <w:sz w:val="22"/>
          <w:szCs w:val="22"/>
        </w:rPr>
        <w:t xml:space="preserve">(“the subsidiaries”) </w:t>
      </w:r>
      <w:r w:rsidRPr="00824E07">
        <w:rPr>
          <w:rFonts w:ascii="Arial" w:hAnsi="Arial" w:cs="Arial"/>
          <w:sz w:val="22"/>
          <w:szCs w:val="22"/>
        </w:rPr>
        <w:t>(</w:t>
      </w:r>
      <w:r w:rsidR="00C633ED" w:rsidRPr="00824E07">
        <w:rPr>
          <w:rFonts w:ascii="Arial" w:hAnsi="Arial" w:cs="Arial"/>
          <w:sz w:val="22"/>
          <w:szCs w:val="22"/>
        </w:rPr>
        <w:t xml:space="preserve">collectively as </w:t>
      </w:r>
      <w:r w:rsidR="00186D44" w:rsidRPr="00824E07">
        <w:rPr>
          <w:rFonts w:ascii="Arial" w:hAnsi="Arial" w:cs="Arial"/>
          <w:sz w:val="22"/>
          <w:szCs w:val="22"/>
        </w:rPr>
        <w:t>“</w:t>
      </w:r>
      <w:r w:rsidRPr="00824E07">
        <w:rPr>
          <w:rFonts w:ascii="Arial" w:hAnsi="Arial" w:cs="Arial"/>
          <w:sz w:val="22"/>
          <w:szCs w:val="22"/>
        </w:rPr>
        <w:t>the Group</w:t>
      </w:r>
      <w:r w:rsidR="00186D44" w:rsidRPr="00824E07">
        <w:rPr>
          <w:rFonts w:ascii="Arial" w:hAnsi="Arial" w:cs="Arial"/>
          <w:sz w:val="22"/>
          <w:szCs w:val="22"/>
        </w:rPr>
        <w:t>”</w:t>
      </w:r>
      <w:r w:rsidRPr="00824E07">
        <w:rPr>
          <w:rFonts w:ascii="Arial" w:hAnsi="Arial" w:cs="Arial"/>
          <w:sz w:val="22"/>
          <w:szCs w:val="22"/>
        </w:rPr>
        <w:t>) and ha</w:t>
      </w:r>
      <w:r w:rsidR="008153B7" w:rsidRPr="00824E07">
        <w:rPr>
          <w:rFonts w:ascii="Arial" w:hAnsi="Arial" w:cs="Arial"/>
          <w:sz w:val="22"/>
          <w:szCs w:val="22"/>
        </w:rPr>
        <w:t>ve</w:t>
      </w:r>
      <w:r w:rsidRPr="00824E07">
        <w:rPr>
          <w:rFonts w:ascii="Arial" w:hAnsi="Arial" w:cs="Arial"/>
          <w:sz w:val="22"/>
          <w:szCs w:val="22"/>
        </w:rPr>
        <w:t xml:space="preserve"> been prepared on the same basis as that applied for the consolidated financial statements for the year ended</w:t>
      </w:r>
      <w:r w:rsidR="00934DA8" w:rsidRPr="00824E07">
        <w:rPr>
          <w:rFonts w:ascii="Arial" w:hAnsi="Arial" w:cs="Arial"/>
          <w:sz w:val="22"/>
          <w:szCs w:val="22"/>
        </w:rPr>
        <w:t xml:space="preserve"> </w:t>
      </w:r>
      <w:r w:rsidRPr="00824E07">
        <w:rPr>
          <w:rFonts w:ascii="Arial" w:hAnsi="Arial" w:cs="Arial"/>
          <w:sz w:val="22"/>
          <w:szCs w:val="22"/>
        </w:rPr>
        <w:t xml:space="preserve">31 December </w:t>
      </w:r>
      <w:r w:rsidR="004F5819" w:rsidRPr="00824E07">
        <w:rPr>
          <w:rFonts w:ascii="Arial" w:hAnsi="Arial" w:cstheme="minorBidi"/>
          <w:sz w:val="22"/>
          <w:szCs w:val="22"/>
        </w:rPr>
        <w:t>2024</w:t>
      </w:r>
      <w:r w:rsidR="00096B99" w:rsidRPr="00824E07">
        <w:rPr>
          <w:rFonts w:ascii="Arial" w:hAnsi="Arial" w:cstheme="minorBidi"/>
          <w:sz w:val="22"/>
          <w:szCs w:val="22"/>
        </w:rPr>
        <w:t>, with no change in shareholding structure of subsidiaries during the current period.</w:t>
      </w:r>
    </w:p>
    <w:p w14:paraId="54C54896" w14:textId="4F7509FE" w:rsidR="007A6FDD" w:rsidRPr="00824E07" w:rsidRDefault="00E102C3" w:rsidP="003E1F88">
      <w:pPr>
        <w:tabs>
          <w:tab w:val="left" w:pos="360"/>
          <w:tab w:val="left" w:pos="1440"/>
          <w:tab w:val="left" w:pos="2880"/>
        </w:tabs>
        <w:spacing w:before="120" w:after="120" w:line="380" w:lineRule="exact"/>
        <w:ind w:left="547" w:hanging="547"/>
        <w:jc w:val="both"/>
        <w:rPr>
          <w:rFonts w:ascii="Arial" w:hAnsi="Arial" w:cs="Arial"/>
          <w:b/>
          <w:bCs/>
          <w:sz w:val="22"/>
          <w:szCs w:val="22"/>
        </w:rPr>
      </w:pPr>
      <w:r w:rsidRPr="00824E07">
        <w:rPr>
          <w:rFonts w:ascii="Arial" w:hAnsi="Arial" w:cs="Arial"/>
          <w:b/>
          <w:bCs/>
          <w:sz w:val="22"/>
          <w:szCs w:val="22"/>
        </w:rPr>
        <w:t>2</w:t>
      </w:r>
      <w:proofErr w:type="gramStart"/>
      <w:r w:rsidRPr="00824E07">
        <w:rPr>
          <w:rFonts w:ascii="Arial" w:hAnsi="Arial" w:cs="Arial"/>
          <w:b/>
          <w:bCs/>
          <w:sz w:val="22"/>
          <w:szCs w:val="22"/>
        </w:rPr>
        <w:t>.</w:t>
      </w:r>
      <w:r w:rsidR="007A6FDD" w:rsidRPr="00824E07">
        <w:rPr>
          <w:rFonts w:ascii="Arial" w:hAnsi="Arial" w:cs="Arial"/>
          <w:b/>
          <w:bCs/>
          <w:sz w:val="22"/>
          <w:szCs w:val="22"/>
        </w:rPr>
        <w:tab/>
      </w:r>
      <w:r w:rsidR="007A6FDD" w:rsidRPr="00824E07">
        <w:rPr>
          <w:rFonts w:ascii="Arial" w:hAnsi="Arial" w:cs="Arial"/>
          <w:b/>
          <w:bCs/>
          <w:sz w:val="22"/>
          <w:szCs w:val="22"/>
        </w:rPr>
        <w:tab/>
      </w:r>
      <w:r w:rsidR="002C3E7D" w:rsidRPr="00824E07">
        <w:rPr>
          <w:rFonts w:ascii="Arial" w:hAnsi="Arial" w:cs="Arial"/>
          <w:b/>
          <w:bCs/>
          <w:sz w:val="22"/>
          <w:szCs w:val="22"/>
        </w:rPr>
        <w:t>A</w:t>
      </w:r>
      <w:r w:rsidR="007A6FDD" w:rsidRPr="00824E07">
        <w:rPr>
          <w:rFonts w:ascii="Arial" w:hAnsi="Arial" w:cs="Arial"/>
          <w:b/>
          <w:bCs/>
          <w:sz w:val="22"/>
          <w:szCs w:val="22"/>
        </w:rPr>
        <w:t>ccounting</w:t>
      </w:r>
      <w:proofErr w:type="gramEnd"/>
      <w:r w:rsidR="007A6FDD" w:rsidRPr="00824E07">
        <w:rPr>
          <w:rFonts w:ascii="Arial" w:hAnsi="Arial" w:cs="Arial"/>
          <w:b/>
          <w:bCs/>
          <w:sz w:val="22"/>
          <w:szCs w:val="22"/>
        </w:rPr>
        <w:t xml:space="preserve"> policies</w:t>
      </w:r>
    </w:p>
    <w:p w14:paraId="2F7E8519" w14:textId="7CBE17A7" w:rsidR="00E103D1" w:rsidRPr="00824E07" w:rsidRDefault="007A6FDD" w:rsidP="00E103D1">
      <w:pPr>
        <w:pStyle w:val="BodyTextIndent3"/>
        <w:ind w:left="539"/>
        <w:jc w:val="thaiDistribute"/>
        <w:rPr>
          <w:rFonts w:ascii="Arial" w:hAnsi="Arial" w:cs="Arial"/>
          <w:sz w:val="22"/>
          <w:szCs w:val="22"/>
        </w:rPr>
      </w:pPr>
      <w:r w:rsidRPr="00824E07">
        <w:rPr>
          <w:rFonts w:ascii="Arial" w:hAnsi="Arial" w:cs="Arial"/>
          <w:sz w:val="22"/>
          <w:szCs w:val="22"/>
        </w:rPr>
        <w:t>Th</w:t>
      </w:r>
      <w:r w:rsidR="006632B1" w:rsidRPr="00824E07">
        <w:rPr>
          <w:rFonts w:ascii="Arial" w:hAnsi="Arial" w:cs="Arial"/>
          <w:sz w:val="22"/>
          <w:szCs w:val="22"/>
        </w:rPr>
        <w:t>e</w:t>
      </w:r>
      <w:r w:rsidRPr="00824E07">
        <w:rPr>
          <w:rFonts w:ascii="Arial" w:hAnsi="Arial" w:cs="Arial"/>
          <w:sz w:val="22"/>
          <w:szCs w:val="22"/>
        </w:rPr>
        <w:t xml:space="preserve"> interim financial </w:t>
      </w:r>
      <w:r w:rsidR="006632B1" w:rsidRPr="00824E07">
        <w:rPr>
          <w:rFonts w:ascii="Arial" w:hAnsi="Arial" w:cs="Arial"/>
          <w:sz w:val="22"/>
          <w:szCs w:val="22"/>
        </w:rPr>
        <w:t>statements are</w:t>
      </w:r>
      <w:r w:rsidRPr="00824E07">
        <w:rPr>
          <w:rFonts w:ascii="Arial" w:hAnsi="Arial" w:cs="Arial"/>
          <w:sz w:val="22"/>
          <w:szCs w:val="22"/>
        </w:rPr>
        <w:t xml:space="preserve"> prepared using the same accounting policies and methods of computation as </w:t>
      </w:r>
      <w:r w:rsidR="00C633ED" w:rsidRPr="00824E07">
        <w:rPr>
          <w:rFonts w:ascii="Arial" w:hAnsi="Arial" w:cs="Arial"/>
          <w:sz w:val="22"/>
          <w:szCs w:val="22"/>
        </w:rPr>
        <w:t>w</w:t>
      </w:r>
      <w:r w:rsidR="00222CA3" w:rsidRPr="00824E07">
        <w:rPr>
          <w:rFonts w:ascii="Arial" w:hAnsi="Arial" w:cs="Arial"/>
          <w:sz w:val="22"/>
          <w:szCs w:val="22"/>
        </w:rPr>
        <w:t>ere</w:t>
      </w:r>
      <w:r w:rsidRPr="00824E07">
        <w:rPr>
          <w:rFonts w:ascii="Arial" w:hAnsi="Arial" w:cs="Arial"/>
          <w:sz w:val="22"/>
          <w:szCs w:val="22"/>
        </w:rPr>
        <w:t xml:space="preserve"> used for the financial statements for the year ended</w:t>
      </w:r>
      <w:r w:rsidR="004408C4" w:rsidRPr="00824E07">
        <w:rPr>
          <w:rFonts w:ascii="Arial" w:hAnsi="Arial" w:cs="Arial"/>
          <w:sz w:val="22"/>
          <w:szCs w:val="22"/>
        </w:rPr>
        <w:t xml:space="preserve"> </w:t>
      </w:r>
      <w:r w:rsidR="00FC5908" w:rsidRPr="00824E07">
        <w:rPr>
          <w:rFonts w:ascii="Arial" w:hAnsi="Arial" w:cs="Arial"/>
          <w:sz w:val="22"/>
          <w:szCs w:val="22"/>
        </w:rPr>
        <w:t xml:space="preserve">                   </w:t>
      </w:r>
      <w:r w:rsidRPr="00824E07">
        <w:rPr>
          <w:rFonts w:ascii="Arial" w:hAnsi="Arial" w:cs="Arial"/>
          <w:sz w:val="22"/>
          <w:szCs w:val="22"/>
        </w:rPr>
        <w:t xml:space="preserve">31 December </w:t>
      </w:r>
      <w:r w:rsidR="004F5819" w:rsidRPr="00824E07">
        <w:rPr>
          <w:rFonts w:ascii="Arial" w:hAnsi="Arial" w:cs="Arial"/>
          <w:sz w:val="22"/>
          <w:szCs w:val="22"/>
        </w:rPr>
        <w:t>2024</w:t>
      </w:r>
      <w:r w:rsidR="003E1F88" w:rsidRPr="00824E07">
        <w:rPr>
          <w:rFonts w:ascii="Arial" w:hAnsi="Arial" w:cs="Arial"/>
          <w:sz w:val="22"/>
          <w:szCs w:val="22"/>
        </w:rPr>
        <w:t>.</w:t>
      </w:r>
    </w:p>
    <w:p w14:paraId="78DAB8FA" w14:textId="74C640B5" w:rsidR="0077482E" w:rsidRPr="00824E07" w:rsidRDefault="0077482E" w:rsidP="00E103D1">
      <w:pPr>
        <w:pStyle w:val="BodyTextIndent3"/>
        <w:ind w:left="539"/>
        <w:jc w:val="thaiDistribute"/>
        <w:rPr>
          <w:rFonts w:ascii="Arial" w:hAnsi="Arial" w:cs="Arial"/>
          <w:sz w:val="22"/>
          <w:szCs w:val="22"/>
          <w:cs/>
        </w:rPr>
      </w:pPr>
      <w:r w:rsidRPr="00824E07">
        <w:rPr>
          <w:rFonts w:ascii="Arial" w:hAnsi="Arial" w:cs="Arial"/>
          <w:sz w:val="22"/>
          <w:szCs w:val="22"/>
        </w:rPr>
        <w:t xml:space="preserve">The revised financial reporting standards which are effective for fiscal years beginning on or after 1 January </w:t>
      </w:r>
      <w:r w:rsidR="004F5819" w:rsidRPr="00824E07">
        <w:rPr>
          <w:rFonts w:ascii="Arial" w:hAnsi="Arial" w:cs="Arial"/>
          <w:sz w:val="22"/>
          <w:szCs w:val="22"/>
        </w:rPr>
        <w:t>2025</w:t>
      </w:r>
      <w:r w:rsidRPr="00824E07">
        <w:rPr>
          <w:rFonts w:ascii="Arial" w:hAnsi="Arial" w:cs="Arial"/>
          <w:sz w:val="22"/>
          <w:szCs w:val="22"/>
        </w:rPr>
        <w:t xml:space="preserve">, do not have any significant </w:t>
      </w:r>
      <w:r w:rsidR="00B51070" w:rsidRPr="00824E07">
        <w:rPr>
          <w:rFonts w:ascii="Arial" w:hAnsi="Arial" w:cs="Arial"/>
          <w:sz w:val="22"/>
          <w:szCs w:val="22"/>
        </w:rPr>
        <w:t>im</w:t>
      </w:r>
      <w:r w:rsidRPr="00824E07">
        <w:rPr>
          <w:rFonts w:ascii="Arial" w:hAnsi="Arial" w:cs="Arial"/>
          <w:sz w:val="22"/>
          <w:szCs w:val="22"/>
        </w:rPr>
        <w:t>pact on the Group’s financial statements.</w:t>
      </w:r>
    </w:p>
    <w:p w14:paraId="278F4971" w14:textId="77777777" w:rsidR="003E1F88" w:rsidRPr="00824E07" w:rsidRDefault="003E1F88">
      <w:pPr>
        <w:overflowPunct/>
        <w:autoSpaceDE/>
        <w:autoSpaceDN/>
        <w:adjustRightInd/>
        <w:spacing w:after="200" w:line="276" w:lineRule="auto"/>
        <w:textAlignment w:val="auto"/>
        <w:rPr>
          <w:rFonts w:ascii="Arial" w:hAnsi="Arial" w:cs="Arial"/>
          <w:b/>
          <w:bCs/>
          <w:sz w:val="22"/>
          <w:szCs w:val="22"/>
        </w:rPr>
      </w:pPr>
      <w:r w:rsidRPr="00824E07">
        <w:rPr>
          <w:rFonts w:ascii="Arial" w:hAnsi="Arial" w:cs="Arial"/>
          <w:b/>
          <w:bCs/>
          <w:sz w:val="22"/>
          <w:szCs w:val="22"/>
        </w:rPr>
        <w:br w:type="page"/>
      </w:r>
    </w:p>
    <w:p w14:paraId="548851D2" w14:textId="63BB67F0" w:rsidR="00D81EA8" w:rsidRPr="00824E07" w:rsidRDefault="007767C5" w:rsidP="0077482E">
      <w:pPr>
        <w:pStyle w:val="BodyTextIndent3"/>
        <w:ind w:left="540" w:hanging="540"/>
        <w:jc w:val="thaiDistribute"/>
        <w:rPr>
          <w:rFonts w:ascii="Arial" w:hAnsi="Arial" w:cs="Arial"/>
          <w:b/>
          <w:bCs/>
          <w:sz w:val="22"/>
          <w:szCs w:val="22"/>
        </w:rPr>
      </w:pPr>
      <w:r w:rsidRPr="00824E07">
        <w:rPr>
          <w:rFonts w:ascii="Arial" w:hAnsi="Arial" w:cs="Arial"/>
          <w:b/>
          <w:bCs/>
          <w:sz w:val="22"/>
          <w:szCs w:val="22"/>
        </w:rPr>
        <w:lastRenderedPageBreak/>
        <w:t>3</w:t>
      </w:r>
      <w:r w:rsidR="00D81EA8" w:rsidRPr="00824E07">
        <w:rPr>
          <w:rFonts w:ascii="Arial" w:hAnsi="Arial" w:cs="Arial"/>
          <w:b/>
          <w:bCs/>
          <w:sz w:val="22"/>
          <w:szCs w:val="22"/>
        </w:rPr>
        <w:t>.</w:t>
      </w:r>
      <w:r w:rsidR="00173094" w:rsidRPr="00824E07">
        <w:rPr>
          <w:rFonts w:ascii="Arial" w:hAnsi="Arial" w:cs="Arial"/>
          <w:b/>
          <w:bCs/>
          <w:sz w:val="22"/>
          <w:szCs w:val="22"/>
        </w:rPr>
        <w:tab/>
      </w:r>
      <w:r w:rsidR="00D81EA8" w:rsidRPr="00824E07">
        <w:rPr>
          <w:rFonts w:ascii="Arial" w:hAnsi="Arial" w:cs="Arial"/>
          <w:b/>
          <w:bCs/>
          <w:sz w:val="22"/>
          <w:szCs w:val="22"/>
        </w:rPr>
        <w:t xml:space="preserve">Related party transactions </w:t>
      </w:r>
    </w:p>
    <w:p w14:paraId="33FF63A2" w14:textId="20414735" w:rsidR="00D81EA8" w:rsidRPr="00824E07" w:rsidRDefault="0077482E" w:rsidP="004342D6">
      <w:pPr>
        <w:pStyle w:val="BodyTextIndent3"/>
        <w:ind w:left="547" w:hanging="547"/>
        <w:jc w:val="thaiDistribute"/>
        <w:rPr>
          <w:rFonts w:ascii="Arial" w:hAnsi="Arial" w:cs="Arial"/>
          <w:sz w:val="22"/>
          <w:szCs w:val="22"/>
        </w:rPr>
      </w:pPr>
      <w:r w:rsidRPr="00824E07">
        <w:rPr>
          <w:rFonts w:ascii="Arial" w:hAnsi="Arial" w:cs="Arial"/>
          <w:sz w:val="22"/>
          <w:szCs w:val="22"/>
        </w:rPr>
        <w:tab/>
      </w:r>
      <w:r w:rsidR="00D81EA8" w:rsidRPr="00824E07">
        <w:rPr>
          <w:rFonts w:ascii="Arial" w:hAnsi="Arial" w:cs="Arial"/>
          <w:sz w:val="22"/>
          <w:szCs w:val="22"/>
        </w:rPr>
        <w:t>During the period</w:t>
      </w:r>
      <w:r w:rsidR="00E80EB9" w:rsidRPr="00824E07">
        <w:rPr>
          <w:rFonts w:ascii="Arial" w:hAnsi="Arial" w:cs="Arial"/>
          <w:sz w:val="22"/>
          <w:szCs w:val="22"/>
        </w:rPr>
        <w:t>s</w:t>
      </w:r>
      <w:r w:rsidR="00D81EA8" w:rsidRPr="00824E07">
        <w:rPr>
          <w:rFonts w:ascii="Arial" w:hAnsi="Arial" w:cs="Arial"/>
          <w:sz w:val="22"/>
          <w:szCs w:val="22"/>
        </w:rPr>
        <w:t xml:space="preserve">, the </w:t>
      </w:r>
      <w:r w:rsidR="00840198" w:rsidRPr="00824E07">
        <w:rPr>
          <w:rFonts w:ascii="Arial" w:hAnsi="Arial" w:cs="Arial"/>
          <w:sz w:val="22"/>
          <w:szCs w:val="22"/>
        </w:rPr>
        <w:t>Group</w:t>
      </w:r>
      <w:r w:rsidR="00D81EA8" w:rsidRPr="00824E07">
        <w:rPr>
          <w:rFonts w:ascii="Arial" w:hAnsi="Arial" w:cs="Arial"/>
          <w:sz w:val="22"/>
          <w:szCs w:val="22"/>
        </w:rPr>
        <w:t xml:space="preserve"> had significant business transactions with related </w:t>
      </w:r>
      <w:proofErr w:type="gramStart"/>
      <w:r w:rsidR="00B96314" w:rsidRPr="00824E07">
        <w:rPr>
          <w:rFonts w:ascii="Arial" w:hAnsi="Arial" w:cs="Arial"/>
          <w:sz w:val="22"/>
          <w:szCs w:val="22"/>
        </w:rPr>
        <w:t>persons</w:t>
      </w:r>
      <w:proofErr w:type="gramEnd"/>
      <w:r w:rsidR="00B96314" w:rsidRPr="00824E07">
        <w:rPr>
          <w:rFonts w:ascii="Arial" w:hAnsi="Arial" w:cs="Arial"/>
          <w:sz w:val="22"/>
          <w:szCs w:val="22"/>
        </w:rPr>
        <w:t xml:space="preserve"> </w:t>
      </w:r>
      <w:r w:rsidR="000B1AAE" w:rsidRPr="00824E07">
        <w:rPr>
          <w:rFonts w:ascii="Arial" w:hAnsi="Arial" w:cs="Arial"/>
          <w:sz w:val="22"/>
          <w:szCs w:val="22"/>
        </w:rPr>
        <w:t>or</w:t>
      </w:r>
      <w:r w:rsidR="00B96314" w:rsidRPr="00824E07">
        <w:rPr>
          <w:rFonts w:ascii="Arial" w:hAnsi="Arial" w:cs="Arial"/>
          <w:sz w:val="22"/>
          <w:szCs w:val="22"/>
        </w:rPr>
        <w:t xml:space="preserve"> </w:t>
      </w:r>
      <w:r w:rsidR="00D81EA8" w:rsidRPr="00824E07">
        <w:rPr>
          <w:rFonts w:ascii="Arial" w:hAnsi="Arial" w:cs="Arial"/>
          <w:sz w:val="22"/>
          <w:szCs w:val="22"/>
        </w:rPr>
        <w:t xml:space="preserve">parties, which have been concluded on commercial terms and bases agreed upon in the ordinary course of business between the </w:t>
      </w:r>
      <w:r w:rsidR="00840198" w:rsidRPr="00824E07">
        <w:rPr>
          <w:rFonts w:ascii="Arial" w:hAnsi="Arial" w:cs="Arial"/>
          <w:sz w:val="22"/>
          <w:szCs w:val="22"/>
        </w:rPr>
        <w:t xml:space="preserve">Group </w:t>
      </w:r>
      <w:r w:rsidR="00D81EA8" w:rsidRPr="00824E07">
        <w:rPr>
          <w:rFonts w:ascii="Arial" w:hAnsi="Arial" w:cs="Arial"/>
          <w:sz w:val="22"/>
          <w:szCs w:val="22"/>
        </w:rPr>
        <w:t xml:space="preserve">and those </w:t>
      </w:r>
      <w:r w:rsidR="00B96314" w:rsidRPr="00824E07">
        <w:rPr>
          <w:rFonts w:ascii="Arial" w:hAnsi="Arial" w:cs="Arial"/>
          <w:sz w:val="22"/>
          <w:szCs w:val="22"/>
        </w:rPr>
        <w:t xml:space="preserve">related persons </w:t>
      </w:r>
      <w:r w:rsidR="00096B99" w:rsidRPr="00824E07">
        <w:rPr>
          <w:rFonts w:ascii="Arial" w:hAnsi="Arial" w:cs="Arial"/>
          <w:sz w:val="22"/>
          <w:szCs w:val="22"/>
        </w:rPr>
        <w:t>or</w:t>
      </w:r>
      <w:r w:rsidR="00B96314" w:rsidRPr="00824E07">
        <w:rPr>
          <w:rFonts w:ascii="Arial" w:hAnsi="Arial" w:cs="Arial"/>
          <w:sz w:val="22"/>
          <w:szCs w:val="22"/>
        </w:rPr>
        <w:t xml:space="preserve"> parties</w:t>
      </w:r>
      <w:r w:rsidR="00D81EA8" w:rsidRPr="00824E07">
        <w:rPr>
          <w:rFonts w:ascii="Arial" w:hAnsi="Arial" w:cs="Arial"/>
          <w:sz w:val="22"/>
          <w:szCs w:val="22"/>
        </w:rPr>
        <w:t xml:space="preserve">. </w:t>
      </w:r>
      <w:r w:rsidR="006A738A" w:rsidRPr="00824E07">
        <w:rPr>
          <w:rFonts w:ascii="Arial" w:hAnsi="Arial" w:cs="Arial"/>
          <w:sz w:val="22"/>
          <w:szCs w:val="22"/>
        </w:rPr>
        <w:t xml:space="preserve">There were no significant changes in the pricing policy </w:t>
      </w:r>
      <w:proofErr w:type="gramStart"/>
      <w:r w:rsidR="006A738A" w:rsidRPr="00824E07">
        <w:rPr>
          <w:rFonts w:ascii="Arial" w:hAnsi="Arial" w:cs="Arial"/>
          <w:sz w:val="22"/>
          <w:szCs w:val="22"/>
        </w:rPr>
        <w:t>of</w:t>
      </w:r>
      <w:proofErr w:type="gramEnd"/>
      <w:r w:rsidR="006A738A" w:rsidRPr="00824E07">
        <w:rPr>
          <w:rFonts w:ascii="Arial" w:hAnsi="Arial" w:cs="Arial"/>
          <w:sz w:val="22"/>
          <w:szCs w:val="22"/>
        </w:rPr>
        <w:t xml:space="preserve"> transactions with related parties. </w:t>
      </w:r>
    </w:p>
    <w:p w14:paraId="4CAB5467" w14:textId="5799AC6E" w:rsidR="0031616A" w:rsidRPr="00824E07" w:rsidRDefault="0031616A" w:rsidP="0031616A">
      <w:pPr>
        <w:pStyle w:val="BodyTextIndent3"/>
        <w:ind w:left="547" w:hanging="547"/>
        <w:jc w:val="thaiDistribute"/>
        <w:rPr>
          <w:rFonts w:ascii="Arial" w:hAnsi="Arial" w:cs="Arial"/>
          <w:sz w:val="22"/>
          <w:szCs w:val="22"/>
        </w:rPr>
      </w:pPr>
      <w:r w:rsidRPr="00824E07">
        <w:rPr>
          <w:rFonts w:ascii="Arial" w:hAnsi="Arial" w:cs="Arial"/>
          <w:sz w:val="22"/>
          <w:szCs w:val="22"/>
        </w:rPr>
        <w:tab/>
      </w:r>
      <w:proofErr w:type="gramStart"/>
      <w:r w:rsidRPr="00824E07">
        <w:rPr>
          <w:rFonts w:ascii="Arial" w:hAnsi="Arial" w:cs="Arial"/>
          <w:sz w:val="22"/>
          <w:szCs w:val="22"/>
        </w:rPr>
        <w:t>Summaries</w:t>
      </w:r>
      <w:proofErr w:type="gramEnd"/>
      <w:r w:rsidRPr="00824E07">
        <w:rPr>
          <w:rFonts w:ascii="Arial" w:hAnsi="Arial" w:cs="Arial"/>
          <w:sz w:val="22"/>
          <w:szCs w:val="22"/>
        </w:rPr>
        <w:t xml:space="preserve"> significant business transactions with related parties</w:t>
      </w:r>
      <w:r w:rsidR="00C633ED" w:rsidRPr="00824E07">
        <w:rPr>
          <w:rFonts w:ascii="Arial" w:hAnsi="Arial" w:cs="Arial"/>
          <w:sz w:val="22"/>
          <w:szCs w:val="22"/>
        </w:rPr>
        <w:t xml:space="preserve"> </w:t>
      </w:r>
      <w:r w:rsidR="00312565">
        <w:rPr>
          <w:rFonts w:ascii="Arial" w:hAnsi="Arial" w:cs="Arial"/>
          <w:sz w:val="22"/>
          <w:szCs w:val="22"/>
        </w:rPr>
        <w:t xml:space="preserve">are </w:t>
      </w:r>
      <w:r w:rsidRPr="00824E07">
        <w:rPr>
          <w:rFonts w:ascii="Arial" w:hAnsi="Arial" w:cs="Arial"/>
          <w:sz w:val="22"/>
          <w:szCs w:val="22"/>
        </w:rPr>
        <w:t>as follows:</w:t>
      </w:r>
    </w:p>
    <w:p w14:paraId="2D7724A2" w14:textId="77777777" w:rsidR="003D4B99" w:rsidRPr="002046F4" w:rsidRDefault="003D4B99" w:rsidP="003D4B99">
      <w:pPr>
        <w:tabs>
          <w:tab w:val="left" w:pos="360"/>
          <w:tab w:val="left" w:pos="900"/>
          <w:tab w:val="left" w:pos="6120"/>
          <w:tab w:val="left" w:pos="6480"/>
        </w:tabs>
        <w:spacing w:before="120" w:line="340" w:lineRule="exact"/>
        <w:ind w:left="360" w:hanging="360"/>
        <w:jc w:val="right"/>
        <w:rPr>
          <w:rFonts w:ascii="Arial" w:eastAsia="Arial Unicode MS" w:hAnsi="Arial" w:cs="Arial Unicode MS"/>
          <w:sz w:val="18"/>
          <w:szCs w:val="18"/>
        </w:rPr>
      </w:pPr>
      <w:r w:rsidRPr="002046F4">
        <w:rPr>
          <w:rFonts w:ascii="Arial" w:eastAsia="Arial Unicode MS" w:hAnsi="Arial" w:cs="Arial Unicode MS"/>
          <w:sz w:val="18"/>
          <w:szCs w:val="18"/>
        </w:rPr>
        <w:t>(Unit: Thousand Baht)</w:t>
      </w:r>
    </w:p>
    <w:tbl>
      <w:tblPr>
        <w:tblW w:w="9169" w:type="dxa"/>
        <w:tblInd w:w="378" w:type="dxa"/>
        <w:tblLayout w:type="fixed"/>
        <w:tblLook w:val="0000" w:firstRow="0" w:lastRow="0" w:firstColumn="0" w:lastColumn="0" w:noHBand="0" w:noVBand="0"/>
      </w:tblPr>
      <w:tblGrid>
        <w:gridCol w:w="4842"/>
        <w:gridCol w:w="1087"/>
        <w:gridCol w:w="1080"/>
        <w:gridCol w:w="1083"/>
        <w:gridCol w:w="1077"/>
      </w:tblGrid>
      <w:tr w:rsidR="003D4B99" w:rsidRPr="00E45388" w14:paraId="5CE3315A" w14:textId="77777777">
        <w:trPr>
          <w:cantSplit/>
        </w:trPr>
        <w:tc>
          <w:tcPr>
            <w:tcW w:w="4842" w:type="dxa"/>
          </w:tcPr>
          <w:p w14:paraId="4EC51FC9" w14:textId="77777777" w:rsidR="003D4B99" w:rsidRPr="00E45388" w:rsidRDefault="003D4B99">
            <w:pPr>
              <w:tabs>
                <w:tab w:val="left" w:pos="2880"/>
                <w:tab w:val="right" w:pos="5040"/>
                <w:tab w:val="right" w:pos="6390"/>
                <w:tab w:val="right" w:pos="8190"/>
              </w:tabs>
              <w:spacing w:line="380" w:lineRule="exact"/>
              <w:ind w:right="-43"/>
              <w:jc w:val="both"/>
              <w:rPr>
                <w:rFonts w:ascii="Arial" w:eastAsia="Arial Unicode MS" w:hAnsi="Arial" w:cs="Arial"/>
                <w:sz w:val="18"/>
                <w:szCs w:val="18"/>
              </w:rPr>
            </w:pPr>
          </w:p>
        </w:tc>
        <w:tc>
          <w:tcPr>
            <w:tcW w:w="4327" w:type="dxa"/>
            <w:gridSpan w:val="4"/>
          </w:tcPr>
          <w:p w14:paraId="7B61400D" w14:textId="5629034B" w:rsidR="003D4B99" w:rsidRPr="00E45388" w:rsidRDefault="003D4B99">
            <w:pPr>
              <w:pBdr>
                <w:bottom w:val="single" w:sz="4" w:space="1" w:color="auto"/>
              </w:pBdr>
              <w:tabs>
                <w:tab w:val="left" w:pos="2880"/>
                <w:tab w:val="right" w:pos="5040"/>
                <w:tab w:val="right" w:pos="6390"/>
                <w:tab w:val="right" w:pos="8190"/>
              </w:tabs>
              <w:spacing w:line="380" w:lineRule="exact"/>
              <w:ind w:left="-4" w:firstLine="14"/>
              <w:jc w:val="center"/>
              <w:rPr>
                <w:rFonts w:ascii="Arial" w:eastAsia="Arial Unicode MS" w:hAnsi="Arial" w:cs="Arial"/>
                <w:color w:val="000000"/>
                <w:sz w:val="18"/>
                <w:szCs w:val="18"/>
              </w:rPr>
            </w:pPr>
            <w:r w:rsidRPr="00E45388">
              <w:rPr>
                <w:rFonts w:ascii="Arial" w:eastAsia="Arial Unicode MS" w:hAnsi="Arial" w:cs="Arial"/>
                <w:color w:val="000000"/>
                <w:sz w:val="18"/>
                <w:szCs w:val="18"/>
              </w:rPr>
              <w:t xml:space="preserve">For the three-month periods ended 30 </w:t>
            </w:r>
            <w:r w:rsidR="008003F5" w:rsidRPr="00E45388">
              <w:rPr>
                <w:rFonts w:ascii="Arial" w:eastAsia="Arial Unicode MS" w:hAnsi="Arial" w:cs="Arial"/>
                <w:color w:val="000000"/>
                <w:sz w:val="18"/>
                <w:szCs w:val="18"/>
              </w:rPr>
              <w:t>September</w:t>
            </w:r>
          </w:p>
        </w:tc>
      </w:tr>
      <w:tr w:rsidR="003D4B99" w:rsidRPr="00E45388" w14:paraId="66D532D7" w14:textId="77777777">
        <w:trPr>
          <w:cantSplit/>
        </w:trPr>
        <w:tc>
          <w:tcPr>
            <w:tcW w:w="4842" w:type="dxa"/>
          </w:tcPr>
          <w:p w14:paraId="12E922A3" w14:textId="77777777" w:rsidR="003D4B99" w:rsidRPr="00E45388" w:rsidRDefault="003D4B99">
            <w:pPr>
              <w:tabs>
                <w:tab w:val="left" w:pos="2880"/>
                <w:tab w:val="right" w:pos="5040"/>
                <w:tab w:val="right" w:pos="6390"/>
                <w:tab w:val="right" w:pos="8190"/>
              </w:tabs>
              <w:spacing w:line="380" w:lineRule="exact"/>
              <w:ind w:right="-43"/>
              <w:jc w:val="both"/>
              <w:rPr>
                <w:rFonts w:ascii="Arial" w:eastAsia="Arial Unicode MS" w:hAnsi="Arial" w:cs="Arial"/>
                <w:sz w:val="18"/>
                <w:szCs w:val="18"/>
              </w:rPr>
            </w:pPr>
          </w:p>
        </w:tc>
        <w:tc>
          <w:tcPr>
            <w:tcW w:w="2167" w:type="dxa"/>
            <w:gridSpan w:val="2"/>
          </w:tcPr>
          <w:p w14:paraId="14E291FF" w14:textId="77777777" w:rsidR="003D4B99" w:rsidRPr="00E45388" w:rsidRDefault="003D4B99">
            <w:pPr>
              <w:pBdr>
                <w:bottom w:val="single" w:sz="4" w:space="1" w:color="auto"/>
              </w:pBdr>
              <w:tabs>
                <w:tab w:val="left" w:pos="2880"/>
                <w:tab w:val="right" w:pos="5040"/>
                <w:tab w:val="right" w:pos="6390"/>
                <w:tab w:val="right" w:pos="8190"/>
              </w:tabs>
              <w:spacing w:line="380" w:lineRule="exact"/>
              <w:ind w:left="-4" w:firstLine="14"/>
              <w:jc w:val="center"/>
              <w:rPr>
                <w:rFonts w:ascii="Arial" w:eastAsia="Arial Unicode MS" w:hAnsi="Arial" w:cs="Arial"/>
                <w:sz w:val="18"/>
                <w:szCs w:val="18"/>
              </w:rPr>
            </w:pPr>
            <w:r w:rsidRPr="00E45388">
              <w:rPr>
                <w:rFonts w:ascii="Arial" w:eastAsia="Arial Unicode MS" w:hAnsi="Arial" w:cs="Arial"/>
                <w:color w:val="000000"/>
                <w:sz w:val="18"/>
                <w:szCs w:val="18"/>
              </w:rPr>
              <w:t>Consolidated              financial statements</w:t>
            </w:r>
          </w:p>
        </w:tc>
        <w:tc>
          <w:tcPr>
            <w:tcW w:w="2160" w:type="dxa"/>
            <w:gridSpan w:val="2"/>
          </w:tcPr>
          <w:p w14:paraId="5307A1C0" w14:textId="77777777" w:rsidR="003D4B99" w:rsidRPr="00E45388" w:rsidRDefault="003D4B99">
            <w:pPr>
              <w:pBdr>
                <w:bottom w:val="single" w:sz="4" w:space="1" w:color="auto"/>
              </w:pBdr>
              <w:tabs>
                <w:tab w:val="left" w:pos="2880"/>
                <w:tab w:val="right" w:pos="5040"/>
                <w:tab w:val="right" w:pos="6390"/>
                <w:tab w:val="right" w:pos="8190"/>
              </w:tabs>
              <w:spacing w:line="380" w:lineRule="exact"/>
              <w:jc w:val="center"/>
              <w:rPr>
                <w:rFonts w:ascii="Arial" w:eastAsia="Arial Unicode MS" w:hAnsi="Arial" w:cs="Arial"/>
                <w:sz w:val="18"/>
                <w:szCs w:val="18"/>
              </w:rPr>
            </w:pPr>
            <w:r w:rsidRPr="00E45388">
              <w:rPr>
                <w:rFonts w:ascii="Arial" w:eastAsia="Arial Unicode MS" w:hAnsi="Arial" w:cs="Arial"/>
                <w:color w:val="000000"/>
                <w:sz w:val="18"/>
                <w:szCs w:val="18"/>
              </w:rPr>
              <w:t>Separate                     financial statements</w:t>
            </w:r>
          </w:p>
        </w:tc>
      </w:tr>
      <w:tr w:rsidR="003D4B99" w:rsidRPr="00E45388" w14:paraId="576370DD" w14:textId="77777777">
        <w:tc>
          <w:tcPr>
            <w:tcW w:w="4842" w:type="dxa"/>
          </w:tcPr>
          <w:p w14:paraId="1C0C581F" w14:textId="77777777" w:rsidR="003D4B99" w:rsidRPr="00E45388" w:rsidRDefault="003D4B99" w:rsidP="003D4B99">
            <w:pPr>
              <w:tabs>
                <w:tab w:val="left" w:pos="2880"/>
                <w:tab w:val="right" w:pos="5040"/>
                <w:tab w:val="right" w:pos="6390"/>
                <w:tab w:val="right" w:pos="8190"/>
              </w:tabs>
              <w:spacing w:line="380" w:lineRule="exact"/>
              <w:ind w:right="-43"/>
              <w:jc w:val="both"/>
              <w:rPr>
                <w:rFonts w:ascii="Arial" w:eastAsia="Arial Unicode MS" w:hAnsi="Arial" w:cs="Arial"/>
                <w:sz w:val="18"/>
                <w:szCs w:val="18"/>
              </w:rPr>
            </w:pPr>
          </w:p>
        </w:tc>
        <w:tc>
          <w:tcPr>
            <w:tcW w:w="1087" w:type="dxa"/>
          </w:tcPr>
          <w:p w14:paraId="209D53F6" w14:textId="0D28F80E" w:rsidR="003D4B99" w:rsidRPr="00E45388" w:rsidRDefault="003D4B99" w:rsidP="003D4B99">
            <w:pPr>
              <w:pBdr>
                <w:bottom w:val="single" w:sz="4" w:space="1" w:color="auto"/>
              </w:pBdr>
              <w:tabs>
                <w:tab w:val="left" w:pos="2880"/>
                <w:tab w:val="right" w:pos="5040"/>
                <w:tab w:val="right" w:pos="6390"/>
                <w:tab w:val="right" w:pos="8190"/>
              </w:tabs>
              <w:spacing w:line="380" w:lineRule="exact"/>
              <w:ind w:left="-4" w:firstLine="14"/>
              <w:jc w:val="center"/>
              <w:rPr>
                <w:rFonts w:ascii="Arial" w:eastAsia="Arial Unicode MS" w:hAnsi="Arial" w:cs="Arial"/>
                <w:sz w:val="18"/>
                <w:szCs w:val="18"/>
              </w:rPr>
            </w:pPr>
            <w:r w:rsidRPr="00E45388">
              <w:rPr>
                <w:rFonts w:ascii="Arial" w:eastAsia="Arial Unicode MS" w:hAnsi="Arial" w:cs="Arial"/>
                <w:sz w:val="18"/>
                <w:szCs w:val="18"/>
              </w:rPr>
              <w:t>2025</w:t>
            </w:r>
          </w:p>
        </w:tc>
        <w:tc>
          <w:tcPr>
            <w:tcW w:w="1080" w:type="dxa"/>
          </w:tcPr>
          <w:p w14:paraId="4EAACEC5" w14:textId="7B912DB5" w:rsidR="003D4B99" w:rsidRPr="00E45388" w:rsidRDefault="003D4B99" w:rsidP="003D4B99">
            <w:pPr>
              <w:pBdr>
                <w:bottom w:val="single" w:sz="4" w:space="1" w:color="auto"/>
              </w:pBdr>
              <w:tabs>
                <w:tab w:val="left" w:pos="2880"/>
                <w:tab w:val="right" w:pos="5040"/>
                <w:tab w:val="right" w:pos="6390"/>
                <w:tab w:val="right" w:pos="8190"/>
              </w:tabs>
              <w:spacing w:line="380" w:lineRule="exact"/>
              <w:ind w:left="-4" w:firstLine="14"/>
              <w:jc w:val="center"/>
              <w:rPr>
                <w:rFonts w:ascii="Arial" w:eastAsia="Arial Unicode MS" w:hAnsi="Arial" w:cs="Arial"/>
                <w:sz w:val="18"/>
                <w:szCs w:val="18"/>
              </w:rPr>
            </w:pPr>
            <w:r w:rsidRPr="00E45388">
              <w:rPr>
                <w:rFonts w:ascii="Arial" w:eastAsia="Arial Unicode MS" w:hAnsi="Arial" w:cs="Arial"/>
                <w:sz w:val="18"/>
                <w:szCs w:val="18"/>
              </w:rPr>
              <w:t>2024</w:t>
            </w:r>
          </w:p>
        </w:tc>
        <w:tc>
          <w:tcPr>
            <w:tcW w:w="1083" w:type="dxa"/>
          </w:tcPr>
          <w:p w14:paraId="09CB4392" w14:textId="00B97FA3" w:rsidR="003D4B99" w:rsidRPr="00E45388" w:rsidRDefault="003D4B99" w:rsidP="003D4B99">
            <w:pPr>
              <w:pBdr>
                <w:bottom w:val="single" w:sz="4" w:space="1" w:color="auto"/>
              </w:pBdr>
              <w:tabs>
                <w:tab w:val="left" w:pos="2880"/>
                <w:tab w:val="right" w:pos="5040"/>
                <w:tab w:val="right" w:pos="6390"/>
                <w:tab w:val="right" w:pos="8190"/>
              </w:tabs>
              <w:spacing w:line="380" w:lineRule="exact"/>
              <w:ind w:left="-4" w:firstLine="14"/>
              <w:jc w:val="center"/>
              <w:rPr>
                <w:rFonts w:ascii="Arial" w:eastAsia="Arial Unicode MS" w:hAnsi="Arial" w:cs="Arial"/>
                <w:sz w:val="18"/>
                <w:szCs w:val="18"/>
              </w:rPr>
            </w:pPr>
            <w:r w:rsidRPr="00E45388">
              <w:rPr>
                <w:rFonts w:ascii="Arial" w:eastAsia="Arial Unicode MS" w:hAnsi="Arial" w:cs="Arial"/>
                <w:sz w:val="18"/>
                <w:szCs w:val="18"/>
              </w:rPr>
              <w:t>2025</w:t>
            </w:r>
          </w:p>
        </w:tc>
        <w:tc>
          <w:tcPr>
            <w:tcW w:w="1077" w:type="dxa"/>
          </w:tcPr>
          <w:p w14:paraId="55EBF002" w14:textId="40C5C3B9" w:rsidR="003D4B99" w:rsidRPr="00E45388" w:rsidRDefault="003D4B99" w:rsidP="003D4B99">
            <w:pPr>
              <w:pBdr>
                <w:bottom w:val="single" w:sz="4" w:space="1" w:color="auto"/>
              </w:pBdr>
              <w:tabs>
                <w:tab w:val="left" w:pos="2880"/>
                <w:tab w:val="right" w:pos="5040"/>
                <w:tab w:val="right" w:pos="6390"/>
                <w:tab w:val="right" w:pos="8190"/>
              </w:tabs>
              <w:spacing w:line="380" w:lineRule="exact"/>
              <w:ind w:left="-4" w:firstLine="14"/>
              <w:jc w:val="center"/>
              <w:rPr>
                <w:rFonts w:ascii="Arial" w:eastAsia="Arial Unicode MS" w:hAnsi="Arial" w:cs="Arial"/>
                <w:sz w:val="18"/>
                <w:szCs w:val="18"/>
              </w:rPr>
            </w:pPr>
            <w:r w:rsidRPr="00E45388">
              <w:rPr>
                <w:rFonts w:ascii="Arial" w:eastAsia="Arial Unicode MS" w:hAnsi="Arial" w:cs="Arial"/>
                <w:sz w:val="18"/>
                <w:szCs w:val="18"/>
              </w:rPr>
              <w:t>2024</w:t>
            </w:r>
          </w:p>
        </w:tc>
      </w:tr>
      <w:tr w:rsidR="003D4B99" w:rsidRPr="00E45388" w14:paraId="23A95168" w14:textId="77777777">
        <w:tc>
          <w:tcPr>
            <w:tcW w:w="5929" w:type="dxa"/>
            <w:gridSpan w:val="2"/>
          </w:tcPr>
          <w:p w14:paraId="1CEDBCF5" w14:textId="77777777" w:rsidR="003D4B99" w:rsidRPr="00E45388" w:rsidRDefault="003D4B99" w:rsidP="003D4B99">
            <w:pPr>
              <w:tabs>
                <w:tab w:val="decimal" w:pos="792"/>
              </w:tabs>
              <w:spacing w:line="380" w:lineRule="exact"/>
              <w:ind w:right="90"/>
              <w:jc w:val="both"/>
              <w:rPr>
                <w:rFonts w:ascii="Arial" w:eastAsia="Arial Unicode MS" w:hAnsi="Arial" w:cs="Arial"/>
                <w:color w:val="000000"/>
                <w:sz w:val="18"/>
                <w:szCs w:val="18"/>
              </w:rPr>
            </w:pPr>
            <w:r w:rsidRPr="00E45388">
              <w:rPr>
                <w:rFonts w:ascii="Arial" w:eastAsia="Arial Unicode MS" w:hAnsi="Arial" w:cs="Arial"/>
                <w:b/>
                <w:bCs/>
                <w:sz w:val="18"/>
                <w:szCs w:val="18"/>
                <w:u w:val="single"/>
              </w:rPr>
              <w:t>Transactions with subsidiaries</w:t>
            </w:r>
          </w:p>
        </w:tc>
        <w:tc>
          <w:tcPr>
            <w:tcW w:w="1080" w:type="dxa"/>
          </w:tcPr>
          <w:p w14:paraId="6776C158" w14:textId="77777777" w:rsidR="003D4B99" w:rsidRPr="00E45388" w:rsidRDefault="003D4B99" w:rsidP="003D4B99">
            <w:pPr>
              <w:spacing w:line="380" w:lineRule="exact"/>
              <w:ind w:right="90"/>
              <w:jc w:val="right"/>
              <w:rPr>
                <w:rFonts w:ascii="Arial" w:eastAsia="Arial Unicode MS" w:hAnsi="Arial" w:cs="Arial"/>
                <w:color w:val="000000"/>
                <w:sz w:val="18"/>
                <w:szCs w:val="18"/>
              </w:rPr>
            </w:pPr>
          </w:p>
        </w:tc>
        <w:tc>
          <w:tcPr>
            <w:tcW w:w="1083" w:type="dxa"/>
          </w:tcPr>
          <w:p w14:paraId="51E42B9A" w14:textId="77777777" w:rsidR="003D4B99" w:rsidRPr="00E45388" w:rsidRDefault="003D4B99" w:rsidP="003D4B99">
            <w:pPr>
              <w:spacing w:line="380" w:lineRule="exact"/>
              <w:ind w:right="90"/>
              <w:jc w:val="center"/>
              <w:rPr>
                <w:rFonts w:ascii="Arial" w:eastAsia="Arial Unicode MS" w:hAnsi="Arial" w:cs="Arial"/>
                <w:color w:val="000000"/>
                <w:sz w:val="18"/>
                <w:szCs w:val="18"/>
              </w:rPr>
            </w:pPr>
          </w:p>
        </w:tc>
        <w:tc>
          <w:tcPr>
            <w:tcW w:w="1077" w:type="dxa"/>
          </w:tcPr>
          <w:p w14:paraId="39699C98" w14:textId="77777777" w:rsidR="003D4B99" w:rsidRPr="00E45388" w:rsidRDefault="003D4B99" w:rsidP="003D4B99">
            <w:pPr>
              <w:spacing w:line="380" w:lineRule="exact"/>
              <w:ind w:right="90"/>
              <w:jc w:val="center"/>
              <w:rPr>
                <w:rFonts w:ascii="Arial" w:eastAsia="Arial Unicode MS" w:hAnsi="Arial" w:cs="Arial"/>
                <w:color w:val="000000"/>
                <w:sz w:val="18"/>
                <w:szCs w:val="18"/>
              </w:rPr>
            </w:pPr>
          </w:p>
        </w:tc>
      </w:tr>
      <w:tr w:rsidR="003D4B99" w:rsidRPr="00E45388" w14:paraId="6D5E0C58" w14:textId="77777777">
        <w:tc>
          <w:tcPr>
            <w:tcW w:w="7009" w:type="dxa"/>
            <w:gridSpan w:val="3"/>
          </w:tcPr>
          <w:p w14:paraId="31A4C29F" w14:textId="77777777" w:rsidR="003D4B99" w:rsidRPr="00E45388" w:rsidRDefault="003D4B99" w:rsidP="003D4B99">
            <w:pPr>
              <w:spacing w:line="380" w:lineRule="exact"/>
              <w:ind w:right="90"/>
              <w:rPr>
                <w:rFonts w:ascii="Arial" w:eastAsia="Arial Unicode MS" w:hAnsi="Arial" w:cs="Arial"/>
                <w:color w:val="000000"/>
                <w:sz w:val="18"/>
                <w:szCs w:val="18"/>
              </w:rPr>
            </w:pPr>
            <w:r w:rsidRPr="00E45388">
              <w:rPr>
                <w:rFonts w:ascii="Arial" w:eastAsia="Arial Unicode MS" w:hAnsi="Arial" w:cs="Arial"/>
                <w:sz w:val="18"/>
                <w:szCs w:val="18"/>
              </w:rPr>
              <w:t>(Eliminated from the consolidated financial statements)</w:t>
            </w:r>
          </w:p>
        </w:tc>
        <w:tc>
          <w:tcPr>
            <w:tcW w:w="1083" w:type="dxa"/>
          </w:tcPr>
          <w:p w14:paraId="18CB1E50" w14:textId="77777777" w:rsidR="003D4B99" w:rsidRPr="00E45388" w:rsidRDefault="003D4B99" w:rsidP="003D4B99">
            <w:pPr>
              <w:spacing w:line="380" w:lineRule="exact"/>
              <w:ind w:right="90"/>
              <w:jc w:val="center"/>
              <w:rPr>
                <w:rFonts w:ascii="Arial" w:eastAsia="Arial Unicode MS" w:hAnsi="Arial" w:cs="Arial"/>
                <w:color w:val="000000"/>
                <w:sz w:val="18"/>
                <w:szCs w:val="18"/>
              </w:rPr>
            </w:pPr>
          </w:p>
        </w:tc>
        <w:tc>
          <w:tcPr>
            <w:tcW w:w="1077" w:type="dxa"/>
          </w:tcPr>
          <w:p w14:paraId="4356A0A7" w14:textId="77777777" w:rsidR="003D4B99" w:rsidRPr="00E45388" w:rsidRDefault="003D4B99" w:rsidP="003D4B99">
            <w:pPr>
              <w:spacing w:line="380" w:lineRule="exact"/>
              <w:ind w:right="90"/>
              <w:jc w:val="center"/>
              <w:rPr>
                <w:rFonts w:ascii="Arial" w:eastAsia="Arial Unicode MS" w:hAnsi="Arial" w:cs="Arial"/>
                <w:color w:val="000000"/>
                <w:sz w:val="18"/>
                <w:szCs w:val="18"/>
              </w:rPr>
            </w:pPr>
          </w:p>
        </w:tc>
      </w:tr>
      <w:tr w:rsidR="00EE7838" w:rsidRPr="00E45388" w14:paraId="0CC62D38" w14:textId="77777777">
        <w:tc>
          <w:tcPr>
            <w:tcW w:w="4842" w:type="dxa"/>
          </w:tcPr>
          <w:p w14:paraId="4C0C7877" w14:textId="77777777" w:rsidR="00EE7838" w:rsidRPr="00E45388" w:rsidRDefault="00EE7838" w:rsidP="00EE7838">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sz w:val="18"/>
                <w:szCs w:val="18"/>
              </w:rPr>
              <w:t>Sales of goods</w:t>
            </w:r>
          </w:p>
        </w:tc>
        <w:tc>
          <w:tcPr>
            <w:tcW w:w="1087" w:type="dxa"/>
          </w:tcPr>
          <w:p w14:paraId="157647AC" w14:textId="541CA51D" w:rsidR="00EE7838" w:rsidRPr="00E45388" w:rsidRDefault="00EE7838" w:rsidP="00EE7838">
            <w:pPr>
              <w:tabs>
                <w:tab w:val="decimal" w:pos="792"/>
              </w:tabs>
              <w:spacing w:line="380" w:lineRule="exact"/>
              <w:rPr>
                <w:rFonts w:ascii="Arial" w:hAnsi="Arial" w:cs="Arial"/>
                <w:color w:val="000000"/>
                <w:sz w:val="18"/>
                <w:szCs w:val="18"/>
              </w:rPr>
            </w:pPr>
            <w:r w:rsidRPr="00E45388">
              <w:rPr>
                <w:rFonts w:ascii="Arial" w:hAnsi="Arial" w:cs="Arial"/>
                <w:color w:val="000000"/>
                <w:sz w:val="18"/>
                <w:szCs w:val="18"/>
              </w:rPr>
              <w:t>-</w:t>
            </w:r>
          </w:p>
        </w:tc>
        <w:tc>
          <w:tcPr>
            <w:tcW w:w="1080" w:type="dxa"/>
          </w:tcPr>
          <w:p w14:paraId="75A84E2C" w14:textId="3D291365" w:rsidR="00EE7838" w:rsidRPr="00E45388" w:rsidRDefault="00EE7838" w:rsidP="00EE7838">
            <w:pPr>
              <w:tabs>
                <w:tab w:val="decimal" w:pos="792"/>
              </w:tabs>
              <w:spacing w:line="380" w:lineRule="exact"/>
              <w:rPr>
                <w:rFonts w:ascii="Arial" w:hAnsi="Arial" w:cs="Arial"/>
                <w:sz w:val="18"/>
                <w:szCs w:val="18"/>
              </w:rPr>
            </w:pPr>
            <w:r w:rsidRPr="00E45388">
              <w:rPr>
                <w:rFonts w:ascii="Arial" w:hAnsi="Arial" w:cs="Arial"/>
                <w:color w:val="000000"/>
                <w:sz w:val="18"/>
                <w:szCs w:val="18"/>
              </w:rPr>
              <w:t>-</w:t>
            </w:r>
          </w:p>
        </w:tc>
        <w:tc>
          <w:tcPr>
            <w:tcW w:w="1083" w:type="dxa"/>
          </w:tcPr>
          <w:p w14:paraId="54CBF322" w14:textId="007027CA" w:rsidR="00EE7838" w:rsidRPr="00E45388" w:rsidRDefault="00993DC2" w:rsidP="00EE7838">
            <w:pPr>
              <w:tabs>
                <w:tab w:val="decimal" w:pos="700"/>
              </w:tabs>
              <w:spacing w:line="380" w:lineRule="exact"/>
              <w:jc w:val="right"/>
              <w:rPr>
                <w:rFonts w:ascii="Arial" w:hAnsi="Arial" w:cs="Arial"/>
                <w:sz w:val="18"/>
                <w:szCs w:val="18"/>
              </w:rPr>
            </w:pPr>
            <w:r w:rsidRPr="00E45388">
              <w:rPr>
                <w:rFonts w:ascii="Arial" w:hAnsi="Arial" w:cs="Arial"/>
                <w:sz w:val="18"/>
                <w:szCs w:val="18"/>
              </w:rPr>
              <w:t>83,369</w:t>
            </w:r>
          </w:p>
        </w:tc>
        <w:tc>
          <w:tcPr>
            <w:tcW w:w="1077" w:type="dxa"/>
          </w:tcPr>
          <w:p w14:paraId="2F3B30A6" w14:textId="7B631FB1" w:rsidR="00EE7838" w:rsidRPr="00E45388" w:rsidRDefault="00EE7838" w:rsidP="00EE7838">
            <w:pPr>
              <w:tabs>
                <w:tab w:val="decimal" w:pos="700"/>
              </w:tabs>
              <w:spacing w:line="380" w:lineRule="exact"/>
              <w:jc w:val="right"/>
              <w:rPr>
                <w:rFonts w:ascii="Arial" w:hAnsi="Arial" w:cs="Arial"/>
                <w:sz w:val="18"/>
                <w:szCs w:val="18"/>
              </w:rPr>
            </w:pPr>
            <w:r w:rsidRPr="00E45388">
              <w:rPr>
                <w:rFonts w:ascii="Arial" w:hAnsi="Arial" w:cs="Arial"/>
                <w:sz w:val="18"/>
                <w:szCs w:val="18"/>
              </w:rPr>
              <w:t>30,218</w:t>
            </w:r>
          </w:p>
        </w:tc>
      </w:tr>
      <w:tr w:rsidR="00EE7838" w:rsidRPr="00E45388" w14:paraId="733D6614" w14:textId="77777777">
        <w:tc>
          <w:tcPr>
            <w:tcW w:w="4842" w:type="dxa"/>
          </w:tcPr>
          <w:p w14:paraId="29C179D0" w14:textId="77777777" w:rsidR="00EE7838" w:rsidRPr="00E45388" w:rsidRDefault="00EE7838" w:rsidP="00EE7838">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sz w:val="18"/>
                <w:szCs w:val="18"/>
              </w:rPr>
              <w:t>Sales of equipment</w:t>
            </w:r>
          </w:p>
        </w:tc>
        <w:tc>
          <w:tcPr>
            <w:tcW w:w="1087" w:type="dxa"/>
          </w:tcPr>
          <w:p w14:paraId="7E6AEA70" w14:textId="69F7258B" w:rsidR="00EE7838" w:rsidRPr="00E45388" w:rsidRDefault="00EE7838" w:rsidP="00EE7838">
            <w:pPr>
              <w:tabs>
                <w:tab w:val="decimal" w:pos="792"/>
              </w:tabs>
              <w:spacing w:line="380" w:lineRule="exact"/>
              <w:rPr>
                <w:rFonts w:ascii="Arial" w:hAnsi="Arial" w:cs="Arial"/>
                <w:color w:val="000000"/>
                <w:sz w:val="18"/>
                <w:szCs w:val="18"/>
              </w:rPr>
            </w:pPr>
            <w:r w:rsidRPr="00E45388">
              <w:rPr>
                <w:rFonts w:ascii="Arial" w:hAnsi="Arial" w:cs="Arial"/>
                <w:color w:val="000000"/>
                <w:sz w:val="18"/>
                <w:szCs w:val="18"/>
              </w:rPr>
              <w:t>-</w:t>
            </w:r>
          </w:p>
        </w:tc>
        <w:tc>
          <w:tcPr>
            <w:tcW w:w="1080" w:type="dxa"/>
          </w:tcPr>
          <w:p w14:paraId="66B0CEA2" w14:textId="1E9F053D" w:rsidR="00EE7838" w:rsidRPr="00E45388" w:rsidRDefault="00EE7838" w:rsidP="00EE7838">
            <w:pPr>
              <w:tabs>
                <w:tab w:val="decimal" w:pos="792"/>
              </w:tabs>
              <w:spacing w:line="380" w:lineRule="exact"/>
              <w:rPr>
                <w:rFonts w:ascii="Arial" w:hAnsi="Arial" w:cs="Arial"/>
                <w:sz w:val="18"/>
                <w:szCs w:val="18"/>
              </w:rPr>
            </w:pPr>
            <w:r w:rsidRPr="00E45388">
              <w:rPr>
                <w:rFonts w:ascii="Arial" w:hAnsi="Arial" w:cs="Arial"/>
                <w:color w:val="000000"/>
                <w:sz w:val="18"/>
                <w:szCs w:val="18"/>
              </w:rPr>
              <w:t>-</w:t>
            </w:r>
          </w:p>
        </w:tc>
        <w:tc>
          <w:tcPr>
            <w:tcW w:w="1083" w:type="dxa"/>
          </w:tcPr>
          <w:p w14:paraId="27F4181C" w14:textId="3443F635" w:rsidR="00EE7838" w:rsidRPr="00E45388" w:rsidRDefault="007D4ECB" w:rsidP="00EE7838">
            <w:pPr>
              <w:tabs>
                <w:tab w:val="decimal" w:pos="700"/>
              </w:tabs>
              <w:spacing w:line="380" w:lineRule="exact"/>
              <w:jc w:val="right"/>
              <w:rPr>
                <w:rFonts w:ascii="Arial" w:hAnsi="Arial" w:cs="Arial"/>
                <w:sz w:val="18"/>
                <w:szCs w:val="18"/>
              </w:rPr>
            </w:pPr>
            <w:r w:rsidRPr="00E45388">
              <w:rPr>
                <w:rFonts w:ascii="Arial" w:hAnsi="Arial" w:cs="Arial"/>
                <w:sz w:val="18"/>
                <w:szCs w:val="18"/>
              </w:rPr>
              <w:t>31,314</w:t>
            </w:r>
          </w:p>
        </w:tc>
        <w:tc>
          <w:tcPr>
            <w:tcW w:w="1077" w:type="dxa"/>
          </w:tcPr>
          <w:p w14:paraId="5A4DBC4B" w14:textId="04755E71" w:rsidR="00EE7838" w:rsidRPr="00E45388" w:rsidRDefault="00EE7838" w:rsidP="00EE7838">
            <w:pPr>
              <w:tabs>
                <w:tab w:val="decimal" w:pos="700"/>
              </w:tabs>
              <w:spacing w:line="380" w:lineRule="exact"/>
              <w:jc w:val="right"/>
              <w:rPr>
                <w:rFonts w:ascii="Arial" w:hAnsi="Arial" w:cs="Arial"/>
                <w:sz w:val="18"/>
                <w:szCs w:val="18"/>
              </w:rPr>
            </w:pPr>
            <w:r w:rsidRPr="00E45388">
              <w:rPr>
                <w:rFonts w:ascii="Arial" w:hAnsi="Arial" w:cs="Arial"/>
                <w:sz w:val="18"/>
                <w:szCs w:val="18"/>
              </w:rPr>
              <w:t>22,531</w:t>
            </w:r>
          </w:p>
        </w:tc>
      </w:tr>
      <w:tr w:rsidR="00EE7838" w:rsidRPr="00E45388" w14:paraId="18414A50" w14:textId="77777777">
        <w:tc>
          <w:tcPr>
            <w:tcW w:w="4842" w:type="dxa"/>
          </w:tcPr>
          <w:p w14:paraId="15820F7E" w14:textId="77777777" w:rsidR="00EE7838" w:rsidRPr="00E45388" w:rsidRDefault="00EE7838" w:rsidP="00EE7838">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sz w:val="18"/>
                <w:szCs w:val="18"/>
              </w:rPr>
              <w:t>Purchases of raw materials</w:t>
            </w:r>
          </w:p>
        </w:tc>
        <w:tc>
          <w:tcPr>
            <w:tcW w:w="1087" w:type="dxa"/>
          </w:tcPr>
          <w:p w14:paraId="399922ED" w14:textId="496847CC" w:rsidR="00EE7838" w:rsidRPr="00E45388" w:rsidRDefault="00EE7838" w:rsidP="00EE7838">
            <w:pPr>
              <w:tabs>
                <w:tab w:val="decimal" w:pos="792"/>
              </w:tabs>
              <w:spacing w:line="380" w:lineRule="exact"/>
              <w:rPr>
                <w:rFonts w:ascii="Arial" w:hAnsi="Arial" w:cs="Arial"/>
                <w:color w:val="000000"/>
                <w:sz w:val="18"/>
                <w:szCs w:val="18"/>
              </w:rPr>
            </w:pPr>
            <w:r w:rsidRPr="00E45388">
              <w:rPr>
                <w:rFonts w:ascii="Arial" w:hAnsi="Arial" w:cs="Arial"/>
                <w:color w:val="000000"/>
                <w:sz w:val="18"/>
                <w:szCs w:val="18"/>
              </w:rPr>
              <w:t>-</w:t>
            </w:r>
          </w:p>
        </w:tc>
        <w:tc>
          <w:tcPr>
            <w:tcW w:w="1080" w:type="dxa"/>
          </w:tcPr>
          <w:p w14:paraId="42DDA2E2" w14:textId="5FAF22AD" w:rsidR="00EE7838" w:rsidRPr="00E45388" w:rsidRDefault="00EE7838" w:rsidP="00EE7838">
            <w:pPr>
              <w:tabs>
                <w:tab w:val="decimal" w:pos="792"/>
              </w:tabs>
              <w:spacing w:line="380" w:lineRule="exact"/>
              <w:rPr>
                <w:rFonts w:ascii="Arial" w:hAnsi="Arial" w:cs="Arial"/>
                <w:sz w:val="18"/>
                <w:szCs w:val="18"/>
              </w:rPr>
            </w:pPr>
            <w:r w:rsidRPr="00E45388">
              <w:rPr>
                <w:rFonts w:ascii="Arial" w:hAnsi="Arial" w:cs="Arial"/>
                <w:color w:val="000000"/>
                <w:sz w:val="18"/>
                <w:szCs w:val="18"/>
              </w:rPr>
              <w:t>-</w:t>
            </w:r>
          </w:p>
        </w:tc>
        <w:tc>
          <w:tcPr>
            <w:tcW w:w="1083" w:type="dxa"/>
          </w:tcPr>
          <w:p w14:paraId="4BBE8833" w14:textId="3286B16B" w:rsidR="00EE7838" w:rsidRPr="00E45388" w:rsidRDefault="00081771" w:rsidP="00EE7838">
            <w:pPr>
              <w:tabs>
                <w:tab w:val="decimal" w:pos="700"/>
              </w:tabs>
              <w:spacing w:line="380" w:lineRule="exact"/>
              <w:jc w:val="right"/>
              <w:rPr>
                <w:rFonts w:ascii="Arial" w:hAnsi="Arial" w:cs="Arial"/>
                <w:sz w:val="18"/>
                <w:szCs w:val="18"/>
              </w:rPr>
            </w:pPr>
            <w:r w:rsidRPr="00E45388">
              <w:rPr>
                <w:rFonts w:ascii="Arial" w:hAnsi="Arial" w:cs="Arial"/>
                <w:sz w:val="18"/>
                <w:szCs w:val="18"/>
              </w:rPr>
              <w:t>430,402</w:t>
            </w:r>
          </w:p>
        </w:tc>
        <w:tc>
          <w:tcPr>
            <w:tcW w:w="1077" w:type="dxa"/>
          </w:tcPr>
          <w:p w14:paraId="677BED08" w14:textId="23135981" w:rsidR="00EE7838" w:rsidRPr="00E45388" w:rsidRDefault="00EE7838" w:rsidP="00EE7838">
            <w:pPr>
              <w:tabs>
                <w:tab w:val="decimal" w:pos="700"/>
              </w:tabs>
              <w:spacing w:line="380" w:lineRule="exact"/>
              <w:jc w:val="right"/>
              <w:rPr>
                <w:rFonts w:ascii="Arial" w:hAnsi="Arial" w:cs="Arial"/>
                <w:sz w:val="18"/>
                <w:szCs w:val="18"/>
              </w:rPr>
            </w:pPr>
            <w:r w:rsidRPr="00E45388">
              <w:rPr>
                <w:rFonts w:ascii="Arial" w:hAnsi="Arial" w:cs="Arial"/>
                <w:sz w:val="18"/>
                <w:szCs w:val="18"/>
              </w:rPr>
              <w:t>361,827</w:t>
            </w:r>
          </w:p>
        </w:tc>
      </w:tr>
      <w:tr w:rsidR="00EE7838" w:rsidRPr="00E45388" w14:paraId="68A43345" w14:textId="77777777">
        <w:tc>
          <w:tcPr>
            <w:tcW w:w="4842" w:type="dxa"/>
          </w:tcPr>
          <w:p w14:paraId="1BCCA2F3" w14:textId="77777777" w:rsidR="00EE7838" w:rsidRPr="00E45388" w:rsidRDefault="00EE7838" w:rsidP="00EE7838">
            <w:pPr>
              <w:tabs>
                <w:tab w:val="left" w:pos="162"/>
              </w:tabs>
              <w:spacing w:line="380" w:lineRule="exact"/>
              <w:ind w:right="-43"/>
              <w:rPr>
                <w:rFonts w:ascii="Arial" w:eastAsia="Arial Unicode MS" w:hAnsi="Arial" w:cs="Arial"/>
                <w:sz w:val="18"/>
                <w:szCs w:val="18"/>
                <w:cs/>
              </w:rPr>
            </w:pPr>
            <w:r w:rsidRPr="00E45388">
              <w:rPr>
                <w:rFonts w:ascii="Arial" w:eastAsia="Arial Unicode MS" w:hAnsi="Arial" w:cs="Arial"/>
                <w:sz w:val="18"/>
                <w:szCs w:val="18"/>
              </w:rPr>
              <w:t>Raw materials sourcing fee</w:t>
            </w:r>
          </w:p>
        </w:tc>
        <w:tc>
          <w:tcPr>
            <w:tcW w:w="1087" w:type="dxa"/>
          </w:tcPr>
          <w:p w14:paraId="14940D7C" w14:textId="40973214" w:rsidR="00EE7838" w:rsidRPr="00E45388" w:rsidRDefault="00EE7838" w:rsidP="00EE7838">
            <w:pPr>
              <w:tabs>
                <w:tab w:val="decimal" w:pos="792"/>
              </w:tabs>
              <w:spacing w:line="380" w:lineRule="exact"/>
              <w:rPr>
                <w:rFonts w:ascii="Arial" w:hAnsi="Arial" w:cs="Arial"/>
                <w:color w:val="000000"/>
                <w:sz w:val="18"/>
                <w:szCs w:val="18"/>
              </w:rPr>
            </w:pPr>
            <w:r w:rsidRPr="00E45388">
              <w:rPr>
                <w:rFonts w:ascii="Arial" w:hAnsi="Arial" w:cs="Arial"/>
                <w:color w:val="000000"/>
                <w:sz w:val="18"/>
                <w:szCs w:val="18"/>
              </w:rPr>
              <w:t>-</w:t>
            </w:r>
          </w:p>
        </w:tc>
        <w:tc>
          <w:tcPr>
            <w:tcW w:w="1080" w:type="dxa"/>
          </w:tcPr>
          <w:p w14:paraId="0ED61349" w14:textId="03B89790" w:rsidR="00EE7838" w:rsidRPr="00E45388" w:rsidRDefault="00EE7838" w:rsidP="00EE7838">
            <w:pPr>
              <w:tabs>
                <w:tab w:val="decimal" w:pos="792"/>
              </w:tabs>
              <w:spacing w:line="380" w:lineRule="exact"/>
              <w:rPr>
                <w:rFonts w:ascii="Arial" w:hAnsi="Arial" w:cs="Arial"/>
                <w:sz w:val="18"/>
                <w:szCs w:val="18"/>
              </w:rPr>
            </w:pPr>
            <w:r w:rsidRPr="00E45388">
              <w:rPr>
                <w:rFonts w:ascii="Arial" w:hAnsi="Arial" w:cs="Arial"/>
                <w:color w:val="000000"/>
                <w:sz w:val="18"/>
                <w:szCs w:val="18"/>
              </w:rPr>
              <w:t>-</w:t>
            </w:r>
          </w:p>
        </w:tc>
        <w:tc>
          <w:tcPr>
            <w:tcW w:w="1083" w:type="dxa"/>
          </w:tcPr>
          <w:p w14:paraId="45AE84B4" w14:textId="645BAD1C" w:rsidR="00EE7838" w:rsidRPr="00E45388" w:rsidRDefault="00562035" w:rsidP="00EE7838">
            <w:pPr>
              <w:tabs>
                <w:tab w:val="decimal" w:pos="700"/>
              </w:tabs>
              <w:spacing w:line="380" w:lineRule="exact"/>
              <w:jc w:val="right"/>
              <w:rPr>
                <w:rFonts w:ascii="Arial" w:hAnsi="Arial" w:cs="Arial"/>
                <w:sz w:val="18"/>
                <w:szCs w:val="18"/>
              </w:rPr>
            </w:pPr>
            <w:r w:rsidRPr="00E45388">
              <w:rPr>
                <w:rFonts w:ascii="Arial" w:hAnsi="Arial" w:cs="Arial"/>
                <w:sz w:val="18"/>
                <w:szCs w:val="18"/>
              </w:rPr>
              <w:t>4,610</w:t>
            </w:r>
          </w:p>
        </w:tc>
        <w:tc>
          <w:tcPr>
            <w:tcW w:w="1077" w:type="dxa"/>
          </w:tcPr>
          <w:p w14:paraId="5325B52C" w14:textId="709C06BB" w:rsidR="00EE7838" w:rsidRPr="00E45388" w:rsidRDefault="00EE7838" w:rsidP="00EE7838">
            <w:pPr>
              <w:tabs>
                <w:tab w:val="decimal" w:pos="700"/>
              </w:tabs>
              <w:spacing w:line="380" w:lineRule="exact"/>
              <w:jc w:val="right"/>
              <w:rPr>
                <w:rFonts w:ascii="Arial" w:hAnsi="Arial" w:cs="Arial"/>
                <w:sz w:val="18"/>
                <w:szCs w:val="18"/>
              </w:rPr>
            </w:pPr>
            <w:r w:rsidRPr="00E45388">
              <w:rPr>
                <w:rFonts w:ascii="Arial" w:hAnsi="Arial" w:cs="Arial"/>
                <w:sz w:val="18"/>
                <w:szCs w:val="18"/>
              </w:rPr>
              <w:t>5,633</w:t>
            </w:r>
          </w:p>
        </w:tc>
      </w:tr>
      <w:tr w:rsidR="00A76E83" w:rsidRPr="00E45388" w14:paraId="3E8F3FFB" w14:textId="77777777">
        <w:tc>
          <w:tcPr>
            <w:tcW w:w="4842" w:type="dxa"/>
          </w:tcPr>
          <w:p w14:paraId="7E4FD98B" w14:textId="77777777" w:rsidR="00A76E83" w:rsidRPr="00E45388" w:rsidRDefault="00A76E83" w:rsidP="00A76E83">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sz w:val="18"/>
                <w:szCs w:val="18"/>
              </w:rPr>
              <w:t>Selling and distribution expenses</w:t>
            </w:r>
          </w:p>
        </w:tc>
        <w:tc>
          <w:tcPr>
            <w:tcW w:w="1087" w:type="dxa"/>
            <w:vAlign w:val="bottom"/>
          </w:tcPr>
          <w:p w14:paraId="5859B6E2" w14:textId="0369025C" w:rsidR="00A76E83" w:rsidRPr="00E45388" w:rsidRDefault="00A76E83" w:rsidP="00A76E83">
            <w:pPr>
              <w:tabs>
                <w:tab w:val="decimal" w:pos="792"/>
              </w:tabs>
              <w:spacing w:line="380" w:lineRule="exact"/>
              <w:rPr>
                <w:rFonts w:ascii="Arial" w:hAnsi="Arial" w:cs="Arial"/>
                <w:color w:val="000000"/>
                <w:sz w:val="18"/>
                <w:szCs w:val="18"/>
              </w:rPr>
            </w:pPr>
            <w:r w:rsidRPr="00E45388">
              <w:rPr>
                <w:rFonts w:ascii="Arial" w:hAnsi="Arial" w:cs="Arial"/>
                <w:color w:val="000000"/>
                <w:sz w:val="18"/>
                <w:szCs w:val="18"/>
              </w:rPr>
              <w:t>-</w:t>
            </w:r>
          </w:p>
        </w:tc>
        <w:tc>
          <w:tcPr>
            <w:tcW w:w="1080" w:type="dxa"/>
          </w:tcPr>
          <w:p w14:paraId="04C9F304" w14:textId="692AF5B5" w:rsidR="00A76E83" w:rsidRPr="00E45388" w:rsidRDefault="00A76E83" w:rsidP="00A76E83">
            <w:pPr>
              <w:tabs>
                <w:tab w:val="decimal" w:pos="792"/>
              </w:tabs>
              <w:spacing w:line="380" w:lineRule="exact"/>
              <w:rPr>
                <w:rFonts w:ascii="Arial" w:hAnsi="Arial" w:cs="Arial"/>
                <w:sz w:val="18"/>
                <w:szCs w:val="18"/>
              </w:rPr>
            </w:pPr>
            <w:r w:rsidRPr="00E45388">
              <w:rPr>
                <w:rFonts w:ascii="Arial" w:hAnsi="Arial" w:cs="Arial"/>
                <w:color w:val="000000"/>
                <w:sz w:val="18"/>
                <w:szCs w:val="18"/>
              </w:rPr>
              <w:t>-</w:t>
            </w:r>
          </w:p>
        </w:tc>
        <w:tc>
          <w:tcPr>
            <w:tcW w:w="1083" w:type="dxa"/>
            <w:vAlign w:val="bottom"/>
          </w:tcPr>
          <w:p w14:paraId="527C9E0B" w14:textId="1C62FE4C" w:rsidR="00A76E83" w:rsidRPr="00E45388" w:rsidRDefault="00A76E83" w:rsidP="00A76E83">
            <w:pPr>
              <w:tabs>
                <w:tab w:val="decimal" w:pos="700"/>
              </w:tabs>
              <w:spacing w:line="380" w:lineRule="exact"/>
              <w:jc w:val="right"/>
              <w:rPr>
                <w:rFonts w:ascii="Arial" w:hAnsi="Arial" w:cs="Arial"/>
                <w:sz w:val="18"/>
                <w:szCs w:val="18"/>
              </w:rPr>
            </w:pPr>
            <w:r w:rsidRPr="00E45388">
              <w:rPr>
                <w:rFonts w:ascii="Arial" w:hAnsi="Arial" w:cs="Arial"/>
                <w:sz w:val="18"/>
                <w:szCs w:val="18"/>
              </w:rPr>
              <w:t>7,270</w:t>
            </w:r>
          </w:p>
        </w:tc>
        <w:tc>
          <w:tcPr>
            <w:tcW w:w="1077" w:type="dxa"/>
            <w:vAlign w:val="bottom"/>
          </w:tcPr>
          <w:p w14:paraId="11C7F1AD" w14:textId="24F71299" w:rsidR="00A76E83" w:rsidRPr="00E45388" w:rsidRDefault="00A76E83" w:rsidP="00A76E83">
            <w:pPr>
              <w:tabs>
                <w:tab w:val="decimal" w:pos="700"/>
              </w:tabs>
              <w:spacing w:line="380" w:lineRule="exact"/>
              <w:jc w:val="right"/>
              <w:rPr>
                <w:rFonts w:ascii="Arial" w:hAnsi="Arial" w:cs="Arial"/>
                <w:sz w:val="18"/>
                <w:szCs w:val="18"/>
              </w:rPr>
            </w:pPr>
            <w:r w:rsidRPr="00E45388">
              <w:rPr>
                <w:rFonts w:ascii="Arial" w:hAnsi="Arial" w:cs="Arial"/>
                <w:sz w:val="18"/>
                <w:szCs w:val="18"/>
              </w:rPr>
              <w:t>11,800</w:t>
            </w:r>
          </w:p>
        </w:tc>
      </w:tr>
      <w:tr w:rsidR="00A76E83" w:rsidRPr="00E45388" w14:paraId="03EFCBD1" w14:textId="77777777">
        <w:tc>
          <w:tcPr>
            <w:tcW w:w="4842" w:type="dxa"/>
          </w:tcPr>
          <w:p w14:paraId="18965AA0" w14:textId="77777777" w:rsidR="00A76E83" w:rsidRPr="00E45388" w:rsidRDefault="00A76E83" w:rsidP="00A76E83">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sz w:val="18"/>
                <w:szCs w:val="18"/>
              </w:rPr>
              <w:t>Administrative expenses</w:t>
            </w:r>
          </w:p>
        </w:tc>
        <w:tc>
          <w:tcPr>
            <w:tcW w:w="1087" w:type="dxa"/>
            <w:vAlign w:val="bottom"/>
          </w:tcPr>
          <w:p w14:paraId="5B1F68D1" w14:textId="6E8C35C5" w:rsidR="00A76E83" w:rsidRPr="00E45388" w:rsidRDefault="00A76E83" w:rsidP="00A76E83">
            <w:pPr>
              <w:tabs>
                <w:tab w:val="decimal" w:pos="792"/>
              </w:tabs>
              <w:spacing w:line="380" w:lineRule="exact"/>
              <w:rPr>
                <w:rFonts w:ascii="Arial" w:hAnsi="Arial" w:cs="Arial"/>
                <w:color w:val="000000"/>
                <w:sz w:val="18"/>
                <w:szCs w:val="18"/>
              </w:rPr>
            </w:pPr>
            <w:r w:rsidRPr="00E45388">
              <w:rPr>
                <w:rFonts w:ascii="Arial" w:hAnsi="Arial" w:cs="Arial"/>
                <w:color w:val="000000"/>
                <w:sz w:val="18"/>
                <w:szCs w:val="18"/>
              </w:rPr>
              <w:t>-</w:t>
            </w:r>
          </w:p>
        </w:tc>
        <w:tc>
          <w:tcPr>
            <w:tcW w:w="1080" w:type="dxa"/>
          </w:tcPr>
          <w:p w14:paraId="5F04F8B5" w14:textId="01257240" w:rsidR="00A76E83" w:rsidRPr="00E45388" w:rsidRDefault="00A76E83" w:rsidP="00A76E83">
            <w:pPr>
              <w:tabs>
                <w:tab w:val="decimal" w:pos="792"/>
              </w:tabs>
              <w:spacing w:line="380" w:lineRule="exact"/>
              <w:rPr>
                <w:rFonts w:ascii="Arial" w:hAnsi="Arial" w:cs="Arial"/>
                <w:sz w:val="18"/>
                <w:szCs w:val="18"/>
              </w:rPr>
            </w:pPr>
            <w:r w:rsidRPr="00E45388">
              <w:rPr>
                <w:rFonts w:ascii="Arial" w:hAnsi="Arial" w:cs="Arial"/>
                <w:color w:val="000000"/>
                <w:sz w:val="18"/>
                <w:szCs w:val="18"/>
              </w:rPr>
              <w:t>-</w:t>
            </w:r>
          </w:p>
        </w:tc>
        <w:tc>
          <w:tcPr>
            <w:tcW w:w="1083" w:type="dxa"/>
            <w:vAlign w:val="bottom"/>
          </w:tcPr>
          <w:p w14:paraId="5CC62F57" w14:textId="1A3898FC" w:rsidR="00A76E83" w:rsidRPr="00E45388" w:rsidRDefault="00E45388" w:rsidP="00A76E83">
            <w:pPr>
              <w:tabs>
                <w:tab w:val="decimal" w:pos="700"/>
              </w:tabs>
              <w:spacing w:line="380" w:lineRule="exact"/>
              <w:jc w:val="right"/>
              <w:rPr>
                <w:rFonts w:ascii="Arial" w:hAnsi="Arial" w:cs="Arial"/>
                <w:sz w:val="18"/>
                <w:szCs w:val="18"/>
              </w:rPr>
            </w:pPr>
            <w:r w:rsidRPr="00E45388">
              <w:rPr>
                <w:rFonts w:ascii="Arial" w:hAnsi="Arial" w:cs="Arial"/>
                <w:sz w:val="18"/>
                <w:szCs w:val="18"/>
              </w:rPr>
              <w:t>-</w:t>
            </w:r>
          </w:p>
        </w:tc>
        <w:tc>
          <w:tcPr>
            <w:tcW w:w="1077" w:type="dxa"/>
            <w:vAlign w:val="bottom"/>
          </w:tcPr>
          <w:p w14:paraId="3A12F28D" w14:textId="216F1F1C" w:rsidR="00A76E83" w:rsidRPr="00E45388" w:rsidRDefault="00A76E83" w:rsidP="00A76E83">
            <w:pPr>
              <w:tabs>
                <w:tab w:val="decimal" w:pos="700"/>
              </w:tabs>
              <w:spacing w:line="380" w:lineRule="exact"/>
              <w:jc w:val="right"/>
              <w:rPr>
                <w:rFonts w:ascii="Arial" w:hAnsi="Arial" w:cs="Arial"/>
                <w:sz w:val="18"/>
                <w:szCs w:val="18"/>
              </w:rPr>
            </w:pPr>
            <w:r w:rsidRPr="00E45388">
              <w:rPr>
                <w:rFonts w:ascii="Arial" w:hAnsi="Arial" w:cs="Arial"/>
                <w:sz w:val="18"/>
                <w:szCs w:val="18"/>
              </w:rPr>
              <w:t>2,717</w:t>
            </w:r>
          </w:p>
        </w:tc>
      </w:tr>
      <w:tr w:rsidR="00A76E83" w:rsidRPr="00E45388" w14:paraId="335C72C2" w14:textId="77777777">
        <w:tc>
          <w:tcPr>
            <w:tcW w:w="4842" w:type="dxa"/>
          </w:tcPr>
          <w:p w14:paraId="216AB412" w14:textId="77777777" w:rsidR="00A76E83" w:rsidRPr="00E45388" w:rsidRDefault="00A76E83" w:rsidP="00A76E83">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sz w:val="18"/>
                <w:szCs w:val="18"/>
              </w:rPr>
              <w:t>Other income</w:t>
            </w:r>
          </w:p>
        </w:tc>
        <w:tc>
          <w:tcPr>
            <w:tcW w:w="1087" w:type="dxa"/>
            <w:vAlign w:val="bottom"/>
          </w:tcPr>
          <w:p w14:paraId="158AD149" w14:textId="13F7C92B" w:rsidR="00A76E83" w:rsidRPr="00E45388" w:rsidRDefault="00A76E83" w:rsidP="00A76E83">
            <w:pPr>
              <w:tabs>
                <w:tab w:val="decimal" w:pos="792"/>
              </w:tabs>
              <w:spacing w:line="380" w:lineRule="exact"/>
              <w:rPr>
                <w:rFonts w:ascii="Arial" w:hAnsi="Arial" w:cs="Arial"/>
                <w:color w:val="000000"/>
                <w:sz w:val="18"/>
                <w:szCs w:val="18"/>
              </w:rPr>
            </w:pPr>
            <w:r w:rsidRPr="00E45388">
              <w:rPr>
                <w:rFonts w:ascii="Arial" w:hAnsi="Arial" w:cs="Arial"/>
                <w:color w:val="000000"/>
                <w:sz w:val="18"/>
                <w:szCs w:val="18"/>
              </w:rPr>
              <w:t>-</w:t>
            </w:r>
          </w:p>
        </w:tc>
        <w:tc>
          <w:tcPr>
            <w:tcW w:w="1080" w:type="dxa"/>
          </w:tcPr>
          <w:p w14:paraId="098BA096" w14:textId="5A721961" w:rsidR="00A76E83" w:rsidRPr="00E45388" w:rsidRDefault="00A76E83" w:rsidP="00A76E83">
            <w:pPr>
              <w:tabs>
                <w:tab w:val="decimal" w:pos="792"/>
              </w:tabs>
              <w:spacing w:line="380" w:lineRule="exact"/>
              <w:rPr>
                <w:rFonts w:ascii="Arial" w:hAnsi="Arial" w:cs="Arial"/>
                <w:sz w:val="18"/>
                <w:szCs w:val="18"/>
              </w:rPr>
            </w:pPr>
            <w:r w:rsidRPr="00E45388">
              <w:rPr>
                <w:rFonts w:ascii="Arial" w:hAnsi="Arial" w:cs="Arial"/>
                <w:color w:val="000000"/>
                <w:sz w:val="18"/>
                <w:szCs w:val="18"/>
              </w:rPr>
              <w:t>-</w:t>
            </w:r>
          </w:p>
        </w:tc>
        <w:tc>
          <w:tcPr>
            <w:tcW w:w="1083" w:type="dxa"/>
            <w:vAlign w:val="bottom"/>
          </w:tcPr>
          <w:p w14:paraId="4C9C3D69" w14:textId="680F5FF0" w:rsidR="00A76E83" w:rsidRPr="00E45388" w:rsidRDefault="00A76E83" w:rsidP="00A76E83">
            <w:pPr>
              <w:tabs>
                <w:tab w:val="decimal" w:pos="700"/>
              </w:tabs>
              <w:spacing w:line="380" w:lineRule="exact"/>
              <w:jc w:val="right"/>
              <w:rPr>
                <w:rFonts w:ascii="Arial" w:hAnsi="Arial" w:cs="Arial"/>
                <w:sz w:val="18"/>
                <w:szCs w:val="18"/>
              </w:rPr>
            </w:pPr>
            <w:r w:rsidRPr="00E45388">
              <w:rPr>
                <w:rFonts w:ascii="Arial" w:hAnsi="Arial" w:cs="Arial"/>
                <w:sz w:val="18"/>
                <w:szCs w:val="18"/>
              </w:rPr>
              <w:t>1,218</w:t>
            </w:r>
          </w:p>
        </w:tc>
        <w:tc>
          <w:tcPr>
            <w:tcW w:w="1077" w:type="dxa"/>
            <w:vAlign w:val="bottom"/>
          </w:tcPr>
          <w:p w14:paraId="20ECB159" w14:textId="5EFE87BD" w:rsidR="00A76E83" w:rsidRPr="00E45388" w:rsidRDefault="00A76E83" w:rsidP="00A76E83">
            <w:pPr>
              <w:tabs>
                <w:tab w:val="decimal" w:pos="700"/>
              </w:tabs>
              <w:spacing w:line="380" w:lineRule="exact"/>
              <w:jc w:val="right"/>
              <w:rPr>
                <w:rFonts w:ascii="Arial" w:hAnsi="Arial" w:cs="Arial"/>
                <w:sz w:val="18"/>
                <w:szCs w:val="18"/>
              </w:rPr>
            </w:pPr>
            <w:r w:rsidRPr="00E45388">
              <w:rPr>
                <w:rFonts w:ascii="Arial" w:hAnsi="Arial" w:cs="Arial"/>
                <w:sz w:val="18"/>
                <w:szCs w:val="18"/>
              </w:rPr>
              <w:t>1,041</w:t>
            </w:r>
          </w:p>
        </w:tc>
      </w:tr>
      <w:tr w:rsidR="00A76E83" w:rsidRPr="00E45388" w14:paraId="1FBF4C7B" w14:textId="77777777">
        <w:tc>
          <w:tcPr>
            <w:tcW w:w="4842" w:type="dxa"/>
          </w:tcPr>
          <w:p w14:paraId="7CAB44A1" w14:textId="77777777" w:rsidR="00A76E83" w:rsidRPr="00E45388" w:rsidRDefault="00A76E83" w:rsidP="00A76E83">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sz w:val="18"/>
                <w:szCs w:val="18"/>
              </w:rPr>
              <w:t>Interest income</w:t>
            </w:r>
          </w:p>
        </w:tc>
        <w:tc>
          <w:tcPr>
            <w:tcW w:w="1087" w:type="dxa"/>
          </w:tcPr>
          <w:p w14:paraId="5174D19E" w14:textId="23ED412D" w:rsidR="00A76E83" w:rsidRPr="00E45388" w:rsidRDefault="00A76E83" w:rsidP="00A76E83">
            <w:pPr>
              <w:tabs>
                <w:tab w:val="decimal" w:pos="792"/>
              </w:tabs>
              <w:spacing w:line="380" w:lineRule="exact"/>
              <w:rPr>
                <w:rFonts w:ascii="Arial" w:hAnsi="Arial" w:cs="Arial"/>
                <w:color w:val="000000"/>
                <w:sz w:val="18"/>
                <w:szCs w:val="18"/>
              </w:rPr>
            </w:pPr>
            <w:r w:rsidRPr="00E45388">
              <w:rPr>
                <w:rFonts w:ascii="Arial" w:hAnsi="Arial" w:cs="Arial"/>
                <w:color w:val="000000"/>
                <w:sz w:val="18"/>
                <w:szCs w:val="18"/>
              </w:rPr>
              <w:t>-</w:t>
            </w:r>
          </w:p>
        </w:tc>
        <w:tc>
          <w:tcPr>
            <w:tcW w:w="1080" w:type="dxa"/>
          </w:tcPr>
          <w:p w14:paraId="099A816E" w14:textId="6FEB48EE" w:rsidR="00A76E83" w:rsidRPr="00E45388" w:rsidRDefault="00A76E83" w:rsidP="00A76E83">
            <w:pPr>
              <w:tabs>
                <w:tab w:val="decimal" w:pos="792"/>
              </w:tabs>
              <w:spacing w:line="380" w:lineRule="exact"/>
              <w:rPr>
                <w:rFonts w:ascii="Arial" w:hAnsi="Arial" w:cs="Arial"/>
                <w:color w:val="000000"/>
                <w:sz w:val="18"/>
                <w:szCs w:val="18"/>
              </w:rPr>
            </w:pPr>
            <w:r w:rsidRPr="00E45388">
              <w:rPr>
                <w:rFonts w:ascii="Arial" w:hAnsi="Arial" w:cs="Arial"/>
                <w:color w:val="000000"/>
                <w:sz w:val="18"/>
                <w:szCs w:val="18"/>
              </w:rPr>
              <w:t>-</w:t>
            </w:r>
          </w:p>
        </w:tc>
        <w:tc>
          <w:tcPr>
            <w:tcW w:w="1083" w:type="dxa"/>
          </w:tcPr>
          <w:p w14:paraId="07640313" w14:textId="30E06377" w:rsidR="00A76E83" w:rsidRPr="00E45388" w:rsidRDefault="00A76E83" w:rsidP="00A76E83">
            <w:pPr>
              <w:tabs>
                <w:tab w:val="decimal" w:pos="700"/>
              </w:tabs>
              <w:spacing w:line="380" w:lineRule="exact"/>
              <w:jc w:val="right"/>
              <w:rPr>
                <w:rFonts w:ascii="Arial" w:hAnsi="Arial" w:cs="Arial"/>
                <w:color w:val="000000"/>
                <w:sz w:val="18"/>
                <w:szCs w:val="18"/>
              </w:rPr>
            </w:pPr>
            <w:r w:rsidRPr="00E45388">
              <w:rPr>
                <w:rFonts w:ascii="Arial" w:hAnsi="Arial" w:cs="Arial"/>
                <w:color w:val="000000"/>
                <w:sz w:val="18"/>
                <w:szCs w:val="18"/>
              </w:rPr>
              <w:t>738</w:t>
            </w:r>
          </w:p>
        </w:tc>
        <w:tc>
          <w:tcPr>
            <w:tcW w:w="1077" w:type="dxa"/>
          </w:tcPr>
          <w:p w14:paraId="22D6A687" w14:textId="52F6E36E" w:rsidR="00A76E83" w:rsidRPr="00E45388" w:rsidRDefault="00A76E83" w:rsidP="00A76E83">
            <w:pPr>
              <w:tabs>
                <w:tab w:val="decimal" w:pos="700"/>
              </w:tabs>
              <w:spacing w:line="380" w:lineRule="exact"/>
              <w:jc w:val="right"/>
              <w:rPr>
                <w:rFonts w:ascii="Arial" w:hAnsi="Arial" w:cs="Arial"/>
                <w:color w:val="000000"/>
                <w:sz w:val="18"/>
                <w:szCs w:val="18"/>
              </w:rPr>
            </w:pPr>
            <w:r w:rsidRPr="00E45388">
              <w:rPr>
                <w:rFonts w:ascii="Arial" w:hAnsi="Arial" w:cs="Arial"/>
                <w:color w:val="000000"/>
                <w:sz w:val="18"/>
                <w:szCs w:val="18"/>
              </w:rPr>
              <w:t>749</w:t>
            </w:r>
          </w:p>
        </w:tc>
      </w:tr>
      <w:tr w:rsidR="00E45388" w:rsidRPr="00E45388" w14:paraId="55E63F7D" w14:textId="77777777" w:rsidTr="00C675EA">
        <w:tc>
          <w:tcPr>
            <w:tcW w:w="4842" w:type="dxa"/>
          </w:tcPr>
          <w:p w14:paraId="5CE201C0" w14:textId="0E4D2C21" w:rsidR="00E45388" w:rsidRPr="00E45388" w:rsidRDefault="00E45388" w:rsidP="00C675EA">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b/>
                <w:bCs/>
                <w:sz w:val="18"/>
                <w:szCs w:val="18"/>
                <w:u w:val="single"/>
              </w:rPr>
              <w:t>Transactions with joint venture</w:t>
            </w:r>
          </w:p>
        </w:tc>
        <w:tc>
          <w:tcPr>
            <w:tcW w:w="1087" w:type="dxa"/>
          </w:tcPr>
          <w:p w14:paraId="656A08E0" w14:textId="77777777" w:rsidR="00E45388" w:rsidRPr="00E45388" w:rsidRDefault="00E45388" w:rsidP="00C675EA">
            <w:pPr>
              <w:tabs>
                <w:tab w:val="decimal" w:pos="792"/>
              </w:tabs>
              <w:spacing w:line="380" w:lineRule="exact"/>
              <w:rPr>
                <w:rFonts w:ascii="Arial" w:hAnsi="Arial" w:cs="Arial"/>
                <w:color w:val="000000"/>
                <w:sz w:val="18"/>
                <w:szCs w:val="18"/>
              </w:rPr>
            </w:pPr>
          </w:p>
        </w:tc>
        <w:tc>
          <w:tcPr>
            <w:tcW w:w="1080" w:type="dxa"/>
          </w:tcPr>
          <w:p w14:paraId="2FE36952" w14:textId="77777777" w:rsidR="00E45388" w:rsidRPr="00E45388" w:rsidRDefault="00E45388" w:rsidP="00C675EA">
            <w:pPr>
              <w:tabs>
                <w:tab w:val="decimal" w:pos="792"/>
              </w:tabs>
              <w:spacing w:line="380" w:lineRule="exact"/>
              <w:rPr>
                <w:rFonts w:ascii="Arial" w:hAnsi="Arial" w:cs="Arial"/>
                <w:color w:val="000000"/>
                <w:sz w:val="18"/>
                <w:szCs w:val="18"/>
              </w:rPr>
            </w:pPr>
          </w:p>
        </w:tc>
        <w:tc>
          <w:tcPr>
            <w:tcW w:w="1083" w:type="dxa"/>
          </w:tcPr>
          <w:p w14:paraId="424C3080" w14:textId="77777777" w:rsidR="00E45388" w:rsidRPr="00E45388" w:rsidRDefault="00E45388" w:rsidP="00C675EA">
            <w:pPr>
              <w:tabs>
                <w:tab w:val="decimal" w:pos="700"/>
              </w:tabs>
              <w:spacing w:line="380" w:lineRule="exact"/>
              <w:jc w:val="right"/>
              <w:rPr>
                <w:rFonts w:ascii="Arial" w:hAnsi="Arial" w:cs="Arial"/>
                <w:color w:val="000000"/>
                <w:sz w:val="18"/>
                <w:szCs w:val="18"/>
              </w:rPr>
            </w:pPr>
          </w:p>
        </w:tc>
        <w:tc>
          <w:tcPr>
            <w:tcW w:w="1077" w:type="dxa"/>
          </w:tcPr>
          <w:p w14:paraId="7FED83CD" w14:textId="77777777" w:rsidR="00E45388" w:rsidRPr="00E45388" w:rsidRDefault="00E45388" w:rsidP="00C675EA">
            <w:pPr>
              <w:tabs>
                <w:tab w:val="decimal" w:pos="700"/>
              </w:tabs>
              <w:spacing w:line="380" w:lineRule="exact"/>
              <w:jc w:val="right"/>
              <w:rPr>
                <w:rFonts w:ascii="Arial" w:hAnsi="Arial" w:cs="Arial"/>
                <w:color w:val="000000"/>
                <w:sz w:val="18"/>
                <w:szCs w:val="18"/>
              </w:rPr>
            </w:pPr>
          </w:p>
        </w:tc>
      </w:tr>
      <w:tr w:rsidR="00E45388" w:rsidRPr="00E45388" w14:paraId="666B2216" w14:textId="77777777" w:rsidTr="00E45388">
        <w:trPr>
          <w:trHeight w:val="234"/>
        </w:trPr>
        <w:tc>
          <w:tcPr>
            <w:tcW w:w="4842" w:type="dxa"/>
          </w:tcPr>
          <w:p w14:paraId="7D1E8D87" w14:textId="4BE70636" w:rsidR="00E45388" w:rsidRPr="00E45388" w:rsidRDefault="00E45388" w:rsidP="00C675EA">
            <w:pPr>
              <w:tabs>
                <w:tab w:val="left" w:pos="162"/>
              </w:tabs>
              <w:spacing w:line="380" w:lineRule="exact"/>
              <w:ind w:right="-43"/>
              <w:rPr>
                <w:rFonts w:ascii="Arial" w:eastAsia="Arial Unicode MS" w:hAnsi="Arial" w:cs="Arial"/>
                <w:b/>
                <w:bCs/>
                <w:sz w:val="18"/>
                <w:szCs w:val="18"/>
                <w:u w:val="single"/>
              </w:rPr>
            </w:pPr>
            <w:r w:rsidRPr="00E45388">
              <w:rPr>
                <w:rFonts w:ascii="Arial" w:eastAsia="Arial Unicode MS" w:hAnsi="Arial" w:cs="Arial"/>
                <w:sz w:val="18"/>
                <w:szCs w:val="18"/>
              </w:rPr>
              <w:t xml:space="preserve">Gain on </w:t>
            </w:r>
            <w:r w:rsidR="00C43F55">
              <w:rPr>
                <w:rFonts w:ascii="Arial" w:eastAsia="Arial Unicode MS" w:hAnsi="Arial" w:cs="Arial"/>
                <w:sz w:val="18"/>
                <w:szCs w:val="18"/>
              </w:rPr>
              <w:t>transfer</w:t>
            </w:r>
            <w:r w:rsidRPr="00E45388">
              <w:rPr>
                <w:rFonts w:ascii="Arial" w:eastAsia="Arial Unicode MS" w:hAnsi="Arial" w:cs="Arial"/>
                <w:sz w:val="18"/>
                <w:szCs w:val="18"/>
              </w:rPr>
              <w:t xml:space="preserve"> of </w:t>
            </w:r>
            <w:r w:rsidR="00C43F55">
              <w:rPr>
                <w:rFonts w:ascii="Arial" w:eastAsia="Arial Unicode MS" w:hAnsi="Arial" w:cs="Arial"/>
                <w:sz w:val="18"/>
                <w:szCs w:val="18"/>
              </w:rPr>
              <w:t>land and building</w:t>
            </w:r>
          </w:p>
        </w:tc>
        <w:tc>
          <w:tcPr>
            <w:tcW w:w="1087" w:type="dxa"/>
          </w:tcPr>
          <w:p w14:paraId="18285C32" w14:textId="2C69801C" w:rsidR="00E45388" w:rsidRPr="00E45388" w:rsidRDefault="00E45388" w:rsidP="00C675EA">
            <w:pPr>
              <w:tabs>
                <w:tab w:val="decimal" w:pos="792"/>
              </w:tabs>
              <w:spacing w:line="380" w:lineRule="exact"/>
              <w:rPr>
                <w:rFonts w:ascii="Arial" w:hAnsi="Arial" w:cs="Arial"/>
                <w:color w:val="000000"/>
                <w:sz w:val="18"/>
                <w:szCs w:val="18"/>
              </w:rPr>
            </w:pPr>
            <w:r w:rsidRPr="00E45388">
              <w:rPr>
                <w:rFonts w:ascii="Arial" w:hAnsi="Arial" w:cs="Arial"/>
                <w:color w:val="000000"/>
                <w:sz w:val="18"/>
                <w:szCs w:val="18"/>
              </w:rPr>
              <w:t>30</w:t>
            </w:r>
          </w:p>
        </w:tc>
        <w:tc>
          <w:tcPr>
            <w:tcW w:w="1080" w:type="dxa"/>
          </w:tcPr>
          <w:p w14:paraId="5F65B038" w14:textId="37A4800F" w:rsidR="00E45388" w:rsidRPr="00E45388" w:rsidRDefault="00E45388" w:rsidP="00C675EA">
            <w:pPr>
              <w:tabs>
                <w:tab w:val="decimal" w:pos="700"/>
              </w:tabs>
              <w:spacing w:line="380" w:lineRule="exact"/>
              <w:jc w:val="right"/>
              <w:rPr>
                <w:rFonts w:ascii="Arial" w:hAnsi="Arial" w:cs="Arial"/>
                <w:color w:val="000000"/>
                <w:sz w:val="18"/>
                <w:szCs w:val="18"/>
              </w:rPr>
            </w:pPr>
            <w:r w:rsidRPr="00E45388">
              <w:rPr>
                <w:rFonts w:ascii="Arial" w:hAnsi="Arial" w:cs="Arial"/>
                <w:color w:val="000000"/>
                <w:sz w:val="18"/>
                <w:szCs w:val="18"/>
              </w:rPr>
              <w:t>-</w:t>
            </w:r>
          </w:p>
        </w:tc>
        <w:tc>
          <w:tcPr>
            <w:tcW w:w="1083" w:type="dxa"/>
          </w:tcPr>
          <w:p w14:paraId="5B264E2D" w14:textId="7BA2886C" w:rsidR="00E45388" w:rsidRPr="00E45388" w:rsidRDefault="00E45388" w:rsidP="00C675EA">
            <w:pPr>
              <w:tabs>
                <w:tab w:val="decimal" w:pos="700"/>
              </w:tabs>
              <w:spacing w:line="380" w:lineRule="exact"/>
              <w:jc w:val="right"/>
              <w:rPr>
                <w:rFonts w:ascii="Arial" w:hAnsi="Arial" w:cs="Arial"/>
                <w:color w:val="000000"/>
                <w:sz w:val="18"/>
                <w:szCs w:val="18"/>
              </w:rPr>
            </w:pPr>
            <w:r w:rsidRPr="00E45388">
              <w:rPr>
                <w:rFonts w:ascii="Arial" w:hAnsi="Arial" w:cs="Arial"/>
                <w:color w:val="000000"/>
                <w:sz w:val="18"/>
                <w:szCs w:val="18"/>
              </w:rPr>
              <w:t>120</w:t>
            </w:r>
          </w:p>
        </w:tc>
        <w:tc>
          <w:tcPr>
            <w:tcW w:w="1077" w:type="dxa"/>
          </w:tcPr>
          <w:p w14:paraId="6791FB86" w14:textId="4F131F56" w:rsidR="00E45388" w:rsidRPr="00E45388" w:rsidRDefault="00E45388" w:rsidP="00C675EA">
            <w:pPr>
              <w:tabs>
                <w:tab w:val="decimal" w:pos="700"/>
              </w:tabs>
              <w:spacing w:line="380" w:lineRule="exact"/>
              <w:jc w:val="right"/>
              <w:rPr>
                <w:rFonts w:ascii="Arial" w:hAnsi="Arial" w:cs="Arial"/>
                <w:color w:val="000000"/>
                <w:sz w:val="18"/>
                <w:szCs w:val="18"/>
              </w:rPr>
            </w:pPr>
            <w:r w:rsidRPr="00E45388">
              <w:rPr>
                <w:rFonts w:ascii="Arial" w:hAnsi="Arial" w:cs="Arial"/>
                <w:color w:val="000000"/>
                <w:sz w:val="18"/>
                <w:szCs w:val="18"/>
              </w:rPr>
              <w:t>-</w:t>
            </w:r>
          </w:p>
        </w:tc>
      </w:tr>
      <w:tr w:rsidR="00A76E83" w:rsidRPr="00E45388" w14:paraId="30627047" w14:textId="77777777">
        <w:tc>
          <w:tcPr>
            <w:tcW w:w="4842" w:type="dxa"/>
          </w:tcPr>
          <w:p w14:paraId="63D34B99" w14:textId="77777777" w:rsidR="00A76E83" w:rsidRPr="00E45388" w:rsidRDefault="00A76E83" w:rsidP="00A76E83">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b/>
                <w:bCs/>
                <w:sz w:val="18"/>
                <w:szCs w:val="18"/>
                <w:u w:val="single"/>
              </w:rPr>
              <w:t xml:space="preserve">Transactions with related </w:t>
            </w:r>
            <w:proofErr w:type="gramStart"/>
            <w:r w:rsidRPr="00E45388">
              <w:rPr>
                <w:rFonts w:ascii="Arial" w:eastAsia="Arial Unicode MS" w:hAnsi="Arial" w:cs="Arial"/>
                <w:b/>
                <w:bCs/>
                <w:sz w:val="18"/>
                <w:szCs w:val="18"/>
                <w:u w:val="single"/>
              </w:rPr>
              <w:t>persons</w:t>
            </w:r>
            <w:proofErr w:type="gramEnd"/>
            <w:r w:rsidRPr="00E45388">
              <w:rPr>
                <w:rFonts w:ascii="Arial" w:eastAsia="Arial Unicode MS" w:hAnsi="Arial" w:cs="Arial"/>
                <w:b/>
                <w:bCs/>
                <w:sz w:val="18"/>
                <w:szCs w:val="18"/>
                <w:u w:val="single"/>
              </w:rPr>
              <w:t xml:space="preserve"> and parties</w:t>
            </w:r>
          </w:p>
        </w:tc>
        <w:tc>
          <w:tcPr>
            <w:tcW w:w="1087" w:type="dxa"/>
          </w:tcPr>
          <w:p w14:paraId="3C0826CA" w14:textId="77777777" w:rsidR="00A76E83" w:rsidRPr="00E45388" w:rsidRDefault="00A76E83" w:rsidP="00A76E83">
            <w:pPr>
              <w:tabs>
                <w:tab w:val="decimal" w:pos="792"/>
              </w:tabs>
              <w:spacing w:line="380" w:lineRule="exact"/>
              <w:rPr>
                <w:rFonts w:ascii="Arial" w:hAnsi="Arial" w:cs="Arial"/>
                <w:sz w:val="18"/>
                <w:szCs w:val="18"/>
              </w:rPr>
            </w:pPr>
          </w:p>
        </w:tc>
        <w:tc>
          <w:tcPr>
            <w:tcW w:w="1080" w:type="dxa"/>
          </w:tcPr>
          <w:p w14:paraId="1FC4F70A" w14:textId="77777777" w:rsidR="00A76E83" w:rsidRPr="00E45388" w:rsidRDefault="00A76E83" w:rsidP="00A76E83">
            <w:pPr>
              <w:tabs>
                <w:tab w:val="decimal" w:pos="792"/>
              </w:tabs>
              <w:spacing w:line="380" w:lineRule="exact"/>
              <w:rPr>
                <w:rFonts w:ascii="Arial" w:hAnsi="Arial" w:cs="Arial"/>
                <w:sz w:val="18"/>
                <w:szCs w:val="18"/>
              </w:rPr>
            </w:pPr>
          </w:p>
        </w:tc>
        <w:tc>
          <w:tcPr>
            <w:tcW w:w="1083" w:type="dxa"/>
          </w:tcPr>
          <w:p w14:paraId="6246046F" w14:textId="77777777" w:rsidR="00A76E83" w:rsidRPr="00E45388" w:rsidRDefault="00A76E83" w:rsidP="00A76E83">
            <w:pPr>
              <w:tabs>
                <w:tab w:val="decimal" w:pos="700"/>
              </w:tabs>
              <w:spacing w:line="380" w:lineRule="exact"/>
              <w:jc w:val="right"/>
              <w:rPr>
                <w:rFonts w:ascii="Arial" w:hAnsi="Arial" w:cs="Arial"/>
                <w:sz w:val="18"/>
                <w:szCs w:val="18"/>
              </w:rPr>
            </w:pPr>
          </w:p>
        </w:tc>
        <w:tc>
          <w:tcPr>
            <w:tcW w:w="1077" w:type="dxa"/>
          </w:tcPr>
          <w:p w14:paraId="3325134E" w14:textId="77777777" w:rsidR="00A76E83" w:rsidRPr="00E45388" w:rsidRDefault="00A76E83" w:rsidP="00A76E83">
            <w:pPr>
              <w:tabs>
                <w:tab w:val="decimal" w:pos="700"/>
              </w:tabs>
              <w:spacing w:line="380" w:lineRule="exact"/>
              <w:jc w:val="right"/>
              <w:rPr>
                <w:rFonts w:ascii="Arial" w:hAnsi="Arial" w:cs="Arial"/>
                <w:sz w:val="18"/>
                <w:szCs w:val="18"/>
              </w:rPr>
            </w:pPr>
          </w:p>
        </w:tc>
      </w:tr>
      <w:tr w:rsidR="00A76E83" w:rsidRPr="00E45388" w14:paraId="44CF83A8" w14:textId="77777777">
        <w:tc>
          <w:tcPr>
            <w:tcW w:w="4842" w:type="dxa"/>
          </w:tcPr>
          <w:p w14:paraId="4B7A1E92" w14:textId="77777777" w:rsidR="00A76E83" w:rsidRPr="00E45388" w:rsidRDefault="00A76E83" w:rsidP="00A76E83">
            <w:pPr>
              <w:tabs>
                <w:tab w:val="left" w:pos="162"/>
              </w:tabs>
              <w:spacing w:line="380" w:lineRule="exact"/>
              <w:ind w:right="-43"/>
              <w:rPr>
                <w:rFonts w:ascii="Arial" w:eastAsia="Arial Unicode MS" w:hAnsi="Arial" w:cs="Arial"/>
                <w:b/>
                <w:bCs/>
                <w:sz w:val="18"/>
                <w:szCs w:val="18"/>
                <w:u w:val="single"/>
              </w:rPr>
            </w:pPr>
            <w:r w:rsidRPr="00E45388">
              <w:rPr>
                <w:rFonts w:ascii="Arial" w:eastAsia="Arial Unicode MS" w:hAnsi="Arial" w:cs="Arial"/>
                <w:sz w:val="18"/>
                <w:szCs w:val="18"/>
              </w:rPr>
              <w:t>Consulting fee</w:t>
            </w:r>
          </w:p>
        </w:tc>
        <w:tc>
          <w:tcPr>
            <w:tcW w:w="1087" w:type="dxa"/>
          </w:tcPr>
          <w:p w14:paraId="26F3AB85" w14:textId="5FEA2AEB" w:rsidR="00A76E83" w:rsidRPr="00E45388" w:rsidRDefault="00A76E83" w:rsidP="00A76E83">
            <w:pPr>
              <w:tabs>
                <w:tab w:val="decimal" w:pos="792"/>
              </w:tabs>
              <w:spacing w:line="380" w:lineRule="exact"/>
              <w:rPr>
                <w:rFonts w:ascii="Arial" w:hAnsi="Arial" w:cs="Arial"/>
                <w:sz w:val="18"/>
                <w:szCs w:val="18"/>
              </w:rPr>
            </w:pPr>
            <w:r w:rsidRPr="00E45388">
              <w:rPr>
                <w:rFonts w:ascii="Arial" w:hAnsi="Arial" w:cs="Arial"/>
                <w:color w:val="000000"/>
                <w:sz w:val="18"/>
                <w:szCs w:val="18"/>
              </w:rPr>
              <w:t>-</w:t>
            </w:r>
          </w:p>
        </w:tc>
        <w:tc>
          <w:tcPr>
            <w:tcW w:w="1080" w:type="dxa"/>
          </w:tcPr>
          <w:p w14:paraId="6D07D70B" w14:textId="7ED3EB44" w:rsidR="00A76E83" w:rsidRPr="00E45388" w:rsidRDefault="00A76E83" w:rsidP="00A76E83">
            <w:pPr>
              <w:tabs>
                <w:tab w:val="decimal" w:pos="700"/>
              </w:tabs>
              <w:spacing w:line="380" w:lineRule="exact"/>
              <w:jc w:val="right"/>
              <w:rPr>
                <w:rFonts w:ascii="Arial" w:hAnsi="Arial" w:cs="Arial"/>
                <w:sz w:val="18"/>
                <w:szCs w:val="18"/>
              </w:rPr>
            </w:pPr>
            <w:r w:rsidRPr="00E45388">
              <w:rPr>
                <w:rFonts w:ascii="Arial" w:hAnsi="Arial" w:cs="Arial"/>
                <w:sz w:val="18"/>
                <w:szCs w:val="18"/>
              </w:rPr>
              <w:t>1,000</w:t>
            </w:r>
          </w:p>
        </w:tc>
        <w:tc>
          <w:tcPr>
            <w:tcW w:w="1083" w:type="dxa"/>
          </w:tcPr>
          <w:p w14:paraId="60D1B702" w14:textId="2B548793" w:rsidR="00A76E83" w:rsidRPr="00E45388" w:rsidRDefault="00A76E83" w:rsidP="00A76E83">
            <w:pPr>
              <w:tabs>
                <w:tab w:val="decimal" w:pos="700"/>
              </w:tabs>
              <w:spacing w:line="380" w:lineRule="exact"/>
              <w:jc w:val="right"/>
              <w:rPr>
                <w:rFonts w:ascii="Arial" w:hAnsi="Arial" w:cs="Arial"/>
                <w:sz w:val="18"/>
                <w:szCs w:val="18"/>
              </w:rPr>
            </w:pPr>
            <w:r w:rsidRPr="00E45388">
              <w:rPr>
                <w:rFonts w:ascii="Arial" w:hAnsi="Arial" w:cs="Arial"/>
                <w:sz w:val="18"/>
                <w:szCs w:val="18"/>
              </w:rPr>
              <w:t>-</w:t>
            </w:r>
          </w:p>
        </w:tc>
        <w:tc>
          <w:tcPr>
            <w:tcW w:w="1077" w:type="dxa"/>
          </w:tcPr>
          <w:p w14:paraId="6866A4DC" w14:textId="70DC67C5" w:rsidR="00A76E83" w:rsidRPr="00E45388" w:rsidRDefault="00A76E83" w:rsidP="00A76E83">
            <w:pPr>
              <w:tabs>
                <w:tab w:val="decimal" w:pos="700"/>
              </w:tabs>
              <w:spacing w:line="380" w:lineRule="exact"/>
              <w:jc w:val="right"/>
              <w:rPr>
                <w:rFonts w:ascii="Arial" w:hAnsi="Arial" w:cs="Arial"/>
                <w:sz w:val="18"/>
                <w:szCs w:val="18"/>
              </w:rPr>
            </w:pPr>
            <w:r w:rsidRPr="00E45388">
              <w:rPr>
                <w:rFonts w:ascii="Arial" w:hAnsi="Arial" w:cs="Arial"/>
                <w:sz w:val="18"/>
                <w:szCs w:val="18"/>
              </w:rPr>
              <w:t>1,000</w:t>
            </w:r>
          </w:p>
        </w:tc>
      </w:tr>
      <w:tr w:rsidR="00A76E83" w:rsidRPr="00E45388" w14:paraId="03753A0D" w14:textId="77777777">
        <w:tc>
          <w:tcPr>
            <w:tcW w:w="4842" w:type="dxa"/>
          </w:tcPr>
          <w:p w14:paraId="6FDF7106" w14:textId="215BAE7B" w:rsidR="00A76E83" w:rsidRPr="00E45388" w:rsidRDefault="00A76E83" w:rsidP="00A76E83">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sz w:val="18"/>
                <w:szCs w:val="18"/>
              </w:rPr>
              <w:t>Purchases of computer software</w:t>
            </w:r>
          </w:p>
        </w:tc>
        <w:tc>
          <w:tcPr>
            <w:tcW w:w="1087" w:type="dxa"/>
          </w:tcPr>
          <w:p w14:paraId="69FFF7E0" w14:textId="357D75D4" w:rsidR="00A76E83" w:rsidRPr="00E45388" w:rsidRDefault="00A76E83" w:rsidP="00A76E83">
            <w:pPr>
              <w:tabs>
                <w:tab w:val="decimal" w:pos="792"/>
              </w:tabs>
              <w:spacing w:line="380" w:lineRule="exact"/>
              <w:rPr>
                <w:rFonts w:ascii="Arial" w:hAnsi="Arial" w:cs="Arial"/>
                <w:sz w:val="18"/>
                <w:szCs w:val="18"/>
              </w:rPr>
            </w:pPr>
            <w:r w:rsidRPr="00E45388">
              <w:rPr>
                <w:rFonts w:ascii="Arial" w:hAnsi="Arial" w:cs="Arial"/>
                <w:color w:val="000000"/>
                <w:sz w:val="18"/>
                <w:szCs w:val="18"/>
              </w:rPr>
              <w:t>-</w:t>
            </w:r>
          </w:p>
        </w:tc>
        <w:tc>
          <w:tcPr>
            <w:tcW w:w="1080" w:type="dxa"/>
          </w:tcPr>
          <w:p w14:paraId="1BD54097" w14:textId="43AF713B" w:rsidR="00A76E83" w:rsidRPr="00E45388" w:rsidRDefault="00A76E83" w:rsidP="00A76E83">
            <w:pPr>
              <w:tabs>
                <w:tab w:val="decimal" w:pos="700"/>
              </w:tabs>
              <w:spacing w:line="380" w:lineRule="exact"/>
              <w:jc w:val="right"/>
              <w:rPr>
                <w:rFonts w:ascii="Arial" w:hAnsi="Arial" w:cs="Arial"/>
                <w:sz w:val="18"/>
                <w:szCs w:val="18"/>
              </w:rPr>
            </w:pPr>
            <w:r w:rsidRPr="00E45388">
              <w:rPr>
                <w:rFonts w:ascii="Arial" w:hAnsi="Arial" w:cs="Arial"/>
                <w:sz w:val="18"/>
                <w:szCs w:val="18"/>
              </w:rPr>
              <w:t>721</w:t>
            </w:r>
          </w:p>
        </w:tc>
        <w:tc>
          <w:tcPr>
            <w:tcW w:w="1083" w:type="dxa"/>
          </w:tcPr>
          <w:p w14:paraId="5F1BB021" w14:textId="64E1E6D8" w:rsidR="00A76E83" w:rsidRPr="00E45388" w:rsidRDefault="00A76E83" w:rsidP="00A76E83">
            <w:pPr>
              <w:tabs>
                <w:tab w:val="decimal" w:pos="700"/>
              </w:tabs>
              <w:spacing w:line="380" w:lineRule="exact"/>
              <w:jc w:val="right"/>
              <w:rPr>
                <w:rFonts w:ascii="Arial" w:hAnsi="Arial" w:cs="Arial"/>
                <w:sz w:val="18"/>
                <w:szCs w:val="18"/>
              </w:rPr>
            </w:pPr>
            <w:r w:rsidRPr="00E45388">
              <w:rPr>
                <w:rFonts w:ascii="Arial" w:hAnsi="Arial" w:cs="Arial"/>
                <w:sz w:val="18"/>
                <w:szCs w:val="18"/>
              </w:rPr>
              <w:t>-</w:t>
            </w:r>
          </w:p>
        </w:tc>
        <w:tc>
          <w:tcPr>
            <w:tcW w:w="1077" w:type="dxa"/>
          </w:tcPr>
          <w:p w14:paraId="4440C292" w14:textId="72F4BB0A" w:rsidR="00A76E83" w:rsidRPr="00E45388" w:rsidRDefault="00A76E83" w:rsidP="00A76E83">
            <w:pPr>
              <w:tabs>
                <w:tab w:val="decimal" w:pos="700"/>
              </w:tabs>
              <w:spacing w:line="380" w:lineRule="exact"/>
              <w:jc w:val="right"/>
              <w:rPr>
                <w:rFonts w:ascii="Arial" w:hAnsi="Arial" w:cs="Arial"/>
                <w:sz w:val="18"/>
                <w:szCs w:val="18"/>
              </w:rPr>
            </w:pPr>
            <w:r w:rsidRPr="00E45388">
              <w:rPr>
                <w:rFonts w:ascii="Arial" w:hAnsi="Arial" w:cs="Arial"/>
                <w:sz w:val="18"/>
                <w:szCs w:val="18"/>
              </w:rPr>
              <w:t>721</w:t>
            </w:r>
          </w:p>
        </w:tc>
      </w:tr>
    </w:tbl>
    <w:p w14:paraId="1608745B" w14:textId="741C4A7C" w:rsidR="003D4B99" w:rsidRPr="004C0DD0" w:rsidRDefault="003D4B99" w:rsidP="003D4B99">
      <w:pPr>
        <w:overflowPunct/>
        <w:autoSpaceDE/>
        <w:autoSpaceDN/>
        <w:adjustRightInd/>
        <w:spacing w:after="200" w:line="276" w:lineRule="auto"/>
        <w:textAlignment w:val="auto"/>
        <w:rPr>
          <w:rFonts w:ascii="Arial" w:eastAsia="Arial Unicode MS" w:hAnsi="Arial" w:cstheme="minorBidi"/>
          <w:sz w:val="18"/>
          <w:szCs w:val="18"/>
          <w:cs/>
        </w:rPr>
      </w:pPr>
    </w:p>
    <w:p w14:paraId="7564788C" w14:textId="77777777" w:rsidR="00442646" w:rsidRDefault="00442646">
      <w:pPr>
        <w:overflowPunct/>
        <w:autoSpaceDE/>
        <w:autoSpaceDN/>
        <w:adjustRightInd/>
        <w:spacing w:after="200" w:line="276" w:lineRule="auto"/>
        <w:textAlignment w:val="auto"/>
        <w:rPr>
          <w:rFonts w:ascii="Arial" w:eastAsia="Arial Unicode MS" w:hAnsi="Arial" w:cs="Arial Unicode MS"/>
          <w:sz w:val="18"/>
          <w:szCs w:val="18"/>
        </w:rPr>
      </w:pPr>
      <w:r>
        <w:rPr>
          <w:rFonts w:ascii="Arial" w:eastAsia="Arial Unicode MS" w:hAnsi="Arial" w:cs="Arial Unicode MS"/>
          <w:sz w:val="18"/>
          <w:szCs w:val="18"/>
        </w:rPr>
        <w:br w:type="page"/>
      </w:r>
    </w:p>
    <w:p w14:paraId="5D649150" w14:textId="37633E94" w:rsidR="003D4B99" w:rsidRPr="002046F4" w:rsidRDefault="003D4B99" w:rsidP="003D4B99">
      <w:pPr>
        <w:tabs>
          <w:tab w:val="left" w:pos="360"/>
          <w:tab w:val="left" w:pos="900"/>
          <w:tab w:val="left" w:pos="6120"/>
          <w:tab w:val="left" w:pos="6480"/>
        </w:tabs>
        <w:spacing w:before="240" w:line="380" w:lineRule="exact"/>
        <w:ind w:left="360" w:right="83" w:hanging="360"/>
        <w:jc w:val="right"/>
        <w:rPr>
          <w:rFonts w:ascii="Arial" w:eastAsia="Arial Unicode MS" w:hAnsi="Arial" w:cs="Arial Unicode MS"/>
          <w:sz w:val="18"/>
          <w:szCs w:val="18"/>
        </w:rPr>
      </w:pPr>
      <w:r w:rsidRPr="002046F4">
        <w:rPr>
          <w:rFonts w:ascii="Arial" w:eastAsia="Arial Unicode MS" w:hAnsi="Arial" w:cs="Arial Unicode MS"/>
          <w:sz w:val="18"/>
          <w:szCs w:val="18"/>
        </w:rPr>
        <w:lastRenderedPageBreak/>
        <w:t>(Unit: Thousand Baht)</w:t>
      </w:r>
    </w:p>
    <w:tbl>
      <w:tblPr>
        <w:tblW w:w="9169" w:type="dxa"/>
        <w:tblInd w:w="378" w:type="dxa"/>
        <w:tblLayout w:type="fixed"/>
        <w:tblLook w:val="0000" w:firstRow="0" w:lastRow="0" w:firstColumn="0" w:lastColumn="0" w:noHBand="0" w:noVBand="0"/>
      </w:tblPr>
      <w:tblGrid>
        <w:gridCol w:w="4842"/>
        <w:gridCol w:w="1087"/>
        <w:gridCol w:w="1080"/>
        <w:gridCol w:w="1083"/>
        <w:gridCol w:w="1077"/>
      </w:tblGrid>
      <w:tr w:rsidR="003D4B99" w:rsidRPr="00E45388" w14:paraId="7E68E5FD" w14:textId="77777777">
        <w:trPr>
          <w:cantSplit/>
        </w:trPr>
        <w:tc>
          <w:tcPr>
            <w:tcW w:w="4842" w:type="dxa"/>
          </w:tcPr>
          <w:p w14:paraId="76278420" w14:textId="77777777" w:rsidR="003D4B99" w:rsidRPr="00E45388" w:rsidRDefault="003D4B99">
            <w:pPr>
              <w:tabs>
                <w:tab w:val="left" w:pos="2880"/>
                <w:tab w:val="right" w:pos="5040"/>
                <w:tab w:val="right" w:pos="6390"/>
                <w:tab w:val="right" w:pos="8190"/>
              </w:tabs>
              <w:spacing w:line="380" w:lineRule="exact"/>
              <w:ind w:right="-43"/>
              <w:jc w:val="both"/>
              <w:rPr>
                <w:rFonts w:ascii="Arial" w:eastAsia="Arial Unicode MS" w:hAnsi="Arial" w:cs="Arial"/>
                <w:sz w:val="18"/>
                <w:szCs w:val="18"/>
              </w:rPr>
            </w:pPr>
          </w:p>
        </w:tc>
        <w:tc>
          <w:tcPr>
            <w:tcW w:w="4327" w:type="dxa"/>
            <w:gridSpan w:val="4"/>
          </w:tcPr>
          <w:p w14:paraId="6504A633" w14:textId="66448AD4" w:rsidR="003D4B99" w:rsidRPr="00E45388" w:rsidRDefault="003D4B99">
            <w:pPr>
              <w:pBdr>
                <w:bottom w:val="single" w:sz="4" w:space="1" w:color="auto"/>
              </w:pBdr>
              <w:tabs>
                <w:tab w:val="left" w:pos="2880"/>
                <w:tab w:val="right" w:pos="5040"/>
                <w:tab w:val="right" w:pos="6390"/>
                <w:tab w:val="right" w:pos="8190"/>
              </w:tabs>
              <w:spacing w:line="380" w:lineRule="exact"/>
              <w:ind w:left="-4" w:firstLine="14"/>
              <w:jc w:val="center"/>
              <w:rPr>
                <w:rFonts w:ascii="Arial" w:eastAsia="Arial Unicode MS" w:hAnsi="Arial" w:cs="Arial"/>
                <w:color w:val="000000"/>
                <w:sz w:val="18"/>
                <w:szCs w:val="18"/>
              </w:rPr>
            </w:pPr>
            <w:r w:rsidRPr="00E45388">
              <w:rPr>
                <w:rFonts w:ascii="Arial" w:eastAsia="Arial Unicode MS" w:hAnsi="Arial" w:cs="Arial"/>
                <w:color w:val="000000"/>
                <w:sz w:val="18"/>
                <w:szCs w:val="18"/>
              </w:rPr>
              <w:t xml:space="preserve">For the </w:t>
            </w:r>
            <w:r w:rsidR="008003F5" w:rsidRPr="00E45388">
              <w:rPr>
                <w:rFonts w:ascii="Arial" w:eastAsia="Arial Unicode MS" w:hAnsi="Arial" w:cs="Arial"/>
                <w:color w:val="000000"/>
                <w:sz w:val="18"/>
                <w:szCs w:val="18"/>
              </w:rPr>
              <w:t>nine</w:t>
            </w:r>
            <w:r w:rsidRPr="00E45388">
              <w:rPr>
                <w:rFonts w:ascii="Arial" w:eastAsia="Arial Unicode MS" w:hAnsi="Arial" w:cs="Arial"/>
                <w:color w:val="000000"/>
                <w:sz w:val="18"/>
                <w:szCs w:val="18"/>
              </w:rPr>
              <w:t xml:space="preserve">-month periods ended 30 </w:t>
            </w:r>
            <w:r w:rsidR="008003F5" w:rsidRPr="00E45388">
              <w:rPr>
                <w:rFonts w:ascii="Arial" w:eastAsia="Arial Unicode MS" w:hAnsi="Arial" w:cs="Arial"/>
                <w:color w:val="000000"/>
                <w:sz w:val="18"/>
                <w:szCs w:val="18"/>
              </w:rPr>
              <w:t>September</w:t>
            </w:r>
          </w:p>
        </w:tc>
      </w:tr>
      <w:tr w:rsidR="003D4B99" w:rsidRPr="00E45388" w14:paraId="63BCB1A2" w14:textId="77777777">
        <w:trPr>
          <w:cantSplit/>
        </w:trPr>
        <w:tc>
          <w:tcPr>
            <w:tcW w:w="4842" w:type="dxa"/>
          </w:tcPr>
          <w:p w14:paraId="194C1798" w14:textId="77777777" w:rsidR="003D4B99" w:rsidRPr="00E45388" w:rsidRDefault="003D4B99">
            <w:pPr>
              <w:tabs>
                <w:tab w:val="left" w:pos="2880"/>
                <w:tab w:val="right" w:pos="5040"/>
                <w:tab w:val="right" w:pos="6390"/>
                <w:tab w:val="right" w:pos="8190"/>
              </w:tabs>
              <w:spacing w:line="380" w:lineRule="exact"/>
              <w:ind w:right="-43"/>
              <w:jc w:val="both"/>
              <w:rPr>
                <w:rFonts w:ascii="Arial" w:eastAsia="Arial Unicode MS" w:hAnsi="Arial" w:cs="Arial"/>
                <w:sz w:val="18"/>
                <w:szCs w:val="18"/>
              </w:rPr>
            </w:pPr>
          </w:p>
        </w:tc>
        <w:tc>
          <w:tcPr>
            <w:tcW w:w="2167" w:type="dxa"/>
            <w:gridSpan w:val="2"/>
          </w:tcPr>
          <w:p w14:paraId="1731DF4A" w14:textId="77777777" w:rsidR="003D4B99" w:rsidRPr="00E45388" w:rsidRDefault="003D4B99">
            <w:pPr>
              <w:pBdr>
                <w:bottom w:val="single" w:sz="4" w:space="1" w:color="auto"/>
              </w:pBdr>
              <w:tabs>
                <w:tab w:val="left" w:pos="2880"/>
                <w:tab w:val="right" w:pos="5040"/>
                <w:tab w:val="right" w:pos="6390"/>
                <w:tab w:val="right" w:pos="8190"/>
              </w:tabs>
              <w:spacing w:line="380" w:lineRule="exact"/>
              <w:ind w:left="-4" w:firstLine="14"/>
              <w:jc w:val="center"/>
              <w:rPr>
                <w:rFonts w:ascii="Arial" w:eastAsia="Arial Unicode MS" w:hAnsi="Arial" w:cs="Arial"/>
                <w:sz w:val="18"/>
                <w:szCs w:val="18"/>
              </w:rPr>
            </w:pPr>
            <w:r w:rsidRPr="00E45388">
              <w:rPr>
                <w:rFonts w:ascii="Arial" w:eastAsia="Arial Unicode MS" w:hAnsi="Arial" w:cs="Arial"/>
                <w:color w:val="000000"/>
                <w:sz w:val="18"/>
                <w:szCs w:val="18"/>
              </w:rPr>
              <w:t>Consolidated              financial statements</w:t>
            </w:r>
          </w:p>
        </w:tc>
        <w:tc>
          <w:tcPr>
            <w:tcW w:w="2160" w:type="dxa"/>
            <w:gridSpan w:val="2"/>
          </w:tcPr>
          <w:p w14:paraId="6F4FCEC8" w14:textId="77777777" w:rsidR="003D4B99" w:rsidRPr="00E45388" w:rsidRDefault="003D4B99">
            <w:pPr>
              <w:pBdr>
                <w:bottom w:val="single" w:sz="4" w:space="1" w:color="auto"/>
              </w:pBdr>
              <w:tabs>
                <w:tab w:val="left" w:pos="2880"/>
                <w:tab w:val="right" w:pos="5040"/>
                <w:tab w:val="right" w:pos="6390"/>
                <w:tab w:val="right" w:pos="8190"/>
              </w:tabs>
              <w:spacing w:line="380" w:lineRule="exact"/>
              <w:jc w:val="center"/>
              <w:rPr>
                <w:rFonts w:ascii="Arial" w:eastAsia="Arial Unicode MS" w:hAnsi="Arial" w:cs="Arial"/>
                <w:sz w:val="18"/>
                <w:szCs w:val="18"/>
              </w:rPr>
            </w:pPr>
            <w:r w:rsidRPr="00E45388">
              <w:rPr>
                <w:rFonts w:ascii="Arial" w:eastAsia="Arial Unicode MS" w:hAnsi="Arial" w:cs="Arial"/>
                <w:color w:val="000000"/>
                <w:sz w:val="18"/>
                <w:szCs w:val="18"/>
              </w:rPr>
              <w:t>Separate                     financial statements</w:t>
            </w:r>
          </w:p>
        </w:tc>
      </w:tr>
      <w:tr w:rsidR="003D4B99" w:rsidRPr="00E45388" w14:paraId="606B9966" w14:textId="77777777">
        <w:tc>
          <w:tcPr>
            <w:tcW w:w="4842" w:type="dxa"/>
          </w:tcPr>
          <w:p w14:paraId="58F7921B" w14:textId="77777777" w:rsidR="003D4B99" w:rsidRPr="00E45388" w:rsidRDefault="003D4B99" w:rsidP="003D4B99">
            <w:pPr>
              <w:tabs>
                <w:tab w:val="left" w:pos="2880"/>
                <w:tab w:val="right" w:pos="5040"/>
                <w:tab w:val="right" w:pos="6390"/>
                <w:tab w:val="right" w:pos="8190"/>
              </w:tabs>
              <w:spacing w:line="380" w:lineRule="exact"/>
              <w:ind w:right="-43"/>
              <w:jc w:val="both"/>
              <w:rPr>
                <w:rFonts w:ascii="Arial" w:eastAsia="Arial Unicode MS" w:hAnsi="Arial" w:cs="Arial"/>
                <w:sz w:val="18"/>
                <w:szCs w:val="18"/>
              </w:rPr>
            </w:pPr>
          </w:p>
        </w:tc>
        <w:tc>
          <w:tcPr>
            <w:tcW w:w="1087" w:type="dxa"/>
          </w:tcPr>
          <w:p w14:paraId="2CACF21F" w14:textId="2A769EC9" w:rsidR="003D4B99" w:rsidRPr="00E45388" w:rsidRDefault="003D4B99" w:rsidP="003D4B99">
            <w:pPr>
              <w:pBdr>
                <w:bottom w:val="single" w:sz="4" w:space="1" w:color="auto"/>
              </w:pBdr>
              <w:tabs>
                <w:tab w:val="left" w:pos="2880"/>
                <w:tab w:val="right" w:pos="5040"/>
                <w:tab w:val="right" w:pos="6390"/>
                <w:tab w:val="right" w:pos="8190"/>
              </w:tabs>
              <w:spacing w:line="380" w:lineRule="exact"/>
              <w:ind w:left="-4" w:firstLine="14"/>
              <w:jc w:val="center"/>
              <w:rPr>
                <w:rFonts w:ascii="Arial" w:eastAsia="Arial Unicode MS" w:hAnsi="Arial" w:cs="Arial"/>
                <w:sz w:val="18"/>
                <w:szCs w:val="18"/>
              </w:rPr>
            </w:pPr>
            <w:r w:rsidRPr="00E45388">
              <w:rPr>
                <w:rFonts w:ascii="Arial" w:eastAsia="Arial Unicode MS" w:hAnsi="Arial" w:cs="Arial"/>
                <w:sz w:val="18"/>
                <w:szCs w:val="18"/>
              </w:rPr>
              <w:t>2025</w:t>
            </w:r>
          </w:p>
        </w:tc>
        <w:tc>
          <w:tcPr>
            <w:tcW w:w="1080" w:type="dxa"/>
          </w:tcPr>
          <w:p w14:paraId="01D160B7" w14:textId="2442A80A" w:rsidR="003D4B99" w:rsidRPr="00E45388" w:rsidRDefault="003D4B99" w:rsidP="003D4B99">
            <w:pPr>
              <w:pBdr>
                <w:bottom w:val="single" w:sz="4" w:space="1" w:color="auto"/>
              </w:pBdr>
              <w:tabs>
                <w:tab w:val="left" w:pos="2880"/>
                <w:tab w:val="right" w:pos="5040"/>
                <w:tab w:val="right" w:pos="6390"/>
                <w:tab w:val="right" w:pos="8190"/>
              </w:tabs>
              <w:spacing w:line="380" w:lineRule="exact"/>
              <w:ind w:left="-4" w:firstLine="14"/>
              <w:jc w:val="center"/>
              <w:rPr>
                <w:rFonts w:ascii="Arial" w:eastAsia="Arial Unicode MS" w:hAnsi="Arial" w:cs="Arial"/>
                <w:sz w:val="18"/>
                <w:szCs w:val="18"/>
              </w:rPr>
            </w:pPr>
            <w:r w:rsidRPr="00E45388">
              <w:rPr>
                <w:rFonts w:ascii="Arial" w:eastAsia="Arial Unicode MS" w:hAnsi="Arial" w:cs="Arial"/>
                <w:sz w:val="18"/>
                <w:szCs w:val="18"/>
              </w:rPr>
              <w:t>2024</w:t>
            </w:r>
          </w:p>
        </w:tc>
        <w:tc>
          <w:tcPr>
            <w:tcW w:w="1083" w:type="dxa"/>
          </w:tcPr>
          <w:p w14:paraId="5877EA9A" w14:textId="12D5BF94" w:rsidR="003D4B99" w:rsidRPr="00E45388" w:rsidRDefault="003D4B99" w:rsidP="003D4B99">
            <w:pPr>
              <w:pBdr>
                <w:bottom w:val="single" w:sz="4" w:space="1" w:color="auto"/>
              </w:pBdr>
              <w:tabs>
                <w:tab w:val="left" w:pos="2880"/>
                <w:tab w:val="right" w:pos="5040"/>
                <w:tab w:val="right" w:pos="6390"/>
                <w:tab w:val="right" w:pos="8190"/>
              </w:tabs>
              <w:spacing w:line="380" w:lineRule="exact"/>
              <w:ind w:left="-4" w:firstLine="14"/>
              <w:jc w:val="center"/>
              <w:rPr>
                <w:rFonts w:ascii="Arial" w:eastAsia="Arial Unicode MS" w:hAnsi="Arial" w:cs="Arial"/>
                <w:sz w:val="18"/>
                <w:szCs w:val="18"/>
              </w:rPr>
            </w:pPr>
            <w:r w:rsidRPr="00E45388">
              <w:rPr>
                <w:rFonts w:ascii="Arial" w:eastAsia="Arial Unicode MS" w:hAnsi="Arial" w:cs="Arial"/>
                <w:sz w:val="18"/>
                <w:szCs w:val="18"/>
              </w:rPr>
              <w:t>2025</w:t>
            </w:r>
          </w:p>
        </w:tc>
        <w:tc>
          <w:tcPr>
            <w:tcW w:w="1077" w:type="dxa"/>
          </w:tcPr>
          <w:p w14:paraId="0B6FF08A" w14:textId="3CE3F15C" w:rsidR="003D4B99" w:rsidRPr="00E45388" w:rsidRDefault="003D4B99" w:rsidP="003D4B99">
            <w:pPr>
              <w:pBdr>
                <w:bottom w:val="single" w:sz="4" w:space="1" w:color="auto"/>
              </w:pBdr>
              <w:tabs>
                <w:tab w:val="left" w:pos="2880"/>
                <w:tab w:val="right" w:pos="5040"/>
                <w:tab w:val="right" w:pos="6390"/>
                <w:tab w:val="right" w:pos="8190"/>
              </w:tabs>
              <w:spacing w:line="380" w:lineRule="exact"/>
              <w:ind w:left="-4" w:firstLine="14"/>
              <w:jc w:val="center"/>
              <w:rPr>
                <w:rFonts w:ascii="Arial" w:eastAsia="Arial Unicode MS" w:hAnsi="Arial" w:cs="Arial"/>
                <w:sz w:val="18"/>
                <w:szCs w:val="18"/>
              </w:rPr>
            </w:pPr>
            <w:r w:rsidRPr="00E45388">
              <w:rPr>
                <w:rFonts w:ascii="Arial" w:eastAsia="Arial Unicode MS" w:hAnsi="Arial" w:cs="Arial"/>
                <w:sz w:val="18"/>
                <w:szCs w:val="18"/>
              </w:rPr>
              <w:t>2024</w:t>
            </w:r>
          </w:p>
        </w:tc>
      </w:tr>
      <w:tr w:rsidR="003D4B99" w:rsidRPr="00E45388" w14:paraId="1D7380C6" w14:textId="77777777">
        <w:tc>
          <w:tcPr>
            <w:tcW w:w="5929" w:type="dxa"/>
            <w:gridSpan w:val="2"/>
          </w:tcPr>
          <w:p w14:paraId="1AE8D1E5" w14:textId="77777777" w:rsidR="003D4B99" w:rsidRPr="00E45388" w:rsidRDefault="003D4B99">
            <w:pPr>
              <w:tabs>
                <w:tab w:val="decimal" w:pos="792"/>
              </w:tabs>
              <w:spacing w:line="380" w:lineRule="exact"/>
              <w:ind w:right="90"/>
              <w:jc w:val="both"/>
              <w:rPr>
                <w:rFonts w:ascii="Arial" w:eastAsia="Arial Unicode MS" w:hAnsi="Arial" w:cs="Arial"/>
                <w:color w:val="000000"/>
                <w:sz w:val="18"/>
                <w:szCs w:val="18"/>
              </w:rPr>
            </w:pPr>
            <w:r w:rsidRPr="00E45388">
              <w:rPr>
                <w:rFonts w:ascii="Arial" w:eastAsia="Arial Unicode MS" w:hAnsi="Arial" w:cs="Arial"/>
                <w:b/>
                <w:bCs/>
                <w:sz w:val="18"/>
                <w:szCs w:val="18"/>
                <w:u w:val="single"/>
              </w:rPr>
              <w:t>Transactions with subsidiaries</w:t>
            </w:r>
          </w:p>
        </w:tc>
        <w:tc>
          <w:tcPr>
            <w:tcW w:w="1080" w:type="dxa"/>
          </w:tcPr>
          <w:p w14:paraId="70C910FC" w14:textId="77777777" w:rsidR="003D4B99" w:rsidRPr="00E45388" w:rsidRDefault="003D4B99">
            <w:pPr>
              <w:spacing w:line="380" w:lineRule="exact"/>
              <w:ind w:right="90"/>
              <w:jc w:val="right"/>
              <w:rPr>
                <w:rFonts w:ascii="Arial" w:eastAsia="Arial Unicode MS" w:hAnsi="Arial" w:cs="Arial"/>
                <w:color w:val="000000"/>
                <w:sz w:val="18"/>
                <w:szCs w:val="18"/>
              </w:rPr>
            </w:pPr>
          </w:p>
        </w:tc>
        <w:tc>
          <w:tcPr>
            <w:tcW w:w="1083" w:type="dxa"/>
          </w:tcPr>
          <w:p w14:paraId="6C9D88BB" w14:textId="77777777" w:rsidR="003D4B99" w:rsidRPr="00E45388" w:rsidRDefault="003D4B99">
            <w:pPr>
              <w:spacing w:line="380" w:lineRule="exact"/>
              <w:ind w:right="90"/>
              <w:jc w:val="center"/>
              <w:rPr>
                <w:rFonts w:ascii="Arial" w:eastAsia="Arial Unicode MS" w:hAnsi="Arial" w:cs="Arial"/>
                <w:color w:val="000000"/>
                <w:sz w:val="18"/>
                <w:szCs w:val="18"/>
              </w:rPr>
            </w:pPr>
          </w:p>
        </w:tc>
        <w:tc>
          <w:tcPr>
            <w:tcW w:w="1077" w:type="dxa"/>
          </w:tcPr>
          <w:p w14:paraId="7293716E" w14:textId="77777777" w:rsidR="003D4B99" w:rsidRPr="00E45388" w:rsidRDefault="003D4B99">
            <w:pPr>
              <w:spacing w:line="380" w:lineRule="exact"/>
              <w:ind w:right="90"/>
              <w:jc w:val="center"/>
              <w:rPr>
                <w:rFonts w:ascii="Arial" w:eastAsia="Arial Unicode MS" w:hAnsi="Arial" w:cs="Arial"/>
                <w:color w:val="000000"/>
                <w:sz w:val="18"/>
                <w:szCs w:val="18"/>
              </w:rPr>
            </w:pPr>
          </w:p>
        </w:tc>
      </w:tr>
      <w:tr w:rsidR="003D4B99" w:rsidRPr="00E45388" w14:paraId="15092E85" w14:textId="77777777">
        <w:tc>
          <w:tcPr>
            <w:tcW w:w="5929" w:type="dxa"/>
            <w:gridSpan w:val="2"/>
          </w:tcPr>
          <w:p w14:paraId="731FF07C" w14:textId="77777777" w:rsidR="003D4B99" w:rsidRPr="00E45388" w:rsidRDefault="003D4B99">
            <w:pPr>
              <w:spacing w:line="380" w:lineRule="exact"/>
              <w:ind w:right="90"/>
              <w:rPr>
                <w:rFonts w:ascii="Arial" w:eastAsia="Arial Unicode MS" w:hAnsi="Arial" w:cs="Arial"/>
                <w:color w:val="000000"/>
                <w:sz w:val="18"/>
                <w:szCs w:val="18"/>
              </w:rPr>
            </w:pPr>
            <w:r w:rsidRPr="00E45388">
              <w:rPr>
                <w:rFonts w:ascii="Arial" w:eastAsia="Arial Unicode MS" w:hAnsi="Arial" w:cs="Arial"/>
                <w:sz w:val="18"/>
                <w:szCs w:val="18"/>
              </w:rPr>
              <w:t>(Eliminated from the consolidated financial statements)</w:t>
            </w:r>
          </w:p>
        </w:tc>
        <w:tc>
          <w:tcPr>
            <w:tcW w:w="1080" w:type="dxa"/>
          </w:tcPr>
          <w:p w14:paraId="2B59CCF8" w14:textId="77777777" w:rsidR="003D4B99" w:rsidRPr="00E45388" w:rsidRDefault="003D4B99">
            <w:pPr>
              <w:spacing w:line="380" w:lineRule="exact"/>
              <w:ind w:right="90"/>
              <w:jc w:val="right"/>
              <w:rPr>
                <w:rFonts w:ascii="Arial" w:eastAsia="Arial Unicode MS" w:hAnsi="Arial" w:cs="Arial"/>
                <w:color w:val="000000"/>
                <w:sz w:val="18"/>
                <w:szCs w:val="18"/>
              </w:rPr>
            </w:pPr>
          </w:p>
        </w:tc>
        <w:tc>
          <w:tcPr>
            <w:tcW w:w="1083" w:type="dxa"/>
          </w:tcPr>
          <w:p w14:paraId="2F190CC1" w14:textId="77777777" w:rsidR="003D4B99" w:rsidRPr="00E45388" w:rsidRDefault="003D4B99">
            <w:pPr>
              <w:spacing w:line="380" w:lineRule="exact"/>
              <w:ind w:right="90"/>
              <w:jc w:val="center"/>
              <w:rPr>
                <w:rFonts w:ascii="Arial" w:eastAsia="Arial Unicode MS" w:hAnsi="Arial" w:cs="Arial"/>
                <w:color w:val="000000"/>
                <w:sz w:val="18"/>
                <w:szCs w:val="18"/>
              </w:rPr>
            </w:pPr>
          </w:p>
        </w:tc>
        <w:tc>
          <w:tcPr>
            <w:tcW w:w="1077" w:type="dxa"/>
          </w:tcPr>
          <w:p w14:paraId="6F0B069A" w14:textId="77777777" w:rsidR="003D4B99" w:rsidRPr="00E45388" w:rsidRDefault="003D4B99">
            <w:pPr>
              <w:spacing w:line="380" w:lineRule="exact"/>
              <w:ind w:right="90"/>
              <w:jc w:val="center"/>
              <w:rPr>
                <w:rFonts w:ascii="Arial" w:eastAsia="Arial Unicode MS" w:hAnsi="Arial" w:cs="Arial"/>
                <w:color w:val="000000"/>
                <w:sz w:val="18"/>
                <w:szCs w:val="18"/>
              </w:rPr>
            </w:pPr>
          </w:p>
        </w:tc>
      </w:tr>
      <w:tr w:rsidR="008809EC" w:rsidRPr="00E45388" w14:paraId="24A7624A" w14:textId="77777777">
        <w:tc>
          <w:tcPr>
            <w:tcW w:w="4842" w:type="dxa"/>
          </w:tcPr>
          <w:p w14:paraId="1C4A5F70" w14:textId="77777777" w:rsidR="008809EC" w:rsidRPr="00E45388" w:rsidRDefault="008809EC" w:rsidP="008809EC">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sz w:val="18"/>
                <w:szCs w:val="18"/>
              </w:rPr>
              <w:t>Sales of goods</w:t>
            </w:r>
          </w:p>
        </w:tc>
        <w:tc>
          <w:tcPr>
            <w:tcW w:w="1087" w:type="dxa"/>
          </w:tcPr>
          <w:p w14:paraId="6C3C0B39" w14:textId="6F97990A"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color w:val="000000"/>
                <w:sz w:val="18"/>
                <w:szCs w:val="18"/>
              </w:rPr>
              <w:t>-</w:t>
            </w:r>
          </w:p>
        </w:tc>
        <w:tc>
          <w:tcPr>
            <w:tcW w:w="1080" w:type="dxa"/>
          </w:tcPr>
          <w:p w14:paraId="56878B1B" w14:textId="00EE259D"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sz w:val="18"/>
                <w:szCs w:val="18"/>
              </w:rPr>
              <w:t>-</w:t>
            </w:r>
          </w:p>
        </w:tc>
        <w:tc>
          <w:tcPr>
            <w:tcW w:w="1083" w:type="dxa"/>
          </w:tcPr>
          <w:p w14:paraId="28F07F53" w14:textId="591A02DF"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color w:val="000000"/>
                <w:sz w:val="18"/>
                <w:szCs w:val="18"/>
              </w:rPr>
              <w:t>174,784</w:t>
            </w:r>
          </w:p>
        </w:tc>
        <w:tc>
          <w:tcPr>
            <w:tcW w:w="1077" w:type="dxa"/>
          </w:tcPr>
          <w:p w14:paraId="2D5157F0" w14:textId="32ED2F27"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sz w:val="18"/>
                <w:szCs w:val="18"/>
              </w:rPr>
              <w:t>157,283</w:t>
            </w:r>
          </w:p>
        </w:tc>
      </w:tr>
      <w:tr w:rsidR="008809EC" w:rsidRPr="00E45388" w14:paraId="579884A1" w14:textId="77777777">
        <w:tc>
          <w:tcPr>
            <w:tcW w:w="4842" w:type="dxa"/>
          </w:tcPr>
          <w:p w14:paraId="44726B07" w14:textId="77777777" w:rsidR="008809EC" w:rsidRPr="00E45388" w:rsidRDefault="008809EC" w:rsidP="008809EC">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sz w:val="18"/>
                <w:szCs w:val="18"/>
              </w:rPr>
              <w:t>Sales of equipment</w:t>
            </w:r>
          </w:p>
        </w:tc>
        <w:tc>
          <w:tcPr>
            <w:tcW w:w="1087" w:type="dxa"/>
          </w:tcPr>
          <w:p w14:paraId="7480C395" w14:textId="25D6FB49"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color w:val="000000"/>
                <w:sz w:val="18"/>
                <w:szCs w:val="18"/>
              </w:rPr>
              <w:t>-</w:t>
            </w:r>
          </w:p>
        </w:tc>
        <w:tc>
          <w:tcPr>
            <w:tcW w:w="1080" w:type="dxa"/>
          </w:tcPr>
          <w:p w14:paraId="0ADC1561" w14:textId="0093225C"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sz w:val="18"/>
                <w:szCs w:val="18"/>
              </w:rPr>
              <w:t>-</w:t>
            </w:r>
          </w:p>
        </w:tc>
        <w:tc>
          <w:tcPr>
            <w:tcW w:w="1083" w:type="dxa"/>
          </w:tcPr>
          <w:p w14:paraId="382CF398" w14:textId="55ED1A33"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color w:val="000000"/>
                <w:sz w:val="18"/>
                <w:szCs w:val="18"/>
              </w:rPr>
              <w:t>62,617</w:t>
            </w:r>
          </w:p>
        </w:tc>
        <w:tc>
          <w:tcPr>
            <w:tcW w:w="1077" w:type="dxa"/>
          </w:tcPr>
          <w:p w14:paraId="2F89E164" w14:textId="6022500B"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sz w:val="18"/>
                <w:szCs w:val="18"/>
              </w:rPr>
              <w:t>30,985</w:t>
            </w:r>
          </w:p>
        </w:tc>
      </w:tr>
      <w:tr w:rsidR="008809EC" w:rsidRPr="00E45388" w14:paraId="24E9B97B" w14:textId="77777777">
        <w:tc>
          <w:tcPr>
            <w:tcW w:w="4842" w:type="dxa"/>
          </w:tcPr>
          <w:p w14:paraId="11250363" w14:textId="77777777" w:rsidR="008809EC" w:rsidRPr="00E45388" w:rsidRDefault="008809EC" w:rsidP="008809EC">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sz w:val="18"/>
                <w:szCs w:val="18"/>
              </w:rPr>
              <w:t>Purchases of raw materials</w:t>
            </w:r>
          </w:p>
        </w:tc>
        <w:tc>
          <w:tcPr>
            <w:tcW w:w="1087" w:type="dxa"/>
          </w:tcPr>
          <w:p w14:paraId="53FF99D9" w14:textId="4372F3AA"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color w:val="000000"/>
                <w:sz w:val="18"/>
                <w:szCs w:val="18"/>
              </w:rPr>
              <w:t>-</w:t>
            </w:r>
          </w:p>
        </w:tc>
        <w:tc>
          <w:tcPr>
            <w:tcW w:w="1080" w:type="dxa"/>
          </w:tcPr>
          <w:p w14:paraId="0FBDEC1B" w14:textId="54434250"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sz w:val="18"/>
                <w:szCs w:val="18"/>
              </w:rPr>
              <w:t>-</w:t>
            </w:r>
          </w:p>
        </w:tc>
        <w:tc>
          <w:tcPr>
            <w:tcW w:w="1083" w:type="dxa"/>
          </w:tcPr>
          <w:p w14:paraId="04178C39" w14:textId="04130AAC"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color w:val="000000"/>
                <w:sz w:val="18"/>
                <w:szCs w:val="18"/>
              </w:rPr>
              <w:t>1,018,326</w:t>
            </w:r>
          </w:p>
        </w:tc>
        <w:tc>
          <w:tcPr>
            <w:tcW w:w="1077" w:type="dxa"/>
          </w:tcPr>
          <w:p w14:paraId="166B13F7" w14:textId="195113A1"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sz w:val="18"/>
                <w:szCs w:val="18"/>
              </w:rPr>
              <w:t>903,826</w:t>
            </w:r>
          </w:p>
        </w:tc>
      </w:tr>
      <w:tr w:rsidR="008809EC" w:rsidRPr="00E45388" w14:paraId="0638C3A6" w14:textId="77777777">
        <w:tc>
          <w:tcPr>
            <w:tcW w:w="4842" w:type="dxa"/>
          </w:tcPr>
          <w:p w14:paraId="357D79DA" w14:textId="77777777" w:rsidR="008809EC" w:rsidRPr="00E45388" w:rsidRDefault="008809EC" w:rsidP="008809EC">
            <w:pPr>
              <w:tabs>
                <w:tab w:val="left" w:pos="162"/>
              </w:tabs>
              <w:spacing w:line="380" w:lineRule="exact"/>
              <w:ind w:right="-43"/>
              <w:rPr>
                <w:rFonts w:ascii="Arial" w:eastAsia="Arial Unicode MS" w:hAnsi="Arial" w:cs="Arial"/>
                <w:sz w:val="18"/>
                <w:szCs w:val="18"/>
                <w:cs/>
              </w:rPr>
            </w:pPr>
            <w:r w:rsidRPr="00E45388">
              <w:rPr>
                <w:rFonts w:ascii="Arial" w:hAnsi="Arial" w:cs="Arial"/>
                <w:sz w:val="18"/>
                <w:szCs w:val="18"/>
              </w:rPr>
              <w:br w:type="page"/>
            </w:r>
            <w:r w:rsidRPr="00E45388">
              <w:rPr>
                <w:rFonts w:ascii="Arial" w:eastAsia="Arial Unicode MS" w:hAnsi="Arial" w:cs="Arial"/>
                <w:sz w:val="18"/>
                <w:szCs w:val="18"/>
              </w:rPr>
              <w:t>Raw materials sourcing fee</w:t>
            </w:r>
          </w:p>
        </w:tc>
        <w:tc>
          <w:tcPr>
            <w:tcW w:w="1087" w:type="dxa"/>
          </w:tcPr>
          <w:p w14:paraId="29B875B1" w14:textId="2BFA99ED"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color w:val="000000"/>
                <w:sz w:val="18"/>
                <w:szCs w:val="18"/>
              </w:rPr>
              <w:t>-</w:t>
            </w:r>
          </w:p>
        </w:tc>
        <w:tc>
          <w:tcPr>
            <w:tcW w:w="1080" w:type="dxa"/>
          </w:tcPr>
          <w:p w14:paraId="2487C472" w14:textId="32B141FC"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sz w:val="18"/>
                <w:szCs w:val="18"/>
              </w:rPr>
              <w:t>-</w:t>
            </w:r>
          </w:p>
        </w:tc>
        <w:tc>
          <w:tcPr>
            <w:tcW w:w="1083" w:type="dxa"/>
          </w:tcPr>
          <w:p w14:paraId="07880549" w14:textId="698D0A6D"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color w:val="000000"/>
                <w:sz w:val="18"/>
                <w:szCs w:val="18"/>
              </w:rPr>
              <w:t>11,417</w:t>
            </w:r>
          </w:p>
        </w:tc>
        <w:tc>
          <w:tcPr>
            <w:tcW w:w="1077" w:type="dxa"/>
          </w:tcPr>
          <w:p w14:paraId="083F7A05" w14:textId="581A8153"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sz w:val="18"/>
                <w:szCs w:val="18"/>
              </w:rPr>
              <w:t>17,486</w:t>
            </w:r>
          </w:p>
        </w:tc>
      </w:tr>
      <w:tr w:rsidR="008809EC" w:rsidRPr="00E45388" w14:paraId="17D9B92D" w14:textId="77777777">
        <w:tc>
          <w:tcPr>
            <w:tcW w:w="4842" w:type="dxa"/>
          </w:tcPr>
          <w:p w14:paraId="4AB662C3" w14:textId="77777777" w:rsidR="008809EC" w:rsidRPr="00E45388" w:rsidRDefault="008809EC" w:rsidP="008809EC">
            <w:pPr>
              <w:tabs>
                <w:tab w:val="left" w:pos="162"/>
              </w:tabs>
              <w:spacing w:line="380" w:lineRule="exact"/>
              <w:ind w:right="-43"/>
              <w:rPr>
                <w:rFonts w:ascii="Arial" w:hAnsi="Arial" w:cs="Arial"/>
                <w:sz w:val="18"/>
                <w:szCs w:val="18"/>
              </w:rPr>
            </w:pPr>
            <w:r w:rsidRPr="00E45388">
              <w:rPr>
                <w:rFonts w:ascii="Arial" w:eastAsia="Arial Unicode MS" w:hAnsi="Arial" w:cs="Arial"/>
                <w:sz w:val="18"/>
                <w:szCs w:val="18"/>
              </w:rPr>
              <w:t>Selling and distribution expenses</w:t>
            </w:r>
          </w:p>
        </w:tc>
        <w:tc>
          <w:tcPr>
            <w:tcW w:w="1087" w:type="dxa"/>
          </w:tcPr>
          <w:p w14:paraId="51F7BA2A" w14:textId="47EFD26B"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color w:val="000000"/>
                <w:sz w:val="18"/>
                <w:szCs w:val="18"/>
              </w:rPr>
              <w:t>-</w:t>
            </w:r>
          </w:p>
        </w:tc>
        <w:tc>
          <w:tcPr>
            <w:tcW w:w="1080" w:type="dxa"/>
          </w:tcPr>
          <w:p w14:paraId="27ADC99B" w14:textId="27800A73"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sz w:val="18"/>
                <w:szCs w:val="18"/>
              </w:rPr>
              <w:t>-</w:t>
            </w:r>
          </w:p>
        </w:tc>
        <w:tc>
          <w:tcPr>
            <w:tcW w:w="1083" w:type="dxa"/>
          </w:tcPr>
          <w:p w14:paraId="511C0BCF" w14:textId="62D5DC4D"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color w:val="000000"/>
                <w:sz w:val="18"/>
                <w:szCs w:val="18"/>
              </w:rPr>
              <w:t>24,942</w:t>
            </w:r>
          </w:p>
        </w:tc>
        <w:tc>
          <w:tcPr>
            <w:tcW w:w="1077" w:type="dxa"/>
          </w:tcPr>
          <w:p w14:paraId="3BFDEF7F" w14:textId="30EB93F5"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sz w:val="18"/>
                <w:szCs w:val="18"/>
              </w:rPr>
              <w:t>39,670</w:t>
            </w:r>
          </w:p>
        </w:tc>
      </w:tr>
      <w:tr w:rsidR="008809EC" w:rsidRPr="00E45388" w14:paraId="0D8FBD2F" w14:textId="77777777">
        <w:tc>
          <w:tcPr>
            <w:tcW w:w="4842" w:type="dxa"/>
          </w:tcPr>
          <w:p w14:paraId="16A1A541" w14:textId="77777777" w:rsidR="008809EC" w:rsidRPr="00E45388" w:rsidRDefault="008809EC" w:rsidP="008809EC">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sz w:val="18"/>
                <w:szCs w:val="18"/>
              </w:rPr>
              <w:t>Administrative expenses</w:t>
            </w:r>
          </w:p>
        </w:tc>
        <w:tc>
          <w:tcPr>
            <w:tcW w:w="1087" w:type="dxa"/>
          </w:tcPr>
          <w:p w14:paraId="524D610A" w14:textId="56682AFC"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color w:val="000000"/>
                <w:sz w:val="18"/>
                <w:szCs w:val="18"/>
              </w:rPr>
              <w:t>-</w:t>
            </w:r>
          </w:p>
        </w:tc>
        <w:tc>
          <w:tcPr>
            <w:tcW w:w="1080" w:type="dxa"/>
          </w:tcPr>
          <w:p w14:paraId="7D909FD6" w14:textId="6CD4FD2C"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sz w:val="18"/>
                <w:szCs w:val="18"/>
              </w:rPr>
              <w:t>-</w:t>
            </w:r>
          </w:p>
        </w:tc>
        <w:tc>
          <w:tcPr>
            <w:tcW w:w="1083" w:type="dxa"/>
          </w:tcPr>
          <w:p w14:paraId="3050C177" w14:textId="4171549B"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color w:val="000000"/>
                <w:sz w:val="18"/>
                <w:szCs w:val="18"/>
              </w:rPr>
              <w:t>9,663</w:t>
            </w:r>
          </w:p>
        </w:tc>
        <w:tc>
          <w:tcPr>
            <w:tcW w:w="1077" w:type="dxa"/>
          </w:tcPr>
          <w:p w14:paraId="251ABB4A" w14:textId="5520B846"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sz w:val="18"/>
                <w:szCs w:val="18"/>
              </w:rPr>
              <w:t>10,882</w:t>
            </w:r>
          </w:p>
        </w:tc>
      </w:tr>
      <w:tr w:rsidR="008809EC" w:rsidRPr="00E45388" w14:paraId="67652A1B" w14:textId="77777777">
        <w:tc>
          <w:tcPr>
            <w:tcW w:w="4842" w:type="dxa"/>
          </w:tcPr>
          <w:p w14:paraId="5E59697F" w14:textId="77777777" w:rsidR="008809EC" w:rsidRPr="00E45388" w:rsidRDefault="008809EC" w:rsidP="008809EC">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sz w:val="18"/>
                <w:szCs w:val="18"/>
              </w:rPr>
              <w:t>Other income</w:t>
            </w:r>
          </w:p>
        </w:tc>
        <w:tc>
          <w:tcPr>
            <w:tcW w:w="1087" w:type="dxa"/>
          </w:tcPr>
          <w:p w14:paraId="27311A89" w14:textId="7545F6C3"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color w:val="000000"/>
                <w:sz w:val="18"/>
                <w:szCs w:val="18"/>
              </w:rPr>
              <w:t>-</w:t>
            </w:r>
          </w:p>
        </w:tc>
        <w:tc>
          <w:tcPr>
            <w:tcW w:w="1080" w:type="dxa"/>
          </w:tcPr>
          <w:p w14:paraId="21D3B4BE" w14:textId="4C4D7CA3"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sz w:val="18"/>
                <w:szCs w:val="18"/>
              </w:rPr>
              <w:t>-</w:t>
            </w:r>
          </w:p>
        </w:tc>
        <w:tc>
          <w:tcPr>
            <w:tcW w:w="1083" w:type="dxa"/>
          </w:tcPr>
          <w:p w14:paraId="51C98EA0" w14:textId="33C7A7F5"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color w:val="000000"/>
                <w:sz w:val="18"/>
                <w:szCs w:val="18"/>
              </w:rPr>
              <w:t>3,144</w:t>
            </w:r>
          </w:p>
        </w:tc>
        <w:tc>
          <w:tcPr>
            <w:tcW w:w="1077" w:type="dxa"/>
          </w:tcPr>
          <w:p w14:paraId="3C717368" w14:textId="32C47C0E"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sz w:val="18"/>
                <w:szCs w:val="18"/>
              </w:rPr>
              <w:t>3,373</w:t>
            </w:r>
          </w:p>
        </w:tc>
      </w:tr>
      <w:tr w:rsidR="008809EC" w:rsidRPr="00E45388" w14:paraId="4B28340E" w14:textId="77777777">
        <w:tc>
          <w:tcPr>
            <w:tcW w:w="4842" w:type="dxa"/>
          </w:tcPr>
          <w:p w14:paraId="2F0D3908" w14:textId="77777777" w:rsidR="008809EC" w:rsidRPr="00E45388" w:rsidRDefault="008809EC" w:rsidP="008809EC">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sz w:val="18"/>
                <w:szCs w:val="18"/>
              </w:rPr>
              <w:t>Interest income</w:t>
            </w:r>
          </w:p>
        </w:tc>
        <w:tc>
          <w:tcPr>
            <w:tcW w:w="1087" w:type="dxa"/>
          </w:tcPr>
          <w:p w14:paraId="2951BEFA" w14:textId="1818824A"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color w:val="000000"/>
                <w:sz w:val="18"/>
                <w:szCs w:val="18"/>
              </w:rPr>
              <w:t>-</w:t>
            </w:r>
          </w:p>
        </w:tc>
        <w:tc>
          <w:tcPr>
            <w:tcW w:w="1080" w:type="dxa"/>
          </w:tcPr>
          <w:p w14:paraId="401832D8" w14:textId="2063BED2"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sz w:val="18"/>
                <w:szCs w:val="18"/>
              </w:rPr>
              <w:t>-</w:t>
            </w:r>
          </w:p>
        </w:tc>
        <w:tc>
          <w:tcPr>
            <w:tcW w:w="1083" w:type="dxa"/>
          </w:tcPr>
          <w:p w14:paraId="7B6360E1" w14:textId="0D834031"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color w:val="000000"/>
                <w:sz w:val="18"/>
                <w:szCs w:val="18"/>
              </w:rPr>
              <w:t>1,742</w:t>
            </w:r>
          </w:p>
        </w:tc>
        <w:tc>
          <w:tcPr>
            <w:tcW w:w="1077" w:type="dxa"/>
          </w:tcPr>
          <w:p w14:paraId="2E88A4D4" w14:textId="1575D1A1"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sz w:val="18"/>
                <w:szCs w:val="18"/>
              </w:rPr>
              <w:t>32,878</w:t>
            </w:r>
          </w:p>
        </w:tc>
      </w:tr>
      <w:tr w:rsidR="00E45388" w:rsidRPr="00E45388" w14:paraId="25C7B268" w14:textId="77777777" w:rsidTr="00C675EA">
        <w:tc>
          <w:tcPr>
            <w:tcW w:w="4842" w:type="dxa"/>
          </w:tcPr>
          <w:p w14:paraId="4FDEAA17" w14:textId="77777777" w:rsidR="00E45388" w:rsidRPr="00E45388" w:rsidRDefault="00E45388" w:rsidP="00C675EA">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b/>
                <w:bCs/>
                <w:sz w:val="18"/>
                <w:szCs w:val="18"/>
                <w:u w:val="single"/>
              </w:rPr>
              <w:t>Transactions with joint venture</w:t>
            </w:r>
          </w:p>
        </w:tc>
        <w:tc>
          <w:tcPr>
            <w:tcW w:w="1087" w:type="dxa"/>
          </w:tcPr>
          <w:p w14:paraId="2C300E59" w14:textId="77777777" w:rsidR="00E45388" w:rsidRPr="00E45388" w:rsidRDefault="00E45388" w:rsidP="00C675EA">
            <w:pPr>
              <w:tabs>
                <w:tab w:val="decimal" w:pos="792"/>
              </w:tabs>
              <w:spacing w:line="380" w:lineRule="exact"/>
              <w:rPr>
                <w:rFonts w:ascii="Arial" w:hAnsi="Arial" w:cs="Arial"/>
                <w:sz w:val="18"/>
                <w:szCs w:val="18"/>
              </w:rPr>
            </w:pPr>
          </w:p>
        </w:tc>
        <w:tc>
          <w:tcPr>
            <w:tcW w:w="1080" w:type="dxa"/>
          </w:tcPr>
          <w:p w14:paraId="4AA32594" w14:textId="77777777" w:rsidR="00E45388" w:rsidRPr="00E45388" w:rsidRDefault="00E45388" w:rsidP="00C675EA">
            <w:pPr>
              <w:tabs>
                <w:tab w:val="decimal" w:pos="792"/>
              </w:tabs>
              <w:spacing w:line="380" w:lineRule="exact"/>
              <w:rPr>
                <w:rFonts w:ascii="Arial" w:hAnsi="Arial" w:cs="Arial"/>
                <w:sz w:val="18"/>
                <w:szCs w:val="18"/>
              </w:rPr>
            </w:pPr>
          </w:p>
        </w:tc>
        <w:tc>
          <w:tcPr>
            <w:tcW w:w="1083" w:type="dxa"/>
          </w:tcPr>
          <w:p w14:paraId="6FE56FE9" w14:textId="77777777" w:rsidR="00E45388" w:rsidRPr="00E45388" w:rsidRDefault="00E45388" w:rsidP="00C675EA">
            <w:pPr>
              <w:tabs>
                <w:tab w:val="decimal" w:pos="700"/>
              </w:tabs>
              <w:spacing w:line="380" w:lineRule="exact"/>
              <w:jc w:val="right"/>
              <w:rPr>
                <w:rFonts w:ascii="Arial" w:hAnsi="Arial" w:cs="Arial"/>
                <w:sz w:val="18"/>
                <w:szCs w:val="18"/>
              </w:rPr>
            </w:pPr>
          </w:p>
        </w:tc>
        <w:tc>
          <w:tcPr>
            <w:tcW w:w="1077" w:type="dxa"/>
          </w:tcPr>
          <w:p w14:paraId="500332FB" w14:textId="77777777" w:rsidR="00E45388" w:rsidRPr="00E45388" w:rsidRDefault="00E45388" w:rsidP="00C675EA">
            <w:pPr>
              <w:tabs>
                <w:tab w:val="decimal" w:pos="700"/>
              </w:tabs>
              <w:spacing w:line="380" w:lineRule="exact"/>
              <w:jc w:val="right"/>
              <w:rPr>
                <w:rFonts w:ascii="Arial" w:hAnsi="Arial" w:cs="Arial"/>
                <w:sz w:val="18"/>
                <w:szCs w:val="18"/>
              </w:rPr>
            </w:pPr>
          </w:p>
        </w:tc>
      </w:tr>
      <w:tr w:rsidR="00C43F55" w:rsidRPr="00E45388" w14:paraId="0D5F15F2" w14:textId="77777777" w:rsidTr="00C675EA">
        <w:trPr>
          <w:trHeight w:val="234"/>
        </w:trPr>
        <w:tc>
          <w:tcPr>
            <w:tcW w:w="4842" w:type="dxa"/>
          </w:tcPr>
          <w:p w14:paraId="791416D8" w14:textId="744EFDC2" w:rsidR="00C43F55" w:rsidRPr="00E45388" w:rsidRDefault="00C43F55" w:rsidP="00C43F55">
            <w:pPr>
              <w:tabs>
                <w:tab w:val="left" w:pos="162"/>
              </w:tabs>
              <w:spacing w:line="380" w:lineRule="exact"/>
              <w:ind w:right="-43"/>
              <w:rPr>
                <w:rFonts w:ascii="Arial" w:eastAsia="Arial Unicode MS" w:hAnsi="Arial" w:cs="Arial"/>
                <w:b/>
                <w:bCs/>
                <w:sz w:val="18"/>
                <w:szCs w:val="18"/>
                <w:u w:val="single"/>
              </w:rPr>
            </w:pPr>
            <w:r w:rsidRPr="00E45388">
              <w:rPr>
                <w:rFonts w:ascii="Arial" w:eastAsia="Arial Unicode MS" w:hAnsi="Arial" w:cs="Arial"/>
                <w:sz w:val="18"/>
                <w:szCs w:val="18"/>
              </w:rPr>
              <w:t xml:space="preserve">Gain on </w:t>
            </w:r>
            <w:r>
              <w:rPr>
                <w:rFonts w:ascii="Arial" w:eastAsia="Arial Unicode MS" w:hAnsi="Arial" w:cs="Arial"/>
                <w:sz w:val="18"/>
                <w:szCs w:val="18"/>
              </w:rPr>
              <w:t>transfer</w:t>
            </w:r>
            <w:r w:rsidRPr="00E45388">
              <w:rPr>
                <w:rFonts w:ascii="Arial" w:eastAsia="Arial Unicode MS" w:hAnsi="Arial" w:cs="Arial"/>
                <w:sz w:val="18"/>
                <w:szCs w:val="18"/>
              </w:rPr>
              <w:t xml:space="preserve"> of </w:t>
            </w:r>
            <w:r>
              <w:rPr>
                <w:rFonts w:ascii="Arial" w:eastAsia="Arial Unicode MS" w:hAnsi="Arial" w:cs="Arial"/>
                <w:sz w:val="18"/>
                <w:szCs w:val="18"/>
              </w:rPr>
              <w:t>land and building</w:t>
            </w:r>
          </w:p>
        </w:tc>
        <w:tc>
          <w:tcPr>
            <w:tcW w:w="1087" w:type="dxa"/>
          </w:tcPr>
          <w:p w14:paraId="12BD5F39" w14:textId="77777777" w:rsidR="00C43F55" w:rsidRPr="00E45388" w:rsidRDefault="00C43F55" w:rsidP="00C43F55">
            <w:pPr>
              <w:tabs>
                <w:tab w:val="decimal" w:pos="792"/>
              </w:tabs>
              <w:spacing w:line="380" w:lineRule="exact"/>
              <w:rPr>
                <w:rFonts w:ascii="Arial" w:hAnsi="Arial" w:cs="Arial"/>
                <w:sz w:val="18"/>
                <w:szCs w:val="18"/>
              </w:rPr>
            </w:pPr>
            <w:r w:rsidRPr="00E45388">
              <w:rPr>
                <w:rFonts w:ascii="Arial" w:hAnsi="Arial" w:cs="Arial"/>
                <w:color w:val="000000"/>
                <w:sz w:val="18"/>
                <w:szCs w:val="18"/>
              </w:rPr>
              <w:t>30</w:t>
            </w:r>
          </w:p>
        </w:tc>
        <w:tc>
          <w:tcPr>
            <w:tcW w:w="1080" w:type="dxa"/>
          </w:tcPr>
          <w:p w14:paraId="05FABFD7" w14:textId="77777777" w:rsidR="00C43F55" w:rsidRPr="00E45388" w:rsidRDefault="00C43F55" w:rsidP="00C43F55">
            <w:pPr>
              <w:tabs>
                <w:tab w:val="decimal" w:pos="700"/>
              </w:tabs>
              <w:spacing w:line="380" w:lineRule="exact"/>
              <w:jc w:val="right"/>
              <w:rPr>
                <w:rFonts w:ascii="Arial" w:hAnsi="Arial" w:cs="Arial"/>
                <w:sz w:val="18"/>
                <w:szCs w:val="18"/>
              </w:rPr>
            </w:pPr>
            <w:r w:rsidRPr="00E45388">
              <w:rPr>
                <w:rFonts w:ascii="Arial" w:hAnsi="Arial" w:cs="Arial"/>
                <w:sz w:val="18"/>
                <w:szCs w:val="18"/>
              </w:rPr>
              <w:t>-</w:t>
            </w:r>
          </w:p>
        </w:tc>
        <w:tc>
          <w:tcPr>
            <w:tcW w:w="1083" w:type="dxa"/>
          </w:tcPr>
          <w:p w14:paraId="7F9E3C12" w14:textId="77777777" w:rsidR="00C43F55" w:rsidRPr="00E45388" w:rsidRDefault="00C43F55" w:rsidP="00C43F55">
            <w:pPr>
              <w:tabs>
                <w:tab w:val="decimal" w:pos="700"/>
              </w:tabs>
              <w:spacing w:line="380" w:lineRule="exact"/>
              <w:jc w:val="right"/>
              <w:rPr>
                <w:rFonts w:ascii="Arial" w:hAnsi="Arial" w:cs="Arial"/>
                <w:sz w:val="18"/>
                <w:szCs w:val="18"/>
              </w:rPr>
            </w:pPr>
            <w:r w:rsidRPr="00E45388">
              <w:rPr>
                <w:rFonts w:ascii="Arial" w:hAnsi="Arial" w:cs="Arial"/>
                <w:sz w:val="18"/>
                <w:szCs w:val="18"/>
              </w:rPr>
              <w:t>120</w:t>
            </w:r>
          </w:p>
        </w:tc>
        <w:tc>
          <w:tcPr>
            <w:tcW w:w="1077" w:type="dxa"/>
          </w:tcPr>
          <w:p w14:paraId="74737BBE" w14:textId="77777777" w:rsidR="00C43F55" w:rsidRPr="00E45388" w:rsidRDefault="00C43F55" w:rsidP="00C43F55">
            <w:pPr>
              <w:tabs>
                <w:tab w:val="decimal" w:pos="700"/>
              </w:tabs>
              <w:spacing w:line="380" w:lineRule="exact"/>
              <w:jc w:val="right"/>
              <w:rPr>
                <w:rFonts w:ascii="Arial" w:hAnsi="Arial" w:cs="Arial"/>
                <w:sz w:val="18"/>
                <w:szCs w:val="18"/>
              </w:rPr>
            </w:pPr>
            <w:r w:rsidRPr="00E45388">
              <w:rPr>
                <w:rFonts w:ascii="Arial" w:hAnsi="Arial" w:cs="Arial"/>
                <w:sz w:val="18"/>
                <w:szCs w:val="18"/>
              </w:rPr>
              <w:t>-</w:t>
            </w:r>
          </w:p>
        </w:tc>
      </w:tr>
      <w:tr w:rsidR="008809EC" w:rsidRPr="00E45388" w14:paraId="72F641B6" w14:textId="77777777">
        <w:tc>
          <w:tcPr>
            <w:tcW w:w="4842" w:type="dxa"/>
          </w:tcPr>
          <w:p w14:paraId="1BFEC94F" w14:textId="77777777" w:rsidR="008809EC" w:rsidRPr="00E45388" w:rsidRDefault="008809EC" w:rsidP="008809EC">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b/>
                <w:bCs/>
                <w:sz w:val="18"/>
                <w:szCs w:val="18"/>
                <w:u w:val="single"/>
              </w:rPr>
              <w:t xml:space="preserve">Transactions with related </w:t>
            </w:r>
            <w:proofErr w:type="gramStart"/>
            <w:r w:rsidRPr="00E45388">
              <w:rPr>
                <w:rFonts w:ascii="Arial" w:eastAsia="Arial Unicode MS" w:hAnsi="Arial" w:cs="Arial"/>
                <w:b/>
                <w:bCs/>
                <w:sz w:val="18"/>
                <w:szCs w:val="18"/>
                <w:u w:val="single"/>
              </w:rPr>
              <w:t>person</w:t>
            </w:r>
            <w:proofErr w:type="gramEnd"/>
            <w:r w:rsidRPr="00E45388">
              <w:rPr>
                <w:rFonts w:ascii="Arial" w:eastAsia="Arial Unicode MS" w:hAnsi="Arial" w:cs="Arial"/>
                <w:b/>
                <w:bCs/>
                <w:sz w:val="18"/>
                <w:szCs w:val="18"/>
                <w:u w:val="single"/>
              </w:rPr>
              <w:t xml:space="preserve"> and party</w:t>
            </w:r>
          </w:p>
        </w:tc>
        <w:tc>
          <w:tcPr>
            <w:tcW w:w="1087" w:type="dxa"/>
          </w:tcPr>
          <w:p w14:paraId="187D982B" w14:textId="77777777" w:rsidR="008809EC" w:rsidRPr="00E45388" w:rsidRDefault="008809EC" w:rsidP="008809EC">
            <w:pPr>
              <w:tabs>
                <w:tab w:val="decimal" w:pos="780"/>
              </w:tabs>
              <w:spacing w:line="380" w:lineRule="exact"/>
              <w:rPr>
                <w:rFonts w:ascii="Arial" w:hAnsi="Arial" w:cs="Arial"/>
                <w:sz w:val="18"/>
                <w:szCs w:val="18"/>
              </w:rPr>
            </w:pPr>
          </w:p>
        </w:tc>
        <w:tc>
          <w:tcPr>
            <w:tcW w:w="1080" w:type="dxa"/>
          </w:tcPr>
          <w:p w14:paraId="25437381" w14:textId="77777777" w:rsidR="008809EC" w:rsidRPr="00E45388" w:rsidRDefault="008809EC" w:rsidP="008809EC">
            <w:pPr>
              <w:tabs>
                <w:tab w:val="decimal" w:pos="780"/>
              </w:tabs>
              <w:spacing w:line="380" w:lineRule="exact"/>
              <w:rPr>
                <w:rFonts w:ascii="Arial" w:hAnsi="Arial" w:cs="Arial"/>
                <w:sz w:val="18"/>
                <w:szCs w:val="18"/>
              </w:rPr>
            </w:pPr>
          </w:p>
        </w:tc>
        <w:tc>
          <w:tcPr>
            <w:tcW w:w="1083" w:type="dxa"/>
          </w:tcPr>
          <w:p w14:paraId="27B2D316" w14:textId="77777777" w:rsidR="008809EC" w:rsidRPr="00E45388" w:rsidRDefault="008809EC" w:rsidP="008809EC">
            <w:pPr>
              <w:tabs>
                <w:tab w:val="decimal" w:pos="700"/>
              </w:tabs>
              <w:spacing w:line="380" w:lineRule="exact"/>
              <w:jc w:val="right"/>
              <w:rPr>
                <w:rFonts w:ascii="Arial" w:hAnsi="Arial" w:cs="Arial"/>
                <w:sz w:val="18"/>
                <w:szCs w:val="18"/>
              </w:rPr>
            </w:pPr>
          </w:p>
        </w:tc>
        <w:tc>
          <w:tcPr>
            <w:tcW w:w="1077" w:type="dxa"/>
          </w:tcPr>
          <w:p w14:paraId="1258C7D0" w14:textId="77777777" w:rsidR="008809EC" w:rsidRPr="00E45388" w:rsidRDefault="008809EC" w:rsidP="008809EC">
            <w:pPr>
              <w:tabs>
                <w:tab w:val="decimal" w:pos="700"/>
              </w:tabs>
              <w:spacing w:line="380" w:lineRule="exact"/>
              <w:jc w:val="right"/>
              <w:rPr>
                <w:rFonts w:ascii="Arial" w:hAnsi="Arial" w:cs="Arial"/>
                <w:sz w:val="18"/>
                <w:szCs w:val="18"/>
              </w:rPr>
            </w:pPr>
          </w:p>
        </w:tc>
      </w:tr>
      <w:tr w:rsidR="008809EC" w:rsidRPr="00E45388" w14:paraId="356272F9" w14:textId="77777777">
        <w:tc>
          <w:tcPr>
            <w:tcW w:w="4842" w:type="dxa"/>
          </w:tcPr>
          <w:p w14:paraId="6C43EA6F" w14:textId="77777777" w:rsidR="008809EC" w:rsidRPr="00E45388" w:rsidRDefault="008809EC" w:rsidP="008809EC">
            <w:pPr>
              <w:tabs>
                <w:tab w:val="left" w:pos="162"/>
              </w:tabs>
              <w:spacing w:line="380" w:lineRule="exact"/>
              <w:ind w:right="-43"/>
              <w:rPr>
                <w:rFonts w:ascii="Arial" w:eastAsia="Arial Unicode MS" w:hAnsi="Arial" w:cs="Arial"/>
                <w:b/>
                <w:bCs/>
                <w:sz w:val="18"/>
                <w:szCs w:val="18"/>
                <w:u w:val="single"/>
              </w:rPr>
            </w:pPr>
            <w:r w:rsidRPr="00E45388">
              <w:rPr>
                <w:rFonts w:ascii="Arial" w:eastAsia="Arial Unicode MS" w:hAnsi="Arial" w:cs="Arial"/>
                <w:sz w:val="18"/>
                <w:szCs w:val="18"/>
              </w:rPr>
              <w:t>Consulting fee</w:t>
            </w:r>
          </w:p>
        </w:tc>
        <w:tc>
          <w:tcPr>
            <w:tcW w:w="1087" w:type="dxa"/>
          </w:tcPr>
          <w:p w14:paraId="0485A654" w14:textId="7F4B16A3"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color w:val="000000"/>
                <w:sz w:val="18"/>
                <w:szCs w:val="18"/>
              </w:rPr>
              <w:t>-</w:t>
            </w:r>
          </w:p>
        </w:tc>
        <w:tc>
          <w:tcPr>
            <w:tcW w:w="1080" w:type="dxa"/>
          </w:tcPr>
          <w:p w14:paraId="164A9DB0" w14:textId="2B9DC7DD"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sz w:val="18"/>
                <w:szCs w:val="18"/>
              </w:rPr>
              <w:t>7,000</w:t>
            </w:r>
          </w:p>
        </w:tc>
        <w:tc>
          <w:tcPr>
            <w:tcW w:w="1083" w:type="dxa"/>
          </w:tcPr>
          <w:p w14:paraId="4790331E" w14:textId="7F4257A3"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color w:val="000000"/>
                <w:sz w:val="18"/>
                <w:szCs w:val="18"/>
              </w:rPr>
              <w:t>-</w:t>
            </w:r>
          </w:p>
        </w:tc>
        <w:tc>
          <w:tcPr>
            <w:tcW w:w="1077" w:type="dxa"/>
          </w:tcPr>
          <w:p w14:paraId="0205D8FF" w14:textId="04900D15"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sz w:val="18"/>
                <w:szCs w:val="18"/>
              </w:rPr>
              <w:t>7,000</w:t>
            </w:r>
          </w:p>
        </w:tc>
      </w:tr>
      <w:tr w:rsidR="008809EC" w:rsidRPr="00E45388" w14:paraId="6062DA1D" w14:textId="77777777">
        <w:tc>
          <w:tcPr>
            <w:tcW w:w="4842" w:type="dxa"/>
          </w:tcPr>
          <w:p w14:paraId="0E096D99" w14:textId="4B566D71" w:rsidR="008809EC" w:rsidRPr="00E45388" w:rsidRDefault="008809EC" w:rsidP="008809EC">
            <w:pPr>
              <w:tabs>
                <w:tab w:val="left" w:pos="162"/>
              </w:tabs>
              <w:spacing w:line="380" w:lineRule="exact"/>
              <w:ind w:right="-43"/>
              <w:rPr>
                <w:rFonts w:ascii="Arial" w:eastAsia="Arial Unicode MS" w:hAnsi="Arial" w:cs="Arial"/>
                <w:sz w:val="18"/>
                <w:szCs w:val="18"/>
              </w:rPr>
            </w:pPr>
            <w:r w:rsidRPr="00E45388">
              <w:rPr>
                <w:rFonts w:ascii="Arial" w:eastAsia="Arial Unicode MS" w:hAnsi="Arial" w:cs="Arial"/>
                <w:sz w:val="18"/>
                <w:szCs w:val="18"/>
              </w:rPr>
              <w:t>Purchases of computer software</w:t>
            </w:r>
          </w:p>
        </w:tc>
        <w:tc>
          <w:tcPr>
            <w:tcW w:w="1087" w:type="dxa"/>
          </w:tcPr>
          <w:p w14:paraId="1ABE34D1" w14:textId="7EB06F89"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color w:val="000000"/>
                <w:sz w:val="18"/>
                <w:szCs w:val="18"/>
              </w:rPr>
              <w:t>1,104</w:t>
            </w:r>
          </w:p>
        </w:tc>
        <w:tc>
          <w:tcPr>
            <w:tcW w:w="1080" w:type="dxa"/>
          </w:tcPr>
          <w:p w14:paraId="0DFCEC2D" w14:textId="6C37D686" w:rsidR="008809EC" w:rsidRPr="00E45388" w:rsidRDefault="008809EC" w:rsidP="008809EC">
            <w:pPr>
              <w:tabs>
                <w:tab w:val="decimal" w:pos="780"/>
              </w:tabs>
              <w:spacing w:line="380" w:lineRule="exact"/>
              <w:rPr>
                <w:rFonts w:ascii="Arial" w:hAnsi="Arial" w:cs="Arial"/>
                <w:sz w:val="18"/>
                <w:szCs w:val="18"/>
              </w:rPr>
            </w:pPr>
            <w:r w:rsidRPr="00E45388">
              <w:rPr>
                <w:rFonts w:ascii="Arial" w:hAnsi="Arial" w:cs="Arial"/>
                <w:sz w:val="18"/>
                <w:szCs w:val="18"/>
              </w:rPr>
              <w:t>2,841</w:t>
            </w:r>
          </w:p>
        </w:tc>
        <w:tc>
          <w:tcPr>
            <w:tcW w:w="1083" w:type="dxa"/>
          </w:tcPr>
          <w:p w14:paraId="3AFD414E" w14:textId="2F28FF21"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color w:val="000000"/>
                <w:sz w:val="18"/>
                <w:szCs w:val="18"/>
              </w:rPr>
              <w:t>1,104</w:t>
            </w:r>
          </w:p>
        </w:tc>
        <w:tc>
          <w:tcPr>
            <w:tcW w:w="1077" w:type="dxa"/>
          </w:tcPr>
          <w:p w14:paraId="20BF27B4" w14:textId="6D79736F" w:rsidR="008809EC" w:rsidRPr="00E45388" w:rsidRDefault="008809EC" w:rsidP="008809EC">
            <w:pPr>
              <w:tabs>
                <w:tab w:val="decimal" w:pos="700"/>
              </w:tabs>
              <w:spacing w:line="380" w:lineRule="exact"/>
              <w:jc w:val="right"/>
              <w:rPr>
                <w:rFonts w:ascii="Arial" w:hAnsi="Arial" w:cs="Arial"/>
                <w:sz w:val="18"/>
                <w:szCs w:val="18"/>
              </w:rPr>
            </w:pPr>
            <w:r w:rsidRPr="00E45388">
              <w:rPr>
                <w:rFonts w:ascii="Arial" w:hAnsi="Arial" w:cs="Arial"/>
                <w:sz w:val="18"/>
                <w:szCs w:val="18"/>
              </w:rPr>
              <w:t>2,841</w:t>
            </w:r>
          </w:p>
        </w:tc>
      </w:tr>
    </w:tbl>
    <w:p w14:paraId="3DC28FFB" w14:textId="1D1CF16B" w:rsidR="00E506B5" w:rsidRPr="00824E07" w:rsidRDefault="00E506B5" w:rsidP="00B96314">
      <w:pPr>
        <w:tabs>
          <w:tab w:val="left" w:pos="900"/>
          <w:tab w:val="left" w:pos="6120"/>
          <w:tab w:val="left" w:pos="6480"/>
        </w:tabs>
        <w:spacing w:before="240" w:after="120" w:line="380" w:lineRule="exact"/>
        <w:ind w:left="547" w:right="-43"/>
        <w:jc w:val="both"/>
        <w:rPr>
          <w:rFonts w:ascii="Arial" w:hAnsi="Arial" w:cs="Arial"/>
          <w:sz w:val="22"/>
          <w:szCs w:val="22"/>
        </w:rPr>
      </w:pPr>
      <w:r w:rsidRPr="00824E07">
        <w:rPr>
          <w:rFonts w:ascii="Arial" w:hAnsi="Arial" w:cs="Arial"/>
          <w:sz w:val="22"/>
          <w:szCs w:val="22"/>
        </w:rPr>
        <w:t xml:space="preserve">The balances of the accounts between the </w:t>
      </w:r>
      <w:r w:rsidR="00840198" w:rsidRPr="00824E07">
        <w:rPr>
          <w:rFonts w:ascii="Arial" w:hAnsi="Arial" w:cs="Arial"/>
          <w:sz w:val="22"/>
          <w:szCs w:val="22"/>
        </w:rPr>
        <w:t>Group</w:t>
      </w:r>
      <w:r w:rsidRPr="00824E07">
        <w:rPr>
          <w:rFonts w:ascii="Arial" w:hAnsi="Arial" w:cs="Arial"/>
          <w:sz w:val="22"/>
          <w:szCs w:val="22"/>
        </w:rPr>
        <w:t xml:space="preserve"> and those related companies </w:t>
      </w:r>
      <w:r w:rsidR="006A738A" w:rsidRPr="00824E07">
        <w:rPr>
          <w:rFonts w:ascii="Arial" w:hAnsi="Arial" w:cs="Arial"/>
          <w:sz w:val="22"/>
          <w:szCs w:val="22"/>
        </w:rPr>
        <w:t>were</w:t>
      </w:r>
      <w:r w:rsidR="00286DBF" w:rsidRPr="00824E07">
        <w:rPr>
          <w:rFonts w:ascii="Arial" w:hAnsi="Arial" w:cs="Arial"/>
          <w:sz w:val="22"/>
          <w:szCs w:val="22"/>
        </w:rPr>
        <w:t xml:space="preserve">                  </w:t>
      </w:r>
      <w:r w:rsidRPr="00824E07">
        <w:rPr>
          <w:rFonts w:ascii="Arial" w:hAnsi="Arial" w:cs="Arial"/>
          <w:sz w:val="22"/>
          <w:szCs w:val="22"/>
        </w:rPr>
        <w:t xml:space="preserve"> as follows:</w:t>
      </w:r>
    </w:p>
    <w:tbl>
      <w:tblPr>
        <w:tblW w:w="9275" w:type="dxa"/>
        <w:tblInd w:w="468" w:type="dxa"/>
        <w:tblLayout w:type="fixed"/>
        <w:tblLook w:val="0000" w:firstRow="0" w:lastRow="0" w:firstColumn="0" w:lastColumn="0" w:noHBand="0" w:noVBand="0"/>
      </w:tblPr>
      <w:tblGrid>
        <w:gridCol w:w="3942"/>
        <w:gridCol w:w="1350"/>
        <w:gridCol w:w="1260"/>
        <w:gridCol w:w="23"/>
        <w:gridCol w:w="1417"/>
        <w:gridCol w:w="1283"/>
      </w:tblGrid>
      <w:tr w:rsidR="00E81344" w:rsidRPr="00824E07" w14:paraId="0E494198" w14:textId="77777777" w:rsidTr="008003F5">
        <w:tc>
          <w:tcPr>
            <w:tcW w:w="3942" w:type="dxa"/>
          </w:tcPr>
          <w:p w14:paraId="79F8C0FB" w14:textId="77777777" w:rsidR="00E81344" w:rsidRPr="00824E07" w:rsidRDefault="00E81344" w:rsidP="003255B5">
            <w:pPr>
              <w:spacing w:line="340" w:lineRule="exact"/>
              <w:ind w:right="-36"/>
              <w:jc w:val="center"/>
              <w:rPr>
                <w:rFonts w:ascii="Arial" w:eastAsia="Arial Unicode MS" w:hAnsi="Arial" w:cs="Arial"/>
                <w:sz w:val="18"/>
                <w:szCs w:val="18"/>
              </w:rPr>
            </w:pPr>
          </w:p>
        </w:tc>
        <w:tc>
          <w:tcPr>
            <w:tcW w:w="2610" w:type="dxa"/>
            <w:gridSpan w:val="2"/>
          </w:tcPr>
          <w:p w14:paraId="57104ACD" w14:textId="77777777" w:rsidR="00E81344" w:rsidRPr="00824E07" w:rsidRDefault="00E81344" w:rsidP="003255B5">
            <w:pPr>
              <w:spacing w:line="340" w:lineRule="exact"/>
              <w:ind w:left="14" w:right="14"/>
              <w:jc w:val="center"/>
              <w:rPr>
                <w:rFonts w:ascii="Arial" w:eastAsia="Arial Unicode MS" w:hAnsi="Arial" w:cs="Arial"/>
                <w:sz w:val="18"/>
                <w:szCs w:val="18"/>
              </w:rPr>
            </w:pPr>
          </w:p>
        </w:tc>
        <w:tc>
          <w:tcPr>
            <w:tcW w:w="2723" w:type="dxa"/>
            <w:gridSpan w:val="3"/>
          </w:tcPr>
          <w:p w14:paraId="271290C9" w14:textId="16C1651E" w:rsidR="00E81344" w:rsidRPr="00824E07" w:rsidRDefault="00E81344" w:rsidP="003255B5">
            <w:pPr>
              <w:spacing w:line="340" w:lineRule="exact"/>
              <w:ind w:left="14" w:right="14"/>
              <w:jc w:val="right"/>
              <w:rPr>
                <w:rFonts w:ascii="Arial" w:eastAsia="Arial Unicode MS" w:hAnsi="Arial" w:cs="Arial"/>
                <w:sz w:val="18"/>
                <w:szCs w:val="18"/>
              </w:rPr>
            </w:pPr>
            <w:r w:rsidRPr="00824E07">
              <w:rPr>
                <w:rFonts w:ascii="Arial" w:eastAsia="Arial Unicode MS" w:hAnsi="Arial" w:cs="Arial"/>
                <w:sz w:val="18"/>
                <w:szCs w:val="18"/>
              </w:rPr>
              <w:t>(Unit: Thousand Baht)</w:t>
            </w:r>
          </w:p>
        </w:tc>
      </w:tr>
      <w:tr w:rsidR="004C4662" w:rsidRPr="00824E07" w14:paraId="1F94F6C2" w14:textId="77777777" w:rsidTr="008003F5">
        <w:tc>
          <w:tcPr>
            <w:tcW w:w="3942" w:type="dxa"/>
          </w:tcPr>
          <w:p w14:paraId="59C87DE0" w14:textId="77777777" w:rsidR="004C4662" w:rsidRPr="00824E07" w:rsidRDefault="004C4662" w:rsidP="003255B5">
            <w:pPr>
              <w:spacing w:line="340" w:lineRule="exact"/>
              <w:ind w:right="-36"/>
              <w:jc w:val="center"/>
              <w:rPr>
                <w:rFonts w:ascii="Arial" w:eastAsia="Arial Unicode MS" w:hAnsi="Arial" w:cs="Arial"/>
                <w:sz w:val="18"/>
                <w:szCs w:val="18"/>
              </w:rPr>
            </w:pPr>
          </w:p>
        </w:tc>
        <w:tc>
          <w:tcPr>
            <w:tcW w:w="2610" w:type="dxa"/>
            <w:gridSpan w:val="2"/>
          </w:tcPr>
          <w:p w14:paraId="7B91EE83" w14:textId="77777777" w:rsidR="004C4662" w:rsidRPr="00824E07" w:rsidRDefault="004C4662" w:rsidP="008003F5">
            <w:pPr>
              <w:pBdr>
                <w:bottom w:val="single" w:sz="4" w:space="1" w:color="auto"/>
              </w:pBdr>
              <w:spacing w:line="340" w:lineRule="exact"/>
              <w:ind w:left="14" w:right="-16"/>
              <w:jc w:val="center"/>
              <w:rPr>
                <w:rFonts w:ascii="Arial" w:eastAsia="Arial Unicode MS" w:hAnsi="Arial" w:cs="Arial"/>
                <w:sz w:val="18"/>
                <w:szCs w:val="18"/>
              </w:rPr>
            </w:pPr>
            <w:r w:rsidRPr="00824E07">
              <w:rPr>
                <w:rFonts w:ascii="Arial" w:eastAsia="Arial Unicode MS" w:hAnsi="Arial" w:cs="Arial"/>
                <w:sz w:val="18"/>
                <w:szCs w:val="18"/>
              </w:rPr>
              <w:t xml:space="preserve">Consolidated                            financial statements </w:t>
            </w:r>
          </w:p>
        </w:tc>
        <w:tc>
          <w:tcPr>
            <w:tcW w:w="2723" w:type="dxa"/>
            <w:gridSpan w:val="3"/>
          </w:tcPr>
          <w:p w14:paraId="28780643" w14:textId="77777777" w:rsidR="004C4662" w:rsidRPr="00824E07" w:rsidRDefault="004C4662" w:rsidP="003255B5">
            <w:pPr>
              <w:pBdr>
                <w:bottom w:val="single" w:sz="4" w:space="1" w:color="auto"/>
              </w:pBdr>
              <w:spacing w:line="340" w:lineRule="exact"/>
              <w:ind w:left="14" w:right="14"/>
              <w:jc w:val="center"/>
              <w:rPr>
                <w:rFonts w:ascii="Arial" w:eastAsia="Arial Unicode MS" w:hAnsi="Arial" w:cs="Arial"/>
                <w:sz w:val="18"/>
                <w:szCs w:val="18"/>
              </w:rPr>
            </w:pPr>
            <w:r w:rsidRPr="00824E07">
              <w:rPr>
                <w:rFonts w:ascii="Arial" w:eastAsia="Arial Unicode MS" w:hAnsi="Arial" w:cs="Arial"/>
                <w:sz w:val="18"/>
                <w:szCs w:val="18"/>
              </w:rPr>
              <w:t xml:space="preserve">Separate                              financial statements </w:t>
            </w:r>
          </w:p>
        </w:tc>
      </w:tr>
      <w:tr w:rsidR="008003F5" w:rsidRPr="00824E07" w14:paraId="5EEF49FC" w14:textId="77777777" w:rsidTr="008003F5">
        <w:tc>
          <w:tcPr>
            <w:tcW w:w="3942" w:type="dxa"/>
          </w:tcPr>
          <w:p w14:paraId="30CB2FB8" w14:textId="1450EBB2" w:rsidR="008003F5" w:rsidRPr="00824E07" w:rsidRDefault="008003F5" w:rsidP="008003F5">
            <w:pPr>
              <w:spacing w:line="340" w:lineRule="exact"/>
              <w:ind w:right="-36"/>
              <w:jc w:val="center"/>
              <w:rPr>
                <w:rFonts w:ascii="Arial" w:eastAsia="Arial Unicode MS" w:hAnsi="Arial" w:cs="Arial"/>
                <w:sz w:val="18"/>
                <w:szCs w:val="18"/>
              </w:rPr>
            </w:pPr>
          </w:p>
        </w:tc>
        <w:tc>
          <w:tcPr>
            <w:tcW w:w="1350" w:type="dxa"/>
          </w:tcPr>
          <w:p w14:paraId="7DF26501" w14:textId="6F0D3E6E" w:rsidR="008003F5" w:rsidRPr="00824E07" w:rsidRDefault="008003F5" w:rsidP="008003F5">
            <w:pPr>
              <w:spacing w:line="340" w:lineRule="exact"/>
              <w:ind w:right="-18"/>
              <w:jc w:val="center"/>
              <w:rPr>
                <w:rFonts w:ascii="Arial" w:eastAsia="Arial Unicode MS" w:hAnsi="Arial" w:cs="Arial"/>
                <w:sz w:val="18"/>
                <w:szCs w:val="18"/>
              </w:rPr>
            </w:pPr>
            <w:r>
              <w:rPr>
                <w:rFonts w:ascii="Arial" w:hAnsi="Arial" w:cs="Arial"/>
                <w:sz w:val="18"/>
                <w:szCs w:val="18"/>
              </w:rPr>
              <w:t>30 September</w:t>
            </w:r>
          </w:p>
        </w:tc>
        <w:tc>
          <w:tcPr>
            <w:tcW w:w="1283" w:type="dxa"/>
            <w:gridSpan w:val="2"/>
          </w:tcPr>
          <w:p w14:paraId="5719DC49" w14:textId="45DBD6DF" w:rsidR="008003F5" w:rsidRPr="00824E07" w:rsidRDefault="008003F5" w:rsidP="008003F5">
            <w:pPr>
              <w:spacing w:line="340" w:lineRule="exact"/>
              <w:ind w:right="-18"/>
              <w:rPr>
                <w:rFonts w:ascii="Arial" w:eastAsia="Arial Unicode MS" w:hAnsi="Arial" w:cs="Arial"/>
                <w:sz w:val="18"/>
                <w:szCs w:val="18"/>
                <w:cs/>
              </w:rPr>
            </w:pPr>
            <w:r w:rsidRPr="00824E07">
              <w:rPr>
                <w:rFonts w:ascii="Arial" w:hAnsi="Arial" w:cs="Arial"/>
                <w:sz w:val="18"/>
                <w:szCs w:val="18"/>
              </w:rPr>
              <w:t>31 December</w:t>
            </w:r>
          </w:p>
        </w:tc>
        <w:tc>
          <w:tcPr>
            <w:tcW w:w="1417" w:type="dxa"/>
          </w:tcPr>
          <w:p w14:paraId="1624BF5A" w14:textId="1739FEF7" w:rsidR="008003F5" w:rsidRPr="00824E07" w:rsidRDefault="008003F5" w:rsidP="008003F5">
            <w:pPr>
              <w:spacing w:line="340" w:lineRule="exact"/>
              <w:ind w:right="-18"/>
              <w:jc w:val="center"/>
              <w:rPr>
                <w:rFonts w:ascii="Arial" w:eastAsia="Arial Unicode MS" w:hAnsi="Arial" w:cs="Arial"/>
                <w:sz w:val="18"/>
                <w:szCs w:val="18"/>
              </w:rPr>
            </w:pPr>
            <w:r>
              <w:rPr>
                <w:rFonts w:ascii="Arial" w:hAnsi="Arial" w:cs="Arial"/>
                <w:sz w:val="18"/>
                <w:szCs w:val="18"/>
              </w:rPr>
              <w:t>30 September</w:t>
            </w:r>
          </w:p>
        </w:tc>
        <w:tc>
          <w:tcPr>
            <w:tcW w:w="1283" w:type="dxa"/>
          </w:tcPr>
          <w:p w14:paraId="1ACDA994" w14:textId="701700FD" w:rsidR="008003F5" w:rsidRPr="00824E07" w:rsidRDefault="008003F5" w:rsidP="008003F5">
            <w:pPr>
              <w:spacing w:line="340" w:lineRule="exact"/>
              <w:ind w:right="-18"/>
              <w:jc w:val="center"/>
              <w:rPr>
                <w:rFonts w:ascii="Arial" w:eastAsia="Arial Unicode MS" w:hAnsi="Arial" w:cs="Arial"/>
                <w:sz w:val="18"/>
                <w:szCs w:val="18"/>
                <w:cs/>
              </w:rPr>
            </w:pPr>
            <w:r w:rsidRPr="00824E07">
              <w:rPr>
                <w:rFonts w:ascii="Arial" w:hAnsi="Arial" w:cs="Arial"/>
                <w:sz w:val="18"/>
                <w:szCs w:val="18"/>
              </w:rPr>
              <w:t>31 December</w:t>
            </w:r>
          </w:p>
        </w:tc>
      </w:tr>
      <w:tr w:rsidR="008003F5" w:rsidRPr="00824E07" w14:paraId="6C96B7CB" w14:textId="77777777" w:rsidTr="008003F5">
        <w:tc>
          <w:tcPr>
            <w:tcW w:w="3942" w:type="dxa"/>
          </w:tcPr>
          <w:p w14:paraId="0CED8DB8" w14:textId="77777777" w:rsidR="008003F5" w:rsidRPr="00824E07" w:rsidRDefault="008003F5" w:rsidP="008003F5">
            <w:pPr>
              <w:spacing w:line="340" w:lineRule="exact"/>
              <w:ind w:right="-36"/>
              <w:jc w:val="center"/>
              <w:rPr>
                <w:rFonts w:ascii="Arial" w:eastAsia="Arial Unicode MS" w:hAnsi="Arial" w:cs="Arial"/>
                <w:sz w:val="18"/>
                <w:szCs w:val="18"/>
              </w:rPr>
            </w:pPr>
          </w:p>
        </w:tc>
        <w:tc>
          <w:tcPr>
            <w:tcW w:w="1350" w:type="dxa"/>
          </w:tcPr>
          <w:p w14:paraId="106270F0" w14:textId="6BEFE68F" w:rsidR="008003F5" w:rsidRPr="00824E07" w:rsidRDefault="008003F5" w:rsidP="008003F5">
            <w:pPr>
              <w:pBdr>
                <w:bottom w:val="single" w:sz="4" w:space="1" w:color="auto"/>
              </w:pBdr>
              <w:spacing w:line="340" w:lineRule="exact"/>
              <w:ind w:right="-18"/>
              <w:jc w:val="center"/>
              <w:rPr>
                <w:rFonts w:ascii="Arial" w:eastAsia="Arial Unicode MS" w:hAnsi="Arial" w:cs="Arial"/>
                <w:sz w:val="18"/>
                <w:szCs w:val="18"/>
              </w:rPr>
            </w:pPr>
            <w:r w:rsidRPr="00824E07">
              <w:rPr>
                <w:rFonts w:ascii="Arial" w:hAnsi="Arial" w:cs="Arial"/>
                <w:sz w:val="18"/>
                <w:szCs w:val="18"/>
              </w:rPr>
              <w:t>2025</w:t>
            </w:r>
          </w:p>
        </w:tc>
        <w:tc>
          <w:tcPr>
            <w:tcW w:w="1283" w:type="dxa"/>
            <w:gridSpan w:val="2"/>
          </w:tcPr>
          <w:p w14:paraId="2B93574B" w14:textId="3FE1D985" w:rsidR="008003F5" w:rsidRPr="00824E07" w:rsidRDefault="008003F5" w:rsidP="008003F5">
            <w:pPr>
              <w:pBdr>
                <w:bottom w:val="single" w:sz="4" w:space="1" w:color="auto"/>
              </w:pBdr>
              <w:spacing w:line="340" w:lineRule="exact"/>
              <w:ind w:right="-18"/>
              <w:jc w:val="center"/>
              <w:rPr>
                <w:rFonts w:ascii="Arial" w:eastAsia="Arial Unicode MS" w:hAnsi="Arial" w:cs="Arial"/>
                <w:sz w:val="18"/>
                <w:szCs w:val="18"/>
              </w:rPr>
            </w:pPr>
            <w:r w:rsidRPr="00824E07">
              <w:rPr>
                <w:rFonts w:ascii="Arial" w:hAnsi="Arial" w:cs="Arial"/>
                <w:sz w:val="18"/>
                <w:szCs w:val="18"/>
              </w:rPr>
              <w:t>2024</w:t>
            </w:r>
          </w:p>
        </w:tc>
        <w:tc>
          <w:tcPr>
            <w:tcW w:w="1417" w:type="dxa"/>
          </w:tcPr>
          <w:p w14:paraId="4E88A340" w14:textId="04789908" w:rsidR="008003F5" w:rsidRPr="00824E07" w:rsidRDefault="008003F5" w:rsidP="008003F5">
            <w:pPr>
              <w:pBdr>
                <w:bottom w:val="single" w:sz="4" w:space="1" w:color="auto"/>
              </w:pBdr>
              <w:spacing w:line="340" w:lineRule="exact"/>
              <w:ind w:right="-18"/>
              <w:jc w:val="center"/>
              <w:rPr>
                <w:rFonts w:ascii="Arial" w:eastAsia="Arial Unicode MS" w:hAnsi="Arial" w:cs="Arial"/>
                <w:sz w:val="18"/>
                <w:szCs w:val="18"/>
              </w:rPr>
            </w:pPr>
            <w:r w:rsidRPr="00824E07">
              <w:rPr>
                <w:rFonts w:ascii="Arial" w:hAnsi="Arial" w:cs="Arial"/>
                <w:sz w:val="18"/>
                <w:szCs w:val="18"/>
              </w:rPr>
              <w:t>2025</w:t>
            </w:r>
          </w:p>
        </w:tc>
        <w:tc>
          <w:tcPr>
            <w:tcW w:w="1283" w:type="dxa"/>
          </w:tcPr>
          <w:p w14:paraId="6AEBA145" w14:textId="33E279E7" w:rsidR="008003F5" w:rsidRPr="00824E07" w:rsidRDefault="008003F5" w:rsidP="008003F5">
            <w:pPr>
              <w:pBdr>
                <w:bottom w:val="single" w:sz="4" w:space="1" w:color="auto"/>
              </w:pBdr>
              <w:spacing w:line="340" w:lineRule="exact"/>
              <w:ind w:right="-18"/>
              <w:jc w:val="center"/>
              <w:rPr>
                <w:rFonts w:ascii="Arial" w:eastAsia="Arial Unicode MS" w:hAnsi="Arial" w:cs="Arial"/>
                <w:sz w:val="18"/>
                <w:szCs w:val="18"/>
              </w:rPr>
            </w:pPr>
            <w:r w:rsidRPr="00824E07">
              <w:rPr>
                <w:rFonts w:ascii="Arial" w:hAnsi="Arial" w:cs="Arial"/>
                <w:sz w:val="18"/>
                <w:szCs w:val="18"/>
              </w:rPr>
              <w:t>2024</w:t>
            </w:r>
          </w:p>
        </w:tc>
      </w:tr>
      <w:tr w:rsidR="00083972" w:rsidRPr="00824E07" w14:paraId="5304F1F6" w14:textId="77777777" w:rsidTr="008003F5">
        <w:tc>
          <w:tcPr>
            <w:tcW w:w="3942" w:type="dxa"/>
          </w:tcPr>
          <w:p w14:paraId="26CCE7B5" w14:textId="77777777" w:rsidR="00083972" w:rsidRPr="00824E07" w:rsidRDefault="00083972" w:rsidP="003255B5">
            <w:pPr>
              <w:spacing w:line="340" w:lineRule="exact"/>
              <w:ind w:right="-36"/>
              <w:jc w:val="center"/>
              <w:rPr>
                <w:rFonts w:ascii="Arial" w:eastAsia="Arial Unicode MS" w:hAnsi="Arial" w:cs="Arial"/>
                <w:sz w:val="18"/>
                <w:szCs w:val="18"/>
              </w:rPr>
            </w:pPr>
          </w:p>
        </w:tc>
        <w:tc>
          <w:tcPr>
            <w:tcW w:w="1350" w:type="dxa"/>
          </w:tcPr>
          <w:p w14:paraId="1DE1D130" w14:textId="77777777" w:rsidR="00083972" w:rsidRPr="00824E07" w:rsidRDefault="00083972" w:rsidP="003255B5">
            <w:pPr>
              <w:spacing w:line="340" w:lineRule="exact"/>
              <w:ind w:right="-18"/>
              <w:jc w:val="center"/>
              <w:rPr>
                <w:rFonts w:ascii="Arial" w:hAnsi="Arial" w:cs="Arial"/>
                <w:sz w:val="18"/>
                <w:szCs w:val="18"/>
              </w:rPr>
            </w:pPr>
          </w:p>
        </w:tc>
        <w:tc>
          <w:tcPr>
            <w:tcW w:w="1283" w:type="dxa"/>
            <w:gridSpan w:val="2"/>
          </w:tcPr>
          <w:p w14:paraId="7B22EE62" w14:textId="74E5D741" w:rsidR="00083972" w:rsidRPr="00824E07" w:rsidRDefault="00083972" w:rsidP="003255B5">
            <w:pPr>
              <w:spacing w:line="340" w:lineRule="exact"/>
              <w:ind w:right="-18"/>
              <w:jc w:val="center"/>
              <w:rPr>
                <w:rFonts w:ascii="Arial" w:hAnsi="Arial" w:cs="Arial"/>
                <w:sz w:val="18"/>
                <w:szCs w:val="18"/>
              </w:rPr>
            </w:pPr>
            <w:r w:rsidRPr="00824E07">
              <w:rPr>
                <w:rFonts w:ascii="Arial" w:hAnsi="Arial" w:cs="Arial"/>
                <w:sz w:val="18"/>
                <w:szCs w:val="18"/>
              </w:rPr>
              <w:t>(Audited)</w:t>
            </w:r>
          </w:p>
        </w:tc>
        <w:tc>
          <w:tcPr>
            <w:tcW w:w="1417" w:type="dxa"/>
          </w:tcPr>
          <w:p w14:paraId="06201E8A" w14:textId="77777777" w:rsidR="00083972" w:rsidRPr="00824E07" w:rsidRDefault="00083972" w:rsidP="003255B5">
            <w:pPr>
              <w:spacing w:line="340" w:lineRule="exact"/>
              <w:ind w:right="-18"/>
              <w:jc w:val="center"/>
              <w:rPr>
                <w:rFonts w:ascii="Arial" w:hAnsi="Arial" w:cs="Arial"/>
                <w:sz w:val="18"/>
                <w:szCs w:val="18"/>
              </w:rPr>
            </w:pPr>
          </w:p>
        </w:tc>
        <w:tc>
          <w:tcPr>
            <w:tcW w:w="1283" w:type="dxa"/>
          </w:tcPr>
          <w:p w14:paraId="19404E34" w14:textId="32AD835C" w:rsidR="00083972" w:rsidRPr="00824E07" w:rsidRDefault="00083972" w:rsidP="003255B5">
            <w:pPr>
              <w:spacing w:line="340" w:lineRule="exact"/>
              <w:ind w:right="-18"/>
              <w:jc w:val="center"/>
              <w:rPr>
                <w:rFonts w:ascii="Arial" w:hAnsi="Arial" w:cs="Arial"/>
                <w:sz w:val="18"/>
                <w:szCs w:val="18"/>
              </w:rPr>
            </w:pPr>
            <w:r w:rsidRPr="00824E07">
              <w:rPr>
                <w:rFonts w:ascii="Arial" w:hAnsi="Arial" w:cs="Arial"/>
                <w:sz w:val="18"/>
                <w:szCs w:val="18"/>
              </w:rPr>
              <w:t>(Audited)</w:t>
            </w:r>
          </w:p>
        </w:tc>
      </w:tr>
      <w:tr w:rsidR="00083972" w:rsidRPr="00824E07" w14:paraId="4A86CC06" w14:textId="77777777" w:rsidTr="008003F5">
        <w:tc>
          <w:tcPr>
            <w:tcW w:w="3942" w:type="dxa"/>
          </w:tcPr>
          <w:p w14:paraId="1CF643BB" w14:textId="1107307E" w:rsidR="00083972" w:rsidRPr="00824E07" w:rsidRDefault="00083972" w:rsidP="003255B5">
            <w:pPr>
              <w:spacing w:line="340" w:lineRule="exact"/>
              <w:ind w:right="-36"/>
              <w:jc w:val="both"/>
              <w:rPr>
                <w:rFonts w:ascii="Arial" w:eastAsia="Arial Unicode MS" w:hAnsi="Arial" w:cs="Arial"/>
                <w:sz w:val="18"/>
                <w:szCs w:val="18"/>
              </w:rPr>
            </w:pPr>
            <w:r w:rsidRPr="00824E07">
              <w:rPr>
                <w:rFonts w:ascii="Arial" w:eastAsia="Arial Unicode MS" w:hAnsi="Arial" w:cs="Arial"/>
                <w:b/>
                <w:bCs/>
                <w:sz w:val="18"/>
                <w:szCs w:val="18"/>
                <w:u w:val="single"/>
              </w:rPr>
              <w:t>Trade receivables - related parties</w:t>
            </w:r>
            <w:r w:rsidRPr="00824E07">
              <w:rPr>
                <w:rFonts w:ascii="Arial" w:eastAsia="Arial Unicode MS" w:hAnsi="Arial" w:cs="Arial"/>
                <w:b/>
                <w:bCs/>
                <w:sz w:val="18"/>
                <w:szCs w:val="18"/>
              </w:rPr>
              <w:t xml:space="preserve"> (Note 4)</w:t>
            </w:r>
          </w:p>
        </w:tc>
        <w:tc>
          <w:tcPr>
            <w:tcW w:w="1350" w:type="dxa"/>
          </w:tcPr>
          <w:p w14:paraId="2E912817" w14:textId="77777777" w:rsidR="00083972" w:rsidRPr="00824E07" w:rsidRDefault="00083972" w:rsidP="003255B5">
            <w:pPr>
              <w:spacing w:line="340" w:lineRule="exact"/>
              <w:ind w:right="-36"/>
              <w:jc w:val="both"/>
              <w:rPr>
                <w:rFonts w:ascii="Arial" w:eastAsia="Arial Unicode MS" w:hAnsi="Arial" w:cs="Arial"/>
                <w:sz w:val="18"/>
                <w:szCs w:val="18"/>
              </w:rPr>
            </w:pPr>
          </w:p>
        </w:tc>
        <w:tc>
          <w:tcPr>
            <w:tcW w:w="1283" w:type="dxa"/>
            <w:gridSpan w:val="2"/>
          </w:tcPr>
          <w:p w14:paraId="11BBB4F4" w14:textId="77777777" w:rsidR="00083972" w:rsidRPr="00824E07" w:rsidRDefault="00083972" w:rsidP="003255B5">
            <w:pPr>
              <w:spacing w:line="340" w:lineRule="exact"/>
              <w:ind w:right="-36"/>
              <w:jc w:val="both"/>
              <w:rPr>
                <w:rFonts w:ascii="Arial" w:eastAsia="Arial Unicode MS" w:hAnsi="Arial" w:cs="Arial"/>
                <w:sz w:val="18"/>
                <w:szCs w:val="18"/>
              </w:rPr>
            </w:pPr>
          </w:p>
        </w:tc>
        <w:tc>
          <w:tcPr>
            <w:tcW w:w="1417" w:type="dxa"/>
          </w:tcPr>
          <w:p w14:paraId="6919A9C3" w14:textId="77777777" w:rsidR="00083972" w:rsidRPr="00824E07" w:rsidRDefault="00083972" w:rsidP="003255B5">
            <w:pPr>
              <w:tabs>
                <w:tab w:val="decimal" w:pos="972"/>
              </w:tabs>
              <w:spacing w:line="340" w:lineRule="exact"/>
              <w:ind w:right="-43"/>
              <w:jc w:val="both"/>
              <w:rPr>
                <w:rFonts w:ascii="Arial" w:eastAsia="Arial Unicode MS" w:hAnsi="Arial" w:cs="Arial"/>
                <w:sz w:val="18"/>
                <w:szCs w:val="18"/>
              </w:rPr>
            </w:pPr>
          </w:p>
        </w:tc>
        <w:tc>
          <w:tcPr>
            <w:tcW w:w="1283" w:type="dxa"/>
          </w:tcPr>
          <w:p w14:paraId="189295BA" w14:textId="77777777" w:rsidR="00083972" w:rsidRPr="00824E07" w:rsidRDefault="00083972" w:rsidP="003255B5">
            <w:pPr>
              <w:spacing w:line="340" w:lineRule="exact"/>
              <w:ind w:right="-43"/>
              <w:jc w:val="both"/>
              <w:rPr>
                <w:rFonts w:ascii="Arial" w:hAnsi="Arial" w:cs="Arial"/>
                <w:sz w:val="18"/>
                <w:szCs w:val="18"/>
              </w:rPr>
            </w:pPr>
          </w:p>
        </w:tc>
      </w:tr>
      <w:tr w:rsidR="000F1E6C" w:rsidRPr="00824E07" w14:paraId="59708ED8" w14:textId="77777777" w:rsidTr="008003F5">
        <w:tc>
          <w:tcPr>
            <w:tcW w:w="3942" w:type="dxa"/>
          </w:tcPr>
          <w:p w14:paraId="304DD8A6" w14:textId="77777777" w:rsidR="000F1E6C" w:rsidRPr="00824E07" w:rsidRDefault="000F1E6C" w:rsidP="000F1E6C">
            <w:pPr>
              <w:tabs>
                <w:tab w:val="left" w:pos="162"/>
              </w:tabs>
              <w:spacing w:line="340" w:lineRule="exact"/>
              <w:ind w:right="-36"/>
              <w:jc w:val="both"/>
              <w:rPr>
                <w:rFonts w:ascii="Arial" w:eastAsia="Arial Unicode MS" w:hAnsi="Arial" w:cs="Arial"/>
                <w:b/>
                <w:bCs/>
                <w:sz w:val="18"/>
                <w:szCs w:val="18"/>
                <w:cs/>
                <w:lang w:val="en-GB"/>
              </w:rPr>
            </w:pPr>
            <w:r w:rsidRPr="00824E07">
              <w:rPr>
                <w:rFonts w:ascii="Arial" w:eastAsia="Arial Unicode MS" w:hAnsi="Arial" w:cs="Arial"/>
                <w:sz w:val="18"/>
                <w:szCs w:val="18"/>
                <w:cs/>
              </w:rPr>
              <w:tab/>
            </w:r>
            <w:r w:rsidRPr="00824E07">
              <w:rPr>
                <w:rFonts w:ascii="Arial" w:eastAsia="Arial Unicode MS" w:hAnsi="Arial" w:cs="Arial"/>
                <w:sz w:val="18"/>
                <w:szCs w:val="18"/>
              </w:rPr>
              <w:t>Subsidiaries</w:t>
            </w:r>
          </w:p>
        </w:tc>
        <w:tc>
          <w:tcPr>
            <w:tcW w:w="1350" w:type="dxa"/>
          </w:tcPr>
          <w:p w14:paraId="357D234F" w14:textId="121D0A1D" w:rsidR="000F1E6C" w:rsidRPr="00824E07" w:rsidRDefault="000F1E6C" w:rsidP="000F1E6C">
            <w:pPr>
              <w:tabs>
                <w:tab w:val="decimal" w:pos="927"/>
              </w:tabs>
              <w:spacing w:line="340" w:lineRule="exact"/>
              <w:ind w:right="-43"/>
              <w:rPr>
                <w:rFonts w:ascii="Arial" w:hAnsi="Arial" w:cs="Arial"/>
                <w:sz w:val="18"/>
                <w:szCs w:val="18"/>
                <w:cs/>
              </w:rPr>
            </w:pPr>
            <w:r w:rsidRPr="00824E07">
              <w:rPr>
                <w:rFonts w:ascii="Arial" w:hAnsi="Arial" w:cs="Arial"/>
                <w:sz w:val="18"/>
                <w:szCs w:val="18"/>
              </w:rPr>
              <w:t>-</w:t>
            </w:r>
          </w:p>
        </w:tc>
        <w:tc>
          <w:tcPr>
            <w:tcW w:w="1283" w:type="dxa"/>
            <w:gridSpan w:val="2"/>
          </w:tcPr>
          <w:p w14:paraId="1CC060B9" w14:textId="59E2D3B6" w:rsidR="000F1E6C" w:rsidRPr="00824E07" w:rsidRDefault="000F1E6C" w:rsidP="000F1E6C">
            <w:pPr>
              <w:tabs>
                <w:tab w:val="decimal" w:pos="927"/>
              </w:tabs>
              <w:spacing w:line="340" w:lineRule="exact"/>
              <w:ind w:right="-43"/>
              <w:rPr>
                <w:rFonts w:ascii="Arial" w:hAnsi="Arial" w:cs="Arial"/>
                <w:sz w:val="18"/>
                <w:szCs w:val="18"/>
                <w:cs/>
              </w:rPr>
            </w:pPr>
            <w:r w:rsidRPr="00824E07">
              <w:rPr>
                <w:rFonts w:ascii="Arial" w:hAnsi="Arial" w:cs="Arial"/>
                <w:sz w:val="18"/>
                <w:szCs w:val="18"/>
              </w:rPr>
              <w:t>-</w:t>
            </w:r>
          </w:p>
        </w:tc>
        <w:tc>
          <w:tcPr>
            <w:tcW w:w="1417" w:type="dxa"/>
          </w:tcPr>
          <w:p w14:paraId="1B4B5693" w14:textId="720FFB39" w:rsidR="000F1E6C" w:rsidRPr="007D12EB" w:rsidRDefault="000F1E6C" w:rsidP="000F1E6C">
            <w:pPr>
              <w:tabs>
                <w:tab w:val="decimal" w:pos="927"/>
              </w:tabs>
              <w:spacing w:line="340" w:lineRule="exact"/>
              <w:ind w:right="-43"/>
              <w:rPr>
                <w:rFonts w:ascii="Arial" w:hAnsi="Arial" w:cs="Arial"/>
                <w:sz w:val="18"/>
                <w:szCs w:val="18"/>
              </w:rPr>
            </w:pPr>
            <w:r w:rsidRPr="007D12EB">
              <w:rPr>
                <w:rFonts w:ascii="Arial" w:hAnsi="Arial" w:cs="Arial"/>
                <w:sz w:val="18"/>
                <w:szCs w:val="18"/>
              </w:rPr>
              <w:t>131,066</w:t>
            </w:r>
          </w:p>
        </w:tc>
        <w:tc>
          <w:tcPr>
            <w:tcW w:w="1283" w:type="dxa"/>
          </w:tcPr>
          <w:p w14:paraId="3445162D" w14:textId="66029D96" w:rsidR="000F1E6C" w:rsidRPr="00824E07" w:rsidRDefault="000F1E6C" w:rsidP="000F1E6C">
            <w:pPr>
              <w:tabs>
                <w:tab w:val="decimal" w:pos="927"/>
              </w:tabs>
              <w:spacing w:line="340" w:lineRule="exact"/>
              <w:ind w:right="-43"/>
              <w:rPr>
                <w:rFonts w:ascii="Arial" w:hAnsi="Arial" w:cs="Arial"/>
                <w:sz w:val="18"/>
                <w:szCs w:val="18"/>
              </w:rPr>
            </w:pPr>
            <w:r w:rsidRPr="00824E07">
              <w:rPr>
                <w:rFonts w:ascii="Arial" w:hAnsi="Arial" w:cs="Arial"/>
                <w:sz w:val="18"/>
                <w:szCs w:val="18"/>
              </w:rPr>
              <w:t>43,784</w:t>
            </w:r>
          </w:p>
        </w:tc>
      </w:tr>
      <w:tr w:rsidR="000F1E6C" w:rsidRPr="00824E07" w14:paraId="6763F793" w14:textId="77777777" w:rsidTr="008003F5">
        <w:tc>
          <w:tcPr>
            <w:tcW w:w="3942" w:type="dxa"/>
          </w:tcPr>
          <w:p w14:paraId="4E24CDC8" w14:textId="77777777" w:rsidR="000F1E6C" w:rsidRPr="00824E07" w:rsidRDefault="000F1E6C" w:rsidP="000F1E6C">
            <w:pPr>
              <w:tabs>
                <w:tab w:val="left" w:pos="162"/>
              </w:tabs>
              <w:spacing w:line="340" w:lineRule="exact"/>
              <w:ind w:right="-36"/>
              <w:jc w:val="both"/>
              <w:rPr>
                <w:rFonts w:ascii="Arial" w:eastAsia="Arial Unicode MS" w:hAnsi="Arial" w:cs="Arial"/>
                <w:sz w:val="18"/>
                <w:szCs w:val="18"/>
                <w:cs/>
              </w:rPr>
            </w:pPr>
            <w:r w:rsidRPr="00824E07">
              <w:rPr>
                <w:rFonts w:ascii="Arial" w:eastAsia="Arial Unicode MS" w:hAnsi="Arial" w:cs="Arial"/>
                <w:sz w:val="18"/>
                <w:szCs w:val="18"/>
              </w:rPr>
              <w:tab/>
              <w:t>Associate</w:t>
            </w:r>
          </w:p>
        </w:tc>
        <w:tc>
          <w:tcPr>
            <w:tcW w:w="1350" w:type="dxa"/>
          </w:tcPr>
          <w:p w14:paraId="74F75F46" w14:textId="0FFC9196" w:rsidR="000F1E6C" w:rsidRPr="000F1E6C" w:rsidRDefault="000F1E6C" w:rsidP="000F1E6C">
            <w:pPr>
              <w:pBdr>
                <w:bottom w:val="single" w:sz="4" w:space="1" w:color="auto"/>
              </w:pBdr>
              <w:tabs>
                <w:tab w:val="decimal" w:pos="927"/>
              </w:tabs>
              <w:spacing w:line="340" w:lineRule="exact"/>
              <w:ind w:right="-43"/>
              <w:rPr>
                <w:rFonts w:ascii="Arial" w:hAnsi="Arial" w:cs="Browallia New"/>
                <w:sz w:val="18"/>
                <w:szCs w:val="22"/>
              </w:rPr>
            </w:pPr>
            <w:r>
              <w:rPr>
                <w:rFonts w:ascii="Arial" w:hAnsi="Arial" w:cs="Browallia New"/>
                <w:sz w:val="18"/>
                <w:szCs w:val="22"/>
              </w:rPr>
              <w:t>1,008</w:t>
            </w:r>
          </w:p>
        </w:tc>
        <w:tc>
          <w:tcPr>
            <w:tcW w:w="1283" w:type="dxa"/>
            <w:gridSpan w:val="2"/>
          </w:tcPr>
          <w:p w14:paraId="510EF6AA" w14:textId="64FDE280" w:rsidR="000F1E6C" w:rsidRPr="00824E07" w:rsidRDefault="000F1E6C" w:rsidP="000F1E6C">
            <w:pPr>
              <w:pBdr>
                <w:bottom w:val="single" w:sz="4" w:space="1" w:color="auto"/>
              </w:pBdr>
              <w:tabs>
                <w:tab w:val="decimal" w:pos="927"/>
              </w:tabs>
              <w:spacing w:line="340" w:lineRule="exact"/>
              <w:ind w:right="-43"/>
              <w:rPr>
                <w:rFonts w:ascii="Arial" w:hAnsi="Arial" w:cs="Arial"/>
                <w:sz w:val="18"/>
                <w:szCs w:val="18"/>
                <w:cs/>
              </w:rPr>
            </w:pPr>
            <w:r w:rsidRPr="00824E07">
              <w:rPr>
                <w:rFonts w:ascii="Arial" w:hAnsi="Arial" w:cs="Arial"/>
                <w:sz w:val="18"/>
                <w:szCs w:val="18"/>
              </w:rPr>
              <w:t>943</w:t>
            </w:r>
          </w:p>
        </w:tc>
        <w:tc>
          <w:tcPr>
            <w:tcW w:w="1417" w:type="dxa"/>
          </w:tcPr>
          <w:p w14:paraId="4619C9E0" w14:textId="6A25BD94" w:rsidR="000F1E6C" w:rsidRPr="007D12EB" w:rsidRDefault="000F1E6C" w:rsidP="000F1E6C">
            <w:pPr>
              <w:pBdr>
                <w:bottom w:val="single" w:sz="4" w:space="1" w:color="auto"/>
              </w:pBdr>
              <w:tabs>
                <w:tab w:val="decimal" w:pos="927"/>
              </w:tabs>
              <w:spacing w:line="340" w:lineRule="exact"/>
              <w:ind w:right="-43"/>
              <w:rPr>
                <w:rFonts w:ascii="Arial" w:hAnsi="Arial" w:cs="Arial"/>
                <w:sz w:val="18"/>
                <w:szCs w:val="18"/>
              </w:rPr>
            </w:pPr>
            <w:r w:rsidRPr="007D12EB">
              <w:rPr>
                <w:rFonts w:ascii="Arial" w:hAnsi="Arial" w:cs="Arial"/>
                <w:sz w:val="18"/>
                <w:szCs w:val="18"/>
              </w:rPr>
              <w:t>-</w:t>
            </w:r>
          </w:p>
        </w:tc>
        <w:tc>
          <w:tcPr>
            <w:tcW w:w="1283" w:type="dxa"/>
          </w:tcPr>
          <w:p w14:paraId="6662625A" w14:textId="5F51AC8E" w:rsidR="000F1E6C" w:rsidRPr="00824E07" w:rsidRDefault="000F1E6C" w:rsidP="000F1E6C">
            <w:pPr>
              <w:pBdr>
                <w:bottom w:val="single" w:sz="4" w:space="1" w:color="auto"/>
              </w:pBdr>
              <w:tabs>
                <w:tab w:val="decimal" w:pos="927"/>
              </w:tabs>
              <w:spacing w:line="340" w:lineRule="exact"/>
              <w:ind w:right="-43"/>
              <w:rPr>
                <w:rFonts w:ascii="Arial" w:hAnsi="Arial" w:cs="Arial"/>
                <w:sz w:val="18"/>
                <w:szCs w:val="18"/>
              </w:rPr>
            </w:pPr>
            <w:r w:rsidRPr="00824E07">
              <w:rPr>
                <w:rFonts w:ascii="Arial" w:hAnsi="Arial" w:cs="Arial"/>
                <w:sz w:val="18"/>
                <w:szCs w:val="18"/>
              </w:rPr>
              <w:t>-</w:t>
            </w:r>
          </w:p>
        </w:tc>
      </w:tr>
      <w:tr w:rsidR="000F1E6C" w:rsidRPr="00824E07" w14:paraId="232C174F" w14:textId="77777777" w:rsidTr="008003F5">
        <w:tc>
          <w:tcPr>
            <w:tcW w:w="3942" w:type="dxa"/>
          </w:tcPr>
          <w:p w14:paraId="011DBD4A" w14:textId="77777777" w:rsidR="000F1E6C" w:rsidRPr="00824E07" w:rsidRDefault="000F1E6C" w:rsidP="000F1E6C">
            <w:pPr>
              <w:tabs>
                <w:tab w:val="left" w:pos="162"/>
              </w:tabs>
              <w:spacing w:line="340" w:lineRule="exact"/>
              <w:ind w:right="-36"/>
              <w:jc w:val="both"/>
              <w:rPr>
                <w:rFonts w:ascii="Arial" w:eastAsia="Arial Unicode MS" w:hAnsi="Arial" w:cs="Arial"/>
                <w:sz w:val="18"/>
                <w:szCs w:val="18"/>
              </w:rPr>
            </w:pPr>
            <w:r w:rsidRPr="00824E07">
              <w:rPr>
                <w:rFonts w:ascii="Arial" w:eastAsia="Arial Unicode MS" w:hAnsi="Arial" w:cs="Arial"/>
                <w:sz w:val="18"/>
                <w:szCs w:val="18"/>
              </w:rPr>
              <w:t xml:space="preserve">Total trade receivables - related parties </w:t>
            </w:r>
          </w:p>
        </w:tc>
        <w:tc>
          <w:tcPr>
            <w:tcW w:w="1350" w:type="dxa"/>
          </w:tcPr>
          <w:p w14:paraId="6CF36F29" w14:textId="57AA2D9A" w:rsidR="000F1E6C" w:rsidRPr="00824E07" w:rsidRDefault="000F1E6C" w:rsidP="000F1E6C">
            <w:pPr>
              <w:pBdr>
                <w:bottom w:val="double" w:sz="4" w:space="1" w:color="auto"/>
              </w:pBdr>
              <w:tabs>
                <w:tab w:val="decimal" w:pos="927"/>
              </w:tabs>
              <w:spacing w:line="340" w:lineRule="exact"/>
              <w:ind w:right="-43"/>
              <w:rPr>
                <w:rFonts w:ascii="Arial" w:hAnsi="Arial" w:cs="Arial"/>
                <w:sz w:val="18"/>
                <w:szCs w:val="18"/>
              </w:rPr>
            </w:pPr>
            <w:r>
              <w:rPr>
                <w:rFonts w:ascii="Arial" w:hAnsi="Arial" w:cs="Arial"/>
                <w:sz w:val="18"/>
                <w:szCs w:val="18"/>
              </w:rPr>
              <w:t>1,008</w:t>
            </w:r>
          </w:p>
        </w:tc>
        <w:tc>
          <w:tcPr>
            <w:tcW w:w="1283" w:type="dxa"/>
            <w:gridSpan w:val="2"/>
          </w:tcPr>
          <w:p w14:paraId="51FC6956" w14:textId="117625C3" w:rsidR="000F1E6C" w:rsidRPr="00824E07" w:rsidRDefault="000F1E6C" w:rsidP="000F1E6C">
            <w:pPr>
              <w:pBdr>
                <w:bottom w:val="double" w:sz="4" w:space="1" w:color="auto"/>
              </w:pBdr>
              <w:tabs>
                <w:tab w:val="decimal" w:pos="927"/>
              </w:tabs>
              <w:spacing w:line="340" w:lineRule="exact"/>
              <w:ind w:right="-43"/>
              <w:rPr>
                <w:rFonts w:ascii="Arial" w:hAnsi="Arial" w:cs="Arial"/>
                <w:sz w:val="18"/>
                <w:szCs w:val="18"/>
              </w:rPr>
            </w:pPr>
            <w:r w:rsidRPr="00824E07">
              <w:rPr>
                <w:rFonts w:ascii="Arial" w:hAnsi="Arial" w:cs="Arial"/>
                <w:sz w:val="18"/>
                <w:szCs w:val="18"/>
              </w:rPr>
              <w:t>943</w:t>
            </w:r>
          </w:p>
        </w:tc>
        <w:tc>
          <w:tcPr>
            <w:tcW w:w="1417" w:type="dxa"/>
          </w:tcPr>
          <w:p w14:paraId="5B61EDC5" w14:textId="44E6CAFB" w:rsidR="000F1E6C" w:rsidRPr="007D12EB" w:rsidRDefault="000F1E6C" w:rsidP="000F1E6C">
            <w:pPr>
              <w:pBdr>
                <w:bottom w:val="double" w:sz="4" w:space="1" w:color="auto"/>
              </w:pBdr>
              <w:tabs>
                <w:tab w:val="decimal" w:pos="927"/>
              </w:tabs>
              <w:spacing w:line="340" w:lineRule="exact"/>
              <w:ind w:right="-43"/>
              <w:rPr>
                <w:rFonts w:ascii="Arial" w:hAnsi="Arial" w:cs="Arial"/>
                <w:sz w:val="18"/>
                <w:szCs w:val="18"/>
              </w:rPr>
            </w:pPr>
            <w:r w:rsidRPr="007D12EB">
              <w:rPr>
                <w:rFonts w:ascii="Arial" w:hAnsi="Arial" w:cs="Arial"/>
                <w:sz w:val="18"/>
                <w:szCs w:val="18"/>
              </w:rPr>
              <w:t>131,066</w:t>
            </w:r>
          </w:p>
        </w:tc>
        <w:tc>
          <w:tcPr>
            <w:tcW w:w="1283" w:type="dxa"/>
          </w:tcPr>
          <w:p w14:paraId="56EB7D20" w14:textId="03731780" w:rsidR="000F1E6C" w:rsidRPr="00824E07" w:rsidRDefault="000F1E6C" w:rsidP="000F1E6C">
            <w:pPr>
              <w:pBdr>
                <w:bottom w:val="double" w:sz="4" w:space="1" w:color="auto"/>
              </w:pBdr>
              <w:tabs>
                <w:tab w:val="decimal" w:pos="927"/>
              </w:tabs>
              <w:spacing w:line="340" w:lineRule="exact"/>
              <w:ind w:right="-43"/>
              <w:rPr>
                <w:rFonts w:ascii="Arial" w:hAnsi="Arial" w:cs="Arial"/>
                <w:sz w:val="18"/>
                <w:szCs w:val="18"/>
              </w:rPr>
            </w:pPr>
            <w:r w:rsidRPr="00824E07">
              <w:rPr>
                <w:rFonts w:ascii="Arial" w:hAnsi="Arial" w:cs="Arial"/>
                <w:sz w:val="18"/>
                <w:szCs w:val="18"/>
              </w:rPr>
              <w:t>43,784</w:t>
            </w:r>
          </w:p>
        </w:tc>
      </w:tr>
      <w:tr w:rsidR="000F1E6C" w:rsidRPr="00824E07" w14:paraId="6BDA4E0E" w14:textId="77777777" w:rsidTr="008003F5">
        <w:tc>
          <w:tcPr>
            <w:tcW w:w="5292" w:type="dxa"/>
            <w:gridSpan w:val="2"/>
          </w:tcPr>
          <w:p w14:paraId="6C579267" w14:textId="1AC77974" w:rsidR="000F1E6C" w:rsidRPr="00824E07" w:rsidRDefault="000F1E6C" w:rsidP="000F1E6C">
            <w:pPr>
              <w:tabs>
                <w:tab w:val="decimal" w:pos="927"/>
              </w:tabs>
              <w:spacing w:line="340" w:lineRule="exact"/>
              <w:ind w:right="-43"/>
              <w:rPr>
                <w:rFonts w:ascii="Arial" w:hAnsi="Arial" w:cs="Arial"/>
                <w:sz w:val="18"/>
                <w:szCs w:val="18"/>
              </w:rPr>
            </w:pPr>
            <w:r w:rsidRPr="00824E07">
              <w:rPr>
                <w:rFonts w:ascii="Arial" w:eastAsia="Arial Unicode MS" w:hAnsi="Arial" w:cs="Arial"/>
                <w:b/>
                <w:bCs/>
                <w:sz w:val="18"/>
                <w:szCs w:val="18"/>
                <w:u w:val="single"/>
              </w:rPr>
              <w:t xml:space="preserve">Other </w:t>
            </w:r>
            <w:r>
              <w:rPr>
                <w:rFonts w:ascii="Arial" w:eastAsia="Arial Unicode MS" w:hAnsi="Arial" w:cs="Arial"/>
                <w:b/>
                <w:bCs/>
                <w:sz w:val="18"/>
                <w:szCs w:val="18"/>
                <w:u w:val="single"/>
              </w:rPr>
              <w:t xml:space="preserve">current </w:t>
            </w:r>
            <w:r w:rsidRPr="00824E07">
              <w:rPr>
                <w:rFonts w:ascii="Arial" w:eastAsia="Arial Unicode MS" w:hAnsi="Arial" w:cs="Arial"/>
                <w:b/>
                <w:bCs/>
                <w:sz w:val="18"/>
                <w:szCs w:val="18"/>
                <w:u w:val="single"/>
              </w:rPr>
              <w:t>receivables - related parties</w:t>
            </w:r>
            <w:r w:rsidRPr="00824E07">
              <w:rPr>
                <w:rFonts w:ascii="Arial" w:eastAsia="Arial Unicode MS" w:hAnsi="Arial" w:cs="Arial"/>
                <w:b/>
                <w:bCs/>
                <w:sz w:val="18"/>
                <w:szCs w:val="18"/>
              </w:rPr>
              <w:t xml:space="preserve"> (Note 4)</w:t>
            </w:r>
          </w:p>
        </w:tc>
        <w:tc>
          <w:tcPr>
            <w:tcW w:w="1283" w:type="dxa"/>
            <w:gridSpan w:val="2"/>
          </w:tcPr>
          <w:p w14:paraId="769873EC" w14:textId="77777777" w:rsidR="000F1E6C" w:rsidRPr="00824E07" w:rsidRDefault="000F1E6C" w:rsidP="000F1E6C">
            <w:pPr>
              <w:spacing w:line="340" w:lineRule="exact"/>
              <w:ind w:right="-36"/>
              <w:jc w:val="both"/>
              <w:rPr>
                <w:rFonts w:ascii="Arial" w:hAnsi="Arial" w:cs="Arial"/>
                <w:sz w:val="18"/>
                <w:szCs w:val="18"/>
              </w:rPr>
            </w:pPr>
          </w:p>
        </w:tc>
        <w:tc>
          <w:tcPr>
            <w:tcW w:w="1417" w:type="dxa"/>
          </w:tcPr>
          <w:p w14:paraId="51A42456" w14:textId="77777777" w:rsidR="000F1E6C" w:rsidRPr="007D12EB" w:rsidRDefault="000F1E6C" w:rsidP="000F1E6C">
            <w:pPr>
              <w:tabs>
                <w:tab w:val="decimal" w:pos="927"/>
              </w:tabs>
              <w:spacing w:line="340" w:lineRule="exact"/>
              <w:ind w:right="-43"/>
              <w:rPr>
                <w:rFonts w:ascii="Arial" w:hAnsi="Arial" w:cs="Arial"/>
                <w:sz w:val="18"/>
                <w:szCs w:val="18"/>
              </w:rPr>
            </w:pPr>
          </w:p>
        </w:tc>
        <w:tc>
          <w:tcPr>
            <w:tcW w:w="1283" w:type="dxa"/>
          </w:tcPr>
          <w:p w14:paraId="2112DDF9" w14:textId="77777777" w:rsidR="000F1E6C" w:rsidRPr="00824E07" w:rsidRDefault="000F1E6C" w:rsidP="000F1E6C">
            <w:pPr>
              <w:tabs>
                <w:tab w:val="decimal" w:pos="972"/>
              </w:tabs>
              <w:spacing w:line="340" w:lineRule="exact"/>
              <w:ind w:right="-43"/>
              <w:jc w:val="both"/>
              <w:rPr>
                <w:rFonts w:ascii="Arial" w:eastAsia="Arial Unicode MS" w:hAnsi="Arial" w:cs="Arial"/>
                <w:sz w:val="18"/>
                <w:szCs w:val="18"/>
              </w:rPr>
            </w:pPr>
          </w:p>
        </w:tc>
      </w:tr>
      <w:tr w:rsidR="001D4ADD" w:rsidRPr="00824E07" w14:paraId="3A46CAF5" w14:textId="77777777" w:rsidTr="008003F5">
        <w:tc>
          <w:tcPr>
            <w:tcW w:w="3942" w:type="dxa"/>
          </w:tcPr>
          <w:p w14:paraId="0D67E026" w14:textId="0BC58917" w:rsidR="001D4ADD" w:rsidRPr="00824E07" w:rsidRDefault="001D4ADD" w:rsidP="001D4ADD">
            <w:pPr>
              <w:tabs>
                <w:tab w:val="left" w:pos="162"/>
              </w:tabs>
              <w:spacing w:line="340" w:lineRule="exact"/>
              <w:ind w:right="-36"/>
              <w:jc w:val="both"/>
              <w:rPr>
                <w:rFonts w:ascii="Arial" w:eastAsia="Arial Unicode MS" w:hAnsi="Arial" w:cs="Arial"/>
                <w:sz w:val="18"/>
                <w:szCs w:val="18"/>
                <w:cs/>
              </w:rPr>
            </w:pPr>
            <w:r w:rsidRPr="00824E07">
              <w:rPr>
                <w:rFonts w:ascii="Arial" w:eastAsia="Arial Unicode MS" w:hAnsi="Arial" w:cs="Arial"/>
                <w:sz w:val="18"/>
                <w:szCs w:val="18"/>
                <w:cs/>
              </w:rPr>
              <w:tab/>
            </w:r>
            <w:r w:rsidRPr="00824E07">
              <w:rPr>
                <w:rFonts w:ascii="Arial" w:eastAsia="Arial Unicode MS" w:hAnsi="Arial" w:cs="Arial"/>
                <w:sz w:val="18"/>
                <w:szCs w:val="18"/>
              </w:rPr>
              <w:t>Subsidiaries</w:t>
            </w:r>
          </w:p>
        </w:tc>
        <w:tc>
          <w:tcPr>
            <w:tcW w:w="1350" w:type="dxa"/>
          </w:tcPr>
          <w:p w14:paraId="650EC594" w14:textId="2644506B" w:rsidR="001D4ADD" w:rsidRDefault="001D4ADD" w:rsidP="00956AC0">
            <w:pPr>
              <w:tabs>
                <w:tab w:val="decimal" w:pos="927"/>
              </w:tabs>
              <w:spacing w:line="340" w:lineRule="exact"/>
              <w:ind w:right="-43"/>
              <w:rPr>
                <w:rFonts w:ascii="Arial" w:hAnsi="Arial" w:cs="Arial"/>
                <w:sz w:val="18"/>
                <w:szCs w:val="18"/>
              </w:rPr>
            </w:pPr>
            <w:r>
              <w:rPr>
                <w:rFonts w:ascii="Arial" w:hAnsi="Arial" w:cs="Arial"/>
                <w:sz w:val="18"/>
                <w:szCs w:val="18"/>
              </w:rPr>
              <w:t>-</w:t>
            </w:r>
          </w:p>
        </w:tc>
        <w:tc>
          <w:tcPr>
            <w:tcW w:w="1283" w:type="dxa"/>
            <w:gridSpan w:val="2"/>
          </w:tcPr>
          <w:p w14:paraId="02BEAC51" w14:textId="25CDDB8F" w:rsidR="001D4ADD" w:rsidRPr="00824E07" w:rsidRDefault="001D4ADD" w:rsidP="00956AC0">
            <w:pPr>
              <w:tabs>
                <w:tab w:val="decimal" w:pos="927"/>
              </w:tabs>
              <w:spacing w:line="340" w:lineRule="exact"/>
              <w:ind w:right="-43"/>
              <w:rPr>
                <w:rFonts w:ascii="Arial" w:hAnsi="Arial" w:cs="Arial"/>
                <w:sz w:val="18"/>
                <w:szCs w:val="18"/>
              </w:rPr>
            </w:pPr>
            <w:r w:rsidRPr="00824E07">
              <w:rPr>
                <w:rFonts w:ascii="Arial" w:hAnsi="Arial" w:cs="Arial"/>
                <w:sz w:val="18"/>
                <w:szCs w:val="18"/>
              </w:rPr>
              <w:t>-</w:t>
            </w:r>
          </w:p>
        </w:tc>
        <w:tc>
          <w:tcPr>
            <w:tcW w:w="1417" w:type="dxa"/>
          </w:tcPr>
          <w:p w14:paraId="67E541F7" w14:textId="139EE841" w:rsidR="001D4ADD" w:rsidRPr="007D12EB" w:rsidRDefault="001D4ADD" w:rsidP="00956AC0">
            <w:pPr>
              <w:tabs>
                <w:tab w:val="decimal" w:pos="927"/>
              </w:tabs>
              <w:spacing w:line="340" w:lineRule="exact"/>
              <w:ind w:right="-43"/>
              <w:rPr>
                <w:rFonts w:ascii="Arial" w:hAnsi="Arial" w:cs="Arial"/>
                <w:sz w:val="18"/>
                <w:szCs w:val="18"/>
              </w:rPr>
            </w:pPr>
            <w:r w:rsidRPr="007D12EB">
              <w:rPr>
                <w:rFonts w:ascii="Arial" w:hAnsi="Arial" w:cs="Arial"/>
                <w:sz w:val="18"/>
                <w:szCs w:val="18"/>
              </w:rPr>
              <w:t>118,6</w:t>
            </w:r>
            <w:r>
              <w:rPr>
                <w:rFonts w:ascii="Arial" w:hAnsi="Arial" w:cs="Arial"/>
                <w:sz w:val="18"/>
                <w:szCs w:val="18"/>
              </w:rPr>
              <w:t>35</w:t>
            </w:r>
          </w:p>
        </w:tc>
        <w:tc>
          <w:tcPr>
            <w:tcW w:w="1283" w:type="dxa"/>
          </w:tcPr>
          <w:p w14:paraId="612096D1" w14:textId="1984AB8F" w:rsidR="001D4ADD" w:rsidRPr="00824E07" w:rsidRDefault="001D4ADD" w:rsidP="00956AC0">
            <w:pPr>
              <w:tabs>
                <w:tab w:val="decimal" w:pos="927"/>
              </w:tabs>
              <w:spacing w:line="340" w:lineRule="exact"/>
              <w:ind w:right="-43"/>
              <w:rPr>
                <w:rFonts w:ascii="Arial" w:hAnsi="Arial" w:cs="Arial"/>
                <w:sz w:val="18"/>
                <w:szCs w:val="18"/>
              </w:rPr>
            </w:pPr>
            <w:r w:rsidRPr="00824E07">
              <w:rPr>
                <w:rFonts w:ascii="Arial" w:hAnsi="Arial" w:cs="Arial"/>
                <w:sz w:val="18"/>
                <w:szCs w:val="18"/>
              </w:rPr>
              <w:t>41,548</w:t>
            </w:r>
          </w:p>
        </w:tc>
      </w:tr>
      <w:tr w:rsidR="001D4ADD" w:rsidRPr="00824E07" w14:paraId="3BA9D546" w14:textId="77777777" w:rsidTr="008003F5">
        <w:tc>
          <w:tcPr>
            <w:tcW w:w="3942" w:type="dxa"/>
          </w:tcPr>
          <w:p w14:paraId="30F15C8F" w14:textId="018DD4CD" w:rsidR="001D4ADD" w:rsidRPr="00824E07" w:rsidRDefault="001D4ADD" w:rsidP="001D4ADD">
            <w:pPr>
              <w:tabs>
                <w:tab w:val="left" w:pos="162"/>
              </w:tabs>
              <w:spacing w:line="340" w:lineRule="exact"/>
              <w:ind w:right="-36"/>
              <w:jc w:val="both"/>
              <w:rPr>
                <w:rFonts w:ascii="Arial" w:eastAsia="Arial Unicode MS" w:hAnsi="Arial" w:cs="Arial"/>
                <w:sz w:val="18"/>
                <w:szCs w:val="18"/>
              </w:rPr>
            </w:pPr>
            <w:r w:rsidRPr="00824E07">
              <w:rPr>
                <w:rFonts w:ascii="Arial" w:eastAsia="Arial Unicode MS" w:hAnsi="Arial" w:cs="Arial"/>
                <w:sz w:val="18"/>
                <w:szCs w:val="18"/>
                <w:cs/>
              </w:rPr>
              <w:tab/>
            </w:r>
            <w:r>
              <w:rPr>
                <w:rFonts w:ascii="Arial" w:eastAsia="Arial Unicode MS" w:hAnsi="Arial" w:cs="Arial"/>
                <w:sz w:val="18"/>
                <w:szCs w:val="18"/>
              </w:rPr>
              <w:t>Joint venture</w:t>
            </w:r>
          </w:p>
        </w:tc>
        <w:tc>
          <w:tcPr>
            <w:tcW w:w="1350" w:type="dxa"/>
          </w:tcPr>
          <w:p w14:paraId="36789BF6" w14:textId="6C67EA59" w:rsidR="001D4ADD" w:rsidRPr="00824E07" w:rsidRDefault="00D73690" w:rsidP="001D4ADD">
            <w:pPr>
              <w:pBdr>
                <w:bottom w:val="single" w:sz="4" w:space="1" w:color="auto"/>
              </w:pBdr>
              <w:tabs>
                <w:tab w:val="decimal" w:pos="927"/>
              </w:tabs>
              <w:spacing w:line="340" w:lineRule="exact"/>
              <w:ind w:right="-43"/>
              <w:rPr>
                <w:rFonts w:ascii="Arial" w:hAnsi="Arial" w:cs="Arial"/>
                <w:sz w:val="18"/>
                <w:szCs w:val="18"/>
                <w:cs/>
              </w:rPr>
            </w:pPr>
            <w:r>
              <w:rPr>
                <w:rFonts w:ascii="Arial" w:hAnsi="Arial" w:cs="Arial"/>
                <w:sz w:val="18"/>
                <w:szCs w:val="18"/>
              </w:rPr>
              <w:t>14</w:t>
            </w:r>
          </w:p>
        </w:tc>
        <w:tc>
          <w:tcPr>
            <w:tcW w:w="1283" w:type="dxa"/>
            <w:gridSpan w:val="2"/>
          </w:tcPr>
          <w:p w14:paraId="4C04072E" w14:textId="2094E8B9" w:rsidR="001D4ADD" w:rsidRPr="00824E07" w:rsidRDefault="001D4ADD" w:rsidP="001D4ADD">
            <w:pPr>
              <w:pBdr>
                <w:bottom w:val="single" w:sz="4" w:space="1" w:color="auto"/>
              </w:pBdr>
              <w:tabs>
                <w:tab w:val="decimal" w:pos="927"/>
              </w:tabs>
              <w:spacing w:line="340" w:lineRule="exact"/>
              <w:ind w:right="-43"/>
              <w:rPr>
                <w:rFonts w:ascii="Arial" w:hAnsi="Arial" w:cs="Arial"/>
                <w:sz w:val="18"/>
                <w:szCs w:val="18"/>
                <w:cs/>
              </w:rPr>
            </w:pPr>
            <w:r w:rsidRPr="00824E07">
              <w:rPr>
                <w:rFonts w:ascii="Arial" w:hAnsi="Arial" w:cs="Arial"/>
                <w:sz w:val="18"/>
                <w:szCs w:val="18"/>
              </w:rPr>
              <w:t>-</w:t>
            </w:r>
          </w:p>
        </w:tc>
        <w:tc>
          <w:tcPr>
            <w:tcW w:w="1417" w:type="dxa"/>
          </w:tcPr>
          <w:p w14:paraId="51944F3E" w14:textId="0D32A74E" w:rsidR="001D4ADD" w:rsidRPr="007D12EB" w:rsidRDefault="001D4ADD" w:rsidP="001D4ADD">
            <w:pPr>
              <w:pBdr>
                <w:bottom w:val="single" w:sz="4" w:space="1" w:color="auto"/>
              </w:pBdr>
              <w:tabs>
                <w:tab w:val="decimal" w:pos="927"/>
              </w:tabs>
              <w:spacing w:line="340" w:lineRule="exact"/>
              <w:ind w:right="-43"/>
              <w:rPr>
                <w:rFonts w:ascii="Arial" w:hAnsi="Arial" w:cs="Arial"/>
                <w:sz w:val="18"/>
                <w:szCs w:val="18"/>
              </w:rPr>
            </w:pPr>
            <w:r>
              <w:rPr>
                <w:rFonts w:ascii="Arial" w:hAnsi="Arial" w:cs="Arial"/>
                <w:sz w:val="18"/>
                <w:szCs w:val="18"/>
              </w:rPr>
              <w:t>14</w:t>
            </w:r>
          </w:p>
        </w:tc>
        <w:tc>
          <w:tcPr>
            <w:tcW w:w="1283" w:type="dxa"/>
          </w:tcPr>
          <w:p w14:paraId="41B0EE11" w14:textId="6E606B32" w:rsidR="001D4ADD" w:rsidRPr="00824E07" w:rsidRDefault="001D4ADD" w:rsidP="001D4ADD">
            <w:pPr>
              <w:pBdr>
                <w:bottom w:val="single" w:sz="4" w:space="1" w:color="auto"/>
              </w:pBdr>
              <w:tabs>
                <w:tab w:val="decimal" w:pos="927"/>
              </w:tabs>
              <w:spacing w:line="340" w:lineRule="exact"/>
              <w:ind w:right="-43"/>
              <w:rPr>
                <w:rFonts w:ascii="Arial" w:hAnsi="Arial" w:cs="Arial"/>
                <w:sz w:val="18"/>
                <w:szCs w:val="18"/>
              </w:rPr>
            </w:pPr>
            <w:r>
              <w:rPr>
                <w:rFonts w:ascii="Arial" w:hAnsi="Arial" w:cs="Arial"/>
                <w:sz w:val="18"/>
                <w:szCs w:val="18"/>
              </w:rPr>
              <w:t>-</w:t>
            </w:r>
          </w:p>
        </w:tc>
      </w:tr>
      <w:tr w:rsidR="001D4ADD" w:rsidRPr="00824E07" w14:paraId="3E4186F0" w14:textId="77777777" w:rsidTr="008003F5">
        <w:tc>
          <w:tcPr>
            <w:tcW w:w="3942" w:type="dxa"/>
          </w:tcPr>
          <w:p w14:paraId="7D67A2C3" w14:textId="6EF03537" w:rsidR="001D4ADD" w:rsidRPr="00824E07" w:rsidRDefault="001D4ADD" w:rsidP="001D4ADD">
            <w:pPr>
              <w:tabs>
                <w:tab w:val="left" w:pos="162"/>
              </w:tabs>
              <w:spacing w:line="340" w:lineRule="exact"/>
              <w:ind w:right="-36"/>
              <w:jc w:val="both"/>
              <w:rPr>
                <w:rFonts w:ascii="Arial" w:eastAsia="Arial Unicode MS" w:hAnsi="Arial" w:cs="Arial"/>
                <w:sz w:val="18"/>
                <w:szCs w:val="18"/>
              </w:rPr>
            </w:pPr>
            <w:r w:rsidRPr="00824E07">
              <w:rPr>
                <w:rFonts w:ascii="Arial" w:eastAsia="Arial Unicode MS" w:hAnsi="Arial" w:cs="Arial"/>
                <w:sz w:val="18"/>
                <w:szCs w:val="18"/>
              </w:rPr>
              <w:t xml:space="preserve">Total other </w:t>
            </w:r>
            <w:r w:rsidRPr="00186D44">
              <w:rPr>
                <w:rFonts w:ascii="Arial" w:eastAsia="Arial Unicode MS" w:hAnsi="Arial" w:cs="Arial"/>
                <w:sz w:val="18"/>
                <w:szCs w:val="18"/>
              </w:rPr>
              <w:t>current</w:t>
            </w:r>
            <w:r w:rsidRPr="00186D44">
              <w:rPr>
                <w:rFonts w:ascii="Arial" w:eastAsia="Arial Unicode MS" w:hAnsi="Arial" w:cs="Arial"/>
                <w:b/>
                <w:bCs/>
                <w:sz w:val="18"/>
                <w:szCs w:val="18"/>
              </w:rPr>
              <w:t xml:space="preserve"> </w:t>
            </w:r>
            <w:r w:rsidRPr="00824E07">
              <w:rPr>
                <w:rFonts w:ascii="Arial" w:eastAsia="Arial Unicode MS" w:hAnsi="Arial" w:cs="Arial"/>
                <w:sz w:val="18"/>
                <w:szCs w:val="18"/>
              </w:rPr>
              <w:t>receivables - related parties</w:t>
            </w:r>
          </w:p>
        </w:tc>
        <w:tc>
          <w:tcPr>
            <w:tcW w:w="1350" w:type="dxa"/>
          </w:tcPr>
          <w:p w14:paraId="0BDC05DC" w14:textId="4AE1ABF7" w:rsidR="001D4ADD" w:rsidRPr="00824E07" w:rsidRDefault="00D73690" w:rsidP="001D4ADD">
            <w:pPr>
              <w:pBdr>
                <w:bottom w:val="double" w:sz="4" w:space="1" w:color="auto"/>
              </w:pBdr>
              <w:tabs>
                <w:tab w:val="decimal" w:pos="927"/>
              </w:tabs>
              <w:spacing w:line="340" w:lineRule="exact"/>
              <w:ind w:right="-43"/>
              <w:rPr>
                <w:rFonts w:ascii="Arial" w:hAnsi="Arial" w:cs="Arial"/>
                <w:sz w:val="18"/>
                <w:szCs w:val="18"/>
              </w:rPr>
            </w:pPr>
            <w:r>
              <w:rPr>
                <w:rFonts w:ascii="Arial" w:hAnsi="Arial" w:cs="Arial"/>
                <w:sz w:val="18"/>
                <w:szCs w:val="18"/>
              </w:rPr>
              <w:t>14</w:t>
            </w:r>
          </w:p>
        </w:tc>
        <w:tc>
          <w:tcPr>
            <w:tcW w:w="1283" w:type="dxa"/>
            <w:gridSpan w:val="2"/>
          </w:tcPr>
          <w:p w14:paraId="12D97582" w14:textId="1A407380" w:rsidR="001D4ADD" w:rsidRPr="00824E07" w:rsidRDefault="001D4ADD" w:rsidP="001D4ADD">
            <w:pPr>
              <w:pBdr>
                <w:bottom w:val="double" w:sz="4" w:space="1" w:color="auto"/>
              </w:pBdr>
              <w:tabs>
                <w:tab w:val="decimal" w:pos="927"/>
              </w:tabs>
              <w:spacing w:line="340" w:lineRule="exact"/>
              <w:ind w:right="-43"/>
              <w:rPr>
                <w:rFonts w:ascii="Arial" w:hAnsi="Arial" w:cs="Arial"/>
                <w:sz w:val="18"/>
                <w:szCs w:val="18"/>
              </w:rPr>
            </w:pPr>
            <w:r w:rsidRPr="00824E07">
              <w:rPr>
                <w:rFonts w:ascii="Arial" w:hAnsi="Arial" w:cs="Arial"/>
                <w:sz w:val="18"/>
                <w:szCs w:val="18"/>
              </w:rPr>
              <w:t>-</w:t>
            </w:r>
          </w:p>
        </w:tc>
        <w:tc>
          <w:tcPr>
            <w:tcW w:w="1417" w:type="dxa"/>
          </w:tcPr>
          <w:p w14:paraId="3B7DB2A0" w14:textId="66EB7C11" w:rsidR="001D4ADD" w:rsidRPr="007D12EB" w:rsidRDefault="001D4ADD" w:rsidP="001D4ADD">
            <w:pPr>
              <w:pBdr>
                <w:bottom w:val="double" w:sz="4" w:space="1" w:color="auto"/>
              </w:pBdr>
              <w:tabs>
                <w:tab w:val="decimal" w:pos="927"/>
              </w:tabs>
              <w:spacing w:line="340" w:lineRule="exact"/>
              <w:ind w:right="-43"/>
              <w:rPr>
                <w:rFonts w:ascii="Arial" w:hAnsi="Arial" w:cs="Arial"/>
                <w:sz w:val="18"/>
                <w:szCs w:val="18"/>
              </w:rPr>
            </w:pPr>
            <w:r w:rsidRPr="007D12EB">
              <w:rPr>
                <w:rFonts w:ascii="Arial" w:hAnsi="Arial" w:cs="Arial"/>
                <w:sz w:val="18"/>
                <w:szCs w:val="18"/>
              </w:rPr>
              <w:t>118,6</w:t>
            </w:r>
            <w:r>
              <w:rPr>
                <w:rFonts w:ascii="Arial" w:hAnsi="Arial" w:cs="Arial"/>
                <w:sz w:val="18"/>
                <w:szCs w:val="18"/>
              </w:rPr>
              <w:t>49</w:t>
            </w:r>
          </w:p>
        </w:tc>
        <w:tc>
          <w:tcPr>
            <w:tcW w:w="1283" w:type="dxa"/>
          </w:tcPr>
          <w:p w14:paraId="603A7904" w14:textId="3C903CA9" w:rsidR="001D4ADD" w:rsidRPr="00824E07" w:rsidRDefault="001D4ADD" w:rsidP="001D4ADD">
            <w:pPr>
              <w:pBdr>
                <w:bottom w:val="double" w:sz="4" w:space="1" w:color="auto"/>
              </w:pBdr>
              <w:tabs>
                <w:tab w:val="decimal" w:pos="927"/>
              </w:tabs>
              <w:spacing w:line="340" w:lineRule="exact"/>
              <w:ind w:right="-43"/>
              <w:rPr>
                <w:rFonts w:ascii="Arial" w:hAnsi="Arial" w:cs="Arial"/>
                <w:sz w:val="18"/>
                <w:szCs w:val="18"/>
              </w:rPr>
            </w:pPr>
            <w:r w:rsidRPr="00824E07">
              <w:rPr>
                <w:rFonts w:ascii="Arial" w:hAnsi="Arial" w:cs="Arial"/>
                <w:sz w:val="18"/>
                <w:szCs w:val="18"/>
              </w:rPr>
              <w:t>41,548</w:t>
            </w:r>
          </w:p>
        </w:tc>
      </w:tr>
    </w:tbl>
    <w:p w14:paraId="0F2C8288" w14:textId="77777777" w:rsidR="003255B5" w:rsidRDefault="003255B5">
      <w:r>
        <w:br w:type="page"/>
      </w:r>
    </w:p>
    <w:tbl>
      <w:tblPr>
        <w:tblW w:w="9275" w:type="dxa"/>
        <w:tblInd w:w="468" w:type="dxa"/>
        <w:tblLayout w:type="fixed"/>
        <w:tblLook w:val="0000" w:firstRow="0" w:lastRow="0" w:firstColumn="0" w:lastColumn="0" w:noHBand="0" w:noVBand="0"/>
      </w:tblPr>
      <w:tblGrid>
        <w:gridCol w:w="3942"/>
        <w:gridCol w:w="1350"/>
        <w:gridCol w:w="1260"/>
        <w:gridCol w:w="23"/>
        <w:gridCol w:w="1417"/>
        <w:gridCol w:w="1283"/>
      </w:tblGrid>
      <w:tr w:rsidR="003255B5" w:rsidRPr="00824E07" w14:paraId="31A5D0B0" w14:textId="77777777" w:rsidTr="008003F5">
        <w:tc>
          <w:tcPr>
            <w:tcW w:w="3942" w:type="dxa"/>
          </w:tcPr>
          <w:p w14:paraId="705412CA" w14:textId="77777777" w:rsidR="003255B5" w:rsidRPr="00824E07" w:rsidRDefault="003255B5" w:rsidP="003255B5">
            <w:pPr>
              <w:spacing w:line="340" w:lineRule="exact"/>
              <w:ind w:right="-36"/>
              <w:jc w:val="center"/>
              <w:rPr>
                <w:rFonts w:ascii="Arial" w:eastAsia="Arial Unicode MS" w:hAnsi="Arial" w:cs="Arial"/>
                <w:sz w:val="18"/>
                <w:szCs w:val="18"/>
              </w:rPr>
            </w:pPr>
          </w:p>
        </w:tc>
        <w:tc>
          <w:tcPr>
            <w:tcW w:w="2610" w:type="dxa"/>
            <w:gridSpan w:val="2"/>
          </w:tcPr>
          <w:p w14:paraId="6461D2CE" w14:textId="77777777" w:rsidR="003255B5" w:rsidRPr="00824E07" w:rsidRDefault="003255B5" w:rsidP="003255B5">
            <w:pPr>
              <w:spacing w:line="340" w:lineRule="exact"/>
              <w:ind w:left="14" w:right="14"/>
              <w:jc w:val="center"/>
              <w:rPr>
                <w:rFonts w:ascii="Arial" w:eastAsia="Arial Unicode MS" w:hAnsi="Arial" w:cs="Arial"/>
                <w:sz w:val="18"/>
                <w:szCs w:val="18"/>
              </w:rPr>
            </w:pPr>
          </w:p>
        </w:tc>
        <w:tc>
          <w:tcPr>
            <w:tcW w:w="2720" w:type="dxa"/>
            <w:gridSpan w:val="3"/>
          </w:tcPr>
          <w:p w14:paraId="17E119C1" w14:textId="77777777" w:rsidR="003255B5" w:rsidRPr="00824E07" w:rsidRDefault="003255B5" w:rsidP="003255B5">
            <w:pPr>
              <w:spacing w:line="340" w:lineRule="exact"/>
              <w:ind w:left="14" w:right="14"/>
              <w:jc w:val="right"/>
              <w:rPr>
                <w:rFonts w:ascii="Arial" w:eastAsia="Arial Unicode MS" w:hAnsi="Arial" w:cs="Arial"/>
                <w:sz w:val="18"/>
                <w:szCs w:val="18"/>
              </w:rPr>
            </w:pPr>
            <w:r w:rsidRPr="00824E07">
              <w:rPr>
                <w:rFonts w:ascii="Arial" w:eastAsia="Arial Unicode MS" w:hAnsi="Arial" w:cs="Arial"/>
                <w:sz w:val="18"/>
                <w:szCs w:val="18"/>
              </w:rPr>
              <w:t>(Unit: Thousand Baht)</w:t>
            </w:r>
          </w:p>
        </w:tc>
      </w:tr>
      <w:tr w:rsidR="003255B5" w:rsidRPr="00824E07" w14:paraId="1040FA5A" w14:textId="77777777" w:rsidTr="008003F5">
        <w:tc>
          <w:tcPr>
            <w:tcW w:w="3942" w:type="dxa"/>
          </w:tcPr>
          <w:p w14:paraId="4143C608" w14:textId="77777777" w:rsidR="003255B5" w:rsidRPr="00824E07" w:rsidRDefault="003255B5" w:rsidP="003255B5">
            <w:pPr>
              <w:spacing w:line="340" w:lineRule="exact"/>
              <w:ind w:right="-36"/>
              <w:jc w:val="center"/>
              <w:rPr>
                <w:rFonts w:ascii="Arial" w:eastAsia="Arial Unicode MS" w:hAnsi="Arial" w:cs="Arial"/>
                <w:sz w:val="18"/>
                <w:szCs w:val="18"/>
              </w:rPr>
            </w:pPr>
          </w:p>
        </w:tc>
        <w:tc>
          <w:tcPr>
            <w:tcW w:w="2610" w:type="dxa"/>
            <w:gridSpan w:val="2"/>
          </w:tcPr>
          <w:p w14:paraId="6010EF6E" w14:textId="77777777" w:rsidR="003255B5" w:rsidRPr="00824E07" w:rsidRDefault="003255B5" w:rsidP="008003F5">
            <w:pPr>
              <w:pBdr>
                <w:bottom w:val="single" w:sz="4" w:space="1" w:color="auto"/>
              </w:pBdr>
              <w:spacing w:line="340" w:lineRule="exact"/>
              <w:ind w:left="14" w:right="-16"/>
              <w:jc w:val="center"/>
              <w:rPr>
                <w:rFonts w:ascii="Arial" w:eastAsia="Arial Unicode MS" w:hAnsi="Arial" w:cs="Arial"/>
                <w:sz w:val="18"/>
                <w:szCs w:val="18"/>
              </w:rPr>
            </w:pPr>
            <w:r w:rsidRPr="00824E07">
              <w:rPr>
                <w:rFonts w:ascii="Arial" w:eastAsia="Arial Unicode MS" w:hAnsi="Arial" w:cs="Arial"/>
                <w:sz w:val="18"/>
                <w:szCs w:val="18"/>
              </w:rPr>
              <w:t xml:space="preserve">Consolidated                            financial statements </w:t>
            </w:r>
          </w:p>
        </w:tc>
        <w:tc>
          <w:tcPr>
            <w:tcW w:w="2720" w:type="dxa"/>
            <w:gridSpan w:val="3"/>
          </w:tcPr>
          <w:p w14:paraId="04BE3697" w14:textId="77777777" w:rsidR="003255B5" w:rsidRPr="00824E07" w:rsidRDefault="003255B5" w:rsidP="008003F5">
            <w:pPr>
              <w:pBdr>
                <w:bottom w:val="single" w:sz="4" w:space="1" w:color="auto"/>
              </w:pBdr>
              <w:spacing w:line="340" w:lineRule="exact"/>
              <w:ind w:left="14" w:right="-89"/>
              <w:jc w:val="center"/>
              <w:rPr>
                <w:rFonts w:ascii="Arial" w:eastAsia="Arial Unicode MS" w:hAnsi="Arial" w:cs="Arial"/>
                <w:sz w:val="18"/>
                <w:szCs w:val="18"/>
              </w:rPr>
            </w:pPr>
            <w:r w:rsidRPr="00824E07">
              <w:rPr>
                <w:rFonts w:ascii="Arial" w:eastAsia="Arial Unicode MS" w:hAnsi="Arial" w:cs="Arial"/>
                <w:sz w:val="18"/>
                <w:szCs w:val="18"/>
              </w:rPr>
              <w:t xml:space="preserve">Separate                              financial statements </w:t>
            </w:r>
          </w:p>
        </w:tc>
      </w:tr>
      <w:tr w:rsidR="008003F5" w:rsidRPr="00824E07" w14:paraId="1AEAD2D1" w14:textId="77777777" w:rsidTr="008003F5">
        <w:tc>
          <w:tcPr>
            <w:tcW w:w="3942" w:type="dxa"/>
          </w:tcPr>
          <w:p w14:paraId="27D10AB7" w14:textId="77777777" w:rsidR="008003F5" w:rsidRPr="00824E07" w:rsidRDefault="008003F5" w:rsidP="008003F5">
            <w:pPr>
              <w:spacing w:line="340" w:lineRule="exact"/>
              <w:ind w:right="-36"/>
              <w:jc w:val="center"/>
              <w:rPr>
                <w:rFonts w:ascii="Arial" w:eastAsia="Arial Unicode MS" w:hAnsi="Arial" w:cs="Arial"/>
                <w:sz w:val="18"/>
                <w:szCs w:val="18"/>
              </w:rPr>
            </w:pPr>
          </w:p>
        </w:tc>
        <w:tc>
          <w:tcPr>
            <w:tcW w:w="1350" w:type="dxa"/>
          </w:tcPr>
          <w:p w14:paraId="1994D4EA" w14:textId="1AD488C7" w:rsidR="008003F5" w:rsidRPr="00824E07" w:rsidRDefault="008003F5" w:rsidP="008003F5">
            <w:pPr>
              <w:spacing w:line="340" w:lineRule="exact"/>
              <w:ind w:right="-18"/>
              <w:jc w:val="center"/>
              <w:rPr>
                <w:rFonts w:ascii="Arial" w:eastAsia="Arial Unicode MS" w:hAnsi="Arial" w:cs="Arial"/>
                <w:sz w:val="18"/>
                <w:szCs w:val="18"/>
              </w:rPr>
            </w:pPr>
            <w:r>
              <w:rPr>
                <w:rFonts w:ascii="Arial" w:hAnsi="Arial" w:cs="Arial"/>
                <w:sz w:val="18"/>
                <w:szCs w:val="18"/>
              </w:rPr>
              <w:t>30 September</w:t>
            </w:r>
          </w:p>
        </w:tc>
        <w:tc>
          <w:tcPr>
            <w:tcW w:w="1283" w:type="dxa"/>
            <w:gridSpan w:val="2"/>
          </w:tcPr>
          <w:p w14:paraId="7DB8E4F4" w14:textId="77777777" w:rsidR="008003F5" w:rsidRPr="00824E07" w:rsidRDefault="008003F5" w:rsidP="008003F5">
            <w:pPr>
              <w:spacing w:line="340" w:lineRule="exact"/>
              <w:ind w:right="-18"/>
              <w:rPr>
                <w:rFonts w:ascii="Arial" w:eastAsia="Arial Unicode MS" w:hAnsi="Arial" w:cs="Arial"/>
                <w:sz w:val="18"/>
                <w:szCs w:val="18"/>
                <w:cs/>
              </w:rPr>
            </w:pPr>
            <w:r w:rsidRPr="00824E07">
              <w:rPr>
                <w:rFonts w:ascii="Arial" w:hAnsi="Arial" w:cs="Arial"/>
                <w:sz w:val="18"/>
                <w:szCs w:val="18"/>
              </w:rPr>
              <w:t>31 December</w:t>
            </w:r>
          </w:p>
        </w:tc>
        <w:tc>
          <w:tcPr>
            <w:tcW w:w="1417" w:type="dxa"/>
          </w:tcPr>
          <w:p w14:paraId="39345D93" w14:textId="5789ADB3" w:rsidR="008003F5" w:rsidRPr="00824E07" w:rsidRDefault="008003F5" w:rsidP="008003F5">
            <w:pPr>
              <w:spacing w:line="340" w:lineRule="exact"/>
              <w:ind w:right="-18"/>
              <w:jc w:val="center"/>
              <w:rPr>
                <w:rFonts w:ascii="Arial" w:eastAsia="Arial Unicode MS" w:hAnsi="Arial" w:cs="Arial"/>
                <w:sz w:val="18"/>
                <w:szCs w:val="18"/>
              </w:rPr>
            </w:pPr>
            <w:r>
              <w:rPr>
                <w:rFonts w:ascii="Arial" w:hAnsi="Arial" w:cs="Arial"/>
                <w:sz w:val="18"/>
                <w:szCs w:val="18"/>
              </w:rPr>
              <w:t>30 September</w:t>
            </w:r>
          </w:p>
        </w:tc>
        <w:tc>
          <w:tcPr>
            <w:tcW w:w="1283" w:type="dxa"/>
          </w:tcPr>
          <w:p w14:paraId="28F6B0D6" w14:textId="4DF472B3" w:rsidR="008003F5" w:rsidRPr="00824E07" w:rsidRDefault="008003F5" w:rsidP="008003F5">
            <w:pPr>
              <w:spacing w:line="340" w:lineRule="exact"/>
              <w:ind w:right="-18"/>
              <w:jc w:val="center"/>
              <w:rPr>
                <w:rFonts w:ascii="Arial" w:eastAsia="Arial Unicode MS" w:hAnsi="Arial" w:cs="Arial"/>
                <w:sz w:val="18"/>
                <w:szCs w:val="18"/>
                <w:cs/>
              </w:rPr>
            </w:pPr>
            <w:r w:rsidRPr="00824E07">
              <w:rPr>
                <w:rFonts w:ascii="Arial" w:hAnsi="Arial" w:cs="Arial"/>
                <w:sz w:val="18"/>
                <w:szCs w:val="18"/>
              </w:rPr>
              <w:t>31 December</w:t>
            </w:r>
          </w:p>
        </w:tc>
      </w:tr>
      <w:tr w:rsidR="008003F5" w:rsidRPr="00824E07" w14:paraId="2F18B7BA" w14:textId="77777777" w:rsidTr="008003F5">
        <w:tc>
          <w:tcPr>
            <w:tcW w:w="3942" w:type="dxa"/>
          </w:tcPr>
          <w:p w14:paraId="3DA663EF" w14:textId="77777777" w:rsidR="008003F5" w:rsidRPr="00824E07" w:rsidRDefault="008003F5" w:rsidP="008003F5">
            <w:pPr>
              <w:spacing w:line="340" w:lineRule="exact"/>
              <w:ind w:right="-36"/>
              <w:jc w:val="center"/>
              <w:rPr>
                <w:rFonts w:ascii="Arial" w:eastAsia="Arial Unicode MS" w:hAnsi="Arial" w:cs="Arial"/>
                <w:sz w:val="18"/>
                <w:szCs w:val="18"/>
              </w:rPr>
            </w:pPr>
          </w:p>
        </w:tc>
        <w:tc>
          <w:tcPr>
            <w:tcW w:w="1350" w:type="dxa"/>
          </w:tcPr>
          <w:p w14:paraId="335490A8" w14:textId="77777777" w:rsidR="008003F5" w:rsidRPr="00824E07" w:rsidRDefault="008003F5" w:rsidP="008003F5">
            <w:pPr>
              <w:pBdr>
                <w:bottom w:val="single" w:sz="4" w:space="1" w:color="auto"/>
              </w:pBdr>
              <w:spacing w:line="340" w:lineRule="exact"/>
              <w:ind w:right="-18"/>
              <w:jc w:val="center"/>
              <w:rPr>
                <w:rFonts w:ascii="Arial" w:eastAsia="Arial Unicode MS" w:hAnsi="Arial" w:cs="Arial"/>
                <w:sz w:val="18"/>
                <w:szCs w:val="18"/>
              </w:rPr>
            </w:pPr>
            <w:r w:rsidRPr="00824E07">
              <w:rPr>
                <w:rFonts w:ascii="Arial" w:hAnsi="Arial" w:cs="Arial"/>
                <w:sz w:val="18"/>
                <w:szCs w:val="18"/>
              </w:rPr>
              <w:t>2025</w:t>
            </w:r>
          </w:p>
        </w:tc>
        <w:tc>
          <w:tcPr>
            <w:tcW w:w="1283" w:type="dxa"/>
            <w:gridSpan w:val="2"/>
          </w:tcPr>
          <w:p w14:paraId="4E3E45C9" w14:textId="77777777" w:rsidR="008003F5" w:rsidRPr="00824E07" w:rsidRDefault="008003F5" w:rsidP="008003F5">
            <w:pPr>
              <w:pBdr>
                <w:bottom w:val="single" w:sz="4" w:space="1" w:color="auto"/>
              </w:pBdr>
              <w:spacing w:line="340" w:lineRule="exact"/>
              <w:ind w:right="-18"/>
              <w:jc w:val="center"/>
              <w:rPr>
                <w:rFonts w:ascii="Arial" w:eastAsia="Arial Unicode MS" w:hAnsi="Arial" w:cs="Arial"/>
                <w:sz w:val="18"/>
                <w:szCs w:val="18"/>
              </w:rPr>
            </w:pPr>
            <w:r w:rsidRPr="00824E07">
              <w:rPr>
                <w:rFonts w:ascii="Arial" w:hAnsi="Arial" w:cs="Arial"/>
                <w:sz w:val="18"/>
                <w:szCs w:val="18"/>
              </w:rPr>
              <w:t>2024</w:t>
            </w:r>
          </w:p>
        </w:tc>
        <w:tc>
          <w:tcPr>
            <w:tcW w:w="1417" w:type="dxa"/>
          </w:tcPr>
          <w:p w14:paraId="4608182B" w14:textId="77777777" w:rsidR="008003F5" w:rsidRPr="00824E07" w:rsidRDefault="008003F5" w:rsidP="008003F5">
            <w:pPr>
              <w:pBdr>
                <w:bottom w:val="single" w:sz="4" w:space="1" w:color="auto"/>
              </w:pBdr>
              <w:spacing w:line="340" w:lineRule="exact"/>
              <w:ind w:right="-18"/>
              <w:jc w:val="center"/>
              <w:rPr>
                <w:rFonts w:ascii="Arial" w:eastAsia="Arial Unicode MS" w:hAnsi="Arial" w:cs="Arial"/>
                <w:sz w:val="18"/>
                <w:szCs w:val="18"/>
              </w:rPr>
            </w:pPr>
            <w:r w:rsidRPr="00824E07">
              <w:rPr>
                <w:rFonts w:ascii="Arial" w:hAnsi="Arial" w:cs="Arial"/>
                <w:sz w:val="18"/>
                <w:szCs w:val="18"/>
              </w:rPr>
              <w:t>2025</w:t>
            </w:r>
          </w:p>
        </w:tc>
        <w:tc>
          <w:tcPr>
            <w:tcW w:w="1283" w:type="dxa"/>
          </w:tcPr>
          <w:p w14:paraId="3F9415E5" w14:textId="77777777" w:rsidR="008003F5" w:rsidRPr="00824E07" w:rsidRDefault="008003F5" w:rsidP="008003F5">
            <w:pPr>
              <w:pBdr>
                <w:bottom w:val="single" w:sz="4" w:space="1" w:color="auto"/>
              </w:pBdr>
              <w:spacing w:line="340" w:lineRule="exact"/>
              <w:ind w:right="-89"/>
              <w:jc w:val="center"/>
              <w:rPr>
                <w:rFonts w:ascii="Arial" w:eastAsia="Arial Unicode MS" w:hAnsi="Arial" w:cs="Arial"/>
                <w:sz w:val="18"/>
                <w:szCs w:val="18"/>
              </w:rPr>
            </w:pPr>
            <w:r w:rsidRPr="00824E07">
              <w:rPr>
                <w:rFonts w:ascii="Arial" w:hAnsi="Arial" w:cs="Arial"/>
                <w:sz w:val="18"/>
                <w:szCs w:val="18"/>
              </w:rPr>
              <w:t>2024</w:t>
            </w:r>
          </w:p>
        </w:tc>
      </w:tr>
      <w:tr w:rsidR="008003F5" w:rsidRPr="00824E07" w14:paraId="00360B2C" w14:textId="77777777" w:rsidTr="008003F5">
        <w:tc>
          <w:tcPr>
            <w:tcW w:w="3942" w:type="dxa"/>
          </w:tcPr>
          <w:p w14:paraId="624D23A0" w14:textId="77777777" w:rsidR="008003F5" w:rsidRPr="00824E07" w:rsidRDefault="008003F5" w:rsidP="008003F5">
            <w:pPr>
              <w:spacing w:line="340" w:lineRule="exact"/>
              <w:ind w:right="-36"/>
              <w:jc w:val="center"/>
              <w:rPr>
                <w:rFonts w:ascii="Arial" w:eastAsia="Arial Unicode MS" w:hAnsi="Arial" w:cs="Arial"/>
                <w:sz w:val="18"/>
                <w:szCs w:val="18"/>
              </w:rPr>
            </w:pPr>
          </w:p>
        </w:tc>
        <w:tc>
          <w:tcPr>
            <w:tcW w:w="1350" w:type="dxa"/>
          </w:tcPr>
          <w:p w14:paraId="445C8EC9" w14:textId="77777777" w:rsidR="008003F5" w:rsidRPr="00824E07" w:rsidRDefault="008003F5" w:rsidP="008003F5">
            <w:pPr>
              <w:spacing w:line="340" w:lineRule="exact"/>
              <w:ind w:right="-18"/>
              <w:jc w:val="center"/>
              <w:rPr>
                <w:rFonts w:ascii="Arial" w:hAnsi="Arial" w:cs="Arial"/>
                <w:sz w:val="18"/>
                <w:szCs w:val="18"/>
              </w:rPr>
            </w:pPr>
          </w:p>
        </w:tc>
        <w:tc>
          <w:tcPr>
            <w:tcW w:w="1283" w:type="dxa"/>
            <w:gridSpan w:val="2"/>
          </w:tcPr>
          <w:p w14:paraId="2DDE90CF" w14:textId="77777777" w:rsidR="008003F5" w:rsidRPr="00824E07" w:rsidRDefault="008003F5" w:rsidP="008003F5">
            <w:pPr>
              <w:spacing w:line="340" w:lineRule="exact"/>
              <w:ind w:right="-18"/>
              <w:jc w:val="center"/>
              <w:rPr>
                <w:rFonts w:ascii="Arial" w:hAnsi="Arial" w:cs="Arial"/>
                <w:sz w:val="18"/>
                <w:szCs w:val="18"/>
              </w:rPr>
            </w:pPr>
            <w:r w:rsidRPr="00824E07">
              <w:rPr>
                <w:rFonts w:ascii="Arial" w:hAnsi="Arial" w:cs="Arial"/>
                <w:sz w:val="18"/>
                <w:szCs w:val="18"/>
              </w:rPr>
              <w:t>(Audited)</w:t>
            </w:r>
          </w:p>
        </w:tc>
        <w:tc>
          <w:tcPr>
            <w:tcW w:w="1417" w:type="dxa"/>
          </w:tcPr>
          <w:p w14:paraId="4E661C3B" w14:textId="77777777" w:rsidR="008003F5" w:rsidRPr="00824E07" w:rsidRDefault="008003F5" w:rsidP="008003F5">
            <w:pPr>
              <w:spacing w:line="340" w:lineRule="exact"/>
              <w:ind w:right="-18"/>
              <w:jc w:val="center"/>
              <w:rPr>
                <w:rFonts w:ascii="Arial" w:hAnsi="Arial" w:cs="Arial"/>
                <w:sz w:val="18"/>
                <w:szCs w:val="18"/>
              </w:rPr>
            </w:pPr>
          </w:p>
        </w:tc>
        <w:tc>
          <w:tcPr>
            <w:tcW w:w="1283" w:type="dxa"/>
          </w:tcPr>
          <w:p w14:paraId="3E55E4C4" w14:textId="77777777" w:rsidR="008003F5" w:rsidRPr="00824E07" w:rsidRDefault="008003F5" w:rsidP="008003F5">
            <w:pPr>
              <w:spacing w:line="340" w:lineRule="exact"/>
              <w:ind w:right="-18"/>
              <w:jc w:val="center"/>
              <w:rPr>
                <w:rFonts w:ascii="Arial" w:hAnsi="Arial" w:cs="Arial"/>
                <w:sz w:val="18"/>
                <w:szCs w:val="18"/>
              </w:rPr>
            </w:pPr>
            <w:r w:rsidRPr="00824E07">
              <w:rPr>
                <w:rFonts w:ascii="Arial" w:hAnsi="Arial" w:cs="Arial"/>
                <w:sz w:val="18"/>
                <w:szCs w:val="18"/>
              </w:rPr>
              <w:t>(Audited)</w:t>
            </w:r>
          </w:p>
        </w:tc>
      </w:tr>
      <w:tr w:rsidR="008003F5" w:rsidRPr="00824E07" w14:paraId="07411D4F" w14:textId="77777777" w:rsidTr="008003F5">
        <w:tc>
          <w:tcPr>
            <w:tcW w:w="3942" w:type="dxa"/>
          </w:tcPr>
          <w:p w14:paraId="16896EC0" w14:textId="78DF2F3E" w:rsidR="008003F5" w:rsidRPr="00824E07" w:rsidRDefault="008003F5" w:rsidP="008003F5">
            <w:pPr>
              <w:tabs>
                <w:tab w:val="left" w:pos="162"/>
              </w:tabs>
              <w:spacing w:line="340" w:lineRule="exact"/>
              <w:ind w:right="-36"/>
              <w:jc w:val="both"/>
              <w:rPr>
                <w:rFonts w:ascii="Arial" w:eastAsia="Arial Unicode MS" w:hAnsi="Arial" w:cs="Arial"/>
                <w:sz w:val="18"/>
                <w:szCs w:val="18"/>
              </w:rPr>
            </w:pPr>
            <w:r w:rsidRPr="00824E07">
              <w:rPr>
                <w:rFonts w:ascii="Arial" w:eastAsia="Arial Unicode MS" w:hAnsi="Arial" w:cs="Arial"/>
                <w:b/>
                <w:bCs/>
                <w:sz w:val="18"/>
                <w:szCs w:val="18"/>
                <w:u w:val="single"/>
              </w:rPr>
              <w:t>Trade payable</w:t>
            </w:r>
            <w:r>
              <w:rPr>
                <w:rFonts w:ascii="Arial" w:eastAsia="Arial Unicode MS" w:hAnsi="Arial" w:cs="Arial"/>
                <w:b/>
                <w:bCs/>
                <w:sz w:val="18"/>
                <w:szCs w:val="18"/>
                <w:u w:val="single"/>
              </w:rPr>
              <w:t>s</w:t>
            </w:r>
            <w:r w:rsidRPr="00824E07">
              <w:rPr>
                <w:rFonts w:ascii="Arial" w:eastAsia="Arial Unicode MS" w:hAnsi="Arial" w:cs="Arial"/>
                <w:b/>
                <w:bCs/>
                <w:sz w:val="18"/>
                <w:szCs w:val="18"/>
                <w:u w:val="single"/>
              </w:rPr>
              <w:t xml:space="preserve"> - related parties</w:t>
            </w:r>
          </w:p>
        </w:tc>
        <w:tc>
          <w:tcPr>
            <w:tcW w:w="1350" w:type="dxa"/>
          </w:tcPr>
          <w:p w14:paraId="316A675C" w14:textId="66D7CE9B" w:rsidR="008003F5" w:rsidRPr="00824E07" w:rsidRDefault="008003F5" w:rsidP="008003F5">
            <w:pPr>
              <w:tabs>
                <w:tab w:val="decimal" w:pos="927"/>
              </w:tabs>
              <w:spacing w:line="340" w:lineRule="exact"/>
              <w:ind w:right="-43"/>
              <w:rPr>
                <w:rFonts w:ascii="Arial" w:hAnsi="Arial" w:cs="Arial"/>
                <w:sz w:val="18"/>
                <w:szCs w:val="18"/>
              </w:rPr>
            </w:pPr>
          </w:p>
        </w:tc>
        <w:tc>
          <w:tcPr>
            <w:tcW w:w="1283" w:type="dxa"/>
            <w:gridSpan w:val="2"/>
          </w:tcPr>
          <w:p w14:paraId="5A0C0352" w14:textId="77777777" w:rsidR="008003F5" w:rsidRPr="00824E07" w:rsidRDefault="008003F5" w:rsidP="008003F5">
            <w:pPr>
              <w:tabs>
                <w:tab w:val="decimal" w:pos="927"/>
              </w:tabs>
              <w:spacing w:line="340" w:lineRule="exact"/>
              <w:ind w:right="-43"/>
              <w:rPr>
                <w:rFonts w:ascii="Arial" w:hAnsi="Arial" w:cs="Arial"/>
                <w:sz w:val="18"/>
                <w:szCs w:val="18"/>
              </w:rPr>
            </w:pPr>
          </w:p>
        </w:tc>
        <w:tc>
          <w:tcPr>
            <w:tcW w:w="1417" w:type="dxa"/>
          </w:tcPr>
          <w:p w14:paraId="19E844E5" w14:textId="37E4EF20" w:rsidR="008003F5" w:rsidRPr="00824E07" w:rsidRDefault="008003F5" w:rsidP="008003F5">
            <w:pPr>
              <w:tabs>
                <w:tab w:val="decimal" w:pos="927"/>
              </w:tabs>
              <w:spacing w:line="340" w:lineRule="exact"/>
              <w:ind w:right="-43"/>
              <w:rPr>
                <w:rFonts w:ascii="Arial" w:hAnsi="Arial" w:cs="Arial"/>
                <w:sz w:val="18"/>
                <w:szCs w:val="18"/>
              </w:rPr>
            </w:pPr>
          </w:p>
        </w:tc>
        <w:tc>
          <w:tcPr>
            <w:tcW w:w="1283" w:type="dxa"/>
          </w:tcPr>
          <w:p w14:paraId="7EA7D270" w14:textId="77777777" w:rsidR="008003F5" w:rsidRPr="00824E07" w:rsidRDefault="008003F5" w:rsidP="008003F5">
            <w:pPr>
              <w:tabs>
                <w:tab w:val="decimal" w:pos="927"/>
              </w:tabs>
              <w:spacing w:line="340" w:lineRule="exact"/>
              <w:ind w:right="-43"/>
              <w:rPr>
                <w:rFonts w:ascii="Arial" w:hAnsi="Arial" w:cs="Arial"/>
                <w:sz w:val="18"/>
                <w:szCs w:val="18"/>
              </w:rPr>
            </w:pPr>
          </w:p>
        </w:tc>
      </w:tr>
      <w:tr w:rsidR="008003F5" w:rsidRPr="00824E07" w14:paraId="076177E2" w14:textId="77777777" w:rsidTr="008003F5">
        <w:tc>
          <w:tcPr>
            <w:tcW w:w="3942" w:type="dxa"/>
          </w:tcPr>
          <w:p w14:paraId="5C49E0D1" w14:textId="77777777" w:rsidR="008003F5" w:rsidRPr="00824E07" w:rsidRDefault="008003F5" w:rsidP="008003F5">
            <w:pPr>
              <w:spacing w:line="340" w:lineRule="exact"/>
              <w:ind w:right="-43"/>
              <w:rPr>
                <w:rFonts w:ascii="Arial" w:eastAsia="Arial Unicode MS" w:hAnsi="Arial" w:cs="Arial"/>
                <w:b/>
                <w:bCs/>
                <w:sz w:val="18"/>
                <w:szCs w:val="18"/>
                <w:u w:val="single"/>
              </w:rPr>
            </w:pPr>
            <w:r w:rsidRPr="00824E07">
              <w:rPr>
                <w:rFonts w:ascii="Arial" w:eastAsia="Arial Unicode MS" w:hAnsi="Arial" w:cs="Arial"/>
                <w:sz w:val="18"/>
                <w:szCs w:val="18"/>
              </w:rPr>
              <w:t xml:space="preserve">    Subsidiaries</w:t>
            </w:r>
          </w:p>
        </w:tc>
        <w:tc>
          <w:tcPr>
            <w:tcW w:w="1350" w:type="dxa"/>
          </w:tcPr>
          <w:p w14:paraId="1942A52B" w14:textId="001DF89D" w:rsidR="008003F5" w:rsidRPr="00824E07" w:rsidRDefault="008003F5" w:rsidP="008003F5">
            <w:pPr>
              <w:pBdr>
                <w:bottom w:val="single" w:sz="4" w:space="1" w:color="auto"/>
              </w:pBdr>
              <w:tabs>
                <w:tab w:val="decimal" w:pos="927"/>
              </w:tabs>
              <w:spacing w:line="340" w:lineRule="exact"/>
              <w:ind w:right="-19"/>
              <w:rPr>
                <w:rFonts w:ascii="Arial" w:hAnsi="Arial" w:cs="Arial"/>
                <w:sz w:val="18"/>
                <w:szCs w:val="18"/>
              </w:rPr>
            </w:pPr>
            <w:r>
              <w:rPr>
                <w:rFonts w:ascii="Arial" w:hAnsi="Arial" w:cs="Arial"/>
                <w:sz w:val="18"/>
                <w:szCs w:val="18"/>
              </w:rPr>
              <w:t>-</w:t>
            </w:r>
          </w:p>
        </w:tc>
        <w:tc>
          <w:tcPr>
            <w:tcW w:w="1283" w:type="dxa"/>
            <w:gridSpan w:val="2"/>
          </w:tcPr>
          <w:p w14:paraId="2CC72409" w14:textId="77777777" w:rsidR="008003F5" w:rsidRPr="00824E07" w:rsidRDefault="008003F5" w:rsidP="008003F5">
            <w:pPr>
              <w:pBdr>
                <w:bottom w:val="single" w:sz="4" w:space="1" w:color="auto"/>
              </w:pBdr>
              <w:tabs>
                <w:tab w:val="decimal" w:pos="927"/>
              </w:tabs>
              <w:spacing w:line="340" w:lineRule="exact"/>
              <w:ind w:right="-19"/>
              <w:rPr>
                <w:rFonts w:ascii="Arial" w:hAnsi="Arial" w:cs="Arial"/>
                <w:sz w:val="18"/>
                <w:szCs w:val="18"/>
              </w:rPr>
            </w:pPr>
            <w:r w:rsidRPr="00824E07">
              <w:rPr>
                <w:rFonts w:ascii="Arial" w:hAnsi="Arial" w:cs="Arial"/>
                <w:sz w:val="18"/>
                <w:szCs w:val="18"/>
              </w:rPr>
              <w:t>-</w:t>
            </w:r>
          </w:p>
        </w:tc>
        <w:tc>
          <w:tcPr>
            <w:tcW w:w="1417" w:type="dxa"/>
          </w:tcPr>
          <w:p w14:paraId="6EBE36B2" w14:textId="308EE1B1" w:rsidR="008003F5" w:rsidRPr="00824E07" w:rsidRDefault="00812ABE" w:rsidP="008003F5">
            <w:pPr>
              <w:pBdr>
                <w:bottom w:val="single" w:sz="4" w:space="1" w:color="auto"/>
              </w:pBdr>
              <w:tabs>
                <w:tab w:val="decimal" w:pos="927"/>
              </w:tabs>
              <w:spacing w:line="340" w:lineRule="exact"/>
              <w:ind w:right="-16"/>
              <w:rPr>
                <w:rFonts w:ascii="Arial" w:hAnsi="Arial" w:cs="Arial"/>
                <w:sz w:val="18"/>
                <w:szCs w:val="18"/>
              </w:rPr>
            </w:pPr>
            <w:r w:rsidRPr="00812ABE">
              <w:rPr>
                <w:rFonts w:ascii="Arial" w:hAnsi="Arial" w:cs="Arial"/>
                <w:sz w:val="18"/>
                <w:szCs w:val="18"/>
              </w:rPr>
              <w:t>630,</w:t>
            </w:r>
            <w:r w:rsidR="00E45388">
              <w:rPr>
                <w:rFonts w:ascii="Arial" w:hAnsi="Arial" w:cs="Arial"/>
                <w:sz w:val="18"/>
                <w:szCs w:val="18"/>
              </w:rPr>
              <w:t>47</w:t>
            </w:r>
            <w:r w:rsidRPr="00812ABE">
              <w:rPr>
                <w:rFonts w:ascii="Arial" w:hAnsi="Arial" w:cs="Arial"/>
                <w:sz w:val="18"/>
                <w:szCs w:val="18"/>
              </w:rPr>
              <w:t>9</w:t>
            </w:r>
          </w:p>
        </w:tc>
        <w:tc>
          <w:tcPr>
            <w:tcW w:w="1283" w:type="dxa"/>
          </w:tcPr>
          <w:p w14:paraId="12454B2B" w14:textId="27707FF3" w:rsidR="008003F5" w:rsidRPr="00824E07" w:rsidRDefault="008003F5" w:rsidP="008003F5">
            <w:pPr>
              <w:pBdr>
                <w:bottom w:val="single" w:sz="4" w:space="1" w:color="auto"/>
              </w:pBdr>
              <w:tabs>
                <w:tab w:val="decimal" w:pos="972"/>
              </w:tabs>
              <w:spacing w:line="340" w:lineRule="exact"/>
              <w:ind w:right="-89"/>
              <w:jc w:val="both"/>
              <w:rPr>
                <w:rFonts w:ascii="Arial" w:hAnsi="Arial" w:cs="Arial"/>
                <w:sz w:val="18"/>
                <w:szCs w:val="18"/>
              </w:rPr>
            </w:pPr>
            <w:r w:rsidRPr="00824E07">
              <w:rPr>
                <w:rFonts w:ascii="Arial" w:hAnsi="Arial" w:cs="Arial"/>
                <w:sz w:val="18"/>
                <w:szCs w:val="18"/>
              </w:rPr>
              <w:t>294,650</w:t>
            </w:r>
          </w:p>
        </w:tc>
      </w:tr>
      <w:tr w:rsidR="008003F5" w:rsidRPr="00824E07" w14:paraId="600D4776" w14:textId="77777777" w:rsidTr="008003F5">
        <w:tc>
          <w:tcPr>
            <w:tcW w:w="3942" w:type="dxa"/>
          </w:tcPr>
          <w:p w14:paraId="4140C29D" w14:textId="0A68FDD9" w:rsidR="008003F5" w:rsidRPr="00824E07" w:rsidRDefault="008003F5" w:rsidP="008003F5">
            <w:pPr>
              <w:spacing w:line="340" w:lineRule="exact"/>
              <w:ind w:right="-36"/>
              <w:jc w:val="both"/>
              <w:rPr>
                <w:rFonts w:ascii="Arial" w:eastAsia="Arial Unicode MS" w:hAnsi="Arial" w:cs="Arial"/>
                <w:sz w:val="18"/>
                <w:szCs w:val="18"/>
              </w:rPr>
            </w:pPr>
            <w:r w:rsidRPr="00824E07">
              <w:rPr>
                <w:rFonts w:ascii="Arial" w:eastAsia="Arial Unicode MS" w:hAnsi="Arial" w:cs="Arial"/>
                <w:sz w:val="18"/>
                <w:szCs w:val="18"/>
              </w:rPr>
              <w:t>Total trade payable</w:t>
            </w:r>
            <w:r>
              <w:rPr>
                <w:rFonts w:ascii="Arial" w:eastAsia="Arial Unicode MS" w:hAnsi="Arial" w:cs="Arial"/>
                <w:sz w:val="18"/>
                <w:szCs w:val="18"/>
              </w:rPr>
              <w:t>s</w:t>
            </w:r>
            <w:r w:rsidRPr="00824E07">
              <w:rPr>
                <w:rFonts w:ascii="Arial" w:eastAsia="Arial Unicode MS" w:hAnsi="Arial" w:cs="Arial"/>
                <w:sz w:val="18"/>
                <w:szCs w:val="18"/>
              </w:rPr>
              <w:t xml:space="preserve"> - related parties</w:t>
            </w:r>
          </w:p>
        </w:tc>
        <w:tc>
          <w:tcPr>
            <w:tcW w:w="1350" w:type="dxa"/>
          </w:tcPr>
          <w:p w14:paraId="6C76CCA3" w14:textId="18D74C85" w:rsidR="008003F5" w:rsidRPr="00824E07" w:rsidRDefault="008003F5" w:rsidP="008003F5">
            <w:pPr>
              <w:pBdr>
                <w:bottom w:val="double" w:sz="4" w:space="1" w:color="auto"/>
              </w:pBdr>
              <w:tabs>
                <w:tab w:val="decimal" w:pos="927"/>
              </w:tabs>
              <w:spacing w:line="340" w:lineRule="exact"/>
              <w:ind w:right="-19"/>
              <w:rPr>
                <w:rFonts w:ascii="Arial" w:hAnsi="Arial" w:cs="Arial"/>
                <w:sz w:val="18"/>
                <w:szCs w:val="18"/>
              </w:rPr>
            </w:pPr>
            <w:r>
              <w:rPr>
                <w:rFonts w:ascii="Arial" w:hAnsi="Arial" w:cs="Arial"/>
                <w:sz w:val="18"/>
                <w:szCs w:val="18"/>
              </w:rPr>
              <w:t>-</w:t>
            </w:r>
          </w:p>
        </w:tc>
        <w:tc>
          <w:tcPr>
            <w:tcW w:w="1283" w:type="dxa"/>
            <w:gridSpan w:val="2"/>
          </w:tcPr>
          <w:p w14:paraId="24956D9F" w14:textId="77777777" w:rsidR="008003F5" w:rsidRPr="00824E07" w:rsidRDefault="008003F5" w:rsidP="008003F5">
            <w:pPr>
              <w:pBdr>
                <w:bottom w:val="double" w:sz="4" w:space="1" w:color="auto"/>
              </w:pBdr>
              <w:tabs>
                <w:tab w:val="decimal" w:pos="927"/>
              </w:tabs>
              <w:spacing w:line="340" w:lineRule="exact"/>
              <w:ind w:right="-19"/>
              <w:rPr>
                <w:rFonts w:ascii="Arial" w:hAnsi="Arial" w:cs="Arial"/>
                <w:sz w:val="18"/>
                <w:szCs w:val="18"/>
              </w:rPr>
            </w:pPr>
            <w:r w:rsidRPr="00824E07">
              <w:rPr>
                <w:rFonts w:ascii="Arial" w:hAnsi="Arial" w:cs="Arial"/>
                <w:sz w:val="18"/>
                <w:szCs w:val="18"/>
              </w:rPr>
              <w:t>-</w:t>
            </w:r>
          </w:p>
        </w:tc>
        <w:tc>
          <w:tcPr>
            <w:tcW w:w="1417" w:type="dxa"/>
          </w:tcPr>
          <w:p w14:paraId="139B2F87" w14:textId="099201C4" w:rsidR="008003F5" w:rsidRPr="00824E07" w:rsidRDefault="00812ABE" w:rsidP="008003F5">
            <w:pPr>
              <w:pBdr>
                <w:bottom w:val="double" w:sz="4" w:space="1" w:color="auto"/>
              </w:pBdr>
              <w:tabs>
                <w:tab w:val="decimal" w:pos="927"/>
              </w:tabs>
              <w:spacing w:line="340" w:lineRule="exact"/>
              <w:ind w:right="-16"/>
              <w:rPr>
                <w:rFonts w:ascii="Arial" w:hAnsi="Arial" w:cs="Arial"/>
                <w:sz w:val="18"/>
                <w:szCs w:val="18"/>
              </w:rPr>
            </w:pPr>
            <w:r w:rsidRPr="00812ABE">
              <w:rPr>
                <w:rFonts w:ascii="Arial" w:hAnsi="Arial" w:cs="Arial"/>
                <w:sz w:val="18"/>
                <w:szCs w:val="18"/>
              </w:rPr>
              <w:t>630,</w:t>
            </w:r>
            <w:r w:rsidR="00E45388">
              <w:rPr>
                <w:rFonts w:ascii="Arial" w:hAnsi="Arial" w:cs="Arial"/>
                <w:sz w:val="18"/>
                <w:szCs w:val="18"/>
              </w:rPr>
              <w:t>47</w:t>
            </w:r>
            <w:r w:rsidRPr="00812ABE">
              <w:rPr>
                <w:rFonts w:ascii="Arial" w:hAnsi="Arial" w:cs="Arial"/>
                <w:sz w:val="18"/>
                <w:szCs w:val="18"/>
              </w:rPr>
              <w:t>9</w:t>
            </w:r>
          </w:p>
        </w:tc>
        <w:tc>
          <w:tcPr>
            <w:tcW w:w="1283" w:type="dxa"/>
          </w:tcPr>
          <w:p w14:paraId="437AFB73" w14:textId="11344670" w:rsidR="008003F5" w:rsidRPr="00824E07" w:rsidRDefault="008003F5" w:rsidP="008003F5">
            <w:pPr>
              <w:pBdr>
                <w:bottom w:val="double" w:sz="4" w:space="1" w:color="auto"/>
              </w:pBdr>
              <w:tabs>
                <w:tab w:val="decimal" w:pos="972"/>
              </w:tabs>
              <w:spacing w:line="340" w:lineRule="exact"/>
              <w:ind w:right="-89"/>
              <w:jc w:val="both"/>
              <w:rPr>
                <w:rFonts w:ascii="Arial" w:hAnsi="Arial" w:cs="Arial"/>
                <w:sz w:val="18"/>
                <w:szCs w:val="18"/>
              </w:rPr>
            </w:pPr>
            <w:r w:rsidRPr="00824E07">
              <w:rPr>
                <w:rFonts w:ascii="Arial" w:hAnsi="Arial" w:cs="Arial"/>
                <w:sz w:val="18"/>
                <w:szCs w:val="18"/>
              </w:rPr>
              <w:t>294,650</w:t>
            </w:r>
          </w:p>
        </w:tc>
      </w:tr>
      <w:tr w:rsidR="008003F5" w:rsidRPr="00824E07" w14:paraId="2B55F1C0" w14:textId="77777777" w:rsidTr="008003F5">
        <w:tc>
          <w:tcPr>
            <w:tcW w:w="3942" w:type="dxa"/>
          </w:tcPr>
          <w:p w14:paraId="787B6E27" w14:textId="13ACB967" w:rsidR="008003F5" w:rsidRPr="00824E07" w:rsidRDefault="008003F5" w:rsidP="008003F5">
            <w:pPr>
              <w:spacing w:line="340" w:lineRule="exact"/>
              <w:ind w:right="-43"/>
              <w:rPr>
                <w:rFonts w:ascii="Arial" w:eastAsia="Arial Unicode MS" w:hAnsi="Arial" w:cs="Arial"/>
                <w:sz w:val="18"/>
                <w:szCs w:val="18"/>
              </w:rPr>
            </w:pPr>
            <w:r w:rsidRPr="00824E07">
              <w:rPr>
                <w:rFonts w:ascii="Arial" w:eastAsia="Arial Unicode MS" w:hAnsi="Arial" w:cs="Arial"/>
                <w:b/>
                <w:bCs/>
                <w:sz w:val="18"/>
                <w:szCs w:val="18"/>
                <w:u w:val="single"/>
              </w:rPr>
              <w:t xml:space="preserve">Other </w:t>
            </w:r>
            <w:r w:rsidRPr="00186D44">
              <w:rPr>
                <w:rFonts w:ascii="Arial" w:eastAsia="Arial Unicode MS" w:hAnsi="Arial" w:cs="Arial"/>
                <w:b/>
                <w:bCs/>
                <w:sz w:val="18"/>
                <w:szCs w:val="18"/>
                <w:u w:val="single"/>
              </w:rPr>
              <w:t xml:space="preserve">current </w:t>
            </w:r>
            <w:r w:rsidRPr="00824E07">
              <w:rPr>
                <w:rFonts w:ascii="Arial" w:eastAsia="Arial Unicode MS" w:hAnsi="Arial" w:cs="Arial"/>
                <w:b/>
                <w:bCs/>
                <w:sz w:val="18"/>
                <w:szCs w:val="18"/>
                <w:u w:val="single"/>
              </w:rPr>
              <w:t>payables - related parties</w:t>
            </w:r>
            <w:r w:rsidRPr="00824E07">
              <w:rPr>
                <w:rFonts w:ascii="Arial" w:eastAsia="Arial Unicode MS" w:hAnsi="Arial" w:cs="Arial"/>
                <w:b/>
                <w:bCs/>
                <w:sz w:val="18"/>
                <w:szCs w:val="18"/>
              </w:rPr>
              <w:t xml:space="preserve"> </w:t>
            </w:r>
          </w:p>
        </w:tc>
        <w:tc>
          <w:tcPr>
            <w:tcW w:w="1350" w:type="dxa"/>
          </w:tcPr>
          <w:p w14:paraId="323DCAC6" w14:textId="77777777" w:rsidR="008003F5" w:rsidRPr="00824E07" w:rsidRDefault="008003F5" w:rsidP="008003F5">
            <w:pPr>
              <w:tabs>
                <w:tab w:val="decimal" w:pos="927"/>
              </w:tabs>
              <w:spacing w:line="340" w:lineRule="exact"/>
              <w:ind w:right="-19"/>
              <w:rPr>
                <w:rFonts w:ascii="Arial" w:hAnsi="Arial" w:cs="Arial"/>
                <w:sz w:val="18"/>
                <w:szCs w:val="18"/>
              </w:rPr>
            </w:pPr>
          </w:p>
        </w:tc>
        <w:tc>
          <w:tcPr>
            <w:tcW w:w="1283" w:type="dxa"/>
            <w:gridSpan w:val="2"/>
          </w:tcPr>
          <w:p w14:paraId="0798EA78" w14:textId="77777777" w:rsidR="008003F5" w:rsidRPr="00824E07" w:rsidRDefault="008003F5" w:rsidP="008003F5">
            <w:pPr>
              <w:tabs>
                <w:tab w:val="decimal" w:pos="927"/>
              </w:tabs>
              <w:spacing w:line="340" w:lineRule="exact"/>
              <w:ind w:right="-19"/>
              <w:rPr>
                <w:rFonts w:ascii="Arial" w:hAnsi="Arial" w:cs="Arial"/>
                <w:sz w:val="18"/>
                <w:szCs w:val="18"/>
              </w:rPr>
            </w:pPr>
          </w:p>
        </w:tc>
        <w:tc>
          <w:tcPr>
            <w:tcW w:w="1417" w:type="dxa"/>
          </w:tcPr>
          <w:p w14:paraId="1067BD96" w14:textId="77777777" w:rsidR="008003F5" w:rsidRPr="00824E07" w:rsidRDefault="008003F5" w:rsidP="008003F5">
            <w:pPr>
              <w:tabs>
                <w:tab w:val="decimal" w:pos="927"/>
              </w:tabs>
              <w:spacing w:line="340" w:lineRule="exact"/>
              <w:ind w:right="-16"/>
              <w:rPr>
                <w:rFonts w:ascii="Arial" w:hAnsi="Arial" w:cs="Arial"/>
                <w:sz w:val="18"/>
                <w:szCs w:val="18"/>
              </w:rPr>
            </w:pPr>
          </w:p>
        </w:tc>
        <w:tc>
          <w:tcPr>
            <w:tcW w:w="1283" w:type="dxa"/>
          </w:tcPr>
          <w:p w14:paraId="76E0DB9C" w14:textId="77777777" w:rsidR="008003F5" w:rsidRPr="00824E07" w:rsidRDefault="008003F5" w:rsidP="008003F5">
            <w:pPr>
              <w:tabs>
                <w:tab w:val="decimal" w:pos="927"/>
                <w:tab w:val="decimal" w:pos="972"/>
              </w:tabs>
              <w:spacing w:line="340" w:lineRule="exact"/>
              <w:ind w:right="-89"/>
              <w:rPr>
                <w:rFonts w:ascii="Arial" w:hAnsi="Arial" w:cs="Arial"/>
                <w:sz w:val="18"/>
                <w:szCs w:val="18"/>
              </w:rPr>
            </w:pPr>
          </w:p>
        </w:tc>
      </w:tr>
      <w:tr w:rsidR="008003F5" w:rsidRPr="00824E07" w14:paraId="4CCAA2DF" w14:textId="77777777" w:rsidTr="008003F5">
        <w:trPr>
          <w:trHeight w:val="80"/>
        </w:trPr>
        <w:tc>
          <w:tcPr>
            <w:tcW w:w="3942" w:type="dxa"/>
          </w:tcPr>
          <w:p w14:paraId="1B2812D1" w14:textId="77777777" w:rsidR="008003F5" w:rsidRPr="00824E07" w:rsidRDefault="008003F5" w:rsidP="008003F5">
            <w:pPr>
              <w:tabs>
                <w:tab w:val="left" w:pos="162"/>
              </w:tabs>
              <w:spacing w:line="340" w:lineRule="exact"/>
              <w:ind w:right="-36"/>
              <w:jc w:val="both"/>
              <w:rPr>
                <w:rFonts w:ascii="Arial" w:eastAsia="Arial Unicode MS" w:hAnsi="Arial" w:cs="Arial"/>
                <w:sz w:val="18"/>
                <w:szCs w:val="18"/>
                <w:cs/>
              </w:rPr>
            </w:pPr>
            <w:r w:rsidRPr="00824E07">
              <w:rPr>
                <w:rFonts w:ascii="Arial" w:eastAsia="Arial Unicode MS" w:hAnsi="Arial" w:cs="Arial"/>
                <w:sz w:val="18"/>
                <w:szCs w:val="18"/>
              </w:rPr>
              <w:tab/>
              <w:t>Subsidiaries</w:t>
            </w:r>
          </w:p>
        </w:tc>
        <w:tc>
          <w:tcPr>
            <w:tcW w:w="1350" w:type="dxa"/>
          </w:tcPr>
          <w:p w14:paraId="6B669B03" w14:textId="169F479D" w:rsidR="008003F5" w:rsidRPr="00824E07" w:rsidRDefault="008003F5" w:rsidP="008003F5">
            <w:pPr>
              <w:pBdr>
                <w:bottom w:val="single" w:sz="4" w:space="1" w:color="auto"/>
              </w:pBdr>
              <w:tabs>
                <w:tab w:val="decimal" w:pos="927"/>
              </w:tabs>
              <w:spacing w:line="340" w:lineRule="exact"/>
              <w:ind w:right="-19"/>
              <w:rPr>
                <w:rFonts w:ascii="Arial" w:hAnsi="Arial" w:cs="Arial"/>
                <w:sz w:val="18"/>
                <w:szCs w:val="18"/>
              </w:rPr>
            </w:pPr>
            <w:r>
              <w:rPr>
                <w:rFonts w:ascii="Arial" w:hAnsi="Arial" w:cs="Arial"/>
                <w:sz w:val="18"/>
                <w:szCs w:val="18"/>
              </w:rPr>
              <w:t>-</w:t>
            </w:r>
          </w:p>
        </w:tc>
        <w:tc>
          <w:tcPr>
            <w:tcW w:w="1283" w:type="dxa"/>
            <w:gridSpan w:val="2"/>
          </w:tcPr>
          <w:p w14:paraId="5A55C00B" w14:textId="77777777" w:rsidR="008003F5" w:rsidRPr="00824E07" w:rsidRDefault="008003F5" w:rsidP="008003F5">
            <w:pPr>
              <w:pBdr>
                <w:bottom w:val="single" w:sz="4" w:space="1" w:color="auto"/>
              </w:pBdr>
              <w:tabs>
                <w:tab w:val="decimal" w:pos="927"/>
              </w:tabs>
              <w:spacing w:line="340" w:lineRule="exact"/>
              <w:ind w:right="-19"/>
              <w:rPr>
                <w:rFonts w:ascii="Arial" w:hAnsi="Arial" w:cs="Arial"/>
                <w:sz w:val="18"/>
                <w:szCs w:val="18"/>
              </w:rPr>
            </w:pPr>
            <w:r w:rsidRPr="00824E07">
              <w:rPr>
                <w:rFonts w:ascii="Arial" w:hAnsi="Arial" w:cs="Arial"/>
                <w:sz w:val="18"/>
                <w:szCs w:val="18"/>
              </w:rPr>
              <w:t>-</w:t>
            </w:r>
          </w:p>
        </w:tc>
        <w:tc>
          <w:tcPr>
            <w:tcW w:w="1417" w:type="dxa"/>
          </w:tcPr>
          <w:p w14:paraId="26B54CE0" w14:textId="760EA622" w:rsidR="008003F5" w:rsidRPr="00824E07" w:rsidRDefault="006C3C73" w:rsidP="008003F5">
            <w:pPr>
              <w:pBdr>
                <w:bottom w:val="single" w:sz="4" w:space="1" w:color="auto"/>
              </w:pBdr>
              <w:tabs>
                <w:tab w:val="decimal" w:pos="927"/>
              </w:tabs>
              <w:spacing w:line="340" w:lineRule="exact"/>
              <w:ind w:right="-16"/>
              <w:rPr>
                <w:rFonts w:ascii="Arial" w:hAnsi="Arial" w:cs="Arial"/>
                <w:sz w:val="18"/>
                <w:szCs w:val="18"/>
              </w:rPr>
            </w:pPr>
            <w:r w:rsidRPr="006C3C73">
              <w:rPr>
                <w:rFonts w:ascii="Arial" w:hAnsi="Arial" w:cs="Arial"/>
                <w:sz w:val="18"/>
                <w:szCs w:val="18"/>
              </w:rPr>
              <w:t>108,799</w:t>
            </w:r>
          </w:p>
        </w:tc>
        <w:tc>
          <w:tcPr>
            <w:tcW w:w="1283" w:type="dxa"/>
          </w:tcPr>
          <w:p w14:paraId="1452EFEA" w14:textId="65C65BD7" w:rsidR="008003F5" w:rsidRPr="00824E07" w:rsidRDefault="008003F5" w:rsidP="008003F5">
            <w:pPr>
              <w:pBdr>
                <w:bottom w:val="single" w:sz="4" w:space="1" w:color="auto"/>
              </w:pBdr>
              <w:tabs>
                <w:tab w:val="decimal" w:pos="927"/>
              </w:tabs>
              <w:spacing w:line="340" w:lineRule="exact"/>
              <w:ind w:right="-89"/>
              <w:rPr>
                <w:rFonts w:ascii="Arial" w:hAnsi="Arial" w:cs="Arial"/>
                <w:sz w:val="18"/>
                <w:szCs w:val="18"/>
              </w:rPr>
            </w:pPr>
            <w:r w:rsidRPr="00824E07">
              <w:rPr>
                <w:rFonts w:ascii="Arial" w:hAnsi="Arial" w:cs="Arial"/>
                <w:sz w:val="18"/>
                <w:szCs w:val="18"/>
              </w:rPr>
              <w:t>16,943</w:t>
            </w:r>
          </w:p>
        </w:tc>
      </w:tr>
      <w:tr w:rsidR="008003F5" w:rsidRPr="00824E07" w14:paraId="5E6EAAD5" w14:textId="77777777" w:rsidTr="008003F5">
        <w:tc>
          <w:tcPr>
            <w:tcW w:w="3942" w:type="dxa"/>
          </w:tcPr>
          <w:p w14:paraId="14D72E10" w14:textId="3958832A" w:rsidR="008003F5" w:rsidRPr="00824E07" w:rsidRDefault="008003F5" w:rsidP="008003F5">
            <w:pPr>
              <w:spacing w:line="340" w:lineRule="exact"/>
              <w:ind w:right="-36"/>
              <w:jc w:val="both"/>
              <w:rPr>
                <w:rFonts w:ascii="Arial" w:eastAsia="Arial Unicode MS" w:hAnsi="Arial" w:cs="Arial"/>
                <w:sz w:val="18"/>
                <w:szCs w:val="18"/>
              </w:rPr>
            </w:pPr>
            <w:r w:rsidRPr="00824E07">
              <w:rPr>
                <w:rFonts w:ascii="Arial" w:eastAsia="Arial Unicode MS" w:hAnsi="Arial" w:cs="Arial"/>
                <w:sz w:val="18"/>
                <w:szCs w:val="18"/>
              </w:rPr>
              <w:t xml:space="preserve">Total other </w:t>
            </w:r>
            <w:r w:rsidRPr="00186D44">
              <w:rPr>
                <w:rFonts w:ascii="Arial" w:eastAsia="Arial Unicode MS" w:hAnsi="Arial" w:cs="Arial"/>
                <w:sz w:val="18"/>
                <w:szCs w:val="18"/>
              </w:rPr>
              <w:t>current</w:t>
            </w:r>
            <w:r w:rsidRPr="00186D44">
              <w:rPr>
                <w:rFonts w:ascii="Arial" w:eastAsia="Arial Unicode MS" w:hAnsi="Arial" w:cs="Arial"/>
                <w:b/>
                <w:bCs/>
                <w:sz w:val="18"/>
                <w:szCs w:val="18"/>
              </w:rPr>
              <w:t xml:space="preserve"> </w:t>
            </w:r>
            <w:r w:rsidRPr="00824E07">
              <w:rPr>
                <w:rFonts w:ascii="Arial" w:eastAsia="Arial Unicode MS" w:hAnsi="Arial" w:cs="Arial"/>
                <w:sz w:val="18"/>
                <w:szCs w:val="18"/>
              </w:rPr>
              <w:t>payables - related parties</w:t>
            </w:r>
          </w:p>
        </w:tc>
        <w:tc>
          <w:tcPr>
            <w:tcW w:w="1350" w:type="dxa"/>
          </w:tcPr>
          <w:p w14:paraId="1E0EE89E" w14:textId="778B03D7" w:rsidR="008003F5" w:rsidRPr="00824E07" w:rsidRDefault="008003F5" w:rsidP="008003F5">
            <w:pPr>
              <w:pBdr>
                <w:bottom w:val="double" w:sz="4" w:space="1" w:color="auto"/>
              </w:pBdr>
              <w:tabs>
                <w:tab w:val="decimal" w:pos="927"/>
              </w:tabs>
              <w:spacing w:line="340" w:lineRule="exact"/>
              <w:ind w:right="-19"/>
              <w:rPr>
                <w:rFonts w:ascii="Arial" w:hAnsi="Arial" w:cs="Arial"/>
                <w:sz w:val="18"/>
                <w:szCs w:val="18"/>
              </w:rPr>
            </w:pPr>
            <w:r>
              <w:rPr>
                <w:rFonts w:ascii="Arial" w:hAnsi="Arial" w:cs="Arial"/>
                <w:sz w:val="18"/>
                <w:szCs w:val="18"/>
              </w:rPr>
              <w:t>-</w:t>
            </w:r>
          </w:p>
        </w:tc>
        <w:tc>
          <w:tcPr>
            <w:tcW w:w="1283" w:type="dxa"/>
            <w:gridSpan w:val="2"/>
          </w:tcPr>
          <w:p w14:paraId="3CFEAFD8" w14:textId="77777777" w:rsidR="008003F5" w:rsidRPr="00824E07" w:rsidRDefault="008003F5" w:rsidP="008003F5">
            <w:pPr>
              <w:pBdr>
                <w:bottom w:val="double" w:sz="4" w:space="1" w:color="auto"/>
              </w:pBdr>
              <w:tabs>
                <w:tab w:val="decimal" w:pos="927"/>
              </w:tabs>
              <w:spacing w:line="340" w:lineRule="exact"/>
              <w:ind w:right="-19"/>
              <w:rPr>
                <w:rFonts w:ascii="Arial" w:hAnsi="Arial" w:cs="Arial"/>
                <w:sz w:val="18"/>
                <w:szCs w:val="18"/>
              </w:rPr>
            </w:pPr>
            <w:r w:rsidRPr="00824E07">
              <w:rPr>
                <w:rFonts w:ascii="Arial" w:hAnsi="Arial" w:cs="Arial"/>
                <w:sz w:val="18"/>
                <w:szCs w:val="18"/>
              </w:rPr>
              <w:t>-</w:t>
            </w:r>
          </w:p>
        </w:tc>
        <w:tc>
          <w:tcPr>
            <w:tcW w:w="1417" w:type="dxa"/>
          </w:tcPr>
          <w:p w14:paraId="11ACBF06" w14:textId="09331A0D" w:rsidR="008003F5" w:rsidRPr="00824E07" w:rsidRDefault="006C3C73" w:rsidP="008003F5">
            <w:pPr>
              <w:pBdr>
                <w:bottom w:val="double" w:sz="4" w:space="1" w:color="auto"/>
              </w:pBdr>
              <w:tabs>
                <w:tab w:val="decimal" w:pos="927"/>
              </w:tabs>
              <w:spacing w:line="340" w:lineRule="exact"/>
              <w:ind w:right="-16"/>
              <w:rPr>
                <w:rFonts w:ascii="Arial" w:hAnsi="Arial" w:cs="Arial"/>
                <w:sz w:val="18"/>
                <w:szCs w:val="18"/>
              </w:rPr>
            </w:pPr>
            <w:r w:rsidRPr="006C3C73">
              <w:rPr>
                <w:rFonts w:ascii="Arial" w:hAnsi="Arial" w:cs="Arial"/>
                <w:sz w:val="18"/>
                <w:szCs w:val="18"/>
              </w:rPr>
              <w:t>108,799</w:t>
            </w:r>
          </w:p>
        </w:tc>
        <w:tc>
          <w:tcPr>
            <w:tcW w:w="1283" w:type="dxa"/>
          </w:tcPr>
          <w:p w14:paraId="2B28FC95" w14:textId="6D07F2CB" w:rsidR="008003F5" w:rsidRPr="00824E07" w:rsidRDefault="008003F5" w:rsidP="008003F5">
            <w:pPr>
              <w:pBdr>
                <w:bottom w:val="double" w:sz="4" w:space="1" w:color="auto"/>
              </w:pBdr>
              <w:tabs>
                <w:tab w:val="decimal" w:pos="927"/>
              </w:tabs>
              <w:spacing w:line="340" w:lineRule="exact"/>
              <w:ind w:right="-89"/>
              <w:rPr>
                <w:rFonts w:ascii="Arial" w:hAnsi="Arial" w:cs="Arial"/>
                <w:sz w:val="18"/>
                <w:szCs w:val="18"/>
              </w:rPr>
            </w:pPr>
            <w:r w:rsidRPr="00824E07">
              <w:rPr>
                <w:rFonts w:ascii="Arial" w:hAnsi="Arial" w:cs="Arial"/>
                <w:sz w:val="18"/>
                <w:szCs w:val="18"/>
              </w:rPr>
              <w:t>16,943</w:t>
            </w:r>
          </w:p>
        </w:tc>
      </w:tr>
    </w:tbl>
    <w:p w14:paraId="391D80AA" w14:textId="06392142" w:rsidR="001774A6" w:rsidRPr="00824E07" w:rsidRDefault="0031616A" w:rsidP="00E1603C">
      <w:pPr>
        <w:keepNext/>
        <w:spacing w:before="240" w:after="120" w:line="380" w:lineRule="exact"/>
        <w:ind w:firstLine="562"/>
        <w:jc w:val="thaiDistribute"/>
        <w:rPr>
          <w:rFonts w:ascii="Arial" w:hAnsi="Arial"/>
          <w:i/>
          <w:iCs/>
          <w:color w:val="4F81BD" w:themeColor="accent1"/>
          <w:sz w:val="22"/>
          <w:szCs w:val="22"/>
          <w:u w:val="single"/>
        </w:rPr>
      </w:pPr>
      <w:r w:rsidRPr="00824E07">
        <w:rPr>
          <w:rFonts w:ascii="Arial" w:hAnsi="Arial"/>
          <w:sz w:val="22"/>
          <w:szCs w:val="22"/>
          <w:u w:val="single"/>
        </w:rPr>
        <w:t>Short-term loans</w:t>
      </w:r>
      <w:r w:rsidR="001774A6" w:rsidRPr="00824E07">
        <w:rPr>
          <w:rFonts w:ascii="Arial" w:hAnsi="Arial"/>
          <w:sz w:val="22"/>
          <w:szCs w:val="22"/>
          <w:u w:val="single"/>
        </w:rPr>
        <w:t xml:space="preserve"> </w:t>
      </w:r>
      <w:r w:rsidR="006A738A" w:rsidRPr="00824E07">
        <w:rPr>
          <w:rFonts w:ascii="Arial" w:hAnsi="Arial"/>
          <w:sz w:val="22"/>
          <w:szCs w:val="22"/>
          <w:u w:val="single"/>
        </w:rPr>
        <w:t xml:space="preserve">to subsidiaries </w:t>
      </w:r>
      <w:r w:rsidR="003F7605" w:rsidRPr="00824E07">
        <w:rPr>
          <w:rFonts w:ascii="Arial" w:hAnsi="Arial"/>
          <w:sz w:val="22"/>
          <w:szCs w:val="22"/>
          <w:u w:val="single"/>
        </w:rPr>
        <w:t xml:space="preserve">and interest receivables </w:t>
      </w:r>
    </w:p>
    <w:p w14:paraId="3BDDD698" w14:textId="34579D7C" w:rsidR="001774A6" w:rsidRPr="00824E07" w:rsidRDefault="0031616A" w:rsidP="00083972">
      <w:pPr>
        <w:tabs>
          <w:tab w:val="left" w:pos="900"/>
          <w:tab w:val="left" w:pos="1440"/>
          <w:tab w:val="right" w:pos="5490"/>
          <w:tab w:val="right" w:pos="7740"/>
          <w:tab w:val="right" w:pos="9180"/>
        </w:tabs>
        <w:spacing w:before="120" w:line="380" w:lineRule="exact"/>
        <w:ind w:left="562" w:right="-43"/>
        <w:jc w:val="thaiDistribute"/>
        <w:rPr>
          <w:rFonts w:ascii="Arial" w:hAnsi="Arial" w:cs="Arial"/>
          <w:sz w:val="22"/>
          <w:szCs w:val="22"/>
        </w:rPr>
      </w:pPr>
      <w:r w:rsidRPr="00824E07">
        <w:rPr>
          <w:rFonts w:ascii="Arial" w:hAnsi="Arial" w:cs="Arial"/>
          <w:sz w:val="22"/>
          <w:szCs w:val="22"/>
        </w:rPr>
        <w:t>The</w:t>
      </w:r>
      <w:r w:rsidR="001774A6" w:rsidRPr="00824E07">
        <w:rPr>
          <w:rFonts w:ascii="Arial" w:hAnsi="Arial" w:cs="Arial"/>
          <w:sz w:val="22"/>
          <w:szCs w:val="22"/>
        </w:rPr>
        <w:t xml:space="preserve"> balances of </w:t>
      </w:r>
      <w:r w:rsidR="00C633ED" w:rsidRPr="00824E07">
        <w:rPr>
          <w:rFonts w:ascii="Arial" w:hAnsi="Arial" w:cs="Arial"/>
          <w:sz w:val="22"/>
          <w:szCs w:val="22"/>
        </w:rPr>
        <w:t xml:space="preserve">short-term </w:t>
      </w:r>
      <w:r w:rsidR="001774A6" w:rsidRPr="00824E07">
        <w:rPr>
          <w:rFonts w:ascii="Arial" w:hAnsi="Arial" w:cs="Arial"/>
          <w:sz w:val="22"/>
          <w:szCs w:val="22"/>
        </w:rPr>
        <w:t>loans</w:t>
      </w:r>
      <w:r w:rsidR="00AB2D61" w:rsidRPr="00824E07">
        <w:rPr>
          <w:rFonts w:ascii="Arial" w:hAnsi="Arial" w:cstheme="minorBidi" w:hint="cs"/>
          <w:sz w:val="22"/>
          <w:szCs w:val="22"/>
          <w:cs/>
        </w:rPr>
        <w:t xml:space="preserve"> </w:t>
      </w:r>
      <w:r w:rsidR="00AB2D61" w:rsidRPr="00824E07">
        <w:rPr>
          <w:rFonts w:ascii="Arial" w:hAnsi="Arial" w:cstheme="minorBidi"/>
          <w:sz w:val="22"/>
          <w:szCs w:val="22"/>
        </w:rPr>
        <w:t>and</w:t>
      </w:r>
      <w:r w:rsidR="00AB2D61" w:rsidRPr="00824E07">
        <w:t xml:space="preserve"> </w:t>
      </w:r>
      <w:r w:rsidR="00AB2D61" w:rsidRPr="00824E07">
        <w:rPr>
          <w:rFonts w:ascii="Arial" w:hAnsi="Arial" w:cstheme="minorBidi"/>
          <w:sz w:val="22"/>
          <w:szCs w:val="22"/>
        </w:rPr>
        <w:t>interest receivables</w:t>
      </w:r>
      <w:r w:rsidR="007C50D3" w:rsidRPr="00824E07">
        <w:rPr>
          <w:rFonts w:ascii="Arial" w:hAnsi="Arial" w:cstheme="minorBidi"/>
          <w:sz w:val="22"/>
          <w:szCs w:val="22"/>
        </w:rPr>
        <w:t xml:space="preserve"> account</w:t>
      </w:r>
      <w:r w:rsidR="00AB2D61" w:rsidRPr="00824E07">
        <w:rPr>
          <w:rFonts w:ascii="Arial" w:hAnsi="Arial" w:cstheme="minorBidi"/>
          <w:sz w:val="22"/>
          <w:szCs w:val="22"/>
        </w:rPr>
        <w:t xml:space="preserve"> </w:t>
      </w:r>
      <w:r w:rsidR="001774A6" w:rsidRPr="00824E07">
        <w:rPr>
          <w:rFonts w:ascii="Arial" w:hAnsi="Arial" w:cs="Arial"/>
          <w:sz w:val="22"/>
          <w:szCs w:val="22"/>
        </w:rPr>
        <w:t>between the Group and those related companies and the movement</w:t>
      </w:r>
      <w:r w:rsidR="006A738A" w:rsidRPr="00824E07">
        <w:rPr>
          <w:rFonts w:ascii="Arial" w:hAnsi="Arial" w:cs="Arial"/>
          <w:sz w:val="22"/>
          <w:szCs w:val="22"/>
        </w:rPr>
        <w:t>s</w:t>
      </w:r>
      <w:r w:rsidR="001774A6" w:rsidRPr="00824E07">
        <w:rPr>
          <w:rFonts w:ascii="Arial" w:hAnsi="Arial" w:cs="Arial"/>
          <w:sz w:val="22"/>
          <w:szCs w:val="22"/>
        </w:rPr>
        <w:t xml:space="preserve"> in loans</w:t>
      </w:r>
      <w:r w:rsidR="0021043E" w:rsidRPr="00824E07">
        <w:rPr>
          <w:rFonts w:ascii="Arial" w:hAnsi="Arial" w:cs="Arial"/>
          <w:sz w:val="22"/>
          <w:szCs w:val="22"/>
        </w:rPr>
        <w:t xml:space="preserve"> and interest receivables</w:t>
      </w:r>
      <w:r w:rsidR="001774A6" w:rsidRPr="00824E07">
        <w:rPr>
          <w:rFonts w:ascii="Arial" w:hAnsi="Arial" w:cs="Arial"/>
          <w:sz w:val="22"/>
          <w:szCs w:val="22"/>
        </w:rPr>
        <w:t xml:space="preserve"> </w:t>
      </w:r>
      <w:r w:rsidR="006A738A" w:rsidRPr="00824E07">
        <w:rPr>
          <w:rFonts w:ascii="Arial" w:hAnsi="Arial" w:cs="Arial"/>
          <w:sz w:val="22"/>
          <w:szCs w:val="22"/>
        </w:rPr>
        <w:t>were</w:t>
      </w:r>
      <w:r w:rsidR="001774A6" w:rsidRPr="00824E07">
        <w:rPr>
          <w:rFonts w:ascii="Arial" w:hAnsi="Arial" w:cs="Arial"/>
          <w:sz w:val="22"/>
          <w:szCs w:val="22"/>
        </w:rPr>
        <w:t xml:space="preserve"> as follows:</w:t>
      </w:r>
    </w:p>
    <w:p w14:paraId="598D377E" w14:textId="77777777" w:rsidR="009364A2" w:rsidRPr="00824E07" w:rsidRDefault="009364A2" w:rsidP="00083972">
      <w:pPr>
        <w:tabs>
          <w:tab w:val="left" w:pos="1440"/>
          <w:tab w:val="left" w:pos="2160"/>
        </w:tabs>
        <w:spacing w:line="380" w:lineRule="exact"/>
        <w:ind w:right="-277"/>
        <w:jc w:val="right"/>
        <w:rPr>
          <w:rFonts w:ascii="Arial" w:eastAsia="Arial Unicode MS" w:hAnsi="Arial" w:cs="Arial"/>
          <w:sz w:val="20"/>
          <w:szCs w:val="20"/>
          <w:cs/>
        </w:rPr>
      </w:pPr>
      <w:r w:rsidRPr="00824E07">
        <w:rPr>
          <w:rFonts w:ascii="Arial" w:eastAsia="Arial Unicode MS" w:hAnsi="Arial" w:cs="Arial"/>
          <w:sz w:val="20"/>
          <w:szCs w:val="20"/>
          <w:cs/>
        </w:rPr>
        <w:t>(Unit: Thousand Baht)</w:t>
      </w:r>
    </w:p>
    <w:tbl>
      <w:tblPr>
        <w:tblW w:w="9324" w:type="dxa"/>
        <w:tblInd w:w="558" w:type="dxa"/>
        <w:tblLayout w:type="fixed"/>
        <w:tblLook w:val="0000" w:firstRow="0" w:lastRow="0" w:firstColumn="0" w:lastColumn="0" w:noHBand="0" w:noVBand="0"/>
      </w:tblPr>
      <w:tblGrid>
        <w:gridCol w:w="2862"/>
        <w:gridCol w:w="1440"/>
        <w:gridCol w:w="1174"/>
        <w:gridCol w:w="1176"/>
        <w:gridCol w:w="1174"/>
        <w:gridCol w:w="1498"/>
      </w:tblGrid>
      <w:tr w:rsidR="009364A2" w:rsidRPr="00824E07" w14:paraId="15A03436" w14:textId="77777777" w:rsidTr="00B13626">
        <w:trPr>
          <w:cantSplit/>
        </w:trPr>
        <w:tc>
          <w:tcPr>
            <w:tcW w:w="2862" w:type="dxa"/>
          </w:tcPr>
          <w:p w14:paraId="1996BE1C" w14:textId="77777777" w:rsidR="009364A2" w:rsidRPr="00824E07" w:rsidRDefault="009364A2" w:rsidP="009364A2">
            <w:pPr>
              <w:spacing w:line="340" w:lineRule="exact"/>
              <w:ind w:right="-43"/>
              <w:jc w:val="center"/>
              <w:rPr>
                <w:rFonts w:ascii="Arial" w:eastAsia="Arial Unicode MS" w:hAnsi="Arial" w:cs="Arial"/>
                <w:sz w:val="20"/>
                <w:szCs w:val="20"/>
                <w:u w:val="single"/>
                <w:cs/>
              </w:rPr>
            </w:pPr>
          </w:p>
        </w:tc>
        <w:tc>
          <w:tcPr>
            <w:tcW w:w="6462" w:type="dxa"/>
            <w:gridSpan w:val="5"/>
          </w:tcPr>
          <w:p w14:paraId="4707E9C6" w14:textId="77777777" w:rsidR="009364A2" w:rsidRPr="00824E07" w:rsidRDefault="009364A2" w:rsidP="009364A2">
            <w:pPr>
              <w:pBdr>
                <w:bottom w:val="single" w:sz="6" w:space="0" w:color="auto"/>
              </w:pBdr>
              <w:spacing w:line="340" w:lineRule="exact"/>
              <w:ind w:right="-43"/>
              <w:jc w:val="center"/>
              <w:rPr>
                <w:rFonts w:ascii="Arial" w:eastAsia="Arial Unicode MS" w:hAnsi="Arial" w:cs="Arial"/>
                <w:sz w:val="20"/>
                <w:szCs w:val="20"/>
                <w:cs/>
              </w:rPr>
            </w:pPr>
            <w:r w:rsidRPr="00824E07">
              <w:rPr>
                <w:rFonts w:ascii="Arial" w:eastAsia="Arial Unicode MS" w:hAnsi="Arial" w:cs="Arial"/>
                <w:sz w:val="20"/>
                <w:szCs w:val="20"/>
                <w:cs/>
              </w:rPr>
              <w:t>Separate financial statement</w:t>
            </w:r>
            <w:r w:rsidRPr="00824E07">
              <w:rPr>
                <w:rFonts w:ascii="Arial" w:eastAsia="Arial Unicode MS" w:hAnsi="Arial" w:cs="Arial"/>
                <w:sz w:val="20"/>
                <w:szCs w:val="20"/>
              </w:rPr>
              <w:t>s</w:t>
            </w:r>
          </w:p>
        </w:tc>
      </w:tr>
      <w:tr w:rsidR="009364A2" w:rsidRPr="00824E07" w14:paraId="5CC400C4" w14:textId="77777777" w:rsidTr="00C709B2">
        <w:trPr>
          <w:trHeight w:val="315"/>
        </w:trPr>
        <w:tc>
          <w:tcPr>
            <w:tcW w:w="2862" w:type="dxa"/>
          </w:tcPr>
          <w:p w14:paraId="3DFFC8F2" w14:textId="77777777" w:rsidR="009364A2" w:rsidRPr="00824E07" w:rsidRDefault="009364A2" w:rsidP="009364A2">
            <w:pPr>
              <w:spacing w:line="340" w:lineRule="exact"/>
              <w:ind w:right="-43"/>
              <w:jc w:val="center"/>
              <w:rPr>
                <w:rFonts w:ascii="Arial" w:eastAsia="Arial Unicode MS" w:hAnsi="Arial" w:cs="Arial"/>
                <w:sz w:val="20"/>
                <w:szCs w:val="20"/>
                <w:u w:val="single"/>
                <w:cs/>
              </w:rPr>
            </w:pPr>
          </w:p>
        </w:tc>
        <w:tc>
          <w:tcPr>
            <w:tcW w:w="1440" w:type="dxa"/>
            <w:vAlign w:val="bottom"/>
          </w:tcPr>
          <w:p w14:paraId="18CCB0C7" w14:textId="2B953FEE" w:rsidR="009364A2" w:rsidRPr="00824E07" w:rsidRDefault="00CE4C1F" w:rsidP="00B20FBE">
            <w:pPr>
              <w:pStyle w:val="Heading6"/>
              <w:spacing w:line="340" w:lineRule="exact"/>
              <w:ind w:right="-43"/>
              <w:rPr>
                <w:rFonts w:ascii="Arial" w:eastAsia="Arial Unicode MS" w:hAnsi="Arial" w:cs="Arial"/>
                <w:i/>
                <w:iCs/>
                <w:sz w:val="20"/>
                <w:szCs w:val="20"/>
              </w:rPr>
            </w:pPr>
            <w:r w:rsidRPr="00824E07">
              <w:rPr>
                <w:rFonts w:ascii="Arial" w:hAnsi="Arial" w:cs="Arial"/>
                <w:sz w:val="20"/>
                <w:szCs w:val="20"/>
              </w:rPr>
              <w:t>Balance as at</w:t>
            </w:r>
            <w:r w:rsidRPr="00824E07">
              <w:rPr>
                <w:rFonts w:ascii="Arial" w:eastAsia="Arial Unicode MS" w:hAnsi="Arial" w:cs="Arial"/>
                <w:sz w:val="20"/>
                <w:szCs w:val="20"/>
                <w:cs/>
              </w:rPr>
              <w:t xml:space="preserve"> </w:t>
            </w:r>
          </w:p>
        </w:tc>
        <w:tc>
          <w:tcPr>
            <w:tcW w:w="1174" w:type="dxa"/>
            <w:vAlign w:val="bottom"/>
          </w:tcPr>
          <w:p w14:paraId="7FA672FE" w14:textId="2D1E4741" w:rsidR="009364A2" w:rsidRPr="00824E07" w:rsidRDefault="009364A2" w:rsidP="00B20FBE">
            <w:pPr>
              <w:spacing w:line="340" w:lineRule="exact"/>
              <w:ind w:right="-43"/>
              <w:jc w:val="center"/>
              <w:rPr>
                <w:rFonts w:ascii="Arial" w:eastAsia="Arial Unicode MS" w:hAnsi="Arial" w:cs="Arial"/>
                <w:sz w:val="20"/>
                <w:szCs w:val="20"/>
                <w:cs/>
              </w:rPr>
            </w:pPr>
          </w:p>
        </w:tc>
        <w:tc>
          <w:tcPr>
            <w:tcW w:w="1176" w:type="dxa"/>
            <w:vAlign w:val="bottom"/>
          </w:tcPr>
          <w:p w14:paraId="2F967D06" w14:textId="5A0C8384" w:rsidR="009364A2" w:rsidRPr="00824E07" w:rsidRDefault="009364A2" w:rsidP="00B20FBE">
            <w:pPr>
              <w:spacing w:line="340" w:lineRule="exact"/>
              <w:ind w:right="-43"/>
              <w:jc w:val="center"/>
              <w:rPr>
                <w:rFonts w:ascii="Arial" w:eastAsia="Arial Unicode MS" w:hAnsi="Arial" w:cs="Arial"/>
                <w:sz w:val="20"/>
                <w:szCs w:val="20"/>
                <w:cs/>
              </w:rPr>
            </w:pPr>
          </w:p>
        </w:tc>
        <w:tc>
          <w:tcPr>
            <w:tcW w:w="1174" w:type="dxa"/>
            <w:vAlign w:val="bottom"/>
          </w:tcPr>
          <w:p w14:paraId="3B4727AC" w14:textId="7E8B3A16" w:rsidR="009364A2" w:rsidRPr="00824E07" w:rsidRDefault="009364A2" w:rsidP="00B20FBE">
            <w:pPr>
              <w:pStyle w:val="Heading6"/>
              <w:spacing w:line="340" w:lineRule="exact"/>
              <w:ind w:right="-43"/>
              <w:rPr>
                <w:rFonts w:ascii="Arial" w:eastAsia="Arial Unicode MS" w:hAnsi="Arial" w:cs="Arial"/>
                <w:sz w:val="20"/>
                <w:szCs w:val="20"/>
              </w:rPr>
            </w:pPr>
            <w:r w:rsidRPr="00824E07">
              <w:rPr>
                <w:rFonts w:ascii="Arial" w:eastAsia="Arial Unicode MS" w:hAnsi="Arial" w:cs="Arial"/>
                <w:sz w:val="20"/>
                <w:szCs w:val="20"/>
              </w:rPr>
              <w:t xml:space="preserve">Effect on </w:t>
            </w:r>
          </w:p>
        </w:tc>
        <w:tc>
          <w:tcPr>
            <w:tcW w:w="1498" w:type="dxa"/>
            <w:vAlign w:val="bottom"/>
          </w:tcPr>
          <w:p w14:paraId="33C9B8D1" w14:textId="0327D801" w:rsidR="009364A2" w:rsidRPr="00824E07" w:rsidRDefault="00CE4C1F" w:rsidP="00B20FBE">
            <w:pPr>
              <w:pStyle w:val="Heading6"/>
              <w:spacing w:line="340" w:lineRule="exact"/>
              <w:ind w:right="-43"/>
              <w:rPr>
                <w:rFonts w:ascii="Arial" w:eastAsia="Arial Unicode MS" w:hAnsi="Arial" w:cs="Arial"/>
                <w:i/>
                <w:iCs/>
                <w:sz w:val="20"/>
                <w:szCs w:val="20"/>
                <w:cs/>
              </w:rPr>
            </w:pPr>
            <w:r w:rsidRPr="00824E07">
              <w:rPr>
                <w:rFonts w:ascii="Arial" w:hAnsi="Arial" w:cs="Arial"/>
                <w:sz w:val="20"/>
                <w:szCs w:val="20"/>
              </w:rPr>
              <w:t>Balance as at</w:t>
            </w:r>
            <w:r w:rsidRPr="00824E07">
              <w:rPr>
                <w:rFonts w:ascii="Arial" w:eastAsia="Arial Unicode MS" w:hAnsi="Arial" w:cs="Arial"/>
                <w:sz w:val="20"/>
                <w:szCs w:val="20"/>
              </w:rPr>
              <w:t xml:space="preserve"> </w:t>
            </w:r>
          </w:p>
        </w:tc>
      </w:tr>
      <w:tr w:rsidR="00B20FBE" w:rsidRPr="00824E07" w14:paraId="11043A73" w14:textId="77777777" w:rsidTr="003305C2">
        <w:trPr>
          <w:trHeight w:val="315"/>
        </w:trPr>
        <w:tc>
          <w:tcPr>
            <w:tcW w:w="2862" w:type="dxa"/>
          </w:tcPr>
          <w:p w14:paraId="208069BB" w14:textId="77777777" w:rsidR="00B20FBE" w:rsidRPr="00824E07" w:rsidRDefault="00B20FBE" w:rsidP="009364A2">
            <w:pPr>
              <w:spacing w:line="340" w:lineRule="exact"/>
              <w:ind w:right="-43"/>
              <w:jc w:val="center"/>
              <w:rPr>
                <w:rFonts w:ascii="Arial" w:eastAsia="Arial Unicode MS" w:hAnsi="Arial" w:cs="Arial"/>
                <w:sz w:val="20"/>
                <w:szCs w:val="20"/>
                <w:u w:val="single"/>
                <w:cs/>
              </w:rPr>
            </w:pPr>
          </w:p>
        </w:tc>
        <w:tc>
          <w:tcPr>
            <w:tcW w:w="1440" w:type="dxa"/>
            <w:vAlign w:val="bottom"/>
          </w:tcPr>
          <w:p w14:paraId="7964FCFA" w14:textId="17C25253" w:rsidR="00B20FBE" w:rsidRPr="00824E07" w:rsidRDefault="00B20FBE" w:rsidP="00B20FBE">
            <w:pPr>
              <w:pStyle w:val="Heading6"/>
              <w:spacing w:line="340" w:lineRule="exact"/>
              <w:ind w:right="-43"/>
              <w:rPr>
                <w:rFonts w:ascii="Arial" w:hAnsi="Arial" w:cs="Arial"/>
                <w:sz w:val="20"/>
                <w:szCs w:val="20"/>
              </w:rPr>
            </w:pPr>
            <w:r w:rsidRPr="00824E07">
              <w:rPr>
                <w:rFonts w:ascii="Arial" w:eastAsia="Arial Unicode MS" w:hAnsi="Arial" w:cs="Arial"/>
                <w:sz w:val="20"/>
                <w:szCs w:val="20"/>
              </w:rPr>
              <w:t>31 December</w:t>
            </w:r>
          </w:p>
        </w:tc>
        <w:tc>
          <w:tcPr>
            <w:tcW w:w="2350" w:type="dxa"/>
            <w:gridSpan w:val="2"/>
            <w:vAlign w:val="bottom"/>
          </w:tcPr>
          <w:p w14:paraId="5BCA75DB" w14:textId="74927A6C" w:rsidR="00B20FBE" w:rsidRPr="00824E07" w:rsidRDefault="00B20FBE" w:rsidP="009364A2">
            <w:pPr>
              <w:pBdr>
                <w:bottom w:val="single" w:sz="4" w:space="1" w:color="auto"/>
              </w:pBdr>
              <w:spacing w:line="340" w:lineRule="exact"/>
              <w:ind w:right="-43"/>
              <w:jc w:val="center"/>
              <w:rPr>
                <w:rFonts w:ascii="Arial" w:eastAsia="Arial Unicode MS" w:hAnsi="Arial" w:cs="Arial"/>
                <w:sz w:val="20"/>
                <w:szCs w:val="20"/>
                <w:cs/>
              </w:rPr>
            </w:pPr>
            <w:r w:rsidRPr="00824E07">
              <w:rPr>
                <w:rFonts w:ascii="Arial" w:eastAsia="Arial Unicode MS" w:hAnsi="Arial" w:cs="Arial"/>
                <w:sz w:val="20"/>
                <w:szCs w:val="20"/>
              </w:rPr>
              <w:t>During the period</w:t>
            </w:r>
          </w:p>
        </w:tc>
        <w:tc>
          <w:tcPr>
            <w:tcW w:w="1174" w:type="dxa"/>
            <w:vAlign w:val="bottom"/>
          </w:tcPr>
          <w:p w14:paraId="01182E20" w14:textId="3E406B62" w:rsidR="00B20FBE" w:rsidRPr="00824E07" w:rsidRDefault="00B20FBE" w:rsidP="00B20FBE">
            <w:pPr>
              <w:pStyle w:val="Heading6"/>
              <w:spacing w:line="340" w:lineRule="exact"/>
              <w:ind w:right="-43"/>
              <w:rPr>
                <w:rFonts w:ascii="Arial" w:eastAsia="Arial Unicode MS" w:hAnsi="Arial" w:cs="Arial"/>
                <w:sz w:val="20"/>
                <w:szCs w:val="20"/>
              </w:rPr>
            </w:pPr>
            <w:r w:rsidRPr="00824E07">
              <w:rPr>
                <w:rFonts w:ascii="Arial" w:eastAsia="Arial Unicode MS" w:hAnsi="Arial" w:cs="Arial"/>
                <w:sz w:val="20"/>
                <w:szCs w:val="20"/>
              </w:rPr>
              <w:t>exchange</w:t>
            </w:r>
          </w:p>
        </w:tc>
        <w:tc>
          <w:tcPr>
            <w:tcW w:w="1498" w:type="dxa"/>
            <w:vAlign w:val="bottom"/>
          </w:tcPr>
          <w:p w14:paraId="17AE33C1" w14:textId="5E8F117D" w:rsidR="00B20FBE" w:rsidRPr="00824E07" w:rsidRDefault="001A0944" w:rsidP="00B20FBE">
            <w:pPr>
              <w:pStyle w:val="Heading6"/>
              <w:spacing w:line="340" w:lineRule="exact"/>
              <w:ind w:right="-43"/>
              <w:rPr>
                <w:rFonts w:ascii="Arial" w:hAnsi="Arial" w:cs="Arial"/>
                <w:sz w:val="20"/>
                <w:szCs w:val="20"/>
              </w:rPr>
            </w:pPr>
            <w:r>
              <w:rPr>
                <w:rFonts w:ascii="Arial" w:eastAsia="Arial Unicode MS" w:hAnsi="Arial" w:cs="Arial"/>
                <w:sz w:val="20"/>
                <w:szCs w:val="20"/>
              </w:rPr>
              <w:t xml:space="preserve">30 </w:t>
            </w:r>
            <w:r w:rsidR="008003F5">
              <w:rPr>
                <w:rFonts w:ascii="Arial" w:eastAsia="Arial Unicode MS" w:hAnsi="Arial" w:cs="Arial"/>
                <w:sz w:val="20"/>
                <w:szCs w:val="20"/>
              </w:rPr>
              <w:t>September</w:t>
            </w:r>
          </w:p>
        </w:tc>
      </w:tr>
      <w:tr w:rsidR="00B20FBE" w:rsidRPr="00824E07" w14:paraId="14781081" w14:textId="77777777" w:rsidTr="00C709B2">
        <w:trPr>
          <w:trHeight w:val="315"/>
        </w:trPr>
        <w:tc>
          <w:tcPr>
            <w:tcW w:w="2862" w:type="dxa"/>
          </w:tcPr>
          <w:p w14:paraId="1C8FC2E7" w14:textId="77777777" w:rsidR="00B20FBE" w:rsidRPr="00824E07" w:rsidRDefault="00B20FBE" w:rsidP="00B20FBE">
            <w:pPr>
              <w:spacing w:line="340" w:lineRule="exact"/>
              <w:ind w:right="-43"/>
              <w:jc w:val="center"/>
              <w:rPr>
                <w:rFonts w:ascii="Arial" w:eastAsia="Arial Unicode MS" w:hAnsi="Arial" w:cs="Arial"/>
                <w:sz w:val="20"/>
                <w:szCs w:val="20"/>
                <w:u w:val="single"/>
                <w:cs/>
              </w:rPr>
            </w:pPr>
          </w:p>
        </w:tc>
        <w:tc>
          <w:tcPr>
            <w:tcW w:w="1440" w:type="dxa"/>
            <w:vAlign w:val="bottom"/>
          </w:tcPr>
          <w:p w14:paraId="5234C8FF" w14:textId="4AB05888" w:rsidR="00B20FBE" w:rsidRPr="00824E07" w:rsidRDefault="004F5819" w:rsidP="00B20FBE">
            <w:pPr>
              <w:pStyle w:val="Heading6"/>
              <w:pBdr>
                <w:bottom w:val="single" w:sz="4" w:space="1" w:color="auto"/>
              </w:pBdr>
              <w:spacing w:line="340" w:lineRule="exact"/>
              <w:ind w:right="-43"/>
              <w:rPr>
                <w:rFonts w:ascii="Arial" w:hAnsi="Arial" w:cs="Arial"/>
                <w:sz w:val="20"/>
                <w:szCs w:val="20"/>
              </w:rPr>
            </w:pPr>
            <w:r w:rsidRPr="00824E07">
              <w:rPr>
                <w:rFonts w:ascii="Arial" w:eastAsia="Arial Unicode MS" w:hAnsi="Arial" w:cs="Arial"/>
                <w:sz w:val="20"/>
                <w:szCs w:val="20"/>
              </w:rPr>
              <w:t>2024</w:t>
            </w:r>
          </w:p>
        </w:tc>
        <w:tc>
          <w:tcPr>
            <w:tcW w:w="1174" w:type="dxa"/>
            <w:vAlign w:val="bottom"/>
          </w:tcPr>
          <w:p w14:paraId="4E0FB780" w14:textId="6AAAE1A9" w:rsidR="00B20FBE" w:rsidRPr="00824E07" w:rsidRDefault="00B20FBE" w:rsidP="00B20FBE">
            <w:pPr>
              <w:pBdr>
                <w:bottom w:val="single" w:sz="4" w:space="1" w:color="auto"/>
              </w:pBdr>
              <w:spacing w:line="340" w:lineRule="exact"/>
              <w:ind w:right="-43"/>
              <w:jc w:val="center"/>
              <w:rPr>
                <w:rFonts w:ascii="Arial" w:eastAsia="Arial Unicode MS" w:hAnsi="Arial" w:cs="Arial"/>
                <w:sz w:val="20"/>
                <w:szCs w:val="20"/>
                <w:cs/>
              </w:rPr>
            </w:pPr>
            <w:r w:rsidRPr="00824E07">
              <w:rPr>
                <w:rFonts w:ascii="Arial" w:eastAsia="Arial Unicode MS" w:hAnsi="Arial" w:cs="Arial"/>
                <w:sz w:val="20"/>
                <w:szCs w:val="20"/>
                <w:cs/>
              </w:rPr>
              <w:t>Increase</w:t>
            </w:r>
            <w:r w:rsidRPr="00824E07">
              <w:rPr>
                <w:rFonts w:ascii="Arial" w:eastAsia="Arial Unicode MS" w:hAnsi="Arial" w:cs="Arial"/>
                <w:sz w:val="20"/>
                <w:szCs w:val="20"/>
              </w:rPr>
              <w:t xml:space="preserve"> </w:t>
            </w:r>
          </w:p>
        </w:tc>
        <w:tc>
          <w:tcPr>
            <w:tcW w:w="1176" w:type="dxa"/>
            <w:vAlign w:val="bottom"/>
          </w:tcPr>
          <w:p w14:paraId="4BFF93AC" w14:textId="38A00249" w:rsidR="00B20FBE" w:rsidRPr="00824E07" w:rsidRDefault="00B20FBE" w:rsidP="00B20FBE">
            <w:pPr>
              <w:pBdr>
                <w:bottom w:val="single" w:sz="4" w:space="1" w:color="auto"/>
              </w:pBdr>
              <w:spacing w:line="340" w:lineRule="exact"/>
              <w:ind w:right="-43"/>
              <w:jc w:val="center"/>
              <w:rPr>
                <w:rFonts w:ascii="Arial" w:eastAsia="Arial Unicode MS" w:hAnsi="Arial" w:cs="Arial"/>
                <w:sz w:val="20"/>
                <w:szCs w:val="20"/>
                <w:cs/>
              </w:rPr>
            </w:pPr>
            <w:r w:rsidRPr="00824E07">
              <w:rPr>
                <w:rFonts w:ascii="Arial" w:eastAsia="Arial Unicode MS" w:hAnsi="Arial" w:cs="Arial"/>
                <w:sz w:val="20"/>
                <w:szCs w:val="20"/>
                <w:cs/>
              </w:rPr>
              <w:t>Decrease</w:t>
            </w:r>
            <w:r w:rsidRPr="00824E07">
              <w:rPr>
                <w:rFonts w:ascii="Arial" w:eastAsia="Arial Unicode MS" w:hAnsi="Arial" w:cs="Arial"/>
                <w:sz w:val="20"/>
                <w:szCs w:val="20"/>
              </w:rPr>
              <w:t xml:space="preserve"> </w:t>
            </w:r>
          </w:p>
        </w:tc>
        <w:tc>
          <w:tcPr>
            <w:tcW w:w="1174" w:type="dxa"/>
            <w:vAlign w:val="bottom"/>
          </w:tcPr>
          <w:p w14:paraId="26D11616" w14:textId="62704002" w:rsidR="00B20FBE" w:rsidRPr="00824E07" w:rsidRDefault="00B20FBE" w:rsidP="00B20FBE">
            <w:pPr>
              <w:pStyle w:val="Heading6"/>
              <w:pBdr>
                <w:bottom w:val="single" w:sz="4" w:space="1" w:color="auto"/>
              </w:pBdr>
              <w:spacing w:line="340" w:lineRule="exact"/>
              <w:ind w:right="-43"/>
              <w:rPr>
                <w:rFonts w:ascii="Arial" w:eastAsia="Arial Unicode MS" w:hAnsi="Arial" w:cs="Arial"/>
                <w:sz w:val="20"/>
                <w:szCs w:val="20"/>
              </w:rPr>
            </w:pPr>
            <w:r w:rsidRPr="00824E07">
              <w:rPr>
                <w:rFonts w:ascii="Arial" w:eastAsia="Arial Unicode MS" w:hAnsi="Arial" w:cs="Arial"/>
                <w:sz w:val="20"/>
                <w:szCs w:val="20"/>
              </w:rPr>
              <w:t>rate</w:t>
            </w:r>
          </w:p>
        </w:tc>
        <w:tc>
          <w:tcPr>
            <w:tcW w:w="1498" w:type="dxa"/>
            <w:vAlign w:val="bottom"/>
          </w:tcPr>
          <w:p w14:paraId="3E491359" w14:textId="135C7D2A" w:rsidR="00B20FBE" w:rsidRPr="00824E07" w:rsidRDefault="004F5819" w:rsidP="00B20FBE">
            <w:pPr>
              <w:pStyle w:val="Heading6"/>
              <w:pBdr>
                <w:bottom w:val="single" w:sz="4" w:space="1" w:color="auto"/>
              </w:pBdr>
              <w:spacing w:line="340" w:lineRule="exact"/>
              <w:ind w:right="-43"/>
              <w:rPr>
                <w:rFonts w:ascii="Arial" w:hAnsi="Arial" w:cs="Arial"/>
                <w:sz w:val="20"/>
                <w:szCs w:val="20"/>
              </w:rPr>
            </w:pPr>
            <w:r w:rsidRPr="00824E07">
              <w:rPr>
                <w:rFonts w:ascii="Arial" w:eastAsia="Arial Unicode MS" w:hAnsi="Arial" w:cs="Arial"/>
                <w:sz w:val="20"/>
                <w:szCs w:val="20"/>
              </w:rPr>
              <w:t>2025</w:t>
            </w:r>
          </w:p>
        </w:tc>
      </w:tr>
      <w:tr w:rsidR="00083972" w:rsidRPr="00824E07" w14:paraId="67FD9D5D" w14:textId="77777777" w:rsidTr="00C709B2">
        <w:trPr>
          <w:trHeight w:val="315"/>
        </w:trPr>
        <w:tc>
          <w:tcPr>
            <w:tcW w:w="2862" w:type="dxa"/>
          </w:tcPr>
          <w:p w14:paraId="1B9CD712" w14:textId="77777777" w:rsidR="00083972" w:rsidRPr="00824E07" w:rsidRDefault="00083972" w:rsidP="009364A2">
            <w:pPr>
              <w:spacing w:line="340" w:lineRule="exact"/>
              <w:ind w:right="-43"/>
              <w:jc w:val="center"/>
              <w:rPr>
                <w:rFonts w:ascii="Arial" w:eastAsia="Arial Unicode MS" w:hAnsi="Arial" w:cs="Arial"/>
                <w:sz w:val="20"/>
                <w:szCs w:val="20"/>
                <w:u w:val="single"/>
                <w:cs/>
              </w:rPr>
            </w:pPr>
          </w:p>
        </w:tc>
        <w:tc>
          <w:tcPr>
            <w:tcW w:w="1440" w:type="dxa"/>
            <w:vAlign w:val="bottom"/>
          </w:tcPr>
          <w:p w14:paraId="6AF37BD8" w14:textId="665A9F26" w:rsidR="00083972" w:rsidRPr="00824E07" w:rsidRDefault="00083972" w:rsidP="00083972">
            <w:pPr>
              <w:pStyle w:val="Heading6"/>
              <w:spacing w:line="340" w:lineRule="exact"/>
              <w:ind w:right="-43"/>
              <w:rPr>
                <w:rFonts w:ascii="Arial" w:hAnsi="Arial" w:cs="Arial"/>
                <w:sz w:val="20"/>
                <w:szCs w:val="20"/>
              </w:rPr>
            </w:pPr>
            <w:r w:rsidRPr="00824E07">
              <w:rPr>
                <w:rFonts w:ascii="Arial" w:hAnsi="Arial" w:cs="Arial"/>
                <w:sz w:val="20"/>
                <w:szCs w:val="20"/>
              </w:rPr>
              <w:t>(Audited)</w:t>
            </w:r>
          </w:p>
        </w:tc>
        <w:tc>
          <w:tcPr>
            <w:tcW w:w="1174" w:type="dxa"/>
            <w:vAlign w:val="bottom"/>
          </w:tcPr>
          <w:p w14:paraId="19E2F10D" w14:textId="77777777" w:rsidR="00083972" w:rsidRPr="00824E07" w:rsidRDefault="00083972" w:rsidP="00083972">
            <w:pPr>
              <w:spacing w:line="340" w:lineRule="exact"/>
              <w:ind w:right="-43"/>
              <w:jc w:val="center"/>
              <w:rPr>
                <w:rFonts w:ascii="Arial" w:eastAsia="Arial Unicode MS" w:hAnsi="Arial" w:cs="Arial"/>
                <w:sz w:val="20"/>
                <w:szCs w:val="20"/>
                <w:cs/>
              </w:rPr>
            </w:pPr>
          </w:p>
        </w:tc>
        <w:tc>
          <w:tcPr>
            <w:tcW w:w="1176" w:type="dxa"/>
            <w:vAlign w:val="bottom"/>
          </w:tcPr>
          <w:p w14:paraId="324642A3" w14:textId="77777777" w:rsidR="00083972" w:rsidRPr="00824E07" w:rsidRDefault="00083972" w:rsidP="00083972">
            <w:pPr>
              <w:spacing w:line="340" w:lineRule="exact"/>
              <w:ind w:right="-43"/>
              <w:jc w:val="center"/>
              <w:rPr>
                <w:rFonts w:ascii="Arial" w:eastAsia="Arial Unicode MS" w:hAnsi="Arial" w:cs="Arial"/>
                <w:sz w:val="20"/>
                <w:szCs w:val="20"/>
                <w:cs/>
              </w:rPr>
            </w:pPr>
          </w:p>
        </w:tc>
        <w:tc>
          <w:tcPr>
            <w:tcW w:w="1174" w:type="dxa"/>
            <w:vAlign w:val="bottom"/>
          </w:tcPr>
          <w:p w14:paraId="4C77228F" w14:textId="77777777" w:rsidR="00083972" w:rsidRPr="00824E07" w:rsidRDefault="00083972" w:rsidP="00083972">
            <w:pPr>
              <w:pStyle w:val="Heading6"/>
              <w:spacing w:line="340" w:lineRule="exact"/>
              <w:ind w:right="-43"/>
              <w:rPr>
                <w:rFonts w:ascii="Arial" w:eastAsia="Arial Unicode MS" w:hAnsi="Arial" w:cs="Arial"/>
                <w:sz w:val="20"/>
                <w:szCs w:val="20"/>
              </w:rPr>
            </w:pPr>
          </w:p>
        </w:tc>
        <w:tc>
          <w:tcPr>
            <w:tcW w:w="1498" w:type="dxa"/>
            <w:vAlign w:val="bottom"/>
          </w:tcPr>
          <w:p w14:paraId="11759C66" w14:textId="77777777" w:rsidR="00083972" w:rsidRPr="00824E07" w:rsidRDefault="00083972" w:rsidP="00083972">
            <w:pPr>
              <w:pStyle w:val="Heading6"/>
              <w:spacing w:line="340" w:lineRule="exact"/>
              <w:ind w:right="-43"/>
              <w:rPr>
                <w:rFonts w:ascii="Arial" w:hAnsi="Arial" w:cs="Arial"/>
                <w:sz w:val="20"/>
                <w:szCs w:val="20"/>
              </w:rPr>
            </w:pPr>
          </w:p>
        </w:tc>
      </w:tr>
      <w:tr w:rsidR="009364A2" w:rsidRPr="00824E07" w14:paraId="6B3D96F4" w14:textId="77777777" w:rsidTr="00B13626">
        <w:trPr>
          <w:trHeight w:val="315"/>
        </w:trPr>
        <w:tc>
          <w:tcPr>
            <w:tcW w:w="6652" w:type="dxa"/>
            <w:gridSpan w:val="4"/>
          </w:tcPr>
          <w:p w14:paraId="665E4D0C" w14:textId="188F476F" w:rsidR="009364A2" w:rsidRPr="00824E07" w:rsidRDefault="009364A2" w:rsidP="009364A2">
            <w:pPr>
              <w:tabs>
                <w:tab w:val="decimal" w:pos="927"/>
              </w:tabs>
              <w:spacing w:line="340" w:lineRule="exact"/>
              <w:ind w:right="-43"/>
              <w:rPr>
                <w:rFonts w:ascii="Arial" w:hAnsi="Arial" w:cs="Arial"/>
                <w:sz w:val="20"/>
                <w:szCs w:val="20"/>
                <w:cs/>
              </w:rPr>
            </w:pPr>
            <w:r w:rsidRPr="00824E07">
              <w:rPr>
                <w:rFonts w:ascii="Arial" w:hAnsi="Arial" w:cs="Arial"/>
                <w:b/>
                <w:bCs/>
                <w:sz w:val="20"/>
                <w:szCs w:val="20"/>
                <w:u w:val="single"/>
              </w:rPr>
              <w:t>Short-term loan</w:t>
            </w:r>
            <w:r w:rsidR="00C633ED" w:rsidRPr="00824E07">
              <w:rPr>
                <w:rFonts w:ascii="Arial" w:hAnsi="Arial" w:cs="Arial"/>
                <w:b/>
                <w:bCs/>
                <w:sz w:val="20"/>
                <w:szCs w:val="20"/>
                <w:u w:val="single"/>
              </w:rPr>
              <w:t>s</w:t>
            </w:r>
            <w:r w:rsidRPr="00824E07">
              <w:rPr>
                <w:rFonts w:ascii="Arial" w:hAnsi="Arial" w:cs="Arial"/>
                <w:b/>
                <w:bCs/>
                <w:sz w:val="20"/>
                <w:szCs w:val="20"/>
                <w:u w:val="single"/>
              </w:rPr>
              <w:t xml:space="preserve"> </w:t>
            </w:r>
            <w:r w:rsidR="006A738A" w:rsidRPr="00824E07">
              <w:rPr>
                <w:rFonts w:ascii="Arial" w:hAnsi="Arial" w:cs="Arial"/>
                <w:b/>
                <w:bCs/>
                <w:sz w:val="20"/>
                <w:szCs w:val="20"/>
                <w:u w:val="single"/>
              </w:rPr>
              <w:t>to subsidiar</w:t>
            </w:r>
            <w:r w:rsidR="00C633ED" w:rsidRPr="00824E07">
              <w:rPr>
                <w:rFonts w:ascii="Arial" w:hAnsi="Arial" w:cs="Arial"/>
                <w:b/>
                <w:bCs/>
                <w:sz w:val="20"/>
                <w:szCs w:val="20"/>
                <w:u w:val="single"/>
              </w:rPr>
              <w:t>ies</w:t>
            </w:r>
            <w:r w:rsidR="006A738A" w:rsidRPr="00824E07">
              <w:rPr>
                <w:rFonts w:ascii="Arial" w:hAnsi="Arial" w:cs="Arial"/>
                <w:b/>
                <w:bCs/>
                <w:sz w:val="20"/>
                <w:szCs w:val="20"/>
                <w:u w:val="single"/>
              </w:rPr>
              <w:t xml:space="preserve"> </w:t>
            </w:r>
            <w:r w:rsidRPr="00824E07">
              <w:rPr>
                <w:rFonts w:ascii="Arial" w:hAnsi="Arial" w:cs="Arial"/>
                <w:b/>
                <w:bCs/>
                <w:sz w:val="20"/>
                <w:szCs w:val="20"/>
                <w:u w:val="single"/>
              </w:rPr>
              <w:t>and interest receivable</w:t>
            </w:r>
            <w:r w:rsidR="00C633ED" w:rsidRPr="00824E07">
              <w:rPr>
                <w:rFonts w:ascii="Arial" w:hAnsi="Arial" w:cs="Arial"/>
                <w:b/>
                <w:bCs/>
                <w:sz w:val="20"/>
                <w:szCs w:val="20"/>
                <w:u w:val="single"/>
              </w:rPr>
              <w:t>s</w:t>
            </w:r>
          </w:p>
        </w:tc>
        <w:tc>
          <w:tcPr>
            <w:tcW w:w="1174" w:type="dxa"/>
          </w:tcPr>
          <w:p w14:paraId="4ABEAA23" w14:textId="77777777" w:rsidR="009364A2" w:rsidRPr="00824E07" w:rsidRDefault="009364A2" w:rsidP="009364A2">
            <w:pPr>
              <w:tabs>
                <w:tab w:val="decimal" w:pos="1242"/>
              </w:tabs>
              <w:spacing w:line="340" w:lineRule="exact"/>
              <w:ind w:right="-43"/>
              <w:rPr>
                <w:rFonts w:ascii="Arial" w:hAnsi="Arial" w:cs="Arial"/>
                <w:sz w:val="20"/>
                <w:szCs w:val="20"/>
                <w:cs/>
              </w:rPr>
            </w:pPr>
          </w:p>
        </w:tc>
        <w:tc>
          <w:tcPr>
            <w:tcW w:w="1498" w:type="dxa"/>
          </w:tcPr>
          <w:p w14:paraId="0F91E652" w14:textId="77777777" w:rsidR="009364A2" w:rsidRPr="00824E07" w:rsidRDefault="009364A2" w:rsidP="009364A2">
            <w:pPr>
              <w:tabs>
                <w:tab w:val="decimal" w:pos="1242"/>
              </w:tabs>
              <w:spacing w:line="340" w:lineRule="exact"/>
              <w:ind w:right="-43"/>
              <w:rPr>
                <w:rFonts w:ascii="Arial" w:hAnsi="Arial" w:cs="Arial"/>
                <w:sz w:val="20"/>
                <w:szCs w:val="20"/>
                <w:cs/>
              </w:rPr>
            </w:pPr>
          </w:p>
        </w:tc>
      </w:tr>
      <w:tr w:rsidR="009364A2" w:rsidRPr="00824E07" w14:paraId="6696E5B1" w14:textId="77777777" w:rsidTr="00C709B2">
        <w:tc>
          <w:tcPr>
            <w:tcW w:w="2862" w:type="dxa"/>
          </w:tcPr>
          <w:p w14:paraId="34D4ED33" w14:textId="77777777" w:rsidR="009364A2" w:rsidRPr="00824E07" w:rsidRDefault="009364A2" w:rsidP="009364A2">
            <w:pPr>
              <w:tabs>
                <w:tab w:val="left" w:pos="162"/>
              </w:tabs>
              <w:spacing w:line="340" w:lineRule="exact"/>
              <w:ind w:right="-43"/>
              <w:jc w:val="both"/>
              <w:rPr>
                <w:rFonts w:ascii="Arial" w:hAnsi="Arial" w:cs="Arial"/>
                <w:sz w:val="20"/>
                <w:szCs w:val="20"/>
                <w:cs/>
              </w:rPr>
            </w:pPr>
            <w:r w:rsidRPr="00824E07">
              <w:rPr>
                <w:rFonts w:ascii="Arial" w:hAnsi="Arial" w:cs="Arial"/>
                <w:sz w:val="20"/>
                <w:szCs w:val="20"/>
                <w:cs/>
              </w:rPr>
              <w:t xml:space="preserve">SVI </w:t>
            </w:r>
            <w:r w:rsidRPr="00824E07">
              <w:rPr>
                <w:rFonts w:ascii="Arial" w:hAnsi="Arial" w:cs="Arial"/>
                <w:sz w:val="20"/>
                <w:szCs w:val="20"/>
              </w:rPr>
              <w:t>(Austria) GmbH</w:t>
            </w:r>
          </w:p>
        </w:tc>
        <w:tc>
          <w:tcPr>
            <w:tcW w:w="1440" w:type="dxa"/>
          </w:tcPr>
          <w:p w14:paraId="679CA05B" w14:textId="77777777" w:rsidR="009364A2" w:rsidRPr="00824E07" w:rsidRDefault="009364A2" w:rsidP="009364A2">
            <w:pPr>
              <w:tabs>
                <w:tab w:val="decimal" w:pos="1242"/>
              </w:tabs>
              <w:spacing w:line="340" w:lineRule="exact"/>
              <w:ind w:right="-43"/>
              <w:rPr>
                <w:rFonts w:ascii="Arial" w:hAnsi="Arial" w:cs="Arial"/>
                <w:sz w:val="20"/>
                <w:szCs w:val="20"/>
                <w:cs/>
              </w:rPr>
            </w:pPr>
          </w:p>
        </w:tc>
        <w:tc>
          <w:tcPr>
            <w:tcW w:w="1174" w:type="dxa"/>
          </w:tcPr>
          <w:p w14:paraId="7EC0B34C" w14:textId="77777777" w:rsidR="009364A2" w:rsidRPr="00824E07" w:rsidRDefault="009364A2" w:rsidP="009364A2">
            <w:pPr>
              <w:tabs>
                <w:tab w:val="decimal" w:pos="1062"/>
              </w:tabs>
              <w:spacing w:line="340" w:lineRule="exact"/>
              <w:ind w:right="-43"/>
              <w:rPr>
                <w:rFonts w:ascii="Arial" w:hAnsi="Arial" w:cs="Arial"/>
                <w:sz w:val="20"/>
                <w:szCs w:val="20"/>
                <w:cs/>
              </w:rPr>
            </w:pPr>
          </w:p>
        </w:tc>
        <w:tc>
          <w:tcPr>
            <w:tcW w:w="1176" w:type="dxa"/>
          </w:tcPr>
          <w:p w14:paraId="41AB6E8F" w14:textId="77777777" w:rsidR="009364A2" w:rsidRPr="00824E07" w:rsidRDefault="009364A2" w:rsidP="009364A2">
            <w:pPr>
              <w:tabs>
                <w:tab w:val="decimal" w:pos="927"/>
              </w:tabs>
              <w:spacing w:line="340" w:lineRule="exact"/>
              <w:ind w:right="-43"/>
              <w:rPr>
                <w:rFonts w:ascii="Arial" w:hAnsi="Arial" w:cs="Arial"/>
                <w:sz w:val="20"/>
                <w:szCs w:val="20"/>
                <w:cs/>
              </w:rPr>
            </w:pPr>
          </w:p>
        </w:tc>
        <w:tc>
          <w:tcPr>
            <w:tcW w:w="1174" w:type="dxa"/>
          </w:tcPr>
          <w:p w14:paraId="68BD38D7" w14:textId="77777777" w:rsidR="009364A2" w:rsidRPr="00824E07" w:rsidRDefault="009364A2" w:rsidP="009364A2">
            <w:pPr>
              <w:tabs>
                <w:tab w:val="decimal" w:pos="1242"/>
              </w:tabs>
              <w:spacing w:line="340" w:lineRule="exact"/>
              <w:ind w:right="-43"/>
              <w:rPr>
                <w:rFonts w:ascii="Arial" w:hAnsi="Arial" w:cs="Arial"/>
                <w:sz w:val="20"/>
                <w:szCs w:val="20"/>
                <w:cs/>
              </w:rPr>
            </w:pPr>
          </w:p>
        </w:tc>
        <w:tc>
          <w:tcPr>
            <w:tcW w:w="1498" w:type="dxa"/>
          </w:tcPr>
          <w:p w14:paraId="3E3A8897" w14:textId="77777777" w:rsidR="009364A2" w:rsidRPr="00824E07" w:rsidRDefault="009364A2" w:rsidP="009364A2">
            <w:pPr>
              <w:tabs>
                <w:tab w:val="decimal" w:pos="1242"/>
              </w:tabs>
              <w:spacing w:line="340" w:lineRule="exact"/>
              <w:ind w:right="-43"/>
              <w:rPr>
                <w:rFonts w:ascii="Arial" w:hAnsi="Arial" w:cs="Arial"/>
                <w:sz w:val="20"/>
                <w:szCs w:val="20"/>
                <w:cs/>
              </w:rPr>
            </w:pPr>
          </w:p>
        </w:tc>
      </w:tr>
      <w:tr w:rsidR="006E292F" w:rsidRPr="00824E07" w14:paraId="580202B1" w14:textId="77777777" w:rsidTr="00C709B2">
        <w:tc>
          <w:tcPr>
            <w:tcW w:w="2862" w:type="dxa"/>
          </w:tcPr>
          <w:p w14:paraId="45F6932A" w14:textId="77777777" w:rsidR="006E292F" w:rsidRPr="00824E07" w:rsidRDefault="006E292F" w:rsidP="006E292F">
            <w:pPr>
              <w:tabs>
                <w:tab w:val="left" w:pos="162"/>
              </w:tabs>
              <w:spacing w:line="340" w:lineRule="exact"/>
              <w:ind w:right="-43"/>
              <w:jc w:val="both"/>
              <w:rPr>
                <w:rFonts w:ascii="Arial" w:hAnsi="Arial" w:cs="Arial"/>
                <w:sz w:val="20"/>
                <w:szCs w:val="20"/>
                <w:cs/>
              </w:rPr>
            </w:pPr>
            <w:r w:rsidRPr="00824E07">
              <w:rPr>
                <w:rFonts w:ascii="Arial" w:hAnsi="Arial" w:cs="Arial"/>
                <w:sz w:val="20"/>
                <w:szCs w:val="20"/>
              </w:rPr>
              <w:tab/>
              <w:t>Principal</w:t>
            </w:r>
          </w:p>
        </w:tc>
        <w:tc>
          <w:tcPr>
            <w:tcW w:w="1440" w:type="dxa"/>
          </w:tcPr>
          <w:p w14:paraId="1F788043" w14:textId="19DDD137" w:rsidR="006E292F" w:rsidRPr="00824E07" w:rsidRDefault="006E292F" w:rsidP="006E292F">
            <w:pPr>
              <w:tabs>
                <w:tab w:val="decimal" w:pos="1155"/>
              </w:tabs>
              <w:spacing w:line="340" w:lineRule="exact"/>
              <w:ind w:right="-43"/>
              <w:rPr>
                <w:rFonts w:ascii="Arial" w:hAnsi="Arial" w:cs="Arial"/>
                <w:sz w:val="20"/>
                <w:szCs w:val="20"/>
                <w:cs/>
              </w:rPr>
            </w:pPr>
            <w:r w:rsidRPr="00824E07">
              <w:rPr>
                <w:rFonts w:ascii="Arial" w:hAnsi="Arial" w:cs="Arial"/>
                <w:sz w:val="20"/>
                <w:szCs w:val="20"/>
              </w:rPr>
              <w:t>52,612</w:t>
            </w:r>
          </w:p>
        </w:tc>
        <w:tc>
          <w:tcPr>
            <w:tcW w:w="1174" w:type="dxa"/>
          </w:tcPr>
          <w:p w14:paraId="6CDD412F" w14:textId="496C64C1" w:rsidR="006E292F" w:rsidRPr="00125FB8" w:rsidRDefault="006E292F" w:rsidP="006E292F">
            <w:pPr>
              <w:tabs>
                <w:tab w:val="decimal" w:pos="885"/>
              </w:tabs>
              <w:spacing w:line="340" w:lineRule="exact"/>
              <w:ind w:right="-43"/>
              <w:rPr>
                <w:rFonts w:ascii="Arial" w:hAnsi="Arial" w:cs="Arial"/>
                <w:sz w:val="18"/>
                <w:szCs w:val="18"/>
                <w:cs/>
              </w:rPr>
            </w:pPr>
            <w:r w:rsidRPr="00125FB8">
              <w:rPr>
                <w:rFonts w:ascii="Arial" w:hAnsi="Arial" w:cs="Arial"/>
                <w:sz w:val="18"/>
                <w:szCs w:val="18"/>
              </w:rPr>
              <w:t>26,732</w:t>
            </w:r>
          </w:p>
        </w:tc>
        <w:tc>
          <w:tcPr>
            <w:tcW w:w="1176" w:type="dxa"/>
          </w:tcPr>
          <w:p w14:paraId="7F1AA6C6" w14:textId="5E621F0C" w:rsidR="006E292F" w:rsidRPr="00125FB8" w:rsidRDefault="006E292F" w:rsidP="006E292F">
            <w:pPr>
              <w:tabs>
                <w:tab w:val="decimal" w:pos="885"/>
              </w:tabs>
              <w:spacing w:line="340" w:lineRule="exact"/>
              <w:ind w:right="-43"/>
              <w:rPr>
                <w:rFonts w:ascii="Arial" w:hAnsi="Arial" w:cs="Arial"/>
                <w:sz w:val="18"/>
                <w:szCs w:val="18"/>
                <w:cs/>
              </w:rPr>
            </w:pPr>
            <w:r w:rsidRPr="00125FB8">
              <w:rPr>
                <w:rFonts w:ascii="Arial" w:hAnsi="Arial" w:cs="Arial"/>
                <w:sz w:val="18"/>
                <w:szCs w:val="18"/>
              </w:rPr>
              <w:t>(7,249)</w:t>
            </w:r>
          </w:p>
        </w:tc>
        <w:tc>
          <w:tcPr>
            <w:tcW w:w="1174" w:type="dxa"/>
          </w:tcPr>
          <w:p w14:paraId="3C7D0020" w14:textId="754DEE84" w:rsidR="006E292F" w:rsidRPr="00125FB8" w:rsidRDefault="006E292F" w:rsidP="006E292F">
            <w:pPr>
              <w:tabs>
                <w:tab w:val="decimal" w:pos="885"/>
              </w:tabs>
              <w:spacing w:line="340" w:lineRule="exact"/>
              <w:ind w:right="-43"/>
              <w:rPr>
                <w:rFonts w:ascii="Arial" w:hAnsi="Arial" w:cs="Arial"/>
                <w:sz w:val="18"/>
                <w:szCs w:val="18"/>
                <w:cs/>
              </w:rPr>
            </w:pPr>
            <w:r w:rsidRPr="00125FB8">
              <w:rPr>
                <w:rFonts w:ascii="Arial" w:hAnsi="Arial" w:cs="Arial"/>
                <w:sz w:val="18"/>
                <w:szCs w:val="18"/>
              </w:rPr>
              <w:t>2,962</w:t>
            </w:r>
          </w:p>
        </w:tc>
        <w:tc>
          <w:tcPr>
            <w:tcW w:w="1498" w:type="dxa"/>
          </w:tcPr>
          <w:p w14:paraId="227AB1C1" w14:textId="49C43204" w:rsidR="006E292F" w:rsidRPr="00125FB8" w:rsidRDefault="006E292F" w:rsidP="006E292F">
            <w:pPr>
              <w:tabs>
                <w:tab w:val="decimal" w:pos="1230"/>
              </w:tabs>
              <w:spacing w:line="340" w:lineRule="exact"/>
              <w:ind w:right="-43"/>
              <w:rPr>
                <w:rFonts w:ascii="Arial" w:hAnsi="Arial" w:cs="Arial"/>
                <w:sz w:val="18"/>
                <w:szCs w:val="18"/>
              </w:rPr>
            </w:pPr>
            <w:r w:rsidRPr="00125FB8">
              <w:rPr>
                <w:rFonts w:ascii="Arial" w:hAnsi="Arial" w:cs="Arial"/>
                <w:sz w:val="18"/>
                <w:szCs w:val="18"/>
              </w:rPr>
              <w:t>75,057</w:t>
            </w:r>
          </w:p>
        </w:tc>
      </w:tr>
      <w:tr w:rsidR="006E292F" w:rsidRPr="00824E07" w14:paraId="003846E5" w14:textId="77777777" w:rsidTr="00C709B2">
        <w:tc>
          <w:tcPr>
            <w:tcW w:w="2862" w:type="dxa"/>
          </w:tcPr>
          <w:p w14:paraId="602E2860" w14:textId="77777777" w:rsidR="006E292F" w:rsidRPr="00824E07" w:rsidRDefault="006E292F" w:rsidP="006E292F">
            <w:pPr>
              <w:tabs>
                <w:tab w:val="left" w:pos="162"/>
              </w:tabs>
              <w:spacing w:line="340" w:lineRule="exact"/>
              <w:ind w:right="-43"/>
              <w:jc w:val="both"/>
              <w:rPr>
                <w:rFonts w:ascii="Arial" w:hAnsi="Arial" w:cs="Arial"/>
                <w:sz w:val="20"/>
                <w:szCs w:val="20"/>
              </w:rPr>
            </w:pPr>
            <w:r w:rsidRPr="00824E07">
              <w:rPr>
                <w:rFonts w:ascii="Arial" w:hAnsi="Arial" w:cs="Arial"/>
                <w:sz w:val="20"/>
                <w:szCs w:val="20"/>
              </w:rPr>
              <w:tab/>
              <w:t>Interest receivable</w:t>
            </w:r>
          </w:p>
        </w:tc>
        <w:tc>
          <w:tcPr>
            <w:tcW w:w="1440" w:type="dxa"/>
          </w:tcPr>
          <w:p w14:paraId="65CFD02D" w14:textId="762C1A21" w:rsidR="006E292F" w:rsidRPr="00824E07" w:rsidRDefault="006E292F" w:rsidP="006E292F">
            <w:pPr>
              <w:pBdr>
                <w:bottom w:val="single" w:sz="4" w:space="1" w:color="auto"/>
              </w:pBdr>
              <w:tabs>
                <w:tab w:val="decimal" w:pos="1155"/>
              </w:tabs>
              <w:spacing w:line="340" w:lineRule="exact"/>
              <w:ind w:right="-43"/>
              <w:rPr>
                <w:rFonts w:ascii="Arial" w:hAnsi="Arial" w:cs="Arial"/>
                <w:sz w:val="20"/>
                <w:szCs w:val="20"/>
                <w:cs/>
              </w:rPr>
            </w:pPr>
            <w:r w:rsidRPr="00824E07">
              <w:rPr>
                <w:rFonts w:ascii="Arial" w:hAnsi="Arial" w:cs="Arial"/>
                <w:sz w:val="20"/>
                <w:szCs w:val="20"/>
              </w:rPr>
              <w:t>572</w:t>
            </w:r>
          </w:p>
        </w:tc>
        <w:tc>
          <w:tcPr>
            <w:tcW w:w="1174" w:type="dxa"/>
          </w:tcPr>
          <w:p w14:paraId="70723E5D" w14:textId="06BFAB3C" w:rsidR="006E292F" w:rsidRPr="00125FB8" w:rsidRDefault="006E292F" w:rsidP="006E292F">
            <w:pPr>
              <w:pBdr>
                <w:bottom w:val="single" w:sz="4" w:space="1" w:color="auto"/>
              </w:pBdr>
              <w:tabs>
                <w:tab w:val="decimal" w:pos="885"/>
              </w:tabs>
              <w:spacing w:line="340" w:lineRule="exact"/>
              <w:ind w:right="-43"/>
              <w:rPr>
                <w:rFonts w:ascii="Arial" w:hAnsi="Arial" w:cs="Arial"/>
                <w:sz w:val="18"/>
                <w:szCs w:val="18"/>
                <w:cs/>
              </w:rPr>
            </w:pPr>
            <w:r w:rsidRPr="00125FB8">
              <w:rPr>
                <w:rFonts w:ascii="Arial" w:hAnsi="Arial" w:cs="Arial"/>
                <w:sz w:val="18"/>
                <w:szCs w:val="18"/>
              </w:rPr>
              <w:t>1,678</w:t>
            </w:r>
          </w:p>
        </w:tc>
        <w:tc>
          <w:tcPr>
            <w:tcW w:w="1176" w:type="dxa"/>
          </w:tcPr>
          <w:p w14:paraId="69CF64D4" w14:textId="0218BFDE" w:rsidR="006E292F" w:rsidRPr="00125FB8" w:rsidRDefault="006E292F" w:rsidP="006E292F">
            <w:pPr>
              <w:pBdr>
                <w:bottom w:val="single" w:sz="4" w:space="1" w:color="auto"/>
              </w:pBdr>
              <w:tabs>
                <w:tab w:val="decimal" w:pos="885"/>
              </w:tabs>
              <w:spacing w:line="340" w:lineRule="exact"/>
              <w:ind w:right="-43"/>
              <w:rPr>
                <w:rFonts w:ascii="Arial" w:hAnsi="Arial" w:cs="Arial"/>
                <w:sz w:val="18"/>
                <w:szCs w:val="18"/>
                <w:cs/>
              </w:rPr>
            </w:pPr>
            <w:r w:rsidRPr="00125FB8">
              <w:rPr>
                <w:rFonts w:ascii="Arial" w:hAnsi="Arial" w:cs="Arial"/>
                <w:sz w:val="18"/>
                <w:szCs w:val="18"/>
              </w:rPr>
              <w:t>(1,548)</w:t>
            </w:r>
          </w:p>
        </w:tc>
        <w:tc>
          <w:tcPr>
            <w:tcW w:w="1174" w:type="dxa"/>
          </w:tcPr>
          <w:p w14:paraId="545BFA59" w14:textId="0A855B6D" w:rsidR="006E292F" w:rsidRPr="00125FB8" w:rsidRDefault="006E292F" w:rsidP="006E292F">
            <w:pPr>
              <w:pBdr>
                <w:bottom w:val="single" w:sz="4" w:space="1" w:color="auto"/>
              </w:pBdr>
              <w:tabs>
                <w:tab w:val="decimal" w:pos="885"/>
              </w:tabs>
              <w:spacing w:line="340" w:lineRule="exact"/>
              <w:ind w:right="-43"/>
              <w:rPr>
                <w:rFonts w:ascii="Arial" w:hAnsi="Arial" w:cs="Arial"/>
                <w:sz w:val="18"/>
                <w:szCs w:val="18"/>
                <w:cs/>
              </w:rPr>
            </w:pPr>
            <w:r w:rsidRPr="00125FB8">
              <w:rPr>
                <w:rFonts w:ascii="Arial" w:hAnsi="Arial" w:cs="Arial"/>
                <w:sz w:val="18"/>
                <w:szCs w:val="18"/>
              </w:rPr>
              <w:t>17</w:t>
            </w:r>
          </w:p>
        </w:tc>
        <w:tc>
          <w:tcPr>
            <w:tcW w:w="1498" w:type="dxa"/>
          </w:tcPr>
          <w:p w14:paraId="67A0004C" w14:textId="39112BC8" w:rsidR="006E292F" w:rsidRPr="00125FB8" w:rsidRDefault="006E292F" w:rsidP="006E292F">
            <w:pPr>
              <w:pBdr>
                <w:bottom w:val="single" w:sz="4" w:space="1" w:color="auto"/>
              </w:pBdr>
              <w:tabs>
                <w:tab w:val="decimal" w:pos="1230"/>
              </w:tabs>
              <w:spacing w:line="340" w:lineRule="exact"/>
              <w:ind w:right="-43"/>
              <w:rPr>
                <w:rFonts w:ascii="Arial" w:hAnsi="Arial" w:cs="Arial"/>
                <w:sz w:val="18"/>
                <w:szCs w:val="18"/>
                <w:cs/>
              </w:rPr>
            </w:pPr>
            <w:r w:rsidRPr="00125FB8">
              <w:rPr>
                <w:rFonts w:ascii="Arial" w:hAnsi="Arial" w:cs="Arial"/>
                <w:sz w:val="18"/>
                <w:szCs w:val="18"/>
              </w:rPr>
              <w:t>719</w:t>
            </w:r>
          </w:p>
        </w:tc>
      </w:tr>
      <w:tr w:rsidR="006E292F" w:rsidRPr="00824E07" w14:paraId="649208E4" w14:textId="77777777" w:rsidTr="00C709B2">
        <w:tc>
          <w:tcPr>
            <w:tcW w:w="2862" w:type="dxa"/>
          </w:tcPr>
          <w:p w14:paraId="0A046628" w14:textId="22D70F67" w:rsidR="006E292F" w:rsidRPr="00824E07" w:rsidRDefault="006E292F" w:rsidP="006E292F">
            <w:pPr>
              <w:tabs>
                <w:tab w:val="left" w:pos="162"/>
              </w:tabs>
              <w:spacing w:line="340" w:lineRule="exact"/>
              <w:ind w:right="-43"/>
              <w:jc w:val="both"/>
              <w:rPr>
                <w:rFonts w:ascii="Arial" w:hAnsi="Arial" w:cs="Arial"/>
                <w:sz w:val="20"/>
                <w:szCs w:val="20"/>
                <w:cs/>
              </w:rPr>
            </w:pPr>
          </w:p>
        </w:tc>
        <w:tc>
          <w:tcPr>
            <w:tcW w:w="1440" w:type="dxa"/>
          </w:tcPr>
          <w:p w14:paraId="65CFD164" w14:textId="7D19B000" w:rsidR="006E292F" w:rsidRPr="00824E07" w:rsidRDefault="006E292F" w:rsidP="006E292F">
            <w:pPr>
              <w:pBdr>
                <w:bottom w:val="single" w:sz="4" w:space="1" w:color="auto"/>
              </w:pBdr>
              <w:tabs>
                <w:tab w:val="decimal" w:pos="1155"/>
              </w:tabs>
              <w:spacing w:line="340" w:lineRule="exact"/>
              <w:ind w:right="-43"/>
              <w:rPr>
                <w:rFonts w:ascii="Arial" w:hAnsi="Arial" w:cs="Arial"/>
                <w:sz w:val="20"/>
                <w:szCs w:val="20"/>
              </w:rPr>
            </w:pPr>
            <w:r w:rsidRPr="00824E07">
              <w:rPr>
                <w:rFonts w:ascii="Arial" w:hAnsi="Arial" w:cs="Arial"/>
                <w:sz w:val="20"/>
                <w:szCs w:val="20"/>
              </w:rPr>
              <w:t>53,184</w:t>
            </w:r>
          </w:p>
        </w:tc>
        <w:tc>
          <w:tcPr>
            <w:tcW w:w="1174" w:type="dxa"/>
          </w:tcPr>
          <w:p w14:paraId="70A0CEC5" w14:textId="62C9778E" w:rsidR="006E292F" w:rsidRPr="00125FB8" w:rsidRDefault="006E292F" w:rsidP="006E292F">
            <w:pPr>
              <w:pBdr>
                <w:bottom w:val="single" w:sz="4" w:space="1" w:color="auto"/>
              </w:pBdr>
              <w:tabs>
                <w:tab w:val="decimal" w:pos="885"/>
              </w:tabs>
              <w:spacing w:line="340" w:lineRule="exact"/>
              <w:ind w:right="-43"/>
              <w:rPr>
                <w:rFonts w:ascii="Arial" w:hAnsi="Arial" w:cs="Arial"/>
                <w:sz w:val="18"/>
                <w:szCs w:val="18"/>
              </w:rPr>
            </w:pPr>
            <w:r w:rsidRPr="00125FB8">
              <w:rPr>
                <w:rFonts w:ascii="Arial" w:hAnsi="Arial" w:cs="Arial"/>
                <w:sz w:val="18"/>
                <w:szCs w:val="18"/>
              </w:rPr>
              <w:t>28,410</w:t>
            </w:r>
          </w:p>
        </w:tc>
        <w:tc>
          <w:tcPr>
            <w:tcW w:w="1176" w:type="dxa"/>
          </w:tcPr>
          <w:p w14:paraId="64294A3C" w14:textId="65FC6052" w:rsidR="006E292F" w:rsidRPr="00125FB8" w:rsidRDefault="006E292F" w:rsidP="006E292F">
            <w:pPr>
              <w:pBdr>
                <w:bottom w:val="single" w:sz="4" w:space="1" w:color="auto"/>
              </w:pBdr>
              <w:tabs>
                <w:tab w:val="decimal" w:pos="885"/>
              </w:tabs>
              <w:spacing w:line="340" w:lineRule="exact"/>
              <w:ind w:right="-43"/>
              <w:rPr>
                <w:rFonts w:ascii="Arial" w:hAnsi="Arial" w:cs="Arial"/>
                <w:sz w:val="18"/>
                <w:szCs w:val="18"/>
              </w:rPr>
            </w:pPr>
            <w:r w:rsidRPr="00125FB8">
              <w:rPr>
                <w:rFonts w:ascii="Arial" w:hAnsi="Arial" w:cs="Arial"/>
                <w:sz w:val="18"/>
                <w:szCs w:val="18"/>
              </w:rPr>
              <w:t>(8,797)</w:t>
            </w:r>
          </w:p>
        </w:tc>
        <w:tc>
          <w:tcPr>
            <w:tcW w:w="1174" w:type="dxa"/>
          </w:tcPr>
          <w:p w14:paraId="1F11C494" w14:textId="1E080C8C" w:rsidR="006E292F" w:rsidRPr="00125FB8" w:rsidRDefault="006E292F" w:rsidP="006E292F">
            <w:pPr>
              <w:pBdr>
                <w:bottom w:val="single" w:sz="4" w:space="1" w:color="auto"/>
              </w:pBdr>
              <w:tabs>
                <w:tab w:val="decimal" w:pos="885"/>
              </w:tabs>
              <w:spacing w:line="340" w:lineRule="exact"/>
              <w:ind w:right="-43"/>
              <w:rPr>
                <w:rFonts w:ascii="Arial" w:hAnsi="Arial" w:cs="Arial"/>
                <w:sz w:val="18"/>
                <w:szCs w:val="18"/>
              </w:rPr>
            </w:pPr>
            <w:r w:rsidRPr="00125FB8">
              <w:rPr>
                <w:rFonts w:ascii="Arial" w:hAnsi="Arial" w:cs="Arial"/>
                <w:sz w:val="18"/>
                <w:szCs w:val="18"/>
              </w:rPr>
              <w:t>2,979</w:t>
            </w:r>
          </w:p>
        </w:tc>
        <w:tc>
          <w:tcPr>
            <w:tcW w:w="1498" w:type="dxa"/>
          </w:tcPr>
          <w:p w14:paraId="07AF2102" w14:textId="35D619C5" w:rsidR="006E292F" w:rsidRPr="00125FB8" w:rsidRDefault="006E292F" w:rsidP="006E292F">
            <w:pPr>
              <w:pBdr>
                <w:bottom w:val="single" w:sz="4" w:space="1" w:color="auto"/>
              </w:pBdr>
              <w:tabs>
                <w:tab w:val="decimal" w:pos="1230"/>
              </w:tabs>
              <w:spacing w:line="340" w:lineRule="exact"/>
              <w:ind w:right="-43"/>
              <w:rPr>
                <w:rFonts w:ascii="Arial" w:hAnsi="Arial" w:cs="Arial"/>
                <w:sz w:val="18"/>
                <w:szCs w:val="18"/>
              </w:rPr>
            </w:pPr>
            <w:r w:rsidRPr="00125FB8">
              <w:rPr>
                <w:rFonts w:ascii="Arial" w:hAnsi="Arial" w:cs="Arial"/>
                <w:sz w:val="18"/>
                <w:szCs w:val="18"/>
              </w:rPr>
              <w:t>75,776</w:t>
            </w:r>
          </w:p>
        </w:tc>
      </w:tr>
      <w:tr w:rsidR="006E292F" w:rsidRPr="00824E07" w14:paraId="21169C20" w14:textId="77777777" w:rsidTr="00C709B2">
        <w:tc>
          <w:tcPr>
            <w:tcW w:w="2862" w:type="dxa"/>
          </w:tcPr>
          <w:p w14:paraId="560144A1" w14:textId="3F8D0CEC" w:rsidR="006E292F" w:rsidRPr="00824E07" w:rsidRDefault="006E292F" w:rsidP="006E292F">
            <w:pPr>
              <w:tabs>
                <w:tab w:val="left" w:pos="162"/>
              </w:tabs>
              <w:spacing w:line="340" w:lineRule="exact"/>
              <w:ind w:right="-43"/>
              <w:jc w:val="both"/>
              <w:rPr>
                <w:rFonts w:ascii="Arial" w:hAnsi="Arial" w:cs="Arial"/>
                <w:sz w:val="20"/>
                <w:szCs w:val="20"/>
                <w:cs/>
              </w:rPr>
            </w:pPr>
            <w:bookmarkStart w:id="0" w:name="_Hlk101959308"/>
            <w:r w:rsidRPr="00824E07">
              <w:rPr>
                <w:rFonts w:ascii="Arial" w:hAnsi="Arial" w:cs="Arial"/>
                <w:sz w:val="20"/>
                <w:szCs w:val="20"/>
                <w:cs/>
              </w:rPr>
              <w:t xml:space="preserve">SVI </w:t>
            </w:r>
            <w:r w:rsidRPr="00824E07">
              <w:rPr>
                <w:rFonts w:ascii="Arial" w:hAnsi="Arial" w:cs="Browallia New"/>
                <w:sz w:val="20"/>
                <w:szCs w:val="25"/>
              </w:rPr>
              <w:t>(HKG)</w:t>
            </w:r>
            <w:r w:rsidRPr="00824E07">
              <w:rPr>
                <w:rFonts w:ascii="Arial" w:hAnsi="Arial" w:cs="Arial"/>
                <w:sz w:val="20"/>
                <w:szCs w:val="20"/>
                <w:cs/>
              </w:rPr>
              <w:t xml:space="preserve"> Limited</w:t>
            </w:r>
          </w:p>
        </w:tc>
        <w:tc>
          <w:tcPr>
            <w:tcW w:w="1440" w:type="dxa"/>
          </w:tcPr>
          <w:p w14:paraId="09B2CAE1" w14:textId="77777777" w:rsidR="006E292F" w:rsidRPr="00824E07" w:rsidRDefault="006E292F" w:rsidP="006E292F">
            <w:pPr>
              <w:tabs>
                <w:tab w:val="decimal" w:pos="1155"/>
              </w:tabs>
              <w:spacing w:line="340" w:lineRule="exact"/>
              <w:ind w:right="-43"/>
              <w:rPr>
                <w:rFonts w:ascii="Arial" w:hAnsi="Arial" w:cs="Arial"/>
                <w:sz w:val="20"/>
                <w:szCs w:val="20"/>
                <w:cs/>
              </w:rPr>
            </w:pPr>
          </w:p>
        </w:tc>
        <w:tc>
          <w:tcPr>
            <w:tcW w:w="1174" w:type="dxa"/>
          </w:tcPr>
          <w:p w14:paraId="2B1DCCEA" w14:textId="77777777" w:rsidR="006E292F" w:rsidRPr="00125FB8" w:rsidRDefault="006E292F" w:rsidP="006E292F">
            <w:pPr>
              <w:tabs>
                <w:tab w:val="decimal" w:pos="885"/>
              </w:tabs>
              <w:spacing w:line="340" w:lineRule="exact"/>
              <w:ind w:right="-43"/>
              <w:rPr>
                <w:rFonts w:ascii="Arial" w:hAnsi="Arial" w:cs="Arial"/>
                <w:sz w:val="18"/>
                <w:szCs w:val="18"/>
                <w:cs/>
              </w:rPr>
            </w:pPr>
          </w:p>
        </w:tc>
        <w:tc>
          <w:tcPr>
            <w:tcW w:w="1176" w:type="dxa"/>
          </w:tcPr>
          <w:p w14:paraId="314B092C" w14:textId="77777777" w:rsidR="006E292F" w:rsidRPr="00125FB8" w:rsidRDefault="006E292F" w:rsidP="006E292F">
            <w:pPr>
              <w:tabs>
                <w:tab w:val="decimal" w:pos="885"/>
              </w:tabs>
              <w:spacing w:line="340" w:lineRule="exact"/>
              <w:ind w:right="-43"/>
              <w:rPr>
                <w:rFonts w:ascii="Arial" w:hAnsi="Arial" w:cs="Arial"/>
                <w:sz w:val="18"/>
                <w:szCs w:val="18"/>
                <w:cs/>
              </w:rPr>
            </w:pPr>
          </w:p>
        </w:tc>
        <w:tc>
          <w:tcPr>
            <w:tcW w:w="1174" w:type="dxa"/>
          </w:tcPr>
          <w:p w14:paraId="26ABA07F" w14:textId="77777777" w:rsidR="006E292F" w:rsidRPr="00125FB8" w:rsidRDefault="006E292F" w:rsidP="006E292F">
            <w:pPr>
              <w:tabs>
                <w:tab w:val="decimal" w:pos="885"/>
                <w:tab w:val="decimal" w:pos="1242"/>
              </w:tabs>
              <w:spacing w:line="340" w:lineRule="exact"/>
              <w:ind w:right="-43"/>
              <w:rPr>
                <w:rFonts w:ascii="Arial" w:hAnsi="Arial" w:cs="Arial"/>
                <w:sz w:val="18"/>
                <w:szCs w:val="18"/>
                <w:cs/>
              </w:rPr>
            </w:pPr>
          </w:p>
        </w:tc>
        <w:tc>
          <w:tcPr>
            <w:tcW w:w="1498" w:type="dxa"/>
          </w:tcPr>
          <w:p w14:paraId="2138F4DE" w14:textId="77777777" w:rsidR="006E292F" w:rsidRPr="00125FB8" w:rsidRDefault="006E292F" w:rsidP="006E292F">
            <w:pPr>
              <w:tabs>
                <w:tab w:val="decimal" w:pos="1230"/>
              </w:tabs>
              <w:spacing w:line="340" w:lineRule="exact"/>
              <w:ind w:right="-43"/>
              <w:rPr>
                <w:rFonts w:ascii="Arial" w:hAnsi="Arial" w:cs="Arial"/>
                <w:sz w:val="18"/>
                <w:szCs w:val="18"/>
                <w:cs/>
              </w:rPr>
            </w:pPr>
          </w:p>
        </w:tc>
      </w:tr>
      <w:tr w:rsidR="00125FB8" w:rsidRPr="00824E07" w14:paraId="4199B366" w14:textId="77777777" w:rsidTr="00C709B2">
        <w:tc>
          <w:tcPr>
            <w:tcW w:w="2862" w:type="dxa"/>
          </w:tcPr>
          <w:p w14:paraId="7B70494B" w14:textId="77777777" w:rsidR="00125FB8" w:rsidRPr="00824E07" w:rsidRDefault="00125FB8" w:rsidP="00125FB8">
            <w:pPr>
              <w:tabs>
                <w:tab w:val="left" w:pos="162"/>
              </w:tabs>
              <w:spacing w:line="340" w:lineRule="exact"/>
              <w:ind w:right="-43"/>
              <w:jc w:val="both"/>
              <w:rPr>
                <w:rFonts w:ascii="Arial" w:hAnsi="Arial" w:cs="Arial"/>
                <w:sz w:val="20"/>
                <w:szCs w:val="20"/>
                <w:cs/>
              </w:rPr>
            </w:pPr>
            <w:r w:rsidRPr="00824E07">
              <w:rPr>
                <w:rFonts w:ascii="Arial" w:hAnsi="Arial" w:cs="Arial"/>
                <w:sz w:val="20"/>
                <w:szCs w:val="20"/>
              </w:rPr>
              <w:tab/>
              <w:t>Principal</w:t>
            </w:r>
          </w:p>
        </w:tc>
        <w:tc>
          <w:tcPr>
            <w:tcW w:w="1440" w:type="dxa"/>
          </w:tcPr>
          <w:p w14:paraId="1DB8C200" w14:textId="3C8A3152" w:rsidR="00125FB8" w:rsidRPr="00824E07" w:rsidRDefault="00125FB8" w:rsidP="00125FB8">
            <w:pPr>
              <w:tabs>
                <w:tab w:val="decimal" w:pos="1155"/>
              </w:tabs>
              <w:spacing w:line="340" w:lineRule="exact"/>
              <w:ind w:right="-43"/>
              <w:rPr>
                <w:rFonts w:ascii="Arial" w:hAnsi="Arial" w:cs="Arial"/>
                <w:sz w:val="20"/>
                <w:szCs w:val="20"/>
                <w:cs/>
              </w:rPr>
            </w:pPr>
            <w:r w:rsidRPr="00824E07">
              <w:rPr>
                <w:rFonts w:ascii="Arial" w:hAnsi="Arial" w:cs="Arial"/>
                <w:sz w:val="20"/>
                <w:szCs w:val="20"/>
              </w:rPr>
              <w:t>-</w:t>
            </w:r>
          </w:p>
        </w:tc>
        <w:tc>
          <w:tcPr>
            <w:tcW w:w="1174" w:type="dxa"/>
          </w:tcPr>
          <w:p w14:paraId="53F7484D" w14:textId="598687A0" w:rsidR="00125FB8" w:rsidRPr="00125FB8" w:rsidRDefault="00125FB8" w:rsidP="00125FB8">
            <w:pPr>
              <w:tabs>
                <w:tab w:val="decimal" w:pos="885"/>
              </w:tabs>
              <w:spacing w:line="340" w:lineRule="exact"/>
              <w:ind w:right="-43"/>
              <w:rPr>
                <w:rFonts w:ascii="Arial" w:hAnsi="Arial" w:cs="Arial"/>
                <w:sz w:val="18"/>
                <w:szCs w:val="18"/>
                <w:cs/>
              </w:rPr>
            </w:pPr>
            <w:r w:rsidRPr="00125FB8">
              <w:rPr>
                <w:rFonts w:ascii="Arial" w:hAnsi="Arial" w:cs="Arial"/>
                <w:sz w:val="18"/>
                <w:szCs w:val="18"/>
              </w:rPr>
              <w:t>3,381</w:t>
            </w:r>
          </w:p>
        </w:tc>
        <w:tc>
          <w:tcPr>
            <w:tcW w:w="1176" w:type="dxa"/>
          </w:tcPr>
          <w:p w14:paraId="509D84B1" w14:textId="190DF140" w:rsidR="00125FB8" w:rsidRPr="00125FB8" w:rsidRDefault="00125FB8" w:rsidP="00125FB8">
            <w:pPr>
              <w:tabs>
                <w:tab w:val="decimal" w:pos="885"/>
              </w:tabs>
              <w:spacing w:line="340" w:lineRule="exact"/>
              <w:ind w:right="-43"/>
              <w:rPr>
                <w:rFonts w:ascii="Arial" w:hAnsi="Arial" w:cs="Arial"/>
                <w:sz w:val="18"/>
                <w:szCs w:val="18"/>
                <w:cs/>
              </w:rPr>
            </w:pPr>
            <w:r w:rsidRPr="00125FB8">
              <w:rPr>
                <w:rFonts w:ascii="Arial" w:hAnsi="Arial" w:cs="Arial"/>
                <w:sz w:val="18"/>
                <w:szCs w:val="18"/>
              </w:rPr>
              <w:t>-</w:t>
            </w:r>
          </w:p>
        </w:tc>
        <w:tc>
          <w:tcPr>
            <w:tcW w:w="1174" w:type="dxa"/>
          </w:tcPr>
          <w:p w14:paraId="45F86885" w14:textId="46ECDBD9" w:rsidR="00125FB8" w:rsidRPr="00125FB8" w:rsidRDefault="00125FB8" w:rsidP="00125FB8">
            <w:pPr>
              <w:tabs>
                <w:tab w:val="decimal" w:pos="885"/>
              </w:tabs>
              <w:spacing w:line="340" w:lineRule="exact"/>
              <w:ind w:right="-43"/>
              <w:rPr>
                <w:rFonts w:ascii="Arial" w:hAnsi="Arial" w:cs="Arial"/>
                <w:sz w:val="18"/>
                <w:szCs w:val="18"/>
                <w:cs/>
              </w:rPr>
            </w:pPr>
            <w:r w:rsidRPr="00125FB8">
              <w:rPr>
                <w:rFonts w:ascii="Arial" w:hAnsi="Arial" w:cs="Arial"/>
                <w:sz w:val="18"/>
                <w:szCs w:val="18"/>
              </w:rPr>
              <w:t>(167)</w:t>
            </w:r>
          </w:p>
        </w:tc>
        <w:tc>
          <w:tcPr>
            <w:tcW w:w="1498" w:type="dxa"/>
          </w:tcPr>
          <w:p w14:paraId="65CE9792" w14:textId="07BAE522" w:rsidR="00125FB8" w:rsidRPr="00125FB8" w:rsidRDefault="00125FB8" w:rsidP="00125FB8">
            <w:pPr>
              <w:tabs>
                <w:tab w:val="decimal" w:pos="1230"/>
              </w:tabs>
              <w:spacing w:line="340" w:lineRule="exact"/>
              <w:ind w:right="-43"/>
              <w:rPr>
                <w:rFonts w:ascii="Arial" w:hAnsi="Arial" w:cs="Arial"/>
                <w:sz w:val="18"/>
                <w:szCs w:val="18"/>
              </w:rPr>
            </w:pPr>
            <w:r w:rsidRPr="00125FB8">
              <w:rPr>
                <w:rFonts w:ascii="Arial" w:hAnsi="Arial" w:cs="Arial"/>
                <w:sz w:val="18"/>
                <w:szCs w:val="18"/>
              </w:rPr>
              <w:t>3,214</w:t>
            </w:r>
          </w:p>
        </w:tc>
      </w:tr>
      <w:tr w:rsidR="00125FB8" w:rsidRPr="00824E07" w14:paraId="206A0B91" w14:textId="77777777" w:rsidTr="00C709B2">
        <w:tc>
          <w:tcPr>
            <w:tcW w:w="2862" w:type="dxa"/>
          </w:tcPr>
          <w:p w14:paraId="40843775" w14:textId="77777777" w:rsidR="00125FB8" w:rsidRPr="00824E07" w:rsidRDefault="00125FB8" w:rsidP="00125FB8">
            <w:pPr>
              <w:tabs>
                <w:tab w:val="left" w:pos="162"/>
              </w:tabs>
              <w:spacing w:line="340" w:lineRule="exact"/>
              <w:ind w:right="-43"/>
              <w:jc w:val="both"/>
              <w:rPr>
                <w:rFonts w:ascii="Arial" w:hAnsi="Arial" w:cs="Arial"/>
                <w:sz w:val="20"/>
                <w:szCs w:val="20"/>
              </w:rPr>
            </w:pPr>
            <w:r w:rsidRPr="00824E07">
              <w:rPr>
                <w:rFonts w:ascii="Arial" w:hAnsi="Arial" w:cs="Arial"/>
                <w:sz w:val="20"/>
                <w:szCs w:val="20"/>
              </w:rPr>
              <w:tab/>
              <w:t>Interest receivable</w:t>
            </w:r>
          </w:p>
        </w:tc>
        <w:tc>
          <w:tcPr>
            <w:tcW w:w="1440" w:type="dxa"/>
          </w:tcPr>
          <w:p w14:paraId="2B505075" w14:textId="4C0905A8" w:rsidR="00125FB8" w:rsidRPr="00824E07" w:rsidRDefault="00125FB8" w:rsidP="00125FB8">
            <w:pPr>
              <w:pBdr>
                <w:bottom w:val="single" w:sz="4" w:space="1" w:color="auto"/>
              </w:pBdr>
              <w:tabs>
                <w:tab w:val="decimal" w:pos="1155"/>
              </w:tabs>
              <w:spacing w:line="340" w:lineRule="exact"/>
              <w:ind w:right="-43"/>
              <w:rPr>
                <w:rFonts w:ascii="Arial" w:hAnsi="Arial" w:cs="Arial"/>
                <w:sz w:val="20"/>
                <w:szCs w:val="20"/>
                <w:cs/>
              </w:rPr>
            </w:pPr>
            <w:r w:rsidRPr="00824E07">
              <w:rPr>
                <w:rFonts w:ascii="Arial" w:hAnsi="Arial" w:cs="Arial"/>
                <w:sz w:val="20"/>
                <w:szCs w:val="20"/>
              </w:rPr>
              <w:t>-</w:t>
            </w:r>
          </w:p>
        </w:tc>
        <w:tc>
          <w:tcPr>
            <w:tcW w:w="1174" w:type="dxa"/>
          </w:tcPr>
          <w:p w14:paraId="432B60E3" w14:textId="27F4FFE7" w:rsidR="00125FB8" w:rsidRPr="00125FB8" w:rsidRDefault="00125FB8" w:rsidP="00125FB8">
            <w:pPr>
              <w:pBdr>
                <w:bottom w:val="single" w:sz="4" w:space="1" w:color="auto"/>
              </w:pBdr>
              <w:tabs>
                <w:tab w:val="decimal" w:pos="885"/>
              </w:tabs>
              <w:spacing w:line="340" w:lineRule="exact"/>
              <w:ind w:right="-43"/>
              <w:rPr>
                <w:rFonts w:ascii="Arial" w:hAnsi="Arial" w:cs="Arial"/>
                <w:sz w:val="18"/>
                <w:szCs w:val="18"/>
              </w:rPr>
            </w:pPr>
            <w:r w:rsidRPr="00125FB8">
              <w:rPr>
                <w:rFonts w:ascii="Arial" w:hAnsi="Arial" w:cs="Arial"/>
                <w:sz w:val="18"/>
                <w:szCs w:val="18"/>
              </w:rPr>
              <w:t>64</w:t>
            </w:r>
          </w:p>
        </w:tc>
        <w:tc>
          <w:tcPr>
            <w:tcW w:w="1176" w:type="dxa"/>
          </w:tcPr>
          <w:p w14:paraId="7230A9C5" w14:textId="7D09FD62" w:rsidR="00125FB8" w:rsidRPr="00125FB8" w:rsidRDefault="00125FB8" w:rsidP="00125FB8">
            <w:pPr>
              <w:pBdr>
                <w:bottom w:val="single" w:sz="4" w:space="1" w:color="auto"/>
              </w:pBdr>
              <w:tabs>
                <w:tab w:val="decimal" w:pos="885"/>
              </w:tabs>
              <w:spacing w:line="340" w:lineRule="exact"/>
              <w:ind w:right="-43"/>
              <w:rPr>
                <w:rFonts w:ascii="Arial" w:hAnsi="Arial" w:cs="Arial"/>
                <w:sz w:val="18"/>
                <w:szCs w:val="18"/>
              </w:rPr>
            </w:pPr>
            <w:r w:rsidRPr="00125FB8">
              <w:rPr>
                <w:rFonts w:ascii="Arial" w:hAnsi="Arial" w:cs="Arial"/>
                <w:sz w:val="18"/>
                <w:szCs w:val="18"/>
              </w:rPr>
              <w:t>-</w:t>
            </w:r>
          </w:p>
        </w:tc>
        <w:tc>
          <w:tcPr>
            <w:tcW w:w="1174" w:type="dxa"/>
          </w:tcPr>
          <w:p w14:paraId="4FEDEB71" w14:textId="034A88D9" w:rsidR="00125FB8" w:rsidRPr="00125FB8" w:rsidRDefault="00125FB8" w:rsidP="00125FB8">
            <w:pPr>
              <w:pBdr>
                <w:bottom w:val="single" w:sz="4" w:space="1" w:color="auto"/>
              </w:pBdr>
              <w:tabs>
                <w:tab w:val="decimal" w:pos="885"/>
              </w:tabs>
              <w:spacing w:line="340" w:lineRule="exact"/>
              <w:ind w:right="-43"/>
              <w:rPr>
                <w:rFonts w:ascii="Arial" w:hAnsi="Arial" w:cs="Arial"/>
                <w:sz w:val="18"/>
                <w:szCs w:val="18"/>
                <w:cs/>
              </w:rPr>
            </w:pPr>
            <w:r w:rsidRPr="00125FB8">
              <w:rPr>
                <w:rFonts w:ascii="Arial" w:hAnsi="Arial" w:cs="Arial"/>
                <w:sz w:val="18"/>
                <w:szCs w:val="18"/>
              </w:rPr>
              <w:t>(1)</w:t>
            </w:r>
          </w:p>
        </w:tc>
        <w:tc>
          <w:tcPr>
            <w:tcW w:w="1498" w:type="dxa"/>
          </w:tcPr>
          <w:p w14:paraId="756E3812" w14:textId="5D70A434" w:rsidR="00125FB8" w:rsidRPr="00125FB8" w:rsidRDefault="00125FB8" w:rsidP="00125FB8">
            <w:pPr>
              <w:pBdr>
                <w:bottom w:val="single" w:sz="4" w:space="1" w:color="auto"/>
              </w:pBdr>
              <w:tabs>
                <w:tab w:val="decimal" w:pos="1230"/>
              </w:tabs>
              <w:spacing w:line="340" w:lineRule="exact"/>
              <w:ind w:right="-43"/>
              <w:rPr>
                <w:rFonts w:ascii="Arial" w:hAnsi="Arial" w:cs="Arial"/>
                <w:sz w:val="18"/>
                <w:szCs w:val="18"/>
                <w:cs/>
              </w:rPr>
            </w:pPr>
            <w:r w:rsidRPr="00125FB8">
              <w:rPr>
                <w:rFonts w:ascii="Arial" w:hAnsi="Arial" w:cs="Arial"/>
                <w:sz w:val="18"/>
                <w:szCs w:val="18"/>
              </w:rPr>
              <w:t>63</w:t>
            </w:r>
          </w:p>
        </w:tc>
      </w:tr>
      <w:tr w:rsidR="00125FB8" w:rsidRPr="00824E07" w14:paraId="652A56FB" w14:textId="77777777" w:rsidTr="00C709B2">
        <w:tc>
          <w:tcPr>
            <w:tcW w:w="2862" w:type="dxa"/>
          </w:tcPr>
          <w:p w14:paraId="64CE5590" w14:textId="77777777" w:rsidR="00125FB8" w:rsidRPr="00824E07" w:rsidRDefault="00125FB8" w:rsidP="00125FB8">
            <w:pPr>
              <w:tabs>
                <w:tab w:val="left" w:pos="162"/>
              </w:tabs>
              <w:spacing w:line="340" w:lineRule="exact"/>
              <w:ind w:right="-43"/>
              <w:jc w:val="both"/>
              <w:rPr>
                <w:rFonts w:ascii="Arial" w:hAnsi="Arial" w:cs="Arial"/>
                <w:sz w:val="20"/>
                <w:szCs w:val="20"/>
              </w:rPr>
            </w:pPr>
          </w:p>
        </w:tc>
        <w:tc>
          <w:tcPr>
            <w:tcW w:w="1440" w:type="dxa"/>
          </w:tcPr>
          <w:p w14:paraId="5AB55A77" w14:textId="4A4337E3" w:rsidR="00125FB8" w:rsidRPr="00824E07" w:rsidRDefault="00125FB8" w:rsidP="00125FB8">
            <w:pPr>
              <w:pBdr>
                <w:bottom w:val="single" w:sz="4" w:space="1" w:color="auto"/>
              </w:pBdr>
              <w:tabs>
                <w:tab w:val="decimal" w:pos="1155"/>
              </w:tabs>
              <w:spacing w:line="340" w:lineRule="exact"/>
              <w:ind w:right="-43"/>
              <w:rPr>
                <w:rFonts w:ascii="Arial" w:hAnsi="Arial" w:cs="Arial"/>
                <w:sz w:val="20"/>
                <w:szCs w:val="20"/>
                <w:cs/>
              </w:rPr>
            </w:pPr>
            <w:r w:rsidRPr="00824E07">
              <w:rPr>
                <w:rFonts w:ascii="Arial" w:hAnsi="Arial" w:cs="Arial"/>
                <w:sz w:val="20"/>
                <w:szCs w:val="20"/>
              </w:rPr>
              <w:t>-</w:t>
            </w:r>
          </w:p>
        </w:tc>
        <w:tc>
          <w:tcPr>
            <w:tcW w:w="1174" w:type="dxa"/>
          </w:tcPr>
          <w:p w14:paraId="7A5C694F" w14:textId="455841A6" w:rsidR="00125FB8" w:rsidRPr="00125FB8" w:rsidRDefault="00125FB8" w:rsidP="00125FB8">
            <w:pPr>
              <w:pBdr>
                <w:bottom w:val="single" w:sz="4" w:space="1" w:color="auto"/>
              </w:pBdr>
              <w:tabs>
                <w:tab w:val="decimal" w:pos="885"/>
              </w:tabs>
              <w:spacing w:line="340" w:lineRule="exact"/>
              <w:ind w:right="-43"/>
              <w:rPr>
                <w:rFonts w:ascii="Arial" w:hAnsi="Arial" w:cs="Arial"/>
                <w:sz w:val="18"/>
                <w:szCs w:val="18"/>
              </w:rPr>
            </w:pPr>
            <w:r w:rsidRPr="00125FB8">
              <w:rPr>
                <w:rFonts w:ascii="Arial" w:hAnsi="Arial" w:cs="Arial"/>
                <w:sz w:val="18"/>
                <w:szCs w:val="18"/>
              </w:rPr>
              <w:t>3,445</w:t>
            </w:r>
          </w:p>
        </w:tc>
        <w:tc>
          <w:tcPr>
            <w:tcW w:w="1176" w:type="dxa"/>
          </w:tcPr>
          <w:p w14:paraId="4640F2FC" w14:textId="65DB5737" w:rsidR="00125FB8" w:rsidRPr="00125FB8" w:rsidRDefault="00125FB8" w:rsidP="00125FB8">
            <w:pPr>
              <w:pBdr>
                <w:bottom w:val="single" w:sz="4" w:space="1" w:color="auto"/>
              </w:pBdr>
              <w:tabs>
                <w:tab w:val="decimal" w:pos="885"/>
              </w:tabs>
              <w:spacing w:line="340" w:lineRule="exact"/>
              <w:ind w:right="-43"/>
              <w:rPr>
                <w:rFonts w:ascii="Arial" w:hAnsi="Arial" w:cs="Arial"/>
                <w:sz w:val="18"/>
                <w:szCs w:val="18"/>
              </w:rPr>
            </w:pPr>
            <w:r w:rsidRPr="00125FB8">
              <w:rPr>
                <w:rFonts w:ascii="Arial" w:hAnsi="Arial" w:cs="Arial"/>
                <w:sz w:val="18"/>
                <w:szCs w:val="18"/>
              </w:rPr>
              <w:t>-</w:t>
            </w:r>
          </w:p>
        </w:tc>
        <w:tc>
          <w:tcPr>
            <w:tcW w:w="1174" w:type="dxa"/>
          </w:tcPr>
          <w:p w14:paraId="44B68DFB" w14:textId="2AADD7FC" w:rsidR="00125FB8" w:rsidRPr="00125FB8" w:rsidRDefault="00125FB8" w:rsidP="00125FB8">
            <w:pPr>
              <w:pBdr>
                <w:bottom w:val="single" w:sz="4" w:space="1" w:color="auto"/>
              </w:pBdr>
              <w:tabs>
                <w:tab w:val="decimal" w:pos="885"/>
              </w:tabs>
              <w:spacing w:line="340" w:lineRule="exact"/>
              <w:ind w:right="-43"/>
              <w:rPr>
                <w:rFonts w:ascii="Arial" w:hAnsi="Arial" w:cs="Arial"/>
                <w:sz w:val="18"/>
                <w:szCs w:val="18"/>
                <w:cs/>
              </w:rPr>
            </w:pPr>
            <w:r w:rsidRPr="00125FB8">
              <w:rPr>
                <w:rFonts w:ascii="Arial" w:hAnsi="Arial" w:cs="Arial"/>
                <w:sz w:val="18"/>
                <w:szCs w:val="18"/>
              </w:rPr>
              <w:t>(168)</w:t>
            </w:r>
          </w:p>
        </w:tc>
        <w:tc>
          <w:tcPr>
            <w:tcW w:w="1498" w:type="dxa"/>
          </w:tcPr>
          <w:p w14:paraId="2A71A742" w14:textId="6A43B3D0" w:rsidR="00125FB8" w:rsidRPr="00125FB8" w:rsidRDefault="00125FB8" w:rsidP="00125FB8">
            <w:pPr>
              <w:pBdr>
                <w:bottom w:val="single" w:sz="4" w:space="1" w:color="auto"/>
              </w:pBdr>
              <w:tabs>
                <w:tab w:val="decimal" w:pos="1230"/>
              </w:tabs>
              <w:spacing w:line="340" w:lineRule="exact"/>
              <w:ind w:right="-43"/>
              <w:rPr>
                <w:rFonts w:ascii="Arial" w:hAnsi="Arial" w:cs="Arial"/>
                <w:sz w:val="18"/>
                <w:szCs w:val="18"/>
                <w:cs/>
              </w:rPr>
            </w:pPr>
            <w:r w:rsidRPr="00125FB8">
              <w:rPr>
                <w:rFonts w:ascii="Arial" w:hAnsi="Arial" w:cs="Arial"/>
                <w:sz w:val="18"/>
                <w:szCs w:val="18"/>
              </w:rPr>
              <w:t>3,277</w:t>
            </w:r>
          </w:p>
        </w:tc>
      </w:tr>
      <w:tr w:rsidR="00125FB8" w:rsidRPr="00824E07" w14:paraId="38C99F9B" w14:textId="77777777" w:rsidTr="00C709B2">
        <w:tc>
          <w:tcPr>
            <w:tcW w:w="2862" w:type="dxa"/>
          </w:tcPr>
          <w:p w14:paraId="1F4A8B6D" w14:textId="77777777" w:rsidR="00125FB8" w:rsidRPr="00824E07" w:rsidRDefault="00125FB8" w:rsidP="00125FB8">
            <w:pPr>
              <w:tabs>
                <w:tab w:val="left" w:pos="162"/>
              </w:tabs>
              <w:spacing w:line="340" w:lineRule="exact"/>
              <w:ind w:right="-43"/>
              <w:jc w:val="both"/>
              <w:rPr>
                <w:rFonts w:ascii="Arial" w:hAnsi="Arial" w:cs="Arial"/>
                <w:sz w:val="20"/>
                <w:szCs w:val="20"/>
                <w:cs/>
              </w:rPr>
            </w:pPr>
            <w:r w:rsidRPr="00824E07">
              <w:rPr>
                <w:rFonts w:ascii="Arial" w:hAnsi="Arial" w:cs="Arial"/>
                <w:sz w:val="20"/>
                <w:szCs w:val="20"/>
              </w:rPr>
              <w:t>Total</w:t>
            </w:r>
          </w:p>
        </w:tc>
        <w:tc>
          <w:tcPr>
            <w:tcW w:w="1440" w:type="dxa"/>
          </w:tcPr>
          <w:p w14:paraId="09D38E99" w14:textId="0B7E23A6" w:rsidR="00125FB8" w:rsidRPr="00824E07" w:rsidRDefault="00125FB8" w:rsidP="00125FB8">
            <w:pPr>
              <w:pBdr>
                <w:bottom w:val="double" w:sz="4" w:space="1" w:color="auto"/>
              </w:pBdr>
              <w:tabs>
                <w:tab w:val="decimal" w:pos="1155"/>
              </w:tabs>
              <w:spacing w:line="340" w:lineRule="exact"/>
              <w:ind w:right="-43"/>
              <w:rPr>
                <w:rFonts w:ascii="Arial" w:hAnsi="Arial" w:cs="Arial"/>
                <w:sz w:val="20"/>
                <w:szCs w:val="20"/>
              </w:rPr>
            </w:pPr>
            <w:r w:rsidRPr="00824E07">
              <w:rPr>
                <w:rFonts w:ascii="Arial" w:hAnsi="Arial" w:cs="Arial"/>
                <w:sz w:val="20"/>
                <w:szCs w:val="20"/>
              </w:rPr>
              <w:t>53,184</w:t>
            </w:r>
          </w:p>
        </w:tc>
        <w:tc>
          <w:tcPr>
            <w:tcW w:w="1174" w:type="dxa"/>
          </w:tcPr>
          <w:p w14:paraId="14122753" w14:textId="42562787" w:rsidR="00125FB8" w:rsidRPr="00125FB8" w:rsidRDefault="00125FB8" w:rsidP="00125FB8">
            <w:pPr>
              <w:pBdr>
                <w:bottom w:val="double" w:sz="4" w:space="1" w:color="auto"/>
              </w:pBdr>
              <w:tabs>
                <w:tab w:val="decimal" w:pos="885"/>
              </w:tabs>
              <w:spacing w:line="340" w:lineRule="exact"/>
              <w:ind w:right="-43"/>
              <w:rPr>
                <w:rFonts w:ascii="Arial" w:hAnsi="Arial" w:cs="Arial"/>
                <w:sz w:val="18"/>
                <w:szCs w:val="18"/>
              </w:rPr>
            </w:pPr>
            <w:r w:rsidRPr="00125FB8">
              <w:rPr>
                <w:rFonts w:ascii="Arial" w:hAnsi="Arial" w:cs="Arial"/>
                <w:sz w:val="18"/>
                <w:szCs w:val="18"/>
              </w:rPr>
              <w:t>31,855</w:t>
            </w:r>
          </w:p>
        </w:tc>
        <w:tc>
          <w:tcPr>
            <w:tcW w:w="1176" w:type="dxa"/>
          </w:tcPr>
          <w:p w14:paraId="177B6748" w14:textId="7E372E45" w:rsidR="00125FB8" w:rsidRPr="00125FB8" w:rsidRDefault="00125FB8" w:rsidP="00125FB8">
            <w:pPr>
              <w:pBdr>
                <w:bottom w:val="double" w:sz="4" w:space="1" w:color="auto"/>
              </w:pBdr>
              <w:tabs>
                <w:tab w:val="decimal" w:pos="885"/>
              </w:tabs>
              <w:spacing w:line="340" w:lineRule="exact"/>
              <w:ind w:right="-43"/>
              <w:rPr>
                <w:rFonts w:ascii="Arial" w:hAnsi="Arial" w:cs="Arial"/>
                <w:sz w:val="18"/>
                <w:szCs w:val="18"/>
              </w:rPr>
            </w:pPr>
            <w:r w:rsidRPr="00125FB8">
              <w:rPr>
                <w:rFonts w:ascii="Arial" w:hAnsi="Arial" w:cs="Arial"/>
                <w:sz w:val="18"/>
                <w:szCs w:val="18"/>
              </w:rPr>
              <w:t>(8,797)</w:t>
            </w:r>
          </w:p>
        </w:tc>
        <w:tc>
          <w:tcPr>
            <w:tcW w:w="1174" w:type="dxa"/>
          </w:tcPr>
          <w:p w14:paraId="7435FD9C" w14:textId="25F7112B" w:rsidR="00125FB8" w:rsidRPr="00125FB8" w:rsidRDefault="00125FB8" w:rsidP="00125FB8">
            <w:pPr>
              <w:pBdr>
                <w:bottom w:val="double" w:sz="4" w:space="1" w:color="auto"/>
              </w:pBdr>
              <w:tabs>
                <w:tab w:val="decimal" w:pos="885"/>
              </w:tabs>
              <w:spacing w:line="340" w:lineRule="exact"/>
              <w:ind w:right="-43"/>
              <w:rPr>
                <w:rFonts w:ascii="Arial" w:hAnsi="Arial" w:cs="Arial"/>
                <w:sz w:val="18"/>
                <w:szCs w:val="18"/>
              </w:rPr>
            </w:pPr>
            <w:r w:rsidRPr="00125FB8">
              <w:rPr>
                <w:rFonts w:ascii="Arial" w:hAnsi="Arial" w:cs="Arial"/>
                <w:sz w:val="18"/>
                <w:szCs w:val="18"/>
              </w:rPr>
              <w:t>2,811</w:t>
            </w:r>
          </w:p>
        </w:tc>
        <w:tc>
          <w:tcPr>
            <w:tcW w:w="1498" w:type="dxa"/>
          </w:tcPr>
          <w:p w14:paraId="564F3C50" w14:textId="125A5B17" w:rsidR="00125FB8" w:rsidRPr="00125FB8" w:rsidRDefault="00125FB8" w:rsidP="00125FB8">
            <w:pPr>
              <w:pBdr>
                <w:bottom w:val="double" w:sz="4" w:space="1" w:color="auto"/>
              </w:pBdr>
              <w:tabs>
                <w:tab w:val="decimal" w:pos="1230"/>
              </w:tabs>
              <w:spacing w:line="340" w:lineRule="exact"/>
              <w:ind w:right="-43"/>
              <w:rPr>
                <w:rFonts w:ascii="Arial" w:hAnsi="Arial" w:cs="Arial"/>
                <w:sz w:val="18"/>
                <w:szCs w:val="18"/>
              </w:rPr>
            </w:pPr>
            <w:r w:rsidRPr="00125FB8">
              <w:rPr>
                <w:rFonts w:ascii="Arial" w:hAnsi="Arial" w:cs="Arial"/>
                <w:sz w:val="18"/>
                <w:szCs w:val="18"/>
              </w:rPr>
              <w:t>79,053</w:t>
            </w:r>
          </w:p>
        </w:tc>
      </w:tr>
    </w:tbl>
    <w:bookmarkEnd w:id="0"/>
    <w:p w14:paraId="09704A43" w14:textId="2DE75185" w:rsidR="00C709B2" w:rsidRPr="00824E07" w:rsidRDefault="003E1F88" w:rsidP="003E1F88">
      <w:pPr>
        <w:tabs>
          <w:tab w:val="left" w:pos="900"/>
          <w:tab w:val="left" w:pos="1440"/>
          <w:tab w:val="right" w:pos="5490"/>
          <w:tab w:val="right" w:pos="7740"/>
          <w:tab w:val="right" w:pos="9180"/>
        </w:tabs>
        <w:spacing w:before="240" w:after="120" w:line="380" w:lineRule="exact"/>
        <w:ind w:left="562" w:right="-43"/>
        <w:jc w:val="thaiDistribute"/>
        <w:rPr>
          <w:rFonts w:ascii="Arial" w:hAnsi="Arial" w:cstheme="minorBidi"/>
          <w:sz w:val="22"/>
          <w:szCs w:val="22"/>
        </w:rPr>
      </w:pPr>
      <w:r w:rsidRPr="00824E07">
        <w:rPr>
          <w:rFonts w:ascii="Arial" w:hAnsi="Arial" w:cs="Arial"/>
          <w:sz w:val="22"/>
          <w:szCs w:val="22"/>
        </w:rPr>
        <w:t>Loan</w:t>
      </w:r>
      <w:r w:rsidR="00C633ED" w:rsidRPr="00824E07">
        <w:rPr>
          <w:rFonts w:ascii="Arial" w:hAnsi="Arial" w:cs="Arial"/>
          <w:sz w:val="22"/>
          <w:szCs w:val="22"/>
        </w:rPr>
        <w:t>s</w:t>
      </w:r>
      <w:r w:rsidR="00C709B2" w:rsidRPr="00824E07">
        <w:rPr>
          <w:rFonts w:ascii="Arial" w:hAnsi="Arial" w:cs="Arial"/>
          <w:sz w:val="22"/>
          <w:szCs w:val="22"/>
        </w:rPr>
        <w:t xml:space="preserve"> to </w:t>
      </w:r>
      <w:r w:rsidRPr="00824E07">
        <w:rPr>
          <w:rFonts w:ascii="Arial" w:hAnsi="Arial" w:cs="Arial"/>
          <w:sz w:val="22"/>
          <w:szCs w:val="22"/>
        </w:rPr>
        <w:t>SVI (Austria) GmbH</w:t>
      </w:r>
      <w:r w:rsidR="00C709B2" w:rsidRPr="00824E07">
        <w:rPr>
          <w:rFonts w:ascii="Arial" w:hAnsi="Arial" w:cs="Arial"/>
          <w:sz w:val="22"/>
          <w:szCs w:val="22"/>
        </w:rPr>
        <w:t xml:space="preserve"> </w:t>
      </w:r>
      <w:r w:rsidR="007E766C" w:rsidRPr="00824E07">
        <w:rPr>
          <w:rFonts w:ascii="Arial" w:hAnsi="Arial" w:cs="Arial"/>
          <w:sz w:val="22"/>
          <w:szCs w:val="22"/>
        </w:rPr>
        <w:t>of</w:t>
      </w:r>
      <w:r w:rsidR="00C709B2" w:rsidRPr="00824E07">
        <w:rPr>
          <w:rFonts w:ascii="Arial" w:hAnsi="Arial" w:cs="Arial"/>
          <w:sz w:val="22"/>
          <w:szCs w:val="22"/>
        </w:rPr>
        <w:t xml:space="preserve"> EUR</w:t>
      </w:r>
      <w:r w:rsidR="0076164A" w:rsidRPr="00824E07">
        <w:rPr>
          <w:rFonts w:ascii="Arial" w:hAnsi="Arial" w:cs="Arial"/>
          <w:sz w:val="22"/>
          <w:szCs w:val="22"/>
        </w:rPr>
        <w:t xml:space="preserve"> </w:t>
      </w:r>
      <w:r w:rsidR="00125FB8">
        <w:rPr>
          <w:rFonts w:ascii="Arial" w:hAnsi="Arial" w:cs="Arial"/>
          <w:sz w:val="22"/>
          <w:szCs w:val="22"/>
        </w:rPr>
        <w:t>2.0</w:t>
      </w:r>
      <w:r w:rsidR="00C709B2" w:rsidRPr="00824E07">
        <w:rPr>
          <w:rFonts w:ascii="Arial" w:hAnsi="Arial" w:cs="Arial"/>
          <w:sz w:val="22"/>
          <w:szCs w:val="22"/>
        </w:rPr>
        <w:t xml:space="preserve"> million </w:t>
      </w:r>
      <w:r w:rsidR="00837595" w:rsidRPr="00824E07">
        <w:rPr>
          <w:rFonts w:ascii="Arial" w:hAnsi="Arial" w:cs="Arial"/>
          <w:sz w:val="22"/>
          <w:szCs w:val="22"/>
        </w:rPr>
        <w:t xml:space="preserve">(31 December </w:t>
      </w:r>
      <w:r w:rsidR="004F5819" w:rsidRPr="00824E07">
        <w:rPr>
          <w:rFonts w:ascii="Arial" w:hAnsi="Arial" w:cs="Arial"/>
          <w:sz w:val="22"/>
          <w:szCs w:val="22"/>
        </w:rPr>
        <w:t>2024</w:t>
      </w:r>
      <w:r w:rsidR="00837595" w:rsidRPr="00824E07">
        <w:rPr>
          <w:rFonts w:ascii="Arial" w:hAnsi="Arial" w:cs="Arial"/>
          <w:sz w:val="22"/>
          <w:szCs w:val="22"/>
        </w:rPr>
        <w:t>: EUR</w:t>
      </w:r>
      <w:r w:rsidR="00575B48" w:rsidRPr="00824E07">
        <w:rPr>
          <w:rFonts w:ascii="Arial" w:hAnsi="Arial" w:cs="Arial"/>
          <w:sz w:val="22"/>
          <w:szCs w:val="22"/>
        </w:rPr>
        <w:t xml:space="preserve"> </w:t>
      </w:r>
      <w:r w:rsidR="002847DC" w:rsidRPr="00824E07">
        <w:rPr>
          <w:rFonts w:ascii="Arial" w:hAnsi="Arial" w:cs="Arial"/>
          <w:sz w:val="22"/>
          <w:szCs w:val="22"/>
        </w:rPr>
        <w:t>1</w:t>
      </w:r>
      <w:r w:rsidR="00CE52F0" w:rsidRPr="00824E07">
        <w:rPr>
          <w:rFonts w:ascii="Arial" w:hAnsi="Arial" w:cs="Arial"/>
          <w:sz w:val="22"/>
          <w:szCs w:val="22"/>
        </w:rPr>
        <w:t>.</w:t>
      </w:r>
      <w:r w:rsidR="002847DC" w:rsidRPr="00824E07">
        <w:rPr>
          <w:rFonts w:ascii="Arial" w:hAnsi="Arial" w:cs="Arial"/>
          <w:sz w:val="22"/>
          <w:szCs w:val="22"/>
        </w:rPr>
        <w:t>5</w:t>
      </w:r>
      <w:r w:rsidR="00837595" w:rsidRPr="00824E07">
        <w:rPr>
          <w:rFonts w:ascii="Arial" w:hAnsi="Arial" w:cs="Arial"/>
          <w:sz w:val="22"/>
          <w:szCs w:val="22"/>
        </w:rPr>
        <w:t xml:space="preserve"> million) </w:t>
      </w:r>
      <w:r w:rsidR="00C633ED" w:rsidRPr="00824E07">
        <w:rPr>
          <w:rFonts w:ascii="Arial" w:hAnsi="Arial" w:cs="Arial"/>
          <w:sz w:val="22"/>
          <w:szCs w:val="22"/>
        </w:rPr>
        <w:t>carry</w:t>
      </w:r>
      <w:r w:rsidR="00C709B2" w:rsidRPr="00824E07">
        <w:rPr>
          <w:rFonts w:ascii="Arial" w:hAnsi="Arial" w:cs="Arial"/>
          <w:sz w:val="22"/>
          <w:szCs w:val="22"/>
        </w:rPr>
        <w:t xml:space="preserve"> interest at </w:t>
      </w:r>
      <w:r w:rsidR="006A738A" w:rsidRPr="00824E07">
        <w:rPr>
          <w:rFonts w:ascii="Arial" w:hAnsi="Arial" w:cs="Arial"/>
          <w:sz w:val="22"/>
          <w:szCs w:val="22"/>
        </w:rPr>
        <w:t xml:space="preserve">a </w:t>
      </w:r>
      <w:r w:rsidR="00C709B2" w:rsidRPr="00824E07">
        <w:rPr>
          <w:rFonts w:ascii="Arial" w:hAnsi="Arial" w:cs="Arial"/>
          <w:sz w:val="22"/>
          <w:szCs w:val="22"/>
        </w:rPr>
        <w:t>rate</w:t>
      </w:r>
      <w:r w:rsidR="00125FB8">
        <w:rPr>
          <w:rFonts w:ascii="Arial" w:hAnsi="Arial" w:cs="Arial"/>
          <w:sz w:val="22"/>
          <w:szCs w:val="22"/>
        </w:rPr>
        <w:t xml:space="preserve"> </w:t>
      </w:r>
      <w:r w:rsidR="00C43F55">
        <w:rPr>
          <w:rFonts w:ascii="Arial" w:hAnsi="Arial" w:cs="Arial"/>
          <w:sz w:val="22"/>
          <w:szCs w:val="22"/>
        </w:rPr>
        <w:t xml:space="preserve">of </w:t>
      </w:r>
      <w:r w:rsidR="00125FB8">
        <w:rPr>
          <w:rFonts w:ascii="Arial" w:hAnsi="Arial" w:cs="Arial"/>
          <w:sz w:val="22"/>
          <w:szCs w:val="22"/>
        </w:rPr>
        <w:t>3.80</w:t>
      </w:r>
      <w:r w:rsidR="0031616A" w:rsidRPr="00824E07">
        <w:rPr>
          <w:rFonts w:ascii="Arial" w:hAnsi="Arial" w:cs="Arial"/>
          <w:sz w:val="22"/>
          <w:szCs w:val="22"/>
        </w:rPr>
        <w:t>%</w:t>
      </w:r>
      <w:r w:rsidR="00C709B2" w:rsidRPr="00824E07">
        <w:rPr>
          <w:rFonts w:ascii="Arial" w:hAnsi="Arial" w:cs="Arial"/>
          <w:sz w:val="22"/>
          <w:szCs w:val="22"/>
        </w:rPr>
        <w:t xml:space="preserve"> per annum </w:t>
      </w:r>
      <w:r w:rsidRPr="00824E07">
        <w:rPr>
          <w:rFonts w:ascii="Arial" w:hAnsi="Arial" w:cs="Arial"/>
          <w:sz w:val="22"/>
          <w:szCs w:val="22"/>
        </w:rPr>
        <w:t xml:space="preserve">(31 December </w:t>
      </w:r>
      <w:r w:rsidR="004F5819" w:rsidRPr="00824E07">
        <w:rPr>
          <w:rFonts w:ascii="Arial" w:hAnsi="Arial" w:cs="Arial"/>
          <w:sz w:val="22"/>
          <w:szCs w:val="22"/>
        </w:rPr>
        <w:t>2024</w:t>
      </w:r>
      <w:r w:rsidRPr="00824E07">
        <w:rPr>
          <w:rFonts w:ascii="Arial" w:hAnsi="Arial" w:cs="Arial"/>
          <w:sz w:val="22"/>
          <w:szCs w:val="22"/>
        </w:rPr>
        <w:t xml:space="preserve">: </w:t>
      </w:r>
      <w:r w:rsidR="005619D5" w:rsidRPr="00824E07">
        <w:rPr>
          <w:rFonts w:ascii="Arial" w:hAnsi="Arial" w:cs="Arial"/>
          <w:sz w:val="22"/>
          <w:szCs w:val="22"/>
        </w:rPr>
        <w:t>3.8</w:t>
      </w:r>
      <w:r w:rsidR="00287EAB" w:rsidRPr="00824E07">
        <w:rPr>
          <w:rFonts w:ascii="Arial" w:hAnsi="Arial" w:cs="Arial"/>
          <w:sz w:val="22"/>
          <w:szCs w:val="22"/>
        </w:rPr>
        <w:t>0</w:t>
      </w:r>
      <w:r w:rsidR="00837595" w:rsidRPr="00824E07">
        <w:rPr>
          <w:rFonts w:ascii="Arial" w:hAnsi="Arial" w:cs="Arial"/>
          <w:sz w:val="22"/>
          <w:szCs w:val="22"/>
        </w:rPr>
        <w:t>% per annum</w:t>
      </w:r>
      <w:r w:rsidRPr="00824E07">
        <w:rPr>
          <w:rFonts w:ascii="Arial" w:hAnsi="Arial" w:cs="Arial"/>
          <w:sz w:val="22"/>
          <w:szCs w:val="22"/>
        </w:rPr>
        <w:t>).</w:t>
      </w:r>
      <w:r w:rsidR="002E76FD" w:rsidRPr="00824E07">
        <w:rPr>
          <w:rFonts w:ascii="Arial" w:hAnsi="Arial" w:cs="Arial"/>
          <w:sz w:val="22"/>
          <w:szCs w:val="22"/>
        </w:rPr>
        <w:t xml:space="preserve"> Such</w:t>
      </w:r>
      <w:r w:rsidR="00C709B2" w:rsidRPr="00824E07">
        <w:rPr>
          <w:rFonts w:ascii="Arial" w:hAnsi="Arial" w:cs="Arial"/>
          <w:sz w:val="22"/>
          <w:szCs w:val="22"/>
        </w:rPr>
        <w:t xml:space="preserve"> </w:t>
      </w:r>
      <w:r w:rsidR="002E76FD" w:rsidRPr="00824E07">
        <w:rPr>
          <w:rFonts w:ascii="Arial" w:hAnsi="Arial" w:cs="Arial"/>
          <w:sz w:val="22"/>
          <w:szCs w:val="22"/>
        </w:rPr>
        <w:t xml:space="preserve">loans are unsecured and </w:t>
      </w:r>
      <w:proofErr w:type="gramStart"/>
      <w:r w:rsidR="002E76FD" w:rsidRPr="00824E07">
        <w:rPr>
          <w:rFonts w:ascii="Arial" w:hAnsi="Arial" w:cs="Arial"/>
          <w:sz w:val="22"/>
          <w:szCs w:val="22"/>
        </w:rPr>
        <w:t>due</w:t>
      </w:r>
      <w:proofErr w:type="gramEnd"/>
      <w:r w:rsidR="002E76FD" w:rsidRPr="00824E07">
        <w:rPr>
          <w:rFonts w:ascii="Arial" w:hAnsi="Arial" w:cs="Arial"/>
          <w:sz w:val="22"/>
          <w:szCs w:val="22"/>
        </w:rPr>
        <w:t xml:space="preserve"> within 1 year since the agreement date.</w:t>
      </w:r>
    </w:p>
    <w:p w14:paraId="7E3F2284" w14:textId="1276FA25" w:rsidR="001774A6" w:rsidRPr="00824E07" w:rsidRDefault="00E46E58" w:rsidP="003E1F88">
      <w:pPr>
        <w:tabs>
          <w:tab w:val="left" w:pos="900"/>
          <w:tab w:val="left" w:pos="1440"/>
          <w:tab w:val="right" w:pos="5490"/>
          <w:tab w:val="right" w:pos="7740"/>
          <w:tab w:val="right" w:pos="9180"/>
        </w:tabs>
        <w:spacing w:before="120" w:after="120" w:line="380" w:lineRule="exact"/>
        <w:ind w:left="562" w:right="-43"/>
        <w:jc w:val="thaiDistribute"/>
        <w:rPr>
          <w:rFonts w:ascii="Arial" w:hAnsi="Arial" w:cstheme="minorBidi"/>
          <w:sz w:val="22"/>
          <w:szCs w:val="22"/>
        </w:rPr>
      </w:pPr>
      <w:r>
        <w:rPr>
          <w:rFonts w:ascii="Arial" w:hAnsi="Arial" w:cs="Arial"/>
          <w:sz w:val="22"/>
          <w:szCs w:val="22"/>
        </w:rPr>
        <w:lastRenderedPageBreak/>
        <w:t>L</w:t>
      </w:r>
      <w:r w:rsidR="003E1F88" w:rsidRPr="00824E07">
        <w:rPr>
          <w:rFonts w:ascii="Arial" w:hAnsi="Arial" w:cs="Arial"/>
          <w:sz w:val="22"/>
          <w:szCs w:val="22"/>
        </w:rPr>
        <w:t xml:space="preserve">oan </w:t>
      </w:r>
      <w:r w:rsidR="001774A6" w:rsidRPr="00824E07">
        <w:rPr>
          <w:rFonts w:ascii="Arial" w:hAnsi="Arial" w:cs="Arial"/>
          <w:sz w:val="22"/>
          <w:szCs w:val="22"/>
        </w:rPr>
        <w:t xml:space="preserve">to </w:t>
      </w:r>
      <w:r w:rsidR="003E1F88" w:rsidRPr="00824E07">
        <w:rPr>
          <w:rFonts w:ascii="Arial" w:hAnsi="Arial" w:cs="Arial"/>
          <w:sz w:val="22"/>
          <w:szCs w:val="22"/>
        </w:rPr>
        <w:t>SVI (</w:t>
      </w:r>
      <w:r w:rsidR="00BE66DD" w:rsidRPr="00824E07">
        <w:rPr>
          <w:rFonts w:ascii="Arial" w:hAnsi="Arial" w:cs="Arial"/>
          <w:sz w:val="22"/>
          <w:szCs w:val="22"/>
        </w:rPr>
        <w:t>HKG</w:t>
      </w:r>
      <w:r w:rsidR="003E1F88" w:rsidRPr="00824E07">
        <w:rPr>
          <w:rFonts w:ascii="Arial" w:hAnsi="Arial" w:cs="Arial"/>
          <w:sz w:val="22"/>
          <w:szCs w:val="22"/>
        </w:rPr>
        <w:t xml:space="preserve">) </w:t>
      </w:r>
      <w:r w:rsidR="00096B99" w:rsidRPr="00824E07">
        <w:rPr>
          <w:rFonts w:ascii="Arial" w:hAnsi="Arial" w:cs="Arial"/>
          <w:sz w:val="22"/>
          <w:szCs w:val="22"/>
        </w:rPr>
        <w:t>L</w:t>
      </w:r>
      <w:r w:rsidR="003E1F88" w:rsidRPr="00824E07">
        <w:rPr>
          <w:rFonts w:ascii="Arial" w:hAnsi="Arial" w:cs="Arial"/>
          <w:sz w:val="22"/>
          <w:szCs w:val="22"/>
        </w:rPr>
        <w:t>imited</w:t>
      </w:r>
      <w:r w:rsidR="001774A6" w:rsidRPr="00824E07">
        <w:rPr>
          <w:rFonts w:ascii="Arial" w:hAnsi="Arial" w:cs="Arial"/>
          <w:sz w:val="22"/>
          <w:szCs w:val="22"/>
        </w:rPr>
        <w:t xml:space="preserve"> </w:t>
      </w:r>
      <w:r w:rsidR="00247AE2" w:rsidRPr="00824E07">
        <w:rPr>
          <w:rFonts w:ascii="Arial" w:hAnsi="Arial" w:cs="Arial"/>
          <w:sz w:val="22"/>
          <w:szCs w:val="22"/>
        </w:rPr>
        <w:t>of</w:t>
      </w:r>
      <w:r w:rsidR="001774A6" w:rsidRPr="00824E07">
        <w:rPr>
          <w:rFonts w:ascii="Arial" w:hAnsi="Arial" w:cs="Arial"/>
          <w:sz w:val="22"/>
          <w:szCs w:val="22"/>
        </w:rPr>
        <w:t xml:space="preserve"> USD </w:t>
      </w:r>
      <w:r w:rsidR="00125FB8">
        <w:rPr>
          <w:rFonts w:ascii="Arial" w:hAnsi="Arial" w:cstheme="minorBidi"/>
          <w:sz w:val="22"/>
          <w:szCs w:val="22"/>
        </w:rPr>
        <w:t>0.1</w:t>
      </w:r>
      <w:r w:rsidR="001774A6" w:rsidRPr="00824E07">
        <w:rPr>
          <w:rFonts w:ascii="Arial" w:hAnsi="Arial" w:cs="Arial"/>
          <w:sz w:val="22"/>
          <w:szCs w:val="22"/>
        </w:rPr>
        <w:t xml:space="preserve"> million</w:t>
      </w:r>
      <w:r>
        <w:rPr>
          <w:rFonts w:ascii="Arial" w:hAnsi="Arial" w:cs="Arial"/>
          <w:sz w:val="22"/>
          <w:szCs w:val="22"/>
        </w:rPr>
        <w:t xml:space="preserve"> </w:t>
      </w:r>
      <w:r w:rsidR="001774A6" w:rsidRPr="00824E07">
        <w:rPr>
          <w:rFonts w:ascii="Arial" w:hAnsi="Arial" w:cs="Arial"/>
          <w:sz w:val="22"/>
          <w:szCs w:val="22"/>
        </w:rPr>
        <w:t xml:space="preserve">(31 December </w:t>
      </w:r>
      <w:r w:rsidR="004F5819" w:rsidRPr="00824E07">
        <w:rPr>
          <w:rFonts w:ascii="Arial" w:hAnsi="Arial" w:cs="Arial"/>
          <w:sz w:val="22"/>
          <w:szCs w:val="22"/>
        </w:rPr>
        <w:t>2024</w:t>
      </w:r>
      <w:r w:rsidR="001774A6" w:rsidRPr="00824E07">
        <w:rPr>
          <w:rFonts w:ascii="Arial" w:hAnsi="Arial" w:cs="Arial"/>
          <w:sz w:val="22"/>
          <w:szCs w:val="22"/>
        </w:rPr>
        <w:t xml:space="preserve">: </w:t>
      </w:r>
      <w:r w:rsidR="005E21E5" w:rsidRPr="00824E07">
        <w:rPr>
          <w:rFonts w:ascii="Arial" w:hAnsi="Arial" w:cs="Arial"/>
          <w:sz w:val="22"/>
          <w:szCs w:val="22"/>
        </w:rPr>
        <w:t>Nil</w:t>
      </w:r>
      <w:r w:rsidR="001774A6" w:rsidRPr="00824E07">
        <w:rPr>
          <w:rFonts w:ascii="Arial" w:hAnsi="Arial" w:cs="Arial"/>
          <w:sz w:val="22"/>
          <w:szCs w:val="22"/>
        </w:rPr>
        <w:t xml:space="preserve">) </w:t>
      </w:r>
      <w:r w:rsidR="00186D44">
        <w:rPr>
          <w:rFonts w:ascii="Arial" w:hAnsi="Arial" w:cs="Arial"/>
          <w:sz w:val="22"/>
          <w:szCs w:val="22"/>
        </w:rPr>
        <w:t>carries</w:t>
      </w:r>
      <w:r w:rsidR="001774A6" w:rsidRPr="00824E07">
        <w:rPr>
          <w:rFonts w:ascii="Arial" w:hAnsi="Arial" w:cs="Arial"/>
          <w:sz w:val="22"/>
          <w:szCs w:val="22"/>
        </w:rPr>
        <w:t xml:space="preserve"> interest at </w:t>
      </w:r>
      <w:r w:rsidR="00D572B0">
        <w:rPr>
          <w:rFonts w:ascii="Arial" w:hAnsi="Arial" w:cs="Arial"/>
          <w:sz w:val="22"/>
          <w:szCs w:val="22"/>
        </w:rPr>
        <w:t xml:space="preserve">                 </w:t>
      </w:r>
      <w:r w:rsidR="00976CDE" w:rsidRPr="00824E07">
        <w:rPr>
          <w:rFonts w:ascii="Arial" w:hAnsi="Arial" w:cs="Arial"/>
          <w:sz w:val="22"/>
          <w:szCs w:val="22"/>
        </w:rPr>
        <w:t xml:space="preserve">a </w:t>
      </w:r>
      <w:r w:rsidR="001774A6" w:rsidRPr="00824E07">
        <w:rPr>
          <w:rFonts w:ascii="Arial" w:hAnsi="Arial" w:cs="Arial"/>
          <w:sz w:val="22"/>
          <w:szCs w:val="22"/>
        </w:rPr>
        <w:t xml:space="preserve">rate of </w:t>
      </w:r>
      <w:r w:rsidR="00FD1B10" w:rsidRPr="00824E07">
        <w:rPr>
          <w:rFonts w:ascii="Arial" w:hAnsi="Arial" w:cstheme="minorBidi"/>
          <w:sz w:val="22"/>
          <w:szCs w:val="22"/>
        </w:rPr>
        <w:t>3.00</w:t>
      </w:r>
      <w:r w:rsidR="007623DD" w:rsidRPr="00824E07">
        <w:rPr>
          <w:rFonts w:ascii="Arial" w:hAnsi="Arial" w:cstheme="minorBidi"/>
          <w:sz w:val="22"/>
          <w:szCs w:val="22"/>
        </w:rPr>
        <w:t>%</w:t>
      </w:r>
      <w:r w:rsidR="001774A6" w:rsidRPr="00824E07">
        <w:rPr>
          <w:rFonts w:ascii="Arial" w:hAnsi="Arial" w:cs="Arial"/>
          <w:sz w:val="22"/>
          <w:szCs w:val="22"/>
        </w:rPr>
        <w:t xml:space="preserve"> per annum</w:t>
      </w:r>
      <w:r w:rsidR="00B9723B" w:rsidRPr="00824E07">
        <w:rPr>
          <w:rFonts w:ascii="Arial" w:hAnsi="Arial" w:cs="Arial"/>
          <w:sz w:val="22"/>
          <w:szCs w:val="22"/>
        </w:rPr>
        <w:t xml:space="preserve">. </w:t>
      </w:r>
      <w:r w:rsidR="00931EF2" w:rsidRPr="00824E07">
        <w:rPr>
          <w:rFonts w:ascii="Arial" w:hAnsi="Arial" w:cs="Arial"/>
          <w:sz w:val="22"/>
          <w:szCs w:val="22"/>
        </w:rPr>
        <w:t>Such</w:t>
      </w:r>
      <w:r w:rsidR="001774A6" w:rsidRPr="00824E07">
        <w:rPr>
          <w:rFonts w:ascii="Arial" w:hAnsi="Arial" w:cs="Arial"/>
          <w:sz w:val="22"/>
          <w:szCs w:val="22"/>
        </w:rPr>
        <w:t xml:space="preserve"> loan </w:t>
      </w:r>
      <w:r>
        <w:rPr>
          <w:rFonts w:ascii="Arial" w:hAnsi="Arial" w:cs="Arial"/>
          <w:sz w:val="22"/>
          <w:szCs w:val="22"/>
        </w:rPr>
        <w:t>is</w:t>
      </w:r>
      <w:r w:rsidR="001774A6" w:rsidRPr="00824E07">
        <w:rPr>
          <w:rFonts w:ascii="Arial" w:hAnsi="Arial" w:cs="Arial"/>
          <w:sz w:val="22"/>
          <w:szCs w:val="22"/>
        </w:rPr>
        <w:t xml:space="preserve"> unsecured</w:t>
      </w:r>
      <w:r w:rsidR="00976CDE" w:rsidRPr="00824E07">
        <w:rPr>
          <w:rFonts w:ascii="Arial" w:hAnsi="Arial" w:cs="Arial"/>
          <w:sz w:val="22"/>
          <w:szCs w:val="22"/>
        </w:rPr>
        <w:t xml:space="preserve"> and </w:t>
      </w:r>
      <w:proofErr w:type="gramStart"/>
      <w:r w:rsidR="00976CDE" w:rsidRPr="00824E07">
        <w:rPr>
          <w:rFonts w:ascii="Arial" w:hAnsi="Arial" w:cs="Arial"/>
          <w:sz w:val="22"/>
          <w:szCs w:val="22"/>
        </w:rPr>
        <w:t>due</w:t>
      </w:r>
      <w:proofErr w:type="gramEnd"/>
      <w:r w:rsidR="00976CDE" w:rsidRPr="00824E07">
        <w:rPr>
          <w:rFonts w:ascii="Arial" w:hAnsi="Arial" w:cs="Arial"/>
          <w:sz w:val="22"/>
          <w:szCs w:val="22"/>
        </w:rPr>
        <w:t xml:space="preserve"> within 1 year since the agreement date.</w:t>
      </w:r>
    </w:p>
    <w:p w14:paraId="29FCCF48" w14:textId="2F578BBD" w:rsidR="00E506B5" w:rsidRPr="00824E07" w:rsidRDefault="00E506B5" w:rsidP="00A15728">
      <w:pPr>
        <w:overflowPunct/>
        <w:autoSpaceDE/>
        <w:autoSpaceDN/>
        <w:adjustRightInd/>
        <w:spacing w:before="120" w:after="120" w:line="380" w:lineRule="exact"/>
        <w:ind w:left="547"/>
        <w:textAlignment w:val="auto"/>
        <w:rPr>
          <w:rFonts w:ascii="Arial" w:hAnsi="Arial" w:cs="Arial"/>
          <w:sz w:val="22"/>
          <w:szCs w:val="22"/>
          <w:u w:val="single"/>
        </w:rPr>
      </w:pPr>
      <w:r w:rsidRPr="00824E07">
        <w:rPr>
          <w:rFonts w:ascii="Arial" w:hAnsi="Arial" w:cs="Arial"/>
          <w:sz w:val="22"/>
          <w:szCs w:val="22"/>
          <w:u w:val="single"/>
        </w:rPr>
        <w:t>Directors and management’s benefits</w:t>
      </w:r>
    </w:p>
    <w:p w14:paraId="2DC8AB1C" w14:textId="12245568" w:rsidR="003D4B99" w:rsidRPr="004C0DD0" w:rsidRDefault="003D4B99" w:rsidP="003D4B99">
      <w:pPr>
        <w:tabs>
          <w:tab w:val="left" w:pos="900"/>
          <w:tab w:val="left" w:pos="1440"/>
          <w:tab w:val="right" w:pos="5490"/>
          <w:tab w:val="right" w:pos="7740"/>
          <w:tab w:val="right" w:pos="9180"/>
        </w:tabs>
        <w:spacing w:before="120" w:after="120" w:line="380" w:lineRule="exact"/>
        <w:ind w:left="562" w:right="-43"/>
        <w:jc w:val="thaiDistribute"/>
        <w:rPr>
          <w:rFonts w:ascii="Arial" w:hAnsi="Arial" w:cs="Arial"/>
          <w:sz w:val="22"/>
          <w:szCs w:val="22"/>
        </w:rPr>
      </w:pPr>
      <w:r w:rsidRPr="004C0DD0">
        <w:rPr>
          <w:rFonts w:ascii="Arial" w:hAnsi="Arial" w:cs="Arial"/>
          <w:sz w:val="22"/>
        </w:rPr>
        <w:t xml:space="preserve">During the three-month and </w:t>
      </w:r>
      <w:r w:rsidR="008003F5">
        <w:rPr>
          <w:rFonts w:ascii="Arial" w:hAnsi="Arial" w:cs="Arial"/>
          <w:sz w:val="22"/>
        </w:rPr>
        <w:t>nine</w:t>
      </w:r>
      <w:r w:rsidRPr="004C0DD0">
        <w:rPr>
          <w:rFonts w:ascii="Arial" w:hAnsi="Arial" w:cs="Arial"/>
          <w:sz w:val="22"/>
        </w:rPr>
        <w:t>-month periods</w:t>
      </w:r>
      <w:r w:rsidRPr="004C0DD0">
        <w:rPr>
          <w:rFonts w:ascii="Arial" w:hAnsi="Arial" w:cs="Arial"/>
          <w:sz w:val="22"/>
          <w:szCs w:val="22"/>
        </w:rPr>
        <w:t xml:space="preserve"> </w:t>
      </w:r>
      <w:proofErr w:type="gramStart"/>
      <w:r w:rsidRPr="004C0DD0">
        <w:rPr>
          <w:rFonts w:ascii="Arial" w:hAnsi="Arial" w:cs="Arial"/>
          <w:sz w:val="22"/>
          <w:szCs w:val="22"/>
        </w:rPr>
        <w:t>ended</w:t>
      </w:r>
      <w:proofErr w:type="gramEnd"/>
      <w:r w:rsidRPr="004C0DD0">
        <w:rPr>
          <w:rFonts w:ascii="Arial" w:hAnsi="Arial" w:cs="Arial"/>
          <w:sz w:val="22"/>
          <w:szCs w:val="22"/>
        </w:rPr>
        <w:t xml:space="preserve"> 30 </w:t>
      </w:r>
      <w:r w:rsidR="008003F5">
        <w:rPr>
          <w:rFonts w:ascii="Arial" w:hAnsi="Arial" w:cs="Arial"/>
          <w:sz w:val="22"/>
          <w:szCs w:val="22"/>
        </w:rPr>
        <w:t>September</w:t>
      </w:r>
      <w:r w:rsidRPr="004C0DD0">
        <w:rPr>
          <w:rFonts w:ascii="Arial" w:hAnsi="Arial" w:cs="Arial"/>
          <w:sz w:val="22"/>
          <w:szCs w:val="22"/>
        </w:rPr>
        <w:t xml:space="preserve"> 202</w:t>
      </w:r>
      <w:r w:rsidR="002E77C6">
        <w:rPr>
          <w:rFonts w:ascii="Arial" w:hAnsi="Arial" w:cs="Arial"/>
          <w:sz w:val="22"/>
          <w:szCs w:val="22"/>
        </w:rPr>
        <w:t>5</w:t>
      </w:r>
      <w:r w:rsidRPr="004C0DD0">
        <w:rPr>
          <w:rFonts w:ascii="Arial" w:hAnsi="Arial" w:cs="Arial"/>
          <w:sz w:val="22"/>
          <w:szCs w:val="22"/>
        </w:rPr>
        <w:t xml:space="preserve"> and 202</w:t>
      </w:r>
      <w:r w:rsidR="002E77C6">
        <w:rPr>
          <w:rFonts w:ascii="Arial" w:hAnsi="Arial" w:cs="Arial"/>
          <w:sz w:val="22"/>
          <w:szCs w:val="22"/>
        </w:rPr>
        <w:t>4</w:t>
      </w:r>
      <w:r w:rsidRPr="004C0DD0">
        <w:rPr>
          <w:rFonts w:ascii="Arial" w:hAnsi="Arial" w:cs="Arial"/>
          <w:sz w:val="22"/>
          <w:szCs w:val="22"/>
        </w:rPr>
        <w:t>, the Group had employee benefit expenses of their directors and management as below.</w:t>
      </w:r>
    </w:p>
    <w:tbl>
      <w:tblPr>
        <w:tblW w:w="9320" w:type="dxa"/>
        <w:tblInd w:w="403" w:type="dxa"/>
        <w:tblLayout w:type="fixed"/>
        <w:tblLook w:val="04A0" w:firstRow="1" w:lastRow="0" w:firstColumn="1" w:lastColumn="0" w:noHBand="0" w:noVBand="1"/>
      </w:tblPr>
      <w:tblGrid>
        <w:gridCol w:w="3935"/>
        <w:gridCol w:w="1344"/>
        <w:gridCol w:w="1346"/>
        <w:gridCol w:w="1346"/>
        <w:gridCol w:w="1349"/>
      </w:tblGrid>
      <w:tr w:rsidR="003D4B99" w:rsidRPr="004C0DD0" w14:paraId="230823F7" w14:textId="77777777">
        <w:tc>
          <w:tcPr>
            <w:tcW w:w="9320" w:type="dxa"/>
            <w:gridSpan w:val="5"/>
          </w:tcPr>
          <w:p w14:paraId="0659185C" w14:textId="77777777" w:rsidR="003D4B99" w:rsidRPr="004C0DD0" w:rsidRDefault="003D4B99">
            <w:pPr>
              <w:tabs>
                <w:tab w:val="left" w:pos="600"/>
                <w:tab w:val="left" w:pos="900"/>
                <w:tab w:val="right" w:pos="7280"/>
                <w:tab w:val="right" w:pos="8540"/>
              </w:tabs>
              <w:spacing w:line="360" w:lineRule="exact"/>
              <w:ind w:right="-43"/>
              <w:jc w:val="right"/>
              <w:rPr>
                <w:rFonts w:ascii="Arial" w:hAnsi="Arial" w:cs="Arial"/>
                <w:sz w:val="22"/>
                <w:szCs w:val="22"/>
                <w:cs/>
              </w:rPr>
            </w:pPr>
            <w:r w:rsidRPr="004C0DD0">
              <w:rPr>
                <w:rFonts w:ascii="Arial" w:hAnsi="Arial" w:cs="Arial"/>
                <w:sz w:val="22"/>
                <w:szCs w:val="22"/>
                <w:cs/>
              </w:rPr>
              <w:t>(</w:t>
            </w:r>
            <w:r w:rsidRPr="004C0DD0">
              <w:rPr>
                <w:rFonts w:ascii="Arial" w:hAnsi="Arial" w:cs="Arial"/>
                <w:sz w:val="22"/>
                <w:szCs w:val="22"/>
              </w:rPr>
              <w:t>Unit: Thousand Baht</w:t>
            </w:r>
            <w:r w:rsidRPr="004C0DD0">
              <w:rPr>
                <w:rFonts w:ascii="Arial" w:hAnsi="Arial" w:cs="Arial"/>
                <w:sz w:val="22"/>
                <w:szCs w:val="22"/>
                <w:cs/>
              </w:rPr>
              <w:t>)</w:t>
            </w:r>
          </w:p>
        </w:tc>
      </w:tr>
      <w:tr w:rsidR="003D4B99" w:rsidRPr="004C0DD0" w14:paraId="66DD2644" w14:textId="77777777">
        <w:trPr>
          <w:trHeight w:val="324"/>
        </w:trPr>
        <w:tc>
          <w:tcPr>
            <w:tcW w:w="3935" w:type="dxa"/>
          </w:tcPr>
          <w:p w14:paraId="0A588A75" w14:textId="77777777" w:rsidR="003D4B99" w:rsidRPr="004C0DD0" w:rsidRDefault="003D4B99">
            <w:pPr>
              <w:tabs>
                <w:tab w:val="left" w:pos="600"/>
                <w:tab w:val="left" w:pos="900"/>
                <w:tab w:val="right" w:pos="7280"/>
                <w:tab w:val="right" w:pos="8540"/>
              </w:tabs>
              <w:spacing w:line="360" w:lineRule="exact"/>
              <w:ind w:right="-43"/>
              <w:jc w:val="thaiDistribute"/>
              <w:rPr>
                <w:rFonts w:ascii="Arial" w:hAnsi="Arial" w:cs="Arial"/>
                <w:sz w:val="22"/>
                <w:szCs w:val="22"/>
              </w:rPr>
            </w:pPr>
          </w:p>
        </w:tc>
        <w:tc>
          <w:tcPr>
            <w:tcW w:w="5385" w:type="dxa"/>
            <w:gridSpan w:val="4"/>
          </w:tcPr>
          <w:p w14:paraId="01C4682D" w14:textId="6DCF08EA" w:rsidR="003D4B99" w:rsidRPr="004C0DD0" w:rsidRDefault="003D4B99">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4C0DD0">
              <w:rPr>
                <w:rFonts w:ascii="Arial" w:hAnsi="Arial" w:cs="Arial"/>
                <w:sz w:val="22"/>
                <w:szCs w:val="22"/>
              </w:rPr>
              <w:t xml:space="preserve">For the three-month periods ended 30 </w:t>
            </w:r>
            <w:r w:rsidR="008003F5">
              <w:rPr>
                <w:rFonts w:ascii="Arial" w:hAnsi="Arial" w:cs="Arial"/>
                <w:sz w:val="22"/>
                <w:szCs w:val="22"/>
              </w:rPr>
              <w:t>September</w:t>
            </w:r>
          </w:p>
        </w:tc>
      </w:tr>
      <w:tr w:rsidR="003D4B99" w:rsidRPr="004C0DD0" w14:paraId="0589D217" w14:textId="77777777">
        <w:tc>
          <w:tcPr>
            <w:tcW w:w="3935" w:type="dxa"/>
          </w:tcPr>
          <w:p w14:paraId="4D11E715" w14:textId="77777777" w:rsidR="003D4B99" w:rsidRPr="004C0DD0" w:rsidRDefault="003D4B99">
            <w:pPr>
              <w:tabs>
                <w:tab w:val="left" w:pos="600"/>
                <w:tab w:val="left" w:pos="900"/>
                <w:tab w:val="right" w:pos="7280"/>
                <w:tab w:val="right" w:pos="8540"/>
              </w:tabs>
              <w:spacing w:line="360" w:lineRule="exact"/>
              <w:ind w:right="-43"/>
              <w:jc w:val="thaiDistribute"/>
              <w:rPr>
                <w:rFonts w:ascii="Arial" w:hAnsi="Arial" w:cs="Arial"/>
                <w:sz w:val="22"/>
                <w:szCs w:val="22"/>
              </w:rPr>
            </w:pPr>
          </w:p>
        </w:tc>
        <w:tc>
          <w:tcPr>
            <w:tcW w:w="2690" w:type="dxa"/>
            <w:gridSpan w:val="2"/>
          </w:tcPr>
          <w:p w14:paraId="42DADC15" w14:textId="77777777" w:rsidR="003D4B99" w:rsidRPr="004C0DD0" w:rsidRDefault="003D4B99">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4C0DD0">
              <w:rPr>
                <w:rFonts w:ascii="Arial" w:hAnsi="Arial" w:cs="Arial"/>
                <w:sz w:val="22"/>
                <w:szCs w:val="22"/>
              </w:rPr>
              <w:t>Consolidated                   financial statements</w:t>
            </w:r>
          </w:p>
        </w:tc>
        <w:tc>
          <w:tcPr>
            <w:tcW w:w="2695" w:type="dxa"/>
            <w:gridSpan w:val="2"/>
          </w:tcPr>
          <w:p w14:paraId="6139E818" w14:textId="77777777" w:rsidR="003D4B99" w:rsidRPr="004C0DD0" w:rsidRDefault="003D4B99">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4C0DD0">
              <w:rPr>
                <w:rFonts w:ascii="Arial" w:hAnsi="Arial" w:cs="Arial"/>
                <w:sz w:val="22"/>
                <w:szCs w:val="22"/>
              </w:rPr>
              <w:t>Separate                       financial statements</w:t>
            </w:r>
          </w:p>
        </w:tc>
      </w:tr>
      <w:tr w:rsidR="003D4B99" w:rsidRPr="004C0DD0" w14:paraId="759920B5" w14:textId="77777777">
        <w:tc>
          <w:tcPr>
            <w:tcW w:w="3935" w:type="dxa"/>
          </w:tcPr>
          <w:p w14:paraId="134D6904" w14:textId="77777777" w:rsidR="003D4B99" w:rsidRPr="004C0DD0" w:rsidRDefault="003D4B99" w:rsidP="003D4B99">
            <w:pPr>
              <w:tabs>
                <w:tab w:val="left" w:pos="600"/>
                <w:tab w:val="left" w:pos="900"/>
                <w:tab w:val="right" w:pos="7280"/>
                <w:tab w:val="right" w:pos="8540"/>
              </w:tabs>
              <w:spacing w:line="360" w:lineRule="exact"/>
              <w:ind w:right="-43"/>
              <w:jc w:val="thaiDistribute"/>
              <w:rPr>
                <w:rFonts w:ascii="Arial" w:hAnsi="Arial" w:cs="Arial"/>
                <w:sz w:val="22"/>
                <w:szCs w:val="22"/>
              </w:rPr>
            </w:pPr>
          </w:p>
        </w:tc>
        <w:tc>
          <w:tcPr>
            <w:tcW w:w="1344" w:type="dxa"/>
          </w:tcPr>
          <w:p w14:paraId="1BC27BD2" w14:textId="7AEAC1DB" w:rsidR="003D4B99" w:rsidRPr="004C0DD0" w:rsidRDefault="003D4B99" w:rsidP="003D4B99">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4C0DD0">
              <w:rPr>
                <w:rFonts w:ascii="Arial" w:hAnsi="Arial" w:cs="Arial"/>
                <w:sz w:val="22"/>
                <w:szCs w:val="22"/>
              </w:rPr>
              <w:t>202</w:t>
            </w:r>
            <w:r>
              <w:rPr>
                <w:rFonts w:ascii="Arial" w:hAnsi="Arial" w:cs="Arial"/>
                <w:sz w:val="22"/>
                <w:szCs w:val="22"/>
              </w:rPr>
              <w:t>5</w:t>
            </w:r>
          </w:p>
        </w:tc>
        <w:tc>
          <w:tcPr>
            <w:tcW w:w="1346" w:type="dxa"/>
          </w:tcPr>
          <w:p w14:paraId="0F14F811" w14:textId="23E3FD5D" w:rsidR="003D4B99" w:rsidRPr="004C0DD0" w:rsidRDefault="003D4B99" w:rsidP="003D4B99">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Pr>
                <w:rFonts w:ascii="Arial" w:hAnsi="Arial" w:cs="Arial"/>
                <w:sz w:val="22"/>
                <w:szCs w:val="22"/>
              </w:rPr>
              <w:t>2024</w:t>
            </w:r>
          </w:p>
        </w:tc>
        <w:tc>
          <w:tcPr>
            <w:tcW w:w="1346" w:type="dxa"/>
          </w:tcPr>
          <w:p w14:paraId="327D504F" w14:textId="70C69238" w:rsidR="003D4B99" w:rsidRPr="004C0DD0" w:rsidRDefault="003D4B99" w:rsidP="003D4B99">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4C0DD0">
              <w:rPr>
                <w:rFonts w:ascii="Arial" w:hAnsi="Arial" w:cs="Arial"/>
                <w:sz w:val="22"/>
                <w:szCs w:val="22"/>
              </w:rPr>
              <w:t>202</w:t>
            </w:r>
            <w:r>
              <w:rPr>
                <w:rFonts w:ascii="Arial" w:hAnsi="Arial" w:cs="Arial"/>
                <w:sz w:val="22"/>
                <w:szCs w:val="22"/>
              </w:rPr>
              <w:t>5</w:t>
            </w:r>
          </w:p>
        </w:tc>
        <w:tc>
          <w:tcPr>
            <w:tcW w:w="1349" w:type="dxa"/>
          </w:tcPr>
          <w:p w14:paraId="0C7EC004" w14:textId="30F93379" w:rsidR="003D4B99" w:rsidRPr="004C0DD0" w:rsidRDefault="003D4B99" w:rsidP="003D4B99">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Pr>
                <w:rFonts w:ascii="Arial" w:hAnsi="Arial" w:cs="Arial"/>
                <w:sz w:val="22"/>
                <w:szCs w:val="22"/>
              </w:rPr>
              <w:t>2024</w:t>
            </w:r>
          </w:p>
        </w:tc>
      </w:tr>
      <w:tr w:rsidR="00B86D28" w:rsidRPr="004C0DD0" w14:paraId="5C9762DF" w14:textId="77777777">
        <w:tc>
          <w:tcPr>
            <w:tcW w:w="3935" w:type="dxa"/>
          </w:tcPr>
          <w:p w14:paraId="0E88B5FE" w14:textId="77777777" w:rsidR="00B86D28" w:rsidRPr="004C0DD0" w:rsidRDefault="00B86D28" w:rsidP="00B86D28">
            <w:pPr>
              <w:tabs>
                <w:tab w:val="left" w:pos="600"/>
                <w:tab w:val="left" w:pos="900"/>
                <w:tab w:val="right" w:pos="7280"/>
                <w:tab w:val="right" w:pos="8540"/>
              </w:tabs>
              <w:spacing w:line="360" w:lineRule="exact"/>
              <w:ind w:left="135" w:right="-108"/>
              <w:jc w:val="thaiDistribute"/>
              <w:rPr>
                <w:rFonts w:ascii="Arial" w:hAnsi="Arial" w:cs="Arial"/>
                <w:sz w:val="22"/>
                <w:szCs w:val="22"/>
                <w:cs/>
              </w:rPr>
            </w:pPr>
            <w:r w:rsidRPr="004C0DD0">
              <w:rPr>
                <w:rFonts w:ascii="Arial" w:hAnsi="Arial" w:cs="Arial"/>
                <w:sz w:val="22"/>
                <w:szCs w:val="22"/>
              </w:rPr>
              <w:t>Short-term employee benefits</w:t>
            </w:r>
          </w:p>
        </w:tc>
        <w:tc>
          <w:tcPr>
            <w:tcW w:w="1344" w:type="dxa"/>
          </w:tcPr>
          <w:p w14:paraId="2DBA9D07" w14:textId="01E949AC" w:rsidR="00B86D28" w:rsidRPr="00B6263F" w:rsidRDefault="00B86D28" w:rsidP="00B86D28">
            <w:pPr>
              <w:tabs>
                <w:tab w:val="decimal" w:pos="1066"/>
              </w:tabs>
              <w:spacing w:line="360" w:lineRule="exact"/>
              <w:ind w:right="-43"/>
              <w:rPr>
                <w:rFonts w:ascii="Arial" w:hAnsi="Arial" w:cs="Arial"/>
                <w:sz w:val="22"/>
                <w:szCs w:val="22"/>
              </w:rPr>
            </w:pPr>
            <w:r w:rsidRPr="00B6263F">
              <w:rPr>
                <w:rFonts w:ascii="Arial" w:hAnsi="Arial" w:cs="Arial"/>
                <w:sz w:val="22"/>
                <w:szCs w:val="22"/>
              </w:rPr>
              <w:t>36,557</w:t>
            </w:r>
          </w:p>
        </w:tc>
        <w:tc>
          <w:tcPr>
            <w:tcW w:w="1346" w:type="dxa"/>
          </w:tcPr>
          <w:p w14:paraId="6B26E185" w14:textId="11F2011C" w:rsidR="00B86D28" w:rsidRPr="004C0DD0" w:rsidRDefault="00B86D28" w:rsidP="00B86D28">
            <w:pPr>
              <w:tabs>
                <w:tab w:val="decimal" w:pos="1066"/>
              </w:tabs>
              <w:spacing w:line="360" w:lineRule="exact"/>
              <w:ind w:right="-43"/>
              <w:rPr>
                <w:rFonts w:ascii="Arial" w:hAnsi="Arial" w:cs="Arial"/>
                <w:sz w:val="22"/>
                <w:szCs w:val="22"/>
              </w:rPr>
            </w:pPr>
            <w:r w:rsidRPr="008003F5">
              <w:rPr>
                <w:rFonts w:ascii="Arial" w:hAnsi="Arial" w:cs="Arial"/>
                <w:sz w:val="22"/>
                <w:szCs w:val="22"/>
              </w:rPr>
              <w:t>43,172</w:t>
            </w:r>
          </w:p>
        </w:tc>
        <w:tc>
          <w:tcPr>
            <w:tcW w:w="1346" w:type="dxa"/>
          </w:tcPr>
          <w:p w14:paraId="4DA68C33" w14:textId="37AC3399" w:rsidR="00B86D28" w:rsidRPr="00B6263F" w:rsidRDefault="00B86D28" w:rsidP="00B86D28">
            <w:pPr>
              <w:tabs>
                <w:tab w:val="decimal" w:pos="1066"/>
              </w:tabs>
              <w:spacing w:line="360" w:lineRule="exact"/>
              <w:ind w:right="-43"/>
              <w:rPr>
                <w:rFonts w:ascii="Arial" w:hAnsi="Arial" w:cs="Arial"/>
                <w:sz w:val="22"/>
                <w:szCs w:val="22"/>
              </w:rPr>
            </w:pPr>
            <w:r w:rsidRPr="00B6263F">
              <w:rPr>
                <w:rFonts w:ascii="Arial" w:hAnsi="Arial" w:cs="Arial"/>
                <w:sz w:val="22"/>
                <w:szCs w:val="22"/>
              </w:rPr>
              <w:t>16,976</w:t>
            </w:r>
          </w:p>
        </w:tc>
        <w:tc>
          <w:tcPr>
            <w:tcW w:w="1349" w:type="dxa"/>
          </w:tcPr>
          <w:p w14:paraId="095D5520" w14:textId="4E029DB7" w:rsidR="00B86D28" w:rsidRPr="004C0DD0" w:rsidRDefault="00B86D28" w:rsidP="00B86D28">
            <w:pPr>
              <w:tabs>
                <w:tab w:val="decimal" w:pos="1066"/>
              </w:tabs>
              <w:spacing w:line="360" w:lineRule="exact"/>
              <w:ind w:right="-43"/>
              <w:rPr>
                <w:rFonts w:ascii="Arial" w:hAnsi="Arial" w:cs="Arial"/>
                <w:sz w:val="22"/>
                <w:szCs w:val="22"/>
              </w:rPr>
            </w:pPr>
            <w:r w:rsidRPr="008003F5">
              <w:rPr>
                <w:rFonts w:ascii="Arial" w:hAnsi="Arial" w:cs="Arial"/>
                <w:sz w:val="22"/>
                <w:szCs w:val="22"/>
              </w:rPr>
              <w:t>19,405</w:t>
            </w:r>
          </w:p>
        </w:tc>
      </w:tr>
      <w:tr w:rsidR="00B86D28" w:rsidRPr="004C0DD0" w14:paraId="1278BA65" w14:textId="77777777">
        <w:tc>
          <w:tcPr>
            <w:tcW w:w="3935" w:type="dxa"/>
          </w:tcPr>
          <w:p w14:paraId="36B8F255" w14:textId="77777777" w:rsidR="00B86D28" w:rsidRPr="004C0DD0" w:rsidRDefault="00B86D28" w:rsidP="00B86D28">
            <w:pPr>
              <w:tabs>
                <w:tab w:val="left" w:pos="900"/>
                <w:tab w:val="left" w:pos="1440"/>
                <w:tab w:val="right" w:pos="5490"/>
                <w:tab w:val="right" w:pos="7740"/>
                <w:tab w:val="right" w:pos="9180"/>
              </w:tabs>
              <w:spacing w:line="360" w:lineRule="exact"/>
              <w:ind w:left="135" w:right="-45"/>
              <w:jc w:val="thaiDistribute"/>
              <w:rPr>
                <w:rFonts w:ascii="Arial" w:hAnsi="Arial" w:cs="Arial"/>
                <w:sz w:val="22"/>
                <w:szCs w:val="22"/>
                <w:cs/>
              </w:rPr>
            </w:pPr>
            <w:r w:rsidRPr="004C0DD0">
              <w:rPr>
                <w:rFonts w:ascii="Arial" w:hAnsi="Arial" w:cs="Arial"/>
                <w:sz w:val="22"/>
                <w:szCs w:val="22"/>
              </w:rPr>
              <w:t>Post-employment benefits</w:t>
            </w:r>
          </w:p>
        </w:tc>
        <w:tc>
          <w:tcPr>
            <w:tcW w:w="1344" w:type="dxa"/>
          </w:tcPr>
          <w:p w14:paraId="7035813D" w14:textId="6DBC0208" w:rsidR="00B86D28" w:rsidRPr="00B6263F" w:rsidRDefault="00B86D28" w:rsidP="00B86D28">
            <w:pPr>
              <w:pBdr>
                <w:bottom w:val="single" w:sz="4" w:space="1" w:color="auto"/>
              </w:pBdr>
              <w:tabs>
                <w:tab w:val="decimal" w:pos="1066"/>
              </w:tabs>
              <w:spacing w:line="360" w:lineRule="exact"/>
              <w:ind w:right="-43"/>
              <w:rPr>
                <w:rFonts w:ascii="Arial" w:hAnsi="Arial" w:cs="Arial"/>
                <w:sz w:val="22"/>
                <w:szCs w:val="22"/>
              </w:rPr>
            </w:pPr>
            <w:r w:rsidRPr="00B6263F">
              <w:rPr>
                <w:rFonts w:ascii="Arial" w:hAnsi="Arial" w:cs="Arial"/>
                <w:sz w:val="22"/>
                <w:szCs w:val="22"/>
              </w:rPr>
              <w:t>-</w:t>
            </w:r>
          </w:p>
        </w:tc>
        <w:tc>
          <w:tcPr>
            <w:tcW w:w="1346" w:type="dxa"/>
          </w:tcPr>
          <w:p w14:paraId="4FAC039C" w14:textId="4595FD22" w:rsidR="00B86D28" w:rsidRPr="004C0DD0" w:rsidRDefault="00B86D28" w:rsidP="00B86D28">
            <w:pPr>
              <w:pBdr>
                <w:bottom w:val="single" w:sz="4" w:space="1" w:color="auto"/>
              </w:pBdr>
              <w:tabs>
                <w:tab w:val="decimal" w:pos="1066"/>
              </w:tabs>
              <w:spacing w:line="360" w:lineRule="exact"/>
              <w:ind w:right="-43"/>
              <w:rPr>
                <w:rFonts w:ascii="Arial" w:hAnsi="Arial" w:cs="Arial"/>
                <w:sz w:val="22"/>
                <w:szCs w:val="22"/>
              </w:rPr>
            </w:pPr>
            <w:r w:rsidRPr="008003F5">
              <w:rPr>
                <w:rFonts w:ascii="Arial" w:hAnsi="Arial" w:cs="Arial"/>
                <w:sz w:val="22"/>
                <w:szCs w:val="22"/>
              </w:rPr>
              <w:t>11,001</w:t>
            </w:r>
          </w:p>
        </w:tc>
        <w:tc>
          <w:tcPr>
            <w:tcW w:w="1346" w:type="dxa"/>
          </w:tcPr>
          <w:p w14:paraId="15135AA8" w14:textId="644436F7" w:rsidR="00B86D28" w:rsidRPr="00B6263F" w:rsidRDefault="00B86D28" w:rsidP="00B86D28">
            <w:pPr>
              <w:pBdr>
                <w:bottom w:val="single" w:sz="4" w:space="1" w:color="auto"/>
              </w:pBdr>
              <w:tabs>
                <w:tab w:val="decimal" w:pos="1066"/>
              </w:tabs>
              <w:spacing w:line="360" w:lineRule="exact"/>
              <w:ind w:right="-43"/>
              <w:rPr>
                <w:rFonts w:ascii="Arial" w:hAnsi="Arial" w:cs="Arial"/>
                <w:sz w:val="22"/>
                <w:szCs w:val="22"/>
              </w:rPr>
            </w:pPr>
            <w:r w:rsidRPr="00B6263F">
              <w:rPr>
                <w:rFonts w:ascii="Arial" w:hAnsi="Arial" w:cs="Arial"/>
                <w:sz w:val="22"/>
                <w:szCs w:val="22"/>
              </w:rPr>
              <w:t>-</w:t>
            </w:r>
          </w:p>
        </w:tc>
        <w:tc>
          <w:tcPr>
            <w:tcW w:w="1349" w:type="dxa"/>
          </w:tcPr>
          <w:p w14:paraId="2289907C" w14:textId="75A8CA16" w:rsidR="00B86D28" w:rsidRPr="004C0DD0" w:rsidRDefault="00B86D28" w:rsidP="00B86D28">
            <w:pPr>
              <w:pBdr>
                <w:bottom w:val="single" w:sz="4" w:space="1" w:color="auto"/>
              </w:pBdr>
              <w:tabs>
                <w:tab w:val="decimal" w:pos="1066"/>
              </w:tabs>
              <w:spacing w:line="360" w:lineRule="exact"/>
              <w:ind w:right="-43"/>
              <w:rPr>
                <w:rFonts w:ascii="Arial" w:hAnsi="Arial" w:cs="Arial"/>
                <w:sz w:val="22"/>
                <w:szCs w:val="22"/>
              </w:rPr>
            </w:pPr>
            <w:r w:rsidRPr="008003F5">
              <w:rPr>
                <w:rFonts w:ascii="Arial" w:hAnsi="Arial" w:cs="Arial"/>
                <w:sz w:val="22"/>
                <w:szCs w:val="22"/>
              </w:rPr>
              <w:t>11,000</w:t>
            </w:r>
          </w:p>
        </w:tc>
      </w:tr>
      <w:tr w:rsidR="00B86D28" w:rsidRPr="004C0DD0" w14:paraId="4BC81325" w14:textId="77777777">
        <w:tc>
          <w:tcPr>
            <w:tcW w:w="3935" w:type="dxa"/>
          </w:tcPr>
          <w:p w14:paraId="3C9363E6" w14:textId="77777777" w:rsidR="00B86D28" w:rsidRPr="004C0DD0" w:rsidRDefault="00B86D28" w:rsidP="00B86D28">
            <w:pPr>
              <w:tabs>
                <w:tab w:val="left" w:pos="600"/>
                <w:tab w:val="left" w:pos="900"/>
                <w:tab w:val="right" w:pos="7280"/>
                <w:tab w:val="right" w:pos="8540"/>
              </w:tabs>
              <w:spacing w:line="360" w:lineRule="exact"/>
              <w:ind w:left="135" w:right="-43"/>
              <w:jc w:val="thaiDistribute"/>
              <w:rPr>
                <w:rFonts w:ascii="Arial" w:hAnsi="Arial" w:cs="Arial"/>
                <w:sz w:val="22"/>
                <w:szCs w:val="22"/>
                <w:cs/>
              </w:rPr>
            </w:pPr>
            <w:r w:rsidRPr="004C0DD0">
              <w:rPr>
                <w:rFonts w:ascii="Arial" w:hAnsi="Arial" w:cs="Arial"/>
                <w:sz w:val="22"/>
                <w:szCs w:val="22"/>
              </w:rPr>
              <w:t>Total</w:t>
            </w:r>
          </w:p>
        </w:tc>
        <w:tc>
          <w:tcPr>
            <w:tcW w:w="1344" w:type="dxa"/>
          </w:tcPr>
          <w:p w14:paraId="7D6C32A9" w14:textId="60A6CFBD" w:rsidR="00B86D28" w:rsidRPr="00B6263F" w:rsidRDefault="00B86D28" w:rsidP="00B86D28">
            <w:pPr>
              <w:pBdr>
                <w:bottom w:val="double" w:sz="4" w:space="1" w:color="auto"/>
              </w:pBdr>
              <w:tabs>
                <w:tab w:val="decimal" w:pos="1066"/>
              </w:tabs>
              <w:spacing w:line="360" w:lineRule="exact"/>
              <w:ind w:right="-43"/>
              <w:rPr>
                <w:rFonts w:ascii="Arial" w:hAnsi="Arial" w:cs="Arial"/>
                <w:sz w:val="22"/>
                <w:szCs w:val="22"/>
              </w:rPr>
            </w:pPr>
            <w:r w:rsidRPr="00B6263F">
              <w:rPr>
                <w:rFonts w:ascii="Arial" w:hAnsi="Arial" w:cs="Arial"/>
                <w:sz w:val="22"/>
                <w:szCs w:val="22"/>
              </w:rPr>
              <w:t>36,557</w:t>
            </w:r>
          </w:p>
        </w:tc>
        <w:tc>
          <w:tcPr>
            <w:tcW w:w="1346" w:type="dxa"/>
          </w:tcPr>
          <w:p w14:paraId="3AE081DE" w14:textId="0E04FBF4" w:rsidR="00B86D28" w:rsidRPr="004C0DD0" w:rsidRDefault="00B86D28" w:rsidP="00B86D28">
            <w:pPr>
              <w:pBdr>
                <w:bottom w:val="double" w:sz="4" w:space="1" w:color="auto"/>
              </w:pBdr>
              <w:tabs>
                <w:tab w:val="decimal" w:pos="1066"/>
              </w:tabs>
              <w:spacing w:line="360" w:lineRule="exact"/>
              <w:ind w:right="-43"/>
              <w:rPr>
                <w:rFonts w:ascii="Arial" w:hAnsi="Arial" w:cs="Arial"/>
                <w:sz w:val="22"/>
                <w:szCs w:val="22"/>
              </w:rPr>
            </w:pPr>
            <w:r w:rsidRPr="008003F5">
              <w:rPr>
                <w:rFonts w:ascii="Arial" w:hAnsi="Arial" w:cs="Arial"/>
                <w:sz w:val="22"/>
                <w:szCs w:val="22"/>
              </w:rPr>
              <w:t>54,173</w:t>
            </w:r>
          </w:p>
        </w:tc>
        <w:tc>
          <w:tcPr>
            <w:tcW w:w="1346" w:type="dxa"/>
          </w:tcPr>
          <w:p w14:paraId="51E300E2" w14:textId="27FD9F63" w:rsidR="00B86D28" w:rsidRPr="00B6263F" w:rsidRDefault="00B86D28" w:rsidP="00B86D28">
            <w:pPr>
              <w:pBdr>
                <w:bottom w:val="double" w:sz="4" w:space="1" w:color="auto"/>
              </w:pBdr>
              <w:tabs>
                <w:tab w:val="decimal" w:pos="1066"/>
              </w:tabs>
              <w:spacing w:line="360" w:lineRule="exact"/>
              <w:ind w:right="-43"/>
              <w:rPr>
                <w:rFonts w:ascii="Arial" w:hAnsi="Arial" w:cs="Arial"/>
                <w:sz w:val="22"/>
                <w:szCs w:val="22"/>
              </w:rPr>
            </w:pPr>
            <w:r w:rsidRPr="00B6263F">
              <w:rPr>
                <w:rFonts w:ascii="Arial" w:hAnsi="Arial" w:cs="Arial"/>
                <w:sz w:val="22"/>
                <w:szCs w:val="22"/>
              </w:rPr>
              <w:t>16,976</w:t>
            </w:r>
          </w:p>
        </w:tc>
        <w:tc>
          <w:tcPr>
            <w:tcW w:w="1349" w:type="dxa"/>
          </w:tcPr>
          <w:p w14:paraId="0CA5B2C6" w14:textId="56B5C77E" w:rsidR="00B86D28" w:rsidRPr="004C0DD0" w:rsidRDefault="00B86D28" w:rsidP="00B86D28">
            <w:pPr>
              <w:pBdr>
                <w:bottom w:val="double" w:sz="4" w:space="1" w:color="auto"/>
              </w:pBdr>
              <w:tabs>
                <w:tab w:val="decimal" w:pos="1066"/>
              </w:tabs>
              <w:spacing w:line="360" w:lineRule="exact"/>
              <w:ind w:right="-43"/>
              <w:rPr>
                <w:rFonts w:ascii="Arial" w:hAnsi="Arial" w:cs="Arial"/>
                <w:sz w:val="22"/>
                <w:szCs w:val="22"/>
              </w:rPr>
            </w:pPr>
            <w:r w:rsidRPr="008003F5">
              <w:rPr>
                <w:rFonts w:ascii="Arial" w:hAnsi="Arial" w:cs="Arial"/>
                <w:sz w:val="22"/>
                <w:szCs w:val="22"/>
              </w:rPr>
              <w:t>30,405</w:t>
            </w:r>
          </w:p>
        </w:tc>
      </w:tr>
      <w:tr w:rsidR="00B86D28" w:rsidRPr="004C0DD0" w14:paraId="112F7D52" w14:textId="77777777">
        <w:tc>
          <w:tcPr>
            <w:tcW w:w="9320" w:type="dxa"/>
            <w:gridSpan w:val="5"/>
          </w:tcPr>
          <w:p w14:paraId="55935BA4" w14:textId="77777777" w:rsidR="00B86D28" w:rsidRPr="004C0DD0" w:rsidRDefault="00B86D28" w:rsidP="00B86D28">
            <w:pPr>
              <w:tabs>
                <w:tab w:val="left" w:pos="600"/>
                <w:tab w:val="left" w:pos="900"/>
                <w:tab w:val="right" w:pos="7280"/>
                <w:tab w:val="right" w:pos="8540"/>
              </w:tabs>
              <w:spacing w:before="240" w:line="360" w:lineRule="exact"/>
              <w:ind w:right="-43"/>
              <w:jc w:val="right"/>
              <w:rPr>
                <w:rFonts w:ascii="Arial" w:hAnsi="Arial" w:cs="Arial"/>
                <w:sz w:val="22"/>
                <w:szCs w:val="22"/>
                <w:cs/>
              </w:rPr>
            </w:pPr>
            <w:r w:rsidRPr="004C0DD0">
              <w:rPr>
                <w:sz w:val="22"/>
                <w:szCs w:val="22"/>
              </w:rPr>
              <w:br w:type="page"/>
            </w:r>
            <w:r w:rsidRPr="004C0DD0">
              <w:rPr>
                <w:rFonts w:ascii="Arial" w:hAnsi="Arial" w:cs="Arial"/>
                <w:sz w:val="22"/>
                <w:szCs w:val="22"/>
                <w:cs/>
              </w:rPr>
              <w:t>(</w:t>
            </w:r>
            <w:r w:rsidRPr="004C0DD0">
              <w:rPr>
                <w:rFonts w:ascii="Arial" w:hAnsi="Arial" w:cs="Arial"/>
                <w:sz w:val="22"/>
                <w:szCs w:val="22"/>
              </w:rPr>
              <w:t>Unit: Thousand Baht</w:t>
            </w:r>
            <w:r w:rsidRPr="004C0DD0">
              <w:rPr>
                <w:rFonts w:ascii="Arial" w:hAnsi="Arial" w:cs="Arial"/>
                <w:sz w:val="22"/>
                <w:szCs w:val="22"/>
                <w:cs/>
              </w:rPr>
              <w:t>)</w:t>
            </w:r>
          </w:p>
        </w:tc>
      </w:tr>
      <w:tr w:rsidR="00B86D28" w:rsidRPr="004C0DD0" w14:paraId="7D13041F" w14:textId="77777777">
        <w:trPr>
          <w:trHeight w:val="324"/>
        </w:trPr>
        <w:tc>
          <w:tcPr>
            <w:tcW w:w="3935" w:type="dxa"/>
          </w:tcPr>
          <w:p w14:paraId="65E764FD" w14:textId="77777777" w:rsidR="00B86D28" w:rsidRPr="004C0DD0" w:rsidRDefault="00B86D28" w:rsidP="00B86D28">
            <w:pPr>
              <w:tabs>
                <w:tab w:val="left" w:pos="600"/>
                <w:tab w:val="left" w:pos="900"/>
                <w:tab w:val="right" w:pos="7280"/>
                <w:tab w:val="right" w:pos="8540"/>
              </w:tabs>
              <w:spacing w:line="360" w:lineRule="exact"/>
              <w:ind w:right="-43"/>
              <w:jc w:val="thaiDistribute"/>
              <w:rPr>
                <w:rFonts w:ascii="Arial" w:hAnsi="Arial" w:cs="Arial"/>
                <w:sz w:val="22"/>
                <w:szCs w:val="22"/>
              </w:rPr>
            </w:pPr>
          </w:p>
        </w:tc>
        <w:tc>
          <w:tcPr>
            <w:tcW w:w="5385" w:type="dxa"/>
            <w:gridSpan w:val="4"/>
          </w:tcPr>
          <w:p w14:paraId="791A3292" w14:textId="387BAFCE" w:rsidR="00B86D28" w:rsidRPr="004C0DD0" w:rsidRDefault="00B86D28" w:rsidP="00B86D28">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4C0DD0">
              <w:rPr>
                <w:rFonts w:ascii="Arial" w:hAnsi="Arial" w:cs="Arial"/>
                <w:sz w:val="22"/>
                <w:szCs w:val="22"/>
              </w:rPr>
              <w:t xml:space="preserve">For the </w:t>
            </w:r>
            <w:r>
              <w:rPr>
                <w:rFonts w:ascii="Arial" w:hAnsi="Arial" w:cs="Arial"/>
                <w:sz w:val="22"/>
                <w:szCs w:val="22"/>
              </w:rPr>
              <w:t>nine</w:t>
            </w:r>
            <w:r w:rsidRPr="004C0DD0">
              <w:rPr>
                <w:rFonts w:ascii="Arial" w:hAnsi="Arial" w:cs="Arial"/>
                <w:sz w:val="22"/>
                <w:szCs w:val="22"/>
              </w:rPr>
              <w:t xml:space="preserve">-month periods ended 30 </w:t>
            </w:r>
            <w:r>
              <w:rPr>
                <w:rFonts w:ascii="Arial" w:hAnsi="Arial" w:cs="Arial"/>
                <w:sz w:val="22"/>
                <w:szCs w:val="22"/>
              </w:rPr>
              <w:t>September</w:t>
            </w:r>
          </w:p>
        </w:tc>
      </w:tr>
      <w:tr w:rsidR="00B86D28" w:rsidRPr="004C0DD0" w14:paraId="35BCEC27" w14:textId="77777777">
        <w:tc>
          <w:tcPr>
            <w:tcW w:w="3935" w:type="dxa"/>
          </w:tcPr>
          <w:p w14:paraId="5D92077B" w14:textId="77777777" w:rsidR="00B86D28" w:rsidRPr="004C0DD0" w:rsidRDefault="00B86D28" w:rsidP="00B86D28">
            <w:pPr>
              <w:tabs>
                <w:tab w:val="left" w:pos="600"/>
                <w:tab w:val="left" w:pos="900"/>
                <w:tab w:val="right" w:pos="7280"/>
                <w:tab w:val="right" w:pos="8540"/>
              </w:tabs>
              <w:spacing w:line="360" w:lineRule="exact"/>
              <w:ind w:right="-43"/>
              <w:jc w:val="thaiDistribute"/>
              <w:rPr>
                <w:rFonts w:ascii="Arial" w:hAnsi="Arial" w:cs="Arial"/>
                <w:sz w:val="22"/>
                <w:szCs w:val="22"/>
              </w:rPr>
            </w:pPr>
          </w:p>
        </w:tc>
        <w:tc>
          <w:tcPr>
            <w:tcW w:w="2690" w:type="dxa"/>
            <w:gridSpan w:val="2"/>
          </w:tcPr>
          <w:p w14:paraId="4635DB04" w14:textId="77777777" w:rsidR="00B86D28" w:rsidRPr="004C0DD0" w:rsidRDefault="00B86D28" w:rsidP="00B86D28">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4C0DD0">
              <w:rPr>
                <w:rFonts w:ascii="Arial" w:hAnsi="Arial" w:cs="Arial"/>
                <w:sz w:val="22"/>
                <w:szCs w:val="22"/>
              </w:rPr>
              <w:t>Consolidated                   financial statements</w:t>
            </w:r>
          </w:p>
        </w:tc>
        <w:tc>
          <w:tcPr>
            <w:tcW w:w="2695" w:type="dxa"/>
            <w:gridSpan w:val="2"/>
          </w:tcPr>
          <w:p w14:paraId="1B20006C" w14:textId="77777777" w:rsidR="00B86D28" w:rsidRPr="004C0DD0" w:rsidRDefault="00B86D28" w:rsidP="00B86D28">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4C0DD0">
              <w:rPr>
                <w:rFonts w:ascii="Arial" w:hAnsi="Arial" w:cs="Arial"/>
                <w:sz w:val="22"/>
                <w:szCs w:val="22"/>
              </w:rPr>
              <w:t>Separate                       financial statements</w:t>
            </w:r>
          </w:p>
        </w:tc>
      </w:tr>
      <w:tr w:rsidR="00B86D28" w:rsidRPr="004C0DD0" w14:paraId="24CD5322" w14:textId="77777777">
        <w:tc>
          <w:tcPr>
            <w:tcW w:w="3935" w:type="dxa"/>
          </w:tcPr>
          <w:p w14:paraId="2BBC617F" w14:textId="77777777" w:rsidR="00B86D28" w:rsidRPr="004C0DD0" w:rsidRDefault="00B86D28" w:rsidP="00B86D28">
            <w:pPr>
              <w:tabs>
                <w:tab w:val="left" w:pos="600"/>
                <w:tab w:val="left" w:pos="900"/>
                <w:tab w:val="right" w:pos="7280"/>
                <w:tab w:val="right" w:pos="8540"/>
              </w:tabs>
              <w:spacing w:line="360" w:lineRule="exact"/>
              <w:ind w:right="-43"/>
              <w:jc w:val="thaiDistribute"/>
              <w:rPr>
                <w:rFonts w:ascii="Arial" w:hAnsi="Arial" w:cs="Arial"/>
                <w:sz w:val="22"/>
                <w:szCs w:val="22"/>
              </w:rPr>
            </w:pPr>
          </w:p>
        </w:tc>
        <w:tc>
          <w:tcPr>
            <w:tcW w:w="1344" w:type="dxa"/>
          </w:tcPr>
          <w:p w14:paraId="74F509FE" w14:textId="321CD2F5" w:rsidR="00B86D28" w:rsidRPr="004C0DD0" w:rsidRDefault="00B86D28" w:rsidP="00B86D28">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4C0DD0">
              <w:rPr>
                <w:rFonts w:ascii="Arial" w:hAnsi="Arial" w:cs="Arial"/>
                <w:sz w:val="22"/>
                <w:szCs w:val="22"/>
              </w:rPr>
              <w:t>202</w:t>
            </w:r>
            <w:r>
              <w:rPr>
                <w:rFonts w:ascii="Arial" w:hAnsi="Arial" w:cs="Arial"/>
                <w:sz w:val="22"/>
                <w:szCs w:val="22"/>
              </w:rPr>
              <w:t>5</w:t>
            </w:r>
          </w:p>
        </w:tc>
        <w:tc>
          <w:tcPr>
            <w:tcW w:w="1346" w:type="dxa"/>
          </w:tcPr>
          <w:p w14:paraId="778D52B3" w14:textId="231CFA75" w:rsidR="00B86D28" w:rsidRPr="004C0DD0" w:rsidRDefault="00B86D28" w:rsidP="00B86D28">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Pr>
                <w:rFonts w:ascii="Arial" w:hAnsi="Arial" w:cs="Arial"/>
                <w:sz w:val="22"/>
                <w:szCs w:val="22"/>
              </w:rPr>
              <w:t>2024</w:t>
            </w:r>
          </w:p>
        </w:tc>
        <w:tc>
          <w:tcPr>
            <w:tcW w:w="1346" w:type="dxa"/>
          </w:tcPr>
          <w:p w14:paraId="03AA9FEE" w14:textId="6F505BB2" w:rsidR="00B86D28" w:rsidRPr="004C0DD0" w:rsidRDefault="00B86D28" w:rsidP="00B86D28">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sidRPr="004C0DD0">
              <w:rPr>
                <w:rFonts w:ascii="Arial" w:hAnsi="Arial" w:cs="Arial"/>
                <w:sz w:val="22"/>
                <w:szCs w:val="22"/>
              </w:rPr>
              <w:t>202</w:t>
            </w:r>
            <w:r>
              <w:rPr>
                <w:rFonts w:ascii="Arial" w:hAnsi="Arial" w:cs="Arial"/>
                <w:sz w:val="22"/>
                <w:szCs w:val="22"/>
              </w:rPr>
              <w:t>5</w:t>
            </w:r>
          </w:p>
        </w:tc>
        <w:tc>
          <w:tcPr>
            <w:tcW w:w="1349" w:type="dxa"/>
          </w:tcPr>
          <w:p w14:paraId="43C62D86" w14:textId="79C50CA2" w:rsidR="00B86D28" w:rsidRPr="004C0DD0" w:rsidRDefault="00B86D28" w:rsidP="00B86D28">
            <w:pPr>
              <w:pBdr>
                <w:bottom w:val="single" w:sz="4" w:space="1" w:color="auto"/>
              </w:pBdr>
              <w:tabs>
                <w:tab w:val="left" w:pos="600"/>
                <w:tab w:val="left" w:pos="900"/>
                <w:tab w:val="right" w:pos="7280"/>
                <w:tab w:val="right" w:pos="8540"/>
              </w:tabs>
              <w:spacing w:line="360" w:lineRule="exact"/>
              <w:ind w:right="-43"/>
              <w:jc w:val="center"/>
              <w:rPr>
                <w:rFonts w:ascii="Arial" w:hAnsi="Arial" w:cs="Arial"/>
                <w:sz w:val="22"/>
                <w:szCs w:val="22"/>
              </w:rPr>
            </w:pPr>
            <w:r>
              <w:rPr>
                <w:rFonts w:ascii="Arial" w:hAnsi="Arial" w:cs="Arial"/>
                <w:sz w:val="22"/>
                <w:szCs w:val="22"/>
              </w:rPr>
              <w:t>2024</w:t>
            </w:r>
          </w:p>
        </w:tc>
      </w:tr>
      <w:tr w:rsidR="00B6263F" w:rsidRPr="004C0DD0" w14:paraId="3B16E479" w14:textId="77777777">
        <w:tc>
          <w:tcPr>
            <w:tcW w:w="3935" w:type="dxa"/>
          </w:tcPr>
          <w:p w14:paraId="73FB16F1" w14:textId="77777777" w:rsidR="00B6263F" w:rsidRPr="004C0DD0" w:rsidRDefault="00B6263F" w:rsidP="00B6263F">
            <w:pPr>
              <w:tabs>
                <w:tab w:val="left" w:pos="600"/>
                <w:tab w:val="left" w:pos="900"/>
                <w:tab w:val="right" w:pos="7280"/>
                <w:tab w:val="right" w:pos="8540"/>
              </w:tabs>
              <w:spacing w:line="360" w:lineRule="exact"/>
              <w:ind w:left="135" w:right="-108"/>
              <w:jc w:val="thaiDistribute"/>
              <w:rPr>
                <w:rFonts w:ascii="Arial" w:hAnsi="Arial" w:cs="Arial"/>
                <w:sz w:val="22"/>
                <w:szCs w:val="22"/>
                <w:cs/>
              </w:rPr>
            </w:pPr>
            <w:r w:rsidRPr="004C0DD0">
              <w:rPr>
                <w:rFonts w:ascii="Arial" w:hAnsi="Arial" w:cs="Arial"/>
                <w:sz w:val="22"/>
                <w:szCs w:val="22"/>
              </w:rPr>
              <w:t>Short-term employee benefits</w:t>
            </w:r>
          </w:p>
        </w:tc>
        <w:tc>
          <w:tcPr>
            <w:tcW w:w="1344" w:type="dxa"/>
          </w:tcPr>
          <w:p w14:paraId="02AC025B" w14:textId="450A7580" w:rsidR="00B6263F" w:rsidRPr="00B6263F" w:rsidRDefault="00B6263F" w:rsidP="00B6263F">
            <w:pPr>
              <w:tabs>
                <w:tab w:val="decimal" w:pos="1066"/>
              </w:tabs>
              <w:spacing w:line="360" w:lineRule="exact"/>
              <w:ind w:right="-43"/>
              <w:rPr>
                <w:rFonts w:ascii="Arial" w:hAnsi="Arial" w:cs="Arial"/>
                <w:sz w:val="22"/>
                <w:szCs w:val="22"/>
              </w:rPr>
            </w:pPr>
            <w:r w:rsidRPr="00B6263F">
              <w:rPr>
                <w:rFonts w:ascii="Arial" w:hAnsi="Arial" w:cs="Arial"/>
                <w:sz w:val="22"/>
                <w:szCs w:val="22"/>
              </w:rPr>
              <w:t>138,243</w:t>
            </w:r>
          </w:p>
        </w:tc>
        <w:tc>
          <w:tcPr>
            <w:tcW w:w="1346" w:type="dxa"/>
          </w:tcPr>
          <w:p w14:paraId="1BE318A1" w14:textId="3C16416C" w:rsidR="00B6263F" w:rsidRPr="00B6263F" w:rsidRDefault="00B6263F" w:rsidP="00B6263F">
            <w:pPr>
              <w:tabs>
                <w:tab w:val="decimal" w:pos="1066"/>
              </w:tabs>
              <w:spacing w:line="360" w:lineRule="exact"/>
              <w:ind w:right="-43"/>
              <w:rPr>
                <w:rFonts w:ascii="Arial" w:hAnsi="Arial" w:cs="Arial"/>
                <w:sz w:val="22"/>
                <w:szCs w:val="22"/>
              </w:rPr>
            </w:pPr>
            <w:r w:rsidRPr="00B6263F">
              <w:rPr>
                <w:rFonts w:ascii="Arial" w:hAnsi="Arial" w:cs="Arial"/>
                <w:sz w:val="22"/>
                <w:szCs w:val="22"/>
              </w:rPr>
              <w:t>133,657</w:t>
            </w:r>
          </w:p>
        </w:tc>
        <w:tc>
          <w:tcPr>
            <w:tcW w:w="1346" w:type="dxa"/>
          </w:tcPr>
          <w:p w14:paraId="72349B79" w14:textId="10980E50" w:rsidR="00B6263F" w:rsidRPr="00B6263F" w:rsidRDefault="00B6263F" w:rsidP="00B6263F">
            <w:pPr>
              <w:tabs>
                <w:tab w:val="decimal" w:pos="1066"/>
              </w:tabs>
              <w:spacing w:line="360" w:lineRule="exact"/>
              <w:ind w:right="-43"/>
              <w:rPr>
                <w:rFonts w:ascii="Arial" w:hAnsi="Arial" w:cs="Arial"/>
                <w:sz w:val="22"/>
                <w:szCs w:val="22"/>
              </w:rPr>
            </w:pPr>
            <w:r w:rsidRPr="00B6263F">
              <w:rPr>
                <w:rFonts w:ascii="Arial" w:hAnsi="Arial" w:cs="Arial"/>
                <w:sz w:val="22"/>
                <w:szCs w:val="22"/>
              </w:rPr>
              <w:t>66,404</w:t>
            </w:r>
          </w:p>
        </w:tc>
        <w:tc>
          <w:tcPr>
            <w:tcW w:w="1349" w:type="dxa"/>
          </w:tcPr>
          <w:p w14:paraId="673D70A2" w14:textId="115415F5" w:rsidR="00B6263F" w:rsidRPr="00B6263F" w:rsidRDefault="00B6263F" w:rsidP="00B6263F">
            <w:pPr>
              <w:tabs>
                <w:tab w:val="decimal" w:pos="1066"/>
              </w:tabs>
              <w:spacing w:line="360" w:lineRule="exact"/>
              <w:ind w:right="-43"/>
              <w:rPr>
                <w:rFonts w:ascii="Arial" w:hAnsi="Arial" w:cs="Arial"/>
                <w:sz w:val="22"/>
                <w:szCs w:val="22"/>
              </w:rPr>
            </w:pPr>
            <w:r w:rsidRPr="00B6263F">
              <w:rPr>
                <w:rFonts w:ascii="Arial" w:hAnsi="Arial" w:cs="Arial"/>
                <w:sz w:val="22"/>
                <w:szCs w:val="22"/>
              </w:rPr>
              <w:t>58,697</w:t>
            </w:r>
          </w:p>
        </w:tc>
      </w:tr>
      <w:tr w:rsidR="00B6263F" w:rsidRPr="004C0DD0" w14:paraId="518B1C66" w14:textId="77777777">
        <w:tc>
          <w:tcPr>
            <w:tcW w:w="3935" w:type="dxa"/>
          </w:tcPr>
          <w:p w14:paraId="7847C5D4" w14:textId="77777777" w:rsidR="00B6263F" w:rsidRPr="004C0DD0" w:rsidRDefault="00B6263F" w:rsidP="00B6263F">
            <w:pPr>
              <w:tabs>
                <w:tab w:val="left" w:pos="600"/>
                <w:tab w:val="left" w:pos="900"/>
                <w:tab w:val="right" w:pos="7280"/>
                <w:tab w:val="right" w:pos="8540"/>
              </w:tabs>
              <w:spacing w:line="360" w:lineRule="exact"/>
              <w:ind w:left="135" w:right="-108"/>
              <w:jc w:val="thaiDistribute"/>
              <w:rPr>
                <w:rFonts w:ascii="Arial" w:hAnsi="Arial" w:cs="Arial"/>
                <w:sz w:val="22"/>
                <w:szCs w:val="22"/>
                <w:cs/>
              </w:rPr>
            </w:pPr>
            <w:r w:rsidRPr="004C0DD0">
              <w:rPr>
                <w:rFonts w:ascii="Arial" w:hAnsi="Arial" w:cs="Arial"/>
                <w:sz w:val="22"/>
                <w:szCs w:val="22"/>
              </w:rPr>
              <w:t>Post-employment benefits</w:t>
            </w:r>
          </w:p>
        </w:tc>
        <w:tc>
          <w:tcPr>
            <w:tcW w:w="1344" w:type="dxa"/>
          </w:tcPr>
          <w:p w14:paraId="747D47FB" w14:textId="3D4A85E5" w:rsidR="00B6263F" w:rsidRPr="00B6263F" w:rsidRDefault="00B6263F" w:rsidP="00B6263F">
            <w:pPr>
              <w:pBdr>
                <w:bottom w:val="single" w:sz="4" w:space="1" w:color="auto"/>
              </w:pBdr>
              <w:tabs>
                <w:tab w:val="decimal" w:pos="1066"/>
              </w:tabs>
              <w:spacing w:line="360" w:lineRule="exact"/>
              <w:ind w:right="-43"/>
              <w:rPr>
                <w:rFonts w:ascii="Arial" w:hAnsi="Arial" w:cs="Arial"/>
                <w:sz w:val="22"/>
                <w:szCs w:val="22"/>
              </w:rPr>
            </w:pPr>
            <w:r w:rsidRPr="00B6263F">
              <w:rPr>
                <w:rFonts w:ascii="Arial" w:hAnsi="Arial" w:cs="Arial"/>
                <w:sz w:val="22"/>
                <w:szCs w:val="22"/>
              </w:rPr>
              <w:t>9,029</w:t>
            </w:r>
          </w:p>
        </w:tc>
        <w:tc>
          <w:tcPr>
            <w:tcW w:w="1346" w:type="dxa"/>
          </w:tcPr>
          <w:p w14:paraId="053F4CAB" w14:textId="2AD5C50C" w:rsidR="00B6263F" w:rsidRPr="00B6263F" w:rsidRDefault="00B6263F" w:rsidP="00B6263F">
            <w:pPr>
              <w:pBdr>
                <w:bottom w:val="single" w:sz="4" w:space="1" w:color="auto"/>
              </w:pBdr>
              <w:tabs>
                <w:tab w:val="decimal" w:pos="1066"/>
              </w:tabs>
              <w:spacing w:line="360" w:lineRule="exact"/>
              <w:ind w:right="-43"/>
              <w:rPr>
                <w:rFonts w:ascii="Arial" w:hAnsi="Arial" w:cs="Arial"/>
                <w:sz w:val="22"/>
                <w:szCs w:val="22"/>
              </w:rPr>
            </w:pPr>
            <w:r w:rsidRPr="00B6263F">
              <w:rPr>
                <w:rFonts w:ascii="Arial" w:hAnsi="Arial" w:cs="Arial"/>
                <w:sz w:val="22"/>
                <w:szCs w:val="22"/>
              </w:rPr>
              <w:t>11,019</w:t>
            </w:r>
          </w:p>
        </w:tc>
        <w:tc>
          <w:tcPr>
            <w:tcW w:w="1346" w:type="dxa"/>
          </w:tcPr>
          <w:p w14:paraId="686CDF8F" w14:textId="3469D348" w:rsidR="00B6263F" w:rsidRPr="00B6263F" w:rsidRDefault="00B6263F" w:rsidP="00B6263F">
            <w:pPr>
              <w:pBdr>
                <w:bottom w:val="single" w:sz="4" w:space="1" w:color="auto"/>
              </w:pBdr>
              <w:tabs>
                <w:tab w:val="decimal" w:pos="1066"/>
              </w:tabs>
              <w:spacing w:line="360" w:lineRule="exact"/>
              <w:ind w:right="-43"/>
              <w:rPr>
                <w:rFonts w:ascii="Arial" w:hAnsi="Arial" w:cs="Arial"/>
                <w:sz w:val="22"/>
                <w:szCs w:val="22"/>
              </w:rPr>
            </w:pPr>
            <w:r w:rsidRPr="00B6263F">
              <w:rPr>
                <w:rFonts w:ascii="Arial" w:hAnsi="Arial" w:cs="Arial"/>
                <w:sz w:val="22"/>
                <w:szCs w:val="22"/>
              </w:rPr>
              <w:t>9,011</w:t>
            </w:r>
          </w:p>
        </w:tc>
        <w:tc>
          <w:tcPr>
            <w:tcW w:w="1349" w:type="dxa"/>
          </w:tcPr>
          <w:p w14:paraId="33C96DEE" w14:textId="370226E1" w:rsidR="00B6263F" w:rsidRPr="00B6263F" w:rsidRDefault="00B6263F" w:rsidP="00B6263F">
            <w:pPr>
              <w:pBdr>
                <w:bottom w:val="single" w:sz="4" w:space="1" w:color="auto"/>
              </w:pBdr>
              <w:tabs>
                <w:tab w:val="decimal" w:pos="1066"/>
              </w:tabs>
              <w:spacing w:line="360" w:lineRule="exact"/>
              <w:ind w:right="-43"/>
              <w:rPr>
                <w:rFonts w:ascii="Arial" w:hAnsi="Arial" w:cs="Arial"/>
                <w:sz w:val="22"/>
                <w:szCs w:val="22"/>
              </w:rPr>
            </w:pPr>
            <w:r w:rsidRPr="00B6263F">
              <w:rPr>
                <w:rFonts w:ascii="Arial" w:hAnsi="Arial" w:cs="Arial"/>
                <w:sz w:val="22"/>
                <w:szCs w:val="22"/>
              </w:rPr>
              <w:t>11,000</w:t>
            </w:r>
          </w:p>
        </w:tc>
      </w:tr>
      <w:tr w:rsidR="00B6263F" w:rsidRPr="004C0DD0" w14:paraId="7A3F72E9" w14:textId="77777777">
        <w:tc>
          <w:tcPr>
            <w:tcW w:w="3935" w:type="dxa"/>
          </w:tcPr>
          <w:p w14:paraId="60CD6632" w14:textId="77777777" w:rsidR="00B6263F" w:rsidRPr="004C0DD0" w:rsidRDefault="00B6263F" w:rsidP="00B6263F">
            <w:pPr>
              <w:tabs>
                <w:tab w:val="left" w:pos="600"/>
                <w:tab w:val="left" w:pos="900"/>
                <w:tab w:val="right" w:pos="7280"/>
                <w:tab w:val="right" w:pos="8540"/>
              </w:tabs>
              <w:spacing w:line="360" w:lineRule="exact"/>
              <w:ind w:left="135" w:right="-108"/>
              <w:jc w:val="thaiDistribute"/>
              <w:rPr>
                <w:rFonts w:ascii="Arial" w:hAnsi="Arial" w:cs="Arial"/>
                <w:sz w:val="22"/>
                <w:szCs w:val="22"/>
                <w:cs/>
              </w:rPr>
            </w:pPr>
            <w:r w:rsidRPr="004C0DD0">
              <w:rPr>
                <w:rFonts w:ascii="Arial" w:hAnsi="Arial" w:cs="Arial"/>
                <w:sz w:val="22"/>
                <w:szCs w:val="22"/>
              </w:rPr>
              <w:t>Total</w:t>
            </w:r>
          </w:p>
        </w:tc>
        <w:tc>
          <w:tcPr>
            <w:tcW w:w="1344" w:type="dxa"/>
          </w:tcPr>
          <w:p w14:paraId="42D670A5" w14:textId="6EFF6639" w:rsidR="00B6263F" w:rsidRPr="00B6263F" w:rsidRDefault="00B6263F" w:rsidP="00B6263F">
            <w:pPr>
              <w:pBdr>
                <w:bottom w:val="double" w:sz="4" w:space="1" w:color="auto"/>
              </w:pBdr>
              <w:tabs>
                <w:tab w:val="decimal" w:pos="1066"/>
              </w:tabs>
              <w:spacing w:line="360" w:lineRule="exact"/>
              <w:ind w:right="-43"/>
              <w:rPr>
                <w:rFonts w:ascii="Arial" w:hAnsi="Arial" w:cs="Arial"/>
                <w:sz w:val="22"/>
                <w:szCs w:val="22"/>
              </w:rPr>
            </w:pPr>
            <w:r w:rsidRPr="00B6263F">
              <w:rPr>
                <w:rFonts w:ascii="Arial" w:hAnsi="Arial" w:cs="Arial"/>
                <w:sz w:val="22"/>
                <w:szCs w:val="22"/>
              </w:rPr>
              <w:t>147,272</w:t>
            </w:r>
          </w:p>
        </w:tc>
        <w:tc>
          <w:tcPr>
            <w:tcW w:w="1346" w:type="dxa"/>
          </w:tcPr>
          <w:p w14:paraId="37AC33AC" w14:textId="06E11077" w:rsidR="00B6263F" w:rsidRPr="00B6263F" w:rsidRDefault="00B6263F" w:rsidP="00B6263F">
            <w:pPr>
              <w:pBdr>
                <w:bottom w:val="double" w:sz="4" w:space="1" w:color="auto"/>
              </w:pBdr>
              <w:tabs>
                <w:tab w:val="decimal" w:pos="1066"/>
              </w:tabs>
              <w:spacing w:line="360" w:lineRule="exact"/>
              <w:ind w:right="-43"/>
              <w:rPr>
                <w:rFonts w:ascii="Arial" w:hAnsi="Arial" w:cs="Arial"/>
                <w:sz w:val="22"/>
                <w:szCs w:val="22"/>
              </w:rPr>
            </w:pPr>
            <w:r w:rsidRPr="00B6263F">
              <w:rPr>
                <w:rFonts w:ascii="Arial" w:hAnsi="Arial" w:cs="Arial"/>
                <w:sz w:val="22"/>
                <w:szCs w:val="22"/>
              </w:rPr>
              <w:t>144,676</w:t>
            </w:r>
          </w:p>
        </w:tc>
        <w:tc>
          <w:tcPr>
            <w:tcW w:w="1346" w:type="dxa"/>
          </w:tcPr>
          <w:p w14:paraId="64471D22" w14:textId="5ADB2ED2" w:rsidR="00B6263F" w:rsidRPr="00B6263F" w:rsidRDefault="00B6263F" w:rsidP="00B6263F">
            <w:pPr>
              <w:pBdr>
                <w:bottom w:val="double" w:sz="4" w:space="1" w:color="auto"/>
              </w:pBdr>
              <w:tabs>
                <w:tab w:val="decimal" w:pos="1066"/>
              </w:tabs>
              <w:spacing w:line="360" w:lineRule="exact"/>
              <w:ind w:right="-43"/>
              <w:rPr>
                <w:rFonts w:ascii="Arial" w:hAnsi="Arial" w:cs="Arial"/>
                <w:sz w:val="22"/>
                <w:szCs w:val="22"/>
              </w:rPr>
            </w:pPr>
            <w:r w:rsidRPr="00B6263F">
              <w:rPr>
                <w:rFonts w:ascii="Arial" w:hAnsi="Arial" w:cs="Arial"/>
                <w:sz w:val="22"/>
                <w:szCs w:val="22"/>
              </w:rPr>
              <w:t>75,415</w:t>
            </w:r>
          </w:p>
        </w:tc>
        <w:tc>
          <w:tcPr>
            <w:tcW w:w="1349" w:type="dxa"/>
          </w:tcPr>
          <w:p w14:paraId="17357E6A" w14:textId="58A5D2D1" w:rsidR="00B6263F" w:rsidRPr="00B6263F" w:rsidRDefault="00B6263F" w:rsidP="00B6263F">
            <w:pPr>
              <w:pBdr>
                <w:bottom w:val="double" w:sz="4" w:space="1" w:color="auto"/>
              </w:pBdr>
              <w:tabs>
                <w:tab w:val="decimal" w:pos="1066"/>
              </w:tabs>
              <w:spacing w:line="360" w:lineRule="exact"/>
              <w:ind w:right="-43"/>
              <w:rPr>
                <w:rFonts w:ascii="Arial" w:hAnsi="Arial" w:cs="Arial"/>
                <w:sz w:val="22"/>
                <w:szCs w:val="22"/>
              </w:rPr>
            </w:pPr>
            <w:r w:rsidRPr="00B6263F">
              <w:rPr>
                <w:rFonts w:ascii="Arial" w:hAnsi="Arial" w:cs="Arial"/>
                <w:sz w:val="22"/>
                <w:szCs w:val="22"/>
              </w:rPr>
              <w:t>69,697</w:t>
            </w:r>
          </w:p>
        </w:tc>
      </w:tr>
    </w:tbl>
    <w:p w14:paraId="46099ABE" w14:textId="688FA764" w:rsidR="001F5130" w:rsidRPr="00824E07" w:rsidRDefault="006A738A" w:rsidP="00DF0C21">
      <w:pPr>
        <w:tabs>
          <w:tab w:val="left" w:pos="720"/>
          <w:tab w:val="left" w:pos="1440"/>
          <w:tab w:val="left" w:pos="2160"/>
          <w:tab w:val="left" w:pos="2880"/>
          <w:tab w:val="left" w:pos="3600"/>
          <w:tab w:val="left" w:pos="4320"/>
        </w:tabs>
        <w:overflowPunct/>
        <w:spacing w:before="120" w:after="120" w:line="380" w:lineRule="exact"/>
        <w:ind w:left="547"/>
        <w:jc w:val="both"/>
        <w:textAlignment w:val="auto"/>
        <w:rPr>
          <w:rFonts w:ascii="Arial" w:hAnsi="Arial"/>
          <w:sz w:val="22"/>
          <w:szCs w:val="22"/>
          <w:u w:val="single"/>
        </w:rPr>
      </w:pPr>
      <w:r w:rsidRPr="00824E07">
        <w:rPr>
          <w:rFonts w:ascii="Arial" w:hAnsi="Arial"/>
          <w:sz w:val="22"/>
          <w:szCs w:val="22"/>
          <w:u w:val="single"/>
        </w:rPr>
        <w:t>Guarantees</w:t>
      </w:r>
      <w:r w:rsidR="001F5130" w:rsidRPr="00824E07">
        <w:rPr>
          <w:rFonts w:ascii="Arial" w:hAnsi="Arial"/>
          <w:sz w:val="22"/>
          <w:szCs w:val="22"/>
          <w:u w:val="single"/>
        </w:rPr>
        <w:t xml:space="preserve"> </w:t>
      </w:r>
      <w:proofErr w:type="gramStart"/>
      <w:r w:rsidR="001F5130" w:rsidRPr="00824E07">
        <w:rPr>
          <w:rFonts w:ascii="Arial" w:hAnsi="Arial"/>
          <w:sz w:val="22"/>
          <w:szCs w:val="22"/>
          <w:u w:val="single"/>
        </w:rPr>
        <w:t>to</w:t>
      </w:r>
      <w:proofErr w:type="gramEnd"/>
      <w:r w:rsidR="001F5130" w:rsidRPr="00824E07">
        <w:rPr>
          <w:rFonts w:ascii="Arial" w:hAnsi="Arial"/>
          <w:sz w:val="22"/>
          <w:szCs w:val="22"/>
          <w:u w:val="single"/>
        </w:rPr>
        <w:t xml:space="preserve"> related compan</w:t>
      </w:r>
      <w:r w:rsidR="00C852A1" w:rsidRPr="00824E07">
        <w:rPr>
          <w:rFonts w:ascii="Arial" w:hAnsi="Arial"/>
          <w:sz w:val="22"/>
          <w:szCs w:val="22"/>
          <w:u w:val="single"/>
        </w:rPr>
        <w:t>ies</w:t>
      </w:r>
    </w:p>
    <w:p w14:paraId="1E65DDEA" w14:textId="40FF05CC" w:rsidR="00E7144B" w:rsidRPr="00B070F2" w:rsidRDefault="00B96314" w:rsidP="00B070F2">
      <w:pPr>
        <w:tabs>
          <w:tab w:val="left" w:pos="540"/>
        </w:tabs>
        <w:spacing w:before="120" w:after="120" w:line="360" w:lineRule="exact"/>
        <w:ind w:left="547" w:right="58"/>
        <w:jc w:val="both"/>
        <w:rPr>
          <w:rFonts w:ascii="Arial" w:hAnsi="Arial" w:cs="Arial"/>
          <w:sz w:val="22"/>
          <w:szCs w:val="22"/>
        </w:rPr>
      </w:pPr>
      <w:r w:rsidRPr="00824E07">
        <w:rPr>
          <w:rFonts w:ascii="Arial" w:hAnsi="Arial" w:cs="Arial"/>
          <w:sz w:val="22"/>
          <w:szCs w:val="22"/>
        </w:rPr>
        <w:t xml:space="preserve">The Company </w:t>
      </w:r>
      <w:r w:rsidR="0020037D" w:rsidRPr="00824E07">
        <w:rPr>
          <w:rFonts w:ascii="Arial" w:hAnsi="Arial" w:cs="Arial"/>
          <w:sz w:val="22"/>
          <w:szCs w:val="22"/>
        </w:rPr>
        <w:t xml:space="preserve">has </w:t>
      </w:r>
      <w:r w:rsidR="006A738A" w:rsidRPr="00824E07">
        <w:rPr>
          <w:rFonts w:ascii="Arial" w:hAnsi="Arial" w:cs="Arial"/>
          <w:sz w:val="22"/>
          <w:szCs w:val="22"/>
        </w:rPr>
        <w:t xml:space="preserve">provided </w:t>
      </w:r>
      <w:r w:rsidR="0020037D" w:rsidRPr="00824E07">
        <w:rPr>
          <w:rFonts w:ascii="Arial" w:hAnsi="Arial" w:cs="Arial"/>
          <w:sz w:val="22"/>
          <w:szCs w:val="22"/>
        </w:rPr>
        <w:t>guarantee</w:t>
      </w:r>
      <w:r w:rsidR="006A738A" w:rsidRPr="00824E07">
        <w:rPr>
          <w:rFonts w:ascii="Arial" w:hAnsi="Arial" w:cs="Arial"/>
          <w:sz w:val="22"/>
          <w:szCs w:val="22"/>
        </w:rPr>
        <w:t xml:space="preserve">s </w:t>
      </w:r>
      <w:r w:rsidR="0020037D" w:rsidRPr="00824E07">
        <w:rPr>
          <w:rFonts w:ascii="Arial" w:hAnsi="Arial" w:cs="Arial"/>
          <w:sz w:val="22"/>
          <w:szCs w:val="22"/>
        </w:rPr>
        <w:t xml:space="preserve">to </w:t>
      </w:r>
      <w:r w:rsidR="00A33E4D" w:rsidRPr="00824E07">
        <w:rPr>
          <w:rFonts w:ascii="Arial" w:hAnsi="Arial" w:cs="Arial"/>
          <w:sz w:val="22"/>
          <w:szCs w:val="22"/>
        </w:rPr>
        <w:t>t</w:t>
      </w:r>
      <w:r w:rsidR="00043C8B" w:rsidRPr="00824E07">
        <w:rPr>
          <w:rFonts w:ascii="Arial" w:hAnsi="Arial" w:cs="Arial"/>
          <w:sz w:val="22"/>
          <w:szCs w:val="22"/>
        </w:rPr>
        <w:t>hree</w:t>
      </w:r>
      <w:r w:rsidR="0020037D" w:rsidRPr="00824E07">
        <w:rPr>
          <w:rFonts w:ascii="Arial" w:hAnsi="Arial" w:cs="Arial"/>
          <w:sz w:val="22"/>
          <w:szCs w:val="22"/>
        </w:rPr>
        <w:t xml:space="preserve"> subsidiar</w:t>
      </w:r>
      <w:r w:rsidR="00A33E4D" w:rsidRPr="00824E07">
        <w:rPr>
          <w:rFonts w:ascii="Arial" w:hAnsi="Arial" w:cs="Arial"/>
          <w:sz w:val="22"/>
          <w:szCs w:val="22"/>
        </w:rPr>
        <w:t>ies</w:t>
      </w:r>
      <w:r w:rsidR="0020037D" w:rsidRPr="00824E07">
        <w:rPr>
          <w:rFonts w:ascii="Arial" w:hAnsi="Arial" w:cs="Arial"/>
          <w:sz w:val="22"/>
          <w:szCs w:val="22"/>
        </w:rPr>
        <w:t>’</w:t>
      </w:r>
      <w:r w:rsidR="00E20CF3" w:rsidRPr="00824E07">
        <w:rPr>
          <w:rFonts w:ascii="Arial" w:hAnsi="Arial" w:cs="Arial"/>
          <w:sz w:val="22"/>
          <w:szCs w:val="22"/>
        </w:rPr>
        <w:t xml:space="preserve"> </w:t>
      </w:r>
      <w:r w:rsidR="0020037D" w:rsidRPr="00824E07">
        <w:rPr>
          <w:rFonts w:ascii="Arial" w:hAnsi="Arial" w:cs="Arial"/>
          <w:sz w:val="22"/>
          <w:szCs w:val="22"/>
        </w:rPr>
        <w:t>loan</w:t>
      </w:r>
      <w:r w:rsidRPr="00824E07">
        <w:rPr>
          <w:rFonts w:ascii="Arial" w:hAnsi="Arial" w:cs="Arial"/>
          <w:sz w:val="22"/>
          <w:szCs w:val="22"/>
        </w:rPr>
        <w:t>s</w:t>
      </w:r>
      <w:r w:rsidR="0020037D" w:rsidRPr="00824E07">
        <w:rPr>
          <w:rFonts w:ascii="Arial" w:hAnsi="Arial" w:cs="Arial"/>
          <w:sz w:val="22"/>
          <w:szCs w:val="22"/>
        </w:rPr>
        <w:t xml:space="preserve"> from bank</w:t>
      </w:r>
      <w:r w:rsidRPr="00824E07">
        <w:rPr>
          <w:rFonts w:ascii="Arial" w:hAnsi="Arial" w:cs="Arial"/>
          <w:sz w:val="22"/>
          <w:szCs w:val="22"/>
        </w:rPr>
        <w:t>s</w:t>
      </w:r>
      <w:r w:rsidR="0020037D" w:rsidRPr="00824E07">
        <w:rPr>
          <w:rFonts w:ascii="Arial" w:hAnsi="Arial" w:cs="Arial"/>
          <w:sz w:val="22"/>
          <w:szCs w:val="22"/>
        </w:rPr>
        <w:t xml:space="preserve"> </w:t>
      </w:r>
      <w:r w:rsidR="001F5130" w:rsidRPr="00824E07">
        <w:rPr>
          <w:rFonts w:ascii="Arial" w:hAnsi="Arial" w:cs="Arial"/>
          <w:sz w:val="22"/>
          <w:szCs w:val="22"/>
        </w:rPr>
        <w:t xml:space="preserve">as </w:t>
      </w:r>
      <w:r w:rsidRPr="00824E07">
        <w:rPr>
          <w:rFonts w:ascii="Arial" w:hAnsi="Arial" w:cs="Arial"/>
          <w:sz w:val="22"/>
          <w:szCs w:val="22"/>
        </w:rPr>
        <w:t>described</w:t>
      </w:r>
      <w:r w:rsidR="001F5130" w:rsidRPr="00824E07">
        <w:rPr>
          <w:rFonts w:ascii="Arial" w:hAnsi="Arial" w:cs="Arial"/>
          <w:sz w:val="22"/>
          <w:szCs w:val="22"/>
        </w:rPr>
        <w:t xml:space="preserve"> in Note </w:t>
      </w:r>
      <w:r w:rsidR="003255B5">
        <w:rPr>
          <w:rFonts w:ascii="Arial" w:hAnsi="Arial" w:cs="Arial"/>
          <w:sz w:val="22"/>
          <w:szCs w:val="22"/>
        </w:rPr>
        <w:t>17</w:t>
      </w:r>
      <w:r w:rsidR="007623DD" w:rsidRPr="00824E07">
        <w:rPr>
          <w:rFonts w:ascii="Arial" w:hAnsi="Arial" w:cs="Arial"/>
          <w:sz w:val="22"/>
          <w:szCs w:val="22"/>
        </w:rPr>
        <w:t>.</w:t>
      </w:r>
      <w:r w:rsidR="00E45388">
        <w:rPr>
          <w:rFonts w:ascii="Arial" w:hAnsi="Arial" w:cstheme="minorBidi"/>
          <w:sz w:val="22"/>
          <w:szCs w:val="22"/>
        </w:rPr>
        <w:t>4.</w:t>
      </w:r>
    </w:p>
    <w:p w14:paraId="67CD16A0" w14:textId="77777777" w:rsidR="00B070F2" w:rsidRDefault="00B070F2">
      <w:pPr>
        <w:overflowPunct/>
        <w:autoSpaceDE/>
        <w:autoSpaceDN/>
        <w:adjustRightInd/>
        <w:spacing w:after="200" w:line="276" w:lineRule="auto"/>
        <w:textAlignment w:val="auto"/>
        <w:rPr>
          <w:rFonts w:ascii="Arial" w:hAnsi="Arial" w:cs="Arial"/>
          <w:b/>
          <w:bCs/>
          <w:sz w:val="22"/>
          <w:szCs w:val="22"/>
        </w:rPr>
      </w:pPr>
      <w:r>
        <w:rPr>
          <w:rFonts w:ascii="Arial" w:hAnsi="Arial" w:cs="Arial"/>
          <w:b/>
          <w:bCs/>
          <w:sz w:val="22"/>
          <w:szCs w:val="22"/>
        </w:rPr>
        <w:br w:type="page"/>
      </w:r>
    </w:p>
    <w:p w14:paraId="1484A2B6" w14:textId="069D9E43" w:rsidR="00BF1D02" w:rsidRPr="00824E07" w:rsidRDefault="00FE39E9" w:rsidP="00E7144B">
      <w:pPr>
        <w:tabs>
          <w:tab w:val="left" w:pos="540"/>
          <w:tab w:val="left" w:pos="2160"/>
          <w:tab w:val="right" w:pos="7200"/>
          <w:tab w:val="right" w:pos="8540"/>
        </w:tabs>
        <w:spacing w:before="120" w:after="120" w:line="380" w:lineRule="exact"/>
        <w:ind w:right="-331"/>
        <w:rPr>
          <w:rFonts w:ascii="Arial" w:hAnsi="Arial" w:cs="Arial"/>
          <w:b/>
          <w:bCs/>
          <w:sz w:val="22"/>
          <w:szCs w:val="22"/>
        </w:rPr>
      </w:pPr>
      <w:r w:rsidRPr="00824E07">
        <w:rPr>
          <w:rFonts w:ascii="Arial" w:hAnsi="Arial" w:cs="Arial"/>
          <w:b/>
          <w:bCs/>
          <w:sz w:val="22"/>
          <w:szCs w:val="22"/>
        </w:rPr>
        <w:lastRenderedPageBreak/>
        <w:t>4</w:t>
      </w:r>
      <w:r w:rsidR="00BF1D02" w:rsidRPr="00824E07">
        <w:rPr>
          <w:rFonts w:ascii="Arial" w:hAnsi="Arial" w:cs="Arial"/>
          <w:b/>
          <w:bCs/>
          <w:sz w:val="22"/>
          <w:szCs w:val="22"/>
        </w:rPr>
        <w:t>.</w:t>
      </w:r>
      <w:r w:rsidR="00BF1D02" w:rsidRPr="00824E07">
        <w:rPr>
          <w:rFonts w:ascii="Arial" w:hAnsi="Arial" w:cs="Arial"/>
          <w:b/>
          <w:bCs/>
          <w:sz w:val="22"/>
          <w:szCs w:val="22"/>
        </w:rPr>
        <w:tab/>
        <w:t xml:space="preserve">Trade and other </w:t>
      </w:r>
      <w:r w:rsidR="00D40739" w:rsidRPr="00824E07">
        <w:rPr>
          <w:rFonts w:ascii="Arial" w:hAnsi="Arial" w:cs="Arial"/>
          <w:b/>
          <w:bCs/>
          <w:sz w:val="22"/>
          <w:szCs w:val="22"/>
        </w:rPr>
        <w:t xml:space="preserve">current </w:t>
      </w:r>
      <w:r w:rsidR="00BF1D02" w:rsidRPr="00824E07">
        <w:rPr>
          <w:rFonts w:ascii="Arial" w:hAnsi="Arial" w:cs="Arial"/>
          <w:b/>
          <w:bCs/>
          <w:sz w:val="22"/>
          <w:szCs w:val="22"/>
        </w:rPr>
        <w:t>receivables</w:t>
      </w:r>
    </w:p>
    <w:tbl>
      <w:tblPr>
        <w:tblW w:w="9365" w:type="dxa"/>
        <w:tblInd w:w="450" w:type="dxa"/>
        <w:tblLayout w:type="fixed"/>
        <w:tblLook w:val="0000" w:firstRow="0" w:lastRow="0" w:firstColumn="0" w:lastColumn="0" w:noHBand="0" w:noVBand="0"/>
      </w:tblPr>
      <w:tblGrid>
        <w:gridCol w:w="4050"/>
        <w:gridCol w:w="1328"/>
        <w:gridCol w:w="1329"/>
        <w:gridCol w:w="1329"/>
        <w:gridCol w:w="1329"/>
      </w:tblGrid>
      <w:tr w:rsidR="00C50E7C" w:rsidRPr="00186D44" w14:paraId="4959ECFB" w14:textId="77777777" w:rsidTr="00506EB1">
        <w:tc>
          <w:tcPr>
            <w:tcW w:w="4050" w:type="dxa"/>
          </w:tcPr>
          <w:p w14:paraId="3F62D94A" w14:textId="77777777" w:rsidR="00BF1D02" w:rsidRPr="00186D44" w:rsidRDefault="00BF1D02" w:rsidP="00DF0C21">
            <w:pPr>
              <w:spacing w:line="380" w:lineRule="exact"/>
              <w:ind w:right="-18"/>
              <w:jc w:val="thaiDistribute"/>
              <w:rPr>
                <w:rFonts w:ascii="Arial" w:hAnsi="Arial" w:cs="Arial"/>
                <w:b/>
                <w:bCs/>
                <w:sz w:val="18"/>
                <w:szCs w:val="18"/>
              </w:rPr>
            </w:pPr>
            <w:r w:rsidRPr="00186D44">
              <w:rPr>
                <w:rFonts w:ascii="Angsana New" w:hAnsi="Angsana New" w:hint="cs"/>
                <w:b/>
                <w:bCs/>
                <w:sz w:val="18"/>
                <w:szCs w:val="18"/>
                <w:cs/>
              </w:rPr>
              <w:tab/>
            </w:r>
            <w:r w:rsidRPr="00186D44">
              <w:rPr>
                <w:rFonts w:ascii="Arial" w:hAnsi="Arial" w:cs="Arial"/>
                <w:b/>
                <w:bCs/>
                <w:sz w:val="18"/>
                <w:szCs w:val="18"/>
              </w:rPr>
              <w:tab/>
            </w:r>
            <w:r w:rsidRPr="00186D44">
              <w:rPr>
                <w:rFonts w:ascii="Arial" w:hAnsi="Arial" w:cs="Arial"/>
                <w:b/>
                <w:bCs/>
                <w:sz w:val="18"/>
                <w:szCs w:val="18"/>
              </w:rPr>
              <w:tab/>
            </w:r>
          </w:p>
        </w:tc>
        <w:tc>
          <w:tcPr>
            <w:tcW w:w="2657" w:type="dxa"/>
            <w:gridSpan w:val="2"/>
          </w:tcPr>
          <w:p w14:paraId="4E36B610" w14:textId="77777777" w:rsidR="00BF1D02" w:rsidRPr="00186D44" w:rsidRDefault="00BF1D02" w:rsidP="00DF0C21">
            <w:pPr>
              <w:tabs>
                <w:tab w:val="left" w:pos="600"/>
                <w:tab w:val="left" w:pos="900"/>
                <w:tab w:val="right" w:pos="7280"/>
                <w:tab w:val="right" w:pos="8540"/>
              </w:tabs>
              <w:spacing w:line="380" w:lineRule="exact"/>
              <w:ind w:right="-45"/>
              <w:jc w:val="right"/>
              <w:rPr>
                <w:rFonts w:ascii="Arial" w:hAnsi="Arial" w:cs="Arial"/>
                <w:sz w:val="18"/>
                <w:szCs w:val="18"/>
                <w:cs/>
              </w:rPr>
            </w:pPr>
          </w:p>
        </w:tc>
        <w:tc>
          <w:tcPr>
            <w:tcW w:w="2658" w:type="dxa"/>
            <w:gridSpan w:val="2"/>
          </w:tcPr>
          <w:p w14:paraId="23F356E9" w14:textId="77777777" w:rsidR="00BF1D02" w:rsidRPr="00186D44" w:rsidRDefault="00BF1D02" w:rsidP="00DF0C21">
            <w:pPr>
              <w:tabs>
                <w:tab w:val="left" w:pos="600"/>
                <w:tab w:val="left" w:pos="900"/>
                <w:tab w:val="right" w:pos="7280"/>
                <w:tab w:val="right" w:pos="8540"/>
              </w:tabs>
              <w:spacing w:line="380" w:lineRule="exact"/>
              <w:ind w:right="-45"/>
              <w:jc w:val="right"/>
              <w:rPr>
                <w:rFonts w:ascii="Arial" w:hAnsi="Arial" w:cs="Arial"/>
                <w:sz w:val="18"/>
                <w:szCs w:val="18"/>
                <w:cs/>
              </w:rPr>
            </w:pPr>
            <w:r w:rsidRPr="00186D44">
              <w:rPr>
                <w:rFonts w:ascii="Arial" w:hAnsi="Arial" w:cs="Arial"/>
                <w:sz w:val="18"/>
                <w:szCs w:val="18"/>
              </w:rPr>
              <w:t>(Unit: Thousand Baht)</w:t>
            </w:r>
          </w:p>
        </w:tc>
      </w:tr>
      <w:tr w:rsidR="00C50E7C" w:rsidRPr="00186D44" w14:paraId="78FEC707" w14:textId="77777777" w:rsidTr="00506EB1">
        <w:tc>
          <w:tcPr>
            <w:tcW w:w="4050" w:type="dxa"/>
          </w:tcPr>
          <w:p w14:paraId="19E525D6" w14:textId="77777777" w:rsidR="00BF1D02" w:rsidRPr="00186D44" w:rsidRDefault="00BF1D02" w:rsidP="00DF0C21">
            <w:pPr>
              <w:spacing w:line="380" w:lineRule="exact"/>
              <w:ind w:right="-18"/>
              <w:jc w:val="thaiDistribute"/>
              <w:rPr>
                <w:rFonts w:ascii="Angsana New" w:hAnsi="Angsana New"/>
                <w:sz w:val="18"/>
                <w:szCs w:val="18"/>
              </w:rPr>
            </w:pPr>
          </w:p>
        </w:tc>
        <w:tc>
          <w:tcPr>
            <w:tcW w:w="2657" w:type="dxa"/>
            <w:gridSpan w:val="2"/>
            <w:vAlign w:val="bottom"/>
          </w:tcPr>
          <w:p w14:paraId="06E9559E" w14:textId="77777777" w:rsidR="00BF1D02" w:rsidRPr="00186D44" w:rsidRDefault="00BF1D02" w:rsidP="00DF0C21">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sz w:val="18"/>
                <w:szCs w:val="18"/>
              </w:rPr>
              <w:t>Consolidated                          financial statements</w:t>
            </w:r>
          </w:p>
        </w:tc>
        <w:tc>
          <w:tcPr>
            <w:tcW w:w="2658" w:type="dxa"/>
            <w:gridSpan w:val="2"/>
            <w:vAlign w:val="bottom"/>
          </w:tcPr>
          <w:p w14:paraId="40863DD4" w14:textId="77777777" w:rsidR="00BF1D02" w:rsidRPr="00186D44" w:rsidRDefault="00BF1D02" w:rsidP="00DF0C21">
            <w:pPr>
              <w:pBdr>
                <w:bottom w:val="single" w:sz="4" w:space="1" w:color="auto"/>
              </w:pBdr>
              <w:tabs>
                <w:tab w:val="left" w:pos="600"/>
                <w:tab w:val="left" w:pos="900"/>
                <w:tab w:val="right" w:pos="7280"/>
                <w:tab w:val="right" w:pos="8540"/>
              </w:tabs>
              <w:spacing w:line="380" w:lineRule="exact"/>
              <w:ind w:right="-45"/>
              <w:jc w:val="center"/>
              <w:rPr>
                <w:rFonts w:ascii="Arial" w:hAnsi="Arial"/>
                <w:sz w:val="18"/>
                <w:szCs w:val="18"/>
              </w:rPr>
            </w:pPr>
            <w:r w:rsidRPr="00186D44">
              <w:rPr>
                <w:rFonts w:ascii="Arial" w:hAnsi="Arial"/>
                <w:sz w:val="18"/>
                <w:szCs w:val="18"/>
              </w:rPr>
              <w:t>Separate                              financial statements</w:t>
            </w:r>
          </w:p>
        </w:tc>
      </w:tr>
      <w:tr w:rsidR="00764D4B" w:rsidRPr="00186D44" w14:paraId="149A124E" w14:textId="77777777" w:rsidTr="00506EB1">
        <w:tc>
          <w:tcPr>
            <w:tcW w:w="4050" w:type="dxa"/>
          </w:tcPr>
          <w:p w14:paraId="61264FA7" w14:textId="77777777" w:rsidR="00764D4B" w:rsidRPr="00186D44" w:rsidRDefault="00764D4B" w:rsidP="00764D4B">
            <w:pPr>
              <w:spacing w:line="380" w:lineRule="exact"/>
              <w:ind w:right="-18"/>
              <w:jc w:val="thaiDistribute"/>
              <w:rPr>
                <w:rFonts w:ascii="Angsana New" w:hAnsi="Angsana New"/>
                <w:b/>
                <w:bCs/>
                <w:sz w:val="18"/>
                <w:szCs w:val="18"/>
                <w:u w:val="single"/>
              </w:rPr>
            </w:pPr>
          </w:p>
        </w:tc>
        <w:tc>
          <w:tcPr>
            <w:tcW w:w="1328" w:type="dxa"/>
          </w:tcPr>
          <w:p w14:paraId="15CA9A1B" w14:textId="54F2609A" w:rsidR="00764D4B" w:rsidRPr="00186D44" w:rsidRDefault="00764D4B" w:rsidP="00764D4B">
            <w:pPr>
              <w:tabs>
                <w:tab w:val="left" w:pos="600"/>
                <w:tab w:val="left" w:pos="900"/>
                <w:tab w:val="right" w:pos="7280"/>
                <w:tab w:val="right" w:pos="8540"/>
              </w:tabs>
              <w:spacing w:line="380" w:lineRule="exact"/>
              <w:ind w:right="-43"/>
              <w:jc w:val="center"/>
              <w:rPr>
                <w:rFonts w:ascii="Arial" w:hAnsi="Arial" w:cs="Arial"/>
                <w:sz w:val="18"/>
                <w:szCs w:val="18"/>
              </w:rPr>
            </w:pPr>
            <w:r>
              <w:rPr>
                <w:rFonts w:ascii="Arial" w:hAnsi="Arial" w:cs="Arial"/>
                <w:sz w:val="18"/>
                <w:szCs w:val="18"/>
              </w:rPr>
              <w:t>30 September</w:t>
            </w:r>
          </w:p>
        </w:tc>
        <w:tc>
          <w:tcPr>
            <w:tcW w:w="1329" w:type="dxa"/>
          </w:tcPr>
          <w:p w14:paraId="1886A885" w14:textId="77777777" w:rsidR="00764D4B" w:rsidRPr="00186D44" w:rsidRDefault="00764D4B" w:rsidP="00764D4B">
            <w:pP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31 December</w:t>
            </w:r>
          </w:p>
        </w:tc>
        <w:tc>
          <w:tcPr>
            <w:tcW w:w="1329" w:type="dxa"/>
          </w:tcPr>
          <w:p w14:paraId="00FBBE54" w14:textId="7D38EEE0" w:rsidR="00764D4B" w:rsidRPr="00186D44" w:rsidRDefault="00764D4B" w:rsidP="00764D4B">
            <w:pPr>
              <w:tabs>
                <w:tab w:val="left" w:pos="600"/>
                <w:tab w:val="left" w:pos="900"/>
                <w:tab w:val="right" w:pos="7280"/>
                <w:tab w:val="right" w:pos="8540"/>
              </w:tabs>
              <w:spacing w:line="380" w:lineRule="exact"/>
              <w:ind w:right="-45"/>
              <w:jc w:val="center"/>
              <w:rPr>
                <w:rFonts w:ascii="Arial" w:hAnsi="Arial" w:cs="Arial"/>
                <w:sz w:val="18"/>
                <w:szCs w:val="18"/>
              </w:rPr>
            </w:pPr>
            <w:r>
              <w:rPr>
                <w:rFonts w:ascii="Arial" w:hAnsi="Arial" w:cs="Arial"/>
                <w:sz w:val="18"/>
                <w:szCs w:val="18"/>
              </w:rPr>
              <w:t>30 September</w:t>
            </w:r>
          </w:p>
        </w:tc>
        <w:tc>
          <w:tcPr>
            <w:tcW w:w="1329" w:type="dxa"/>
          </w:tcPr>
          <w:p w14:paraId="54C13EFB" w14:textId="52105283" w:rsidR="00764D4B" w:rsidRPr="00186D44" w:rsidRDefault="00764D4B" w:rsidP="00764D4B">
            <w:pP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31 December</w:t>
            </w:r>
          </w:p>
        </w:tc>
      </w:tr>
      <w:tr w:rsidR="00764D4B" w:rsidRPr="00186D44" w14:paraId="4D94B0A0" w14:textId="77777777" w:rsidTr="00506EB1">
        <w:tc>
          <w:tcPr>
            <w:tcW w:w="4050" w:type="dxa"/>
          </w:tcPr>
          <w:p w14:paraId="75BD0796" w14:textId="77777777" w:rsidR="00764D4B" w:rsidRPr="00186D44" w:rsidRDefault="00764D4B" w:rsidP="00764D4B">
            <w:pPr>
              <w:spacing w:line="380" w:lineRule="exact"/>
              <w:ind w:right="-18"/>
              <w:jc w:val="thaiDistribute"/>
              <w:rPr>
                <w:rFonts w:ascii="Angsana New" w:hAnsi="Angsana New"/>
                <w:b/>
                <w:bCs/>
                <w:sz w:val="18"/>
                <w:szCs w:val="18"/>
                <w:u w:val="single"/>
              </w:rPr>
            </w:pPr>
          </w:p>
        </w:tc>
        <w:tc>
          <w:tcPr>
            <w:tcW w:w="1328" w:type="dxa"/>
          </w:tcPr>
          <w:p w14:paraId="6FD8E9BE" w14:textId="29B9F0F0" w:rsidR="00764D4B" w:rsidRPr="00186D44" w:rsidRDefault="00764D4B" w:rsidP="00764D4B">
            <w:pPr>
              <w:pBdr>
                <w:bottom w:val="single" w:sz="4" w:space="1" w:color="auto"/>
              </w:pBdr>
              <w:tabs>
                <w:tab w:val="left" w:pos="600"/>
                <w:tab w:val="left" w:pos="900"/>
                <w:tab w:val="right" w:pos="7280"/>
                <w:tab w:val="right" w:pos="8540"/>
              </w:tabs>
              <w:spacing w:line="380" w:lineRule="exact"/>
              <w:ind w:right="-45"/>
              <w:jc w:val="center"/>
              <w:rPr>
                <w:rFonts w:ascii="Arial" w:hAnsi="Arial" w:cstheme="minorBidi"/>
                <w:sz w:val="18"/>
                <w:szCs w:val="18"/>
                <w:cs/>
              </w:rPr>
            </w:pPr>
            <w:r w:rsidRPr="00186D44">
              <w:rPr>
                <w:rFonts w:ascii="Arial" w:hAnsi="Arial" w:cs="Arial"/>
                <w:sz w:val="18"/>
                <w:szCs w:val="18"/>
              </w:rPr>
              <w:t>2025</w:t>
            </w:r>
          </w:p>
        </w:tc>
        <w:tc>
          <w:tcPr>
            <w:tcW w:w="1329" w:type="dxa"/>
          </w:tcPr>
          <w:p w14:paraId="6F8C1FB9" w14:textId="33CDBAB2" w:rsidR="00764D4B" w:rsidRPr="00186D44" w:rsidRDefault="00764D4B" w:rsidP="00764D4B">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2024</w:t>
            </w:r>
          </w:p>
        </w:tc>
        <w:tc>
          <w:tcPr>
            <w:tcW w:w="1329" w:type="dxa"/>
          </w:tcPr>
          <w:p w14:paraId="6DA9E63A" w14:textId="5325A4EA" w:rsidR="00764D4B" w:rsidRPr="00186D44" w:rsidRDefault="00764D4B" w:rsidP="00764D4B">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2025</w:t>
            </w:r>
          </w:p>
        </w:tc>
        <w:tc>
          <w:tcPr>
            <w:tcW w:w="1329" w:type="dxa"/>
          </w:tcPr>
          <w:p w14:paraId="29F2402C" w14:textId="2B611CBA" w:rsidR="00764D4B" w:rsidRPr="00186D44" w:rsidRDefault="00764D4B" w:rsidP="00764D4B">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2024</w:t>
            </w:r>
          </w:p>
        </w:tc>
      </w:tr>
      <w:tr w:rsidR="00764D4B" w:rsidRPr="00186D44" w14:paraId="5F515FE0" w14:textId="77777777" w:rsidTr="00506EB1">
        <w:tc>
          <w:tcPr>
            <w:tcW w:w="4050" w:type="dxa"/>
          </w:tcPr>
          <w:p w14:paraId="302C899A" w14:textId="77777777" w:rsidR="00764D4B" w:rsidRPr="00186D44" w:rsidRDefault="00764D4B" w:rsidP="00764D4B">
            <w:pPr>
              <w:spacing w:line="380" w:lineRule="exact"/>
              <w:ind w:right="-18"/>
              <w:jc w:val="thaiDistribute"/>
              <w:rPr>
                <w:rFonts w:ascii="Angsana New" w:hAnsi="Angsana New"/>
                <w:b/>
                <w:bCs/>
                <w:sz w:val="18"/>
                <w:szCs w:val="18"/>
                <w:u w:val="single"/>
              </w:rPr>
            </w:pPr>
          </w:p>
        </w:tc>
        <w:tc>
          <w:tcPr>
            <w:tcW w:w="1328" w:type="dxa"/>
          </w:tcPr>
          <w:p w14:paraId="37A7A227" w14:textId="77777777" w:rsidR="00764D4B" w:rsidRPr="00186D44" w:rsidRDefault="00764D4B" w:rsidP="00764D4B">
            <w:pPr>
              <w:tabs>
                <w:tab w:val="left" w:pos="600"/>
                <w:tab w:val="left" w:pos="900"/>
                <w:tab w:val="right" w:pos="7280"/>
                <w:tab w:val="right" w:pos="8540"/>
              </w:tabs>
              <w:spacing w:line="380" w:lineRule="exact"/>
              <w:ind w:right="-45"/>
              <w:jc w:val="center"/>
              <w:rPr>
                <w:rFonts w:ascii="Arial" w:hAnsi="Arial" w:cs="Arial"/>
                <w:sz w:val="18"/>
                <w:szCs w:val="18"/>
              </w:rPr>
            </w:pPr>
          </w:p>
        </w:tc>
        <w:tc>
          <w:tcPr>
            <w:tcW w:w="1329" w:type="dxa"/>
          </w:tcPr>
          <w:p w14:paraId="35047767" w14:textId="72B0F78A" w:rsidR="00764D4B" w:rsidRPr="00186D44" w:rsidRDefault="00764D4B" w:rsidP="00764D4B">
            <w:pP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(Audited)</w:t>
            </w:r>
          </w:p>
        </w:tc>
        <w:tc>
          <w:tcPr>
            <w:tcW w:w="1329" w:type="dxa"/>
          </w:tcPr>
          <w:p w14:paraId="07657DF7" w14:textId="77777777" w:rsidR="00764D4B" w:rsidRPr="00186D44" w:rsidRDefault="00764D4B" w:rsidP="00764D4B">
            <w:pPr>
              <w:tabs>
                <w:tab w:val="left" w:pos="600"/>
                <w:tab w:val="left" w:pos="900"/>
                <w:tab w:val="right" w:pos="7280"/>
                <w:tab w:val="right" w:pos="8540"/>
              </w:tabs>
              <w:spacing w:line="380" w:lineRule="exact"/>
              <w:ind w:right="-45"/>
              <w:jc w:val="center"/>
              <w:rPr>
                <w:rFonts w:ascii="Arial" w:hAnsi="Arial" w:cs="Arial"/>
                <w:sz w:val="18"/>
                <w:szCs w:val="18"/>
              </w:rPr>
            </w:pPr>
          </w:p>
        </w:tc>
        <w:tc>
          <w:tcPr>
            <w:tcW w:w="1329" w:type="dxa"/>
          </w:tcPr>
          <w:p w14:paraId="5B9E3483" w14:textId="3929DF29" w:rsidR="00764D4B" w:rsidRPr="00186D44" w:rsidRDefault="00764D4B" w:rsidP="00764D4B">
            <w:pPr>
              <w:tabs>
                <w:tab w:val="left" w:pos="600"/>
                <w:tab w:val="left" w:pos="900"/>
                <w:tab w:val="right" w:pos="7280"/>
                <w:tab w:val="right" w:pos="8540"/>
              </w:tabs>
              <w:spacing w:line="380" w:lineRule="exact"/>
              <w:ind w:right="-45"/>
              <w:jc w:val="center"/>
              <w:rPr>
                <w:rFonts w:ascii="Arial" w:hAnsi="Arial" w:cs="Arial"/>
                <w:sz w:val="18"/>
                <w:szCs w:val="18"/>
              </w:rPr>
            </w:pPr>
            <w:r w:rsidRPr="00186D44">
              <w:rPr>
                <w:rFonts w:ascii="Arial" w:hAnsi="Arial" w:cs="Arial"/>
                <w:sz w:val="18"/>
                <w:szCs w:val="18"/>
              </w:rPr>
              <w:t>(Audited)</w:t>
            </w:r>
          </w:p>
        </w:tc>
      </w:tr>
      <w:tr w:rsidR="00764D4B" w:rsidRPr="00186D44" w14:paraId="6526D361" w14:textId="77777777" w:rsidTr="00506EB1">
        <w:tc>
          <w:tcPr>
            <w:tcW w:w="4050" w:type="dxa"/>
          </w:tcPr>
          <w:p w14:paraId="5C48BF64" w14:textId="5ED8706E" w:rsidR="00764D4B" w:rsidRPr="00186D44" w:rsidRDefault="00764D4B" w:rsidP="00764D4B">
            <w:pPr>
              <w:tabs>
                <w:tab w:val="decimal" w:pos="1002"/>
              </w:tabs>
              <w:spacing w:line="380" w:lineRule="exact"/>
              <w:ind w:right="-18"/>
              <w:rPr>
                <w:rFonts w:ascii="Angsana New" w:hAnsi="Angsana New"/>
                <w:b/>
                <w:bCs/>
                <w:sz w:val="18"/>
                <w:szCs w:val="18"/>
                <w:cs/>
              </w:rPr>
            </w:pPr>
            <w:r w:rsidRPr="00186D44">
              <w:rPr>
                <w:rFonts w:ascii="Arial" w:hAnsi="Arial"/>
                <w:sz w:val="18"/>
                <w:szCs w:val="18"/>
                <w:u w:val="single"/>
              </w:rPr>
              <w:t>Trade receivables - related parties</w:t>
            </w:r>
            <w:r w:rsidRPr="00186D44">
              <w:rPr>
                <w:rFonts w:ascii="Arial" w:hAnsi="Arial"/>
                <w:sz w:val="18"/>
                <w:szCs w:val="18"/>
              </w:rPr>
              <w:t xml:space="preserve"> (Note 3)</w:t>
            </w:r>
          </w:p>
        </w:tc>
        <w:tc>
          <w:tcPr>
            <w:tcW w:w="1328" w:type="dxa"/>
          </w:tcPr>
          <w:p w14:paraId="6DE3544A" w14:textId="77777777" w:rsidR="00764D4B" w:rsidRPr="00186D44" w:rsidRDefault="00764D4B" w:rsidP="00764D4B">
            <w:pPr>
              <w:tabs>
                <w:tab w:val="decimal" w:pos="1002"/>
              </w:tabs>
              <w:spacing w:line="380" w:lineRule="exact"/>
              <w:ind w:right="-18"/>
              <w:rPr>
                <w:rFonts w:ascii="Angsana New" w:hAnsi="Angsana New"/>
                <w:b/>
                <w:bCs/>
                <w:sz w:val="18"/>
                <w:szCs w:val="18"/>
                <w:cs/>
              </w:rPr>
            </w:pPr>
          </w:p>
        </w:tc>
        <w:tc>
          <w:tcPr>
            <w:tcW w:w="1329" w:type="dxa"/>
          </w:tcPr>
          <w:p w14:paraId="4525897A" w14:textId="77777777" w:rsidR="00764D4B" w:rsidRPr="00186D44" w:rsidRDefault="00764D4B" w:rsidP="00764D4B">
            <w:pPr>
              <w:tabs>
                <w:tab w:val="decimal" w:pos="1002"/>
              </w:tabs>
              <w:spacing w:line="380" w:lineRule="exact"/>
              <w:ind w:right="-18"/>
              <w:rPr>
                <w:rFonts w:ascii="Angsana New" w:hAnsi="Angsana New"/>
                <w:b/>
                <w:bCs/>
                <w:sz w:val="18"/>
                <w:szCs w:val="18"/>
                <w:cs/>
              </w:rPr>
            </w:pPr>
          </w:p>
        </w:tc>
        <w:tc>
          <w:tcPr>
            <w:tcW w:w="1329" w:type="dxa"/>
          </w:tcPr>
          <w:p w14:paraId="4C17EB0E" w14:textId="77777777" w:rsidR="00764D4B" w:rsidRPr="00186D44" w:rsidRDefault="00764D4B" w:rsidP="00764D4B">
            <w:pPr>
              <w:tabs>
                <w:tab w:val="decimal" w:pos="1002"/>
              </w:tabs>
              <w:spacing w:line="380" w:lineRule="exact"/>
              <w:ind w:right="-18"/>
              <w:rPr>
                <w:rFonts w:ascii="Arial" w:hAnsi="Arial"/>
                <w:b/>
                <w:bCs/>
                <w:sz w:val="18"/>
                <w:szCs w:val="18"/>
                <w:cs/>
              </w:rPr>
            </w:pPr>
          </w:p>
        </w:tc>
        <w:tc>
          <w:tcPr>
            <w:tcW w:w="1329" w:type="dxa"/>
          </w:tcPr>
          <w:p w14:paraId="4CA15AD7" w14:textId="77777777" w:rsidR="00764D4B" w:rsidRPr="00186D44" w:rsidRDefault="00764D4B" w:rsidP="00764D4B">
            <w:pPr>
              <w:tabs>
                <w:tab w:val="decimal" w:pos="1002"/>
              </w:tabs>
              <w:spacing w:line="380" w:lineRule="exact"/>
              <w:ind w:right="-18"/>
              <w:rPr>
                <w:rFonts w:ascii="Arial" w:hAnsi="Arial"/>
                <w:b/>
                <w:bCs/>
                <w:sz w:val="18"/>
                <w:szCs w:val="18"/>
              </w:rPr>
            </w:pPr>
          </w:p>
        </w:tc>
      </w:tr>
      <w:tr w:rsidR="00764D4B" w:rsidRPr="00186D44" w14:paraId="3B3D6AB2" w14:textId="77777777" w:rsidTr="00506EB1">
        <w:tc>
          <w:tcPr>
            <w:tcW w:w="4050" w:type="dxa"/>
          </w:tcPr>
          <w:p w14:paraId="1D8811F2" w14:textId="708AF46C" w:rsidR="00764D4B" w:rsidRPr="00186D44" w:rsidRDefault="00764D4B" w:rsidP="00764D4B">
            <w:pPr>
              <w:spacing w:line="380" w:lineRule="exact"/>
              <w:ind w:right="-17"/>
              <w:jc w:val="thaiDistribute"/>
              <w:rPr>
                <w:rFonts w:ascii="Arial" w:hAnsi="Arial"/>
                <w:sz w:val="18"/>
                <w:szCs w:val="18"/>
                <w:cs/>
              </w:rPr>
            </w:pPr>
            <w:r w:rsidRPr="00186D44">
              <w:rPr>
                <w:rFonts w:ascii="Arial" w:hAnsi="Arial"/>
                <w:sz w:val="18"/>
                <w:szCs w:val="18"/>
              </w:rPr>
              <w:t xml:space="preserve">Aged </w:t>
            </w:r>
            <w:proofErr w:type="gramStart"/>
            <w:r w:rsidRPr="00186D44">
              <w:rPr>
                <w:rFonts w:ascii="Arial" w:hAnsi="Arial"/>
                <w:sz w:val="18"/>
                <w:szCs w:val="18"/>
              </w:rPr>
              <w:t>on the basis of</w:t>
            </w:r>
            <w:proofErr w:type="gramEnd"/>
            <w:r w:rsidRPr="00186D44">
              <w:rPr>
                <w:rFonts w:ascii="Arial" w:hAnsi="Arial"/>
                <w:sz w:val="18"/>
                <w:szCs w:val="18"/>
              </w:rPr>
              <w:t xml:space="preserve"> due dates</w:t>
            </w:r>
          </w:p>
        </w:tc>
        <w:tc>
          <w:tcPr>
            <w:tcW w:w="1328" w:type="dxa"/>
          </w:tcPr>
          <w:p w14:paraId="0825455D" w14:textId="77777777" w:rsidR="00764D4B" w:rsidRPr="00186D44" w:rsidRDefault="00764D4B" w:rsidP="00764D4B">
            <w:pPr>
              <w:tabs>
                <w:tab w:val="decimal" w:pos="1002"/>
              </w:tabs>
              <w:spacing w:line="380" w:lineRule="exact"/>
              <w:ind w:right="-18"/>
              <w:rPr>
                <w:rFonts w:ascii="Arial" w:hAnsi="Arial"/>
                <w:sz w:val="18"/>
                <w:szCs w:val="18"/>
              </w:rPr>
            </w:pPr>
          </w:p>
        </w:tc>
        <w:tc>
          <w:tcPr>
            <w:tcW w:w="1329" w:type="dxa"/>
          </w:tcPr>
          <w:p w14:paraId="18E2A919" w14:textId="77777777" w:rsidR="00764D4B" w:rsidRPr="00186D44" w:rsidRDefault="00764D4B" w:rsidP="00764D4B">
            <w:pPr>
              <w:tabs>
                <w:tab w:val="decimal" w:pos="1002"/>
              </w:tabs>
              <w:spacing w:line="380" w:lineRule="exact"/>
              <w:ind w:right="-18"/>
              <w:rPr>
                <w:rFonts w:ascii="Arial" w:hAnsi="Arial"/>
                <w:sz w:val="18"/>
                <w:szCs w:val="18"/>
              </w:rPr>
            </w:pPr>
          </w:p>
        </w:tc>
        <w:tc>
          <w:tcPr>
            <w:tcW w:w="1329" w:type="dxa"/>
          </w:tcPr>
          <w:p w14:paraId="4A7DF348" w14:textId="77777777" w:rsidR="00764D4B" w:rsidRPr="00186D44" w:rsidRDefault="00764D4B" w:rsidP="00764D4B">
            <w:pPr>
              <w:tabs>
                <w:tab w:val="decimal" w:pos="1002"/>
              </w:tabs>
              <w:spacing w:line="380" w:lineRule="exact"/>
              <w:ind w:right="-18"/>
              <w:rPr>
                <w:rFonts w:ascii="Arial" w:hAnsi="Arial"/>
                <w:sz w:val="18"/>
                <w:szCs w:val="18"/>
              </w:rPr>
            </w:pPr>
          </w:p>
        </w:tc>
        <w:tc>
          <w:tcPr>
            <w:tcW w:w="1329" w:type="dxa"/>
          </w:tcPr>
          <w:p w14:paraId="5CEAEAC5" w14:textId="77777777" w:rsidR="00764D4B" w:rsidRPr="00186D44" w:rsidRDefault="00764D4B" w:rsidP="00764D4B">
            <w:pPr>
              <w:tabs>
                <w:tab w:val="decimal" w:pos="1002"/>
              </w:tabs>
              <w:spacing w:line="380" w:lineRule="exact"/>
              <w:ind w:right="-18"/>
              <w:rPr>
                <w:rFonts w:ascii="Arial" w:hAnsi="Arial"/>
                <w:sz w:val="18"/>
                <w:szCs w:val="18"/>
              </w:rPr>
            </w:pPr>
          </w:p>
        </w:tc>
      </w:tr>
      <w:tr w:rsidR="00A27361" w:rsidRPr="00186D44" w14:paraId="6D0B1E8D" w14:textId="77777777" w:rsidTr="00506EB1">
        <w:tc>
          <w:tcPr>
            <w:tcW w:w="4050" w:type="dxa"/>
          </w:tcPr>
          <w:p w14:paraId="3E33146B" w14:textId="45770979" w:rsidR="00A27361" w:rsidRPr="00186D44" w:rsidRDefault="00A27361" w:rsidP="00A27361">
            <w:pPr>
              <w:tabs>
                <w:tab w:val="left" w:pos="162"/>
              </w:tabs>
              <w:spacing w:line="380" w:lineRule="exact"/>
              <w:ind w:right="-45"/>
              <w:jc w:val="thaiDistribute"/>
              <w:rPr>
                <w:rFonts w:ascii="Arial" w:hAnsi="Arial"/>
                <w:sz w:val="18"/>
                <w:szCs w:val="18"/>
              </w:rPr>
            </w:pPr>
            <w:r w:rsidRPr="00186D44">
              <w:rPr>
                <w:rFonts w:ascii="Arial" w:hAnsi="Arial"/>
                <w:sz w:val="18"/>
                <w:szCs w:val="18"/>
              </w:rPr>
              <w:tab/>
              <w:t>Not yet due</w:t>
            </w:r>
          </w:p>
        </w:tc>
        <w:tc>
          <w:tcPr>
            <w:tcW w:w="1328" w:type="dxa"/>
          </w:tcPr>
          <w:p w14:paraId="48A319F9" w14:textId="04147C00" w:rsidR="00A27361" w:rsidRPr="000E54EF" w:rsidRDefault="00A27361" w:rsidP="00A27361">
            <w:pPr>
              <w:tabs>
                <w:tab w:val="decimal" w:pos="1035"/>
              </w:tabs>
              <w:spacing w:line="380" w:lineRule="exact"/>
              <w:ind w:right="-18"/>
              <w:rPr>
                <w:rFonts w:ascii="Arial" w:hAnsi="Arial" w:cs="Arial"/>
                <w:sz w:val="18"/>
                <w:szCs w:val="18"/>
                <w:cs/>
              </w:rPr>
            </w:pPr>
            <w:r w:rsidRPr="000E54EF">
              <w:rPr>
                <w:rFonts w:ascii="Arial" w:hAnsi="Arial" w:cs="Arial"/>
                <w:sz w:val="18"/>
                <w:szCs w:val="18"/>
              </w:rPr>
              <w:t>-</w:t>
            </w:r>
          </w:p>
        </w:tc>
        <w:tc>
          <w:tcPr>
            <w:tcW w:w="1329" w:type="dxa"/>
          </w:tcPr>
          <w:p w14:paraId="34283BC7" w14:textId="49538544" w:rsidR="00A27361" w:rsidRPr="000E54EF" w:rsidRDefault="00A27361" w:rsidP="00A27361">
            <w:pPr>
              <w:tabs>
                <w:tab w:val="decimal" w:pos="1035"/>
              </w:tabs>
              <w:spacing w:line="380" w:lineRule="exact"/>
              <w:ind w:right="-18"/>
              <w:rPr>
                <w:rFonts w:ascii="Arial" w:hAnsi="Arial" w:cs="Arial"/>
                <w:sz w:val="18"/>
                <w:szCs w:val="18"/>
                <w:cs/>
              </w:rPr>
            </w:pPr>
            <w:r w:rsidRPr="000E54EF">
              <w:rPr>
                <w:rFonts w:ascii="Arial" w:hAnsi="Arial" w:cs="Arial"/>
                <w:sz w:val="18"/>
                <w:szCs w:val="18"/>
              </w:rPr>
              <w:t>-</w:t>
            </w:r>
          </w:p>
        </w:tc>
        <w:tc>
          <w:tcPr>
            <w:tcW w:w="1329" w:type="dxa"/>
          </w:tcPr>
          <w:p w14:paraId="0689FE5D" w14:textId="74A594E1" w:rsidR="00A27361" w:rsidRPr="000E54EF" w:rsidRDefault="00A27361" w:rsidP="00A27361">
            <w:pPr>
              <w:tabs>
                <w:tab w:val="decimal" w:pos="1035"/>
              </w:tabs>
              <w:spacing w:line="380" w:lineRule="exact"/>
              <w:ind w:right="-18"/>
              <w:rPr>
                <w:rFonts w:ascii="Arial" w:hAnsi="Arial" w:cs="Arial"/>
                <w:sz w:val="18"/>
                <w:szCs w:val="18"/>
              </w:rPr>
            </w:pPr>
            <w:r w:rsidRPr="000E54EF">
              <w:rPr>
                <w:rFonts w:ascii="Arial" w:hAnsi="Arial" w:cs="Arial"/>
                <w:sz w:val="18"/>
                <w:szCs w:val="18"/>
              </w:rPr>
              <w:t>70,34</w:t>
            </w:r>
            <w:r w:rsidR="00E45388">
              <w:rPr>
                <w:rFonts w:ascii="Arial" w:hAnsi="Arial" w:cs="Arial"/>
                <w:sz w:val="18"/>
                <w:szCs w:val="18"/>
              </w:rPr>
              <w:t>5</w:t>
            </w:r>
          </w:p>
        </w:tc>
        <w:tc>
          <w:tcPr>
            <w:tcW w:w="1329" w:type="dxa"/>
          </w:tcPr>
          <w:p w14:paraId="76EFEAAE" w14:textId="2179CD6C" w:rsidR="00A27361" w:rsidRPr="000E54EF" w:rsidRDefault="00A27361" w:rsidP="00A27361">
            <w:pPr>
              <w:tabs>
                <w:tab w:val="decimal" w:pos="1035"/>
              </w:tabs>
              <w:spacing w:line="380" w:lineRule="exact"/>
              <w:ind w:right="-18"/>
              <w:rPr>
                <w:rFonts w:ascii="Arial" w:hAnsi="Arial" w:cs="Arial"/>
                <w:sz w:val="18"/>
                <w:szCs w:val="18"/>
              </w:rPr>
            </w:pPr>
            <w:r w:rsidRPr="000E54EF">
              <w:rPr>
                <w:rFonts w:ascii="Arial" w:hAnsi="Arial" w:cs="Arial"/>
                <w:sz w:val="18"/>
                <w:szCs w:val="18"/>
              </w:rPr>
              <w:t>27,371</w:t>
            </w:r>
          </w:p>
        </w:tc>
      </w:tr>
      <w:tr w:rsidR="00A27361" w:rsidRPr="00186D44" w14:paraId="624AECB7" w14:textId="77777777" w:rsidTr="00506EB1">
        <w:tc>
          <w:tcPr>
            <w:tcW w:w="4050" w:type="dxa"/>
          </w:tcPr>
          <w:p w14:paraId="5EA0057A" w14:textId="32B76CEF" w:rsidR="00A27361" w:rsidRPr="00186D44" w:rsidRDefault="00A27361" w:rsidP="00A27361">
            <w:pPr>
              <w:tabs>
                <w:tab w:val="left" w:pos="162"/>
              </w:tabs>
              <w:spacing w:line="380" w:lineRule="exact"/>
              <w:jc w:val="thaiDistribute"/>
              <w:rPr>
                <w:rFonts w:ascii="Arial" w:hAnsi="Arial"/>
                <w:sz w:val="18"/>
                <w:szCs w:val="18"/>
              </w:rPr>
            </w:pPr>
            <w:r w:rsidRPr="00186D44">
              <w:rPr>
                <w:rFonts w:ascii="Arial" w:hAnsi="Arial"/>
                <w:sz w:val="18"/>
                <w:szCs w:val="18"/>
              </w:rPr>
              <w:tab/>
              <w:t>Past due</w:t>
            </w:r>
          </w:p>
        </w:tc>
        <w:tc>
          <w:tcPr>
            <w:tcW w:w="1328" w:type="dxa"/>
          </w:tcPr>
          <w:p w14:paraId="3BFEF5B5" w14:textId="77777777" w:rsidR="00A27361" w:rsidRPr="000E54EF" w:rsidRDefault="00A27361" w:rsidP="00A27361">
            <w:pPr>
              <w:tabs>
                <w:tab w:val="decimal" w:pos="1035"/>
              </w:tabs>
              <w:spacing w:line="380" w:lineRule="exact"/>
              <w:ind w:right="-18"/>
              <w:rPr>
                <w:rFonts w:ascii="Arial" w:hAnsi="Arial" w:cs="Arial"/>
                <w:sz w:val="18"/>
                <w:szCs w:val="18"/>
              </w:rPr>
            </w:pPr>
          </w:p>
        </w:tc>
        <w:tc>
          <w:tcPr>
            <w:tcW w:w="1329" w:type="dxa"/>
          </w:tcPr>
          <w:p w14:paraId="3F24F92B" w14:textId="77777777" w:rsidR="00A27361" w:rsidRPr="000E54EF" w:rsidRDefault="00A27361" w:rsidP="00A27361">
            <w:pPr>
              <w:tabs>
                <w:tab w:val="decimal" w:pos="1035"/>
              </w:tabs>
              <w:spacing w:line="380" w:lineRule="exact"/>
              <w:ind w:right="-18"/>
              <w:rPr>
                <w:rFonts w:ascii="Arial" w:hAnsi="Arial" w:cs="Arial"/>
                <w:sz w:val="18"/>
                <w:szCs w:val="18"/>
              </w:rPr>
            </w:pPr>
          </w:p>
        </w:tc>
        <w:tc>
          <w:tcPr>
            <w:tcW w:w="1329" w:type="dxa"/>
          </w:tcPr>
          <w:p w14:paraId="0877CD5A" w14:textId="77777777" w:rsidR="00A27361" w:rsidRPr="000E54EF" w:rsidRDefault="00A27361" w:rsidP="00A27361">
            <w:pPr>
              <w:tabs>
                <w:tab w:val="decimal" w:pos="1035"/>
              </w:tabs>
              <w:spacing w:line="380" w:lineRule="exact"/>
              <w:ind w:right="-18"/>
              <w:rPr>
                <w:rFonts w:ascii="Arial" w:hAnsi="Arial" w:cs="Arial"/>
                <w:sz w:val="18"/>
                <w:szCs w:val="18"/>
              </w:rPr>
            </w:pPr>
          </w:p>
        </w:tc>
        <w:tc>
          <w:tcPr>
            <w:tcW w:w="1329" w:type="dxa"/>
          </w:tcPr>
          <w:p w14:paraId="770DAA4B" w14:textId="77777777" w:rsidR="00A27361" w:rsidRPr="000E54EF" w:rsidRDefault="00A27361" w:rsidP="00A27361">
            <w:pPr>
              <w:tabs>
                <w:tab w:val="decimal" w:pos="1035"/>
              </w:tabs>
              <w:spacing w:line="380" w:lineRule="exact"/>
              <w:ind w:right="-18"/>
              <w:rPr>
                <w:rFonts w:ascii="Arial" w:hAnsi="Arial" w:cs="Arial"/>
                <w:sz w:val="18"/>
                <w:szCs w:val="18"/>
              </w:rPr>
            </w:pPr>
          </w:p>
        </w:tc>
      </w:tr>
      <w:tr w:rsidR="00A27361" w:rsidRPr="00186D44" w14:paraId="259AC683" w14:textId="77777777" w:rsidTr="00506EB1">
        <w:tc>
          <w:tcPr>
            <w:tcW w:w="4050" w:type="dxa"/>
          </w:tcPr>
          <w:p w14:paraId="6F6810DA" w14:textId="04BBE5D9" w:rsidR="00A27361" w:rsidRPr="00186D44" w:rsidRDefault="00A27361" w:rsidP="00A27361">
            <w:pPr>
              <w:tabs>
                <w:tab w:val="left" w:pos="492"/>
              </w:tabs>
              <w:spacing w:line="380" w:lineRule="exact"/>
              <w:ind w:right="-45"/>
              <w:jc w:val="thaiDistribute"/>
              <w:rPr>
                <w:rFonts w:ascii="Arial" w:hAnsi="Arial" w:cs="Arial"/>
                <w:sz w:val="18"/>
                <w:szCs w:val="18"/>
                <w:cs/>
              </w:rPr>
            </w:pPr>
            <w:r w:rsidRPr="00186D44">
              <w:rPr>
                <w:rFonts w:ascii="Arial" w:hAnsi="Arial" w:cs="Arial"/>
                <w:sz w:val="18"/>
                <w:szCs w:val="18"/>
              </w:rPr>
              <w:tab/>
              <w:t>Up to 3 months</w:t>
            </w:r>
          </w:p>
        </w:tc>
        <w:tc>
          <w:tcPr>
            <w:tcW w:w="1328" w:type="dxa"/>
          </w:tcPr>
          <w:p w14:paraId="065B7C60" w14:textId="20E5B729" w:rsidR="00A27361" w:rsidRPr="000E54EF" w:rsidRDefault="00A27361" w:rsidP="00A27361">
            <w:pPr>
              <w:tabs>
                <w:tab w:val="decimal" w:pos="1035"/>
              </w:tabs>
              <w:spacing w:line="380" w:lineRule="exact"/>
              <w:ind w:right="-18"/>
              <w:rPr>
                <w:rFonts w:ascii="Arial" w:hAnsi="Arial" w:cs="Arial"/>
                <w:sz w:val="18"/>
                <w:szCs w:val="18"/>
                <w:cs/>
              </w:rPr>
            </w:pPr>
            <w:r w:rsidRPr="000E54EF">
              <w:rPr>
                <w:rFonts w:ascii="Arial" w:hAnsi="Arial" w:cs="Arial"/>
                <w:sz w:val="18"/>
                <w:szCs w:val="18"/>
              </w:rPr>
              <w:t>-</w:t>
            </w:r>
          </w:p>
        </w:tc>
        <w:tc>
          <w:tcPr>
            <w:tcW w:w="1329" w:type="dxa"/>
          </w:tcPr>
          <w:p w14:paraId="7EBF280B" w14:textId="56224543" w:rsidR="00A27361" w:rsidRPr="000E54EF" w:rsidRDefault="00A27361" w:rsidP="00A27361">
            <w:pPr>
              <w:tabs>
                <w:tab w:val="decimal" w:pos="1035"/>
              </w:tabs>
              <w:spacing w:line="380" w:lineRule="exact"/>
              <w:ind w:right="-18"/>
              <w:rPr>
                <w:rFonts w:ascii="Arial" w:hAnsi="Arial" w:cs="Arial"/>
                <w:sz w:val="18"/>
                <w:szCs w:val="18"/>
                <w:cs/>
              </w:rPr>
            </w:pPr>
            <w:r w:rsidRPr="000E54EF">
              <w:rPr>
                <w:rFonts w:ascii="Arial" w:hAnsi="Arial" w:cs="Arial"/>
                <w:sz w:val="18"/>
                <w:szCs w:val="18"/>
              </w:rPr>
              <w:t>-</w:t>
            </w:r>
          </w:p>
        </w:tc>
        <w:tc>
          <w:tcPr>
            <w:tcW w:w="1329" w:type="dxa"/>
          </w:tcPr>
          <w:p w14:paraId="06701E8B" w14:textId="290BF025" w:rsidR="00A27361" w:rsidRPr="000E54EF" w:rsidRDefault="00A27361" w:rsidP="00A27361">
            <w:pPr>
              <w:tabs>
                <w:tab w:val="decimal" w:pos="1035"/>
              </w:tabs>
              <w:spacing w:line="380" w:lineRule="exact"/>
              <w:ind w:right="-18"/>
              <w:rPr>
                <w:rFonts w:ascii="Arial" w:hAnsi="Arial" w:cs="Arial"/>
                <w:sz w:val="18"/>
                <w:szCs w:val="18"/>
              </w:rPr>
            </w:pPr>
            <w:r w:rsidRPr="000E54EF">
              <w:rPr>
                <w:rFonts w:ascii="Arial" w:hAnsi="Arial" w:cs="Arial"/>
                <w:sz w:val="18"/>
                <w:szCs w:val="18"/>
              </w:rPr>
              <w:t>34,67</w:t>
            </w:r>
            <w:r w:rsidR="00E45388">
              <w:rPr>
                <w:rFonts w:ascii="Arial" w:hAnsi="Arial" w:cs="Arial"/>
                <w:sz w:val="18"/>
                <w:szCs w:val="18"/>
              </w:rPr>
              <w:t>3</w:t>
            </w:r>
          </w:p>
        </w:tc>
        <w:tc>
          <w:tcPr>
            <w:tcW w:w="1329" w:type="dxa"/>
          </w:tcPr>
          <w:p w14:paraId="16506762" w14:textId="6971A127" w:rsidR="00A27361" w:rsidRPr="000E54EF" w:rsidRDefault="00A27361" w:rsidP="00A27361">
            <w:pPr>
              <w:tabs>
                <w:tab w:val="decimal" w:pos="1035"/>
              </w:tabs>
              <w:spacing w:line="380" w:lineRule="exact"/>
              <w:ind w:right="-18"/>
              <w:rPr>
                <w:rFonts w:ascii="Arial" w:hAnsi="Arial" w:cs="Arial"/>
                <w:sz w:val="18"/>
                <w:szCs w:val="18"/>
              </w:rPr>
            </w:pPr>
            <w:r w:rsidRPr="000E54EF">
              <w:rPr>
                <w:rFonts w:ascii="Arial" w:hAnsi="Arial" w:cs="Arial"/>
                <w:sz w:val="18"/>
                <w:szCs w:val="18"/>
              </w:rPr>
              <w:t>16,236</w:t>
            </w:r>
          </w:p>
        </w:tc>
      </w:tr>
      <w:tr w:rsidR="00A27361" w:rsidRPr="00186D44" w14:paraId="1095A41A" w14:textId="77777777" w:rsidTr="00506EB1">
        <w:tc>
          <w:tcPr>
            <w:tcW w:w="4050" w:type="dxa"/>
          </w:tcPr>
          <w:p w14:paraId="3DBE5400" w14:textId="5B04699E" w:rsidR="00A27361" w:rsidRPr="00186D44" w:rsidRDefault="00A27361" w:rsidP="00A27361">
            <w:pPr>
              <w:tabs>
                <w:tab w:val="left" w:pos="492"/>
              </w:tabs>
              <w:spacing w:line="380" w:lineRule="exact"/>
              <w:ind w:right="-45"/>
              <w:jc w:val="thaiDistribute"/>
              <w:rPr>
                <w:rFonts w:ascii="Arial" w:hAnsi="Arial" w:cs="Arial"/>
                <w:sz w:val="18"/>
                <w:szCs w:val="18"/>
                <w:cs/>
              </w:rPr>
            </w:pPr>
            <w:r w:rsidRPr="00186D44">
              <w:rPr>
                <w:rFonts w:ascii="Arial" w:hAnsi="Arial" w:cs="Arial"/>
                <w:sz w:val="18"/>
                <w:szCs w:val="18"/>
              </w:rPr>
              <w:tab/>
              <w:t>3 - 6 months</w:t>
            </w:r>
          </w:p>
        </w:tc>
        <w:tc>
          <w:tcPr>
            <w:tcW w:w="1328" w:type="dxa"/>
          </w:tcPr>
          <w:p w14:paraId="49A9579F" w14:textId="27B06B59" w:rsidR="00A27361" w:rsidRPr="000E54EF" w:rsidRDefault="00A27361" w:rsidP="00A27361">
            <w:pPr>
              <w:tabs>
                <w:tab w:val="decimal" w:pos="1035"/>
              </w:tabs>
              <w:spacing w:line="380" w:lineRule="exact"/>
              <w:ind w:right="-18"/>
              <w:rPr>
                <w:rFonts w:ascii="Arial" w:hAnsi="Arial" w:cs="Arial"/>
                <w:sz w:val="18"/>
                <w:szCs w:val="18"/>
              </w:rPr>
            </w:pPr>
            <w:r w:rsidRPr="000E54EF">
              <w:rPr>
                <w:rFonts w:ascii="Arial" w:hAnsi="Arial" w:cs="Arial"/>
                <w:sz w:val="18"/>
                <w:szCs w:val="18"/>
              </w:rPr>
              <w:t>-</w:t>
            </w:r>
          </w:p>
        </w:tc>
        <w:tc>
          <w:tcPr>
            <w:tcW w:w="1329" w:type="dxa"/>
          </w:tcPr>
          <w:p w14:paraId="00933D84" w14:textId="3FCB2641" w:rsidR="00A27361" w:rsidRPr="000E54EF" w:rsidRDefault="00A27361" w:rsidP="00A27361">
            <w:pPr>
              <w:tabs>
                <w:tab w:val="decimal" w:pos="1035"/>
              </w:tabs>
              <w:spacing w:line="380" w:lineRule="exact"/>
              <w:ind w:right="-18"/>
              <w:rPr>
                <w:rFonts w:ascii="Arial" w:hAnsi="Arial" w:cs="Arial"/>
                <w:sz w:val="18"/>
                <w:szCs w:val="18"/>
              </w:rPr>
            </w:pPr>
            <w:r w:rsidRPr="000E54EF">
              <w:rPr>
                <w:rFonts w:ascii="Arial" w:hAnsi="Arial" w:cs="Arial"/>
                <w:sz w:val="18"/>
                <w:szCs w:val="18"/>
              </w:rPr>
              <w:t>-</w:t>
            </w:r>
          </w:p>
        </w:tc>
        <w:tc>
          <w:tcPr>
            <w:tcW w:w="1329" w:type="dxa"/>
          </w:tcPr>
          <w:p w14:paraId="2BABA0C2" w14:textId="27788E67" w:rsidR="00A27361" w:rsidRPr="000E54EF" w:rsidRDefault="00A27361" w:rsidP="00A27361">
            <w:pPr>
              <w:tabs>
                <w:tab w:val="decimal" w:pos="1035"/>
              </w:tabs>
              <w:spacing w:line="380" w:lineRule="exact"/>
              <w:ind w:right="-18"/>
              <w:rPr>
                <w:rFonts w:ascii="Arial" w:hAnsi="Arial" w:cs="Arial"/>
                <w:sz w:val="18"/>
                <w:szCs w:val="18"/>
              </w:rPr>
            </w:pPr>
            <w:r w:rsidRPr="000E54EF">
              <w:rPr>
                <w:rFonts w:ascii="Arial" w:hAnsi="Arial" w:cs="Arial"/>
                <w:sz w:val="18"/>
                <w:szCs w:val="18"/>
              </w:rPr>
              <w:t>19,446</w:t>
            </w:r>
          </w:p>
        </w:tc>
        <w:tc>
          <w:tcPr>
            <w:tcW w:w="1329" w:type="dxa"/>
          </w:tcPr>
          <w:p w14:paraId="724307F8" w14:textId="0888612A" w:rsidR="00A27361" w:rsidRPr="000E54EF" w:rsidRDefault="00A27361" w:rsidP="00A27361">
            <w:pPr>
              <w:tabs>
                <w:tab w:val="decimal" w:pos="1035"/>
              </w:tabs>
              <w:spacing w:line="380" w:lineRule="exact"/>
              <w:ind w:right="-18"/>
              <w:rPr>
                <w:rFonts w:ascii="Arial" w:hAnsi="Arial" w:cs="Arial"/>
                <w:sz w:val="18"/>
                <w:szCs w:val="18"/>
              </w:rPr>
            </w:pPr>
            <w:r w:rsidRPr="000E54EF">
              <w:rPr>
                <w:rFonts w:ascii="Arial" w:hAnsi="Arial" w:cs="Arial"/>
                <w:sz w:val="18"/>
                <w:szCs w:val="18"/>
              </w:rPr>
              <w:t>177</w:t>
            </w:r>
          </w:p>
        </w:tc>
      </w:tr>
      <w:tr w:rsidR="00A27361" w:rsidRPr="00186D44" w14:paraId="7B545AAB" w14:textId="77777777" w:rsidTr="00506EB1">
        <w:tc>
          <w:tcPr>
            <w:tcW w:w="4050" w:type="dxa"/>
          </w:tcPr>
          <w:p w14:paraId="57C543FF" w14:textId="15BEBE79" w:rsidR="00A27361" w:rsidRPr="00186D44" w:rsidRDefault="00A27361" w:rsidP="00A27361">
            <w:pPr>
              <w:tabs>
                <w:tab w:val="left" w:pos="492"/>
              </w:tabs>
              <w:spacing w:line="380" w:lineRule="exact"/>
              <w:ind w:right="-45"/>
              <w:jc w:val="thaiDistribute"/>
              <w:rPr>
                <w:rFonts w:ascii="Arial" w:hAnsi="Arial" w:cs="Arial"/>
                <w:sz w:val="18"/>
                <w:szCs w:val="18"/>
                <w:cs/>
              </w:rPr>
            </w:pPr>
            <w:r w:rsidRPr="00186D44">
              <w:rPr>
                <w:rFonts w:ascii="Arial" w:hAnsi="Arial" w:cs="Arial"/>
                <w:sz w:val="18"/>
                <w:szCs w:val="18"/>
              </w:rPr>
              <w:tab/>
              <w:t>6 - 12 months</w:t>
            </w:r>
          </w:p>
        </w:tc>
        <w:tc>
          <w:tcPr>
            <w:tcW w:w="1328" w:type="dxa"/>
          </w:tcPr>
          <w:p w14:paraId="45CE8393" w14:textId="36130BCD" w:rsidR="00A27361" w:rsidRPr="000E54EF" w:rsidRDefault="00A27361" w:rsidP="00A27361">
            <w:pPr>
              <w:tabs>
                <w:tab w:val="decimal" w:pos="1035"/>
              </w:tabs>
              <w:spacing w:line="380" w:lineRule="exact"/>
              <w:ind w:right="-18"/>
              <w:rPr>
                <w:rFonts w:ascii="Arial" w:hAnsi="Arial" w:cs="Arial"/>
                <w:sz w:val="18"/>
                <w:szCs w:val="18"/>
              </w:rPr>
            </w:pPr>
            <w:r w:rsidRPr="000E54EF">
              <w:rPr>
                <w:rFonts w:ascii="Arial" w:hAnsi="Arial" w:cs="Arial"/>
                <w:sz w:val="18"/>
                <w:szCs w:val="18"/>
              </w:rPr>
              <w:t>-</w:t>
            </w:r>
          </w:p>
        </w:tc>
        <w:tc>
          <w:tcPr>
            <w:tcW w:w="1329" w:type="dxa"/>
          </w:tcPr>
          <w:p w14:paraId="1E9A747F" w14:textId="3A45CE0D" w:rsidR="00A27361" w:rsidRPr="000E54EF" w:rsidRDefault="00A27361" w:rsidP="00A27361">
            <w:pPr>
              <w:tabs>
                <w:tab w:val="decimal" w:pos="1035"/>
              </w:tabs>
              <w:spacing w:line="380" w:lineRule="exact"/>
              <w:ind w:right="-18"/>
              <w:rPr>
                <w:rFonts w:ascii="Arial" w:hAnsi="Arial" w:cs="Arial"/>
                <w:sz w:val="18"/>
                <w:szCs w:val="18"/>
              </w:rPr>
            </w:pPr>
            <w:r w:rsidRPr="000E54EF">
              <w:rPr>
                <w:rFonts w:ascii="Arial" w:hAnsi="Arial" w:cs="Arial"/>
                <w:sz w:val="18"/>
                <w:szCs w:val="18"/>
              </w:rPr>
              <w:t>-</w:t>
            </w:r>
          </w:p>
        </w:tc>
        <w:tc>
          <w:tcPr>
            <w:tcW w:w="1329" w:type="dxa"/>
          </w:tcPr>
          <w:p w14:paraId="2673FAAA" w14:textId="56FBC1E2" w:rsidR="00A27361" w:rsidRPr="000E54EF" w:rsidRDefault="00A27361" w:rsidP="00A27361">
            <w:pPr>
              <w:tabs>
                <w:tab w:val="decimal" w:pos="1035"/>
              </w:tabs>
              <w:spacing w:line="380" w:lineRule="exact"/>
              <w:ind w:right="-18"/>
              <w:rPr>
                <w:rFonts w:ascii="Arial" w:hAnsi="Arial" w:cs="Arial"/>
                <w:sz w:val="18"/>
                <w:szCs w:val="18"/>
              </w:rPr>
            </w:pPr>
            <w:r w:rsidRPr="000E54EF">
              <w:rPr>
                <w:rFonts w:ascii="Arial" w:hAnsi="Arial" w:cs="Arial"/>
                <w:sz w:val="18"/>
                <w:szCs w:val="18"/>
              </w:rPr>
              <w:t>6,505</w:t>
            </w:r>
          </w:p>
        </w:tc>
        <w:tc>
          <w:tcPr>
            <w:tcW w:w="1329" w:type="dxa"/>
          </w:tcPr>
          <w:p w14:paraId="4A640D05" w14:textId="03FE9246" w:rsidR="00A27361" w:rsidRPr="000E54EF" w:rsidRDefault="00A27361" w:rsidP="00A27361">
            <w:pPr>
              <w:tabs>
                <w:tab w:val="decimal" w:pos="1035"/>
              </w:tabs>
              <w:spacing w:line="380" w:lineRule="exact"/>
              <w:ind w:right="-18"/>
              <w:rPr>
                <w:rFonts w:ascii="Arial" w:hAnsi="Arial" w:cs="Arial"/>
                <w:sz w:val="18"/>
                <w:szCs w:val="18"/>
              </w:rPr>
            </w:pPr>
            <w:r w:rsidRPr="000E54EF">
              <w:rPr>
                <w:rFonts w:ascii="Arial" w:hAnsi="Arial" w:cs="Arial"/>
                <w:sz w:val="18"/>
                <w:szCs w:val="18"/>
              </w:rPr>
              <w:t>-</w:t>
            </w:r>
          </w:p>
        </w:tc>
      </w:tr>
      <w:tr w:rsidR="00A27361" w:rsidRPr="00186D44" w14:paraId="193DBBC4" w14:textId="77777777" w:rsidTr="00506EB1">
        <w:tc>
          <w:tcPr>
            <w:tcW w:w="4050" w:type="dxa"/>
          </w:tcPr>
          <w:p w14:paraId="76D5BD27" w14:textId="52498331" w:rsidR="00A27361" w:rsidRPr="00186D44" w:rsidRDefault="00A27361" w:rsidP="00A27361">
            <w:pPr>
              <w:tabs>
                <w:tab w:val="left" w:pos="162"/>
              </w:tabs>
              <w:spacing w:line="380" w:lineRule="exact"/>
              <w:ind w:right="-17"/>
              <w:rPr>
                <w:rFonts w:ascii="Arial" w:hAnsi="Arial"/>
                <w:sz w:val="18"/>
                <w:szCs w:val="18"/>
                <w:cs/>
              </w:rPr>
            </w:pPr>
            <w:r w:rsidRPr="00186D44">
              <w:rPr>
                <w:rFonts w:ascii="Arial" w:hAnsi="Arial" w:cs="Arial"/>
                <w:sz w:val="18"/>
                <w:szCs w:val="18"/>
              </w:rPr>
              <w:tab/>
            </w:r>
            <w:r>
              <w:rPr>
                <w:rFonts w:ascii="Arial" w:hAnsi="Arial" w:cs="Arial"/>
                <w:sz w:val="18"/>
                <w:szCs w:val="18"/>
              </w:rPr>
              <w:t xml:space="preserve">      </w:t>
            </w:r>
            <w:r w:rsidRPr="00186D44">
              <w:rPr>
                <w:rFonts w:ascii="Arial" w:hAnsi="Arial" w:cs="Arial"/>
                <w:sz w:val="18"/>
                <w:szCs w:val="18"/>
              </w:rPr>
              <w:t>Over 12 months</w:t>
            </w:r>
          </w:p>
        </w:tc>
        <w:tc>
          <w:tcPr>
            <w:tcW w:w="1328" w:type="dxa"/>
          </w:tcPr>
          <w:p w14:paraId="00C67E87" w14:textId="13B8827B" w:rsidR="00A27361" w:rsidRPr="000E54EF" w:rsidRDefault="00A27361" w:rsidP="00A27361">
            <w:pPr>
              <w:pBdr>
                <w:bottom w:val="single" w:sz="6"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1,008</w:t>
            </w:r>
          </w:p>
        </w:tc>
        <w:tc>
          <w:tcPr>
            <w:tcW w:w="1329" w:type="dxa"/>
          </w:tcPr>
          <w:p w14:paraId="59F0B02C" w14:textId="1E2DBA4C" w:rsidR="00A27361" w:rsidRPr="000E54EF" w:rsidRDefault="00A27361" w:rsidP="00A27361">
            <w:pPr>
              <w:pBdr>
                <w:bottom w:val="single" w:sz="6"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943</w:t>
            </w:r>
          </w:p>
        </w:tc>
        <w:tc>
          <w:tcPr>
            <w:tcW w:w="1329" w:type="dxa"/>
          </w:tcPr>
          <w:p w14:paraId="755F881A" w14:textId="464B1D37" w:rsidR="00A27361" w:rsidRPr="000E54EF" w:rsidRDefault="00A27361" w:rsidP="00A27361">
            <w:pPr>
              <w:pBdr>
                <w:bottom w:val="single" w:sz="6"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9</w:t>
            </w:r>
            <w:r w:rsidR="00E45388">
              <w:rPr>
                <w:rFonts w:ascii="Arial" w:hAnsi="Arial" w:cs="Arial"/>
                <w:sz w:val="18"/>
                <w:szCs w:val="18"/>
              </w:rPr>
              <w:t>7</w:t>
            </w:r>
          </w:p>
        </w:tc>
        <w:tc>
          <w:tcPr>
            <w:tcW w:w="1329" w:type="dxa"/>
          </w:tcPr>
          <w:p w14:paraId="6CF54AA6" w14:textId="68AB4DD4" w:rsidR="00A27361" w:rsidRPr="000E54EF" w:rsidRDefault="00A27361" w:rsidP="00A27361">
            <w:pPr>
              <w:pBdr>
                <w:bottom w:val="single" w:sz="6"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w:t>
            </w:r>
          </w:p>
        </w:tc>
      </w:tr>
      <w:tr w:rsidR="00A27361" w:rsidRPr="00186D44" w14:paraId="44955CA0" w14:textId="77777777" w:rsidTr="00506EB1">
        <w:tc>
          <w:tcPr>
            <w:tcW w:w="4050" w:type="dxa"/>
          </w:tcPr>
          <w:p w14:paraId="32C75942" w14:textId="191EF0D3" w:rsidR="00A27361" w:rsidRPr="00186D44" w:rsidRDefault="00A27361" w:rsidP="00A27361">
            <w:pPr>
              <w:tabs>
                <w:tab w:val="left" w:pos="162"/>
              </w:tabs>
              <w:spacing w:line="380" w:lineRule="exact"/>
              <w:ind w:right="-17"/>
              <w:rPr>
                <w:rFonts w:ascii="Arial" w:hAnsi="Arial" w:cs="Arial"/>
                <w:sz w:val="18"/>
                <w:szCs w:val="18"/>
              </w:rPr>
            </w:pPr>
            <w:r w:rsidRPr="00186D44">
              <w:rPr>
                <w:rFonts w:ascii="Arial" w:hAnsi="Arial"/>
                <w:sz w:val="18"/>
                <w:szCs w:val="18"/>
              </w:rPr>
              <w:t>Total trade receivables - related parties</w:t>
            </w:r>
          </w:p>
        </w:tc>
        <w:tc>
          <w:tcPr>
            <w:tcW w:w="1328" w:type="dxa"/>
          </w:tcPr>
          <w:p w14:paraId="24B810A5" w14:textId="28725558" w:rsidR="00A27361" w:rsidRPr="000E54EF" w:rsidRDefault="00A27361" w:rsidP="00A27361">
            <w:pPr>
              <w:pBdr>
                <w:bottom w:val="single" w:sz="6"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1,008</w:t>
            </w:r>
          </w:p>
        </w:tc>
        <w:tc>
          <w:tcPr>
            <w:tcW w:w="1329" w:type="dxa"/>
          </w:tcPr>
          <w:p w14:paraId="44635159" w14:textId="41F4B156" w:rsidR="00A27361" w:rsidRPr="000E54EF" w:rsidRDefault="00A27361" w:rsidP="00A27361">
            <w:pPr>
              <w:pBdr>
                <w:bottom w:val="single" w:sz="6"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943</w:t>
            </w:r>
          </w:p>
        </w:tc>
        <w:tc>
          <w:tcPr>
            <w:tcW w:w="1329" w:type="dxa"/>
          </w:tcPr>
          <w:p w14:paraId="3134A125" w14:textId="15D66C8F" w:rsidR="00A27361" w:rsidRPr="000E54EF" w:rsidRDefault="00A27361" w:rsidP="00A27361">
            <w:pPr>
              <w:pBdr>
                <w:bottom w:val="single" w:sz="6"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131,066</w:t>
            </w:r>
          </w:p>
        </w:tc>
        <w:tc>
          <w:tcPr>
            <w:tcW w:w="1329" w:type="dxa"/>
          </w:tcPr>
          <w:p w14:paraId="4B16CBCD" w14:textId="34D8EB17" w:rsidR="00A27361" w:rsidRPr="000E54EF" w:rsidRDefault="00A27361" w:rsidP="00A27361">
            <w:pPr>
              <w:pBdr>
                <w:bottom w:val="single" w:sz="6"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43,784</w:t>
            </w:r>
          </w:p>
        </w:tc>
      </w:tr>
      <w:tr w:rsidR="00A27361" w:rsidRPr="00186D44" w14:paraId="79895BF1" w14:textId="77777777" w:rsidTr="00506EB1">
        <w:tc>
          <w:tcPr>
            <w:tcW w:w="4050" w:type="dxa"/>
          </w:tcPr>
          <w:p w14:paraId="7059129C" w14:textId="42FFD8E9" w:rsidR="00A27361" w:rsidRPr="00186D44" w:rsidRDefault="00A27361" w:rsidP="00A27361">
            <w:pPr>
              <w:tabs>
                <w:tab w:val="decimal" w:pos="1002"/>
              </w:tabs>
              <w:spacing w:line="380" w:lineRule="exact"/>
              <w:ind w:right="-18"/>
              <w:rPr>
                <w:rFonts w:ascii="Arial" w:hAnsi="Arial"/>
                <w:sz w:val="18"/>
                <w:szCs w:val="18"/>
              </w:rPr>
            </w:pPr>
            <w:r w:rsidRPr="00186D44">
              <w:rPr>
                <w:rFonts w:ascii="Arial" w:hAnsi="Arial"/>
                <w:sz w:val="18"/>
                <w:szCs w:val="18"/>
                <w:u w:val="single"/>
              </w:rPr>
              <w:t>Trade receivables - unrelated parties</w:t>
            </w:r>
          </w:p>
        </w:tc>
        <w:tc>
          <w:tcPr>
            <w:tcW w:w="1328" w:type="dxa"/>
          </w:tcPr>
          <w:p w14:paraId="242BE4A8" w14:textId="77777777" w:rsidR="00A27361" w:rsidRPr="000E54EF" w:rsidRDefault="00A27361" w:rsidP="00A27361">
            <w:pPr>
              <w:tabs>
                <w:tab w:val="decimal" w:pos="1050"/>
              </w:tabs>
              <w:spacing w:line="380" w:lineRule="exact"/>
              <w:ind w:right="-18"/>
              <w:rPr>
                <w:rFonts w:ascii="Arial" w:hAnsi="Arial" w:cs="Arial"/>
                <w:sz w:val="18"/>
                <w:szCs w:val="18"/>
              </w:rPr>
            </w:pPr>
          </w:p>
        </w:tc>
        <w:tc>
          <w:tcPr>
            <w:tcW w:w="1329" w:type="dxa"/>
          </w:tcPr>
          <w:p w14:paraId="42EFCFC8" w14:textId="77777777" w:rsidR="00A27361" w:rsidRPr="000E54EF" w:rsidRDefault="00A27361" w:rsidP="00A27361">
            <w:pPr>
              <w:tabs>
                <w:tab w:val="decimal" w:pos="975"/>
              </w:tabs>
              <w:spacing w:line="380" w:lineRule="exact"/>
              <w:ind w:right="-18"/>
              <w:rPr>
                <w:rFonts w:ascii="Arial" w:hAnsi="Arial" w:cs="Arial"/>
                <w:sz w:val="18"/>
                <w:szCs w:val="18"/>
              </w:rPr>
            </w:pPr>
          </w:p>
        </w:tc>
        <w:tc>
          <w:tcPr>
            <w:tcW w:w="1329" w:type="dxa"/>
          </w:tcPr>
          <w:p w14:paraId="050301D4" w14:textId="77777777" w:rsidR="00A27361" w:rsidRPr="000E54EF" w:rsidRDefault="00A27361" w:rsidP="00A27361">
            <w:pPr>
              <w:tabs>
                <w:tab w:val="decimal" w:pos="975"/>
              </w:tabs>
              <w:spacing w:line="380" w:lineRule="exact"/>
              <w:ind w:right="-45"/>
              <w:rPr>
                <w:rFonts w:ascii="Arial" w:hAnsi="Arial" w:cs="Arial"/>
                <w:sz w:val="18"/>
                <w:szCs w:val="18"/>
                <w:cs/>
              </w:rPr>
            </w:pPr>
          </w:p>
        </w:tc>
        <w:tc>
          <w:tcPr>
            <w:tcW w:w="1329" w:type="dxa"/>
          </w:tcPr>
          <w:p w14:paraId="5F69D125" w14:textId="77777777" w:rsidR="00A27361" w:rsidRPr="000E54EF" w:rsidRDefault="00A27361" w:rsidP="00A27361">
            <w:pPr>
              <w:tabs>
                <w:tab w:val="decimal" w:pos="975"/>
              </w:tabs>
              <w:spacing w:line="380" w:lineRule="exact"/>
              <w:ind w:right="-45"/>
              <w:rPr>
                <w:rFonts w:ascii="Arial" w:hAnsi="Arial" w:cs="Arial"/>
                <w:sz w:val="18"/>
                <w:szCs w:val="18"/>
                <w:cs/>
              </w:rPr>
            </w:pPr>
          </w:p>
        </w:tc>
      </w:tr>
      <w:tr w:rsidR="00A27361" w:rsidRPr="00186D44" w14:paraId="4A4C08C9" w14:textId="77777777" w:rsidTr="00506EB1">
        <w:tc>
          <w:tcPr>
            <w:tcW w:w="4050" w:type="dxa"/>
          </w:tcPr>
          <w:p w14:paraId="25993526" w14:textId="3AD6EEBD" w:rsidR="00A27361" w:rsidRPr="00186D44" w:rsidRDefault="00A27361" w:rsidP="00A27361">
            <w:pPr>
              <w:spacing w:line="380" w:lineRule="exact"/>
              <w:ind w:right="-17"/>
              <w:jc w:val="thaiDistribute"/>
              <w:rPr>
                <w:rFonts w:ascii="Arial" w:hAnsi="Arial"/>
                <w:sz w:val="18"/>
                <w:szCs w:val="18"/>
                <w:cs/>
              </w:rPr>
            </w:pPr>
            <w:r w:rsidRPr="00186D44">
              <w:rPr>
                <w:rFonts w:ascii="Arial" w:hAnsi="Arial"/>
                <w:sz w:val="18"/>
                <w:szCs w:val="18"/>
              </w:rPr>
              <w:t xml:space="preserve">Aged </w:t>
            </w:r>
            <w:proofErr w:type="gramStart"/>
            <w:r w:rsidRPr="00186D44">
              <w:rPr>
                <w:rFonts w:ascii="Arial" w:hAnsi="Arial"/>
                <w:sz w:val="18"/>
                <w:szCs w:val="18"/>
              </w:rPr>
              <w:t>on the basis of</w:t>
            </w:r>
            <w:proofErr w:type="gramEnd"/>
            <w:r w:rsidRPr="00186D44">
              <w:rPr>
                <w:rFonts w:ascii="Arial" w:hAnsi="Arial"/>
                <w:sz w:val="18"/>
                <w:szCs w:val="18"/>
              </w:rPr>
              <w:t xml:space="preserve"> due dates</w:t>
            </w:r>
          </w:p>
        </w:tc>
        <w:tc>
          <w:tcPr>
            <w:tcW w:w="1328" w:type="dxa"/>
          </w:tcPr>
          <w:p w14:paraId="0198AB61" w14:textId="77777777" w:rsidR="00A27361" w:rsidRPr="000E54EF" w:rsidRDefault="00A27361" w:rsidP="00A27361">
            <w:pPr>
              <w:tabs>
                <w:tab w:val="decimal" w:pos="1050"/>
              </w:tabs>
              <w:spacing w:line="380" w:lineRule="exact"/>
              <w:ind w:right="-18"/>
              <w:rPr>
                <w:rFonts w:ascii="Arial" w:hAnsi="Arial" w:cs="Arial"/>
                <w:sz w:val="18"/>
                <w:szCs w:val="18"/>
              </w:rPr>
            </w:pPr>
          </w:p>
        </w:tc>
        <w:tc>
          <w:tcPr>
            <w:tcW w:w="1329" w:type="dxa"/>
          </w:tcPr>
          <w:p w14:paraId="58F36108" w14:textId="77777777" w:rsidR="00A27361" w:rsidRPr="000E54EF" w:rsidRDefault="00A27361" w:rsidP="00A27361">
            <w:pPr>
              <w:tabs>
                <w:tab w:val="decimal" w:pos="975"/>
              </w:tabs>
              <w:spacing w:line="380" w:lineRule="exact"/>
              <w:ind w:right="-18"/>
              <w:rPr>
                <w:rFonts w:ascii="Arial" w:hAnsi="Arial" w:cs="Arial"/>
                <w:sz w:val="18"/>
                <w:szCs w:val="18"/>
              </w:rPr>
            </w:pPr>
          </w:p>
        </w:tc>
        <w:tc>
          <w:tcPr>
            <w:tcW w:w="1329" w:type="dxa"/>
          </w:tcPr>
          <w:p w14:paraId="0BDE63FA" w14:textId="77777777" w:rsidR="00A27361" w:rsidRPr="000E54EF" w:rsidRDefault="00A27361" w:rsidP="00A27361">
            <w:pPr>
              <w:tabs>
                <w:tab w:val="decimal" w:pos="975"/>
              </w:tabs>
              <w:spacing w:line="380" w:lineRule="exact"/>
              <w:ind w:right="-18"/>
              <w:rPr>
                <w:rFonts w:ascii="Arial" w:hAnsi="Arial" w:cs="Arial"/>
                <w:sz w:val="18"/>
                <w:szCs w:val="18"/>
              </w:rPr>
            </w:pPr>
          </w:p>
        </w:tc>
        <w:tc>
          <w:tcPr>
            <w:tcW w:w="1329" w:type="dxa"/>
          </w:tcPr>
          <w:p w14:paraId="6DAE1442" w14:textId="77777777" w:rsidR="00A27361" w:rsidRPr="000E54EF" w:rsidRDefault="00A27361" w:rsidP="00A27361">
            <w:pPr>
              <w:tabs>
                <w:tab w:val="decimal" w:pos="975"/>
              </w:tabs>
              <w:spacing w:line="380" w:lineRule="exact"/>
              <w:ind w:right="-18"/>
              <w:rPr>
                <w:rFonts w:ascii="Arial" w:hAnsi="Arial" w:cs="Arial"/>
                <w:sz w:val="18"/>
                <w:szCs w:val="18"/>
              </w:rPr>
            </w:pPr>
          </w:p>
        </w:tc>
      </w:tr>
      <w:tr w:rsidR="006C32CD" w:rsidRPr="00186D44" w14:paraId="62D7D405" w14:textId="77777777" w:rsidTr="00506EB1">
        <w:tc>
          <w:tcPr>
            <w:tcW w:w="4050" w:type="dxa"/>
          </w:tcPr>
          <w:p w14:paraId="61F9D492" w14:textId="093ECCBA" w:rsidR="006C32CD" w:rsidRPr="00186D44" w:rsidRDefault="006C32CD" w:rsidP="006C32CD">
            <w:pPr>
              <w:tabs>
                <w:tab w:val="left" w:pos="162"/>
              </w:tabs>
              <w:spacing w:line="380" w:lineRule="exact"/>
              <w:ind w:right="-45"/>
              <w:jc w:val="thaiDistribute"/>
              <w:rPr>
                <w:rFonts w:ascii="Arial" w:hAnsi="Arial"/>
                <w:sz w:val="18"/>
                <w:szCs w:val="18"/>
              </w:rPr>
            </w:pPr>
            <w:r w:rsidRPr="00186D44">
              <w:rPr>
                <w:rFonts w:ascii="Arial" w:hAnsi="Arial"/>
                <w:sz w:val="18"/>
                <w:szCs w:val="18"/>
              </w:rPr>
              <w:tab/>
              <w:t>Not yet due</w:t>
            </w:r>
          </w:p>
        </w:tc>
        <w:tc>
          <w:tcPr>
            <w:tcW w:w="1328" w:type="dxa"/>
          </w:tcPr>
          <w:p w14:paraId="485CBECE" w14:textId="2ADC1209" w:rsidR="006C32CD" w:rsidRPr="000E54EF" w:rsidRDefault="006C32CD" w:rsidP="006C32CD">
            <w:pPr>
              <w:tabs>
                <w:tab w:val="decimal" w:pos="1035"/>
              </w:tabs>
              <w:spacing w:line="380" w:lineRule="exact"/>
              <w:ind w:right="-18"/>
              <w:rPr>
                <w:rFonts w:ascii="Arial" w:hAnsi="Arial" w:cs="Arial"/>
                <w:sz w:val="18"/>
                <w:szCs w:val="18"/>
                <w:cs/>
              </w:rPr>
            </w:pPr>
            <w:r w:rsidRPr="000E54EF">
              <w:rPr>
                <w:rFonts w:ascii="Arial" w:hAnsi="Arial" w:cs="Arial"/>
                <w:sz w:val="18"/>
                <w:szCs w:val="18"/>
              </w:rPr>
              <w:t>3,244,535</w:t>
            </w:r>
          </w:p>
        </w:tc>
        <w:tc>
          <w:tcPr>
            <w:tcW w:w="1329" w:type="dxa"/>
          </w:tcPr>
          <w:p w14:paraId="2910AF8B" w14:textId="444C9256" w:rsidR="006C32CD" w:rsidRPr="000E54EF" w:rsidRDefault="006C32CD" w:rsidP="006C32CD">
            <w:pPr>
              <w:tabs>
                <w:tab w:val="decimal" w:pos="1035"/>
              </w:tabs>
              <w:spacing w:line="380" w:lineRule="exact"/>
              <w:ind w:right="-18"/>
              <w:rPr>
                <w:rFonts w:ascii="Arial" w:hAnsi="Arial" w:cs="Arial"/>
                <w:sz w:val="18"/>
                <w:szCs w:val="18"/>
                <w:cs/>
              </w:rPr>
            </w:pPr>
            <w:r w:rsidRPr="000E54EF">
              <w:rPr>
                <w:rFonts w:ascii="Arial" w:hAnsi="Arial" w:cs="Arial"/>
                <w:sz w:val="18"/>
                <w:szCs w:val="18"/>
              </w:rPr>
              <w:t>2,991,856</w:t>
            </w:r>
          </w:p>
        </w:tc>
        <w:tc>
          <w:tcPr>
            <w:tcW w:w="1329" w:type="dxa"/>
          </w:tcPr>
          <w:p w14:paraId="002B1EA6" w14:textId="0DAC0BBD" w:rsidR="006C32CD" w:rsidRPr="000E54EF" w:rsidRDefault="006C32CD" w:rsidP="006C32CD">
            <w:pPr>
              <w:tabs>
                <w:tab w:val="decimal" w:pos="1035"/>
              </w:tabs>
              <w:spacing w:line="380" w:lineRule="exact"/>
              <w:ind w:right="-18"/>
              <w:rPr>
                <w:rFonts w:ascii="Arial" w:hAnsi="Arial" w:cs="Arial"/>
                <w:sz w:val="18"/>
                <w:szCs w:val="18"/>
              </w:rPr>
            </w:pPr>
            <w:r w:rsidRPr="000E54EF">
              <w:rPr>
                <w:rFonts w:ascii="Arial" w:hAnsi="Arial" w:cs="Arial"/>
                <w:sz w:val="18"/>
                <w:szCs w:val="18"/>
              </w:rPr>
              <w:t>2,027,496</w:t>
            </w:r>
          </w:p>
        </w:tc>
        <w:tc>
          <w:tcPr>
            <w:tcW w:w="1329" w:type="dxa"/>
          </w:tcPr>
          <w:p w14:paraId="11436DCC" w14:textId="1A478DD3" w:rsidR="006C32CD" w:rsidRPr="000E54EF" w:rsidRDefault="006C32CD" w:rsidP="006C32CD">
            <w:pPr>
              <w:tabs>
                <w:tab w:val="decimal" w:pos="1035"/>
              </w:tabs>
              <w:spacing w:line="380" w:lineRule="exact"/>
              <w:ind w:right="-18"/>
              <w:rPr>
                <w:rFonts w:ascii="Arial" w:hAnsi="Arial" w:cs="Arial"/>
                <w:sz w:val="18"/>
                <w:szCs w:val="18"/>
              </w:rPr>
            </w:pPr>
            <w:r w:rsidRPr="000E54EF">
              <w:rPr>
                <w:rFonts w:ascii="Arial" w:hAnsi="Arial" w:cs="Arial"/>
                <w:sz w:val="18"/>
                <w:szCs w:val="18"/>
              </w:rPr>
              <w:t>2,050,833</w:t>
            </w:r>
          </w:p>
        </w:tc>
      </w:tr>
      <w:tr w:rsidR="006C32CD" w:rsidRPr="00186D44" w14:paraId="5582A244" w14:textId="77777777" w:rsidTr="00506EB1">
        <w:tc>
          <w:tcPr>
            <w:tcW w:w="4050" w:type="dxa"/>
          </w:tcPr>
          <w:p w14:paraId="0CEDB2C5" w14:textId="41DF3607" w:rsidR="006C32CD" w:rsidRPr="00186D44" w:rsidRDefault="006C32CD" w:rsidP="006C32CD">
            <w:pPr>
              <w:tabs>
                <w:tab w:val="left" w:pos="162"/>
              </w:tabs>
              <w:spacing w:line="380" w:lineRule="exact"/>
              <w:ind w:right="-45"/>
              <w:jc w:val="thaiDistribute"/>
              <w:rPr>
                <w:rFonts w:ascii="Arial" w:hAnsi="Arial"/>
                <w:sz w:val="18"/>
                <w:szCs w:val="18"/>
              </w:rPr>
            </w:pPr>
            <w:r w:rsidRPr="00186D44">
              <w:rPr>
                <w:rFonts w:ascii="Arial" w:hAnsi="Arial"/>
                <w:sz w:val="18"/>
                <w:szCs w:val="18"/>
              </w:rPr>
              <w:tab/>
              <w:t>Past due</w:t>
            </w:r>
          </w:p>
        </w:tc>
        <w:tc>
          <w:tcPr>
            <w:tcW w:w="1328" w:type="dxa"/>
          </w:tcPr>
          <w:p w14:paraId="15EFEB4A" w14:textId="41DA4A8E" w:rsidR="006C32CD" w:rsidRPr="000E54EF" w:rsidRDefault="006C32CD" w:rsidP="006C32CD">
            <w:pPr>
              <w:tabs>
                <w:tab w:val="decimal" w:pos="1035"/>
              </w:tabs>
              <w:spacing w:line="380" w:lineRule="exact"/>
              <w:ind w:right="-18"/>
              <w:rPr>
                <w:rFonts w:ascii="Arial" w:hAnsi="Arial" w:cs="Arial"/>
                <w:sz w:val="18"/>
                <w:szCs w:val="18"/>
              </w:rPr>
            </w:pPr>
          </w:p>
        </w:tc>
        <w:tc>
          <w:tcPr>
            <w:tcW w:w="1329" w:type="dxa"/>
          </w:tcPr>
          <w:p w14:paraId="30222072" w14:textId="77777777" w:rsidR="006C32CD" w:rsidRPr="000E54EF" w:rsidRDefault="006C32CD" w:rsidP="006C32CD">
            <w:pPr>
              <w:tabs>
                <w:tab w:val="decimal" w:pos="1035"/>
              </w:tabs>
              <w:spacing w:line="380" w:lineRule="exact"/>
              <w:ind w:right="-18"/>
              <w:rPr>
                <w:rFonts w:ascii="Arial" w:hAnsi="Arial" w:cs="Arial"/>
                <w:sz w:val="18"/>
                <w:szCs w:val="18"/>
              </w:rPr>
            </w:pPr>
          </w:p>
        </w:tc>
        <w:tc>
          <w:tcPr>
            <w:tcW w:w="1329" w:type="dxa"/>
          </w:tcPr>
          <w:p w14:paraId="28436F7C" w14:textId="77777777" w:rsidR="006C32CD" w:rsidRPr="000E54EF" w:rsidRDefault="006C32CD" w:rsidP="006C32CD">
            <w:pPr>
              <w:tabs>
                <w:tab w:val="decimal" w:pos="1035"/>
              </w:tabs>
              <w:spacing w:line="380" w:lineRule="exact"/>
              <w:ind w:right="-18"/>
              <w:rPr>
                <w:rFonts w:ascii="Arial" w:hAnsi="Arial" w:cs="Arial"/>
                <w:sz w:val="18"/>
                <w:szCs w:val="18"/>
              </w:rPr>
            </w:pPr>
          </w:p>
        </w:tc>
        <w:tc>
          <w:tcPr>
            <w:tcW w:w="1329" w:type="dxa"/>
          </w:tcPr>
          <w:p w14:paraId="3E18B91F" w14:textId="77777777" w:rsidR="006C32CD" w:rsidRPr="000E54EF" w:rsidRDefault="006C32CD" w:rsidP="006C32CD">
            <w:pPr>
              <w:tabs>
                <w:tab w:val="decimal" w:pos="1035"/>
              </w:tabs>
              <w:spacing w:line="380" w:lineRule="exact"/>
              <w:ind w:right="-18"/>
              <w:rPr>
                <w:rFonts w:ascii="Arial" w:hAnsi="Arial" w:cs="Arial"/>
                <w:sz w:val="18"/>
                <w:szCs w:val="18"/>
              </w:rPr>
            </w:pPr>
          </w:p>
        </w:tc>
      </w:tr>
      <w:tr w:rsidR="006C32CD" w:rsidRPr="00186D44" w14:paraId="14231A07" w14:textId="77777777" w:rsidTr="00506EB1">
        <w:tc>
          <w:tcPr>
            <w:tcW w:w="4050" w:type="dxa"/>
          </w:tcPr>
          <w:p w14:paraId="0F97F9E6" w14:textId="4E120DBA" w:rsidR="006C32CD" w:rsidRPr="00186D44" w:rsidRDefault="006C32CD" w:rsidP="006C32CD">
            <w:pPr>
              <w:tabs>
                <w:tab w:val="left" w:pos="492"/>
              </w:tabs>
              <w:spacing w:line="380" w:lineRule="exact"/>
              <w:ind w:right="-45"/>
              <w:jc w:val="thaiDistribute"/>
              <w:rPr>
                <w:rFonts w:ascii="Arial" w:hAnsi="Arial"/>
                <w:sz w:val="18"/>
                <w:szCs w:val="18"/>
                <w:cs/>
              </w:rPr>
            </w:pPr>
            <w:r w:rsidRPr="00186D44">
              <w:rPr>
                <w:rFonts w:ascii="Arial" w:hAnsi="Arial"/>
                <w:sz w:val="18"/>
                <w:szCs w:val="18"/>
              </w:rPr>
              <w:tab/>
              <w:t>Up to 3 months</w:t>
            </w:r>
          </w:p>
        </w:tc>
        <w:tc>
          <w:tcPr>
            <w:tcW w:w="1328" w:type="dxa"/>
          </w:tcPr>
          <w:p w14:paraId="545AB54F" w14:textId="57ACB2C4" w:rsidR="006C32CD" w:rsidRPr="000E54EF" w:rsidRDefault="006C32CD" w:rsidP="006C32CD">
            <w:pPr>
              <w:tabs>
                <w:tab w:val="decimal" w:pos="1035"/>
              </w:tabs>
              <w:spacing w:line="380" w:lineRule="exact"/>
              <w:ind w:right="-18"/>
              <w:rPr>
                <w:rFonts w:ascii="Arial" w:hAnsi="Arial" w:cs="Arial"/>
                <w:sz w:val="18"/>
                <w:szCs w:val="18"/>
              </w:rPr>
            </w:pPr>
            <w:r w:rsidRPr="000E54EF">
              <w:rPr>
                <w:rFonts w:ascii="Arial" w:hAnsi="Arial" w:cs="Arial"/>
                <w:sz w:val="18"/>
                <w:szCs w:val="18"/>
              </w:rPr>
              <w:t>937,318</w:t>
            </w:r>
          </w:p>
        </w:tc>
        <w:tc>
          <w:tcPr>
            <w:tcW w:w="1329" w:type="dxa"/>
          </w:tcPr>
          <w:p w14:paraId="36EA7FDA" w14:textId="5A26F065" w:rsidR="006C32CD" w:rsidRPr="000E54EF" w:rsidRDefault="006C32CD" w:rsidP="006C32CD">
            <w:pPr>
              <w:tabs>
                <w:tab w:val="decimal" w:pos="1035"/>
              </w:tabs>
              <w:spacing w:line="380" w:lineRule="exact"/>
              <w:ind w:right="-18"/>
              <w:rPr>
                <w:rFonts w:ascii="Arial" w:hAnsi="Arial" w:cs="Arial"/>
                <w:sz w:val="18"/>
                <w:szCs w:val="18"/>
              </w:rPr>
            </w:pPr>
            <w:r w:rsidRPr="000E54EF">
              <w:rPr>
                <w:rFonts w:ascii="Arial" w:hAnsi="Arial" w:cs="Arial"/>
                <w:sz w:val="18"/>
                <w:szCs w:val="18"/>
              </w:rPr>
              <w:t>1,185,402</w:t>
            </w:r>
          </w:p>
        </w:tc>
        <w:tc>
          <w:tcPr>
            <w:tcW w:w="1329" w:type="dxa"/>
          </w:tcPr>
          <w:p w14:paraId="5D37941A" w14:textId="1C4AFE65" w:rsidR="006C32CD" w:rsidRPr="000E54EF" w:rsidRDefault="006C32CD" w:rsidP="006C32CD">
            <w:pPr>
              <w:tabs>
                <w:tab w:val="decimal" w:pos="1035"/>
              </w:tabs>
              <w:spacing w:line="380" w:lineRule="exact"/>
              <w:ind w:right="-18"/>
              <w:rPr>
                <w:rFonts w:ascii="Arial" w:hAnsi="Arial" w:cs="Arial"/>
                <w:sz w:val="18"/>
                <w:szCs w:val="18"/>
              </w:rPr>
            </w:pPr>
            <w:r w:rsidRPr="000E54EF">
              <w:rPr>
                <w:rFonts w:ascii="Arial" w:hAnsi="Arial" w:cs="Arial"/>
                <w:sz w:val="18"/>
                <w:szCs w:val="18"/>
              </w:rPr>
              <w:t>698,731</w:t>
            </w:r>
          </w:p>
        </w:tc>
        <w:tc>
          <w:tcPr>
            <w:tcW w:w="1329" w:type="dxa"/>
          </w:tcPr>
          <w:p w14:paraId="38399558" w14:textId="364246CD" w:rsidR="006C32CD" w:rsidRPr="000E54EF" w:rsidRDefault="006C32CD" w:rsidP="006C32CD">
            <w:pPr>
              <w:tabs>
                <w:tab w:val="decimal" w:pos="1035"/>
              </w:tabs>
              <w:spacing w:line="380" w:lineRule="exact"/>
              <w:ind w:right="-18"/>
              <w:rPr>
                <w:rFonts w:ascii="Arial" w:hAnsi="Arial" w:cs="Arial"/>
                <w:sz w:val="18"/>
                <w:szCs w:val="18"/>
              </w:rPr>
            </w:pPr>
            <w:r w:rsidRPr="000E54EF">
              <w:rPr>
                <w:rFonts w:ascii="Arial" w:hAnsi="Arial" w:cs="Arial"/>
                <w:sz w:val="18"/>
                <w:szCs w:val="18"/>
              </w:rPr>
              <w:t>767,835</w:t>
            </w:r>
          </w:p>
        </w:tc>
      </w:tr>
      <w:tr w:rsidR="006C32CD" w:rsidRPr="00186D44" w14:paraId="356D43DD" w14:textId="77777777" w:rsidTr="00506EB1">
        <w:tc>
          <w:tcPr>
            <w:tcW w:w="4050" w:type="dxa"/>
          </w:tcPr>
          <w:p w14:paraId="21AA35D8" w14:textId="1592A44A" w:rsidR="006C32CD" w:rsidRPr="00186D44" w:rsidRDefault="006C32CD" w:rsidP="006C32CD">
            <w:pPr>
              <w:tabs>
                <w:tab w:val="left" w:pos="492"/>
              </w:tabs>
              <w:spacing w:line="380" w:lineRule="exact"/>
              <w:ind w:right="-45"/>
              <w:jc w:val="thaiDistribute"/>
              <w:rPr>
                <w:rFonts w:ascii="Arial" w:hAnsi="Arial"/>
                <w:sz w:val="18"/>
                <w:szCs w:val="18"/>
              </w:rPr>
            </w:pPr>
            <w:r w:rsidRPr="00186D44">
              <w:rPr>
                <w:rFonts w:ascii="Arial" w:hAnsi="Arial"/>
                <w:sz w:val="18"/>
                <w:szCs w:val="18"/>
              </w:rPr>
              <w:t xml:space="preserve"> </w:t>
            </w:r>
            <w:r w:rsidRPr="00186D44">
              <w:rPr>
                <w:rFonts w:ascii="Arial" w:hAnsi="Arial"/>
                <w:sz w:val="18"/>
                <w:szCs w:val="18"/>
              </w:rPr>
              <w:tab/>
              <w:t>3 - 6 months</w:t>
            </w:r>
          </w:p>
        </w:tc>
        <w:tc>
          <w:tcPr>
            <w:tcW w:w="1328" w:type="dxa"/>
          </w:tcPr>
          <w:p w14:paraId="19E054E5" w14:textId="1752FEB2" w:rsidR="006C32CD" w:rsidRPr="000E54EF" w:rsidRDefault="006C32CD" w:rsidP="006C32CD">
            <w:pPr>
              <w:tabs>
                <w:tab w:val="decimal" w:pos="1035"/>
              </w:tabs>
              <w:spacing w:line="380" w:lineRule="exact"/>
              <w:ind w:right="-18"/>
              <w:rPr>
                <w:rFonts w:ascii="Arial" w:hAnsi="Arial" w:cs="Arial"/>
                <w:sz w:val="18"/>
                <w:szCs w:val="18"/>
              </w:rPr>
            </w:pPr>
            <w:r w:rsidRPr="000E54EF">
              <w:rPr>
                <w:rFonts w:ascii="Arial" w:hAnsi="Arial" w:cs="Arial"/>
                <w:sz w:val="18"/>
                <w:szCs w:val="18"/>
              </w:rPr>
              <w:t>138,426</w:t>
            </w:r>
          </w:p>
        </w:tc>
        <w:tc>
          <w:tcPr>
            <w:tcW w:w="1329" w:type="dxa"/>
          </w:tcPr>
          <w:p w14:paraId="4E259C39" w14:textId="377860E9" w:rsidR="006C32CD" w:rsidRPr="000E54EF" w:rsidRDefault="006C32CD" w:rsidP="006C32CD">
            <w:pPr>
              <w:tabs>
                <w:tab w:val="decimal" w:pos="1035"/>
              </w:tabs>
              <w:spacing w:line="380" w:lineRule="exact"/>
              <w:ind w:right="-18"/>
              <w:rPr>
                <w:rFonts w:ascii="Arial" w:hAnsi="Arial" w:cs="Arial"/>
                <w:sz w:val="18"/>
                <w:szCs w:val="18"/>
              </w:rPr>
            </w:pPr>
            <w:r w:rsidRPr="000E54EF">
              <w:rPr>
                <w:rFonts w:ascii="Arial" w:hAnsi="Arial" w:cs="Arial"/>
                <w:sz w:val="18"/>
                <w:szCs w:val="18"/>
              </w:rPr>
              <w:t>143,005</w:t>
            </w:r>
          </w:p>
        </w:tc>
        <w:tc>
          <w:tcPr>
            <w:tcW w:w="1329" w:type="dxa"/>
          </w:tcPr>
          <w:p w14:paraId="13E7180B" w14:textId="040E2D08" w:rsidR="006C32CD" w:rsidRPr="000E54EF" w:rsidRDefault="006C32CD" w:rsidP="006C32CD">
            <w:pPr>
              <w:tabs>
                <w:tab w:val="decimal" w:pos="1035"/>
              </w:tabs>
              <w:spacing w:line="380" w:lineRule="exact"/>
              <w:ind w:right="-18"/>
              <w:rPr>
                <w:rFonts w:ascii="Arial" w:hAnsi="Arial" w:cs="Arial"/>
                <w:sz w:val="18"/>
                <w:szCs w:val="18"/>
              </w:rPr>
            </w:pPr>
            <w:r w:rsidRPr="000E54EF">
              <w:rPr>
                <w:rFonts w:ascii="Arial" w:hAnsi="Arial" w:cs="Arial"/>
                <w:sz w:val="18"/>
                <w:szCs w:val="18"/>
              </w:rPr>
              <w:t>84,317</w:t>
            </w:r>
          </w:p>
        </w:tc>
        <w:tc>
          <w:tcPr>
            <w:tcW w:w="1329" w:type="dxa"/>
          </w:tcPr>
          <w:p w14:paraId="23920F9A" w14:textId="3002B4C2" w:rsidR="006C32CD" w:rsidRPr="000E54EF" w:rsidRDefault="006C32CD" w:rsidP="006C32CD">
            <w:pPr>
              <w:tabs>
                <w:tab w:val="decimal" w:pos="1035"/>
              </w:tabs>
              <w:spacing w:line="380" w:lineRule="exact"/>
              <w:ind w:right="-18"/>
              <w:rPr>
                <w:rFonts w:ascii="Arial" w:hAnsi="Arial" w:cs="Arial"/>
                <w:sz w:val="18"/>
                <w:szCs w:val="18"/>
              </w:rPr>
            </w:pPr>
            <w:r w:rsidRPr="000E54EF">
              <w:rPr>
                <w:rFonts w:ascii="Arial" w:hAnsi="Arial" w:cs="Arial"/>
                <w:sz w:val="18"/>
                <w:szCs w:val="18"/>
              </w:rPr>
              <w:t>106,475</w:t>
            </w:r>
          </w:p>
        </w:tc>
      </w:tr>
      <w:tr w:rsidR="006C32CD" w:rsidRPr="00186D44" w14:paraId="21481042" w14:textId="77777777" w:rsidTr="00506EB1">
        <w:tc>
          <w:tcPr>
            <w:tcW w:w="4050" w:type="dxa"/>
          </w:tcPr>
          <w:p w14:paraId="3BD1429D" w14:textId="4D2B739D" w:rsidR="006C32CD" w:rsidRPr="00186D44" w:rsidRDefault="006C32CD" w:rsidP="006C32CD">
            <w:pPr>
              <w:tabs>
                <w:tab w:val="left" w:pos="492"/>
              </w:tabs>
              <w:spacing w:line="380" w:lineRule="exact"/>
              <w:ind w:right="-45"/>
              <w:jc w:val="thaiDistribute"/>
              <w:rPr>
                <w:rFonts w:ascii="Arial" w:hAnsi="Arial"/>
                <w:sz w:val="18"/>
                <w:szCs w:val="18"/>
              </w:rPr>
            </w:pPr>
            <w:r w:rsidRPr="00186D44">
              <w:rPr>
                <w:rFonts w:ascii="Arial" w:hAnsi="Arial" w:cs="Arial"/>
                <w:sz w:val="18"/>
                <w:szCs w:val="18"/>
              </w:rPr>
              <w:tab/>
              <w:t>6 - 12 months</w:t>
            </w:r>
          </w:p>
        </w:tc>
        <w:tc>
          <w:tcPr>
            <w:tcW w:w="1328" w:type="dxa"/>
          </w:tcPr>
          <w:p w14:paraId="65F545E4" w14:textId="66019EF2" w:rsidR="006C32CD" w:rsidRPr="000E54EF" w:rsidRDefault="006C32CD" w:rsidP="006C32CD">
            <w:pPr>
              <w:tabs>
                <w:tab w:val="decimal" w:pos="1035"/>
              </w:tabs>
              <w:spacing w:line="380" w:lineRule="exact"/>
              <w:ind w:right="-18"/>
              <w:rPr>
                <w:rFonts w:ascii="Arial" w:hAnsi="Arial" w:cs="Arial"/>
                <w:sz w:val="18"/>
                <w:szCs w:val="18"/>
              </w:rPr>
            </w:pPr>
            <w:r w:rsidRPr="000E54EF">
              <w:rPr>
                <w:rFonts w:ascii="Arial" w:hAnsi="Arial" w:cs="Arial"/>
                <w:sz w:val="18"/>
                <w:szCs w:val="18"/>
              </w:rPr>
              <w:t>111,914</w:t>
            </w:r>
          </w:p>
        </w:tc>
        <w:tc>
          <w:tcPr>
            <w:tcW w:w="1329" w:type="dxa"/>
          </w:tcPr>
          <w:p w14:paraId="0D873943" w14:textId="1CE132A5" w:rsidR="006C32CD" w:rsidRPr="000E54EF" w:rsidRDefault="006C32CD" w:rsidP="006C32CD">
            <w:pPr>
              <w:tabs>
                <w:tab w:val="decimal" w:pos="1035"/>
              </w:tabs>
              <w:spacing w:line="380" w:lineRule="exact"/>
              <w:ind w:right="-18"/>
              <w:rPr>
                <w:rFonts w:ascii="Arial" w:hAnsi="Arial" w:cs="Arial"/>
                <w:sz w:val="18"/>
                <w:szCs w:val="18"/>
              </w:rPr>
            </w:pPr>
            <w:r w:rsidRPr="000E54EF">
              <w:rPr>
                <w:rFonts w:ascii="Arial" w:hAnsi="Arial" w:cs="Arial"/>
                <w:sz w:val="18"/>
                <w:szCs w:val="18"/>
              </w:rPr>
              <w:t>96,424</w:t>
            </w:r>
          </w:p>
        </w:tc>
        <w:tc>
          <w:tcPr>
            <w:tcW w:w="1329" w:type="dxa"/>
          </w:tcPr>
          <w:p w14:paraId="17AC755E" w14:textId="2EE23232" w:rsidR="006C32CD" w:rsidRPr="000E54EF" w:rsidRDefault="006C32CD" w:rsidP="006C32CD">
            <w:pPr>
              <w:tabs>
                <w:tab w:val="decimal" w:pos="1035"/>
              </w:tabs>
              <w:spacing w:line="380" w:lineRule="exact"/>
              <w:ind w:right="-18"/>
              <w:rPr>
                <w:rFonts w:ascii="Arial" w:hAnsi="Arial" w:cs="Arial"/>
                <w:sz w:val="18"/>
                <w:szCs w:val="18"/>
                <w:cs/>
              </w:rPr>
            </w:pPr>
            <w:r w:rsidRPr="000E54EF">
              <w:rPr>
                <w:rFonts w:ascii="Arial" w:hAnsi="Arial" w:cs="Arial"/>
                <w:sz w:val="18"/>
                <w:szCs w:val="18"/>
              </w:rPr>
              <w:t>84,488</w:t>
            </w:r>
          </w:p>
        </w:tc>
        <w:tc>
          <w:tcPr>
            <w:tcW w:w="1329" w:type="dxa"/>
          </w:tcPr>
          <w:p w14:paraId="4E1F4933" w14:textId="2CE6A18D" w:rsidR="006C32CD" w:rsidRPr="000E54EF" w:rsidRDefault="006C32CD" w:rsidP="006C32CD">
            <w:pPr>
              <w:tabs>
                <w:tab w:val="decimal" w:pos="1035"/>
              </w:tabs>
              <w:spacing w:line="380" w:lineRule="exact"/>
              <w:ind w:right="-18"/>
              <w:rPr>
                <w:rFonts w:ascii="Arial" w:hAnsi="Arial" w:cs="Arial"/>
                <w:sz w:val="18"/>
                <w:szCs w:val="18"/>
                <w:cs/>
              </w:rPr>
            </w:pPr>
            <w:r w:rsidRPr="000E54EF">
              <w:rPr>
                <w:rFonts w:ascii="Arial" w:hAnsi="Arial" w:cs="Arial"/>
                <w:sz w:val="18"/>
                <w:szCs w:val="18"/>
              </w:rPr>
              <w:t>79,234</w:t>
            </w:r>
          </w:p>
        </w:tc>
      </w:tr>
      <w:tr w:rsidR="006C32CD" w:rsidRPr="00186D44" w14:paraId="485ED6FE" w14:textId="77777777" w:rsidTr="00506EB1">
        <w:tc>
          <w:tcPr>
            <w:tcW w:w="4050" w:type="dxa"/>
          </w:tcPr>
          <w:p w14:paraId="64A46893" w14:textId="3579FFC7" w:rsidR="006C32CD" w:rsidRPr="00186D44" w:rsidRDefault="006C32CD" w:rsidP="006C32CD">
            <w:pPr>
              <w:tabs>
                <w:tab w:val="left" w:pos="492"/>
              </w:tabs>
              <w:spacing w:line="380" w:lineRule="exact"/>
              <w:ind w:right="-17"/>
              <w:rPr>
                <w:rFonts w:ascii="Arial" w:hAnsi="Arial"/>
                <w:sz w:val="18"/>
                <w:szCs w:val="18"/>
              </w:rPr>
            </w:pPr>
            <w:r w:rsidRPr="00186D44">
              <w:rPr>
                <w:rFonts w:ascii="Arial" w:hAnsi="Arial"/>
                <w:sz w:val="18"/>
                <w:szCs w:val="18"/>
              </w:rPr>
              <w:tab/>
              <w:t>Over</w:t>
            </w:r>
            <w:r w:rsidRPr="00186D44">
              <w:rPr>
                <w:rFonts w:ascii="Arial" w:hAnsi="Arial"/>
                <w:sz w:val="18"/>
                <w:szCs w:val="18"/>
                <w:cs/>
              </w:rPr>
              <w:t xml:space="preserve"> </w:t>
            </w:r>
            <w:r w:rsidRPr="00186D44">
              <w:rPr>
                <w:rFonts w:ascii="Arial" w:hAnsi="Arial"/>
                <w:sz w:val="18"/>
                <w:szCs w:val="18"/>
              </w:rPr>
              <w:t>12</w:t>
            </w:r>
            <w:r w:rsidRPr="00186D44">
              <w:rPr>
                <w:rFonts w:ascii="Arial" w:hAnsi="Arial"/>
                <w:sz w:val="18"/>
                <w:szCs w:val="18"/>
                <w:cs/>
              </w:rPr>
              <w:t xml:space="preserve"> </w:t>
            </w:r>
            <w:r w:rsidRPr="00186D44">
              <w:rPr>
                <w:rFonts w:ascii="Arial" w:hAnsi="Arial"/>
                <w:sz w:val="18"/>
                <w:szCs w:val="18"/>
              </w:rPr>
              <w:t>months</w:t>
            </w:r>
          </w:p>
        </w:tc>
        <w:tc>
          <w:tcPr>
            <w:tcW w:w="1328" w:type="dxa"/>
          </w:tcPr>
          <w:p w14:paraId="124CBCE0" w14:textId="673B912A" w:rsidR="006C32CD" w:rsidRPr="000E54EF" w:rsidRDefault="006C32CD" w:rsidP="006C32CD">
            <w:pPr>
              <w:pBdr>
                <w:bottom w:val="single" w:sz="6"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208,059</w:t>
            </w:r>
          </w:p>
        </w:tc>
        <w:tc>
          <w:tcPr>
            <w:tcW w:w="1329" w:type="dxa"/>
          </w:tcPr>
          <w:p w14:paraId="24F69F50" w14:textId="47915C83" w:rsidR="006C32CD" w:rsidRPr="000E54EF" w:rsidRDefault="006C32CD" w:rsidP="006C32CD">
            <w:pPr>
              <w:pBdr>
                <w:bottom w:val="single" w:sz="6"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122,425</w:t>
            </w:r>
          </w:p>
        </w:tc>
        <w:tc>
          <w:tcPr>
            <w:tcW w:w="1329" w:type="dxa"/>
          </w:tcPr>
          <w:p w14:paraId="244A93E9" w14:textId="36AC7B09" w:rsidR="006C32CD" w:rsidRPr="000E54EF" w:rsidRDefault="006C32CD" w:rsidP="006C32CD">
            <w:pPr>
              <w:pBdr>
                <w:bottom w:val="single" w:sz="6"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186,980</w:t>
            </w:r>
          </w:p>
        </w:tc>
        <w:tc>
          <w:tcPr>
            <w:tcW w:w="1329" w:type="dxa"/>
          </w:tcPr>
          <w:p w14:paraId="5C190EEF" w14:textId="2472E851" w:rsidR="006C32CD" w:rsidRPr="000E54EF" w:rsidRDefault="006C32CD" w:rsidP="006C32CD">
            <w:pPr>
              <w:pBdr>
                <w:bottom w:val="single" w:sz="6"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106,713</w:t>
            </w:r>
          </w:p>
        </w:tc>
      </w:tr>
      <w:tr w:rsidR="006C32CD" w:rsidRPr="00186D44" w14:paraId="1363F715" w14:textId="77777777" w:rsidTr="00506EB1">
        <w:tc>
          <w:tcPr>
            <w:tcW w:w="4050" w:type="dxa"/>
          </w:tcPr>
          <w:p w14:paraId="796AA4E3" w14:textId="451D481E" w:rsidR="006C32CD" w:rsidRPr="00186D44" w:rsidRDefault="006C32CD" w:rsidP="006C32CD">
            <w:pPr>
              <w:tabs>
                <w:tab w:val="left" w:pos="162"/>
              </w:tabs>
              <w:spacing w:line="380" w:lineRule="exact"/>
              <w:ind w:right="-17"/>
              <w:rPr>
                <w:rFonts w:ascii="Arial" w:hAnsi="Arial"/>
                <w:sz w:val="18"/>
                <w:szCs w:val="18"/>
                <w:cs/>
              </w:rPr>
            </w:pPr>
            <w:r w:rsidRPr="00186D44">
              <w:rPr>
                <w:rFonts w:ascii="Arial" w:hAnsi="Arial"/>
                <w:sz w:val="18"/>
                <w:szCs w:val="18"/>
              </w:rPr>
              <w:t>Total</w:t>
            </w:r>
          </w:p>
        </w:tc>
        <w:tc>
          <w:tcPr>
            <w:tcW w:w="1328" w:type="dxa"/>
          </w:tcPr>
          <w:p w14:paraId="0B4497C6" w14:textId="733CDDA2" w:rsidR="006C32CD" w:rsidRPr="000E54EF" w:rsidRDefault="006C32CD" w:rsidP="006C32CD">
            <w:pPr>
              <w:tabs>
                <w:tab w:val="decimal" w:pos="1035"/>
              </w:tabs>
              <w:spacing w:line="380" w:lineRule="exact"/>
              <w:ind w:right="-18"/>
              <w:rPr>
                <w:rFonts w:ascii="Arial" w:hAnsi="Arial" w:cs="Arial"/>
                <w:sz w:val="18"/>
                <w:szCs w:val="18"/>
              </w:rPr>
            </w:pPr>
            <w:r w:rsidRPr="000E54EF">
              <w:rPr>
                <w:rFonts w:ascii="Arial" w:hAnsi="Arial" w:cs="Arial"/>
                <w:sz w:val="18"/>
                <w:szCs w:val="18"/>
              </w:rPr>
              <w:t>4,640,252</w:t>
            </w:r>
          </w:p>
        </w:tc>
        <w:tc>
          <w:tcPr>
            <w:tcW w:w="1329" w:type="dxa"/>
          </w:tcPr>
          <w:p w14:paraId="617F2B6B" w14:textId="6C02F21C" w:rsidR="006C32CD" w:rsidRPr="000E54EF" w:rsidRDefault="006C32CD" w:rsidP="006C32CD">
            <w:pPr>
              <w:tabs>
                <w:tab w:val="decimal" w:pos="1035"/>
              </w:tabs>
              <w:spacing w:line="380" w:lineRule="exact"/>
              <w:ind w:right="-18"/>
              <w:rPr>
                <w:rFonts w:ascii="Arial" w:hAnsi="Arial" w:cs="Arial"/>
                <w:sz w:val="18"/>
                <w:szCs w:val="18"/>
              </w:rPr>
            </w:pPr>
            <w:r w:rsidRPr="000E54EF">
              <w:rPr>
                <w:rFonts w:ascii="Arial" w:hAnsi="Arial" w:cs="Arial"/>
                <w:sz w:val="18"/>
                <w:szCs w:val="18"/>
              </w:rPr>
              <w:t>4,539,112</w:t>
            </w:r>
          </w:p>
        </w:tc>
        <w:tc>
          <w:tcPr>
            <w:tcW w:w="1329" w:type="dxa"/>
          </w:tcPr>
          <w:p w14:paraId="66B19351" w14:textId="11F8DE11" w:rsidR="006C32CD" w:rsidRPr="000E54EF" w:rsidRDefault="006C32CD" w:rsidP="006C32CD">
            <w:pPr>
              <w:tabs>
                <w:tab w:val="decimal" w:pos="1035"/>
              </w:tabs>
              <w:spacing w:line="380" w:lineRule="exact"/>
              <w:ind w:right="-18"/>
              <w:rPr>
                <w:rFonts w:ascii="Arial" w:hAnsi="Arial" w:cs="Arial"/>
                <w:sz w:val="18"/>
                <w:szCs w:val="18"/>
              </w:rPr>
            </w:pPr>
            <w:r w:rsidRPr="000E54EF">
              <w:rPr>
                <w:rFonts w:ascii="Arial" w:hAnsi="Arial" w:cs="Arial"/>
                <w:sz w:val="18"/>
                <w:szCs w:val="18"/>
              </w:rPr>
              <w:t>3,082,012</w:t>
            </w:r>
          </w:p>
        </w:tc>
        <w:tc>
          <w:tcPr>
            <w:tcW w:w="1329" w:type="dxa"/>
          </w:tcPr>
          <w:p w14:paraId="456D7666" w14:textId="31FFECFC" w:rsidR="006C32CD" w:rsidRPr="000E54EF" w:rsidRDefault="006C32CD" w:rsidP="006C32CD">
            <w:pPr>
              <w:tabs>
                <w:tab w:val="decimal" w:pos="1035"/>
              </w:tabs>
              <w:spacing w:line="380" w:lineRule="exact"/>
              <w:ind w:right="-18"/>
              <w:rPr>
                <w:rFonts w:ascii="Arial" w:hAnsi="Arial" w:cs="Arial"/>
                <w:sz w:val="18"/>
                <w:szCs w:val="18"/>
              </w:rPr>
            </w:pPr>
            <w:r w:rsidRPr="000E54EF">
              <w:rPr>
                <w:rFonts w:ascii="Arial" w:hAnsi="Arial" w:cs="Arial"/>
                <w:sz w:val="18"/>
                <w:szCs w:val="18"/>
              </w:rPr>
              <w:t>3,111,090</w:t>
            </w:r>
          </w:p>
        </w:tc>
      </w:tr>
      <w:tr w:rsidR="006C32CD" w:rsidRPr="00186D44" w14:paraId="4F447AC8" w14:textId="77777777" w:rsidTr="00506EB1">
        <w:tc>
          <w:tcPr>
            <w:tcW w:w="4050" w:type="dxa"/>
          </w:tcPr>
          <w:p w14:paraId="7D0A93CD" w14:textId="58E2DBB3" w:rsidR="006C32CD" w:rsidRPr="00186D44" w:rsidRDefault="006C32CD" w:rsidP="006C32CD">
            <w:pPr>
              <w:tabs>
                <w:tab w:val="left" w:pos="162"/>
              </w:tabs>
              <w:spacing w:line="380" w:lineRule="exact"/>
              <w:ind w:left="156" w:right="-17" w:hanging="156"/>
              <w:rPr>
                <w:rFonts w:ascii="Arial" w:hAnsi="Arial"/>
                <w:sz w:val="18"/>
                <w:szCs w:val="18"/>
                <w:cs/>
              </w:rPr>
            </w:pPr>
            <w:r w:rsidRPr="00186D44">
              <w:rPr>
                <w:rFonts w:ascii="Arial" w:hAnsi="Arial"/>
                <w:sz w:val="18"/>
                <w:szCs w:val="18"/>
              </w:rPr>
              <w:t xml:space="preserve">Less: Allowance for expected credit losses </w:t>
            </w:r>
          </w:p>
        </w:tc>
        <w:tc>
          <w:tcPr>
            <w:tcW w:w="1328" w:type="dxa"/>
          </w:tcPr>
          <w:p w14:paraId="19D52200" w14:textId="010F86D8" w:rsidR="006C32CD" w:rsidRPr="000E54EF" w:rsidRDefault="006C32CD" w:rsidP="006C32CD">
            <w:pPr>
              <w:pBdr>
                <w:bottom w:val="single" w:sz="6"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(102,477)</w:t>
            </w:r>
          </w:p>
        </w:tc>
        <w:tc>
          <w:tcPr>
            <w:tcW w:w="1329" w:type="dxa"/>
          </w:tcPr>
          <w:p w14:paraId="20861DAA" w14:textId="01DDF8CF" w:rsidR="006C32CD" w:rsidRPr="000E54EF" w:rsidRDefault="006C32CD" w:rsidP="006C32CD">
            <w:pPr>
              <w:pBdr>
                <w:bottom w:val="single" w:sz="6"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(54,613)</w:t>
            </w:r>
          </w:p>
        </w:tc>
        <w:tc>
          <w:tcPr>
            <w:tcW w:w="1329" w:type="dxa"/>
          </w:tcPr>
          <w:p w14:paraId="542CB70F" w14:textId="136BE4D5" w:rsidR="006C32CD" w:rsidRPr="000E54EF" w:rsidRDefault="006C32CD" w:rsidP="006C32CD">
            <w:pPr>
              <w:pBdr>
                <w:bottom w:val="single" w:sz="6"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(67,556)</w:t>
            </w:r>
          </w:p>
        </w:tc>
        <w:tc>
          <w:tcPr>
            <w:tcW w:w="1329" w:type="dxa"/>
          </w:tcPr>
          <w:p w14:paraId="52778C0C" w14:textId="42B4ADC8" w:rsidR="006C32CD" w:rsidRPr="000E54EF" w:rsidRDefault="006C32CD" w:rsidP="006C32CD">
            <w:pPr>
              <w:pBdr>
                <w:bottom w:val="single" w:sz="6"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(48,138)</w:t>
            </w:r>
          </w:p>
        </w:tc>
      </w:tr>
      <w:tr w:rsidR="006C32CD" w:rsidRPr="00186D44" w14:paraId="505538EE" w14:textId="77777777" w:rsidTr="003305C2">
        <w:tc>
          <w:tcPr>
            <w:tcW w:w="4050" w:type="dxa"/>
          </w:tcPr>
          <w:p w14:paraId="24907ABE" w14:textId="241AE532" w:rsidR="006C32CD" w:rsidRPr="00186D44" w:rsidRDefault="006C32CD" w:rsidP="006C32CD">
            <w:pPr>
              <w:tabs>
                <w:tab w:val="left" w:pos="162"/>
              </w:tabs>
              <w:spacing w:line="320" w:lineRule="exact"/>
              <w:ind w:right="-17"/>
              <w:rPr>
                <w:rFonts w:ascii="Arial" w:hAnsi="Arial"/>
                <w:sz w:val="18"/>
                <w:szCs w:val="18"/>
              </w:rPr>
            </w:pPr>
            <w:r w:rsidRPr="00186D44">
              <w:rPr>
                <w:rFonts w:ascii="Arial" w:hAnsi="Arial"/>
                <w:sz w:val="18"/>
                <w:szCs w:val="18"/>
              </w:rPr>
              <w:t>Total trade receivables - unrelated parties, net</w:t>
            </w:r>
          </w:p>
        </w:tc>
        <w:tc>
          <w:tcPr>
            <w:tcW w:w="1328" w:type="dxa"/>
          </w:tcPr>
          <w:p w14:paraId="7F51D5CD" w14:textId="4BB4AAAA" w:rsidR="006C32CD" w:rsidRPr="000E54EF" w:rsidRDefault="006C32CD" w:rsidP="006C32CD">
            <w:pPr>
              <w:pBdr>
                <w:bottom w:val="sing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4,537,775</w:t>
            </w:r>
          </w:p>
        </w:tc>
        <w:tc>
          <w:tcPr>
            <w:tcW w:w="1329" w:type="dxa"/>
            <w:vAlign w:val="bottom"/>
          </w:tcPr>
          <w:p w14:paraId="0184127C" w14:textId="55178146" w:rsidR="006C32CD" w:rsidRPr="000E54EF" w:rsidRDefault="006C32CD" w:rsidP="006C32CD">
            <w:pPr>
              <w:pBdr>
                <w:bottom w:val="sing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4,484,499</w:t>
            </w:r>
          </w:p>
        </w:tc>
        <w:tc>
          <w:tcPr>
            <w:tcW w:w="1329" w:type="dxa"/>
          </w:tcPr>
          <w:p w14:paraId="3C2F9913" w14:textId="2D366AC4" w:rsidR="006C32CD" w:rsidRPr="000E54EF" w:rsidRDefault="006C32CD" w:rsidP="006C32CD">
            <w:pPr>
              <w:pBdr>
                <w:bottom w:val="sing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3,014,456</w:t>
            </w:r>
          </w:p>
        </w:tc>
        <w:tc>
          <w:tcPr>
            <w:tcW w:w="1329" w:type="dxa"/>
            <w:vAlign w:val="bottom"/>
          </w:tcPr>
          <w:p w14:paraId="091045DF" w14:textId="2A55457C" w:rsidR="006C32CD" w:rsidRPr="000E54EF" w:rsidRDefault="006C32CD" w:rsidP="006C32CD">
            <w:pPr>
              <w:pBdr>
                <w:bottom w:val="sing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3,062,952</w:t>
            </w:r>
          </w:p>
        </w:tc>
      </w:tr>
      <w:tr w:rsidR="006C32CD" w:rsidRPr="00186D44" w14:paraId="610090C8" w14:textId="77777777" w:rsidTr="003305C2">
        <w:tc>
          <w:tcPr>
            <w:tcW w:w="4050" w:type="dxa"/>
          </w:tcPr>
          <w:p w14:paraId="6BBDEA66" w14:textId="36D77DFD" w:rsidR="006C32CD" w:rsidRPr="00186D44" w:rsidRDefault="006C32CD" w:rsidP="006C32CD">
            <w:pPr>
              <w:tabs>
                <w:tab w:val="left" w:pos="162"/>
              </w:tabs>
              <w:spacing w:line="320" w:lineRule="exact"/>
              <w:ind w:right="-17"/>
              <w:rPr>
                <w:rFonts w:ascii="Arial" w:hAnsi="Arial"/>
                <w:sz w:val="18"/>
                <w:szCs w:val="18"/>
              </w:rPr>
            </w:pPr>
            <w:r w:rsidRPr="00186D44">
              <w:rPr>
                <w:rFonts w:ascii="Arial" w:hAnsi="Arial"/>
                <w:sz w:val="18"/>
                <w:szCs w:val="18"/>
              </w:rPr>
              <w:t>Total trade receivables - net</w:t>
            </w:r>
          </w:p>
        </w:tc>
        <w:tc>
          <w:tcPr>
            <w:tcW w:w="1328" w:type="dxa"/>
          </w:tcPr>
          <w:p w14:paraId="6FD6372C" w14:textId="6D041D50" w:rsidR="006C32CD" w:rsidRPr="000E54EF" w:rsidRDefault="006C32CD" w:rsidP="006C32CD">
            <w:pPr>
              <w:pBdr>
                <w:bottom w:val="sing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4,538,783</w:t>
            </w:r>
          </w:p>
        </w:tc>
        <w:tc>
          <w:tcPr>
            <w:tcW w:w="1329" w:type="dxa"/>
            <w:vAlign w:val="bottom"/>
          </w:tcPr>
          <w:p w14:paraId="080F9763" w14:textId="531E81E0" w:rsidR="006C32CD" w:rsidRPr="000E54EF" w:rsidRDefault="006C32CD" w:rsidP="006C32CD">
            <w:pPr>
              <w:pBdr>
                <w:bottom w:val="sing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4,485,442</w:t>
            </w:r>
          </w:p>
        </w:tc>
        <w:tc>
          <w:tcPr>
            <w:tcW w:w="1329" w:type="dxa"/>
          </w:tcPr>
          <w:p w14:paraId="592F62F1" w14:textId="1BAA9B33" w:rsidR="006C32CD" w:rsidRPr="000E54EF" w:rsidRDefault="006C32CD" w:rsidP="006C32CD">
            <w:pPr>
              <w:pBdr>
                <w:bottom w:val="sing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3,145,522</w:t>
            </w:r>
          </w:p>
        </w:tc>
        <w:tc>
          <w:tcPr>
            <w:tcW w:w="1329" w:type="dxa"/>
            <w:vAlign w:val="bottom"/>
          </w:tcPr>
          <w:p w14:paraId="09F39750" w14:textId="49091936" w:rsidR="006C32CD" w:rsidRPr="000E54EF" w:rsidRDefault="006C32CD" w:rsidP="006C32CD">
            <w:pPr>
              <w:pBdr>
                <w:bottom w:val="sing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3,106,736</w:t>
            </w:r>
          </w:p>
        </w:tc>
      </w:tr>
      <w:tr w:rsidR="006C32CD" w:rsidRPr="00186D44" w14:paraId="635DBF8B" w14:textId="77777777" w:rsidTr="00506EB1">
        <w:tc>
          <w:tcPr>
            <w:tcW w:w="4050" w:type="dxa"/>
          </w:tcPr>
          <w:p w14:paraId="01C889C9" w14:textId="40C5AC0E" w:rsidR="006C32CD" w:rsidRPr="00186D44" w:rsidRDefault="006C32CD" w:rsidP="006C32CD">
            <w:pPr>
              <w:tabs>
                <w:tab w:val="left" w:pos="162"/>
              </w:tabs>
              <w:spacing w:line="320" w:lineRule="exact"/>
              <w:ind w:right="-17"/>
              <w:rPr>
                <w:rFonts w:ascii="Arial" w:hAnsi="Arial"/>
                <w:b/>
                <w:bCs/>
                <w:sz w:val="18"/>
                <w:szCs w:val="18"/>
                <w:u w:val="single"/>
              </w:rPr>
            </w:pPr>
            <w:r w:rsidRPr="00186D44">
              <w:rPr>
                <w:rFonts w:ascii="Arial" w:hAnsi="Arial"/>
                <w:b/>
                <w:bCs/>
                <w:sz w:val="18"/>
                <w:szCs w:val="18"/>
                <w:u w:val="single"/>
              </w:rPr>
              <w:t>Other current receivables</w:t>
            </w:r>
          </w:p>
        </w:tc>
        <w:tc>
          <w:tcPr>
            <w:tcW w:w="1328" w:type="dxa"/>
          </w:tcPr>
          <w:p w14:paraId="055AA4FC" w14:textId="77777777" w:rsidR="006C32CD" w:rsidRPr="000E54EF" w:rsidRDefault="006C32CD" w:rsidP="006C32CD">
            <w:pPr>
              <w:tabs>
                <w:tab w:val="decimal" w:pos="1035"/>
              </w:tabs>
              <w:spacing w:line="380" w:lineRule="exact"/>
              <w:ind w:right="-18"/>
              <w:rPr>
                <w:rFonts w:ascii="Arial" w:hAnsi="Arial" w:cs="Arial"/>
                <w:sz w:val="18"/>
                <w:szCs w:val="18"/>
              </w:rPr>
            </w:pPr>
          </w:p>
        </w:tc>
        <w:tc>
          <w:tcPr>
            <w:tcW w:w="1329" w:type="dxa"/>
          </w:tcPr>
          <w:p w14:paraId="01781D89" w14:textId="77777777" w:rsidR="006C32CD" w:rsidRPr="000E54EF" w:rsidRDefault="006C32CD" w:rsidP="006C32CD">
            <w:pPr>
              <w:tabs>
                <w:tab w:val="decimal" w:pos="1035"/>
              </w:tabs>
              <w:spacing w:line="380" w:lineRule="exact"/>
              <w:ind w:right="-18"/>
              <w:rPr>
                <w:rFonts w:ascii="Arial" w:hAnsi="Arial" w:cs="Arial"/>
                <w:sz w:val="18"/>
                <w:szCs w:val="18"/>
              </w:rPr>
            </w:pPr>
          </w:p>
        </w:tc>
        <w:tc>
          <w:tcPr>
            <w:tcW w:w="1329" w:type="dxa"/>
          </w:tcPr>
          <w:p w14:paraId="7811CDE6" w14:textId="77777777" w:rsidR="006C32CD" w:rsidRPr="000E54EF" w:rsidRDefault="006C32CD" w:rsidP="006C32CD">
            <w:pPr>
              <w:tabs>
                <w:tab w:val="decimal" w:pos="1035"/>
              </w:tabs>
              <w:spacing w:line="380" w:lineRule="exact"/>
              <w:ind w:right="-18"/>
              <w:rPr>
                <w:rFonts w:ascii="Arial" w:hAnsi="Arial" w:cs="Arial"/>
                <w:sz w:val="18"/>
                <w:szCs w:val="18"/>
              </w:rPr>
            </w:pPr>
          </w:p>
        </w:tc>
        <w:tc>
          <w:tcPr>
            <w:tcW w:w="1329" w:type="dxa"/>
          </w:tcPr>
          <w:p w14:paraId="5E14E9E4" w14:textId="77777777" w:rsidR="006C32CD" w:rsidRPr="000E54EF" w:rsidRDefault="006C32CD" w:rsidP="006C32CD">
            <w:pPr>
              <w:tabs>
                <w:tab w:val="decimal" w:pos="1035"/>
              </w:tabs>
              <w:spacing w:line="380" w:lineRule="exact"/>
              <w:ind w:right="-18"/>
              <w:rPr>
                <w:rFonts w:ascii="Arial" w:hAnsi="Arial" w:cs="Arial"/>
                <w:sz w:val="18"/>
                <w:szCs w:val="18"/>
              </w:rPr>
            </w:pPr>
          </w:p>
        </w:tc>
      </w:tr>
      <w:tr w:rsidR="000E54EF" w:rsidRPr="00186D44" w14:paraId="08748903" w14:textId="77777777" w:rsidTr="003305C2">
        <w:tc>
          <w:tcPr>
            <w:tcW w:w="4050" w:type="dxa"/>
          </w:tcPr>
          <w:p w14:paraId="2C4885E1" w14:textId="77777777" w:rsidR="000E54EF" w:rsidRPr="00186D44" w:rsidRDefault="000E54EF" w:rsidP="000E54EF">
            <w:pPr>
              <w:tabs>
                <w:tab w:val="left" w:pos="162"/>
              </w:tabs>
              <w:spacing w:line="380" w:lineRule="exact"/>
              <w:ind w:left="163" w:right="-17" w:hanging="163"/>
              <w:rPr>
                <w:rFonts w:ascii="Arial" w:hAnsi="Arial"/>
                <w:sz w:val="18"/>
                <w:szCs w:val="18"/>
              </w:rPr>
            </w:pPr>
            <w:r w:rsidRPr="00186D44">
              <w:rPr>
                <w:rFonts w:ascii="Arial" w:hAnsi="Arial"/>
                <w:sz w:val="18"/>
                <w:szCs w:val="18"/>
              </w:rPr>
              <w:t xml:space="preserve">Other current receivables - related parties </w:t>
            </w:r>
          </w:p>
          <w:p w14:paraId="7075CFC9" w14:textId="40703907" w:rsidR="000E54EF" w:rsidRPr="00186D44" w:rsidRDefault="000E54EF" w:rsidP="000E54EF">
            <w:pPr>
              <w:tabs>
                <w:tab w:val="left" w:pos="343"/>
              </w:tabs>
              <w:spacing w:line="380" w:lineRule="exact"/>
              <w:ind w:left="163" w:right="-17"/>
              <w:rPr>
                <w:rFonts w:ascii="Arial" w:hAnsi="Arial"/>
                <w:sz w:val="18"/>
                <w:szCs w:val="18"/>
              </w:rPr>
            </w:pPr>
            <w:r w:rsidRPr="00186D44">
              <w:rPr>
                <w:rFonts w:ascii="Arial" w:hAnsi="Arial"/>
                <w:sz w:val="18"/>
                <w:szCs w:val="18"/>
              </w:rPr>
              <w:t>(Note 3)</w:t>
            </w:r>
          </w:p>
        </w:tc>
        <w:tc>
          <w:tcPr>
            <w:tcW w:w="1328" w:type="dxa"/>
            <w:vAlign w:val="bottom"/>
          </w:tcPr>
          <w:p w14:paraId="72B13D3D" w14:textId="314084FE" w:rsidR="000E54EF" w:rsidRPr="000E54EF" w:rsidRDefault="00D73690" w:rsidP="000E54EF">
            <w:pPr>
              <w:tabs>
                <w:tab w:val="decimal" w:pos="1035"/>
              </w:tabs>
              <w:spacing w:line="380" w:lineRule="exact"/>
              <w:ind w:right="-18"/>
              <w:rPr>
                <w:rFonts w:ascii="Arial" w:hAnsi="Arial" w:cs="Arial"/>
                <w:sz w:val="18"/>
                <w:szCs w:val="18"/>
              </w:rPr>
            </w:pPr>
            <w:r>
              <w:rPr>
                <w:rFonts w:ascii="Arial" w:hAnsi="Arial" w:cs="Arial"/>
                <w:sz w:val="18"/>
                <w:szCs w:val="18"/>
              </w:rPr>
              <w:t>14</w:t>
            </w:r>
          </w:p>
        </w:tc>
        <w:tc>
          <w:tcPr>
            <w:tcW w:w="1329" w:type="dxa"/>
          </w:tcPr>
          <w:p w14:paraId="3F7A089F" w14:textId="77777777" w:rsidR="000E54EF" w:rsidRPr="000E54EF" w:rsidRDefault="000E54EF" w:rsidP="000E54EF">
            <w:pPr>
              <w:tabs>
                <w:tab w:val="decimal" w:pos="1035"/>
              </w:tabs>
              <w:spacing w:line="380" w:lineRule="exact"/>
              <w:ind w:right="-18"/>
              <w:rPr>
                <w:rFonts w:ascii="Arial" w:hAnsi="Arial" w:cs="Arial"/>
                <w:sz w:val="18"/>
                <w:szCs w:val="18"/>
              </w:rPr>
            </w:pPr>
          </w:p>
          <w:p w14:paraId="14874AAB" w14:textId="71F0D721" w:rsidR="000E54EF" w:rsidRPr="000E54EF" w:rsidRDefault="000E54EF" w:rsidP="000E54EF">
            <w:pPr>
              <w:tabs>
                <w:tab w:val="decimal" w:pos="1035"/>
              </w:tabs>
              <w:spacing w:line="380" w:lineRule="exact"/>
              <w:ind w:right="-18"/>
              <w:rPr>
                <w:rFonts w:ascii="Arial" w:hAnsi="Arial" w:cs="Arial"/>
                <w:sz w:val="18"/>
                <w:szCs w:val="18"/>
              </w:rPr>
            </w:pPr>
            <w:r w:rsidRPr="000E54EF">
              <w:rPr>
                <w:rFonts w:ascii="Arial" w:hAnsi="Arial" w:cs="Arial"/>
                <w:sz w:val="18"/>
                <w:szCs w:val="18"/>
              </w:rPr>
              <w:t>-</w:t>
            </w:r>
          </w:p>
        </w:tc>
        <w:tc>
          <w:tcPr>
            <w:tcW w:w="1329" w:type="dxa"/>
            <w:vAlign w:val="bottom"/>
          </w:tcPr>
          <w:p w14:paraId="25483F31" w14:textId="3CF57785" w:rsidR="000E54EF" w:rsidRPr="000E54EF" w:rsidRDefault="000E54EF" w:rsidP="000E54EF">
            <w:pPr>
              <w:tabs>
                <w:tab w:val="decimal" w:pos="1035"/>
              </w:tabs>
              <w:spacing w:line="380" w:lineRule="exact"/>
              <w:ind w:right="-18"/>
              <w:rPr>
                <w:rFonts w:ascii="Arial" w:hAnsi="Arial" w:cs="Arial"/>
                <w:sz w:val="18"/>
                <w:szCs w:val="18"/>
              </w:rPr>
            </w:pPr>
            <w:r w:rsidRPr="000E54EF">
              <w:rPr>
                <w:rFonts w:ascii="Arial" w:hAnsi="Arial" w:cs="Arial"/>
                <w:sz w:val="18"/>
                <w:szCs w:val="18"/>
              </w:rPr>
              <w:t>118,649</w:t>
            </w:r>
          </w:p>
        </w:tc>
        <w:tc>
          <w:tcPr>
            <w:tcW w:w="1329" w:type="dxa"/>
          </w:tcPr>
          <w:p w14:paraId="4FE88619" w14:textId="77777777" w:rsidR="000E54EF" w:rsidRPr="000E54EF" w:rsidRDefault="000E54EF" w:rsidP="000E54EF">
            <w:pPr>
              <w:tabs>
                <w:tab w:val="decimal" w:pos="1035"/>
              </w:tabs>
              <w:spacing w:line="380" w:lineRule="exact"/>
              <w:ind w:right="-18"/>
              <w:rPr>
                <w:rFonts w:ascii="Arial" w:hAnsi="Arial" w:cs="Arial"/>
                <w:sz w:val="18"/>
                <w:szCs w:val="18"/>
              </w:rPr>
            </w:pPr>
          </w:p>
          <w:p w14:paraId="5FACEFB3" w14:textId="47A995E6" w:rsidR="000E54EF" w:rsidRPr="000E54EF" w:rsidRDefault="000E54EF" w:rsidP="000E54EF">
            <w:pPr>
              <w:tabs>
                <w:tab w:val="decimal" w:pos="1035"/>
              </w:tabs>
              <w:spacing w:line="380" w:lineRule="exact"/>
              <w:ind w:right="-18"/>
              <w:rPr>
                <w:rFonts w:ascii="Arial" w:hAnsi="Arial" w:cs="Arial"/>
                <w:sz w:val="18"/>
                <w:szCs w:val="18"/>
                <w:cs/>
              </w:rPr>
            </w:pPr>
            <w:r w:rsidRPr="000E54EF">
              <w:rPr>
                <w:rFonts w:ascii="Arial" w:hAnsi="Arial" w:cs="Arial"/>
                <w:sz w:val="18"/>
                <w:szCs w:val="18"/>
              </w:rPr>
              <w:t>41,548</w:t>
            </w:r>
          </w:p>
        </w:tc>
      </w:tr>
      <w:tr w:rsidR="000E54EF" w:rsidRPr="00186D44" w14:paraId="289DC7F9" w14:textId="77777777" w:rsidTr="00506EB1">
        <w:tc>
          <w:tcPr>
            <w:tcW w:w="4050" w:type="dxa"/>
          </w:tcPr>
          <w:p w14:paraId="79B8E98A" w14:textId="16FF5D85" w:rsidR="000E54EF" w:rsidRPr="00186D44" w:rsidRDefault="000E54EF" w:rsidP="000E54EF">
            <w:pPr>
              <w:spacing w:line="380" w:lineRule="exact"/>
              <w:ind w:right="-17"/>
              <w:jc w:val="thaiDistribute"/>
              <w:rPr>
                <w:rFonts w:ascii="Arial" w:hAnsi="Arial"/>
                <w:sz w:val="18"/>
                <w:szCs w:val="18"/>
                <w:cs/>
              </w:rPr>
            </w:pPr>
            <w:r w:rsidRPr="00186D44">
              <w:rPr>
                <w:rFonts w:ascii="Arial" w:hAnsi="Arial"/>
                <w:sz w:val="18"/>
                <w:szCs w:val="18"/>
              </w:rPr>
              <w:t>Other current receivables - unrelated parties</w:t>
            </w:r>
          </w:p>
        </w:tc>
        <w:tc>
          <w:tcPr>
            <w:tcW w:w="1328" w:type="dxa"/>
          </w:tcPr>
          <w:p w14:paraId="45E44ED7" w14:textId="53F7D98A" w:rsidR="000E54EF" w:rsidRPr="000E54EF" w:rsidRDefault="000E54EF" w:rsidP="000E54EF">
            <w:pPr>
              <w:pBdr>
                <w:bottom w:val="sing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178,</w:t>
            </w:r>
            <w:r w:rsidR="00D73690">
              <w:rPr>
                <w:rFonts w:ascii="Arial" w:hAnsi="Arial" w:cs="Arial"/>
                <w:sz w:val="18"/>
                <w:szCs w:val="18"/>
              </w:rPr>
              <w:t>588</w:t>
            </w:r>
          </w:p>
        </w:tc>
        <w:tc>
          <w:tcPr>
            <w:tcW w:w="1329" w:type="dxa"/>
          </w:tcPr>
          <w:p w14:paraId="62B163BF" w14:textId="59ED672C" w:rsidR="000E54EF" w:rsidRPr="000E54EF" w:rsidRDefault="000E54EF" w:rsidP="000E54EF">
            <w:pPr>
              <w:pBdr>
                <w:bottom w:val="sing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138,221</w:t>
            </w:r>
          </w:p>
        </w:tc>
        <w:tc>
          <w:tcPr>
            <w:tcW w:w="1329" w:type="dxa"/>
          </w:tcPr>
          <w:p w14:paraId="4A4C87D4" w14:textId="2FF6FDE9" w:rsidR="000E54EF" w:rsidRPr="000E54EF" w:rsidRDefault="000E54EF" w:rsidP="000E54EF">
            <w:pPr>
              <w:pBdr>
                <w:bottom w:val="single" w:sz="4" w:space="1" w:color="auto"/>
              </w:pBdr>
              <w:tabs>
                <w:tab w:val="decimal" w:pos="1035"/>
              </w:tabs>
              <w:spacing w:line="380" w:lineRule="exact"/>
              <w:ind w:right="-18"/>
              <w:rPr>
                <w:rFonts w:ascii="Arial" w:hAnsi="Arial" w:cs="Arial"/>
                <w:sz w:val="18"/>
                <w:szCs w:val="18"/>
                <w:cs/>
              </w:rPr>
            </w:pPr>
            <w:r w:rsidRPr="000E54EF">
              <w:rPr>
                <w:rFonts w:ascii="Arial" w:hAnsi="Arial" w:cs="Arial"/>
                <w:sz w:val="18"/>
                <w:szCs w:val="18"/>
              </w:rPr>
              <w:t>108,842</w:t>
            </w:r>
          </w:p>
        </w:tc>
        <w:tc>
          <w:tcPr>
            <w:tcW w:w="1329" w:type="dxa"/>
          </w:tcPr>
          <w:p w14:paraId="7503AA00" w14:textId="19AE663F" w:rsidR="000E54EF" w:rsidRPr="000E54EF" w:rsidRDefault="000E54EF" w:rsidP="000E54EF">
            <w:pPr>
              <w:pBdr>
                <w:bottom w:val="sing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71,238</w:t>
            </w:r>
          </w:p>
        </w:tc>
      </w:tr>
      <w:tr w:rsidR="000E54EF" w:rsidRPr="00186D44" w14:paraId="1C726048" w14:textId="77777777" w:rsidTr="00506EB1">
        <w:tc>
          <w:tcPr>
            <w:tcW w:w="4050" w:type="dxa"/>
          </w:tcPr>
          <w:p w14:paraId="1365D3FA" w14:textId="4B676DA1" w:rsidR="000E54EF" w:rsidRPr="00186D44" w:rsidRDefault="000E54EF" w:rsidP="000E54EF">
            <w:pPr>
              <w:spacing w:line="380" w:lineRule="exact"/>
              <w:ind w:right="-17"/>
              <w:jc w:val="thaiDistribute"/>
              <w:rPr>
                <w:rFonts w:ascii="Arial" w:hAnsi="Arial"/>
                <w:sz w:val="18"/>
                <w:szCs w:val="18"/>
              </w:rPr>
            </w:pPr>
            <w:r w:rsidRPr="00186D44">
              <w:rPr>
                <w:rFonts w:ascii="Arial" w:hAnsi="Arial"/>
                <w:sz w:val="18"/>
                <w:szCs w:val="18"/>
              </w:rPr>
              <w:t>Total other current receivables</w:t>
            </w:r>
          </w:p>
        </w:tc>
        <w:tc>
          <w:tcPr>
            <w:tcW w:w="1328" w:type="dxa"/>
          </w:tcPr>
          <w:p w14:paraId="4481D26C" w14:textId="75C80BE6" w:rsidR="000E54EF" w:rsidRPr="000E54EF" w:rsidRDefault="000E54EF" w:rsidP="000E54EF">
            <w:pPr>
              <w:pBdr>
                <w:bottom w:val="sing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178,602</w:t>
            </w:r>
          </w:p>
        </w:tc>
        <w:tc>
          <w:tcPr>
            <w:tcW w:w="1329" w:type="dxa"/>
          </w:tcPr>
          <w:p w14:paraId="43724057" w14:textId="0CDDE30D" w:rsidR="000E54EF" w:rsidRPr="000E54EF" w:rsidRDefault="000E54EF" w:rsidP="000E54EF">
            <w:pPr>
              <w:pBdr>
                <w:bottom w:val="sing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138,221</w:t>
            </w:r>
          </w:p>
        </w:tc>
        <w:tc>
          <w:tcPr>
            <w:tcW w:w="1329" w:type="dxa"/>
          </w:tcPr>
          <w:p w14:paraId="111B31E9" w14:textId="3177B042" w:rsidR="000E54EF" w:rsidRPr="000E54EF" w:rsidRDefault="000E54EF" w:rsidP="000E54EF">
            <w:pPr>
              <w:pBdr>
                <w:bottom w:val="single" w:sz="4" w:space="1" w:color="auto"/>
              </w:pBdr>
              <w:tabs>
                <w:tab w:val="decimal" w:pos="1035"/>
              </w:tabs>
              <w:spacing w:line="380" w:lineRule="exact"/>
              <w:ind w:right="-18"/>
              <w:rPr>
                <w:rFonts w:ascii="Arial" w:hAnsi="Arial" w:cs="Arial"/>
                <w:sz w:val="18"/>
                <w:szCs w:val="18"/>
                <w:cs/>
              </w:rPr>
            </w:pPr>
            <w:r w:rsidRPr="000E54EF">
              <w:rPr>
                <w:rFonts w:ascii="Arial" w:hAnsi="Arial" w:cs="Arial"/>
                <w:sz w:val="18"/>
                <w:szCs w:val="18"/>
              </w:rPr>
              <w:t>227,491</w:t>
            </w:r>
          </w:p>
        </w:tc>
        <w:tc>
          <w:tcPr>
            <w:tcW w:w="1329" w:type="dxa"/>
          </w:tcPr>
          <w:p w14:paraId="5B566520" w14:textId="42C2340D" w:rsidR="000E54EF" w:rsidRPr="000E54EF" w:rsidRDefault="000E54EF" w:rsidP="000E54EF">
            <w:pPr>
              <w:pBdr>
                <w:bottom w:val="sing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112,786</w:t>
            </w:r>
          </w:p>
        </w:tc>
      </w:tr>
      <w:tr w:rsidR="000E54EF" w:rsidRPr="00186D44" w14:paraId="2B470B38" w14:textId="77777777" w:rsidTr="00506EB1">
        <w:tc>
          <w:tcPr>
            <w:tcW w:w="4050" w:type="dxa"/>
          </w:tcPr>
          <w:p w14:paraId="480D6C9B" w14:textId="6F7CF39E" w:rsidR="000E54EF" w:rsidRPr="00186D44" w:rsidRDefault="000E54EF" w:rsidP="000E54EF">
            <w:pPr>
              <w:tabs>
                <w:tab w:val="left" w:pos="162"/>
              </w:tabs>
              <w:spacing w:line="380" w:lineRule="exact"/>
              <w:ind w:right="-198"/>
              <w:rPr>
                <w:rFonts w:ascii="Arial" w:hAnsi="Arial"/>
                <w:sz w:val="18"/>
                <w:szCs w:val="18"/>
              </w:rPr>
            </w:pPr>
            <w:r w:rsidRPr="00186D44">
              <w:rPr>
                <w:rFonts w:ascii="Arial" w:hAnsi="Arial"/>
                <w:sz w:val="18"/>
                <w:szCs w:val="18"/>
              </w:rPr>
              <w:t>Total trade and other current receivables - net</w:t>
            </w:r>
          </w:p>
        </w:tc>
        <w:tc>
          <w:tcPr>
            <w:tcW w:w="1328" w:type="dxa"/>
          </w:tcPr>
          <w:p w14:paraId="460C4548" w14:textId="167D74A9" w:rsidR="000E54EF" w:rsidRPr="000E54EF" w:rsidRDefault="000E54EF" w:rsidP="000E54EF">
            <w:pPr>
              <w:pBdr>
                <w:bottom w:val="doub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4,717,385</w:t>
            </w:r>
          </w:p>
        </w:tc>
        <w:tc>
          <w:tcPr>
            <w:tcW w:w="1329" w:type="dxa"/>
          </w:tcPr>
          <w:p w14:paraId="5FCAC63A" w14:textId="6726192D" w:rsidR="000E54EF" w:rsidRPr="000E54EF" w:rsidRDefault="000E54EF" w:rsidP="000E54EF">
            <w:pPr>
              <w:pBdr>
                <w:bottom w:val="doub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4,623,663</w:t>
            </w:r>
          </w:p>
        </w:tc>
        <w:tc>
          <w:tcPr>
            <w:tcW w:w="1329" w:type="dxa"/>
          </w:tcPr>
          <w:p w14:paraId="01238E91" w14:textId="57B19AEF" w:rsidR="000E54EF" w:rsidRPr="000E54EF" w:rsidRDefault="000E54EF" w:rsidP="000E54EF">
            <w:pPr>
              <w:pBdr>
                <w:bottom w:val="doub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3,373,013</w:t>
            </w:r>
          </w:p>
        </w:tc>
        <w:tc>
          <w:tcPr>
            <w:tcW w:w="1329" w:type="dxa"/>
          </w:tcPr>
          <w:p w14:paraId="4C210EF1" w14:textId="360B941E" w:rsidR="000E54EF" w:rsidRPr="000E54EF" w:rsidRDefault="000E54EF" w:rsidP="000E54EF">
            <w:pPr>
              <w:pBdr>
                <w:bottom w:val="double" w:sz="4" w:space="1" w:color="auto"/>
              </w:pBdr>
              <w:tabs>
                <w:tab w:val="decimal" w:pos="1035"/>
              </w:tabs>
              <w:spacing w:line="380" w:lineRule="exact"/>
              <w:ind w:right="-18"/>
              <w:rPr>
                <w:rFonts w:ascii="Arial" w:hAnsi="Arial" w:cs="Arial"/>
                <w:sz w:val="18"/>
                <w:szCs w:val="18"/>
              </w:rPr>
            </w:pPr>
            <w:r w:rsidRPr="000E54EF">
              <w:rPr>
                <w:rFonts w:ascii="Arial" w:hAnsi="Arial" w:cs="Arial"/>
                <w:sz w:val="18"/>
                <w:szCs w:val="18"/>
              </w:rPr>
              <w:t>3,219,522</w:t>
            </w:r>
          </w:p>
        </w:tc>
      </w:tr>
    </w:tbl>
    <w:p w14:paraId="4A209DE0" w14:textId="77777777" w:rsidR="00E7144B" w:rsidRDefault="00E7144B" w:rsidP="00D27FB9">
      <w:pPr>
        <w:spacing w:before="240" w:after="120" w:line="380" w:lineRule="exact"/>
        <w:ind w:left="533" w:hanging="533"/>
        <w:rPr>
          <w:rFonts w:ascii="Arial" w:hAnsi="Arial" w:cs="Arial"/>
          <w:b/>
          <w:bCs/>
          <w:sz w:val="22"/>
          <w:szCs w:val="22"/>
        </w:rPr>
      </w:pPr>
    </w:p>
    <w:p w14:paraId="4A18E1FD" w14:textId="77777777" w:rsidR="00E7144B" w:rsidRDefault="00E7144B">
      <w:pPr>
        <w:overflowPunct/>
        <w:autoSpaceDE/>
        <w:autoSpaceDN/>
        <w:adjustRightInd/>
        <w:spacing w:after="200" w:line="276" w:lineRule="auto"/>
        <w:textAlignment w:val="auto"/>
        <w:rPr>
          <w:rFonts w:ascii="Arial" w:hAnsi="Arial" w:cs="Arial"/>
          <w:b/>
          <w:bCs/>
          <w:sz w:val="22"/>
          <w:szCs w:val="22"/>
        </w:rPr>
      </w:pPr>
      <w:r>
        <w:rPr>
          <w:rFonts w:ascii="Arial" w:hAnsi="Arial" w:cs="Arial"/>
          <w:b/>
          <w:bCs/>
          <w:sz w:val="22"/>
          <w:szCs w:val="22"/>
        </w:rPr>
        <w:br w:type="page"/>
      </w:r>
    </w:p>
    <w:p w14:paraId="3ADAB1C6" w14:textId="6055793C" w:rsidR="00BF1D02" w:rsidRPr="00824E07" w:rsidRDefault="00FE39E9" w:rsidP="00D27FB9">
      <w:pPr>
        <w:spacing w:before="240" w:after="120" w:line="380" w:lineRule="exact"/>
        <w:ind w:left="533" w:hanging="533"/>
        <w:rPr>
          <w:rFonts w:ascii="Arial" w:hAnsi="Arial" w:cs="Arial"/>
          <w:b/>
          <w:bCs/>
          <w:sz w:val="22"/>
          <w:szCs w:val="22"/>
        </w:rPr>
      </w:pPr>
      <w:r w:rsidRPr="00824E07">
        <w:rPr>
          <w:rFonts w:ascii="Arial" w:hAnsi="Arial" w:cs="Arial"/>
          <w:b/>
          <w:bCs/>
          <w:sz w:val="22"/>
          <w:szCs w:val="22"/>
        </w:rPr>
        <w:lastRenderedPageBreak/>
        <w:t>5</w:t>
      </w:r>
      <w:r w:rsidR="00BF1D02" w:rsidRPr="00824E07">
        <w:rPr>
          <w:rFonts w:ascii="Arial" w:hAnsi="Arial" w:cs="Arial"/>
          <w:b/>
          <w:bCs/>
          <w:sz w:val="22"/>
          <w:szCs w:val="22"/>
        </w:rPr>
        <w:t>.</w:t>
      </w:r>
      <w:r w:rsidR="00BF1D02" w:rsidRPr="00824E07">
        <w:rPr>
          <w:rFonts w:ascii="Arial" w:hAnsi="Arial" w:cs="Arial"/>
          <w:b/>
          <w:bCs/>
          <w:sz w:val="22"/>
          <w:szCs w:val="22"/>
        </w:rPr>
        <w:tab/>
        <w:t>Allowance for diminution in value of inventories</w:t>
      </w:r>
    </w:p>
    <w:p w14:paraId="72E2D1F1" w14:textId="4BBCFF13" w:rsidR="00BF1D02" w:rsidRPr="00824E07" w:rsidRDefault="00BF1D02" w:rsidP="00BF1D02">
      <w:pPr>
        <w:spacing w:before="80" w:after="80" w:line="380" w:lineRule="exact"/>
        <w:ind w:left="547" w:hanging="547"/>
        <w:jc w:val="thaiDistribute"/>
        <w:rPr>
          <w:rFonts w:ascii="Arial" w:hAnsi="Arial" w:cs="Arial"/>
          <w:sz w:val="22"/>
          <w:szCs w:val="22"/>
        </w:rPr>
      </w:pPr>
      <w:r w:rsidRPr="00824E07">
        <w:rPr>
          <w:rFonts w:ascii="Arial" w:hAnsi="Arial" w:cs="Arial"/>
          <w:b/>
          <w:bCs/>
          <w:sz w:val="22"/>
          <w:szCs w:val="22"/>
        </w:rPr>
        <w:tab/>
      </w:r>
      <w:r w:rsidRPr="00824E07">
        <w:rPr>
          <w:rFonts w:ascii="Arial" w:hAnsi="Arial" w:cs="Arial"/>
          <w:sz w:val="22"/>
          <w:szCs w:val="22"/>
        </w:rPr>
        <w:t xml:space="preserve">Movements in the allowance for diminution in value of inventories </w:t>
      </w:r>
      <w:proofErr w:type="gramStart"/>
      <w:r w:rsidRPr="00824E07">
        <w:rPr>
          <w:rFonts w:ascii="Arial" w:hAnsi="Arial" w:cs="Arial"/>
          <w:sz w:val="22"/>
          <w:szCs w:val="22"/>
        </w:rPr>
        <w:t>account</w:t>
      </w:r>
      <w:proofErr w:type="gramEnd"/>
      <w:r w:rsidRPr="00824E07">
        <w:rPr>
          <w:rFonts w:ascii="Arial" w:hAnsi="Arial" w:cs="Arial"/>
          <w:sz w:val="22"/>
          <w:szCs w:val="22"/>
        </w:rPr>
        <w:t xml:space="preserve"> during the </w:t>
      </w:r>
      <w:r w:rsidR="00B513CA" w:rsidRPr="00824E07">
        <w:rPr>
          <w:rFonts w:ascii="Arial" w:hAnsi="Arial" w:cstheme="minorBidi" w:hint="cs"/>
          <w:sz w:val="22"/>
          <w:szCs w:val="22"/>
          <w:cs/>
        </w:rPr>
        <w:t xml:space="preserve">                   </w:t>
      </w:r>
      <w:r w:rsidR="00764D4B">
        <w:rPr>
          <w:rFonts w:ascii="Arial" w:hAnsi="Arial" w:cstheme="minorBidi"/>
          <w:sz w:val="22"/>
          <w:szCs w:val="22"/>
        </w:rPr>
        <w:t>nine</w:t>
      </w:r>
      <w:r w:rsidR="003F7605" w:rsidRPr="00824E07">
        <w:rPr>
          <w:rFonts w:ascii="Arial" w:hAnsi="Arial" w:cstheme="minorBidi"/>
          <w:sz w:val="22"/>
          <w:szCs w:val="22"/>
        </w:rPr>
        <w:t xml:space="preserve">-month </w:t>
      </w:r>
      <w:r w:rsidRPr="00824E07">
        <w:rPr>
          <w:rFonts w:ascii="Arial" w:hAnsi="Arial" w:cs="Arial"/>
          <w:sz w:val="22"/>
          <w:szCs w:val="22"/>
        </w:rPr>
        <w:t xml:space="preserve">period ended </w:t>
      </w:r>
      <w:r w:rsidR="001A0944">
        <w:rPr>
          <w:rFonts w:ascii="Arial" w:hAnsi="Arial" w:cs="Arial"/>
          <w:sz w:val="22"/>
          <w:szCs w:val="22"/>
        </w:rPr>
        <w:t xml:space="preserve">30 </w:t>
      </w:r>
      <w:r w:rsidR="00764D4B">
        <w:rPr>
          <w:rFonts w:ascii="Arial" w:hAnsi="Arial" w:cs="Arial"/>
          <w:sz w:val="22"/>
          <w:szCs w:val="22"/>
        </w:rPr>
        <w:t>September</w:t>
      </w:r>
      <w:r w:rsidR="002D19E4" w:rsidRPr="00824E07">
        <w:rPr>
          <w:rFonts w:ascii="Arial" w:hAnsi="Arial" w:cs="Arial"/>
          <w:sz w:val="22"/>
          <w:szCs w:val="22"/>
        </w:rPr>
        <w:t xml:space="preserve"> </w:t>
      </w:r>
      <w:r w:rsidR="004F5819" w:rsidRPr="00824E07">
        <w:rPr>
          <w:rFonts w:ascii="Arial" w:hAnsi="Arial" w:cs="Arial"/>
          <w:sz w:val="22"/>
          <w:szCs w:val="22"/>
        </w:rPr>
        <w:t>2025</w:t>
      </w:r>
      <w:r w:rsidRPr="00824E07">
        <w:rPr>
          <w:rFonts w:ascii="Arial" w:hAnsi="Arial" w:cs="Arial"/>
          <w:sz w:val="22"/>
          <w:szCs w:val="22"/>
        </w:rPr>
        <w:t xml:space="preserve"> </w:t>
      </w:r>
      <w:r w:rsidR="006A738A" w:rsidRPr="00824E07">
        <w:rPr>
          <w:rFonts w:ascii="Arial" w:hAnsi="Arial" w:cs="Arial"/>
          <w:sz w:val="22"/>
          <w:szCs w:val="22"/>
        </w:rPr>
        <w:t>were</w:t>
      </w:r>
      <w:r w:rsidRPr="00824E07">
        <w:rPr>
          <w:rFonts w:ascii="Arial" w:hAnsi="Arial" w:cs="Arial"/>
          <w:sz w:val="22"/>
          <w:szCs w:val="22"/>
        </w:rPr>
        <w:t xml:space="preserve"> summarised below.</w:t>
      </w:r>
    </w:p>
    <w:p w14:paraId="029D02AA" w14:textId="77777777" w:rsidR="00BF1D02" w:rsidRPr="00824E07" w:rsidRDefault="00BF1D02" w:rsidP="00BF1D02">
      <w:pPr>
        <w:tabs>
          <w:tab w:val="left" w:pos="540"/>
        </w:tabs>
        <w:spacing w:before="80" w:after="80" w:line="380" w:lineRule="exact"/>
        <w:ind w:left="360" w:hanging="360"/>
        <w:jc w:val="right"/>
        <w:rPr>
          <w:rFonts w:ascii="Arial" w:hAnsi="Arial" w:cs="Arial"/>
          <w:sz w:val="20"/>
          <w:szCs w:val="20"/>
        </w:rPr>
      </w:pPr>
      <w:r w:rsidRPr="00824E07">
        <w:rPr>
          <w:rFonts w:ascii="Arial" w:hAnsi="Arial" w:cs="Arial"/>
          <w:sz w:val="20"/>
          <w:szCs w:val="20"/>
        </w:rPr>
        <w:t xml:space="preserve"> (Unit: Thousand Baht)</w:t>
      </w:r>
    </w:p>
    <w:tbl>
      <w:tblPr>
        <w:tblW w:w="9090" w:type="dxa"/>
        <w:tblInd w:w="450" w:type="dxa"/>
        <w:tblLayout w:type="fixed"/>
        <w:tblLook w:val="0000" w:firstRow="0" w:lastRow="0" w:firstColumn="0" w:lastColumn="0" w:noHBand="0" w:noVBand="0"/>
      </w:tblPr>
      <w:tblGrid>
        <w:gridCol w:w="4950"/>
        <w:gridCol w:w="2070"/>
        <w:gridCol w:w="2070"/>
      </w:tblGrid>
      <w:tr w:rsidR="00C50E7C" w:rsidRPr="00824E07" w14:paraId="7D61A9E9" w14:textId="77777777" w:rsidTr="00FC1AB0">
        <w:tc>
          <w:tcPr>
            <w:tcW w:w="4950" w:type="dxa"/>
          </w:tcPr>
          <w:p w14:paraId="5C7BEDD3" w14:textId="77777777" w:rsidR="00BF1D02" w:rsidRPr="00824E07" w:rsidRDefault="00BF1D02" w:rsidP="00A33E4D">
            <w:pPr>
              <w:spacing w:line="380" w:lineRule="exact"/>
              <w:ind w:right="-18"/>
              <w:jc w:val="thaiDistribute"/>
              <w:rPr>
                <w:rFonts w:ascii="Arial" w:hAnsi="Arial" w:cs="Arial"/>
                <w:b/>
                <w:bCs/>
                <w:sz w:val="20"/>
                <w:szCs w:val="20"/>
              </w:rPr>
            </w:pPr>
          </w:p>
        </w:tc>
        <w:tc>
          <w:tcPr>
            <w:tcW w:w="2070" w:type="dxa"/>
          </w:tcPr>
          <w:p w14:paraId="195FAF18" w14:textId="77777777" w:rsidR="00BF1D02" w:rsidRPr="00824E07" w:rsidRDefault="00BF1D02" w:rsidP="00A33E4D">
            <w:pPr>
              <w:pBdr>
                <w:bottom w:val="single" w:sz="4" w:space="1" w:color="auto"/>
              </w:pBdr>
              <w:spacing w:line="380" w:lineRule="exact"/>
              <w:ind w:left="14" w:right="-18"/>
              <w:jc w:val="center"/>
              <w:rPr>
                <w:rFonts w:ascii="Arial" w:hAnsi="Arial" w:cs="Arial"/>
                <w:sz w:val="20"/>
                <w:szCs w:val="20"/>
              </w:rPr>
            </w:pPr>
            <w:r w:rsidRPr="00824E07">
              <w:rPr>
                <w:rFonts w:ascii="Arial" w:hAnsi="Arial" w:cs="Arial"/>
                <w:sz w:val="20"/>
                <w:szCs w:val="20"/>
              </w:rPr>
              <w:t xml:space="preserve">Consolidated financial statements </w:t>
            </w:r>
          </w:p>
        </w:tc>
        <w:tc>
          <w:tcPr>
            <w:tcW w:w="2070" w:type="dxa"/>
          </w:tcPr>
          <w:p w14:paraId="06CCE45E" w14:textId="77777777" w:rsidR="00BF1D02" w:rsidRPr="00824E07" w:rsidRDefault="00BF1D02" w:rsidP="00A33E4D">
            <w:pPr>
              <w:pBdr>
                <w:bottom w:val="single" w:sz="4" w:space="1" w:color="auto"/>
              </w:pBdr>
              <w:spacing w:line="380" w:lineRule="exact"/>
              <w:ind w:left="14" w:right="-18"/>
              <w:jc w:val="center"/>
              <w:rPr>
                <w:rFonts w:ascii="Arial" w:hAnsi="Arial" w:cs="Arial"/>
                <w:sz w:val="20"/>
                <w:szCs w:val="20"/>
              </w:rPr>
            </w:pPr>
            <w:r w:rsidRPr="00824E07">
              <w:rPr>
                <w:rFonts w:ascii="Arial" w:hAnsi="Arial" w:cs="Arial"/>
                <w:sz w:val="20"/>
                <w:szCs w:val="20"/>
              </w:rPr>
              <w:t xml:space="preserve">Separate      financial statements </w:t>
            </w:r>
          </w:p>
        </w:tc>
      </w:tr>
      <w:tr w:rsidR="003D4666" w:rsidRPr="00824E07" w14:paraId="63082A9E" w14:textId="77777777" w:rsidTr="00FC1AB0">
        <w:tc>
          <w:tcPr>
            <w:tcW w:w="4950" w:type="dxa"/>
          </w:tcPr>
          <w:p w14:paraId="26C03F97" w14:textId="5B4C1570" w:rsidR="003D4666" w:rsidRPr="00824E07" w:rsidRDefault="003D4666" w:rsidP="003D4666">
            <w:pPr>
              <w:spacing w:line="380" w:lineRule="exact"/>
              <w:jc w:val="thaiDistribute"/>
              <w:rPr>
                <w:rFonts w:ascii="Arial" w:hAnsi="Arial" w:cs="Arial"/>
                <w:sz w:val="20"/>
                <w:szCs w:val="20"/>
              </w:rPr>
            </w:pPr>
            <w:r w:rsidRPr="00824E07">
              <w:rPr>
                <w:rFonts w:ascii="Arial" w:hAnsi="Arial" w:cs="Arial"/>
                <w:sz w:val="20"/>
                <w:szCs w:val="20"/>
              </w:rPr>
              <w:t xml:space="preserve">Balance as </w:t>
            </w:r>
            <w:proofErr w:type="gramStart"/>
            <w:r w:rsidRPr="00824E07">
              <w:rPr>
                <w:rFonts w:ascii="Arial" w:hAnsi="Arial" w:cs="Arial"/>
                <w:sz w:val="20"/>
                <w:szCs w:val="20"/>
              </w:rPr>
              <w:t>at</w:t>
            </w:r>
            <w:proofErr w:type="gramEnd"/>
            <w:r w:rsidRPr="00824E07">
              <w:rPr>
                <w:rFonts w:ascii="Arial" w:hAnsi="Arial" w:cs="Arial"/>
                <w:sz w:val="20"/>
                <w:szCs w:val="20"/>
              </w:rPr>
              <w:t xml:space="preserve"> 1 January 2025</w:t>
            </w:r>
          </w:p>
        </w:tc>
        <w:tc>
          <w:tcPr>
            <w:tcW w:w="2070" w:type="dxa"/>
            <w:vAlign w:val="bottom"/>
          </w:tcPr>
          <w:p w14:paraId="385445B8" w14:textId="159AD282" w:rsidR="003D4666" w:rsidRPr="00824E07" w:rsidRDefault="00DA3944" w:rsidP="003D4666">
            <w:pPr>
              <w:tabs>
                <w:tab w:val="decimal" w:pos="1605"/>
              </w:tabs>
              <w:spacing w:line="380" w:lineRule="exact"/>
              <w:ind w:right="-18"/>
              <w:rPr>
                <w:rFonts w:ascii="Arial" w:hAnsi="Arial"/>
                <w:sz w:val="20"/>
                <w:szCs w:val="20"/>
              </w:rPr>
            </w:pPr>
            <w:r>
              <w:rPr>
                <w:rFonts w:ascii="Arial" w:hAnsi="Arial"/>
                <w:sz w:val="20"/>
                <w:szCs w:val="20"/>
              </w:rPr>
              <w:t>404,696</w:t>
            </w:r>
          </w:p>
        </w:tc>
        <w:tc>
          <w:tcPr>
            <w:tcW w:w="2070" w:type="dxa"/>
            <w:vAlign w:val="bottom"/>
          </w:tcPr>
          <w:p w14:paraId="140370B9" w14:textId="4646C897" w:rsidR="003D4666" w:rsidRPr="00824E07" w:rsidRDefault="00DA3944" w:rsidP="003D4666">
            <w:pPr>
              <w:tabs>
                <w:tab w:val="decimal" w:pos="1605"/>
              </w:tabs>
              <w:spacing w:line="380" w:lineRule="exact"/>
              <w:ind w:right="-18"/>
              <w:rPr>
                <w:rFonts w:ascii="Arial" w:hAnsi="Arial"/>
                <w:sz w:val="20"/>
                <w:szCs w:val="20"/>
                <w:cs/>
              </w:rPr>
            </w:pPr>
            <w:r>
              <w:rPr>
                <w:rFonts w:ascii="Arial" w:hAnsi="Arial"/>
                <w:sz w:val="20"/>
                <w:szCs w:val="20"/>
              </w:rPr>
              <w:t>289,731</w:t>
            </w:r>
          </w:p>
        </w:tc>
      </w:tr>
      <w:tr w:rsidR="00BC4497" w:rsidRPr="00824E07" w14:paraId="63BA9D33" w14:textId="77777777" w:rsidTr="00FC1AB0">
        <w:tc>
          <w:tcPr>
            <w:tcW w:w="4950" w:type="dxa"/>
          </w:tcPr>
          <w:p w14:paraId="4B57DF31" w14:textId="77777777" w:rsidR="00BC4497" w:rsidRPr="00824E07" w:rsidRDefault="00BC4497" w:rsidP="00BC4497">
            <w:pPr>
              <w:spacing w:line="380" w:lineRule="exact"/>
              <w:ind w:left="175" w:hanging="175"/>
              <w:jc w:val="thaiDistribute"/>
              <w:rPr>
                <w:rFonts w:ascii="Arial" w:hAnsi="Arial" w:cs="Arial"/>
                <w:sz w:val="20"/>
                <w:szCs w:val="20"/>
              </w:rPr>
            </w:pPr>
            <w:r w:rsidRPr="00824E07">
              <w:rPr>
                <w:rFonts w:ascii="Arial" w:hAnsi="Arial" w:cs="Arial"/>
                <w:sz w:val="20"/>
                <w:szCs w:val="20"/>
              </w:rPr>
              <w:t>Add: Allowance for diminution in value of inventories</w:t>
            </w:r>
          </w:p>
        </w:tc>
        <w:tc>
          <w:tcPr>
            <w:tcW w:w="2070" w:type="dxa"/>
            <w:vAlign w:val="bottom"/>
          </w:tcPr>
          <w:p w14:paraId="051A34F2" w14:textId="5E926BB5" w:rsidR="00BC4497" w:rsidRPr="00BC4497" w:rsidRDefault="00BC4497" w:rsidP="00BC4497">
            <w:pPr>
              <w:tabs>
                <w:tab w:val="decimal" w:pos="1605"/>
              </w:tabs>
              <w:spacing w:line="380" w:lineRule="exact"/>
              <w:ind w:right="-18"/>
              <w:rPr>
                <w:rFonts w:ascii="Arial" w:hAnsi="Arial" w:cs="Arial"/>
                <w:sz w:val="20"/>
                <w:szCs w:val="20"/>
                <w:cs/>
              </w:rPr>
            </w:pPr>
            <w:r w:rsidRPr="00BC4497">
              <w:rPr>
                <w:rFonts w:ascii="Arial" w:hAnsi="Arial" w:cs="Arial"/>
                <w:sz w:val="20"/>
                <w:szCs w:val="20"/>
              </w:rPr>
              <w:t>57,182</w:t>
            </w:r>
          </w:p>
        </w:tc>
        <w:tc>
          <w:tcPr>
            <w:tcW w:w="2070" w:type="dxa"/>
            <w:vAlign w:val="bottom"/>
          </w:tcPr>
          <w:p w14:paraId="596DC8BB" w14:textId="323AF464" w:rsidR="00BC4497" w:rsidRPr="00BC4497" w:rsidRDefault="00BC4497" w:rsidP="00BC4497">
            <w:pPr>
              <w:tabs>
                <w:tab w:val="decimal" w:pos="1605"/>
              </w:tabs>
              <w:spacing w:line="380" w:lineRule="exact"/>
              <w:ind w:right="-18"/>
              <w:rPr>
                <w:rFonts w:ascii="Arial" w:hAnsi="Arial" w:cs="Arial"/>
                <w:sz w:val="20"/>
                <w:szCs w:val="20"/>
              </w:rPr>
            </w:pPr>
            <w:r w:rsidRPr="00BC4497">
              <w:rPr>
                <w:rFonts w:ascii="Arial" w:hAnsi="Arial" w:cs="Arial"/>
                <w:sz w:val="20"/>
                <w:szCs w:val="20"/>
              </w:rPr>
              <w:t>23,030</w:t>
            </w:r>
          </w:p>
        </w:tc>
      </w:tr>
      <w:tr w:rsidR="00BC4497" w:rsidRPr="00824E07" w14:paraId="6E87F220" w14:textId="77777777" w:rsidTr="00FC1AB0">
        <w:tc>
          <w:tcPr>
            <w:tcW w:w="4950" w:type="dxa"/>
          </w:tcPr>
          <w:p w14:paraId="1D93CE8E" w14:textId="5CB6DE33" w:rsidR="00BC4497" w:rsidRPr="00824E07" w:rsidRDefault="00BC4497" w:rsidP="00BC4497">
            <w:pPr>
              <w:tabs>
                <w:tab w:val="left" w:pos="688"/>
              </w:tabs>
              <w:spacing w:line="380" w:lineRule="exact"/>
              <w:ind w:left="175" w:hanging="175"/>
              <w:jc w:val="thaiDistribute"/>
              <w:rPr>
                <w:rFonts w:ascii="Arial" w:hAnsi="Arial" w:cs="Arial"/>
                <w:sz w:val="20"/>
                <w:szCs w:val="20"/>
              </w:rPr>
            </w:pPr>
            <w:r w:rsidRPr="00824E07">
              <w:rPr>
                <w:rFonts w:ascii="Arial" w:hAnsi="Arial" w:cs="Arial"/>
                <w:sz w:val="20"/>
                <w:szCs w:val="20"/>
              </w:rPr>
              <w:t>Translation adjustment</w:t>
            </w:r>
          </w:p>
        </w:tc>
        <w:tc>
          <w:tcPr>
            <w:tcW w:w="2070" w:type="dxa"/>
            <w:vAlign w:val="bottom"/>
          </w:tcPr>
          <w:p w14:paraId="4A67D6C2" w14:textId="1ABE80EA" w:rsidR="00BC4497" w:rsidRPr="00BC4497" w:rsidRDefault="00BC4497" w:rsidP="00BC4497">
            <w:pPr>
              <w:pBdr>
                <w:bottom w:val="single" w:sz="4" w:space="1" w:color="auto"/>
              </w:pBdr>
              <w:tabs>
                <w:tab w:val="decimal" w:pos="1605"/>
              </w:tabs>
              <w:spacing w:line="380" w:lineRule="exact"/>
              <w:ind w:right="-18"/>
              <w:rPr>
                <w:rFonts w:ascii="Arial" w:hAnsi="Arial" w:cs="Arial"/>
                <w:sz w:val="20"/>
                <w:szCs w:val="20"/>
              </w:rPr>
            </w:pPr>
            <w:r w:rsidRPr="00BC4497">
              <w:rPr>
                <w:rFonts w:ascii="Arial" w:hAnsi="Arial" w:cs="Arial"/>
                <w:sz w:val="20"/>
                <w:szCs w:val="20"/>
              </w:rPr>
              <w:t>5,209</w:t>
            </w:r>
          </w:p>
        </w:tc>
        <w:tc>
          <w:tcPr>
            <w:tcW w:w="2070" w:type="dxa"/>
            <w:vAlign w:val="bottom"/>
          </w:tcPr>
          <w:p w14:paraId="0CA69AA9" w14:textId="196449A8" w:rsidR="00BC4497" w:rsidRPr="00BC4497" w:rsidRDefault="00BC4497" w:rsidP="00BC4497">
            <w:pPr>
              <w:pBdr>
                <w:bottom w:val="single" w:sz="4" w:space="1" w:color="auto"/>
              </w:pBdr>
              <w:tabs>
                <w:tab w:val="decimal" w:pos="1605"/>
              </w:tabs>
              <w:spacing w:line="380" w:lineRule="exact"/>
              <w:ind w:right="-18"/>
              <w:rPr>
                <w:rFonts w:ascii="Arial" w:hAnsi="Arial" w:cs="Arial"/>
                <w:sz w:val="20"/>
                <w:szCs w:val="20"/>
              </w:rPr>
            </w:pPr>
            <w:r w:rsidRPr="00BC4497">
              <w:rPr>
                <w:rFonts w:ascii="Arial" w:hAnsi="Arial" w:cs="Arial"/>
                <w:sz w:val="20"/>
                <w:szCs w:val="20"/>
              </w:rPr>
              <w:t>-</w:t>
            </w:r>
          </w:p>
        </w:tc>
      </w:tr>
      <w:tr w:rsidR="00BC4497" w:rsidRPr="00824E07" w14:paraId="314F5E6B" w14:textId="77777777" w:rsidTr="00FC1AB0">
        <w:tc>
          <w:tcPr>
            <w:tcW w:w="4950" w:type="dxa"/>
          </w:tcPr>
          <w:p w14:paraId="7060A052" w14:textId="5017D067" w:rsidR="00BC4497" w:rsidRPr="00824E07" w:rsidRDefault="00BC4497" w:rsidP="00BC4497">
            <w:pPr>
              <w:tabs>
                <w:tab w:val="left" w:pos="688"/>
              </w:tabs>
              <w:spacing w:line="380" w:lineRule="exact"/>
              <w:ind w:left="175" w:hanging="175"/>
              <w:jc w:val="thaiDistribute"/>
              <w:rPr>
                <w:rFonts w:ascii="Arial" w:hAnsi="Arial" w:cs="Arial"/>
                <w:sz w:val="20"/>
                <w:szCs w:val="20"/>
              </w:rPr>
            </w:pPr>
            <w:r w:rsidRPr="00824E07">
              <w:rPr>
                <w:rFonts w:ascii="Arial" w:hAnsi="Arial" w:cs="Arial"/>
                <w:sz w:val="20"/>
                <w:szCs w:val="20"/>
              </w:rPr>
              <w:t xml:space="preserve">Balance as </w:t>
            </w:r>
            <w:proofErr w:type="gramStart"/>
            <w:r w:rsidRPr="00824E07">
              <w:rPr>
                <w:rFonts w:ascii="Arial" w:hAnsi="Arial" w:cs="Arial"/>
                <w:sz w:val="20"/>
                <w:szCs w:val="20"/>
              </w:rPr>
              <w:t>at</w:t>
            </w:r>
            <w:proofErr w:type="gramEnd"/>
            <w:r w:rsidRPr="00824E07">
              <w:rPr>
                <w:rFonts w:ascii="Arial" w:hAnsi="Arial" w:cs="Arial"/>
                <w:sz w:val="20"/>
                <w:szCs w:val="20"/>
              </w:rPr>
              <w:t xml:space="preserve"> </w:t>
            </w:r>
            <w:r>
              <w:rPr>
                <w:rFonts w:ascii="Arial" w:hAnsi="Arial" w:cs="Arial"/>
                <w:sz w:val="20"/>
                <w:szCs w:val="20"/>
              </w:rPr>
              <w:t xml:space="preserve">30 </w:t>
            </w:r>
            <w:r w:rsidRPr="00764D4B">
              <w:rPr>
                <w:rFonts w:ascii="Arial" w:hAnsi="Arial" w:cs="Arial"/>
                <w:sz w:val="20"/>
                <w:szCs w:val="20"/>
              </w:rPr>
              <w:t xml:space="preserve">September </w:t>
            </w:r>
            <w:r w:rsidRPr="00824E07">
              <w:rPr>
                <w:rFonts w:ascii="Arial" w:hAnsi="Arial" w:cs="Arial"/>
                <w:sz w:val="20"/>
                <w:szCs w:val="20"/>
              </w:rPr>
              <w:t>2025</w:t>
            </w:r>
          </w:p>
        </w:tc>
        <w:tc>
          <w:tcPr>
            <w:tcW w:w="2070" w:type="dxa"/>
            <w:vAlign w:val="bottom"/>
          </w:tcPr>
          <w:p w14:paraId="45F35CCE" w14:textId="376A71CC" w:rsidR="00BC4497" w:rsidRPr="00BC4497" w:rsidRDefault="00BC4497" w:rsidP="00BC4497">
            <w:pPr>
              <w:pBdr>
                <w:bottom w:val="double" w:sz="4" w:space="1" w:color="auto"/>
              </w:pBdr>
              <w:tabs>
                <w:tab w:val="decimal" w:pos="1605"/>
              </w:tabs>
              <w:spacing w:line="380" w:lineRule="exact"/>
              <w:ind w:right="-18"/>
              <w:rPr>
                <w:rFonts w:ascii="Arial" w:hAnsi="Arial" w:cs="Arial"/>
                <w:sz w:val="20"/>
                <w:szCs w:val="20"/>
              </w:rPr>
            </w:pPr>
            <w:r w:rsidRPr="00BC4497">
              <w:rPr>
                <w:rFonts w:ascii="Arial" w:hAnsi="Arial" w:cs="Arial"/>
                <w:sz w:val="20"/>
                <w:szCs w:val="20"/>
              </w:rPr>
              <w:t>467,087</w:t>
            </w:r>
          </w:p>
        </w:tc>
        <w:tc>
          <w:tcPr>
            <w:tcW w:w="2070" w:type="dxa"/>
            <w:vAlign w:val="bottom"/>
          </w:tcPr>
          <w:p w14:paraId="243C1DC9" w14:textId="099C68B1" w:rsidR="00BC4497" w:rsidRPr="00BC4497" w:rsidRDefault="00BC4497" w:rsidP="00BC4497">
            <w:pPr>
              <w:pBdr>
                <w:bottom w:val="double" w:sz="4" w:space="1" w:color="auto"/>
              </w:pBdr>
              <w:tabs>
                <w:tab w:val="decimal" w:pos="1605"/>
              </w:tabs>
              <w:spacing w:line="380" w:lineRule="exact"/>
              <w:ind w:right="-18"/>
              <w:rPr>
                <w:rFonts w:ascii="Arial" w:hAnsi="Arial" w:cs="Arial"/>
                <w:sz w:val="20"/>
                <w:szCs w:val="20"/>
              </w:rPr>
            </w:pPr>
            <w:r w:rsidRPr="00BC4497">
              <w:rPr>
                <w:rFonts w:ascii="Arial" w:hAnsi="Arial" w:cs="Arial"/>
                <w:sz w:val="20"/>
                <w:szCs w:val="20"/>
              </w:rPr>
              <w:t>312,761</w:t>
            </w:r>
          </w:p>
        </w:tc>
      </w:tr>
    </w:tbl>
    <w:p w14:paraId="41EB1EEE" w14:textId="19357355" w:rsidR="00BF0E6A" w:rsidRPr="00824E07" w:rsidRDefault="00FE39E9" w:rsidP="00E7144B">
      <w:pPr>
        <w:tabs>
          <w:tab w:val="left" w:pos="540"/>
        </w:tabs>
        <w:spacing w:before="240" w:after="120" w:line="380" w:lineRule="exact"/>
        <w:ind w:left="547" w:hanging="547"/>
        <w:jc w:val="thaiDistribute"/>
        <w:rPr>
          <w:rFonts w:ascii="Arial" w:hAnsi="Arial" w:cs="Arial"/>
          <w:b/>
          <w:bCs/>
          <w:sz w:val="22"/>
          <w:szCs w:val="22"/>
        </w:rPr>
      </w:pPr>
      <w:r w:rsidRPr="00824E07">
        <w:rPr>
          <w:rFonts w:ascii="Arial" w:hAnsi="Arial" w:cs="Arial"/>
          <w:b/>
          <w:bCs/>
          <w:sz w:val="22"/>
          <w:szCs w:val="22"/>
        </w:rPr>
        <w:t>6</w:t>
      </w:r>
      <w:r w:rsidR="00BF0E6A" w:rsidRPr="00824E07">
        <w:rPr>
          <w:rFonts w:ascii="Arial" w:hAnsi="Arial" w:cs="Arial"/>
          <w:b/>
          <w:bCs/>
          <w:sz w:val="22"/>
          <w:szCs w:val="22"/>
        </w:rPr>
        <w:t>.</w:t>
      </w:r>
      <w:r w:rsidR="00BF0E6A" w:rsidRPr="00824E07">
        <w:rPr>
          <w:rFonts w:ascii="Arial" w:hAnsi="Arial" w:cs="Arial"/>
          <w:b/>
          <w:bCs/>
          <w:sz w:val="22"/>
          <w:szCs w:val="22"/>
        </w:rPr>
        <w:tab/>
      </w:r>
      <w:r w:rsidR="001F5130" w:rsidRPr="00824E07">
        <w:rPr>
          <w:rFonts w:ascii="Arial" w:hAnsi="Arial" w:cs="Arial"/>
          <w:b/>
          <w:bCs/>
          <w:sz w:val="22"/>
          <w:szCs w:val="22"/>
        </w:rPr>
        <w:t>Other current financial assets</w:t>
      </w:r>
    </w:p>
    <w:p w14:paraId="740E6DAB" w14:textId="77777777" w:rsidR="006A7B71" w:rsidRPr="00824E07" w:rsidRDefault="006A7B71" w:rsidP="00083972">
      <w:pPr>
        <w:tabs>
          <w:tab w:val="left" w:pos="2160"/>
          <w:tab w:val="right" w:pos="7200"/>
          <w:tab w:val="right" w:pos="8540"/>
        </w:tabs>
        <w:spacing w:line="380" w:lineRule="exact"/>
        <w:ind w:left="360"/>
        <w:jc w:val="right"/>
        <w:rPr>
          <w:rFonts w:ascii="Arial" w:hAnsi="Arial" w:cs="Arial"/>
          <w:sz w:val="18"/>
          <w:szCs w:val="18"/>
        </w:rPr>
      </w:pPr>
      <w:r w:rsidRPr="00824E07">
        <w:rPr>
          <w:rFonts w:ascii="Arial" w:hAnsi="Arial" w:cs="Arial"/>
          <w:sz w:val="18"/>
          <w:szCs w:val="18"/>
        </w:rPr>
        <w:t>(Unit: Thousand Baht)</w:t>
      </w:r>
    </w:p>
    <w:tbl>
      <w:tblPr>
        <w:tblW w:w="9091" w:type="dxa"/>
        <w:tblInd w:w="450" w:type="dxa"/>
        <w:tblLayout w:type="fixed"/>
        <w:tblLook w:val="0000" w:firstRow="0" w:lastRow="0" w:firstColumn="0" w:lastColumn="0" w:noHBand="0" w:noVBand="0"/>
      </w:tblPr>
      <w:tblGrid>
        <w:gridCol w:w="5850"/>
        <w:gridCol w:w="1621"/>
        <w:gridCol w:w="1620"/>
      </w:tblGrid>
      <w:tr w:rsidR="00C50E7C" w:rsidRPr="00824E07" w14:paraId="2B65701A" w14:textId="77777777" w:rsidTr="00250E4F">
        <w:tc>
          <w:tcPr>
            <w:tcW w:w="5850" w:type="dxa"/>
          </w:tcPr>
          <w:p w14:paraId="689237D3" w14:textId="77777777" w:rsidR="006A7B71" w:rsidRPr="00824E07" w:rsidRDefault="006A7B71" w:rsidP="00083972">
            <w:pPr>
              <w:tabs>
                <w:tab w:val="left" w:pos="342"/>
              </w:tabs>
              <w:spacing w:line="320" w:lineRule="exact"/>
              <w:ind w:left="162" w:right="54" w:hanging="162"/>
              <w:rPr>
                <w:rFonts w:ascii="Arial" w:hAnsi="Arial" w:cs="Arial"/>
                <w:sz w:val="18"/>
                <w:szCs w:val="18"/>
                <w:u w:val="single"/>
              </w:rPr>
            </w:pPr>
          </w:p>
        </w:tc>
        <w:tc>
          <w:tcPr>
            <w:tcW w:w="3241" w:type="dxa"/>
            <w:gridSpan w:val="2"/>
            <w:vAlign w:val="bottom"/>
          </w:tcPr>
          <w:p w14:paraId="4C74797C" w14:textId="08712917" w:rsidR="006A7B71" w:rsidRPr="00824E07" w:rsidRDefault="006A7B71" w:rsidP="00083972">
            <w:pPr>
              <w:pBdr>
                <w:bottom w:val="single" w:sz="4" w:space="1" w:color="auto"/>
              </w:pBdr>
              <w:spacing w:line="320" w:lineRule="exact"/>
              <w:jc w:val="center"/>
              <w:rPr>
                <w:rFonts w:ascii="Arial" w:eastAsia="Arial Unicode MS" w:hAnsi="Arial" w:cs="Arial"/>
                <w:sz w:val="18"/>
                <w:szCs w:val="18"/>
              </w:rPr>
            </w:pPr>
            <w:r w:rsidRPr="00824E07">
              <w:rPr>
                <w:rFonts w:ascii="Arial" w:eastAsia="Arial Unicode MS" w:hAnsi="Arial" w:cs="Arial"/>
                <w:sz w:val="18"/>
                <w:szCs w:val="18"/>
              </w:rPr>
              <w:t xml:space="preserve">Consolidated </w:t>
            </w:r>
            <w:r w:rsidR="00096B99" w:rsidRPr="00824E07">
              <w:rPr>
                <w:rFonts w:ascii="Arial" w:eastAsia="Arial Unicode MS" w:hAnsi="Arial" w:cs="Arial"/>
                <w:sz w:val="18"/>
                <w:szCs w:val="18"/>
              </w:rPr>
              <w:t>and</w:t>
            </w:r>
            <w:r w:rsidRPr="00824E07">
              <w:rPr>
                <w:rFonts w:ascii="Arial" w:eastAsia="Arial Unicode MS" w:hAnsi="Arial" w:cs="Arial"/>
                <w:sz w:val="18"/>
                <w:szCs w:val="18"/>
              </w:rPr>
              <w:t xml:space="preserve"> </w:t>
            </w:r>
            <w:r w:rsidR="006C54DB" w:rsidRPr="00824E07">
              <w:rPr>
                <w:rFonts w:ascii="Arial" w:eastAsia="Arial Unicode MS" w:hAnsi="Arial" w:cs="Arial"/>
                <w:sz w:val="18"/>
                <w:szCs w:val="18"/>
              </w:rPr>
              <w:t>s</w:t>
            </w:r>
            <w:r w:rsidRPr="00824E07">
              <w:rPr>
                <w:rFonts w:ascii="Arial" w:eastAsia="Arial Unicode MS" w:hAnsi="Arial" w:cs="Arial"/>
                <w:sz w:val="18"/>
                <w:szCs w:val="18"/>
              </w:rPr>
              <w:t>eparate            financial statements</w:t>
            </w:r>
          </w:p>
        </w:tc>
      </w:tr>
      <w:tr w:rsidR="00C50E7C" w:rsidRPr="00824E07" w14:paraId="4794513E" w14:textId="77777777" w:rsidTr="00250E4F">
        <w:trPr>
          <w:trHeight w:val="351"/>
        </w:trPr>
        <w:tc>
          <w:tcPr>
            <w:tcW w:w="5850" w:type="dxa"/>
          </w:tcPr>
          <w:p w14:paraId="6D8A580E" w14:textId="77777777" w:rsidR="006A7B71" w:rsidRPr="00824E07" w:rsidRDefault="006A7B71" w:rsidP="00083972">
            <w:pPr>
              <w:tabs>
                <w:tab w:val="left" w:pos="342"/>
              </w:tabs>
              <w:spacing w:line="320" w:lineRule="exact"/>
              <w:ind w:left="162" w:right="54" w:hanging="14"/>
              <w:jc w:val="both"/>
              <w:rPr>
                <w:rFonts w:ascii="Arial" w:hAnsi="Arial" w:cs="Arial"/>
                <w:sz w:val="18"/>
                <w:szCs w:val="18"/>
                <w:cs/>
              </w:rPr>
            </w:pPr>
          </w:p>
        </w:tc>
        <w:tc>
          <w:tcPr>
            <w:tcW w:w="1621" w:type="dxa"/>
          </w:tcPr>
          <w:p w14:paraId="6F60FD48" w14:textId="28C61F87" w:rsidR="006A7B71" w:rsidRPr="00824E07" w:rsidRDefault="001A0944" w:rsidP="00083972">
            <w:pPr>
              <w:spacing w:line="320" w:lineRule="exact"/>
              <w:jc w:val="center"/>
              <w:rPr>
                <w:rFonts w:ascii="Arial" w:eastAsia="Arial Unicode MS" w:hAnsi="Arial" w:cs="Arial"/>
                <w:sz w:val="18"/>
                <w:szCs w:val="18"/>
              </w:rPr>
            </w:pPr>
            <w:r>
              <w:rPr>
                <w:rFonts w:ascii="Arial" w:eastAsia="Arial Unicode MS" w:hAnsi="Arial" w:cs="Arial"/>
                <w:sz w:val="18"/>
                <w:szCs w:val="18"/>
              </w:rPr>
              <w:t xml:space="preserve">30 </w:t>
            </w:r>
            <w:r w:rsidR="00764D4B" w:rsidRPr="00764D4B">
              <w:rPr>
                <w:rFonts w:ascii="Arial" w:eastAsia="Arial Unicode MS" w:hAnsi="Arial" w:cs="Arial"/>
                <w:sz w:val="18"/>
                <w:szCs w:val="18"/>
              </w:rPr>
              <w:t>September</w:t>
            </w:r>
          </w:p>
        </w:tc>
        <w:tc>
          <w:tcPr>
            <w:tcW w:w="1620" w:type="dxa"/>
          </w:tcPr>
          <w:p w14:paraId="76E19815" w14:textId="77777777" w:rsidR="006A7B71" w:rsidRPr="00824E07" w:rsidRDefault="006A7B71" w:rsidP="00083972">
            <w:pPr>
              <w:spacing w:line="320" w:lineRule="exact"/>
              <w:jc w:val="center"/>
              <w:rPr>
                <w:rFonts w:ascii="Arial" w:eastAsia="Arial Unicode MS" w:hAnsi="Arial" w:cs="Arial"/>
                <w:sz w:val="18"/>
                <w:szCs w:val="18"/>
              </w:rPr>
            </w:pPr>
            <w:r w:rsidRPr="00824E07">
              <w:rPr>
                <w:rFonts w:ascii="Arial" w:eastAsia="Arial Unicode MS" w:hAnsi="Arial" w:cs="Arial"/>
                <w:sz w:val="18"/>
                <w:szCs w:val="18"/>
              </w:rPr>
              <w:t>31 December</w:t>
            </w:r>
          </w:p>
        </w:tc>
      </w:tr>
      <w:tr w:rsidR="00C50E7C" w:rsidRPr="00824E07" w14:paraId="091496CF" w14:textId="77777777" w:rsidTr="00250E4F">
        <w:trPr>
          <w:trHeight w:val="351"/>
        </w:trPr>
        <w:tc>
          <w:tcPr>
            <w:tcW w:w="5850" w:type="dxa"/>
          </w:tcPr>
          <w:p w14:paraId="1FFD9BDB" w14:textId="77777777" w:rsidR="006A7B71" w:rsidRPr="00824E07" w:rsidRDefault="006A7B71" w:rsidP="00083972">
            <w:pPr>
              <w:tabs>
                <w:tab w:val="left" w:pos="342"/>
              </w:tabs>
              <w:spacing w:line="320" w:lineRule="exact"/>
              <w:ind w:left="162" w:right="54" w:hanging="14"/>
              <w:jc w:val="both"/>
              <w:rPr>
                <w:rFonts w:ascii="Arial" w:hAnsi="Arial" w:cs="Arial"/>
                <w:sz w:val="18"/>
                <w:szCs w:val="18"/>
                <w:cs/>
              </w:rPr>
            </w:pPr>
          </w:p>
        </w:tc>
        <w:tc>
          <w:tcPr>
            <w:tcW w:w="1621" w:type="dxa"/>
          </w:tcPr>
          <w:p w14:paraId="5F50DC5A" w14:textId="6357C202" w:rsidR="006A7B71" w:rsidRPr="00824E07" w:rsidRDefault="004F5819" w:rsidP="00083972">
            <w:pPr>
              <w:pBdr>
                <w:bottom w:val="single" w:sz="4" w:space="1" w:color="auto"/>
              </w:pBdr>
              <w:spacing w:line="320" w:lineRule="exact"/>
              <w:jc w:val="center"/>
              <w:rPr>
                <w:rFonts w:ascii="Arial" w:hAnsi="Arial" w:cs="Arial"/>
                <w:sz w:val="18"/>
                <w:szCs w:val="18"/>
              </w:rPr>
            </w:pPr>
            <w:r w:rsidRPr="00824E07">
              <w:rPr>
                <w:rFonts w:ascii="Arial" w:eastAsia="Arial Unicode MS" w:hAnsi="Arial" w:cs="Arial"/>
                <w:sz w:val="18"/>
                <w:szCs w:val="18"/>
              </w:rPr>
              <w:t>2025</w:t>
            </w:r>
          </w:p>
        </w:tc>
        <w:tc>
          <w:tcPr>
            <w:tcW w:w="1620" w:type="dxa"/>
          </w:tcPr>
          <w:p w14:paraId="3C224096" w14:textId="1E5D73EB" w:rsidR="006A7B71" w:rsidRPr="00824E07" w:rsidRDefault="004F5819" w:rsidP="00083972">
            <w:pPr>
              <w:pBdr>
                <w:bottom w:val="single" w:sz="4" w:space="1" w:color="auto"/>
              </w:pBdr>
              <w:spacing w:line="320" w:lineRule="exact"/>
              <w:jc w:val="center"/>
              <w:rPr>
                <w:rFonts w:ascii="Arial" w:hAnsi="Arial" w:cs="Arial"/>
                <w:sz w:val="18"/>
                <w:szCs w:val="18"/>
              </w:rPr>
            </w:pPr>
            <w:r w:rsidRPr="00824E07">
              <w:rPr>
                <w:rFonts w:ascii="Arial" w:eastAsia="Arial Unicode MS" w:hAnsi="Arial" w:cs="Arial"/>
                <w:sz w:val="18"/>
                <w:szCs w:val="18"/>
              </w:rPr>
              <w:t>2024</w:t>
            </w:r>
          </w:p>
        </w:tc>
      </w:tr>
      <w:tr w:rsidR="00083972" w:rsidRPr="00824E07" w14:paraId="29E3C97A" w14:textId="77777777" w:rsidTr="00250E4F">
        <w:tc>
          <w:tcPr>
            <w:tcW w:w="5850" w:type="dxa"/>
          </w:tcPr>
          <w:p w14:paraId="27220B57" w14:textId="77777777" w:rsidR="00083972" w:rsidRPr="00824E07" w:rsidRDefault="00083972" w:rsidP="00083972">
            <w:pPr>
              <w:spacing w:line="320" w:lineRule="exact"/>
              <w:ind w:left="162" w:right="54" w:hanging="122"/>
              <w:rPr>
                <w:rFonts w:ascii="Arial" w:hAnsi="Arial" w:cs="Arial"/>
                <w:sz w:val="18"/>
                <w:szCs w:val="18"/>
                <w:u w:val="single"/>
              </w:rPr>
            </w:pPr>
          </w:p>
        </w:tc>
        <w:tc>
          <w:tcPr>
            <w:tcW w:w="1621" w:type="dxa"/>
            <w:vAlign w:val="bottom"/>
          </w:tcPr>
          <w:p w14:paraId="6019C0CD" w14:textId="77777777" w:rsidR="00083972" w:rsidRPr="00824E07" w:rsidRDefault="00083972" w:rsidP="00083972">
            <w:pPr>
              <w:tabs>
                <w:tab w:val="decimal" w:pos="1332"/>
              </w:tabs>
              <w:spacing w:line="320" w:lineRule="exact"/>
              <w:rPr>
                <w:rFonts w:ascii="Arial" w:hAnsi="Arial" w:cs="Arial"/>
                <w:sz w:val="18"/>
                <w:szCs w:val="18"/>
              </w:rPr>
            </w:pPr>
          </w:p>
        </w:tc>
        <w:tc>
          <w:tcPr>
            <w:tcW w:w="1620" w:type="dxa"/>
            <w:vAlign w:val="bottom"/>
          </w:tcPr>
          <w:p w14:paraId="57065B27" w14:textId="2F881B5E" w:rsidR="00083972" w:rsidRPr="00824E07" w:rsidRDefault="00083972" w:rsidP="00083972">
            <w:pPr>
              <w:spacing w:line="320" w:lineRule="exact"/>
              <w:jc w:val="center"/>
              <w:rPr>
                <w:rFonts w:ascii="Arial" w:hAnsi="Arial" w:cs="Arial"/>
                <w:sz w:val="18"/>
                <w:szCs w:val="18"/>
              </w:rPr>
            </w:pPr>
            <w:r w:rsidRPr="00824E07">
              <w:rPr>
                <w:rFonts w:ascii="Arial" w:hAnsi="Arial" w:cs="Arial"/>
                <w:sz w:val="18"/>
                <w:szCs w:val="18"/>
              </w:rPr>
              <w:t>(Audited)</w:t>
            </w:r>
          </w:p>
        </w:tc>
      </w:tr>
      <w:tr w:rsidR="004342D6" w:rsidRPr="00824E07" w14:paraId="0B83E453" w14:textId="77777777" w:rsidTr="00250E4F">
        <w:tc>
          <w:tcPr>
            <w:tcW w:w="5850" w:type="dxa"/>
          </w:tcPr>
          <w:p w14:paraId="164A8A0A" w14:textId="0AE1DE5C" w:rsidR="004342D6" w:rsidRPr="00824E07" w:rsidRDefault="004342D6" w:rsidP="00083972">
            <w:pPr>
              <w:spacing w:line="320" w:lineRule="exact"/>
              <w:ind w:left="162" w:right="54" w:hanging="122"/>
              <w:rPr>
                <w:rFonts w:ascii="Arial" w:hAnsi="Arial" w:cs="Arial"/>
                <w:sz w:val="18"/>
                <w:szCs w:val="18"/>
                <w:u w:val="single"/>
              </w:rPr>
            </w:pPr>
            <w:r w:rsidRPr="00824E07">
              <w:rPr>
                <w:rFonts w:ascii="Arial" w:hAnsi="Arial" w:cs="Arial"/>
                <w:sz w:val="18"/>
                <w:szCs w:val="18"/>
                <w:u w:val="single"/>
              </w:rPr>
              <w:t>Debt instruments at FVOCI</w:t>
            </w:r>
          </w:p>
        </w:tc>
        <w:tc>
          <w:tcPr>
            <w:tcW w:w="1621" w:type="dxa"/>
            <w:vAlign w:val="bottom"/>
          </w:tcPr>
          <w:p w14:paraId="449E4C91" w14:textId="77777777" w:rsidR="004342D6" w:rsidRPr="00824E07" w:rsidRDefault="004342D6" w:rsidP="00083972">
            <w:pPr>
              <w:tabs>
                <w:tab w:val="decimal" w:pos="1332"/>
              </w:tabs>
              <w:spacing w:line="320" w:lineRule="exact"/>
              <w:rPr>
                <w:rFonts w:ascii="Arial" w:hAnsi="Arial" w:cs="Arial"/>
                <w:sz w:val="18"/>
                <w:szCs w:val="18"/>
              </w:rPr>
            </w:pPr>
          </w:p>
        </w:tc>
        <w:tc>
          <w:tcPr>
            <w:tcW w:w="1620" w:type="dxa"/>
            <w:vAlign w:val="bottom"/>
          </w:tcPr>
          <w:p w14:paraId="07EC3397" w14:textId="77777777" w:rsidR="004342D6" w:rsidRPr="00824E07" w:rsidRDefault="004342D6" w:rsidP="00083972">
            <w:pPr>
              <w:tabs>
                <w:tab w:val="decimal" w:pos="1332"/>
              </w:tabs>
              <w:spacing w:line="320" w:lineRule="exact"/>
              <w:rPr>
                <w:rFonts w:ascii="Arial" w:hAnsi="Arial" w:cs="Arial"/>
                <w:sz w:val="18"/>
                <w:szCs w:val="18"/>
              </w:rPr>
            </w:pPr>
          </w:p>
        </w:tc>
      </w:tr>
      <w:tr w:rsidR="003D4666" w:rsidRPr="00824E07" w14:paraId="6423047D" w14:textId="77777777" w:rsidTr="00250E4F">
        <w:tc>
          <w:tcPr>
            <w:tcW w:w="5850" w:type="dxa"/>
          </w:tcPr>
          <w:p w14:paraId="7435CB77" w14:textId="72E664B2" w:rsidR="003D4666" w:rsidRPr="00824E07" w:rsidRDefault="003D4666" w:rsidP="00D572B0">
            <w:pPr>
              <w:tabs>
                <w:tab w:val="left" w:pos="162"/>
              </w:tabs>
              <w:spacing w:line="320" w:lineRule="exact"/>
              <w:ind w:right="54"/>
              <w:jc w:val="both"/>
              <w:rPr>
                <w:rFonts w:ascii="Arial" w:hAnsi="Arial" w:cs="Arial"/>
                <w:sz w:val="18"/>
                <w:szCs w:val="18"/>
              </w:rPr>
            </w:pPr>
            <w:r w:rsidRPr="00824E07">
              <w:rPr>
                <w:rFonts w:ascii="Arial" w:hAnsi="Arial" w:cs="Arial"/>
                <w:sz w:val="18"/>
                <w:szCs w:val="18"/>
              </w:rPr>
              <w:t>Investments in debentures</w:t>
            </w:r>
          </w:p>
        </w:tc>
        <w:tc>
          <w:tcPr>
            <w:tcW w:w="1621" w:type="dxa"/>
          </w:tcPr>
          <w:p w14:paraId="4ECB9615" w14:textId="4010A736" w:rsidR="003D4666" w:rsidRPr="00824E07" w:rsidRDefault="009E115E" w:rsidP="00B46A87">
            <w:pPr>
              <w:tabs>
                <w:tab w:val="decimal" w:pos="1332"/>
              </w:tabs>
              <w:spacing w:line="320" w:lineRule="exact"/>
              <w:rPr>
                <w:rFonts w:ascii="Arial" w:hAnsi="Arial" w:cs="Arial"/>
                <w:sz w:val="18"/>
                <w:szCs w:val="18"/>
              </w:rPr>
            </w:pPr>
            <w:r w:rsidRPr="009E115E">
              <w:rPr>
                <w:rFonts w:ascii="Arial" w:hAnsi="Arial" w:cs="Arial"/>
                <w:sz w:val="18"/>
                <w:szCs w:val="18"/>
              </w:rPr>
              <w:t>45,</w:t>
            </w:r>
            <w:r w:rsidR="00664274">
              <w:rPr>
                <w:rFonts w:ascii="Arial" w:hAnsi="Arial" w:cs="Arial"/>
                <w:sz w:val="18"/>
                <w:szCs w:val="18"/>
              </w:rPr>
              <w:t>782</w:t>
            </w:r>
          </w:p>
        </w:tc>
        <w:tc>
          <w:tcPr>
            <w:tcW w:w="1620" w:type="dxa"/>
          </w:tcPr>
          <w:p w14:paraId="73497539" w14:textId="7C41E58F" w:rsidR="003D4666" w:rsidRPr="00824E07" w:rsidRDefault="003D4666" w:rsidP="003D4666">
            <w:pPr>
              <w:tabs>
                <w:tab w:val="decimal" w:pos="1332"/>
              </w:tabs>
              <w:spacing w:line="320" w:lineRule="exact"/>
              <w:rPr>
                <w:rFonts w:ascii="Arial" w:hAnsi="Arial" w:cs="Arial"/>
                <w:sz w:val="18"/>
                <w:szCs w:val="18"/>
              </w:rPr>
            </w:pPr>
            <w:r w:rsidRPr="00824E07">
              <w:rPr>
                <w:rFonts w:ascii="Arial" w:hAnsi="Arial" w:cs="Arial"/>
                <w:sz w:val="18"/>
                <w:szCs w:val="18"/>
              </w:rPr>
              <w:t>93,631</w:t>
            </w:r>
          </w:p>
        </w:tc>
      </w:tr>
      <w:tr w:rsidR="00186D44" w:rsidRPr="00824E07" w14:paraId="1602149F" w14:textId="77777777">
        <w:tc>
          <w:tcPr>
            <w:tcW w:w="5850" w:type="dxa"/>
          </w:tcPr>
          <w:p w14:paraId="1A70EE77" w14:textId="0BB1EE36" w:rsidR="00186D44" w:rsidRPr="00824E07" w:rsidRDefault="00186D44" w:rsidP="00D572B0">
            <w:pPr>
              <w:tabs>
                <w:tab w:val="left" w:pos="162"/>
              </w:tabs>
              <w:spacing w:line="320" w:lineRule="exact"/>
              <w:ind w:right="54"/>
              <w:rPr>
                <w:rFonts w:ascii="Arial" w:hAnsi="Arial" w:cs="Arial"/>
                <w:sz w:val="18"/>
                <w:szCs w:val="18"/>
              </w:rPr>
            </w:pPr>
            <w:r w:rsidRPr="00824E07">
              <w:rPr>
                <w:rFonts w:ascii="Arial" w:hAnsi="Arial" w:cs="Arial"/>
                <w:sz w:val="18"/>
                <w:szCs w:val="18"/>
              </w:rPr>
              <w:t>Add: Unrealised gain</w:t>
            </w:r>
            <w:r w:rsidR="007459F0">
              <w:rPr>
                <w:rFonts w:ascii="Arial" w:hAnsi="Arial" w:cs="Arial"/>
                <w:sz w:val="18"/>
                <w:szCs w:val="18"/>
              </w:rPr>
              <w:t xml:space="preserve"> </w:t>
            </w:r>
            <w:r w:rsidRPr="00824E07">
              <w:rPr>
                <w:rFonts w:ascii="Arial" w:hAnsi="Arial" w:cs="Arial"/>
                <w:sz w:val="18"/>
                <w:szCs w:val="18"/>
              </w:rPr>
              <w:t xml:space="preserve">on measurement                            </w:t>
            </w:r>
          </w:p>
          <w:p w14:paraId="6935FBF9" w14:textId="79791961" w:rsidR="00186D44" w:rsidRPr="00824E07" w:rsidRDefault="00186D44" w:rsidP="00186D44">
            <w:pPr>
              <w:tabs>
                <w:tab w:val="left" w:pos="162"/>
              </w:tabs>
              <w:spacing w:line="320" w:lineRule="exact"/>
              <w:ind w:left="40" w:right="54"/>
              <w:rPr>
                <w:rFonts w:ascii="Arial" w:hAnsi="Arial" w:cs="Arial"/>
                <w:sz w:val="18"/>
                <w:szCs w:val="18"/>
              </w:rPr>
            </w:pPr>
            <w:r w:rsidRPr="00824E07">
              <w:rPr>
                <w:rFonts w:ascii="Arial" w:hAnsi="Arial" w:cs="Arial"/>
                <w:sz w:val="18"/>
                <w:szCs w:val="18"/>
              </w:rPr>
              <w:t xml:space="preserve">      of debentures at fair value</w:t>
            </w:r>
          </w:p>
        </w:tc>
        <w:tc>
          <w:tcPr>
            <w:tcW w:w="1621" w:type="dxa"/>
            <w:vAlign w:val="bottom"/>
          </w:tcPr>
          <w:p w14:paraId="57106A61" w14:textId="0099B55B" w:rsidR="00186D44" w:rsidRPr="00824E07" w:rsidRDefault="00B82218" w:rsidP="00186D44">
            <w:pPr>
              <w:pBdr>
                <w:bottom w:val="single" w:sz="4" w:space="1" w:color="auto"/>
              </w:pBdr>
              <w:tabs>
                <w:tab w:val="decimal" w:pos="1332"/>
              </w:tabs>
              <w:spacing w:line="320" w:lineRule="exact"/>
              <w:rPr>
                <w:rFonts w:ascii="Arial" w:hAnsi="Arial" w:cs="Arial"/>
                <w:sz w:val="18"/>
                <w:szCs w:val="18"/>
              </w:rPr>
            </w:pPr>
            <w:r>
              <w:rPr>
                <w:rFonts w:ascii="Arial" w:hAnsi="Arial" w:cs="Arial"/>
                <w:sz w:val="18"/>
                <w:szCs w:val="18"/>
              </w:rPr>
              <w:t>2,208</w:t>
            </w:r>
          </w:p>
        </w:tc>
        <w:tc>
          <w:tcPr>
            <w:tcW w:w="1620" w:type="dxa"/>
            <w:vAlign w:val="bottom"/>
          </w:tcPr>
          <w:p w14:paraId="2BCDECCC" w14:textId="37EF66C3" w:rsidR="00186D44" w:rsidRPr="00824E07" w:rsidRDefault="00186D44" w:rsidP="00186D44">
            <w:pPr>
              <w:pBdr>
                <w:bottom w:val="single" w:sz="4" w:space="1" w:color="auto"/>
              </w:pBdr>
              <w:tabs>
                <w:tab w:val="decimal" w:pos="1332"/>
              </w:tabs>
              <w:spacing w:line="320" w:lineRule="exact"/>
              <w:rPr>
                <w:rFonts w:ascii="Arial" w:hAnsi="Arial" w:cs="Arial"/>
                <w:sz w:val="18"/>
                <w:szCs w:val="18"/>
              </w:rPr>
            </w:pPr>
            <w:r w:rsidRPr="00824E07">
              <w:rPr>
                <w:rFonts w:ascii="Arial" w:hAnsi="Arial" w:cs="Arial"/>
                <w:sz w:val="18"/>
                <w:szCs w:val="18"/>
              </w:rPr>
              <w:t>372</w:t>
            </w:r>
          </w:p>
        </w:tc>
      </w:tr>
      <w:tr w:rsidR="00186D44" w:rsidRPr="00824E07" w14:paraId="2E91EAFA" w14:textId="77777777" w:rsidTr="00250E4F">
        <w:tc>
          <w:tcPr>
            <w:tcW w:w="5850" w:type="dxa"/>
          </w:tcPr>
          <w:p w14:paraId="4739DD24" w14:textId="55283DA1" w:rsidR="00186D44" w:rsidRPr="00186D44" w:rsidRDefault="00186D44" w:rsidP="00186D44">
            <w:pPr>
              <w:spacing w:line="320" w:lineRule="exact"/>
              <w:ind w:right="54"/>
              <w:rPr>
                <w:rFonts w:ascii="Arial" w:hAnsi="Arial" w:cs="Arial"/>
                <w:sz w:val="18"/>
                <w:szCs w:val="18"/>
              </w:rPr>
            </w:pPr>
            <w:r w:rsidRPr="00186D44">
              <w:rPr>
                <w:rFonts w:ascii="Arial" w:hAnsi="Arial" w:cs="Arial"/>
                <w:sz w:val="18"/>
                <w:szCs w:val="18"/>
              </w:rPr>
              <w:t>Total other current financial assets</w:t>
            </w:r>
          </w:p>
        </w:tc>
        <w:tc>
          <w:tcPr>
            <w:tcW w:w="1621" w:type="dxa"/>
          </w:tcPr>
          <w:p w14:paraId="11E57FFA" w14:textId="46C84B57" w:rsidR="00186D44" w:rsidRPr="00824E07" w:rsidRDefault="00B82218" w:rsidP="00186D44">
            <w:pPr>
              <w:pBdr>
                <w:bottom w:val="double" w:sz="4" w:space="1" w:color="auto"/>
              </w:pBdr>
              <w:tabs>
                <w:tab w:val="decimal" w:pos="1332"/>
              </w:tabs>
              <w:spacing w:line="320" w:lineRule="exact"/>
              <w:rPr>
                <w:rFonts w:ascii="Arial" w:hAnsi="Arial" w:cs="Arial"/>
                <w:sz w:val="18"/>
                <w:szCs w:val="18"/>
                <w:cs/>
              </w:rPr>
            </w:pPr>
            <w:r>
              <w:rPr>
                <w:rFonts w:ascii="Arial" w:hAnsi="Arial" w:cs="Arial"/>
                <w:sz w:val="18"/>
                <w:szCs w:val="18"/>
              </w:rPr>
              <w:t>47,990</w:t>
            </w:r>
          </w:p>
        </w:tc>
        <w:tc>
          <w:tcPr>
            <w:tcW w:w="1620" w:type="dxa"/>
          </w:tcPr>
          <w:p w14:paraId="2C6B61C1" w14:textId="37029E29" w:rsidR="00186D44" w:rsidRPr="00824E07" w:rsidRDefault="00186D44" w:rsidP="00186D44">
            <w:pPr>
              <w:pBdr>
                <w:bottom w:val="double" w:sz="4" w:space="1" w:color="auto"/>
              </w:pBdr>
              <w:tabs>
                <w:tab w:val="decimal" w:pos="1332"/>
              </w:tabs>
              <w:spacing w:line="320" w:lineRule="exact"/>
              <w:rPr>
                <w:rFonts w:ascii="Arial" w:hAnsi="Arial" w:cs="Arial"/>
                <w:sz w:val="18"/>
                <w:szCs w:val="18"/>
                <w:cs/>
              </w:rPr>
            </w:pPr>
            <w:r w:rsidRPr="00824E07">
              <w:rPr>
                <w:rFonts w:ascii="Arial" w:hAnsi="Arial" w:cs="Arial"/>
                <w:sz w:val="18"/>
                <w:szCs w:val="18"/>
              </w:rPr>
              <w:t>94,003</w:t>
            </w:r>
          </w:p>
        </w:tc>
      </w:tr>
    </w:tbl>
    <w:p w14:paraId="153A4448" w14:textId="65A18130" w:rsidR="00841505" w:rsidRPr="00824E07" w:rsidRDefault="00841505" w:rsidP="00841505">
      <w:pPr>
        <w:tabs>
          <w:tab w:val="left" w:pos="540"/>
        </w:tabs>
        <w:spacing w:before="240" w:after="120" w:line="380" w:lineRule="exact"/>
        <w:ind w:left="547" w:hanging="547"/>
        <w:jc w:val="thaiDistribute"/>
        <w:rPr>
          <w:rFonts w:ascii="Arial" w:hAnsi="Arial" w:cstheme="minorBidi"/>
          <w:b/>
          <w:bCs/>
          <w:sz w:val="22"/>
          <w:szCs w:val="22"/>
          <w:cs/>
        </w:rPr>
      </w:pPr>
      <w:r w:rsidRPr="00824E07">
        <w:rPr>
          <w:rFonts w:ascii="Arial" w:hAnsi="Arial" w:cs="Arial"/>
          <w:b/>
          <w:bCs/>
          <w:sz w:val="22"/>
          <w:szCs w:val="22"/>
        </w:rPr>
        <w:t>7.</w:t>
      </w:r>
      <w:r w:rsidRPr="00824E07">
        <w:rPr>
          <w:rFonts w:ascii="Arial" w:hAnsi="Arial" w:cs="Arial"/>
          <w:b/>
          <w:bCs/>
          <w:sz w:val="22"/>
          <w:szCs w:val="22"/>
        </w:rPr>
        <w:tab/>
      </w:r>
      <w:r w:rsidR="00F21495" w:rsidRPr="00F21495">
        <w:rPr>
          <w:rFonts w:ascii="Arial" w:hAnsi="Arial" w:cs="Arial"/>
          <w:b/>
          <w:bCs/>
          <w:sz w:val="22"/>
          <w:szCs w:val="22"/>
        </w:rPr>
        <w:t>Investments in subsidiaries</w:t>
      </w:r>
    </w:p>
    <w:p w14:paraId="4E1EFE2F" w14:textId="299BF4DD" w:rsidR="00957912" w:rsidRDefault="00D572B0" w:rsidP="003255B5">
      <w:pPr>
        <w:spacing w:before="120" w:after="120" w:line="380" w:lineRule="exact"/>
        <w:ind w:left="547"/>
        <w:jc w:val="both"/>
        <w:rPr>
          <w:rFonts w:ascii="Arial" w:hAnsi="Arial" w:cs="Arial"/>
          <w:sz w:val="22"/>
          <w:szCs w:val="22"/>
        </w:rPr>
      </w:pPr>
      <w:r>
        <w:rPr>
          <w:rFonts w:ascii="Arial" w:hAnsi="Arial" w:cs="Arial"/>
          <w:sz w:val="22"/>
          <w:szCs w:val="22"/>
        </w:rPr>
        <w:t>During the second quarter of the current year, SVI Electronics (USA) LLC, a subsidiary in United States of America,</w:t>
      </w:r>
      <w:r w:rsidR="003255B5" w:rsidRPr="00957912">
        <w:rPr>
          <w:rFonts w:ascii="Arial" w:hAnsi="Arial" w:cs="Arial"/>
          <w:sz w:val="22"/>
          <w:szCs w:val="22"/>
        </w:rPr>
        <w:t xml:space="preserve"> called for</w:t>
      </w:r>
      <w:r w:rsidR="003255B5">
        <w:rPr>
          <w:rFonts w:ascii="Arial" w:hAnsi="Arial" w:cs="Arial"/>
          <w:sz w:val="22"/>
          <w:szCs w:val="22"/>
        </w:rPr>
        <w:t xml:space="preserve"> </w:t>
      </w:r>
      <w:r w:rsidR="003255B5" w:rsidRPr="00957912">
        <w:rPr>
          <w:rFonts w:ascii="Arial" w:hAnsi="Arial" w:cs="Arial"/>
          <w:sz w:val="22"/>
          <w:szCs w:val="22"/>
        </w:rPr>
        <w:t>share subscription</w:t>
      </w:r>
      <w:r>
        <w:rPr>
          <w:rFonts w:ascii="Arial" w:hAnsi="Arial" w:cs="Arial"/>
          <w:sz w:val="22"/>
          <w:szCs w:val="22"/>
        </w:rPr>
        <w:t xml:space="preserve"> in the amount of USD 1 million</w:t>
      </w:r>
      <w:r w:rsidR="003255B5" w:rsidRPr="00957912">
        <w:rPr>
          <w:rFonts w:ascii="Arial" w:hAnsi="Arial" w:cs="Arial"/>
          <w:sz w:val="22"/>
          <w:szCs w:val="22"/>
        </w:rPr>
        <w:t xml:space="preserve"> and the Company has already paid</w:t>
      </w:r>
      <w:r>
        <w:rPr>
          <w:rFonts w:ascii="Arial" w:hAnsi="Arial" w:cs="Arial"/>
          <w:sz w:val="22"/>
          <w:szCs w:val="22"/>
        </w:rPr>
        <w:t xml:space="preserve"> a full amount of</w:t>
      </w:r>
      <w:r w:rsidR="003255B5" w:rsidRPr="00957912">
        <w:rPr>
          <w:rFonts w:ascii="Arial" w:hAnsi="Arial" w:cs="Arial"/>
          <w:sz w:val="22"/>
          <w:szCs w:val="22"/>
        </w:rPr>
        <w:t xml:space="preserve"> USD 1 million </w:t>
      </w:r>
      <w:r w:rsidR="00341ED7">
        <w:rPr>
          <w:rFonts w:ascii="Arial" w:hAnsi="Arial" w:cs="Arial"/>
          <w:sz w:val="22"/>
          <w:szCs w:val="22"/>
        </w:rPr>
        <w:t>or</w:t>
      </w:r>
      <w:r w:rsidR="00FF0205">
        <w:rPr>
          <w:rFonts w:ascii="Arial" w:hAnsi="Arial" w:cs="Arial"/>
          <w:sz w:val="22"/>
          <w:szCs w:val="22"/>
        </w:rPr>
        <w:t xml:space="preserve"> approximately amounting of</w:t>
      </w:r>
      <w:r w:rsidR="00FF0205" w:rsidRPr="00957912">
        <w:rPr>
          <w:rFonts w:ascii="Arial" w:hAnsi="Arial" w:cs="Arial"/>
          <w:sz w:val="22"/>
          <w:szCs w:val="22"/>
        </w:rPr>
        <w:t xml:space="preserve"> </w:t>
      </w:r>
      <w:r w:rsidR="003255B5" w:rsidRPr="00957912">
        <w:rPr>
          <w:rFonts w:ascii="Arial" w:hAnsi="Arial" w:cs="Arial"/>
          <w:sz w:val="22"/>
          <w:szCs w:val="22"/>
        </w:rPr>
        <w:t>Baht</w:t>
      </w:r>
      <w:r w:rsidR="00FF0205">
        <w:rPr>
          <w:rFonts w:ascii="Arial" w:hAnsi="Arial" w:cs="Arial"/>
          <w:sz w:val="22"/>
          <w:szCs w:val="22"/>
        </w:rPr>
        <w:t xml:space="preserve"> </w:t>
      </w:r>
      <w:r w:rsidR="003255B5" w:rsidRPr="00957912">
        <w:rPr>
          <w:rFonts w:ascii="Arial" w:hAnsi="Arial" w:cs="Arial"/>
          <w:sz w:val="22"/>
          <w:szCs w:val="22"/>
        </w:rPr>
        <w:t>33 million.</w:t>
      </w:r>
    </w:p>
    <w:p w14:paraId="2E452134" w14:textId="77777777" w:rsidR="00621E16" w:rsidRDefault="00621E16">
      <w:pPr>
        <w:overflowPunct/>
        <w:autoSpaceDE/>
        <w:autoSpaceDN/>
        <w:adjustRightInd/>
        <w:spacing w:after="200" w:line="276" w:lineRule="auto"/>
        <w:textAlignment w:val="auto"/>
        <w:rPr>
          <w:rFonts w:ascii="Arial" w:hAnsi="Arial" w:cs="Arial"/>
          <w:b/>
          <w:bCs/>
          <w:sz w:val="22"/>
          <w:szCs w:val="22"/>
        </w:rPr>
      </w:pPr>
      <w:r>
        <w:rPr>
          <w:rFonts w:ascii="Arial" w:hAnsi="Arial" w:cs="Arial"/>
          <w:b/>
          <w:bCs/>
          <w:sz w:val="22"/>
          <w:szCs w:val="22"/>
        </w:rPr>
        <w:br w:type="page"/>
      </w:r>
    </w:p>
    <w:p w14:paraId="5A1B9D43" w14:textId="662BCB15" w:rsidR="003255B5" w:rsidRPr="003255B5" w:rsidRDefault="003255B5" w:rsidP="00744BF6">
      <w:pPr>
        <w:tabs>
          <w:tab w:val="left" w:pos="540"/>
        </w:tabs>
        <w:spacing w:before="120" w:after="120" w:line="380" w:lineRule="exact"/>
        <w:ind w:left="547" w:hanging="547"/>
        <w:jc w:val="thaiDistribute"/>
        <w:rPr>
          <w:rFonts w:ascii="Arial" w:hAnsi="Arial" w:cs="Arial"/>
          <w:b/>
          <w:bCs/>
          <w:sz w:val="22"/>
          <w:szCs w:val="22"/>
        </w:rPr>
      </w:pPr>
      <w:r>
        <w:rPr>
          <w:rFonts w:ascii="Arial" w:hAnsi="Arial" w:cs="Arial"/>
          <w:b/>
          <w:bCs/>
          <w:sz w:val="22"/>
          <w:szCs w:val="22"/>
        </w:rPr>
        <w:lastRenderedPageBreak/>
        <w:t>8</w:t>
      </w:r>
      <w:r w:rsidRPr="00824E07">
        <w:rPr>
          <w:rFonts w:ascii="Arial" w:hAnsi="Arial" w:cs="Arial"/>
          <w:b/>
          <w:bCs/>
          <w:sz w:val="22"/>
          <w:szCs w:val="22"/>
        </w:rPr>
        <w:t>.</w:t>
      </w:r>
      <w:r w:rsidRPr="00824E07">
        <w:rPr>
          <w:rFonts w:ascii="Arial" w:hAnsi="Arial" w:cs="Arial"/>
          <w:b/>
          <w:bCs/>
          <w:sz w:val="22"/>
          <w:szCs w:val="22"/>
        </w:rPr>
        <w:tab/>
      </w:r>
      <w:r w:rsidRPr="00F21495">
        <w:rPr>
          <w:rFonts w:ascii="Arial" w:hAnsi="Arial" w:cs="Arial"/>
          <w:b/>
          <w:bCs/>
          <w:sz w:val="22"/>
          <w:szCs w:val="22"/>
        </w:rPr>
        <w:t xml:space="preserve">Investment in </w:t>
      </w:r>
      <w:r w:rsidRPr="003255B5">
        <w:rPr>
          <w:rFonts w:ascii="Arial" w:hAnsi="Arial" w:cs="Arial"/>
          <w:b/>
          <w:bCs/>
          <w:sz w:val="22"/>
          <w:szCs w:val="22"/>
        </w:rPr>
        <w:t>joint venture</w:t>
      </w:r>
    </w:p>
    <w:p w14:paraId="4F74F38A" w14:textId="01E0C4A6" w:rsidR="00744BF6" w:rsidRPr="002E5092" w:rsidRDefault="00744BF6" w:rsidP="00E45388">
      <w:pPr>
        <w:spacing w:before="120" w:line="380" w:lineRule="exact"/>
        <w:ind w:left="547" w:hanging="547"/>
        <w:jc w:val="thaiDistribute"/>
        <w:rPr>
          <w:rFonts w:ascii="Arial" w:hAnsi="Arial" w:cs="Arial"/>
          <w:sz w:val="22"/>
          <w:szCs w:val="22"/>
          <w:cs/>
        </w:rPr>
      </w:pPr>
      <w:r>
        <w:rPr>
          <w:rFonts w:ascii="Angsana New" w:hAnsi="Angsana New"/>
          <w:sz w:val="32"/>
          <w:szCs w:val="32"/>
          <w:cs/>
        </w:rPr>
        <w:tab/>
      </w:r>
      <w:r w:rsidR="00C43F55">
        <w:rPr>
          <w:rFonts w:ascii="Arial" w:hAnsi="Arial" w:cs="Arial"/>
          <w:sz w:val="22"/>
          <w:szCs w:val="22"/>
        </w:rPr>
        <w:t>Movements</w:t>
      </w:r>
      <w:r w:rsidRPr="00824E07">
        <w:rPr>
          <w:rFonts w:ascii="Arial" w:hAnsi="Arial" w:cs="Arial"/>
          <w:sz w:val="22"/>
          <w:szCs w:val="22"/>
        </w:rPr>
        <w:t xml:space="preserve"> in </w:t>
      </w:r>
      <w:r w:rsidR="00C43F55">
        <w:rPr>
          <w:rFonts w:ascii="Arial" w:hAnsi="Arial" w:cs="Arial"/>
          <w:sz w:val="22"/>
          <w:szCs w:val="22"/>
        </w:rPr>
        <w:t xml:space="preserve">the </w:t>
      </w:r>
      <w:r w:rsidRPr="00DD01D6">
        <w:rPr>
          <w:rFonts w:ascii="Arial" w:hAnsi="Arial" w:cs="Arial"/>
          <w:sz w:val="22"/>
          <w:szCs w:val="22"/>
        </w:rPr>
        <w:t>investm</w:t>
      </w:r>
      <w:r>
        <w:rPr>
          <w:rFonts w:ascii="Arial" w:hAnsi="Arial" w:cs="Arial"/>
          <w:sz w:val="22"/>
          <w:szCs w:val="22"/>
        </w:rPr>
        <w:t xml:space="preserve">ent in joint venture </w:t>
      </w:r>
      <w:r w:rsidR="00C43F55">
        <w:rPr>
          <w:rFonts w:ascii="Arial" w:hAnsi="Arial" w:cs="Arial"/>
          <w:sz w:val="22"/>
          <w:szCs w:val="22"/>
        </w:rPr>
        <w:t xml:space="preserve">account </w:t>
      </w:r>
      <w:r w:rsidRPr="00824E07">
        <w:rPr>
          <w:rFonts w:ascii="Arial" w:hAnsi="Arial" w:cs="Arial"/>
          <w:sz w:val="22"/>
          <w:szCs w:val="22"/>
        </w:rPr>
        <w:t xml:space="preserve">during the </w:t>
      </w:r>
      <w:r>
        <w:rPr>
          <w:rFonts w:ascii="Arial" w:hAnsi="Arial" w:cstheme="minorBidi"/>
          <w:sz w:val="22"/>
          <w:szCs w:val="22"/>
        </w:rPr>
        <w:t>nine</w:t>
      </w:r>
      <w:r w:rsidRPr="00824E07">
        <w:rPr>
          <w:rFonts w:ascii="Arial" w:hAnsi="Arial" w:cstheme="minorBidi"/>
          <w:sz w:val="22"/>
          <w:szCs w:val="22"/>
        </w:rPr>
        <w:t xml:space="preserve">-month </w:t>
      </w:r>
      <w:r w:rsidRPr="00824E07">
        <w:rPr>
          <w:rFonts w:ascii="Arial" w:hAnsi="Arial" w:cs="Arial"/>
          <w:sz w:val="22"/>
          <w:szCs w:val="22"/>
        </w:rPr>
        <w:t xml:space="preserve">period ended </w:t>
      </w:r>
      <w:r w:rsidR="00C43F55">
        <w:rPr>
          <w:rFonts w:ascii="Arial" w:hAnsi="Arial" w:cs="Arial"/>
          <w:sz w:val="22"/>
          <w:szCs w:val="22"/>
        </w:rPr>
        <w:t xml:space="preserve">             </w:t>
      </w:r>
      <w:r>
        <w:rPr>
          <w:rFonts w:ascii="Arial" w:hAnsi="Arial" w:cs="Arial"/>
          <w:sz w:val="22"/>
          <w:szCs w:val="22"/>
        </w:rPr>
        <w:t>30 September</w:t>
      </w:r>
      <w:r w:rsidRPr="00824E07">
        <w:rPr>
          <w:rFonts w:ascii="Arial" w:hAnsi="Arial" w:cs="Arial"/>
          <w:sz w:val="22"/>
          <w:szCs w:val="22"/>
        </w:rPr>
        <w:t xml:space="preserve"> 2025 were summarised below.</w:t>
      </w:r>
    </w:p>
    <w:p w14:paraId="54AFCC46" w14:textId="77777777" w:rsidR="00744BF6" w:rsidRPr="00E45388" w:rsidRDefault="00744BF6" w:rsidP="00C43F55">
      <w:pPr>
        <w:tabs>
          <w:tab w:val="left" w:pos="540"/>
        </w:tabs>
        <w:spacing w:line="380" w:lineRule="exact"/>
        <w:ind w:left="360" w:hanging="360"/>
        <w:jc w:val="right"/>
        <w:rPr>
          <w:rFonts w:ascii="Arial" w:hAnsi="Arial" w:cs="Arial"/>
          <w:sz w:val="20"/>
          <w:szCs w:val="20"/>
        </w:rPr>
      </w:pPr>
      <w:r w:rsidRPr="00E45388">
        <w:rPr>
          <w:rFonts w:ascii="Arial" w:hAnsi="Arial" w:cs="Arial"/>
          <w:sz w:val="20"/>
          <w:szCs w:val="20"/>
        </w:rPr>
        <w:t>(Unit: Thousand Baht)</w:t>
      </w:r>
    </w:p>
    <w:tbl>
      <w:tblPr>
        <w:tblW w:w="9090" w:type="dxa"/>
        <w:tblInd w:w="450" w:type="dxa"/>
        <w:tblLayout w:type="fixed"/>
        <w:tblLook w:val="0000" w:firstRow="0" w:lastRow="0" w:firstColumn="0" w:lastColumn="0" w:noHBand="0" w:noVBand="0"/>
      </w:tblPr>
      <w:tblGrid>
        <w:gridCol w:w="4950"/>
        <w:gridCol w:w="2070"/>
        <w:gridCol w:w="2070"/>
      </w:tblGrid>
      <w:tr w:rsidR="00744BF6" w:rsidRPr="00E45388" w14:paraId="45270D92" w14:textId="77777777" w:rsidTr="009424AC">
        <w:tc>
          <w:tcPr>
            <w:tcW w:w="4950" w:type="dxa"/>
          </w:tcPr>
          <w:p w14:paraId="773C7CC8" w14:textId="77777777" w:rsidR="00744BF6" w:rsidRPr="00E45388" w:rsidRDefault="00744BF6" w:rsidP="00C43F55">
            <w:pPr>
              <w:spacing w:line="340" w:lineRule="exact"/>
              <w:ind w:right="-18"/>
              <w:jc w:val="thaiDistribute"/>
              <w:rPr>
                <w:rFonts w:ascii="Arial" w:hAnsi="Arial" w:cs="Arial"/>
                <w:sz w:val="20"/>
                <w:szCs w:val="20"/>
              </w:rPr>
            </w:pPr>
          </w:p>
        </w:tc>
        <w:tc>
          <w:tcPr>
            <w:tcW w:w="2070" w:type="dxa"/>
          </w:tcPr>
          <w:p w14:paraId="668BFF50" w14:textId="77777777" w:rsidR="00744BF6" w:rsidRPr="00E45388" w:rsidRDefault="00744BF6" w:rsidP="00C43F55">
            <w:pPr>
              <w:pBdr>
                <w:bottom w:val="single" w:sz="4" w:space="1" w:color="auto"/>
              </w:pBdr>
              <w:spacing w:line="340" w:lineRule="exact"/>
              <w:ind w:left="14" w:right="-18"/>
              <w:jc w:val="center"/>
              <w:rPr>
                <w:rFonts w:ascii="Arial" w:hAnsi="Arial" w:cs="Arial"/>
                <w:sz w:val="20"/>
                <w:szCs w:val="20"/>
              </w:rPr>
            </w:pPr>
            <w:r w:rsidRPr="00E45388">
              <w:rPr>
                <w:rFonts w:ascii="Arial" w:hAnsi="Arial" w:cs="Arial"/>
                <w:sz w:val="20"/>
                <w:szCs w:val="20"/>
              </w:rPr>
              <w:t xml:space="preserve">Consolidated financial statements </w:t>
            </w:r>
          </w:p>
        </w:tc>
        <w:tc>
          <w:tcPr>
            <w:tcW w:w="2070" w:type="dxa"/>
          </w:tcPr>
          <w:p w14:paraId="23CE873E" w14:textId="77777777" w:rsidR="00744BF6" w:rsidRPr="00E45388" w:rsidRDefault="00744BF6" w:rsidP="00C43F55">
            <w:pPr>
              <w:pBdr>
                <w:bottom w:val="single" w:sz="4" w:space="1" w:color="auto"/>
              </w:pBdr>
              <w:spacing w:line="340" w:lineRule="exact"/>
              <w:ind w:left="14" w:right="-18"/>
              <w:jc w:val="center"/>
              <w:rPr>
                <w:rFonts w:ascii="Arial" w:hAnsi="Arial" w:cs="Arial"/>
                <w:sz w:val="20"/>
                <w:szCs w:val="20"/>
              </w:rPr>
            </w:pPr>
            <w:r w:rsidRPr="00E45388">
              <w:rPr>
                <w:rFonts w:ascii="Arial" w:hAnsi="Arial" w:cs="Arial"/>
                <w:sz w:val="20"/>
                <w:szCs w:val="20"/>
              </w:rPr>
              <w:t xml:space="preserve">Separate      financial statements </w:t>
            </w:r>
          </w:p>
        </w:tc>
      </w:tr>
      <w:tr w:rsidR="00744BF6" w:rsidRPr="00E45388" w14:paraId="7E24F947" w14:textId="77777777" w:rsidTr="009424AC">
        <w:tc>
          <w:tcPr>
            <w:tcW w:w="4950" w:type="dxa"/>
          </w:tcPr>
          <w:p w14:paraId="06406EC9" w14:textId="25732C68" w:rsidR="00744BF6" w:rsidRPr="00E45388" w:rsidRDefault="00E45388" w:rsidP="00C43F55">
            <w:pPr>
              <w:spacing w:line="340" w:lineRule="exact"/>
              <w:jc w:val="thaiDistribute"/>
              <w:rPr>
                <w:rFonts w:ascii="Arial" w:hAnsi="Arial" w:cs="Arial"/>
                <w:sz w:val="20"/>
                <w:szCs w:val="20"/>
              </w:rPr>
            </w:pPr>
            <w:r>
              <w:rPr>
                <w:rFonts w:ascii="Arial" w:hAnsi="Arial" w:cs="Arial"/>
                <w:sz w:val="20"/>
                <w:szCs w:val="20"/>
              </w:rPr>
              <w:t>Balance</w:t>
            </w:r>
            <w:r w:rsidR="00744BF6" w:rsidRPr="00E45388">
              <w:rPr>
                <w:rFonts w:ascii="Arial" w:hAnsi="Arial" w:cs="Arial"/>
                <w:sz w:val="20"/>
                <w:szCs w:val="20"/>
              </w:rPr>
              <w:t xml:space="preserve"> as </w:t>
            </w:r>
            <w:proofErr w:type="gramStart"/>
            <w:r w:rsidR="00744BF6" w:rsidRPr="00E45388">
              <w:rPr>
                <w:rFonts w:ascii="Arial" w:hAnsi="Arial" w:cs="Arial"/>
                <w:sz w:val="20"/>
                <w:szCs w:val="20"/>
              </w:rPr>
              <w:t>at</w:t>
            </w:r>
            <w:proofErr w:type="gramEnd"/>
            <w:r w:rsidR="00744BF6" w:rsidRPr="00E45388">
              <w:rPr>
                <w:rFonts w:ascii="Arial" w:hAnsi="Arial" w:cs="Arial"/>
                <w:sz w:val="20"/>
                <w:szCs w:val="20"/>
              </w:rPr>
              <w:t xml:space="preserve"> 1 January 2025</w:t>
            </w:r>
          </w:p>
        </w:tc>
        <w:tc>
          <w:tcPr>
            <w:tcW w:w="2070" w:type="dxa"/>
            <w:vAlign w:val="bottom"/>
          </w:tcPr>
          <w:p w14:paraId="70E6D934" w14:textId="77777777" w:rsidR="00744BF6" w:rsidRPr="00E45388" w:rsidRDefault="00744BF6" w:rsidP="00C43F55">
            <w:pPr>
              <w:tabs>
                <w:tab w:val="decimal" w:pos="1605"/>
              </w:tabs>
              <w:spacing w:line="340" w:lineRule="exact"/>
              <w:ind w:right="-18"/>
              <w:rPr>
                <w:rFonts w:ascii="Arial" w:hAnsi="Arial"/>
                <w:sz w:val="20"/>
                <w:szCs w:val="20"/>
              </w:rPr>
            </w:pPr>
            <w:r w:rsidRPr="00E45388">
              <w:rPr>
                <w:rFonts w:ascii="Arial" w:hAnsi="Arial"/>
                <w:sz w:val="20"/>
                <w:szCs w:val="20"/>
              </w:rPr>
              <w:t>-</w:t>
            </w:r>
          </w:p>
        </w:tc>
        <w:tc>
          <w:tcPr>
            <w:tcW w:w="2070" w:type="dxa"/>
            <w:vAlign w:val="bottom"/>
          </w:tcPr>
          <w:p w14:paraId="632784F8" w14:textId="77777777" w:rsidR="00744BF6" w:rsidRPr="00E45388" w:rsidRDefault="00744BF6" w:rsidP="00C43F55">
            <w:pPr>
              <w:tabs>
                <w:tab w:val="decimal" w:pos="1605"/>
              </w:tabs>
              <w:spacing w:line="340" w:lineRule="exact"/>
              <w:ind w:right="-18"/>
              <w:rPr>
                <w:rFonts w:ascii="Arial" w:hAnsi="Arial"/>
                <w:sz w:val="20"/>
                <w:szCs w:val="20"/>
                <w:cs/>
              </w:rPr>
            </w:pPr>
            <w:r w:rsidRPr="00E45388">
              <w:rPr>
                <w:rFonts w:ascii="Arial" w:hAnsi="Arial"/>
                <w:sz w:val="20"/>
                <w:szCs w:val="20"/>
              </w:rPr>
              <w:t>-</w:t>
            </w:r>
          </w:p>
        </w:tc>
      </w:tr>
      <w:tr w:rsidR="00744BF6" w:rsidRPr="00E45388" w14:paraId="50F5E655" w14:textId="77777777" w:rsidTr="009424AC">
        <w:tc>
          <w:tcPr>
            <w:tcW w:w="4950" w:type="dxa"/>
          </w:tcPr>
          <w:p w14:paraId="6B7C1B2A" w14:textId="2366B4B1" w:rsidR="00744BF6" w:rsidRPr="00E45388" w:rsidRDefault="00C43F55" w:rsidP="00C43F55">
            <w:pPr>
              <w:spacing w:line="340" w:lineRule="exact"/>
              <w:ind w:left="175" w:hanging="175"/>
              <w:jc w:val="thaiDistribute"/>
              <w:rPr>
                <w:rFonts w:ascii="Arial" w:hAnsi="Arial" w:cs="Arial"/>
                <w:sz w:val="20"/>
                <w:szCs w:val="20"/>
              </w:rPr>
            </w:pPr>
            <w:r>
              <w:rPr>
                <w:rFonts w:ascii="Arial" w:hAnsi="Arial" w:cs="Arial"/>
                <w:sz w:val="20"/>
                <w:szCs w:val="20"/>
              </w:rPr>
              <w:t>Payment</w:t>
            </w:r>
            <w:r w:rsidR="00E45388">
              <w:rPr>
                <w:rFonts w:ascii="Arial" w:hAnsi="Arial" w:cs="Arial"/>
                <w:sz w:val="20"/>
                <w:szCs w:val="20"/>
              </w:rPr>
              <w:t xml:space="preserve"> </w:t>
            </w:r>
            <w:r>
              <w:rPr>
                <w:rFonts w:ascii="Arial" w:hAnsi="Arial" w:cs="Arial"/>
                <w:sz w:val="20"/>
                <w:szCs w:val="20"/>
              </w:rPr>
              <w:t>of</w:t>
            </w:r>
            <w:r w:rsidR="00E45388">
              <w:rPr>
                <w:rFonts w:ascii="Arial" w:hAnsi="Arial" w:cs="Arial"/>
                <w:sz w:val="20"/>
                <w:szCs w:val="20"/>
              </w:rPr>
              <w:t xml:space="preserve"> share </w:t>
            </w:r>
            <w:r>
              <w:rPr>
                <w:rFonts w:ascii="Arial" w:hAnsi="Arial" w:cs="Arial"/>
                <w:sz w:val="20"/>
                <w:szCs w:val="20"/>
              </w:rPr>
              <w:t>subscription</w:t>
            </w:r>
          </w:p>
        </w:tc>
        <w:tc>
          <w:tcPr>
            <w:tcW w:w="2070" w:type="dxa"/>
            <w:vAlign w:val="bottom"/>
          </w:tcPr>
          <w:p w14:paraId="132B1C90" w14:textId="77777777" w:rsidR="00744BF6" w:rsidRPr="00E45388" w:rsidRDefault="00744BF6" w:rsidP="00C43F55">
            <w:pPr>
              <w:tabs>
                <w:tab w:val="decimal" w:pos="1605"/>
              </w:tabs>
              <w:spacing w:line="340" w:lineRule="exact"/>
              <w:ind w:right="-18"/>
              <w:rPr>
                <w:rFonts w:ascii="Arial" w:hAnsi="Arial" w:cs="Arial"/>
                <w:sz w:val="20"/>
                <w:szCs w:val="20"/>
                <w:cs/>
              </w:rPr>
            </w:pPr>
            <w:r w:rsidRPr="00E45388">
              <w:rPr>
                <w:rFonts w:ascii="Arial" w:hAnsi="Arial" w:cs="Arial"/>
                <w:sz w:val="20"/>
                <w:szCs w:val="20"/>
              </w:rPr>
              <w:t>599,736</w:t>
            </w:r>
          </w:p>
        </w:tc>
        <w:tc>
          <w:tcPr>
            <w:tcW w:w="2070" w:type="dxa"/>
            <w:vAlign w:val="bottom"/>
          </w:tcPr>
          <w:p w14:paraId="77F36EFD" w14:textId="77777777" w:rsidR="00744BF6" w:rsidRPr="00E45388" w:rsidRDefault="00744BF6" w:rsidP="00C43F55">
            <w:pPr>
              <w:tabs>
                <w:tab w:val="decimal" w:pos="1605"/>
              </w:tabs>
              <w:spacing w:line="340" w:lineRule="exact"/>
              <w:ind w:right="-18"/>
              <w:rPr>
                <w:rFonts w:ascii="Arial" w:hAnsi="Arial" w:cs="Arial"/>
                <w:sz w:val="20"/>
                <w:szCs w:val="20"/>
              </w:rPr>
            </w:pPr>
            <w:r w:rsidRPr="00E45388">
              <w:rPr>
                <w:rFonts w:ascii="Arial" w:hAnsi="Arial" w:cs="Arial"/>
                <w:sz w:val="20"/>
                <w:szCs w:val="20"/>
              </w:rPr>
              <w:t>599,736</w:t>
            </w:r>
          </w:p>
        </w:tc>
      </w:tr>
      <w:tr w:rsidR="00744BF6" w:rsidRPr="00E45388" w14:paraId="1D1A657C" w14:textId="77777777" w:rsidTr="009424AC">
        <w:tc>
          <w:tcPr>
            <w:tcW w:w="4950" w:type="dxa"/>
          </w:tcPr>
          <w:p w14:paraId="04921FA0" w14:textId="77777777" w:rsidR="00744BF6" w:rsidRPr="00E45388" w:rsidRDefault="00744BF6" w:rsidP="00C43F55">
            <w:pPr>
              <w:spacing w:line="340" w:lineRule="exact"/>
              <w:ind w:left="175" w:hanging="175"/>
              <w:jc w:val="thaiDistribute"/>
              <w:rPr>
                <w:rFonts w:ascii="Arial" w:hAnsi="Arial" w:cs="Arial"/>
                <w:sz w:val="20"/>
                <w:szCs w:val="20"/>
              </w:rPr>
            </w:pPr>
            <w:r w:rsidRPr="00E45388">
              <w:rPr>
                <w:rFonts w:ascii="Arial" w:hAnsi="Arial" w:cs="Arial"/>
                <w:sz w:val="20"/>
                <w:szCs w:val="20"/>
              </w:rPr>
              <w:t>Share of loss from investment in joint venture</w:t>
            </w:r>
          </w:p>
        </w:tc>
        <w:tc>
          <w:tcPr>
            <w:tcW w:w="2070" w:type="dxa"/>
            <w:vAlign w:val="bottom"/>
          </w:tcPr>
          <w:p w14:paraId="74D4014F" w14:textId="77777777" w:rsidR="00744BF6" w:rsidRPr="00E45388" w:rsidRDefault="00744BF6" w:rsidP="00C43F55">
            <w:pPr>
              <w:tabs>
                <w:tab w:val="decimal" w:pos="1605"/>
              </w:tabs>
              <w:spacing w:line="340" w:lineRule="exact"/>
              <w:ind w:right="-18"/>
              <w:rPr>
                <w:rFonts w:ascii="Arial" w:hAnsi="Arial" w:cs="Arial"/>
                <w:sz w:val="20"/>
                <w:szCs w:val="20"/>
              </w:rPr>
            </w:pPr>
            <w:r w:rsidRPr="00E45388">
              <w:rPr>
                <w:rFonts w:ascii="Arial" w:hAnsi="Arial" w:cs="Arial"/>
                <w:sz w:val="20"/>
                <w:szCs w:val="20"/>
              </w:rPr>
              <w:t>(10,269)</w:t>
            </w:r>
          </w:p>
        </w:tc>
        <w:tc>
          <w:tcPr>
            <w:tcW w:w="2070" w:type="dxa"/>
            <w:vAlign w:val="bottom"/>
          </w:tcPr>
          <w:p w14:paraId="044318C8" w14:textId="77777777" w:rsidR="00744BF6" w:rsidRPr="00E45388" w:rsidRDefault="00744BF6" w:rsidP="00C43F55">
            <w:pPr>
              <w:tabs>
                <w:tab w:val="decimal" w:pos="1605"/>
              </w:tabs>
              <w:spacing w:line="340" w:lineRule="exact"/>
              <w:ind w:right="-18"/>
              <w:rPr>
                <w:rFonts w:ascii="Arial" w:hAnsi="Arial" w:cs="Arial"/>
                <w:sz w:val="20"/>
                <w:szCs w:val="20"/>
              </w:rPr>
            </w:pPr>
            <w:r w:rsidRPr="00E45388">
              <w:rPr>
                <w:rFonts w:ascii="Arial" w:hAnsi="Arial" w:cs="Arial"/>
                <w:sz w:val="20"/>
                <w:szCs w:val="20"/>
              </w:rPr>
              <w:t>-</w:t>
            </w:r>
          </w:p>
        </w:tc>
      </w:tr>
      <w:tr w:rsidR="00744BF6" w:rsidRPr="00E45388" w14:paraId="3DB8E119" w14:textId="77777777" w:rsidTr="009424AC">
        <w:tc>
          <w:tcPr>
            <w:tcW w:w="4950" w:type="dxa"/>
          </w:tcPr>
          <w:p w14:paraId="18B3FBB3" w14:textId="77777777" w:rsidR="00744BF6" w:rsidRPr="00E45388" w:rsidRDefault="00744BF6" w:rsidP="00C43F55">
            <w:pPr>
              <w:tabs>
                <w:tab w:val="left" w:pos="688"/>
              </w:tabs>
              <w:spacing w:line="340" w:lineRule="exact"/>
              <w:ind w:left="175" w:hanging="175"/>
              <w:jc w:val="thaiDistribute"/>
              <w:rPr>
                <w:rFonts w:ascii="Arial" w:hAnsi="Arial" w:cs="Arial"/>
                <w:sz w:val="20"/>
                <w:szCs w:val="20"/>
              </w:rPr>
            </w:pPr>
            <w:r w:rsidRPr="00E45388">
              <w:rPr>
                <w:rFonts w:ascii="Arial" w:hAnsi="Arial" w:cs="Arial"/>
                <w:sz w:val="20"/>
                <w:szCs w:val="20"/>
              </w:rPr>
              <w:t>Deferred profit of transaction with joint venture</w:t>
            </w:r>
          </w:p>
        </w:tc>
        <w:tc>
          <w:tcPr>
            <w:tcW w:w="2070" w:type="dxa"/>
            <w:vAlign w:val="bottom"/>
          </w:tcPr>
          <w:p w14:paraId="4BCBB79A" w14:textId="77777777" w:rsidR="00744BF6" w:rsidRPr="00E45388" w:rsidRDefault="00744BF6" w:rsidP="00C43F55">
            <w:pPr>
              <w:pBdr>
                <w:bottom w:val="single" w:sz="4" w:space="1" w:color="auto"/>
              </w:pBdr>
              <w:tabs>
                <w:tab w:val="decimal" w:pos="1605"/>
              </w:tabs>
              <w:spacing w:line="340" w:lineRule="exact"/>
              <w:ind w:right="-18"/>
              <w:rPr>
                <w:rFonts w:ascii="Arial" w:hAnsi="Arial" w:cs="Arial"/>
                <w:sz w:val="20"/>
                <w:szCs w:val="20"/>
              </w:rPr>
            </w:pPr>
            <w:r w:rsidRPr="00E45388">
              <w:rPr>
                <w:rFonts w:ascii="Arial" w:hAnsi="Arial" w:cs="Arial"/>
                <w:sz w:val="20"/>
                <w:szCs w:val="20"/>
              </w:rPr>
              <w:t>(89,771)</w:t>
            </w:r>
          </w:p>
        </w:tc>
        <w:tc>
          <w:tcPr>
            <w:tcW w:w="2070" w:type="dxa"/>
            <w:vAlign w:val="bottom"/>
          </w:tcPr>
          <w:p w14:paraId="614F63EA" w14:textId="77777777" w:rsidR="00744BF6" w:rsidRPr="00E45388" w:rsidRDefault="00744BF6" w:rsidP="00C43F55">
            <w:pPr>
              <w:pBdr>
                <w:bottom w:val="single" w:sz="4" w:space="1" w:color="auto"/>
              </w:pBdr>
              <w:tabs>
                <w:tab w:val="decimal" w:pos="1605"/>
              </w:tabs>
              <w:spacing w:line="340" w:lineRule="exact"/>
              <w:ind w:right="-18"/>
              <w:rPr>
                <w:rFonts w:ascii="Arial" w:hAnsi="Arial" w:cs="Arial"/>
                <w:sz w:val="20"/>
                <w:szCs w:val="20"/>
              </w:rPr>
            </w:pPr>
            <w:r w:rsidRPr="00E45388">
              <w:rPr>
                <w:rFonts w:ascii="Arial" w:hAnsi="Arial" w:cs="Arial"/>
                <w:sz w:val="20"/>
                <w:szCs w:val="20"/>
              </w:rPr>
              <w:t>-</w:t>
            </w:r>
          </w:p>
        </w:tc>
      </w:tr>
      <w:tr w:rsidR="00744BF6" w:rsidRPr="00E45388" w14:paraId="247D760A" w14:textId="77777777" w:rsidTr="009424AC">
        <w:tc>
          <w:tcPr>
            <w:tcW w:w="4950" w:type="dxa"/>
          </w:tcPr>
          <w:p w14:paraId="78A054CB" w14:textId="0ED125E9" w:rsidR="00744BF6" w:rsidRPr="00E45388" w:rsidRDefault="00E45388" w:rsidP="00C43F55">
            <w:pPr>
              <w:tabs>
                <w:tab w:val="left" w:pos="688"/>
              </w:tabs>
              <w:spacing w:line="340" w:lineRule="exact"/>
              <w:ind w:left="175" w:hanging="175"/>
              <w:jc w:val="thaiDistribute"/>
              <w:rPr>
                <w:rFonts w:ascii="Arial" w:hAnsi="Arial" w:cs="Arial"/>
                <w:sz w:val="20"/>
                <w:szCs w:val="20"/>
              </w:rPr>
            </w:pPr>
            <w:r>
              <w:rPr>
                <w:rFonts w:ascii="Arial" w:hAnsi="Arial" w:cs="Arial"/>
                <w:sz w:val="20"/>
                <w:szCs w:val="20"/>
              </w:rPr>
              <w:t>Balance</w:t>
            </w:r>
            <w:r w:rsidR="00744BF6" w:rsidRPr="00E45388">
              <w:rPr>
                <w:rFonts w:ascii="Arial" w:hAnsi="Arial" w:cs="Arial"/>
                <w:sz w:val="20"/>
                <w:szCs w:val="20"/>
              </w:rPr>
              <w:t xml:space="preserve"> as </w:t>
            </w:r>
            <w:proofErr w:type="gramStart"/>
            <w:r w:rsidR="00744BF6" w:rsidRPr="00E45388">
              <w:rPr>
                <w:rFonts w:ascii="Arial" w:hAnsi="Arial" w:cs="Arial"/>
                <w:sz w:val="20"/>
                <w:szCs w:val="20"/>
              </w:rPr>
              <w:t>at</w:t>
            </w:r>
            <w:proofErr w:type="gramEnd"/>
            <w:r w:rsidR="00744BF6" w:rsidRPr="00E45388">
              <w:rPr>
                <w:rFonts w:ascii="Arial" w:hAnsi="Arial" w:cs="Arial"/>
                <w:sz w:val="20"/>
                <w:szCs w:val="20"/>
              </w:rPr>
              <w:t xml:space="preserve"> 30 September 2025</w:t>
            </w:r>
          </w:p>
        </w:tc>
        <w:tc>
          <w:tcPr>
            <w:tcW w:w="2070" w:type="dxa"/>
            <w:vAlign w:val="bottom"/>
          </w:tcPr>
          <w:p w14:paraId="39E1F259" w14:textId="77777777" w:rsidR="00744BF6" w:rsidRPr="00E45388" w:rsidRDefault="00744BF6" w:rsidP="00C43F55">
            <w:pPr>
              <w:pBdr>
                <w:bottom w:val="double" w:sz="4" w:space="1" w:color="auto"/>
              </w:pBdr>
              <w:tabs>
                <w:tab w:val="decimal" w:pos="1605"/>
              </w:tabs>
              <w:spacing w:line="340" w:lineRule="exact"/>
              <w:ind w:right="-18"/>
              <w:rPr>
                <w:rFonts w:ascii="Arial" w:hAnsi="Arial" w:cs="Arial"/>
                <w:sz w:val="20"/>
                <w:szCs w:val="20"/>
              </w:rPr>
            </w:pPr>
            <w:r w:rsidRPr="00E45388">
              <w:rPr>
                <w:rFonts w:ascii="Arial" w:hAnsi="Arial" w:cs="Arial"/>
                <w:sz w:val="20"/>
                <w:szCs w:val="20"/>
              </w:rPr>
              <w:t>499,696</w:t>
            </w:r>
          </w:p>
        </w:tc>
        <w:tc>
          <w:tcPr>
            <w:tcW w:w="2070" w:type="dxa"/>
            <w:vAlign w:val="bottom"/>
          </w:tcPr>
          <w:p w14:paraId="2C1B0AE3" w14:textId="77777777" w:rsidR="00744BF6" w:rsidRPr="00E45388" w:rsidRDefault="00744BF6" w:rsidP="00C43F55">
            <w:pPr>
              <w:pBdr>
                <w:bottom w:val="double" w:sz="4" w:space="1" w:color="auto"/>
              </w:pBdr>
              <w:tabs>
                <w:tab w:val="decimal" w:pos="1605"/>
              </w:tabs>
              <w:spacing w:line="340" w:lineRule="exact"/>
              <w:ind w:right="-18"/>
              <w:rPr>
                <w:rFonts w:ascii="Arial" w:hAnsi="Arial" w:cs="Arial"/>
                <w:sz w:val="20"/>
                <w:szCs w:val="20"/>
              </w:rPr>
            </w:pPr>
            <w:r w:rsidRPr="00E45388">
              <w:rPr>
                <w:rFonts w:ascii="Arial" w:hAnsi="Arial" w:cs="Arial"/>
                <w:sz w:val="20"/>
                <w:szCs w:val="20"/>
              </w:rPr>
              <w:t>599,736</w:t>
            </w:r>
          </w:p>
        </w:tc>
      </w:tr>
    </w:tbl>
    <w:p w14:paraId="7F98CAFB" w14:textId="046135C2" w:rsidR="00956AC0" w:rsidRPr="00956AC0" w:rsidRDefault="00956AC0" w:rsidP="00744BF6">
      <w:pPr>
        <w:spacing w:before="120" w:after="120" w:line="380" w:lineRule="exact"/>
        <w:ind w:left="547"/>
        <w:jc w:val="both"/>
        <w:rPr>
          <w:rFonts w:ascii="Arial" w:hAnsi="Arial" w:cs="Arial"/>
          <w:sz w:val="22"/>
          <w:szCs w:val="22"/>
        </w:rPr>
      </w:pPr>
      <w:r w:rsidRPr="00956AC0">
        <w:rPr>
          <w:rFonts w:ascii="Arial" w:hAnsi="Arial" w:cs="Arial"/>
          <w:sz w:val="22"/>
          <w:szCs w:val="22"/>
        </w:rPr>
        <w:t xml:space="preserve">On 17 April 2025, the Board of Directors’ Meeting of the Company No.4/2025 passed                          a resolution approving the execution of a joint venture agreement with China Circuit Technology (Shantou) Corporation to establish Advanced Interconnection Technology Company Limited, with a registered share capital of Baht 1,600 million. The newly established is to engage in </w:t>
      </w:r>
      <w:proofErr w:type="gramStart"/>
      <w:r w:rsidRPr="00956AC0">
        <w:rPr>
          <w:rFonts w:ascii="Arial" w:hAnsi="Arial" w:cs="Arial"/>
          <w:sz w:val="22"/>
          <w:szCs w:val="22"/>
        </w:rPr>
        <w:t>operate</w:t>
      </w:r>
      <w:proofErr w:type="gramEnd"/>
      <w:r w:rsidRPr="00956AC0">
        <w:rPr>
          <w:rFonts w:ascii="Arial" w:hAnsi="Arial" w:cs="Arial"/>
          <w:sz w:val="22"/>
          <w:szCs w:val="22"/>
        </w:rPr>
        <w:t xml:space="preserve"> import and export business, the development, production, processing, service and sales of printed circuit boards, module packaging products, electronic assembly products, and electronic components, including after-sales services and technical services, sales of chemical analytical instruments, industrial automation equipment and optoelectronic devices. The Company and China Circuit Technology (Shantou) Corporation will hold </w:t>
      </w:r>
      <w:r w:rsidR="00C43F55">
        <w:rPr>
          <w:rFonts w:ascii="Arial" w:hAnsi="Arial" w:cs="Arial"/>
          <w:sz w:val="22"/>
          <w:szCs w:val="22"/>
        </w:rPr>
        <w:t xml:space="preserve">                     </w:t>
      </w:r>
      <w:r w:rsidRPr="00956AC0">
        <w:rPr>
          <w:rFonts w:ascii="Arial" w:hAnsi="Arial" w:cs="Arial"/>
          <w:sz w:val="22"/>
          <w:szCs w:val="22"/>
        </w:rPr>
        <w:t xml:space="preserve">75 percent and 25 percent of the shares, respectively. </w:t>
      </w:r>
    </w:p>
    <w:p w14:paraId="73CAF6B3" w14:textId="3E2E260B" w:rsidR="00A35E66" w:rsidRPr="00312565" w:rsidRDefault="00312565" w:rsidP="00A35E66">
      <w:pPr>
        <w:spacing w:before="120" w:after="120" w:line="380" w:lineRule="exact"/>
        <w:ind w:left="547"/>
        <w:jc w:val="both"/>
        <w:rPr>
          <w:rFonts w:ascii="Arial" w:hAnsi="Arial" w:cs="Arial"/>
          <w:spacing w:val="-4"/>
          <w:sz w:val="22"/>
          <w:szCs w:val="22"/>
        </w:rPr>
      </w:pPr>
      <w:r w:rsidRPr="00312565">
        <w:rPr>
          <w:rFonts w:ascii="Arial" w:hAnsi="Arial" w:cs="Arial"/>
          <w:spacing w:val="-4"/>
          <w:sz w:val="22"/>
          <w:szCs w:val="22"/>
        </w:rPr>
        <w:t>Subsequently</w:t>
      </w:r>
      <w:r w:rsidR="005E6F62">
        <w:rPr>
          <w:rFonts w:ascii="Arial" w:hAnsi="Arial" w:cs="Arial"/>
          <w:spacing w:val="-4"/>
          <w:sz w:val="22"/>
          <w:szCs w:val="22"/>
        </w:rPr>
        <w:t>,</w:t>
      </w:r>
      <w:r w:rsidRPr="00312565">
        <w:rPr>
          <w:rFonts w:ascii="Arial" w:hAnsi="Arial" w:cs="Arial"/>
          <w:spacing w:val="-4"/>
          <w:sz w:val="22"/>
          <w:szCs w:val="22"/>
        </w:rPr>
        <w:t xml:space="preserve"> d</w:t>
      </w:r>
      <w:r w:rsidR="00C43F55" w:rsidRPr="00312565">
        <w:rPr>
          <w:rFonts w:ascii="Arial" w:hAnsi="Arial" w:cs="Arial"/>
          <w:spacing w:val="-4"/>
          <w:sz w:val="22"/>
          <w:szCs w:val="22"/>
        </w:rPr>
        <w:t>uring the third quarter of the current year</w:t>
      </w:r>
      <w:r w:rsidR="00A35E66" w:rsidRPr="00312565">
        <w:rPr>
          <w:rFonts w:ascii="Arial" w:hAnsi="Arial" w:cs="Arial"/>
          <w:spacing w:val="-4"/>
          <w:sz w:val="22"/>
          <w:szCs w:val="22"/>
        </w:rPr>
        <w:t>, the Company made a cash payment of Baht 412</w:t>
      </w:r>
      <w:r>
        <w:rPr>
          <w:rFonts w:ascii="Arial" w:hAnsi="Arial" w:cs="Arial"/>
          <w:spacing w:val="-4"/>
          <w:sz w:val="22"/>
          <w:szCs w:val="22"/>
        </w:rPr>
        <w:t>.7</w:t>
      </w:r>
      <w:r w:rsidR="00A35E66" w:rsidRPr="00312565">
        <w:rPr>
          <w:rFonts w:ascii="Arial" w:hAnsi="Arial" w:cs="Arial"/>
          <w:spacing w:val="-4"/>
          <w:sz w:val="22"/>
          <w:szCs w:val="22"/>
        </w:rPr>
        <w:t xml:space="preserve"> million </w:t>
      </w:r>
      <w:r w:rsidR="00C43F55" w:rsidRPr="00312565">
        <w:rPr>
          <w:rFonts w:ascii="Arial" w:hAnsi="Arial" w:cs="Arial"/>
          <w:spacing w:val="-4"/>
          <w:sz w:val="22"/>
          <w:szCs w:val="22"/>
        </w:rPr>
        <w:t>and</w:t>
      </w:r>
      <w:r w:rsidR="00A35E66" w:rsidRPr="00312565">
        <w:rPr>
          <w:rFonts w:ascii="Arial" w:hAnsi="Arial" w:cs="Arial"/>
          <w:spacing w:val="-4"/>
          <w:sz w:val="22"/>
          <w:szCs w:val="22"/>
        </w:rPr>
        <w:t xml:space="preserve"> transferred land with a building thereon</w:t>
      </w:r>
      <w:r w:rsidR="00C43F55" w:rsidRPr="00312565">
        <w:rPr>
          <w:rFonts w:ascii="Arial" w:hAnsi="Arial" w:cs="Arial"/>
          <w:spacing w:val="-4"/>
          <w:sz w:val="22"/>
          <w:szCs w:val="22"/>
        </w:rPr>
        <w:t xml:space="preserve">, </w:t>
      </w:r>
      <w:proofErr w:type="gramStart"/>
      <w:r w:rsidR="00C43F55" w:rsidRPr="00312565">
        <w:rPr>
          <w:rFonts w:ascii="Arial" w:hAnsi="Arial" w:cs="Arial"/>
          <w:spacing w:val="-4"/>
          <w:sz w:val="22"/>
          <w:szCs w:val="22"/>
        </w:rPr>
        <w:t>which</w:t>
      </w:r>
      <w:proofErr w:type="gramEnd"/>
      <w:r w:rsidR="00C43F55" w:rsidRPr="00312565">
        <w:rPr>
          <w:rFonts w:ascii="Arial" w:hAnsi="Arial" w:cs="Arial"/>
          <w:spacing w:val="-4"/>
          <w:sz w:val="22"/>
          <w:szCs w:val="22"/>
        </w:rPr>
        <w:t xml:space="preserve"> its </w:t>
      </w:r>
      <w:r w:rsidR="00A35E66" w:rsidRPr="00312565">
        <w:rPr>
          <w:rFonts w:ascii="Arial" w:hAnsi="Arial" w:cs="Arial"/>
          <w:spacing w:val="-4"/>
          <w:sz w:val="22"/>
          <w:szCs w:val="22"/>
        </w:rPr>
        <w:t>fair value amounting to Baht 187</w:t>
      </w:r>
      <w:r>
        <w:rPr>
          <w:rFonts w:ascii="Arial" w:hAnsi="Arial" w:cs="Arial"/>
          <w:spacing w:val="-4"/>
          <w:sz w:val="22"/>
          <w:szCs w:val="22"/>
        </w:rPr>
        <w:t>.0</w:t>
      </w:r>
      <w:r w:rsidR="00A35E66" w:rsidRPr="00312565">
        <w:rPr>
          <w:rFonts w:ascii="Arial" w:hAnsi="Arial" w:cs="Arial"/>
          <w:spacing w:val="-4"/>
          <w:sz w:val="22"/>
          <w:szCs w:val="22"/>
        </w:rPr>
        <w:t xml:space="preserve"> million </w:t>
      </w:r>
      <w:r w:rsidR="005F3C19" w:rsidRPr="00312565">
        <w:rPr>
          <w:rFonts w:ascii="Arial" w:hAnsi="Arial" w:cs="Arial"/>
          <w:spacing w:val="-4"/>
          <w:sz w:val="22"/>
          <w:szCs w:val="22"/>
        </w:rPr>
        <w:t>in response to the joint venture’s capital call for share subscription.</w:t>
      </w:r>
    </w:p>
    <w:p w14:paraId="0D791088" w14:textId="4B6443DA" w:rsidR="00695E9B" w:rsidRPr="00824E07" w:rsidRDefault="003255B5" w:rsidP="00956AC0">
      <w:pPr>
        <w:tabs>
          <w:tab w:val="left" w:pos="540"/>
        </w:tabs>
        <w:spacing w:before="80" w:after="80" w:line="380" w:lineRule="exact"/>
        <w:ind w:left="547" w:hanging="547"/>
        <w:jc w:val="thaiDistribute"/>
        <w:rPr>
          <w:rFonts w:ascii="Arial" w:hAnsi="Arial" w:cstheme="minorBidi"/>
          <w:b/>
          <w:bCs/>
          <w:sz w:val="22"/>
          <w:szCs w:val="22"/>
          <w:cs/>
        </w:rPr>
      </w:pPr>
      <w:r>
        <w:rPr>
          <w:rFonts w:ascii="Arial" w:hAnsi="Arial" w:cs="Arial"/>
          <w:b/>
          <w:bCs/>
          <w:sz w:val="22"/>
          <w:szCs w:val="22"/>
        </w:rPr>
        <w:t>9</w:t>
      </w:r>
      <w:r w:rsidR="00695E9B" w:rsidRPr="00824E07">
        <w:rPr>
          <w:rFonts w:ascii="Arial" w:hAnsi="Arial" w:cs="Arial"/>
          <w:b/>
          <w:bCs/>
          <w:sz w:val="22"/>
          <w:szCs w:val="22"/>
        </w:rPr>
        <w:t>.</w:t>
      </w:r>
      <w:r w:rsidR="00695E9B" w:rsidRPr="00824E07">
        <w:rPr>
          <w:rFonts w:ascii="Arial" w:hAnsi="Arial" w:cs="Arial"/>
          <w:b/>
          <w:bCs/>
          <w:sz w:val="22"/>
          <w:szCs w:val="22"/>
        </w:rPr>
        <w:tab/>
        <w:t>Property, plant and equipment</w:t>
      </w:r>
    </w:p>
    <w:p w14:paraId="787BE7CD" w14:textId="33B6DA51" w:rsidR="00695E9B" w:rsidRPr="00824E07" w:rsidRDefault="00695E9B" w:rsidP="00D63ED2">
      <w:pPr>
        <w:spacing w:before="80" w:line="380" w:lineRule="exact"/>
        <w:ind w:left="547"/>
        <w:jc w:val="both"/>
        <w:rPr>
          <w:rFonts w:ascii="Arial" w:hAnsi="Arial" w:cs="Arial"/>
          <w:sz w:val="22"/>
          <w:szCs w:val="22"/>
        </w:rPr>
      </w:pPr>
      <w:r w:rsidRPr="00824E07">
        <w:rPr>
          <w:rFonts w:ascii="Arial" w:hAnsi="Arial" w:cs="Arial"/>
          <w:sz w:val="22"/>
          <w:szCs w:val="22"/>
        </w:rPr>
        <w:t xml:space="preserve">Movements of the property, plant and equipment account during the </w:t>
      </w:r>
      <w:r w:rsidR="00764D4B">
        <w:rPr>
          <w:rFonts w:ascii="Arial" w:hAnsi="Arial" w:cs="Arial"/>
          <w:sz w:val="22"/>
          <w:szCs w:val="22"/>
        </w:rPr>
        <w:t>nine</w:t>
      </w:r>
      <w:r w:rsidRPr="00824E07">
        <w:rPr>
          <w:rFonts w:ascii="Arial" w:hAnsi="Arial" w:cs="Arial"/>
          <w:sz w:val="22"/>
          <w:szCs w:val="22"/>
        </w:rPr>
        <w:t xml:space="preserve">-month period </w:t>
      </w:r>
      <w:proofErr w:type="gramStart"/>
      <w:r w:rsidRPr="00824E07">
        <w:rPr>
          <w:rFonts w:ascii="Arial" w:hAnsi="Arial" w:cs="Arial"/>
          <w:sz w:val="22"/>
          <w:szCs w:val="22"/>
        </w:rPr>
        <w:t>ended</w:t>
      </w:r>
      <w:proofErr w:type="gramEnd"/>
      <w:r w:rsidRPr="00824E07">
        <w:rPr>
          <w:rFonts w:ascii="Arial" w:hAnsi="Arial" w:cs="Arial"/>
          <w:sz w:val="22"/>
          <w:szCs w:val="22"/>
        </w:rPr>
        <w:t xml:space="preserve"> </w:t>
      </w:r>
      <w:r w:rsidR="001A0944">
        <w:rPr>
          <w:rFonts w:ascii="Arial" w:hAnsi="Arial" w:cs="Arial"/>
          <w:sz w:val="22"/>
          <w:szCs w:val="22"/>
        </w:rPr>
        <w:t xml:space="preserve">30 </w:t>
      </w:r>
      <w:r w:rsidR="00764D4B">
        <w:rPr>
          <w:rFonts w:ascii="Arial" w:hAnsi="Arial" w:cs="Arial"/>
          <w:sz w:val="22"/>
          <w:szCs w:val="22"/>
        </w:rPr>
        <w:t>September</w:t>
      </w:r>
      <w:r w:rsidR="004424C3" w:rsidRPr="00824E07">
        <w:rPr>
          <w:rFonts w:ascii="Arial" w:hAnsi="Arial" w:cs="Arial"/>
          <w:sz w:val="22"/>
          <w:szCs w:val="22"/>
        </w:rPr>
        <w:t xml:space="preserve"> </w:t>
      </w:r>
      <w:r w:rsidR="004F5819" w:rsidRPr="00824E07">
        <w:rPr>
          <w:rFonts w:ascii="Arial" w:hAnsi="Arial" w:cs="Arial"/>
          <w:sz w:val="22"/>
          <w:szCs w:val="22"/>
        </w:rPr>
        <w:t>2025</w:t>
      </w:r>
      <w:r w:rsidRPr="00824E07">
        <w:rPr>
          <w:rFonts w:ascii="Arial" w:hAnsi="Arial" w:cs="Arial"/>
          <w:sz w:val="22"/>
          <w:szCs w:val="22"/>
        </w:rPr>
        <w:t xml:space="preserve"> are summarised below.</w:t>
      </w:r>
    </w:p>
    <w:p w14:paraId="44789EBB" w14:textId="5F7958DC" w:rsidR="00695E9B" w:rsidRPr="00824E07" w:rsidRDefault="006F5DBD" w:rsidP="002D6BF3">
      <w:pPr>
        <w:tabs>
          <w:tab w:val="left" w:pos="540"/>
        </w:tabs>
        <w:spacing w:line="380" w:lineRule="exact"/>
        <w:ind w:left="360" w:hanging="360"/>
        <w:jc w:val="right"/>
        <w:rPr>
          <w:rFonts w:ascii="Arial" w:hAnsi="Arial" w:cs="Arial"/>
          <w:sz w:val="20"/>
          <w:szCs w:val="20"/>
        </w:rPr>
      </w:pPr>
      <w:r w:rsidRPr="00824E07">
        <w:rPr>
          <w:rFonts w:ascii="Arial" w:hAnsi="Arial" w:cs="Arial"/>
          <w:sz w:val="20"/>
          <w:szCs w:val="20"/>
        </w:rPr>
        <w:t xml:space="preserve"> </w:t>
      </w:r>
      <w:r w:rsidR="00695E9B" w:rsidRPr="00824E07">
        <w:rPr>
          <w:rFonts w:ascii="Arial" w:hAnsi="Arial" w:cs="Arial"/>
          <w:sz w:val="20"/>
          <w:szCs w:val="20"/>
        </w:rPr>
        <w:t>(Unit: Thousand Baht)</w:t>
      </w:r>
    </w:p>
    <w:tbl>
      <w:tblPr>
        <w:tblW w:w="9180" w:type="dxa"/>
        <w:tblInd w:w="450" w:type="dxa"/>
        <w:tblLayout w:type="fixed"/>
        <w:tblLook w:val="0000" w:firstRow="0" w:lastRow="0" w:firstColumn="0" w:lastColumn="0" w:noHBand="0" w:noVBand="0"/>
      </w:tblPr>
      <w:tblGrid>
        <w:gridCol w:w="5130"/>
        <w:gridCol w:w="1980"/>
        <w:gridCol w:w="2070"/>
      </w:tblGrid>
      <w:tr w:rsidR="00C50E7C" w:rsidRPr="00824E07" w14:paraId="62A153C9" w14:textId="77777777" w:rsidTr="00342A36">
        <w:tc>
          <w:tcPr>
            <w:tcW w:w="5130" w:type="dxa"/>
          </w:tcPr>
          <w:p w14:paraId="626E3E21" w14:textId="77777777" w:rsidR="00695E9B" w:rsidRPr="00824E07" w:rsidRDefault="00695E9B" w:rsidP="00341ED7">
            <w:pPr>
              <w:spacing w:line="320" w:lineRule="exact"/>
              <w:jc w:val="thaiDistribute"/>
              <w:rPr>
                <w:rFonts w:ascii="Arial" w:eastAsia="Arial Unicode MS" w:hAnsi="Arial" w:cs="Arial"/>
                <w:sz w:val="20"/>
                <w:szCs w:val="20"/>
              </w:rPr>
            </w:pPr>
          </w:p>
        </w:tc>
        <w:tc>
          <w:tcPr>
            <w:tcW w:w="1980" w:type="dxa"/>
          </w:tcPr>
          <w:p w14:paraId="3A525BCB" w14:textId="77777777" w:rsidR="00695E9B" w:rsidRPr="00824E07" w:rsidRDefault="00695E9B" w:rsidP="00341ED7">
            <w:pPr>
              <w:pStyle w:val="Heading6"/>
              <w:pBdr>
                <w:bottom w:val="single" w:sz="4" w:space="1" w:color="auto"/>
              </w:pBdr>
              <w:spacing w:line="320" w:lineRule="exact"/>
              <w:ind w:left="14" w:right="-18"/>
              <w:rPr>
                <w:rFonts w:ascii="Arial" w:eastAsia="Arial Unicode MS" w:hAnsi="Arial" w:cs="Arial"/>
                <w:sz w:val="20"/>
                <w:szCs w:val="20"/>
              </w:rPr>
            </w:pPr>
            <w:r w:rsidRPr="00824E07">
              <w:rPr>
                <w:rFonts w:ascii="Arial" w:eastAsia="Arial Unicode MS" w:hAnsi="Arial" w:cs="Arial"/>
                <w:sz w:val="20"/>
                <w:szCs w:val="20"/>
              </w:rPr>
              <w:t xml:space="preserve">Consolidated </w:t>
            </w:r>
            <w:r w:rsidR="003A61FD" w:rsidRPr="00824E07">
              <w:rPr>
                <w:rFonts w:ascii="Arial" w:eastAsia="Arial Unicode MS" w:hAnsi="Arial" w:cs="Arial"/>
                <w:sz w:val="20"/>
                <w:szCs w:val="20"/>
              </w:rPr>
              <w:t xml:space="preserve">                </w:t>
            </w:r>
            <w:r w:rsidRPr="00824E07">
              <w:rPr>
                <w:rFonts w:ascii="Arial" w:eastAsia="Arial Unicode MS" w:hAnsi="Arial" w:cs="Arial"/>
                <w:sz w:val="20"/>
                <w:szCs w:val="20"/>
              </w:rPr>
              <w:t>financial statements</w:t>
            </w:r>
          </w:p>
        </w:tc>
        <w:tc>
          <w:tcPr>
            <w:tcW w:w="2070" w:type="dxa"/>
          </w:tcPr>
          <w:p w14:paraId="0498527E" w14:textId="77777777" w:rsidR="00695E9B" w:rsidRPr="00824E07" w:rsidRDefault="00695E9B" w:rsidP="00341ED7">
            <w:pPr>
              <w:pBdr>
                <w:bottom w:val="single" w:sz="4" w:space="1" w:color="auto"/>
              </w:pBdr>
              <w:spacing w:line="320" w:lineRule="exact"/>
              <w:ind w:left="14" w:right="14"/>
              <w:jc w:val="center"/>
              <w:rPr>
                <w:rFonts w:ascii="Arial" w:eastAsia="Arial Unicode MS" w:hAnsi="Arial" w:cs="Arial"/>
                <w:sz w:val="20"/>
                <w:szCs w:val="20"/>
              </w:rPr>
            </w:pPr>
            <w:r w:rsidRPr="00824E07">
              <w:rPr>
                <w:rFonts w:ascii="Arial" w:eastAsia="Arial Unicode MS" w:hAnsi="Arial" w:cs="Arial"/>
                <w:sz w:val="20"/>
                <w:szCs w:val="20"/>
              </w:rPr>
              <w:t xml:space="preserve">Separate </w:t>
            </w:r>
            <w:r w:rsidR="003A61FD" w:rsidRPr="00824E07">
              <w:rPr>
                <w:rFonts w:ascii="Arial" w:eastAsia="Arial Unicode MS" w:hAnsi="Arial" w:cs="Arial"/>
                <w:sz w:val="20"/>
                <w:szCs w:val="20"/>
              </w:rPr>
              <w:t xml:space="preserve">              </w:t>
            </w:r>
            <w:r w:rsidRPr="00824E07">
              <w:rPr>
                <w:rFonts w:ascii="Arial" w:eastAsia="Arial Unicode MS" w:hAnsi="Arial" w:cs="Arial"/>
                <w:sz w:val="20"/>
                <w:szCs w:val="20"/>
              </w:rPr>
              <w:t xml:space="preserve">financial statements </w:t>
            </w:r>
          </w:p>
        </w:tc>
      </w:tr>
      <w:tr w:rsidR="003D4666" w:rsidRPr="00824E07" w14:paraId="25451A7E" w14:textId="77777777" w:rsidTr="00342A36">
        <w:tc>
          <w:tcPr>
            <w:tcW w:w="5130" w:type="dxa"/>
          </w:tcPr>
          <w:p w14:paraId="62181FB5" w14:textId="7D72EEA2" w:rsidR="003D4666" w:rsidRPr="00824E07" w:rsidRDefault="003D4666" w:rsidP="00341ED7">
            <w:pPr>
              <w:spacing w:line="320" w:lineRule="exact"/>
              <w:jc w:val="thaiDistribute"/>
              <w:rPr>
                <w:rFonts w:ascii="Arial" w:eastAsia="Arial Unicode MS" w:hAnsi="Arial" w:cs="Arial"/>
                <w:sz w:val="20"/>
                <w:szCs w:val="20"/>
              </w:rPr>
            </w:pPr>
            <w:r w:rsidRPr="00824E07">
              <w:rPr>
                <w:rFonts w:ascii="Arial" w:eastAsia="Arial Unicode MS" w:hAnsi="Arial" w:cs="Arial"/>
                <w:sz w:val="20"/>
                <w:szCs w:val="20"/>
              </w:rPr>
              <w:t xml:space="preserve">Net book value as </w:t>
            </w:r>
            <w:proofErr w:type="gramStart"/>
            <w:r w:rsidRPr="00824E07">
              <w:rPr>
                <w:rFonts w:ascii="Arial" w:eastAsia="Arial Unicode MS" w:hAnsi="Arial" w:cs="Arial"/>
                <w:sz w:val="20"/>
                <w:szCs w:val="20"/>
              </w:rPr>
              <w:t>at</w:t>
            </w:r>
            <w:proofErr w:type="gramEnd"/>
            <w:r w:rsidRPr="00824E07">
              <w:rPr>
                <w:rFonts w:ascii="Arial" w:eastAsia="Arial Unicode MS" w:hAnsi="Arial" w:cs="Arial"/>
                <w:sz w:val="20"/>
                <w:szCs w:val="20"/>
              </w:rPr>
              <w:t xml:space="preserve"> 1 January 2025</w:t>
            </w:r>
          </w:p>
        </w:tc>
        <w:tc>
          <w:tcPr>
            <w:tcW w:w="1980" w:type="dxa"/>
          </w:tcPr>
          <w:p w14:paraId="52854CDA" w14:textId="027FCED0" w:rsidR="003D4666" w:rsidRPr="00824E07" w:rsidRDefault="00B51880" w:rsidP="00341ED7">
            <w:pPr>
              <w:tabs>
                <w:tab w:val="decimal" w:pos="1605"/>
              </w:tabs>
              <w:spacing w:line="320" w:lineRule="exact"/>
              <w:ind w:right="-18"/>
              <w:rPr>
                <w:rFonts w:ascii="Arial" w:hAnsi="Arial" w:cs="Arial"/>
                <w:sz w:val="20"/>
                <w:szCs w:val="20"/>
              </w:rPr>
            </w:pPr>
            <w:r>
              <w:rPr>
                <w:rFonts w:ascii="Arial" w:hAnsi="Arial" w:cs="Arial"/>
                <w:sz w:val="20"/>
                <w:szCs w:val="20"/>
              </w:rPr>
              <w:t>2,800</w:t>
            </w:r>
            <w:r w:rsidR="000B5C31">
              <w:rPr>
                <w:rFonts w:ascii="Arial" w:hAnsi="Arial" w:cs="Arial"/>
                <w:sz w:val="20"/>
                <w:szCs w:val="20"/>
              </w:rPr>
              <w:t>,043</w:t>
            </w:r>
          </w:p>
        </w:tc>
        <w:tc>
          <w:tcPr>
            <w:tcW w:w="2070" w:type="dxa"/>
          </w:tcPr>
          <w:p w14:paraId="5EE228D3" w14:textId="669E48A1" w:rsidR="003D4666" w:rsidRPr="00824E07" w:rsidRDefault="000B5C31" w:rsidP="00341ED7">
            <w:pPr>
              <w:tabs>
                <w:tab w:val="decimal" w:pos="1695"/>
              </w:tabs>
              <w:spacing w:line="320" w:lineRule="exact"/>
              <w:ind w:right="-18"/>
              <w:rPr>
                <w:rFonts w:ascii="Arial" w:hAnsi="Arial" w:cs="Arial"/>
                <w:sz w:val="20"/>
                <w:szCs w:val="20"/>
              </w:rPr>
            </w:pPr>
            <w:r>
              <w:rPr>
                <w:rFonts w:ascii="Arial" w:hAnsi="Arial" w:cs="Arial"/>
                <w:sz w:val="20"/>
                <w:szCs w:val="20"/>
              </w:rPr>
              <w:t>1,331,930</w:t>
            </w:r>
          </w:p>
        </w:tc>
      </w:tr>
      <w:tr w:rsidR="00DE0A64" w:rsidRPr="00824E07" w14:paraId="6BA0549B" w14:textId="77777777" w:rsidTr="00342A36">
        <w:tc>
          <w:tcPr>
            <w:tcW w:w="5130" w:type="dxa"/>
          </w:tcPr>
          <w:p w14:paraId="67162691" w14:textId="77777777" w:rsidR="00DE0A64" w:rsidRPr="00824E07" w:rsidRDefault="00DE0A64" w:rsidP="00DE0A64">
            <w:pPr>
              <w:tabs>
                <w:tab w:val="decimal" w:pos="1422"/>
              </w:tabs>
              <w:spacing w:line="320" w:lineRule="exact"/>
              <w:ind w:right="-18"/>
              <w:rPr>
                <w:rFonts w:ascii="Arial" w:hAnsi="Arial" w:cs="Arial"/>
                <w:sz w:val="20"/>
                <w:szCs w:val="20"/>
              </w:rPr>
            </w:pPr>
            <w:r w:rsidRPr="00824E07">
              <w:rPr>
                <w:rFonts w:ascii="Arial" w:hAnsi="Arial" w:cs="Arial"/>
                <w:sz w:val="20"/>
                <w:szCs w:val="20"/>
              </w:rPr>
              <w:t>Acquisitions during the period - at cost</w:t>
            </w:r>
          </w:p>
        </w:tc>
        <w:tc>
          <w:tcPr>
            <w:tcW w:w="1980" w:type="dxa"/>
          </w:tcPr>
          <w:p w14:paraId="57D27DDD" w14:textId="309BB5C7" w:rsidR="00DE0A64" w:rsidRPr="00E72660" w:rsidRDefault="00DE0A64" w:rsidP="00DE0A64">
            <w:pPr>
              <w:tabs>
                <w:tab w:val="decimal" w:pos="1605"/>
              </w:tabs>
              <w:spacing w:line="320" w:lineRule="exact"/>
              <w:ind w:right="-18"/>
              <w:rPr>
                <w:rFonts w:ascii="Arial" w:hAnsi="Arial" w:cs="Arial"/>
                <w:sz w:val="20"/>
                <w:szCs w:val="20"/>
                <w:cs/>
              </w:rPr>
            </w:pPr>
            <w:r w:rsidRPr="00E72660">
              <w:rPr>
                <w:rFonts w:ascii="Arial" w:hAnsi="Arial" w:cs="Arial"/>
                <w:sz w:val="20"/>
                <w:szCs w:val="20"/>
              </w:rPr>
              <w:t>265,200</w:t>
            </w:r>
          </w:p>
        </w:tc>
        <w:tc>
          <w:tcPr>
            <w:tcW w:w="2070" w:type="dxa"/>
          </w:tcPr>
          <w:p w14:paraId="4133646C" w14:textId="609968EF" w:rsidR="00DE0A64" w:rsidRPr="00E72660" w:rsidRDefault="00DE0A64" w:rsidP="00DE0A64">
            <w:pPr>
              <w:tabs>
                <w:tab w:val="decimal" w:pos="1695"/>
              </w:tabs>
              <w:spacing w:line="320" w:lineRule="exact"/>
              <w:ind w:right="-18"/>
              <w:rPr>
                <w:rFonts w:ascii="Arial" w:hAnsi="Arial" w:cs="Arial"/>
                <w:sz w:val="20"/>
                <w:szCs w:val="20"/>
              </w:rPr>
            </w:pPr>
            <w:r w:rsidRPr="00E72660">
              <w:rPr>
                <w:rFonts w:ascii="Arial" w:hAnsi="Arial" w:cs="Arial"/>
                <w:sz w:val="20"/>
                <w:szCs w:val="20"/>
              </w:rPr>
              <w:t>246,696</w:t>
            </w:r>
          </w:p>
        </w:tc>
      </w:tr>
      <w:tr w:rsidR="00E72660" w:rsidRPr="00824E07" w14:paraId="3385A798" w14:textId="77777777">
        <w:tc>
          <w:tcPr>
            <w:tcW w:w="5130" w:type="dxa"/>
          </w:tcPr>
          <w:p w14:paraId="53825552" w14:textId="77777777" w:rsidR="00E72660" w:rsidRPr="00824E07" w:rsidRDefault="00E72660" w:rsidP="00E72660">
            <w:pPr>
              <w:tabs>
                <w:tab w:val="decimal" w:pos="1422"/>
              </w:tabs>
              <w:spacing w:line="320" w:lineRule="exact"/>
              <w:ind w:right="-18"/>
              <w:rPr>
                <w:rFonts w:ascii="Arial" w:hAnsi="Arial" w:cs="Arial"/>
                <w:sz w:val="20"/>
                <w:szCs w:val="20"/>
              </w:rPr>
            </w:pPr>
            <w:r w:rsidRPr="00824E07">
              <w:rPr>
                <w:rFonts w:ascii="Arial" w:hAnsi="Arial" w:cs="Arial"/>
                <w:sz w:val="20"/>
                <w:szCs w:val="20"/>
              </w:rPr>
              <w:t xml:space="preserve">Disposal and write-off during the period </w:t>
            </w:r>
          </w:p>
          <w:p w14:paraId="6AF6A795" w14:textId="09C3A5CD" w:rsidR="00E72660" w:rsidRPr="00824E07" w:rsidRDefault="00E72660" w:rsidP="00E72660">
            <w:pPr>
              <w:tabs>
                <w:tab w:val="decimal" w:pos="1422"/>
              </w:tabs>
              <w:spacing w:line="320" w:lineRule="exact"/>
              <w:ind w:right="-18"/>
              <w:rPr>
                <w:rFonts w:ascii="Arial" w:hAnsi="Arial" w:cs="Arial"/>
                <w:sz w:val="20"/>
                <w:szCs w:val="20"/>
              </w:rPr>
            </w:pPr>
            <w:r w:rsidRPr="00824E07">
              <w:rPr>
                <w:rFonts w:ascii="Arial" w:hAnsi="Arial" w:cs="Arial"/>
                <w:sz w:val="20"/>
                <w:szCs w:val="20"/>
              </w:rPr>
              <w:t xml:space="preserve">   - net book value at disposal and write-off date</w:t>
            </w:r>
          </w:p>
        </w:tc>
        <w:tc>
          <w:tcPr>
            <w:tcW w:w="1980" w:type="dxa"/>
          </w:tcPr>
          <w:p w14:paraId="02D1B31A" w14:textId="77777777" w:rsidR="00956AC0" w:rsidRDefault="00956AC0" w:rsidP="00E72660">
            <w:pPr>
              <w:tabs>
                <w:tab w:val="decimal" w:pos="1605"/>
              </w:tabs>
              <w:spacing w:line="320" w:lineRule="exact"/>
              <w:ind w:right="-18"/>
              <w:rPr>
                <w:rFonts w:ascii="Arial" w:hAnsi="Arial" w:cs="Arial"/>
                <w:sz w:val="20"/>
                <w:szCs w:val="20"/>
              </w:rPr>
            </w:pPr>
          </w:p>
          <w:p w14:paraId="1387DE5E" w14:textId="5FA2C7A3" w:rsidR="00E72660" w:rsidRPr="00E72660" w:rsidRDefault="00E72660" w:rsidP="00E72660">
            <w:pPr>
              <w:tabs>
                <w:tab w:val="decimal" w:pos="1605"/>
              </w:tabs>
              <w:spacing w:line="320" w:lineRule="exact"/>
              <w:ind w:right="-18"/>
              <w:rPr>
                <w:rFonts w:ascii="Arial" w:hAnsi="Arial" w:cs="Arial"/>
                <w:sz w:val="20"/>
                <w:szCs w:val="20"/>
              </w:rPr>
            </w:pPr>
            <w:r w:rsidRPr="00E72660">
              <w:rPr>
                <w:rFonts w:ascii="Arial" w:hAnsi="Arial" w:cs="Arial"/>
                <w:sz w:val="20"/>
                <w:szCs w:val="20"/>
              </w:rPr>
              <w:t>(69,239)</w:t>
            </w:r>
          </w:p>
        </w:tc>
        <w:tc>
          <w:tcPr>
            <w:tcW w:w="2070" w:type="dxa"/>
          </w:tcPr>
          <w:p w14:paraId="422D51AA" w14:textId="77777777" w:rsidR="00956AC0" w:rsidRDefault="00956AC0" w:rsidP="00E72660">
            <w:pPr>
              <w:tabs>
                <w:tab w:val="decimal" w:pos="1695"/>
              </w:tabs>
              <w:spacing w:line="320" w:lineRule="exact"/>
              <w:ind w:right="-18"/>
              <w:rPr>
                <w:rFonts w:ascii="Arial" w:hAnsi="Arial" w:cs="Arial"/>
                <w:sz w:val="20"/>
                <w:szCs w:val="20"/>
              </w:rPr>
            </w:pPr>
          </w:p>
          <w:p w14:paraId="5E6A6A87" w14:textId="1538E170" w:rsidR="00E72660" w:rsidRPr="00E72660" w:rsidRDefault="00E72660" w:rsidP="00E72660">
            <w:pPr>
              <w:tabs>
                <w:tab w:val="decimal" w:pos="1695"/>
              </w:tabs>
              <w:spacing w:line="320" w:lineRule="exact"/>
              <w:ind w:right="-18"/>
              <w:rPr>
                <w:rFonts w:ascii="Arial" w:hAnsi="Arial" w:cs="Arial"/>
                <w:sz w:val="20"/>
                <w:szCs w:val="20"/>
              </w:rPr>
            </w:pPr>
            <w:r w:rsidRPr="00E72660">
              <w:rPr>
                <w:rFonts w:ascii="Arial" w:hAnsi="Arial" w:cs="Arial"/>
                <w:sz w:val="20"/>
                <w:szCs w:val="20"/>
              </w:rPr>
              <w:t>(103,323)</w:t>
            </w:r>
          </w:p>
        </w:tc>
      </w:tr>
      <w:tr w:rsidR="00E72660" w:rsidRPr="00824E07" w14:paraId="33750691" w14:textId="77777777" w:rsidTr="00342A36">
        <w:trPr>
          <w:trHeight w:val="279"/>
        </w:trPr>
        <w:tc>
          <w:tcPr>
            <w:tcW w:w="5130" w:type="dxa"/>
          </w:tcPr>
          <w:p w14:paraId="297B30EF" w14:textId="77777777" w:rsidR="00E72660" w:rsidRPr="00824E07" w:rsidRDefault="00E72660" w:rsidP="00E72660">
            <w:pPr>
              <w:tabs>
                <w:tab w:val="decimal" w:pos="1422"/>
              </w:tabs>
              <w:spacing w:line="320" w:lineRule="exact"/>
              <w:ind w:right="-18"/>
              <w:rPr>
                <w:rFonts w:ascii="Arial" w:hAnsi="Arial" w:cs="Arial"/>
                <w:sz w:val="20"/>
                <w:szCs w:val="20"/>
              </w:rPr>
            </w:pPr>
            <w:r w:rsidRPr="00824E07">
              <w:rPr>
                <w:rFonts w:ascii="Arial" w:hAnsi="Arial" w:cs="Arial"/>
                <w:sz w:val="20"/>
                <w:szCs w:val="20"/>
              </w:rPr>
              <w:t>Depreciation during the period</w:t>
            </w:r>
          </w:p>
        </w:tc>
        <w:tc>
          <w:tcPr>
            <w:tcW w:w="1980" w:type="dxa"/>
          </w:tcPr>
          <w:p w14:paraId="76111BEF" w14:textId="5937E099" w:rsidR="00E72660" w:rsidRPr="00E72660" w:rsidRDefault="00E72660" w:rsidP="00E72660">
            <w:pPr>
              <w:tabs>
                <w:tab w:val="decimal" w:pos="1605"/>
              </w:tabs>
              <w:spacing w:line="320" w:lineRule="exact"/>
              <w:ind w:right="-18"/>
              <w:rPr>
                <w:rFonts w:ascii="Arial" w:hAnsi="Arial" w:cs="Arial"/>
                <w:sz w:val="20"/>
                <w:szCs w:val="20"/>
              </w:rPr>
            </w:pPr>
            <w:r w:rsidRPr="00E72660">
              <w:rPr>
                <w:rFonts w:ascii="Arial" w:hAnsi="Arial" w:cs="Arial"/>
                <w:sz w:val="20"/>
                <w:szCs w:val="20"/>
              </w:rPr>
              <w:t>(216,676)</w:t>
            </w:r>
          </w:p>
        </w:tc>
        <w:tc>
          <w:tcPr>
            <w:tcW w:w="2070" w:type="dxa"/>
          </w:tcPr>
          <w:p w14:paraId="09699B3C" w14:textId="4FB0228D" w:rsidR="00E72660" w:rsidRPr="00E72660" w:rsidRDefault="00E72660" w:rsidP="00E72660">
            <w:pPr>
              <w:tabs>
                <w:tab w:val="decimal" w:pos="1695"/>
              </w:tabs>
              <w:spacing w:line="320" w:lineRule="exact"/>
              <w:ind w:right="-18"/>
              <w:rPr>
                <w:rFonts w:ascii="Arial" w:hAnsi="Arial" w:cs="Arial"/>
                <w:sz w:val="20"/>
                <w:szCs w:val="20"/>
              </w:rPr>
            </w:pPr>
            <w:r w:rsidRPr="00E72660">
              <w:rPr>
                <w:rFonts w:ascii="Arial" w:hAnsi="Arial" w:cs="Arial"/>
                <w:sz w:val="20"/>
                <w:szCs w:val="20"/>
              </w:rPr>
              <w:t>(124,823)</w:t>
            </w:r>
          </w:p>
        </w:tc>
      </w:tr>
      <w:tr w:rsidR="00E72660" w:rsidRPr="00824E07" w14:paraId="1E7C5CD8" w14:textId="77777777" w:rsidTr="00342A36">
        <w:tc>
          <w:tcPr>
            <w:tcW w:w="5130" w:type="dxa"/>
          </w:tcPr>
          <w:p w14:paraId="2B89C43D" w14:textId="4D52DC31" w:rsidR="00E72660" w:rsidRPr="00824E07" w:rsidRDefault="00E72660" w:rsidP="00E72660">
            <w:pPr>
              <w:tabs>
                <w:tab w:val="decimal" w:pos="1422"/>
              </w:tabs>
              <w:spacing w:line="320" w:lineRule="exact"/>
              <w:ind w:right="-18"/>
              <w:rPr>
                <w:rFonts w:ascii="Arial" w:hAnsi="Arial" w:cs="Arial"/>
                <w:sz w:val="20"/>
                <w:szCs w:val="20"/>
              </w:rPr>
            </w:pPr>
            <w:r w:rsidRPr="00824E07">
              <w:rPr>
                <w:rFonts w:ascii="Arial" w:hAnsi="Arial" w:cs="Arial"/>
                <w:sz w:val="20"/>
                <w:szCs w:val="20"/>
              </w:rPr>
              <w:t>Translation adjustment</w:t>
            </w:r>
          </w:p>
        </w:tc>
        <w:tc>
          <w:tcPr>
            <w:tcW w:w="1980" w:type="dxa"/>
            <w:vAlign w:val="bottom"/>
          </w:tcPr>
          <w:p w14:paraId="5F3A30A6" w14:textId="332A5450" w:rsidR="00E72660" w:rsidRPr="00E72660" w:rsidRDefault="00E72660" w:rsidP="00E72660">
            <w:pPr>
              <w:pBdr>
                <w:bottom w:val="single" w:sz="4" w:space="1" w:color="auto"/>
              </w:pBdr>
              <w:tabs>
                <w:tab w:val="decimal" w:pos="1605"/>
              </w:tabs>
              <w:spacing w:line="320" w:lineRule="exact"/>
              <w:ind w:right="-18"/>
              <w:rPr>
                <w:rFonts w:ascii="Arial" w:hAnsi="Arial" w:cs="Arial"/>
                <w:sz w:val="20"/>
                <w:szCs w:val="20"/>
              </w:rPr>
            </w:pPr>
            <w:r w:rsidRPr="00E72660">
              <w:rPr>
                <w:rFonts w:ascii="Arial" w:hAnsi="Arial" w:cs="Arial"/>
                <w:sz w:val="20"/>
                <w:szCs w:val="20"/>
              </w:rPr>
              <w:t>2,259</w:t>
            </w:r>
          </w:p>
        </w:tc>
        <w:tc>
          <w:tcPr>
            <w:tcW w:w="2070" w:type="dxa"/>
            <w:vAlign w:val="bottom"/>
          </w:tcPr>
          <w:p w14:paraId="56693E00" w14:textId="79F159C6" w:rsidR="00E72660" w:rsidRPr="00E72660" w:rsidRDefault="00E72660" w:rsidP="00E72660">
            <w:pPr>
              <w:pBdr>
                <w:bottom w:val="single" w:sz="4" w:space="1" w:color="auto"/>
              </w:pBdr>
              <w:tabs>
                <w:tab w:val="decimal" w:pos="1695"/>
              </w:tabs>
              <w:spacing w:line="320" w:lineRule="exact"/>
              <w:ind w:right="-18"/>
              <w:rPr>
                <w:rFonts w:ascii="Arial" w:hAnsi="Arial" w:cs="Arial"/>
                <w:sz w:val="20"/>
                <w:szCs w:val="20"/>
              </w:rPr>
            </w:pPr>
            <w:r w:rsidRPr="00E72660">
              <w:rPr>
                <w:rFonts w:ascii="Arial" w:hAnsi="Arial" w:cs="Arial"/>
                <w:sz w:val="20"/>
                <w:szCs w:val="20"/>
              </w:rPr>
              <w:t>-</w:t>
            </w:r>
          </w:p>
        </w:tc>
      </w:tr>
      <w:tr w:rsidR="00E72660" w:rsidRPr="00824E07" w14:paraId="13AC6778" w14:textId="77777777" w:rsidTr="00342A36">
        <w:tc>
          <w:tcPr>
            <w:tcW w:w="5130" w:type="dxa"/>
          </w:tcPr>
          <w:p w14:paraId="240291F4" w14:textId="5C25561B" w:rsidR="00E72660" w:rsidRPr="00824E07" w:rsidRDefault="00E72660" w:rsidP="00E72660">
            <w:pPr>
              <w:tabs>
                <w:tab w:val="decimal" w:pos="1422"/>
              </w:tabs>
              <w:spacing w:line="320" w:lineRule="exact"/>
              <w:ind w:right="-18"/>
              <w:rPr>
                <w:rFonts w:ascii="Arial" w:hAnsi="Arial" w:cs="Arial"/>
                <w:sz w:val="20"/>
                <w:szCs w:val="20"/>
              </w:rPr>
            </w:pPr>
            <w:r w:rsidRPr="00824E07">
              <w:rPr>
                <w:rFonts w:ascii="Arial" w:hAnsi="Arial" w:cs="Arial"/>
                <w:sz w:val="20"/>
                <w:szCs w:val="20"/>
              </w:rPr>
              <w:t xml:space="preserve">Net book value as </w:t>
            </w:r>
            <w:proofErr w:type="gramStart"/>
            <w:r w:rsidRPr="00824E07">
              <w:rPr>
                <w:rFonts w:ascii="Arial" w:hAnsi="Arial" w:cs="Arial"/>
                <w:sz w:val="20"/>
                <w:szCs w:val="20"/>
              </w:rPr>
              <w:t>at</w:t>
            </w:r>
            <w:proofErr w:type="gramEnd"/>
            <w:r w:rsidRPr="00824E07">
              <w:rPr>
                <w:rFonts w:ascii="Arial" w:hAnsi="Arial" w:cs="Arial"/>
                <w:sz w:val="20"/>
                <w:szCs w:val="20"/>
              </w:rPr>
              <w:t xml:space="preserve"> </w:t>
            </w:r>
            <w:r>
              <w:rPr>
                <w:rFonts w:ascii="Arial" w:hAnsi="Arial" w:cs="Arial"/>
                <w:sz w:val="20"/>
                <w:szCs w:val="20"/>
              </w:rPr>
              <w:t xml:space="preserve">30 </w:t>
            </w:r>
            <w:r w:rsidRPr="00764D4B">
              <w:rPr>
                <w:rFonts w:ascii="Arial" w:hAnsi="Arial" w:cs="Arial"/>
                <w:sz w:val="20"/>
                <w:szCs w:val="20"/>
              </w:rPr>
              <w:t xml:space="preserve">September </w:t>
            </w:r>
            <w:r w:rsidRPr="00824E07">
              <w:rPr>
                <w:rFonts w:ascii="Arial" w:hAnsi="Arial" w:cs="Arial"/>
                <w:sz w:val="20"/>
                <w:szCs w:val="20"/>
              </w:rPr>
              <w:t>2025</w:t>
            </w:r>
          </w:p>
        </w:tc>
        <w:tc>
          <w:tcPr>
            <w:tcW w:w="1980" w:type="dxa"/>
          </w:tcPr>
          <w:p w14:paraId="11A5FC0F" w14:textId="3B0E0388" w:rsidR="00E72660" w:rsidRPr="00E72660" w:rsidRDefault="00E72660" w:rsidP="00E72660">
            <w:pPr>
              <w:pBdr>
                <w:bottom w:val="double" w:sz="4" w:space="1" w:color="auto"/>
              </w:pBdr>
              <w:tabs>
                <w:tab w:val="decimal" w:pos="1605"/>
              </w:tabs>
              <w:spacing w:line="320" w:lineRule="exact"/>
              <w:ind w:right="-18"/>
              <w:rPr>
                <w:rFonts w:ascii="Arial" w:hAnsi="Arial" w:cs="Arial"/>
                <w:sz w:val="20"/>
                <w:szCs w:val="20"/>
                <w:cs/>
              </w:rPr>
            </w:pPr>
            <w:r w:rsidRPr="00E72660">
              <w:rPr>
                <w:rFonts w:ascii="Arial" w:hAnsi="Arial" w:cs="Arial"/>
                <w:sz w:val="20"/>
                <w:szCs w:val="20"/>
              </w:rPr>
              <w:t>2,781,587</w:t>
            </w:r>
          </w:p>
        </w:tc>
        <w:tc>
          <w:tcPr>
            <w:tcW w:w="2070" w:type="dxa"/>
          </w:tcPr>
          <w:p w14:paraId="27C38AB1" w14:textId="23AA42F6" w:rsidR="00E72660" w:rsidRPr="00E72660" w:rsidRDefault="00E72660" w:rsidP="00E72660">
            <w:pPr>
              <w:pBdr>
                <w:bottom w:val="double" w:sz="4" w:space="1" w:color="auto"/>
              </w:pBdr>
              <w:tabs>
                <w:tab w:val="decimal" w:pos="1695"/>
              </w:tabs>
              <w:spacing w:line="320" w:lineRule="exact"/>
              <w:ind w:right="-18"/>
              <w:rPr>
                <w:rFonts w:ascii="Arial" w:hAnsi="Arial" w:cs="Arial"/>
                <w:sz w:val="20"/>
                <w:szCs w:val="20"/>
              </w:rPr>
            </w:pPr>
            <w:r w:rsidRPr="00E72660">
              <w:rPr>
                <w:rFonts w:ascii="Arial" w:hAnsi="Arial" w:cs="Arial"/>
                <w:sz w:val="20"/>
                <w:szCs w:val="20"/>
              </w:rPr>
              <w:t>1,350,480</w:t>
            </w:r>
          </w:p>
        </w:tc>
      </w:tr>
    </w:tbl>
    <w:p w14:paraId="580A1ECA" w14:textId="5815BE12" w:rsidR="00F641A5" w:rsidRPr="00824E07" w:rsidRDefault="007623DD" w:rsidP="00F641A5">
      <w:pPr>
        <w:spacing w:before="240" w:after="120" w:line="380" w:lineRule="exact"/>
        <w:ind w:left="547"/>
        <w:jc w:val="both"/>
        <w:rPr>
          <w:rFonts w:ascii="Arial" w:hAnsi="Arial" w:cs="Arial"/>
          <w:sz w:val="22"/>
          <w:szCs w:val="22"/>
        </w:rPr>
      </w:pPr>
      <w:r w:rsidRPr="00824E07">
        <w:rPr>
          <w:rFonts w:ascii="Arial" w:hAnsi="Arial" w:cs="Arial"/>
          <w:sz w:val="22"/>
          <w:szCs w:val="22"/>
        </w:rPr>
        <w:lastRenderedPageBreak/>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001A0944">
        <w:rPr>
          <w:rFonts w:ascii="Arial" w:hAnsi="Arial" w:cs="Arial"/>
          <w:sz w:val="22"/>
          <w:szCs w:val="22"/>
        </w:rPr>
        <w:t xml:space="preserve">30 </w:t>
      </w:r>
      <w:r w:rsidR="00764D4B" w:rsidRPr="00764D4B">
        <w:rPr>
          <w:rFonts w:ascii="Arial" w:hAnsi="Arial" w:cs="Arial"/>
          <w:sz w:val="22"/>
          <w:szCs w:val="22"/>
        </w:rPr>
        <w:t xml:space="preserve">September </w:t>
      </w:r>
      <w:r w:rsidR="004F5819" w:rsidRPr="00824E07">
        <w:rPr>
          <w:rFonts w:ascii="Arial" w:hAnsi="Arial" w:cs="Arial"/>
          <w:sz w:val="22"/>
          <w:szCs w:val="22"/>
        </w:rPr>
        <w:t>2025</w:t>
      </w:r>
      <w:r w:rsidRPr="00824E07">
        <w:rPr>
          <w:rFonts w:ascii="Arial" w:hAnsi="Arial" w:cs="Arial"/>
          <w:sz w:val="22"/>
          <w:szCs w:val="22"/>
        </w:rPr>
        <w:t xml:space="preserve">, </w:t>
      </w:r>
      <w:r w:rsidR="00A1613E">
        <w:rPr>
          <w:rFonts w:ascii="Arial" w:hAnsi="Arial" w:cs="Arial"/>
          <w:sz w:val="22"/>
          <w:szCs w:val="22"/>
        </w:rPr>
        <w:t>two subsidiaries have</w:t>
      </w:r>
      <w:r w:rsidR="0020037D" w:rsidRPr="00824E07">
        <w:rPr>
          <w:rFonts w:ascii="Arial" w:hAnsi="Arial" w:cs="Arial"/>
          <w:sz w:val="22"/>
          <w:szCs w:val="22"/>
        </w:rPr>
        <w:t xml:space="preserve"> pledged</w:t>
      </w:r>
      <w:r w:rsidR="0051694B" w:rsidRPr="00824E07">
        <w:rPr>
          <w:rFonts w:ascii="Arial" w:hAnsi="Arial" w:cs="Arial"/>
          <w:sz w:val="22"/>
          <w:szCs w:val="22"/>
        </w:rPr>
        <w:t xml:space="preserve"> all</w:t>
      </w:r>
      <w:r w:rsidR="00F641A5" w:rsidRPr="00824E07">
        <w:rPr>
          <w:rFonts w:ascii="Arial" w:hAnsi="Arial" w:cs="Arial"/>
          <w:sz w:val="22"/>
          <w:szCs w:val="22"/>
        </w:rPr>
        <w:t xml:space="preserve"> land </w:t>
      </w:r>
      <w:r w:rsidR="004F691D" w:rsidRPr="00824E07">
        <w:rPr>
          <w:rFonts w:ascii="Arial" w:hAnsi="Arial" w:cs="Arial"/>
          <w:sz w:val="22"/>
          <w:szCs w:val="22"/>
        </w:rPr>
        <w:t xml:space="preserve">and </w:t>
      </w:r>
      <w:r w:rsidR="000B2008" w:rsidRPr="00824E07">
        <w:rPr>
          <w:rFonts w:ascii="Arial" w:hAnsi="Arial" w:cs="Arial"/>
          <w:sz w:val="22"/>
          <w:szCs w:val="22"/>
        </w:rPr>
        <w:t>structures</w:t>
      </w:r>
      <w:r w:rsidR="004F691D" w:rsidRPr="00824E07">
        <w:rPr>
          <w:rFonts w:ascii="Arial" w:hAnsi="Arial" w:cs="Arial"/>
          <w:sz w:val="22"/>
          <w:szCs w:val="22"/>
        </w:rPr>
        <w:t xml:space="preserve"> thereon </w:t>
      </w:r>
      <w:r w:rsidR="00F641A5" w:rsidRPr="00824E07">
        <w:rPr>
          <w:rFonts w:ascii="Arial" w:hAnsi="Arial" w:cs="Arial"/>
          <w:sz w:val="22"/>
          <w:szCs w:val="22"/>
        </w:rPr>
        <w:t xml:space="preserve">with </w:t>
      </w:r>
      <w:r w:rsidR="00341ED7">
        <w:rPr>
          <w:rFonts w:ascii="Arial" w:hAnsi="Arial" w:cs="Arial"/>
          <w:sz w:val="22"/>
          <w:szCs w:val="22"/>
        </w:rPr>
        <w:t xml:space="preserve">          </w:t>
      </w:r>
      <w:r w:rsidR="0051694B" w:rsidRPr="00824E07">
        <w:rPr>
          <w:rFonts w:ascii="Arial" w:hAnsi="Arial" w:cs="Arial"/>
          <w:sz w:val="22"/>
          <w:szCs w:val="22"/>
        </w:rPr>
        <w:t>net b</w:t>
      </w:r>
      <w:r w:rsidR="00F641A5" w:rsidRPr="00824E07">
        <w:rPr>
          <w:rFonts w:ascii="Arial" w:hAnsi="Arial" w:cs="Arial"/>
          <w:sz w:val="22"/>
          <w:szCs w:val="22"/>
        </w:rPr>
        <w:t xml:space="preserve">ook value of </w:t>
      </w:r>
      <w:r w:rsidR="007B5F86" w:rsidRPr="00824E07">
        <w:rPr>
          <w:rFonts w:ascii="Arial" w:hAnsi="Arial" w:cs="Arial"/>
          <w:sz w:val="22"/>
          <w:szCs w:val="22"/>
        </w:rPr>
        <w:t>EUR</w:t>
      </w:r>
      <w:r w:rsidR="002A56A9" w:rsidRPr="00824E07">
        <w:rPr>
          <w:rFonts w:ascii="Arial" w:hAnsi="Arial" w:cs="Arial"/>
          <w:sz w:val="22"/>
          <w:szCs w:val="22"/>
        </w:rPr>
        <w:t xml:space="preserve"> </w:t>
      </w:r>
      <w:r w:rsidR="00E72660">
        <w:rPr>
          <w:rFonts w:ascii="Arial" w:hAnsi="Arial" w:cs="Arial"/>
          <w:sz w:val="22"/>
          <w:szCs w:val="22"/>
        </w:rPr>
        <w:t>6.7</w:t>
      </w:r>
      <w:r w:rsidR="00F641A5" w:rsidRPr="00824E07">
        <w:rPr>
          <w:rFonts w:ascii="Arial" w:hAnsi="Arial" w:cs="Arial"/>
          <w:sz w:val="22"/>
          <w:szCs w:val="22"/>
        </w:rPr>
        <w:t xml:space="preserve"> million</w:t>
      </w:r>
      <w:r w:rsidR="007F7962" w:rsidRPr="00824E07">
        <w:rPr>
          <w:rFonts w:ascii="Arial" w:hAnsi="Arial" w:cs="Arial"/>
          <w:sz w:val="22"/>
          <w:szCs w:val="22"/>
        </w:rPr>
        <w:t xml:space="preserve"> (31 December </w:t>
      </w:r>
      <w:r w:rsidR="004F5819" w:rsidRPr="00824E07">
        <w:rPr>
          <w:rFonts w:ascii="Arial" w:hAnsi="Arial" w:cs="Arial"/>
          <w:sz w:val="22"/>
          <w:szCs w:val="22"/>
        </w:rPr>
        <w:t>2024</w:t>
      </w:r>
      <w:r w:rsidR="007F7962" w:rsidRPr="00824E07">
        <w:rPr>
          <w:rFonts w:ascii="Arial" w:hAnsi="Arial" w:cs="Arial"/>
          <w:sz w:val="22"/>
          <w:szCs w:val="22"/>
        </w:rPr>
        <w:t>: EUR 7</w:t>
      </w:r>
      <w:r w:rsidR="00C23F90" w:rsidRPr="00824E07">
        <w:rPr>
          <w:rFonts w:ascii="Arial" w:hAnsi="Arial" w:cs="Arial"/>
          <w:sz w:val="22"/>
          <w:szCs w:val="22"/>
        </w:rPr>
        <w:t>.1</w:t>
      </w:r>
      <w:r w:rsidR="007F7962" w:rsidRPr="00824E07">
        <w:rPr>
          <w:rFonts w:ascii="Arial" w:hAnsi="Arial" w:cs="Arial"/>
          <w:sz w:val="22"/>
          <w:szCs w:val="22"/>
        </w:rPr>
        <w:t xml:space="preserve"> million)</w:t>
      </w:r>
      <w:r w:rsidR="00C633ED" w:rsidRPr="00824E07">
        <w:rPr>
          <w:rFonts w:ascii="Arial" w:hAnsi="Arial" w:cs="Arial"/>
          <w:sz w:val="22"/>
          <w:szCs w:val="22"/>
        </w:rPr>
        <w:t xml:space="preserve"> </w:t>
      </w:r>
      <w:r w:rsidR="0020037D" w:rsidRPr="00824E07">
        <w:rPr>
          <w:rFonts w:ascii="Arial" w:hAnsi="Arial" w:cs="Arial"/>
          <w:sz w:val="22"/>
          <w:szCs w:val="22"/>
        </w:rPr>
        <w:t>as collateral against</w:t>
      </w:r>
      <w:r w:rsidR="00F641A5" w:rsidRPr="00824E07">
        <w:rPr>
          <w:rFonts w:ascii="Arial" w:hAnsi="Arial" w:cs="Arial"/>
          <w:sz w:val="22"/>
          <w:szCs w:val="22"/>
        </w:rPr>
        <w:t xml:space="preserve"> long-term loan</w:t>
      </w:r>
      <w:r w:rsidR="00046863" w:rsidRPr="00824E07">
        <w:rPr>
          <w:rFonts w:ascii="Arial" w:hAnsi="Arial" w:cs="Arial"/>
          <w:sz w:val="22"/>
          <w:szCs w:val="22"/>
        </w:rPr>
        <w:t>s</w:t>
      </w:r>
      <w:r w:rsidR="00F641A5" w:rsidRPr="00824E07">
        <w:rPr>
          <w:rFonts w:ascii="Arial" w:hAnsi="Arial" w:cs="Arial"/>
          <w:sz w:val="22"/>
          <w:szCs w:val="22"/>
        </w:rPr>
        <w:t xml:space="preserve"> from </w:t>
      </w:r>
      <w:r w:rsidR="0020037D" w:rsidRPr="00824E07">
        <w:rPr>
          <w:rFonts w:ascii="Arial" w:hAnsi="Arial" w:cs="Arial"/>
          <w:sz w:val="22"/>
          <w:szCs w:val="22"/>
        </w:rPr>
        <w:t>bank</w:t>
      </w:r>
      <w:r w:rsidR="00F641A5" w:rsidRPr="00824E07">
        <w:rPr>
          <w:rFonts w:ascii="Arial" w:hAnsi="Arial" w:cs="Arial"/>
          <w:sz w:val="22"/>
          <w:szCs w:val="22"/>
        </w:rPr>
        <w:t xml:space="preserve">, as </w:t>
      </w:r>
      <w:r w:rsidR="00E07107" w:rsidRPr="00824E07">
        <w:rPr>
          <w:rFonts w:ascii="Arial" w:hAnsi="Arial" w:cs="Arial"/>
          <w:sz w:val="22"/>
          <w:szCs w:val="22"/>
        </w:rPr>
        <w:t>described</w:t>
      </w:r>
      <w:r w:rsidR="00F641A5" w:rsidRPr="00824E07">
        <w:rPr>
          <w:rFonts w:ascii="Arial" w:hAnsi="Arial" w:cs="Arial"/>
          <w:sz w:val="22"/>
          <w:szCs w:val="22"/>
        </w:rPr>
        <w:t xml:space="preserve"> in Note </w:t>
      </w:r>
      <w:r w:rsidR="003255B5">
        <w:rPr>
          <w:rFonts w:ascii="Arial" w:hAnsi="Arial" w:cs="Arial"/>
          <w:sz w:val="22"/>
          <w:szCs w:val="22"/>
        </w:rPr>
        <w:t>12</w:t>
      </w:r>
      <w:r w:rsidR="00F641A5" w:rsidRPr="00824E07">
        <w:rPr>
          <w:rFonts w:ascii="Arial" w:hAnsi="Arial" w:cs="Arial"/>
          <w:sz w:val="22"/>
          <w:szCs w:val="22"/>
        </w:rPr>
        <w:t>.</w:t>
      </w:r>
    </w:p>
    <w:p w14:paraId="55CE1753" w14:textId="16F67C03" w:rsidR="003825BE" w:rsidRPr="00824E07" w:rsidRDefault="003255B5" w:rsidP="003825BE">
      <w:pPr>
        <w:tabs>
          <w:tab w:val="left" w:pos="540"/>
        </w:tabs>
        <w:spacing w:before="240" w:after="120"/>
        <w:ind w:left="547" w:hanging="547"/>
        <w:jc w:val="thaiDistribute"/>
        <w:rPr>
          <w:rFonts w:ascii="Arial" w:hAnsi="Arial" w:cs="Arial"/>
          <w:b/>
          <w:bCs/>
          <w:sz w:val="22"/>
          <w:szCs w:val="22"/>
        </w:rPr>
      </w:pPr>
      <w:r>
        <w:rPr>
          <w:rFonts w:ascii="Arial" w:hAnsi="Arial" w:cstheme="minorBidi"/>
          <w:b/>
          <w:bCs/>
          <w:sz w:val="22"/>
          <w:szCs w:val="22"/>
        </w:rPr>
        <w:t>10</w:t>
      </w:r>
      <w:r w:rsidR="003825BE" w:rsidRPr="00824E07">
        <w:rPr>
          <w:rFonts w:ascii="Arial" w:hAnsi="Arial" w:cs="Arial"/>
          <w:b/>
          <w:bCs/>
          <w:sz w:val="22"/>
          <w:szCs w:val="22"/>
        </w:rPr>
        <w:t>.</w:t>
      </w:r>
      <w:r w:rsidR="003825BE" w:rsidRPr="00824E07">
        <w:rPr>
          <w:rFonts w:ascii="Arial" w:hAnsi="Arial" w:cs="Arial"/>
          <w:b/>
          <w:bCs/>
          <w:sz w:val="22"/>
          <w:szCs w:val="22"/>
        </w:rPr>
        <w:tab/>
        <w:t>Leases</w:t>
      </w:r>
    </w:p>
    <w:p w14:paraId="5E61B6F9" w14:textId="1859CF69" w:rsidR="00997A2F" w:rsidRPr="00824E07" w:rsidRDefault="003255B5" w:rsidP="00997A2F">
      <w:pPr>
        <w:tabs>
          <w:tab w:val="left" w:pos="540"/>
        </w:tabs>
        <w:spacing w:before="240" w:after="120"/>
        <w:ind w:left="547" w:hanging="547"/>
        <w:jc w:val="thaiDistribute"/>
        <w:rPr>
          <w:rFonts w:ascii="Arial" w:hAnsi="Arial" w:cs="Arial"/>
          <w:b/>
          <w:bCs/>
          <w:sz w:val="22"/>
          <w:szCs w:val="22"/>
        </w:rPr>
      </w:pPr>
      <w:r>
        <w:rPr>
          <w:rFonts w:ascii="Arial" w:hAnsi="Arial" w:cstheme="minorBidi"/>
          <w:b/>
          <w:bCs/>
          <w:sz w:val="22"/>
          <w:szCs w:val="22"/>
        </w:rPr>
        <w:t>10</w:t>
      </w:r>
      <w:r w:rsidR="00997A2F" w:rsidRPr="00824E07">
        <w:rPr>
          <w:rFonts w:ascii="Arial" w:hAnsi="Arial" w:cs="Arial"/>
          <w:b/>
          <w:bCs/>
          <w:sz w:val="22"/>
          <w:szCs w:val="22"/>
        </w:rPr>
        <w:t>.</w:t>
      </w:r>
      <w:r w:rsidR="003825BE" w:rsidRPr="00824E07">
        <w:rPr>
          <w:rFonts w:ascii="Arial" w:hAnsi="Arial" w:cs="Arial"/>
          <w:b/>
          <w:bCs/>
          <w:sz w:val="22"/>
          <w:szCs w:val="22"/>
        </w:rPr>
        <w:t>1</w:t>
      </w:r>
      <w:r w:rsidR="00997A2F" w:rsidRPr="00824E07">
        <w:rPr>
          <w:rFonts w:ascii="Arial" w:hAnsi="Arial" w:cs="Arial"/>
          <w:b/>
          <w:bCs/>
          <w:sz w:val="22"/>
          <w:szCs w:val="22"/>
        </w:rPr>
        <w:tab/>
        <w:t>Right-of-use assets</w:t>
      </w:r>
    </w:p>
    <w:p w14:paraId="65B556E8" w14:textId="4DE8A770" w:rsidR="00997A2F" w:rsidRPr="00824E07" w:rsidRDefault="00997A2F" w:rsidP="00C34E0F">
      <w:pPr>
        <w:spacing w:before="120" w:after="120" w:line="380" w:lineRule="exact"/>
        <w:ind w:left="547"/>
        <w:jc w:val="both"/>
        <w:rPr>
          <w:rFonts w:ascii="Arial" w:hAnsi="Arial" w:cs="Arial"/>
          <w:sz w:val="22"/>
          <w:szCs w:val="22"/>
        </w:rPr>
      </w:pPr>
      <w:r w:rsidRPr="00824E07">
        <w:rPr>
          <w:rFonts w:ascii="Arial" w:hAnsi="Arial" w:cs="Arial"/>
          <w:sz w:val="22"/>
          <w:szCs w:val="22"/>
        </w:rPr>
        <w:t xml:space="preserve">Movements of the right-of-use assets account during the </w:t>
      </w:r>
      <w:r w:rsidR="00764D4B">
        <w:rPr>
          <w:rFonts w:ascii="Arial" w:hAnsi="Arial" w:cs="Arial"/>
          <w:sz w:val="22"/>
          <w:szCs w:val="22"/>
        </w:rPr>
        <w:t>nine</w:t>
      </w:r>
      <w:r w:rsidRPr="00824E07">
        <w:rPr>
          <w:rFonts w:ascii="Arial" w:hAnsi="Arial" w:cs="Arial"/>
          <w:sz w:val="22"/>
          <w:szCs w:val="22"/>
        </w:rPr>
        <w:t>-month period ended</w:t>
      </w:r>
      <w:r w:rsidR="00B506F8" w:rsidRPr="00824E07">
        <w:rPr>
          <w:rFonts w:ascii="Arial" w:hAnsi="Arial" w:cs="Arial"/>
          <w:sz w:val="22"/>
          <w:szCs w:val="22"/>
        </w:rPr>
        <w:t xml:space="preserve"> </w:t>
      </w:r>
      <w:r w:rsidR="00EA4BE4" w:rsidRPr="00824E07">
        <w:rPr>
          <w:rFonts w:ascii="Arial" w:hAnsi="Arial" w:cs="Arial"/>
          <w:sz w:val="22"/>
          <w:szCs w:val="22"/>
        </w:rPr>
        <w:t xml:space="preserve">                            </w:t>
      </w:r>
      <w:bookmarkStart w:id="1" w:name="_Hlk98834500"/>
      <w:r w:rsidR="001A0944">
        <w:rPr>
          <w:rFonts w:ascii="Arial" w:hAnsi="Arial" w:cs="Arial"/>
          <w:sz w:val="22"/>
          <w:szCs w:val="22"/>
        </w:rPr>
        <w:t xml:space="preserve">30 </w:t>
      </w:r>
      <w:r w:rsidR="00F05BD2">
        <w:rPr>
          <w:rFonts w:ascii="Arial" w:hAnsi="Arial" w:cs="Arial"/>
          <w:sz w:val="22"/>
          <w:szCs w:val="22"/>
        </w:rPr>
        <w:t>September</w:t>
      </w:r>
      <w:r w:rsidR="004424C3" w:rsidRPr="00824E07">
        <w:rPr>
          <w:rFonts w:ascii="Arial" w:hAnsi="Arial" w:cs="Arial"/>
          <w:sz w:val="22"/>
          <w:szCs w:val="22"/>
        </w:rPr>
        <w:t xml:space="preserve"> </w:t>
      </w:r>
      <w:r w:rsidR="004F5819" w:rsidRPr="00824E07">
        <w:rPr>
          <w:rFonts w:ascii="Arial" w:hAnsi="Arial" w:cs="Arial"/>
          <w:sz w:val="22"/>
          <w:szCs w:val="22"/>
        </w:rPr>
        <w:t>2025</w:t>
      </w:r>
      <w:r w:rsidRPr="00824E07">
        <w:rPr>
          <w:rFonts w:ascii="Arial" w:hAnsi="Arial" w:cs="Arial"/>
          <w:sz w:val="22"/>
          <w:szCs w:val="22"/>
        </w:rPr>
        <w:t xml:space="preserve"> </w:t>
      </w:r>
      <w:bookmarkEnd w:id="1"/>
      <w:r w:rsidR="00046863" w:rsidRPr="00824E07">
        <w:rPr>
          <w:rFonts w:ascii="Arial" w:hAnsi="Arial" w:cs="Arial"/>
          <w:sz w:val="22"/>
          <w:szCs w:val="22"/>
        </w:rPr>
        <w:t>were</w:t>
      </w:r>
      <w:r w:rsidRPr="00824E07">
        <w:rPr>
          <w:rFonts w:ascii="Arial" w:hAnsi="Arial" w:cs="Arial"/>
          <w:sz w:val="22"/>
          <w:szCs w:val="22"/>
        </w:rPr>
        <w:t xml:space="preserve"> summarised below.</w:t>
      </w:r>
    </w:p>
    <w:p w14:paraId="78D3E40F" w14:textId="77777777" w:rsidR="00997A2F" w:rsidRPr="00824E07" w:rsidRDefault="00997A2F" w:rsidP="00A33E4D">
      <w:pPr>
        <w:tabs>
          <w:tab w:val="left" w:pos="540"/>
        </w:tabs>
        <w:spacing w:line="360" w:lineRule="exact"/>
        <w:ind w:left="360" w:hanging="360"/>
        <w:jc w:val="right"/>
        <w:rPr>
          <w:rFonts w:ascii="Arial" w:hAnsi="Arial" w:cs="Arial"/>
          <w:sz w:val="22"/>
          <w:szCs w:val="22"/>
        </w:rPr>
      </w:pPr>
      <w:r w:rsidRPr="00824E07">
        <w:rPr>
          <w:rFonts w:ascii="Arial" w:hAnsi="Arial" w:cs="Arial"/>
          <w:sz w:val="22"/>
          <w:szCs w:val="22"/>
        </w:rPr>
        <w:t xml:space="preserve"> (Unit: Thousand Baht)</w:t>
      </w:r>
    </w:p>
    <w:tbl>
      <w:tblPr>
        <w:tblW w:w="9162" w:type="dxa"/>
        <w:tblInd w:w="450" w:type="dxa"/>
        <w:tblLayout w:type="fixed"/>
        <w:tblLook w:val="0000" w:firstRow="0" w:lastRow="0" w:firstColumn="0" w:lastColumn="0" w:noHBand="0" w:noVBand="0"/>
      </w:tblPr>
      <w:tblGrid>
        <w:gridCol w:w="4662"/>
        <w:gridCol w:w="2250"/>
        <w:gridCol w:w="2250"/>
      </w:tblGrid>
      <w:tr w:rsidR="00C50E7C" w:rsidRPr="00824E07" w14:paraId="3CD789FE" w14:textId="77777777" w:rsidTr="00FC1AB0">
        <w:tc>
          <w:tcPr>
            <w:tcW w:w="4662" w:type="dxa"/>
          </w:tcPr>
          <w:p w14:paraId="73E11539" w14:textId="77777777" w:rsidR="00997A2F" w:rsidRPr="00824E07" w:rsidRDefault="00997A2F" w:rsidP="003255B5">
            <w:pPr>
              <w:spacing w:line="360" w:lineRule="exact"/>
              <w:jc w:val="thaiDistribute"/>
              <w:rPr>
                <w:rFonts w:ascii="Arial" w:eastAsia="Arial Unicode MS" w:hAnsi="Arial" w:cs="Arial"/>
                <w:sz w:val="22"/>
                <w:szCs w:val="22"/>
              </w:rPr>
            </w:pPr>
          </w:p>
        </w:tc>
        <w:tc>
          <w:tcPr>
            <w:tcW w:w="2250" w:type="dxa"/>
          </w:tcPr>
          <w:p w14:paraId="1CF81CA0" w14:textId="77777777" w:rsidR="00997A2F" w:rsidRPr="00824E07" w:rsidRDefault="00997A2F" w:rsidP="003255B5">
            <w:pPr>
              <w:pStyle w:val="Heading6"/>
              <w:pBdr>
                <w:bottom w:val="single" w:sz="4" w:space="1" w:color="auto"/>
              </w:pBdr>
              <w:spacing w:line="360" w:lineRule="exact"/>
              <w:ind w:left="14" w:right="-18"/>
              <w:rPr>
                <w:rFonts w:ascii="Arial" w:eastAsia="Arial Unicode MS" w:hAnsi="Arial" w:cs="Arial"/>
                <w:sz w:val="22"/>
                <w:szCs w:val="22"/>
              </w:rPr>
            </w:pPr>
            <w:r w:rsidRPr="00824E07">
              <w:rPr>
                <w:rFonts w:ascii="Arial" w:eastAsia="Arial Unicode MS" w:hAnsi="Arial" w:cs="Arial"/>
                <w:sz w:val="22"/>
                <w:szCs w:val="22"/>
              </w:rPr>
              <w:t>Consolidated                 financial statements</w:t>
            </w:r>
          </w:p>
        </w:tc>
        <w:tc>
          <w:tcPr>
            <w:tcW w:w="2250" w:type="dxa"/>
          </w:tcPr>
          <w:p w14:paraId="756EF5C5" w14:textId="77777777" w:rsidR="00997A2F" w:rsidRPr="00824E07" w:rsidRDefault="00997A2F" w:rsidP="003255B5">
            <w:pPr>
              <w:pBdr>
                <w:bottom w:val="single" w:sz="4" w:space="1" w:color="auto"/>
              </w:pBdr>
              <w:spacing w:line="360" w:lineRule="exact"/>
              <w:ind w:left="14" w:right="14"/>
              <w:jc w:val="center"/>
              <w:rPr>
                <w:rFonts w:ascii="Arial" w:eastAsia="Arial Unicode MS" w:hAnsi="Arial" w:cs="Arial"/>
                <w:sz w:val="22"/>
                <w:szCs w:val="22"/>
              </w:rPr>
            </w:pPr>
            <w:r w:rsidRPr="00824E07">
              <w:rPr>
                <w:rFonts w:ascii="Arial" w:eastAsia="Arial Unicode MS" w:hAnsi="Arial" w:cs="Arial"/>
                <w:sz w:val="22"/>
                <w:szCs w:val="22"/>
              </w:rPr>
              <w:t xml:space="preserve">Separate               financial statements </w:t>
            </w:r>
          </w:p>
        </w:tc>
      </w:tr>
      <w:tr w:rsidR="003D4666" w:rsidRPr="00824E07" w14:paraId="5A3F65CD" w14:textId="77777777" w:rsidTr="00FC1AB0">
        <w:tc>
          <w:tcPr>
            <w:tcW w:w="4662" w:type="dxa"/>
          </w:tcPr>
          <w:p w14:paraId="33D59FD4" w14:textId="168DF122" w:rsidR="003D4666" w:rsidRPr="00824E07" w:rsidRDefault="003D4666" w:rsidP="003255B5">
            <w:pPr>
              <w:spacing w:line="360" w:lineRule="exact"/>
              <w:jc w:val="thaiDistribute"/>
              <w:rPr>
                <w:rFonts w:ascii="Arial" w:eastAsia="Arial Unicode MS" w:hAnsi="Arial" w:cs="Arial"/>
                <w:sz w:val="22"/>
                <w:szCs w:val="22"/>
              </w:rPr>
            </w:pPr>
            <w:r w:rsidRPr="00824E07">
              <w:rPr>
                <w:rFonts w:ascii="Arial" w:eastAsia="Arial Unicode MS" w:hAnsi="Arial" w:cs="Arial"/>
                <w:sz w:val="22"/>
                <w:szCs w:val="22"/>
              </w:rPr>
              <w:t xml:space="preserve">Net book value as </w:t>
            </w:r>
            <w:proofErr w:type="gramStart"/>
            <w:r w:rsidRPr="00824E07">
              <w:rPr>
                <w:rFonts w:ascii="Arial" w:eastAsia="Arial Unicode MS" w:hAnsi="Arial" w:cs="Arial"/>
                <w:sz w:val="22"/>
                <w:szCs w:val="22"/>
              </w:rPr>
              <w:t>at</w:t>
            </w:r>
            <w:proofErr w:type="gramEnd"/>
            <w:r w:rsidRPr="00824E07">
              <w:rPr>
                <w:rFonts w:ascii="Arial" w:eastAsia="Arial Unicode MS" w:hAnsi="Arial" w:cs="Arial"/>
                <w:sz w:val="22"/>
                <w:szCs w:val="22"/>
              </w:rPr>
              <w:t xml:space="preserve"> 1 January 2025</w:t>
            </w:r>
          </w:p>
        </w:tc>
        <w:tc>
          <w:tcPr>
            <w:tcW w:w="2250" w:type="dxa"/>
          </w:tcPr>
          <w:p w14:paraId="25615797" w14:textId="311542B3" w:rsidR="003D4666" w:rsidRPr="00824E07" w:rsidRDefault="00DE1B17" w:rsidP="003255B5">
            <w:pPr>
              <w:tabs>
                <w:tab w:val="decimal" w:pos="1872"/>
              </w:tabs>
              <w:spacing w:line="360" w:lineRule="exact"/>
              <w:ind w:left="-18"/>
              <w:jc w:val="both"/>
              <w:rPr>
                <w:rFonts w:ascii="Arial" w:hAnsi="Arial" w:cs="Browallia New"/>
                <w:sz w:val="22"/>
              </w:rPr>
            </w:pPr>
            <w:r>
              <w:rPr>
                <w:rFonts w:ascii="Arial" w:hAnsi="Arial" w:cs="Browallia New"/>
                <w:sz w:val="22"/>
              </w:rPr>
              <w:t>291,056</w:t>
            </w:r>
          </w:p>
        </w:tc>
        <w:tc>
          <w:tcPr>
            <w:tcW w:w="2250" w:type="dxa"/>
          </w:tcPr>
          <w:p w14:paraId="226A11F3" w14:textId="35009F30" w:rsidR="003D4666" w:rsidRPr="00824E07" w:rsidRDefault="00DE1B17" w:rsidP="003255B5">
            <w:pPr>
              <w:tabs>
                <w:tab w:val="decimal" w:pos="1872"/>
              </w:tabs>
              <w:spacing w:line="360" w:lineRule="exact"/>
              <w:ind w:left="-18"/>
              <w:jc w:val="both"/>
              <w:rPr>
                <w:rFonts w:ascii="Arial" w:hAnsi="Arial" w:cs="Browallia New"/>
                <w:sz w:val="22"/>
              </w:rPr>
            </w:pPr>
            <w:r>
              <w:rPr>
                <w:rFonts w:ascii="Arial" w:hAnsi="Arial" w:cs="Browallia New"/>
                <w:sz w:val="22"/>
              </w:rPr>
              <w:t>26,559</w:t>
            </w:r>
          </w:p>
        </w:tc>
      </w:tr>
      <w:tr w:rsidR="003D4666" w:rsidRPr="00824E07" w14:paraId="6E83B18B" w14:textId="77777777" w:rsidTr="00FC1AB0">
        <w:tc>
          <w:tcPr>
            <w:tcW w:w="4662" w:type="dxa"/>
          </w:tcPr>
          <w:p w14:paraId="4D315119" w14:textId="77777777" w:rsidR="003D4666" w:rsidRPr="00824E07" w:rsidRDefault="003D4666" w:rsidP="003255B5">
            <w:pPr>
              <w:spacing w:line="360" w:lineRule="exact"/>
              <w:jc w:val="thaiDistribute"/>
              <w:rPr>
                <w:rFonts w:ascii="Arial" w:eastAsia="Arial Unicode MS" w:hAnsi="Arial" w:cs="Arial"/>
                <w:sz w:val="22"/>
                <w:szCs w:val="22"/>
              </w:rPr>
            </w:pPr>
            <w:r w:rsidRPr="00824E07">
              <w:rPr>
                <w:rFonts w:ascii="Arial" w:eastAsia="Arial Unicode MS" w:hAnsi="Arial" w:cs="Arial"/>
                <w:sz w:val="22"/>
                <w:szCs w:val="22"/>
              </w:rPr>
              <w:t>Increase during the period - at cost</w:t>
            </w:r>
          </w:p>
        </w:tc>
        <w:tc>
          <w:tcPr>
            <w:tcW w:w="2250" w:type="dxa"/>
          </w:tcPr>
          <w:p w14:paraId="78010DEF" w14:textId="0732617B" w:rsidR="003D4666" w:rsidRPr="00824E07" w:rsidRDefault="000C43EB" w:rsidP="000C43EB">
            <w:pPr>
              <w:tabs>
                <w:tab w:val="decimal" w:pos="1872"/>
              </w:tabs>
              <w:spacing w:line="360" w:lineRule="exact"/>
              <w:ind w:left="-18"/>
              <w:jc w:val="both"/>
              <w:rPr>
                <w:rFonts w:ascii="Arial" w:hAnsi="Arial" w:cs="Browallia New"/>
                <w:sz w:val="22"/>
              </w:rPr>
            </w:pPr>
            <w:r w:rsidRPr="000C43EB">
              <w:rPr>
                <w:rFonts w:ascii="Arial" w:hAnsi="Arial" w:cs="Browallia New"/>
                <w:sz w:val="22"/>
              </w:rPr>
              <w:t>43,379</w:t>
            </w:r>
          </w:p>
        </w:tc>
        <w:tc>
          <w:tcPr>
            <w:tcW w:w="2250" w:type="dxa"/>
          </w:tcPr>
          <w:p w14:paraId="5B809291" w14:textId="27D30D45" w:rsidR="003D4666" w:rsidRPr="00824E07" w:rsidRDefault="00D073B2" w:rsidP="00D073B2">
            <w:pPr>
              <w:tabs>
                <w:tab w:val="decimal" w:pos="1872"/>
              </w:tabs>
              <w:spacing w:line="360" w:lineRule="exact"/>
              <w:ind w:left="-18"/>
              <w:jc w:val="both"/>
              <w:rPr>
                <w:rFonts w:ascii="Arial" w:hAnsi="Arial" w:cs="Browallia New"/>
                <w:sz w:val="22"/>
              </w:rPr>
            </w:pPr>
            <w:r w:rsidRPr="00D073B2">
              <w:rPr>
                <w:rFonts w:ascii="Arial" w:hAnsi="Arial" w:cs="Browallia New"/>
                <w:sz w:val="22"/>
              </w:rPr>
              <w:t>-</w:t>
            </w:r>
          </w:p>
        </w:tc>
      </w:tr>
      <w:tr w:rsidR="003D4666" w:rsidRPr="00824E07" w14:paraId="54A58430" w14:textId="77777777" w:rsidTr="00FC1AB0">
        <w:trPr>
          <w:trHeight w:val="279"/>
        </w:trPr>
        <w:tc>
          <w:tcPr>
            <w:tcW w:w="4662" w:type="dxa"/>
          </w:tcPr>
          <w:p w14:paraId="4D3F1EC7" w14:textId="77777777" w:rsidR="003D4666" w:rsidRPr="00824E07" w:rsidRDefault="003D4666" w:rsidP="003255B5">
            <w:pPr>
              <w:spacing w:line="360" w:lineRule="exact"/>
              <w:jc w:val="thaiDistribute"/>
              <w:rPr>
                <w:rFonts w:ascii="Arial" w:eastAsia="Arial Unicode MS" w:hAnsi="Arial" w:cs="Arial"/>
                <w:sz w:val="22"/>
                <w:szCs w:val="22"/>
              </w:rPr>
            </w:pPr>
            <w:r w:rsidRPr="00824E07">
              <w:rPr>
                <w:rFonts w:ascii="Arial" w:eastAsia="Arial Unicode MS" w:hAnsi="Arial" w:cs="Arial"/>
                <w:sz w:val="22"/>
                <w:szCs w:val="22"/>
              </w:rPr>
              <w:t>Depreciation during the period</w:t>
            </w:r>
          </w:p>
        </w:tc>
        <w:tc>
          <w:tcPr>
            <w:tcW w:w="2250" w:type="dxa"/>
          </w:tcPr>
          <w:p w14:paraId="098C86BF" w14:textId="3E5F5980" w:rsidR="003D4666" w:rsidRPr="00824E07" w:rsidRDefault="000C43EB" w:rsidP="003255B5">
            <w:pPr>
              <w:tabs>
                <w:tab w:val="decimal" w:pos="1872"/>
              </w:tabs>
              <w:spacing w:line="360" w:lineRule="exact"/>
              <w:ind w:left="-18"/>
              <w:jc w:val="both"/>
              <w:rPr>
                <w:rFonts w:ascii="Arial" w:hAnsi="Arial" w:cs="Browallia New"/>
                <w:sz w:val="22"/>
              </w:rPr>
            </w:pPr>
            <w:r w:rsidRPr="000C43EB">
              <w:rPr>
                <w:rFonts w:ascii="Arial" w:hAnsi="Arial" w:cs="Browallia New"/>
                <w:sz w:val="22"/>
              </w:rPr>
              <w:t>(35,855)</w:t>
            </w:r>
          </w:p>
        </w:tc>
        <w:tc>
          <w:tcPr>
            <w:tcW w:w="2250" w:type="dxa"/>
          </w:tcPr>
          <w:p w14:paraId="6F1A07AE" w14:textId="2EF2A706" w:rsidR="003D4666" w:rsidRPr="00824E07" w:rsidRDefault="00D073B2" w:rsidP="003255B5">
            <w:pPr>
              <w:tabs>
                <w:tab w:val="decimal" w:pos="1872"/>
              </w:tabs>
              <w:spacing w:line="360" w:lineRule="exact"/>
              <w:jc w:val="both"/>
              <w:rPr>
                <w:rFonts w:ascii="Arial" w:hAnsi="Arial" w:cs="Browallia New"/>
                <w:sz w:val="22"/>
              </w:rPr>
            </w:pPr>
            <w:r w:rsidRPr="00D073B2">
              <w:rPr>
                <w:rFonts w:ascii="Arial" w:hAnsi="Arial" w:cs="Browallia New"/>
                <w:sz w:val="22"/>
              </w:rPr>
              <w:t>(6,927)</w:t>
            </w:r>
          </w:p>
        </w:tc>
      </w:tr>
      <w:tr w:rsidR="003D4666" w:rsidRPr="00824E07" w14:paraId="43ED264B" w14:textId="77777777" w:rsidTr="00FC1AB0">
        <w:tc>
          <w:tcPr>
            <w:tcW w:w="4662" w:type="dxa"/>
          </w:tcPr>
          <w:p w14:paraId="6CCD0784" w14:textId="3DB4FD1C" w:rsidR="003D4666" w:rsidRPr="00824E07" w:rsidRDefault="003D4666" w:rsidP="003255B5">
            <w:pPr>
              <w:spacing w:line="360" w:lineRule="exact"/>
              <w:jc w:val="thaiDistribute"/>
              <w:rPr>
                <w:rFonts w:ascii="Arial" w:eastAsia="Arial Unicode MS" w:hAnsi="Arial" w:cs="Arial"/>
                <w:sz w:val="22"/>
                <w:szCs w:val="22"/>
              </w:rPr>
            </w:pPr>
            <w:r w:rsidRPr="00824E07">
              <w:rPr>
                <w:rFonts w:ascii="Arial" w:eastAsia="Arial Unicode MS" w:hAnsi="Arial" w:cs="Arial"/>
                <w:sz w:val="22"/>
                <w:szCs w:val="22"/>
              </w:rPr>
              <w:t>Translation adjustment</w:t>
            </w:r>
          </w:p>
        </w:tc>
        <w:tc>
          <w:tcPr>
            <w:tcW w:w="2250" w:type="dxa"/>
            <w:vAlign w:val="bottom"/>
          </w:tcPr>
          <w:p w14:paraId="10A64A3E" w14:textId="16D75ED4" w:rsidR="003D4666" w:rsidRPr="00824E07" w:rsidRDefault="000C43EB" w:rsidP="003255B5">
            <w:pPr>
              <w:pBdr>
                <w:bottom w:val="single" w:sz="4" w:space="1" w:color="auto"/>
              </w:pBdr>
              <w:tabs>
                <w:tab w:val="decimal" w:pos="1872"/>
              </w:tabs>
              <w:spacing w:line="360" w:lineRule="exact"/>
              <w:ind w:left="-18"/>
              <w:jc w:val="both"/>
              <w:rPr>
                <w:rFonts w:ascii="Arial" w:hAnsi="Arial" w:cs="Browallia New"/>
                <w:sz w:val="22"/>
                <w:cs/>
              </w:rPr>
            </w:pPr>
            <w:r w:rsidRPr="000C43EB">
              <w:rPr>
                <w:rFonts w:ascii="Arial" w:hAnsi="Arial" w:cs="Browallia New"/>
                <w:sz w:val="22"/>
              </w:rPr>
              <w:t>(4,315</w:t>
            </w:r>
            <w:r>
              <w:rPr>
                <w:rFonts w:ascii="Arial" w:hAnsi="Arial" w:cs="Browallia New"/>
                <w:sz w:val="22"/>
              </w:rPr>
              <w:t>)</w:t>
            </w:r>
          </w:p>
        </w:tc>
        <w:tc>
          <w:tcPr>
            <w:tcW w:w="2250" w:type="dxa"/>
            <w:vAlign w:val="bottom"/>
          </w:tcPr>
          <w:p w14:paraId="567AE698" w14:textId="050194C0" w:rsidR="003D4666" w:rsidRPr="00824E07" w:rsidRDefault="00D073B2" w:rsidP="003255B5">
            <w:pPr>
              <w:pBdr>
                <w:bottom w:val="single" w:sz="4" w:space="1" w:color="auto"/>
              </w:pBdr>
              <w:tabs>
                <w:tab w:val="decimal" w:pos="1872"/>
              </w:tabs>
              <w:spacing w:line="360" w:lineRule="exact"/>
              <w:ind w:left="-18"/>
              <w:jc w:val="both"/>
              <w:rPr>
                <w:rFonts w:ascii="Arial" w:hAnsi="Arial" w:cs="Browallia New"/>
                <w:sz w:val="22"/>
              </w:rPr>
            </w:pPr>
            <w:r>
              <w:rPr>
                <w:rFonts w:ascii="Arial" w:hAnsi="Arial" w:cs="Browallia New"/>
                <w:sz w:val="22"/>
              </w:rPr>
              <w:t>-</w:t>
            </w:r>
          </w:p>
        </w:tc>
      </w:tr>
      <w:tr w:rsidR="003D4666" w:rsidRPr="00824E07" w14:paraId="4CC454C5" w14:textId="77777777" w:rsidTr="00FC1AB0">
        <w:tc>
          <w:tcPr>
            <w:tcW w:w="4662" w:type="dxa"/>
          </w:tcPr>
          <w:p w14:paraId="7BE2D340" w14:textId="7A824C1C" w:rsidR="003D4666" w:rsidRPr="00824E07" w:rsidRDefault="003D4666" w:rsidP="003255B5">
            <w:pPr>
              <w:spacing w:line="360" w:lineRule="exact"/>
              <w:jc w:val="thaiDistribute"/>
              <w:rPr>
                <w:rFonts w:ascii="Arial" w:eastAsia="Arial Unicode MS" w:hAnsi="Arial" w:cs="Arial"/>
                <w:sz w:val="22"/>
                <w:szCs w:val="22"/>
              </w:rPr>
            </w:pPr>
            <w:r w:rsidRPr="00824E07">
              <w:rPr>
                <w:rFonts w:ascii="Arial" w:eastAsia="Arial Unicode MS" w:hAnsi="Arial" w:cs="Arial"/>
                <w:sz w:val="22"/>
                <w:szCs w:val="22"/>
              </w:rPr>
              <w:t xml:space="preserve">Net book value as </w:t>
            </w:r>
            <w:proofErr w:type="gramStart"/>
            <w:r w:rsidRPr="00824E07">
              <w:rPr>
                <w:rFonts w:ascii="Arial" w:eastAsia="Arial Unicode MS" w:hAnsi="Arial" w:cs="Arial"/>
                <w:sz w:val="22"/>
                <w:szCs w:val="22"/>
              </w:rPr>
              <w:t>at</w:t>
            </w:r>
            <w:proofErr w:type="gramEnd"/>
            <w:r w:rsidRPr="00824E07">
              <w:rPr>
                <w:rFonts w:ascii="Arial" w:eastAsia="Arial Unicode MS" w:hAnsi="Arial" w:cs="Arial"/>
                <w:sz w:val="22"/>
                <w:szCs w:val="22"/>
              </w:rPr>
              <w:t xml:space="preserve"> </w:t>
            </w:r>
            <w:r w:rsidR="001A0944">
              <w:rPr>
                <w:rFonts w:ascii="Arial" w:eastAsia="Arial Unicode MS" w:hAnsi="Arial" w:cs="Arial"/>
                <w:sz w:val="22"/>
                <w:szCs w:val="22"/>
              </w:rPr>
              <w:t xml:space="preserve">30 </w:t>
            </w:r>
            <w:r w:rsidR="00764D4B" w:rsidRPr="00764D4B">
              <w:rPr>
                <w:rFonts w:ascii="Arial" w:eastAsia="Arial Unicode MS" w:hAnsi="Arial" w:cs="Arial"/>
                <w:sz w:val="22"/>
                <w:szCs w:val="22"/>
              </w:rPr>
              <w:t xml:space="preserve">September </w:t>
            </w:r>
            <w:r w:rsidRPr="00824E07">
              <w:rPr>
                <w:rFonts w:ascii="Arial" w:eastAsia="Arial Unicode MS" w:hAnsi="Arial" w:cs="Arial"/>
                <w:sz w:val="22"/>
                <w:szCs w:val="22"/>
              </w:rPr>
              <w:t>2025</w:t>
            </w:r>
          </w:p>
        </w:tc>
        <w:tc>
          <w:tcPr>
            <w:tcW w:w="2250" w:type="dxa"/>
          </w:tcPr>
          <w:p w14:paraId="47CF2D72" w14:textId="64F5B754" w:rsidR="003D4666" w:rsidRPr="00824E07" w:rsidRDefault="000C43EB" w:rsidP="003255B5">
            <w:pPr>
              <w:pBdr>
                <w:bottom w:val="double" w:sz="4" w:space="1" w:color="auto"/>
              </w:pBdr>
              <w:tabs>
                <w:tab w:val="decimal" w:pos="1872"/>
              </w:tabs>
              <w:spacing w:line="360" w:lineRule="exact"/>
              <w:ind w:left="-18"/>
              <w:jc w:val="both"/>
              <w:rPr>
                <w:rFonts w:ascii="Arial" w:hAnsi="Arial" w:cs="Browallia New"/>
                <w:sz w:val="22"/>
              </w:rPr>
            </w:pPr>
            <w:r w:rsidRPr="000C43EB">
              <w:rPr>
                <w:rFonts w:ascii="Arial" w:hAnsi="Arial" w:cs="Browallia New"/>
                <w:sz w:val="22"/>
              </w:rPr>
              <w:t>294,265</w:t>
            </w:r>
          </w:p>
        </w:tc>
        <w:tc>
          <w:tcPr>
            <w:tcW w:w="2250" w:type="dxa"/>
          </w:tcPr>
          <w:p w14:paraId="720F372B" w14:textId="097C86D2" w:rsidR="003D4666" w:rsidRPr="00824E07" w:rsidRDefault="00D073B2" w:rsidP="003255B5">
            <w:pPr>
              <w:pBdr>
                <w:bottom w:val="double" w:sz="4" w:space="1" w:color="auto"/>
              </w:pBdr>
              <w:tabs>
                <w:tab w:val="decimal" w:pos="1872"/>
              </w:tabs>
              <w:spacing w:line="360" w:lineRule="exact"/>
              <w:ind w:left="-18"/>
              <w:jc w:val="both"/>
              <w:rPr>
                <w:rFonts w:ascii="Arial" w:hAnsi="Arial" w:cs="Browallia New"/>
                <w:sz w:val="22"/>
              </w:rPr>
            </w:pPr>
            <w:r w:rsidRPr="00D073B2">
              <w:rPr>
                <w:rFonts w:ascii="Arial" w:hAnsi="Arial" w:cs="Browallia New"/>
                <w:sz w:val="22"/>
              </w:rPr>
              <w:t>19,632</w:t>
            </w:r>
          </w:p>
        </w:tc>
      </w:tr>
    </w:tbl>
    <w:p w14:paraId="22F4F5FD" w14:textId="2F6FF90F" w:rsidR="003825BE" w:rsidRPr="00824E07" w:rsidRDefault="003255B5" w:rsidP="007623DD">
      <w:pPr>
        <w:tabs>
          <w:tab w:val="right" w:pos="7280"/>
          <w:tab w:val="right" w:pos="8540"/>
        </w:tabs>
        <w:spacing w:before="240" w:after="120"/>
        <w:ind w:left="547" w:right="-43" w:hanging="547"/>
        <w:jc w:val="thaiDistribute"/>
        <w:rPr>
          <w:rFonts w:ascii="Arial" w:hAnsi="Arial" w:cs="Arial"/>
          <w:b/>
          <w:bCs/>
          <w:sz w:val="22"/>
          <w:szCs w:val="22"/>
        </w:rPr>
      </w:pPr>
      <w:r>
        <w:rPr>
          <w:rFonts w:ascii="Arial" w:hAnsi="Arial" w:cs="Arial"/>
          <w:b/>
          <w:bCs/>
          <w:sz w:val="22"/>
          <w:szCs w:val="22"/>
        </w:rPr>
        <w:t>10</w:t>
      </w:r>
      <w:r w:rsidR="003825BE" w:rsidRPr="00824E07">
        <w:rPr>
          <w:rFonts w:ascii="Arial" w:hAnsi="Arial" w:cs="Arial"/>
          <w:b/>
          <w:bCs/>
          <w:sz w:val="22"/>
          <w:szCs w:val="22"/>
        </w:rPr>
        <w:t>.2</w:t>
      </w:r>
      <w:r w:rsidR="003825BE" w:rsidRPr="00824E07">
        <w:rPr>
          <w:rFonts w:ascii="Arial" w:hAnsi="Arial" w:cs="Arial"/>
          <w:b/>
          <w:bCs/>
          <w:sz w:val="22"/>
          <w:szCs w:val="22"/>
        </w:rPr>
        <w:tab/>
        <w:t xml:space="preserve">Lease liabilities </w:t>
      </w:r>
    </w:p>
    <w:p w14:paraId="2A8DBE62" w14:textId="7C62A626" w:rsidR="003825BE" w:rsidRPr="00824E07" w:rsidRDefault="003825BE" w:rsidP="003825BE">
      <w:pPr>
        <w:tabs>
          <w:tab w:val="left" w:pos="1440"/>
          <w:tab w:val="left" w:pos="2160"/>
        </w:tabs>
        <w:spacing w:before="120" w:after="120" w:line="380" w:lineRule="exact"/>
        <w:ind w:left="547" w:right="-43" w:hanging="547"/>
        <w:jc w:val="thaiDistribute"/>
        <w:rPr>
          <w:rFonts w:ascii="Arial" w:hAnsi="Arial"/>
          <w:sz w:val="22"/>
          <w:szCs w:val="22"/>
        </w:rPr>
      </w:pPr>
      <w:r w:rsidRPr="00824E07">
        <w:rPr>
          <w:rFonts w:ascii="Arial" w:hAnsi="Arial"/>
          <w:sz w:val="22"/>
          <w:szCs w:val="22"/>
        </w:rPr>
        <w:tab/>
        <w:t xml:space="preserve">Movement of </w:t>
      </w:r>
      <w:r w:rsidR="00083972" w:rsidRPr="00824E07">
        <w:rPr>
          <w:rFonts w:ascii="Arial" w:hAnsi="Arial"/>
          <w:sz w:val="22"/>
          <w:szCs w:val="22"/>
        </w:rPr>
        <w:t xml:space="preserve">the </w:t>
      </w:r>
      <w:r w:rsidRPr="00824E07">
        <w:rPr>
          <w:rFonts w:ascii="Arial" w:hAnsi="Arial"/>
          <w:sz w:val="22"/>
          <w:szCs w:val="22"/>
        </w:rPr>
        <w:t xml:space="preserve">lease liabilities account for the </w:t>
      </w:r>
      <w:r w:rsidR="00764D4B">
        <w:rPr>
          <w:rFonts w:ascii="Arial" w:hAnsi="Arial"/>
          <w:sz w:val="22"/>
          <w:szCs w:val="22"/>
        </w:rPr>
        <w:t>nine</w:t>
      </w:r>
      <w:r w:rsidRPr="00824E07">
        <w:rPr>
          <w:rFonts w:ascii="Arial" w:hAnsi="Arial"/>
          <w:sz w:val="22"/>
          <w:szCs w:val="22"/>
        </w:rPr>
        <w:t xml:space="preserve">-month period </w:t>
      </w:r>
      <w:proofErr w:type="gramStart"/>
      <w:r w:rsidRPr="00824E07">
        <w:rPr>
          <w:rFonts w:ascii="Arial" w:hAnsi="Arial"/>
          <w:sz w:val="22"/>
          <w:szCs w:val="22"/>
        </w:rPr>
        <w:t>ended</w:t>
      </w:r>
      <w:proofErr w:type="gramEnd"/>
      <w:r w:rsidRPr="00824E07">
        <w:rPr>
          <w:rFonts w:ascii="Arial" w:hAnsi="Arial"/>
          <w:sz w:val="22"/>
          <w:szCs w:val="22"/>
        </w:rPr>
        <w:t xml:space="preserve"> </w:t>
      </w:r>
      <w:r w:rsidR="001A0944">
        <w:rPr>
          <w:rFonts w:ascii="Arial" w:hAnsi="Arial"/>
          <w:sz w:val="22"/>
          <w:szCs w:val="22"/>
        </w:rPr>
        <w:t xml:space="preserve">30 </w:t>
      </w:r>
      <w:r w:rsidR="00764D4B" w:rsidRPr="00764D4B">
        <w:rPr>
          <w:rFonts w:ascii="Arial" w:hAnsi="Arial"/>
          <w:sz w:val="22"/>
          <w:szCs w:val="22"/>
        </w:rPr>
        <w:t xml:space="preserve">September </w:t>
      </w:r>
      <w:r w:rsidR="004F5819" w:rsidRPr="00824E07">
        <w:rPr>
          <w:rFonts w:ascii="Arial" w:hAnsi="Arial"/>
          <w:sz w:val="22"/>
          <w:szCs w:val="22"/>
        </w:rPr>
        <w:t>2025</w:t>
      </w:r>
      <w:r w:rsidRPr="00824E07">
        <w:rPr>
          <w:rFonts w:ascii="Arial" w:hAnsi="Arial"/>
          <w:sz w:val="22"/>
          <w:szCs w:val="22"/>
        </w:rPr>
        <w:t xml:space="preserve"> </w:t>
      </w:r>
      <w:r w:rsidR="00046863" w:rsidRPr="00824E07">
        <w:rPr>
          <w:rFonts w:ascii="Arial" w:hAnsi="Arial"/>
          <w:sz w:val="22"/>
          <w:szCs w:val="22"/>
        </w:rPr>
        <w:t>were</w:t>
      </w:r>
      <w:r w:rsidRPr="00824E07">
        <w:rPr>
          <w:rFonts w:ascii="Arial" w:hAnsi="Arial"/>
          <w:sz w:val="22"/>
          <w:szCs w:val="22"/>
        </w:rPr>
        <w:t xml:space="preserve"> summarised below</w:t>
      </w:r>
      <w:r w:rsidR="00083972" w:rsidRPr="00824E07">
        <w:rPr>
          <w:rFonts w:ascii="Arial" w:hAnsi="Arial"/>
          <w:sz w:val="22"/>
          <w:szCs w:val="22"/>
        </w:rPr>
        <w:t>.</w:t>
      </w:r>
    </w:p>
    <w:p w14:paraId="1ACD766B" w14:textId="77777777" w:rsidR="003825BE" w:rsidRPr="00E45388" w:rsidRDefault="003825BE" w:rsidP="00A33E4D">
      <w:pPr>
        <w:tabs>
          <w:tab w:val="left" w:pos="720"/>
          <w:tab w:val="left" w:pos="2160"/>
        </w:tabs>
        <w:spacing w:line="340" w:lineRule="exact"/>
        <w:ind w:left="360" w:hanging="360"/>
        <w:jc w:val="right"/>
        <w:rPr>
          <w:rFonts w:ascii="Arial" w:hAnsi="Arial" w:cs="Arial"/>
          <w:sz w:val="20"/>
          <w:szCs w:val="20"/>
        </w:rPr>
      </w:pPr>
      <w:r w:rsidRPr="00E45388">
        <w:rPr>
          <w:rFonts w:ascii="Arial" w:hAnsi="Arial" w:cs="Arial"/>
          <w:sz w:val="20"/>
          <w:szCs w:val="20"/>
        </w:rPr>
        <w:tab/>
        <w:t>(Unit: Thousand Baht)</w:t>
      </w:r>
    </w:p>
    <w:tbl>
      <w:tblPr>
        <w:tblW w:w="9100" w:type="dxa"/>
        <w:tblInd w:w="450" w:type="dxa"/>
        <w:tblLayout w:type="fixed"/>
        <w:tblLook w:val="04A0" w:firstRow="1" w:lastRow="0" w:firstColumn="1" w:lastColumn="0" w:noHBand="0" w:noVBand="1"/>
      </w:tblPr>
      <w:tblGrid>
        <w:gridCol w:w="4680"/>
        <w:gridCol w:w="2210"/>
        <w:gridCol w:w="2210"/>
      </w:tblGrid>
      <w:tr w:rsidR="00C50E7C" w:rsidRPr="00E45388" w14:paraId="4FA3E3DB" w14:textId="77777777" w:rsidTr="00FC1AB0">
        <w:trPr>
          <w:trHeight w:val="766"/>
        </w:trPr>
        <w:tc>
          <w:tcPr>
            <w:tcW w:w="4680" w:type="dxa"/>
          </w:tcPr>
          <w:p w14:paraId="57449EEB" w14:textId="77777777" w:rsidR="003825BE" w:rsidRPr="00E45388" w:rsidRDefault="003825BE" w:rsidP="000A4109">
            <w:pPr>
              <w:spacing w:line="380" w:lineRule="exact"/>
              <w:jc w:val="both"/>
              <w:rPr>
                <w:rFonts w:ascii="Arial" w:hAnsi="Arial" w:cs="Arial"/>
                <w:sz w:val="20"/>
                <w:szCs w:val="20"/>
              </w:rPr>
            </w:pPr>
          </w:p>
        </w:tc>
        <w:tc>
          <w:tcPr>
            <w:tcW w:w="2210" w:type="dxa"/>
            <w:hideMark/>
          </w:tcPr>
          <w:p w14:paraId="7E91721D" w14:textId="77777777" w:rsidR="003825BE" w:rsidRPr="00E45388" w:rsidRDefault="003825BE" w:rsidP="000A4109">
            <w:pPr>
              <w:pBdr>
                <w:bottom w:val="single" w:sz="4" w:space="1" w:color="auto"/>
              </w:pBdr>
              <w:tabs>
                <w:tab w:val="right" w:pos="7280"/>
                <w:tab w:val="right" w:pos="8540"/>
              </w:tabs>
              <w:spacing w:line="380" w:lineRule="exact"/>
              <w:jc w:val="center"/>
              <w:rPr>
                <w:rFonts w:ascii="Arial" w:hAnsi="Arial" w:cs="Arial"/>
                <w:sz w:val="20"/>
                <w:szCs w:val="20"/>
                <w:cs/>
                <w:lang w:val="th-TH"/>
              </w:rPr>
            </w:pPr>
            <w:r w:rsidRPr="00E45388">
              <w:rPr>
                <w:rFonts w:ascii="Arial" w:hAnsi="Arial" w:cs="Arial"/>
                <w:sz w:val="20"/>
                <w:szCs w:val="20"/>
              </w:rPr>
              <w:t>Consolidated</w:t>
            </w:r>
            <w:r w:rsidRPr="00E45388">
              <w:rPr>
                <w:rFonts w:ascii="Arial" w:hAnsi="Arial" w:cs="Arial"/>
                <w:sz w:val="20"/>
                <w:szCs w:val="20"/>
                <w:cs/>
              </w:rPr>
              <w:t xml:space="preserve">   </w:t>
            </w:r>
            <w:r w:rsidRPr="00E45388">
              <w:rPr>
                <w:rFonts w:ascii="Arial" w:hAnsi="Arial" w:cs="Arial"/>
                <w:sz w:val="20"/>
                <w:szCs w:val="20"/>
              </w:rPr>
              <w:t>financial</w:t>
            </w:r>
            <w:r w:rsidRPr="00E45388">
              <w:rPr>
                <w:rFonts w:ascii="Arial" w:hAnsi="Arial" w:cs="Arial"/>
                <w:sz w:val="20"/>
                <w:szCs w:val="20"/>
                <w:cs/>
              </w:rPr>
              <w:t xml:space="preserve"> </w:t>
            </w:r>
            <w:r w:rsidRPr="00E45388">
              <w:rPr>
                <w:rFonts w:ascii="Arial" w:hAnsi="Arial" w:cs="Arial"/>
                <w:sz w:val="20"/>
                <w:szCs w:val="20"/>
              </w:rPr>
              <w:t>statements</w:t>
            </w:r>
          </w:p>
        </w:tc>
        <w:tc>
          <w:tcPr>
            <w:tcW w:w="2210" w:type="dxa"/>
            <w:hideMark/>
          </w:tcPr>
          <w:p w14:paraId="2CD3AD16" w14:textId="77777777" w:rsidR="003825BE" w:rsidRPr="00E45388" w:rsidRDefault="003825BE" w:rsidP="000A4109">
            <w:pPr>
              <w:pBdr>
                <w:bottom w:val="single" w:sz="4" w:space="1" w:color="auto"/>
              </w:pBdr>
              <w:tabs>
                <w:tab w:val="right" w:pos="7280"/>
                <w:tab w:val="right" w:pos="8540"/>
              </w:tabs>
              <w:spacing w:line="380" w:lineRule="exact"/>
              <w:jc w:val="center"/>
              <w:rPr>
                <w:rFonts w:ascii="Arial" w:hAnsi="Arial" w:cs="Arial"/>
                <w:sz w:val="20"/>
                <w:szCs w:val="20"/>
                <w:cs/>
              </w:rPr>
            </w:pPr>
            <w:r w:rsidRPr="00E45388">
              <w:rPr>
                <w:rFonts w:ascii="Arial" w:hAnsi="Arial" w:cs="Arial"/>
                <w:sz w:val="20"/>
                <w:szCs w:val="20"/>
              </w:rPr>
              <w:t>Separate</w:t>
            </w:r>
            <w:r w:rsidRPr="00E45388">
              <w:rPr>
                <w:rFonts w:ascii="Arial" w:hAnsi="Arial" w:cs="Arial"/>
                <w:sz w:val="20"/>
                <w:szCs w:val="20"/>
                <w:cs/>
              </w:rPr>
              <w:t xml:space="preserve">                  </w:t>
            </w:r>
            <w:r w:rsidRPr="00E45388">
              <w:rPr>
                <w:rFonts w:ascii="Arial" w:hAnsi="Arial" w:cs="Arial"/>
                <w:sz w:val="20"/>
                <w:szCs w:val="20"/>
              </w:rPr>
              <w:t>financial statements</w:t>
            </w:r>
          </w:p>
        </w:tc>
      </w:tr>
      <w:tr w:rsidR="003D4666" w:rsidRPr="00E45388" w14:paraId="0BB030C2" w14:textId="77777777" w:rsidTr="003305C2">
        <w:trPr>
          <w:trHeight w:val="367"/>
        </w:trPr>
        <w:tc>
          <w:tcPr>
            <w:tcW w:w="4680" w:type="dxa"/>
            <w:hideMark/>
          </w:tcPr>
          <w:p w14:paraId="5D69319B" w14:textId="1D1739F3" w:rsidR="003D4666" w:rsidRPr="00E45388" w:rsidRDefault="00E45388" w:rsidP="003D4666">
            <w:pPr>
              <w:spacing w:line="380" w:lineRule="exact"/>
              <w:jc w:val="both"/>
              <w:rPr>
                <w:rFonts w:ascii="Arial" w:hAnsi="Arial" w:cs="Arial"/>
                <w:sz w:val="20"/>
                <w:szCs w:val="20"/>
                <w:rtl/>
                <w:cs/>
              </w:rPr>
            </w:pPr>
            <w:r w:rsidRPr="00E45388">
              <w:rPr>
                <w:rFonts w:ascii="Arial" w:hAnsi="Arial" w:cs="Arial"/>
                <w:sz w:val="20"/>
                <w:szCs w:val="20"/>
              </w:rPr>
              <w:t xml:space="preserve">Balance </w:t>
            </w:r>
            <w:r w:rsidR="003D4666" w:rsidRPr="00E45388">
              <w:rPr>
                <w:rFonts w:ascii="Arial" w:hAnsi="Arial" w:cs="Arial"/>
                <w:sz w:val="20"/>
                <w:szCs w:val="20"/>
              </w:rPr>
              <w:t xml:space="preserve">as </w:t>
            </w:r>
            <w:proofErr w:type="gramStart"/>
            <w:r w:rsidR="003D4666" w:rsidRPr="00E45388">
              <w:rPr>
                <w:rFonts w:ascii="Arial" w:hAnsi="Arial" w:cs="Arial"/>
                <w:sz w:val="20"/>
                <w:szCs w:val="20"/>
              </w:rPr>
              <w:t>at</w:t>
            </w:r>
            <w:proofErr w:type="gramEnd"/>
            <w:r w:rsidR="003D4666" w:rsidRPr="00E45388">
              <w:rPr>
                <w:rFonts w:ascii="Arial" w:hAnsi="Arial" w:cs="Arial"/>
                <w:sz w:val="20"/>
                <w:szCs w:val="20"/>
              </w:rPr>
              <w:t xml:space="preserve"> 1 January 2025 </w:t>
            </w:r>
          </w:p>
        </w:tc>
        <w:tc>
          <w:tcPr>
            <w:tcW w:w="2210" w:type="dxa"/>
            <w:vAlign w:val="bottom"/>
          </w:tcPr>
          <w:p w14:paraId="27A0FA7A" w14:textId="01EF7D4D" w:rsidR="003D4666" w:rsidRPr="00E45388" w:rsidRDefault="005C7FAC" w:rsidP="003D4666">
            <w:pPr>
              <w:tabs>
                <w:tab w:val="decimal" w:pos="1872"/>
              </w:tabs>
              <w:spacing w:line="380" w:lineRule="exact"/>
              <w:ind w:left="-18"/>
              <w:jc w:val="both"/>
              <w:rPr>
                <w:rFonts w:ascii="Arial" w:hAnsi="Arial" w:cs="Arial"/>
                <w:sz w:val="20"/>
                <w:szCs w:val="20"/>
              </w:rPr>
            </w:pPr>
            <w:r w:rsidRPr="00E45388">
              <w:rPr>
                <w:rFonts w:ascii="Arial" w:hAnsi="Arial" w:cs="Arial"/>
                <w:sz w:val="20"/>
                <w:szCs w:val="20"/>
              </w:rPr>
              <w:t>284,352</w:t>
            </w:r>
          </w:p>
        </w:tc>
        <w:tc>
          <w:tcPr>
            <w:tcW w:w="2210" w:type="dxa"/>
            <w:vAlign w:val="bottom"/>
          </w:tcPr>
          <w:p w14:paraId="65B5D4C3" w14:textId="140C00A3" w:rsidR="003D4666" w:rsidRPr="00E45388" w:rsidRDefault="005C7FAC" w:rsidP="003D4666">
            <w:pPr>
              <w:tabs>
                <w:tab w:val="decimal" w:pos="1872"/>
              </w:tabs>
              <w:spacing w:line="380" w:lineRule="exact"/>
              <w:ind w:left="-18"/>
              <w:jc w:val="both"/>
              <w:rPr>
                <w:rFonts w:ascii="Arial" w:hAnsi="Arial" w:cs="Arial"/>
                <w:sz w:val="20"/>
                <w:szCs w:val="20"/>
              </w:rPr>
            </w:pPr>
            <w:r w:rsidRPr="00E45388">
              <w:rPr>
                <w:rFonts w:ascii="Arial" w:hAnsi="Arial" w:cs="Arial"/>
                <w:sz w:val="20"/>
                <w:szCs w:val="20"/>
              </w:rPr>
              <w:t>27,080</w:t>
            </w:r>
          </w:p>
        </w:tc>
      </w:tr>
      <w:tr w:rsidR="003D4666" w:rsidRPr="00E45388" w14:paraId="039BA4A2" w14:textId="77777777" w:rsidTr="00FC1AB0">
        <w:trPr>
          <w:trHeight w:val="367"/>
        </w:trPr>
        <w:tc>
          <w:tcPr>
            <w:tcW w:w="4680" w:type="dxa"/>
          </w:tcPr>
          <w:p w14:paraId="014B35E2" w14:textId="25E1FF54" w:rsidR="003D4666" w:rsidRPr="00E45388" w:rsidRDefault="003D4666" w:rsidP="003D4666">
            <w:pPr>
              <w:spacing w:line="380" w:lineRule="exact"/>
              <w:jc w:val="both"/>
              <w:rPr>
                <w:rFonts w:ascii="Arial" w:hAnsi="Arial" w:cs="Arial"/>
                <w:sz w:val="20"/>
                <w:szCs w:val="20"/>
              </w:rPr>
            </w:pPr>
            <w:r w:rsidRPr="00E45388">
              <w:rPr>
                <w:rFonts w:ascii="Arial" w:hAnsi="Arial" w:cs="Arial"/>
                <w:sz w:val="20"/>
                <w:szCs w:val="20"/>
              </w:rPr>
              <w:t>Increase during the period</w:t>
            </w:r>
          </w:p>
        </w:tc>
        <w:tc>
          <w:tcPr>
            <w:tcW w:w="2210" w:type="dxa"/>
          </w:tcPr>
          <w:p w14:paraId="3D5EC371" w14:textId="5ABF9C9B" w:rsidR="003D4666" w:rsidRPr="00E45388" w:rsidRDefault="00585491" w:rsidP="00585491">
            <w:pPr>
              <w:tabs>
                <w:tab w:val="decimal" w:pos="1872"/>
              </w:tabs>
              <w:spacing w:line="380" w:lineRule="exact"/>
              <w:ind w:left="-18"/>
              <w:jc w:val="both"/>
              <w:rPr>
                <w:rFonts w:ascii="Arial" w:hAnsi="Arial" w:cs="Arial"/>
                <w:sz w:val="20"/>
                <w:szCs w:val="20"/>
                <w:cs/>
              </w:rPr>
            </w:pPr>
            <w:r w:rsidRPr="00E45388">
              <w:rPr>
                <w:rFonts w:ascii="Arial" w:hAnsi="Arial" w:cs="Arial"/>
                <w:sz w:val="20"/>
                <w:szCs w:val="20"/>
              </w:rPr>
              <w:t>43,379</w:t>
            </w:r>
          </w:p>
        </w:tc>
        <w:tc>
          <w:tcPr>
            <w:tcW w:w="2210" w:type="dxa"/>
          </w:tcPr>
          <w:p w14:paraId="777CA38F" w14:textId="116F9045" w:rsidR="003D4666" w:rsidRPr="00E45388" w:rsidRDefault="002F618A" w:rsidP="002F618A">
            <w:pPr>
              <w:tabs>
                <w:tab w:val="decimal" w:pos="1872"/>
              </w:tabs>
              <w:spacing w:line="380" w:lineRule="exact"/>
              <w:ind w:left="-18"/>
              <w:jc w:val="both"/>
              <w:rPr>
                <w:rFonts w:ascii="Arial" w:hAnsi="Arial" w:cs="Arial"/>
                <w:sz w:val="20"/>
                <w:szCs w:val="20"/>
              </w:rPr>
            </w:pPr>
            <w:r w:rsidRPr="00E45388">
              <w:rPr>
                <w:rFonts w:ascii="Arial" w:hAnsi="Arial" w:cs="Arial"/>
                <w:sz w:val="20"/>
                <w:szCs w:val="20"/>
              </w:rPr>
              <w:t>-</w:t>
            </w:r>
          </w:p>
        </w:tc>
      </w:tr>
      <w:tr w:rsidR="003D4666" w:rsidRPr="00E45388" w14:paraId="63D2F0F4" w14:textId="77777777" w:rsidTr="00FC1AB0">
        <w:trPr>
          <w:trHeight w:val="367"/>
        </w:trPr>
        <w:tc>
          <w:tcPr>
            <w:tcW w:w="4680" w:type="dxa"/>
            <w:hideMark/>
          </w:tcPr>
          <w:p w14:paraId="05077BC0" w14:textId="6A0D0078" w:rsidR="003D4666" w:rsidRPr="00E45388" w:rsidRDefault="003D4666" w:rsidP="003D4666">
            <w:pPr>
              <w:spacing w:line="380" w:lineRule="exact"/>
              <w:jc w:val="both"/>
              <w:rPr>
                <w:rFonts w:ascii="Arial" w:hAnsi="Arial" w:cs="Arial"/>
                <w:sz w:val="20"/>
                <w:szCs w:val="20"/>
              </w:rPr>
            </w:pPr>
            <w:r w:rsidRPr="00E45388">
              <w:rPr>
                <w:rFonts w:ascii="Arial" w:hAnsi="Arial" w:cs="Arial"/>
                <w:sz w:val="20"/>
                <w:szCs w:val="20"/>
              </w:rPr>
              <w:t>Payments during the period</w:t>
            </w:r>
          </w:p>
        </w:tc>
        <w:tc>
          <w:tcPr>
            <w:tcW w:w="2210" w:type="dxa"/>
          </w:tcPr>
          <w:p w14:paraId="0B231E44" w14:textId="572FA60D" w:rsidR="003D4666" w:rsidRPr="00E45388" w:rsidRDefault="00585491" w:rsidP="003D4666">
            <w:pPr>
              <w:tabs>
                <w:tab w:val="decimal" w:pos="1872"/>
              </w:tabs>
              <w:spacing w:line="380" w:lineRule="exact"/>
              <w:ind w:left="-18"/>
              <w:jc w:val="both"/>
              <w:rPr>
                <w:rFonts w:ascii="Arial" w:hAnsi="Arial" w:cs="Arial"/>
                <w:sz w:val="20"/>
                <w:szCs w:val="20"/>
              </w:rPr>
            </w:pPr>
            <w:r w:rsidRPr="00E45388">
              <w:rPr>
                <w:rFonts w:ascii="Arial" w:hAnsi="Arial" w:cs="Arial"/>
                <w:sz w:val="20"/>
                <w:szCs w:val="20"/>
              </w:rPr>
              <w:t>(34,344)</w:t>
            </w:r>
          </w:p>
        </w:tc>
        <w:tc>
          <w:tcPr>
            <w:tcW w:w="2210" w:type="dxa"/>
          </w:tcPr>
          <w:p w14:paraId="5D4CBBF1" w14:textId="53C189C4" w:rsidR="003D4666" w:rsidRPr="00E45388" w:rsidRDefault="002F618A" w:rsidP="003D4666">
            <w:pPr>
              <w:tabs>
                <w:tab w:val="decimal" w:pos="1872"/>
              </w:tabs>
              <w:spacing w:line="380" w:lineRule="exact"/>
              <w:ind w:left="-18"/>
              <w:jc w:val="both"/>
              <w:rPr>
                <w:rFonts w:ascii="Arial" w:hAnsi="Arial" w:cs="Arial"/>
                <w:sz w:val="20"/>
                <w:szCs w:val="20"/>
              </w:rPr>
            </w:pPr>
            <w:r w:rsidRPr="00E45388">
              <w:rPr>
                <w:rFonts w:ascii="Arial" w:hAnsi="Arial" w:cs="Arial"/>
                <w:sz w:val="20"/>
                <w:szCs w:val="20"/>
              </w:rPr>
              <w:t>(8,944)</w:t>
            </w:r>
          </w:p>
        </w:tc>
      </w:tr>
      <w:tr w:rsidR="003D4666" w:rsidRPr="00E45388" w14:paraId="7F4B4170" w14:textId="77777777" w:rsidTr="00FC1AB0">
        <w:trPr>
          <w:trHeight w:val="367"/>
        </w:trPr>
        <w:tc>
          <w:tcPr>
            <w:tcW w:w="4680" w:type="dxa"/>
          </w:tcPr>
          <w:p w14:paraId="2E72A9C4" w14:textId="635EE6C6" w:rsidR="003D4666" w:rsidRPr="00E45388" w:rsidRDefault="003D4666" w:rsidP="003D4666">
            <w:pPr>
              <w:spacing w:line="380" w:lineRule="exact"/>
              <w:jc w:val="both"/>
              <w:rPr>
                <w:rFonts w:ascii="Arial" w:hAnsi="Arial" w:cs="Arial"/>
                <w:sz w:val="20"/>
                <w:szCs w:val="20"/>
              </w:rPr>
            </w:pPr>
            <w:r w:rsidRPr="00E45388">
              <w:rPr>
                <w:rFonts w:ascii="Arial" w:hAnsi="Arial" w:cs="Arial"/>
                <w:sz w:val="20"/>
                <w:szCs w:val="20"/>
              </w:rPr>
              <w:t>Translation adjustment</w:t>
            </w:r>
          </w:p>
        </w:tc>
        <w:tc>
          <w:tcPr>
            <w:tcW w:w="2210" w:type="dxa"/>
          </w:tcPr>
          <w:p w14:paraId="7FE797F8" w14:textId="6E463D99" w:rsidR="003D4666" w:rsidRPr="00E45388" w:rsidRDefault="00585491" w:rsidP="003D4666">
            <w:pPr>
              <w:pBdr>
                <w:bottom w:val="single" w:sz="4" w:space="1" w:color="auto"/>
              </w:pBdr>
              <w:tabs>
                <w:tab w:val="decimal" w:pos="1872"/>
              </w:tabs>
              <w:spacing w:line="380" w:lineRule="exact"/>
              <w:ind w:left="-18"/>
              <w:jc w:val="both"/>
              <w:rPr>
                <w:rFonts w:ascii="Arial" w:hAnsi="Arial" w:cs="Arial"/>
                <w:sz w:val="20"/>
                <w:szCs w:val="20"/>
                <w:cs/>
              </w:rPr>
            </w:pPr>
            <w:r w:rsidRPr="00E45388">
              <w:rPr>
                <w:rFonts w:ascii="Arial" w:hAnsi="Arial" w:cs="Arial"/>
                <w:sz w:val="20"/>
                <w:szCs w:val="20"/>
              </w:rPr>
              <w:t>(5,280)</w:t>
            </w:r>
          </w:p>
        </w:tc>
        <w:tc>
          <w:tcPr>
            <w:tcW w:w="2210" w:type="dxa"/>
          </w:tcPr>
          <w:p w14:paraId="72BE0824" w14:textId="44050BD6" w:rsidR="003D4666" w:rsidRPr="00E45388" w:rsidRDefault="002F618A" w:rsidP="003D4666">
            <w:pPr>
              <w:pBdr>
                <w:bottom w:val="single" w:sz="4" w:space="1" w:color="auto"/>
              </w:pBdr>
              <w:tabs>
                <w:tab w:val="decimal" w:pos="1872"/>
              </w:tabs>
              <w:spacing w:line="380" w:lineRule="exact"/>
              <w:ind w:left="-18"/>
              <w:jc w:val="both"/>
              <w:rPr>
                <w:rFonts w:ascii="Arial" w:hAnsi="Arial" w:cs="Arial"/>
                <w:sz w:val="20"/>
                <w:szCs w:val="20"/>
              </w:rPr>
            </w:pPr>
            <w:r w:rsidRPr="00E45388">
              <w:rPr>
                <w:rFonts w:ascii="Arial" w:hAnsi="Arial" w:cs="Arial"/>
                <w:sz w:val="20"/>
                <w:szCs w:val="20"/>
              </w:rPr>
              <w:t>-</w:t>
            </w:r>
          </w:p>
        </w:tc>
      </w:tr>
      <w:tr w:rsidR="003D4666" w:rsidRPr="00E45388" w14:paraId="40342C46" w14:textId="77777777" w:rsidTr="00FC1AB0">
        <w:trPr>
          <w:trHeight w:val="367"/>
        </w:trPr>
        <w:tc>
          <w:tcPr>
            <w:tcW w:w="4680" w:type="dxa"/>
            <w:hideMark/>
          </w:tcPr>
          <w:p w14:paraId="051A6957" w14:textId="23CD86D6" w:rsidR="003D4666" w:rsidRPr="00E45388" w:rsidRDefault="00E45388" w:rsidP="003D4666">
            <w:pPr>
              <w:spacing w:line="380" w:lineRule="exact"/>
              <w:jc w:val="both"/>
              <w:rPr>
                <w:rFonts w:ascii="Arial" w:hAnsi="Arial" w:cs="Arial"/>
                <w:sz w:val="20"/>
                <w:szCs w:val="20"/>
                <w:rtl/>
                <w:cs/>
              </w:rPr>
            </w:pPr>
            <w:r w:rsidRPr="00E45388">
              <w:rPr>
                <w:rFonts w:ascii="Arial" w:hAnsi="Arial" w:cs="Arial"/>
                <w:sz w:val="20"/>
                <w:szCs w:val="20"/>
              </w:rPr>
              <w:t xml:space="preserve">Balance </w:t>
            </w:r>
            <w:r w:rsidR="003D4666" w:rsidRPr="00E45388">
              <w:rPr>
                <w:rFonts w:ascii="Arial" w:hAnsi="Arial" w:cs="Arial"/>
                <w:sz w:val="20"/>
                <w:szCs w:val="20"/>
              </w:rPr>
              <w:t xml:space="preserve">as </w:t>
            </w:r>
            <w:proofErr w:type="gramStart"/>
            <w:r w:rsidR="003D4666" w:rsidRPr="00E45388">
              <w:rPr>
                <w:rFonts w:ascii="Arial" w:hAnsi="Arial" w:cs="Arial"/>
                <w:sz w:val="20"/>
                <w:szCs w:val="20"/>
              </w:rPr>
              <w:t>at</w:t>
            </w:r>
            <w:proofErr w:type="gramEnd"/>
            <w:r w:rsidR="003D4666" w:rsidRPr="00E45388">
              <w:rPr>
                <w:rFonts w:ascii="Arial" w:hAnsi="Arial" w:cs="Arial"/>
                <w:sz w:val="20"/>
                <w:szCs w:val="20"/>
              </w:rPr>
              <w:t xml:space="preserve"> </w:t>
            </w:r>
            <w:r w:rsidR="001A0944" w:rsidRPr="00E45388">
              <w:rPr>
                <w:rFonts w:ascii="Arial" w:hAnsi="Arial" w:cs="Arial"/>
                <w:sz w:val="20"/>
                <w:szCs w:val="20"/>
              </w:rPr>
              <w:t xml:space="preserve">30 </w:t>
            </w:r>
            <w:r w:rsidR="00764D4B" w:rsidRPr="00E45388">
              <w:rPr>
                <w:rFonts w:ascii="Arial" w:hAnsi="Arial" w:cs="Arial"/>
                <w:sz w:val="20"/>
                <w:szCs w:val="20"/>
              </w:rPr>
              <w:t xml:space="preserve">September </w:t>
            </w:r>
            <w:r w:rsidR="003D4666" w:rsidRPr="00E45388">
              <w:rPr>
                <w:rFonts w:ascii="Arial" w:hAnsi="Arial" w:cs="Arial"/>
                <w:sz w:val="20"/>
                <w:szCs w:val="20"/>
              </w:rPr>
              <w:t>2025</w:t>
            </w:r>
          </w:p>
        </w:tc>
        <w:tc>
          <w:tcPr>
            <w:tcW w:w="2210" w:type="dxa"/>
          </w:tcPr>
          <w:p w14:paraId="6147E7A0" w14:textId="17198296" w:rsidR="003D4666" w:rsidRPr="00E45388" w:rsidRDefault="00585491" w:rsidP="003D4666">
            <w:pPr>
              <w:tabs>
                <w:tab w:val="decimal" w:pos="1872"/>
              </w:tabs>
              <w:spacing w:line="380" w:lineRule="exact"/>
              <w:ind w:left="-18"/>
              <w:jc w:val="both"/>
              <w:rPr>
                <w:rFonts w:ascii="Arial" w:hAnsi="Arial" w:cs="Arial"/>
                <w:sz w:val="20"/>
                <w:szCs w:val="20"/>
              </w:rPr>
            </w:pPr>
            <w:r w:rsidRPr="00E45388">
              <w:rPr>
                <w:rFonts w:ascii="Arial" w:hAnsi="Arial" w:cs="Arial"/>
                <w:sz w:val="20"/>
                <w:szCs w:val="20"/>
              </w:rPr>
              <w:t>288,107</w:t>
            </w:r>
          </w:p>
        </w:tc>
        <w:tc>
          <w:tcPr>
            <w:tcW w:w="2210" w:type="dxa"/>
          </w:tcPr>
          <w:p w14:paraId="1E8DC7BC" w14:textId="5EEA8A0D" w:rsidR="003D4666" w:rsidRPr="00E45388" w:rsidRDefault="002F618A" w:rsidP="003D4666">
            <w:pPr>
              <w:tabs>
                <w:tab w:val="decimal" w:pos="1872"/>
              </w:tabs>
              <w:spacing w:line="380" w:lineRule="exact"/>
              <w:ind w:left="-18"/>
              <w:jc w:val="both"/>
              <w:rPr>
                <w:rFonts w:ascii="Arial" w:hAnsi="Arial" w:cstheme="minorBidi"/>
                <w:sz w:val="20"/>
                <w:szCs w:val="20"/>
                <w:cs/>
              </w:rPr>
            </w:pPr>
            <w:r w:rsidRPr="00E45388">
              <w:rPr>
                <w:rFonts w:ascii="Arial" w:hAnsi="Arial" w:cs="Arial"/>
                <w:sz w:val="20"/>
                <w:szCs w:val="20"/>
              </w:rPr>
              <w:t>18,136</w:t>
            </w:r>
          </w:p>
        </w:tc>
      </w:tr>
      <w:tr w:rsidR="003D4666" w:rsidRPr="00E45388" w14:paraId="5871B7BA" w14:textId="77777777" w:rsidTr="00FC1AB0">
        <w:trPr>
          <w:trHeight w:val="399"/>
        </w:trPr>
        <w:tc>
          <w:tcPr>
            <w:tcW w:w="4680" w:type="dxa"/>
            <w:hideMark/>
          </w:tcPr>
          <w:p w14:paraId="2C933D04" w14:textId="5DD7EE3F" w:rsidR="003D4666" w:rsidRPr="00E45388" w:rsidRDefault="003D4666" w:rsidP="003D4666">
            <w:pPr>
              <w:spacing w:line="380" w:lineRule="exact"/>
              <w:jc w:val="both"/>
              <w:rPr>
                <w:rFonts w:ascii="Arial" w:hAnsi="Arial" w:cs="Arial"/>
                <w:sz w:val="20"/>
                <w:szCs w:val="20"/>
              </w:rPr>
            </w:pPr>
            <w:r w:rsidRPr="00E45388">
              <w:rPr>
                <w:rFonts w:ascii="Arial" w:hAnsi="Arial" w:cs="Arial"/>
                <w:sz w:val="20"/>
                <w:szCs w:val="20"/>
              </w:rPr>
              <w:t>Less: Current portion due within one year</w:t>
            </w:r>
          </w:p>
        </w:tc>
        <w:tc>
          <w:tcPr>
            <w:tcW w:w="2210" w:type="dxa"/>
          </w:tcPr>
          <w:p w14:paraId="27989626" w14:textId="4B52E710" w:rsidR="003D4666" w:rsidRPr="00E45388" w:rsidRDefault="00585491" w:rsidP="003D4666">
            <w:pPr>
              <w:pBdr>
                <w:bottom w:val="single" w:sz="4" w:space="1" w:color="auto"/>
              </w:pBdr>
              <w:tabs>
                <w:tab w:val="decimal" w:pos="1872"/>
              </w:tabs>
              <w:spacing w:line="380" w:lineRule="exact"/>
              <w:ind w:left="-18"/>
              <w:jc w:val="both"/>
              <w:rPr>
                <w:rFonts w:ascii="Arial" w:hAnsi="Arial" w:cs="Arial"/>
                <w:sz w:val="20"/>
                <w:szCs w:val="20"/>
              </w:rPr>
            </w:pPr>
            <w:r w:rsidRPr="00E45388">
              <w:rPr>
                <w:rFonts w:ascii="Arial" w:hAnsi="Arial" w:cs="Arial"/>
                <w:sz w:val="20"/>
                <w:szCs w:val="20"/>
              </w:rPr>
              <w:t>(59,969)</w:t>
            </w:r>
          </w:p>
        </w:tc>
        <w:tc>
          <w:tcPr>
            <w:tcW w:w="2210" w:type="dxa"/>
          </w:tcPr>
          <w:p w14:paraId="23C50586" w14:textId="4E24C7DE" w:rsidR="003D4666" w:rsidRPr="00E45388" w:rsidRDefault="002F618A" w:rsidP="003D4666">
            <w:pPr>
              <w:pBdr>
                <w:bottom w:val="single" w:sz="4" w:space="1" w:color="auto"/>
              </w:pBdr>
              <w:tabs>
                <w:tab w:val="decimal" w:pos="1872"/>
              </w:tabs>
              <w:spacing w:line="380" w:lineRule="exact"/>
              <w:ind w:left="-18"/>
              <w:jc w:val="both"/>
              <w:rPr>
                <w:rFonts w:ascii="Arial" w:hAnsi="Arial" w:cs="Arial"/>
                <w:sz w:val="20"/>
                <w:szCs w:val="20"/>
                <w:rtl/>
                <w:cs/>
              </w:rPr>
            </w:pPr>
            <w:r w:rsidRPr="00E45388">
              <w:rPr>
                <w:rFonts w:ascii="Arial" w:hAnsi="Arial" w:cs="Arial"/>
                <w:sz w:val="20"/>
                <w:szCs w:val="20"/>
              </w:rPr>
              <w:t>(9,832)</w:t>
            </w:r>
          </w:p>
        </w:tc>
      </w:tr>
      <w:tr w:rsidR="003D4666" w:rsidRPr="00E45388" w14:paraId="1308AEE8" w14:textId="77777777" w:rsidTr="00FC1AB0">
        <w:trPr>
          <w:trHeight w:val="144"/>
        </w:trPr>
        <w:tc>
          <w:tcPr>
            <w:tcW w:w="4680" w:type="dxa"/>
            <w:hideMark/>
          </w:tcPr>
          <w:p w14:paraId="1DA23071" w14:textId="77777777" w:rsidR="003D4666" w:rsidRPr="00E45388" w:rsidRDefault="003D4666" w:rsidP="003D4666">
            <w:pPr>
              <w:spacing w:line="380" w:lineRule="exact"/>
              <w:jc w:val="both"/>
              <w:rPr>
                <w:rFonts w:ascii="Arial" w:hAnsi="Arial" w:cs="Arial"/>
                <w:sz w:val="20"/>
                <w:szCs w:val="20"/>
              </w:rPr>
            </w:pPr>
            <w:r w:rsidRPr="00E45388">
              <w:rPr>
                <w:rFonts w:ascii="Arial" w:hAnsi="Arial" w:cs="Arial"/>
                <w:sz w:val="20"/>
                <w:szCs w:val="20"/>
              </w:rPr>
              <w:t>Lease liabilities - net of current portion</w:t>
            </w:r>
          </w:p>
        </w:tc>
        <w:tc>
          <w:tcPr>
            <w:tcW w:w="2210" w:type="dxa"/>
            <w:vAlign w:val="bottom"/>
          </w:tcPr>
          <w:p w14:paraId="722918AB" w14:textId="42AF3B0E" w:rsidR="003D4666" w:rsidRPr="00E45388" w:rsidRDefault="00585491" w:rsidP="003D4666">
            <w:pPr>
              <w:pBdr>
                <w:bottom w:val="double" w:sz="4" w:space="1" w:color="auto"/>
              </w:pBdr>
              <w:tabs>
                <w:tab w:val="decimal" w:pos="1872"/>
              </w:tabs>
              <w:spacing w:line="380" w:lineRule="exact"/>
              <w:ind w:left="-18"/>
              <w:jc w:val="both"/>
              <w:rPr>
                <w:rFonts w:ascii="Arial" w:hAnsi="Arial" w:cs="Arial"/>
                <w:sz w:val="20"/>
                <w:szCs w:val="20"/>
              </w:rPr>
            </w:pPr>
            <w:r w:rsidRPr="00E45388">
              <w:rPr>
                <w:rFonts w:ascii="Arial" w:hAnsi="Arial" w:cs="Arial"/>
                <w:sz w:val="20"/>
                <w:szCs w:val="20"/>
              </w:rPr>
              <w:t>228,138</w:t>
            </w:r>
          </w:p>
        </w:tc>
        <w:tc>
          <w:tcPr>
            <w:tcW w:w="2210" w:type="dxa"/>
            <w:vAlign w:val="bottom"/>
          </w:tcPr>
          <w:p w14:paraId="2DA44C1D" w14:textId="146FC4F7" w:rsidR="003D4666" w:rsidRPr="00E45388" w:rsidRDefault="002F618A" w:rsidP="003D4666">
            <w:pPr>
              <w:pBdr>
                <w:bottom w:val="double" w:sz="4" w:space="1" w:color="auto"/>
              </w:pBdr>
              <w:tabs>
                <w:tab w:val="decimal" w:pos="1872"/>
              </w:tabs>
              <w:spacing w:line="380" w:lineRule="exact"/>
              <w:ind w:left="-14"/>
              <w:jc w:val="both"/>
              <w:rPr>
                <w:rFonts w:ascii="Arial" w:hAnsi="Arial" w:cs="Arial"/>
                <w:sz w:val="20"/>
                <w:szCs w:val="20"/>
              </w:rPr>
            </w:pPr>
            <w:r w:rsidRPr="00E45388">
              <w:rPr>
                <w:rFonts w:ascii="Arial" w:hAnsi="Arial" w:cs="Arial"/>
                <w:sz w:val="20"/>
                <w:szCs w:val="20"/>
              </w:rPr>
              <w:t>8,304</w:t>
            </w:r>
          </w:p>
        </w:tc>
      </w:tr>
    </w:tbl>
    <w:p w14:paraId="1E621781" w14:textId="77777777" w:rsidR="00C43F55" w:rsidRDefault="00C43F55" w:rsidP="00744BF6">
      <w:pPr>
        <w:tabs>
          <w:tab w:val="left" w:pos="2880"/>
        </w:tabs>
        <w:spacing w:before="240" w:after="120" w:line="380" w:lineRule="exact"/>
        <w:ind w:left="547" w:right="-43" w:hanging="547"/>
        <w:jc w:val="thaiDistribute"/>
        <w:rPr>
          <w:rFonts w:ascii="Arial" w:hAnsi="Arial"/>
          <w:b/>
          <w:bCs/>
          <w:sz w:val="22"/>
          <w:szCs w:val="22"/>
        </w:rPr>
      </w:pPr>
    </w:p>
    <w:p w14:paraId="2AD9B981" w14:textId="77777777" w:rsidR="00C43F55" w:rsidRDefault="00C43F55">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2C7D3E84" w14:textId="342C843C" w:rsidR="00997A2F" w:rsidRPr="00824E07" w:rsidRDefault="003255B5" w:rsidP="00744BF6">
      <w:pPr>
        <w:tabs>
          <w:tab w:val="left" w:pos="2880"/>
        </w:tabs>
        <w:spacing w:before="240" w:after="120" w:line="380" w:lineRule="exact"/>
        <w:ind w:left="547" w:right="-43" w:hanging="547"/>
        <w:jc w:val="thaiDistribute"/>
        <w:rPr>
          <w:rFonts w:ascii="Arial" w:hAnsi="Arial"/>
          <w:b/>
          <w:bCs/>
          <w:sz w:val="22"/>
          <w:szCs w:val="22"/>
        </w:rPr>
      </w:pPr>
      <w:r>
        <w:rPr>
          <w:rFonts w:ascii="Arial" w:hAnsi="Arial"/>
          <w:b/>
          <w:bCs/>
          <w:sz w:val="22"/>
          <w:szCs w:val="22"/>
        </w:rPr>
        <w:lastRenderedPageBreak/>
        <w:t>11</w:t>
      </w:r>
      <w:r w:rsidR="00997A2F" w:rsidRPr="00824E07">
        <w:rPr>
          <w:rFonts w:ascii="Arial" w:hAnsi="Arial"/>
          <w:b/>
          <w:bCs/>
          <w:sz w:val="22"/>
          <w:szCs w:val="22"/>
        </w:rPr>
        <w:t>.</w:t>
      </w:r>
      <w:r w:rsidR="00997A2F" w:rsidRPr="00824E07">
        <w:rPr>
          <w:rFonts w:ascii="Arial" w:hAnsi="Arial"/>
          <w:b/>
          <w:bCs/>
          <w:sz w:val="22"/>
          <w:szCs w:val="22"/>
          <w:cs/>
        </w:rPr>
        <w:tab/>
      </w:r>
      <w:bookmarkStart w:id="2" w:name="_Hlk192665959"/>
      <w:r w:rsidR="00997A2F" w:rsidRPr="00824E07">
        <w:rPr>
          <w:rFonts w:ascii="Arial" w:hAnsi="Arial"/>
          <w:b/>
          <w:bCs/>
          <w:sz w:val="22"/>
          <w:szCs w:val="22"/>
        </w:rPr>
        <w:t>Bank overdrafts and short-term loans from banks</w:t>
      </w:r>
      <w:bookmarkEnd w:id="2"/>
    </w:p>
    <w:tbl>
      <w:tblPr>
        <w:tblW w:w="9139" w:type="dxa"/>
        <w:tblInd w:w="450" w:type="dxa"/>
        <w:tblLayout w:type="fixed"/>
        <w:tblLook w:val="01E0" w:firstRow="1" w:lastRow="1" w:firstColumn="1" w:lastColumn="1" w:noHBand="0" w:noVBand="0"/>
      </w:tblPr>
      <w:tblGrid>
        <w:gridCol w:w="1530"/>
        <w:gridCol w:w="1248"/>
        <w:gridCol w:w="1177"/>
        <w:gridCol w:w="12"/>
        <w:gridCol w:w="1338"/>
        <w:gridCol w:w="1350"/>
        <w:gridCol w:w="12"/>
        <w:gridCol w:w="1248"/>
        <w:gridCol w:w="1212"/>
        <w:gridCol w:w="12"/>
      </w:tblGrid>
      <w:tr w:rsidR="00C50E7C" w:rsidRPr="00824E07" w14:paraId="7A3F2868" w14:textId="77777777" w:rsidTr="00764D4B">
        <w:trPr>
          <w:gridAfter w:val="1"/>
          <w:wAfter w:w="12" w:type="dxa"/>
          <w:trHeight w:val="381"/>
        </w:trPr>
        <w:tc>
          <w:tcPr>
            <w:tcW w:w="1530" w:type="dxa"/>
          </w:tcPr>
          <w:p w14:paraId="5BD40F4A" w14:textId="77777777" w:rsidR="0048350C" w:rsidRPr="00824E07" w:rsidRDefault="0048350C" w:rsidP="00561823">
            <w:pPr>
              <w:spacing w:line="380" w:lineRule="exact"/>
              <w:ind w:left="12"/>
              <w:jc w:val="thaiDistribute"/>
              <w:rPr>
                <w:rFonts w:ascii="Arial" w:hAnsi="Arial"/>
                <w:sz w:val="16"/>
                <w:szCs w:val="16"/>
              </w:rPr>
            </w:pPr>
          </w:p>
        </w:tc>
        <w:tc>
          <w:tcPr>
            <w:tcW w:w="1248" w:type="dxa"/>
          </w:tcPr>
          <w:p w14:paraId="2AC9B132" w14:textId="77777777" w:rsidR="009D4DF8" w:rsidRPr="00824E07" w:rsidRDefault="009D4DF8" w:rsidP="00561823">
            <w:pPr>
              <w:spacing w:line="380" w:lineRule="exact"/>
              <w:jc w:val="center"/>
              <w:rPr>
                <w:rFonts w:ascii="Arial" w:hAnsi="Arial"/>
                <w:sz w:val="16"/>
                <w:szCs w:val="16"/>
              </w:rPr>
            </w:pPr>
          </w:p>
        </w:tc>
        <w:tc>
          <w:tcPr>
            <w:tcW w:w="1177" w:type="dxa"/>
            <w:vAlign w:val="bottom"/>
          </w:tcPr>
          <w:p w14:paraId="715B72B4" w14:textId="77777777" w:rsidR="0048350C" w:rsidRPr="00824E07" w:rsidRDefault="0048350C" w:rsidP="00561823">
            <w:pPr>
              <w:spacing w:line="380" w:lineRule="exact"/>
              <w:jc w:val="center"/>
              <w:rPr>
                <w:rFonts w:ascii="Arial" w:hAnsi="Arial"/>
                <w:sz w:val="16"/>
                <w:szCs w:val="16"/>
              </w:rPr>
            </w:pPr>
          </w:p>
        </w:tc>
        <w:tc>
          <w:tcPr>
            <w:tcW w:w="5172" w:type="dxa"/>
            <w:gridSpan w:val="6"/>
            <w:vAlign w:val="bottom"/>
          </w:tcPr>
          <w:p w14:paraId="5C4C6803" w14:textId="77777777" w:rsidR="0048350C" w:rsidRPr="00824E07" w:rsidRDefault="0048350C" w:rsidP="00561823">
            <w:pPr>
              <w:spacing w:line="380" w:lineRule="exact"/>
              <w:jc w:val="right"/>
              <w:rPr>
                <w:rFonts w:ascii="Arial" w:hAnsi="Arial"/>
                <w:sz w:val="16"/>
                <w:szCs w:val="16"/>
              </w:rPr>
            </w:pPr>
            <w:r w:rsidRPr="00824E07">
              <w:rPr>
                <w:rFonts w:ascii="Arial" w:hAnsi="Arial"/>
                <w:sz w:val="16"/>
                <w:szCs w:val="16"/>
              </w:rPr>
              <w:t>(Unit: Thousand Baht)</w:t>
            </w:r>
          </w:p>
        </w:tc>
      </w:tr>
      <w:tr w:rsidR="005F0A1F" w:rsidRPr="00824E07" w14:paraId="1359B16C" w14:textId="77777777" w:rsidTr="00764D4B">
        <w:trPr>
          <w:gridBefore w:val="1"/>
          <w:wBefore w:w="1530" w:type="dxa"/>
          <w:trHeight w:val="288"/>
        </w:trPr>
        <w:tc>
          <w:tcPr>
            <w:tcW w:w="2437" w:type="dxa"/>
            <w:gridSpan w:val="3"/>
          </w:tcPr>
          <w:p w14:paraId="26E53D77" w14:textId="15BFC6BA" w:rsidR="005F0A1F" w:rsidRPr="00824E07" w:rsidRDefault="00561823" w:rsidP="00561823">
            <w:pPr>
              <w:pStyle w:val="Heading1"/>
              <w:pBdr>
                <w:bottom w:val="none" w:sz="0" w:space="0" w:color="auto"/>
              </w:pBdr>
              <w:spacing w:line="380" w:lineRule="exact"/>
              <w:ind w:left="0"/>
              <w:rPr>
                <w:rFonts w:ascii="Arial" w:hAnsi="Arial"/>
                <w:sz w:val="16"/>
                <w:szCs w:val="16"/>
              </w:rPr>
            </w:pPr>
            <w:r w:rsidRPr="00824E07">
              <w:rPr>
                <w:rFonts w:ascii="Arial" w:hAnsi="Arial"/>
                <w:sz w:val="16"/>
                <w:szCs w:val="16"/>
              </w:rPr>
              <w:t>Interest rates</w:t>
            </w:r>
          </w:p>
        </w:tc>
        <w:tc>
          <w:tcPr>
            <w:tcW w:w="2700" w:type="dxa"/>
            <w:gridSpan w:val="3"/>
            <w:vAlign w:val="bottom"/>
          </w:tcPr>
          <w:p w14:paraId="4373C8B6" w14:textId="054B9CA8" w:rsidR="005F0A1F" w:rsidRPr="00824E07" w:rsidRDefault="005F0A1F" w:rsidP="00561823">
            <w:pPr>
              <w:spacing w:line="380" w:lineRule="exact"/>
              <w:jc w:val="center"/>
              <w:rPr>
                <w:rFonts w:ascii="Arial" w:hAnsi="Arial"/>
                <w:sz w:val="16"/>
                <w:szCs w:val="16"/>
                <w:cs/>
              </w:rPr>
            </w:pPr>
            <w:r w:rsidRPr="00824E07">
              <w:rPr>
                <w:rFonts w:ascii="Arial" w:hAnsi="Arial"/>
                <w:sz w:val="16"/>
                <w:szCs w:val="16"/>
              </w:rPr>
              <w:t>Consolidated</w:t>
            </w:r>
          </w:p>
        </w:tc>
        <w:tc>
          <w:tcPr>
            <w:tcW w:w="2472" w:type="dxa"/>
            <w:gridSpan w:val="3"/>
            <w:vAlign w:val="bottom"/>
          </w:tcPr>
          <w:p w14:paraId="4BE7B6B9" w14:textId="40C592A7" w:rsidR="005F0A1F" w:rsidRPr="00824E07" w:rsidRDefault="005F0A1F" w:rsidP="00561823">
            <w:pPr>
              <w:spacing w:line="380" w:lineRule="exact"/>
              <w:jc w:val="center"/>
              <w:rPr>
                <w:rFonts w:ascii="Arial" w:hAnsi="Arial"/>
                <w:sz w:val="16"/>
                <w:szCs w:val="16"/>
                <w:cs/>
              </w:rPr>
            </w:pPr>
            <w:r w:rsidRPr="00824E07">
              <w:rPr>
                <w:rFonts w:ascii="Arial" w:hAnsi="Arial"/>
                <w:sz w:val="16"/>
                <w:szCs w:val="16"/>
              </w:rPr>
              <w:t>Separate</w:t>
            </w:r>
          </w:p>
        </w:tc>
      </w:tr>
      <w:tr w:rsidR="00561823" w:rsidRPr="00824E07" w14:paraId="5E421754" w14:textId="77777777" w:rsidTr="00764D4B">
        <w:trPr>
          <w:gridBefore w:val="1"/>
          <w:wBefore w:w="1530" w:type="dxa"/>
          <w:trHeight w:val="324"/>
        </w:trPr>
        <w:tc>
          <w:tcPr>
            <w:tcW w:w="2437" w:type="dxa"/>
            <w:gridSpan w:val="3"/>
          </w:tcPr>
          <w:p w14:paraId="1F593593" w14:textId="1606EEDF" w:rsidR="00561823" w:rsidRPr="00824E07" w:rsidRDefault="00561823" w:rsidP="00561823">
            <w:pPr>
              <w:pStyle w:val="Heading1"/>
              <w:spacing w:line="380" w:lineRule="exact"/>
              <w:ind w:left="0"/>
              <w:rPr>
                <w:rFonts w:ascii="Arial" w:hAnsi="Arial"/>
                <w:sz w:val="16"/>
                <w:szCs w:val="16"/>
              </w:rPr>
            </w:pPr>
            <w:r w:rsidRPr="00824E07">
              <w:rPr>
                <w:rFonts w:ascii="Arial" w:hAnsi="Arial"/>
                <w:sz w:val="16"/>
                <w:szCs w:val="16"/>
              </w:rPr>
              <w:t>(percent per annum)</w:t>
            </w:r>
          </w:p>
        </w:tc>
        <w:tc>
          <w:tcPr>
            <w:tcW w:w="2700" w:type="dxa"/>
            <w:gridSpan w:val="3"/>
            <w:vAlign w:val="bottom"/>
          </w:tcPr>
          <w:p w14:paraId="3C6918CD" w14:textId="381A878F" w:rsidR="00561823" w:rsidRPr="00824E07" w:rsidRDefault="00561823" w:rsidP="00561823">
            <w:pPr>
              <w:pBdr>
                <w:bottom w:val="single" w:sz="4" w:space="1" w:color="auto"/>
              </w:pBdr>
              <w:spacing w:line="380" w:lineRule="exact"/>
              <w:jc w:val="center"/>
              <w:rPr>
                <w:rFonts w:ascii="Arial" w:hAnsi="Arial"/>
                <w:sz w:val="16"/>
                <w:szCs w:val="16"/>
              </w:rPr>
            </w:pPr>
            <w:r w:rsidRPr="00824E07">
              <w:rPr>
                <w:rFonts w:ascii="Arial" w:hAnsi="Arial"/>
                <w:sz w:val="16"/>
                <w:szCs w:val="16"/>
              </w:rPr>
              <w:t>financial statements</w:t>
            </w:r>
          </w:p>
        </w:tc>
        <w:tc>
          <w:tcPr>
            <w:tcW w:w="2472" w:type="dxa"/>
            <w:gridSpan w:val="3"/>
            <w:vAlign w:val="bottom"/>
          </w:tcPr>
          <w:p w14:paraId="26E9467E" w14:textId="4AFF2BB8" w:rsidR="00561823" w:rsidRPr="00824E07" w:rsidRDefault="00561823" w:rsidP="00561823">
            <w:pPr>
              <w:pBdr>
                <w:bottom w:val="single" w:sz="4" w:space="1" w:color="auto"/>
              </w:pBdr>
              <w:spacing w:line="380" w:lineRule="exact"/>
              <w:jc w:val="center"/>
              <w:rPr>
                <w:rFonts w:ascii="Arial" w:hAnsi="Arial"/>
                <w:sz w:val="16"/>
                <w:szCs w:val="16"/>
              </w:rPr>
            </w:pPr>
            <w:r w:rsidRPr="00824E07">
              <w:rPr>
                <w:rFonts w:ascii="Arial" w:hAnsi="Arial"/>
                <w:sz w:val="16"/>
                <w:szCs w:val="16"/>
              </w:rPr>
              <w:t>financial statements</w:t>
            </w:r>
          </w:p>
        </w:tc>
      </w:tr>
      <w:tr w:rsidR="00764D4B" w:rsidRPr="00824E07" w14:paraId="40E4A9AA" w14:textId="77777777" w:rsidTr="00764D4B">
        <w:trPr>
          <w:gridAfter w:val="1"/>
          <w:wAfter w:w="12" w:type="dxa"/>
          <w:trHeight w:val="796"/>
        </w:trPr>
        <w:tc>
          <w:tcPr>
            <w:tcW w:w="1530" w:type="dxa"/>
          </w:tcPr>
          <w:p w14:paraId="72F84A62" w14:textId="77777777" w:rsidR="00764D4B" w:rsidRPr="00824E07" w:rsidRDefault="00764D4B" w:rsidP="00764D4B">
            <w:pPr>
              <w:spacing w:line="380" w:lineRule="exact"/>
              <w:jc w:val="thaiDistribute"/>
              <w:rPr>
                <w:rFonts w:ascii="Arial" w:hAnsi="Arial"/>
                <w:sz w:val="16"/>
                <w:szCs w:val="16"/>
              </w:rPr>
            </w:pPr>
          </w:p>
        </w:tc>
        <w:tc>
          <w:tcPr>
            <w:tcW w:w="1248" w:type="dxa"/>
          </w:tcPr>
          <w:p w14:paraId="626A3E07" w14:textId="5107D40A" w:rsidR="00764D4B" w:rsidRPr="00824E07" w:rsidRDefault="00764D4B" w:rsidP="00764D4B">
            <w:pPr>
              <w:pBdr>
                <w:bottom w:val="single" w:sz="4" w:space="1" w:color="auto"/>
              </w:pBdr>
              <w:spacing w:line="380" w:lineRule="exact"/>
              <w:ind w:right="-15" w:hanging="15"/>
              <w:jc w:val="center"/>
              <w:rPr>
                <w:rFonts w:ascii="Arial" w:hAnsi="Arial"/>
                <w:sz w:val="16"/>
                <w:szCs w:val="16"/>
              </w:rPr>
            </w:pPr>
            <w:r>
              <w:rPr>
                <w:rFonts w:ascii="Arial" w:hAnsi="Arial"/>
                <w:sz w:val="16"/>
                <w:szCs w:val="16"/>
              </w:rPr>
              <w:t xml:space="preserve">30 </w:t>
            </w:r>
            <w:r w:rsidRPr="00764D4B">
              <w:rPr>
                <w:rFonts w:ascii="Arial" w:hAnsi="Arial"/>
                <w:sz w:val="16"/>
                <w:szCs w:val="16"/>
              </w:rPr>
              <w:t>September</w:t>
            </w:r>
          </w:p>
          <w:p w14:paraId="07D10118" w14:textId="630D1D52" w:rsidR="00764D4B" w:rsidRPr="00824E07" w:rsidRDefault="00764D4B" w:rsidP="00764D4B">
            <w:pPr>
              <w:pBdr>
                <w:bottom w:val="single" w:sz="4" w:space="1" w:color="auto"/>
              </w:pBdr>
              <w:spacing w:line="380" w:lineRule="exact"/>
              <w:ind w:right="-15" w:hanging="15"/>
              <w:jc w:val="center"/>
              <w:rPr>
                <w:rFonts w:ascii="Arial" w:hAnsi="Arial"/>
                <w:sz w:val="16"/>
                <w:szCs w:val="16"/>
              </w:rPr>
            </w:pPr>
            <w:r w:rsidRPr="00824E07">
              <w:rPr>
                <w:rFonts w:ascii="Arial" w:hAnsi="Arial"/>
                <w:sz w:val="16"/>
                <w:szCs w:val="16"/>
              </w:rPr>
              <w:t>2025</w:t>
            </w:r>
          </w:p>
        </w:tc>
        <w:tc>
          <w:tcPr>
            <w:tcW w:w="1177" w:type="dxa"/>
          </w:tcPr>
          <w:p w14:paraId="56A0A1FF" w14:textId="492E84E7" w:rsidR="00764D4B" w:rsidRPr="00824E07" w:rsidRDefault="00764D4B" w:rsidP="00764D4B">
            <w:pPr>
              <w:pBdr>
                <w:bottom w:val="single" w:sz="4" w:space="1" w:color="auto"/>
              </w:pBdr>
              <w:spacing w:line="380" w:lineRule="exact"/>
              <w:ind w:right="-15" w:hanging="15"/>
              <w:jc w:val="center"/>
              <w:rPr>
                <w:rFonts w:ascii="Arial" w:hAnsi="Arial"/>
                <w:sz w:val="16"/>
                <w:szCs w:val="16"/>
              </w:rPr>
            </w:pPr>
            <w:r w:rsidRPr="00824E07">
              <w:rPr>
                <w:rFonts w:ascii="Arial" w:hAnsi="Arial"/>
                <w:sz w:val="16"/>
                <w:szCs w:val="16"/>
              </w:rPr>
              <w:t>31 December 2024</w:t>
            </w:r>
          </w:p>
        </w:tc>
        <w:tc>
          <w:tcPr>
            <w:tcW w:w="1350" w:type="dxa"/>
            <w:gridSpan w:val="2"/>
          </w:tcPr>
          <w:p w14:paraId="6B73A214" w14:textId="1056B114" w:rsidR="00764D4B" w:rsidRPr="00824E07" w:rsidRDefault="00764D4B" w:rsidP="00764D4B">
            <w:pPr>
              <w:pBdr>
                <w:bottom w:val="single" w:sz="4" w:space="1" w:color="auto"/>
              </w:pBdr>
              <w:spacing w:line="380" w:lineRule="exact"/>
              <w:ind w:right="-15" w:hanging="15"/>
              <w:jc w:val="center"/>
              <w:rPr>
                <w:rFonts w:ascii="Arial" w:hAnsi="Arial"/>
                <w:sz w:val="16"/>
                <w:szCs w:val="16"/>
              </w:rPr>
            </w:pPr>
            <w:r>
              <w:rPr>
                <w:rFonts w:ascii="Arial" w:hAnsi="Arial"/>
                <w:sz w:val="16"/>
                <w:szCs w:val="16"/>
              </w:rPr>
              <w:t xml:space="preserve">30 </w:t>
            </w:r>
            <w:r w:rsidRPr="00764D4B">
              <w:rPr>
                <w:rFonts w:ascii="Arial" w:hAnsi="Arial"/>
                <w:sz w:val="16"/>
                <w:szCs w:val="16"/>
              </w:rPr>
              <w:t>September</w:t>
            </w:r>
            <w:r>
              <w:rPr>
                <w:rFonts w:ascii="Arial" w:hAnsi="Arial"/>
                <w:sz w:val="16"/>
                <w:szCs w:val="16"/>
              </w:rPr>
              <w:t xml:space="preserve"> </w:t>
            </w:r>
            <w:r w:rsidRPr="00824E07">
              <w:rPr>
                <w:rFonts w:ascii="Arial" w:hAnsi="Arial"/>
                <w:sz w:val="16"/>
                <w:szCs w:val="16"/>
              </w:rPr>
              <w:t>2025</w:t>
            </w:r>
          </w:p>
        </w:tc>
        <w:tc>
          <w:tcPr>
            <w:tcW w:w="1350" w:type="dxa"/>
          </w:tcPr>
          <w:p w14:paraId="4E1DCF6D" w14:textId="3557B9B7" w:rsidR="00764D4B" w:rsidRPr="00824E07" w:rsidRDefault="00764D4B" w:rsidP="00764D4B">
            <w:pPr>
              <w:pBdr>
                <w:bottom w:val="single" w:sz="4" w:space="1" w:color="auto"/>
              </w:pBdr>
              <w:spacing w:line="380" w:lineRule="exact"/>
              <w:jc w:val="center"/>
              <w:rPr>
                <w:rFonts w:ascii="Arial" w:hAnsi="Arial"/>
                <w:sz w:val="16"/>
                <w:szCs w:val="16"/>
              </w:rPr>
            </w:pPr>
            <w:r w:rsidRPr="00824E07">
              <w:rPr>
                <w:rFonts w:ascii="Arial" w:hAnsi="Arial"/>
                <w:sz w:val="16"/>
                <w:szCs w:val="16"/>
              </w:rPr>
              <w:t>31 December 2024</w:t>
            </w:r>
          </w:p>
        </w:tc>
        <w:tc>
          <w:tcPr>
            <w:tcW w:w="1260" w:type="dxa"/>
            <w:gridSpan w:val="2"/>
          </w:tcPr>
          <w:p w14:paraId="68AB73AB" w14:textId="2765F4F0" w:rsidR="00764D4B" w:rsidRPr="00824E07" w:rsidRDefault="00764D4B" w:rsidP="00764D4B">
            <w:pPr>
              <w:pBdr>
                <w:bottom w:val="single" w:sz="4" w:space="1" w:color="auto"/>
              </w:pBdr>
              <w:spacing w:line="380" w:lineRule="exact"/>
              <w:ind w:right="-15" w:hanging="15"/>
              <w:jc w:val="center"/>
              <w:rPr>
                <w:rFonts w:ascii="Arial" w:hAnsi="Arial"/>
                <w:sz w:val="16"/>
                <w:szCs w:val="16"/>
              </w:rPr>
            </w:pPr>
            <w:r>
              <w:rPr>
                <w:rFonts w:ascii="Arial" w:hAnsi="Arial"/>
                <w:sz w:val="16"/>
                <w:szCs w:val="16"/>
              </w:rPr>
              <w:t xml:space="preserve">30 </w:t>
            </w:r>
            <w:r w:rsidRPr="00764D4B">
              <w:rPr>
                <w:rFonts w:ascii="Arial" w:hAnsi="Arial"/>
                <w:sz w:val="16"/>
                <w:szCs w:val="16"/>
              </w:rPr>
              <w:t>September</w:t>
            </w:r>
            <w:r>
              <w:rPr>
                <w:rFonts w:ascii="Arial" w:hAnsi="Arial"/>
                <w:sz w:val="16"/>
                <w:szCs w:val="16"/>
              </w:rPr>
              <w:t xml:space="preserve"> </w:t>
            </w:r>
            <w:r w:rsidRPr="00824E07">
              <w:rPr>
                <w:rFonts w:ascii="Arial" w:hAnsi="Arial"/>
                <w:sz w:val="16"/>
                <w:szCs w:val="16"/>
              </w:rPr>
              <w:t>2025</w:t>
            </w:r>
          </w:p>
        </w:tc>
        <w:tc>
          <w:tcPr>
            <w:tcW w:w="1212" w:type="dxa"/>
          </w:tcPr>
          <w:p w14:paraId="1481569E" w14:textId="702563E7" w:rsidR="00764D4B" w:rsidRPr="00824E07" w:rsidRDefault="00764D4B" w:rsidP="00764D4B">
            <w:pPr>
              <w:pBdr>
                <w:bottom w:val="single" w:sz="4" w:space="1" w:color="auto"/>
              </w:pBdr>
              <w:spacing w:line="380" w:lineRule="exact"/>
              <w:jc w:val="center"/>
              <w:rPr>
                <w:rFonts w:ascii="Arial" w:hAnsi="Arial"/>
                <w:sz w:val="16"/>
                <w:szCs w:val="16"/>
              </w:rPr>
            </w:pPr>
            <w:r w:rsidRPr="00824E07">
              <w:rPr>
                <w:rFonts w:ascii="Arial" w:hAnsi="Arial"/>
                <w:sz w:val="16"/>
                <w:szCs w:val="16"/>
              </w:rPr>
              <w:t>31 December 2024</w:t>
            </w:r>
          </w:p>
        </w:tc>
      </w:tr>
      <w:tr w:rsidR="00083972" w:rsidRPr="00824E07" w14:paraId="21E3C5F5" w14:textId="77777777" w:rsidTr="00764D4B">
        <w:trPr>
          <w:gridAfter w:val="1"/>
          <w:wAfter w:w="12" w:type="dxa"/>
          <w:trHeight w:val="381"/>
        </w:trPr>
        <w:tc>
          <w:tcPr>
            <w:tcW w:w="1530" w:type="dxa"/>
          </w:tcPr>
          <w:p w14:paraId="4237B1C1" w14:textId="77777777" w:rsidR="00083972" w:rsidRPr="00824E07" w:rsidRDefault="00083972" w:rsidP="00083972">
            <w:pPr>
              <w:tabs>
                <w:tab w:val="left" w:pos="360"/>
              </w:tabs>
              <w:spacing w:line="380" w:lineRule="exact"/>
              <w:ind w:left="252" w:right="-108" w:hanging="252"/>
              <w:rPr>
                <w:rFonts w:ascii="Arial" w:hAnsi="Arial"/>
                <w:sz w:val="16"/>
                <w:szCs w:val="16"/>
              </w:rPr>
            </w:pPr>
          </w:p>
        </w:tc>
        <w:tc>
          <w:tcPr>
            <w:tcW w:w="1248" w:type="dxa"/>
          </w:tcPr>
          <w:p w14:paraId="6DAB1905" w14:textId="77777777" w:rsidR="00083972" w:rsidRPr="00824E07" w:rsidRDefault="00083972" w:rsidP="00083972">
            <w:pPr>
              <w:spacing w:line="380" w:lineRule="exact"/>
              <w:jc w:val="center"/>
              <w:rPr>
                <w:rFonts w:ascii="Arial" w:hAnsi="Arial"/>
                <w:sz w:val="16"/>
                <w:szCs w:val="16"/>
              </w:rPr>
            </w:pPr>
          </w:p>
        </w:tc>
        <w:tc>
          <w:tcPr>
            <w:tcW w:w="1177" w:type="dxa"/>
          </w:tcPr>
          <w:p w14:paraId="57EBC1D6" w14:textId="33D50420" w:rsidR="00083972" w:rsidRPr="00824E07" w:rsidRDefault="00083972" w:rsidP="00083972">
            <w:pPr>
              <w:spacing w:line="380" w:lineRule="exact"/>
              <w:jc w:val="center"/>
              <w:rPr>
                <w:rFonts w:ascii="Arial" w:hAnsi="Arial"/>
                <w:sz w:val="16"/>
                <w:szCs w:val="16"/>
              </w:rPr>
            </w:pPr>
          </w:p>
        </w:tc>
        <w:tc>
          <w:tcPr>
            <w:tcW w:w="1350" w:type="dxa"/>
            <w:gridSpan w:val="2"/>
          </w:tcPr>
          <w:p w14:paraId="0A7813AD" w14:textId="77777777" w:rsidR="00083972" w:rsidRPr="00824E07" w:rsidRDefault="00083972" w:rsidP="00083972">
            <w:pPr>
              <w:tabs>
                <w:tab w:val="decimal" w:pos="1035"/>
              </w:tabs>
              <w:spacing w:line="380" w:lineRule="exact"/>
              <w:rPr>
                <w:rFonts w:ascii="Arial" w:hAnsi="Arial"/>
                <w:sz w:val="16"/>
                <w:szCs w:val="16"/>
              </w:rPr>
            </w:pPr>
          </w:p>
        </w:tc>
        <w:tc>
          <w:tcPr>
            <w:tcW w:w="1350" w:type="dxa"/>
          </w:tcPr>
          <w:p w14:paraId="3B977AA9" w14:textId="472007B1" w:rsidR="00083972" w:rsidRPr="00824E07" w:rsidRDefault="00083972" w:rsidP="00083972">
            <w:pPr>
              <w:spacing w:line="380" w:lineRule="exact"/>
              <w:jc w:val="center"/>
              <w:rPr>
                <w:rFonts w:ascii="Arial" w:hAnsi="Arial"/>
                <w:sz w:val="16"/>
                <w:szCs w:val="16"/>
              </w:rPr>
            </w:pPr>
            <w:r w:rsidRPr="00824E07">
              <w:rPr>
                <w:rFonts w:ascii="Arial" w:hAnsi="Arial"/>
                <w:sz w:val="16"/>
                <w:szCs w:val="16"/>
              </w:rPr>
              <w:t>(Audited)</w:t>
            </w:r>
          </w:p>
        </w:tc>
        <w:tc>
          <w:tcPr>
            <w:tcW w:w="1260" w:type="dxa"/>
            <w:gridSpan w:val="2"/>
          </w:tcPr>
          <w:p w14:paraId="3D4982AE" w14:textId="77777777" w:rsidR="00083972" w:rsidRPr="00824E07" w:rsidRDefault="00083972" w:rsidP="00083972">
            <w:pPr>
              <w:tabs>
                <w:tab w:val="decimal" w:pos="1125"/>
              </w:tabs>
              <w:spacing w:line="380" w:lineRule="exact"/>
              <w:rPr>
                <w:rFonts w:ascii="Arial" w:hAnsi="Arial"/>
                <w:sz w:val="16"/>
                <w:szCs w:val="16"/>
              </w:rPr>
            </w:pPr>
          </w:p>
        </w:tc>
        <w:tc>
          <w:tcPr>
            <w:tcW w:w="1212" w:type="dxa"/>
          </w:tcPr>
          <w:p w14:paraId="48272C85" w14:textId="0B3164F3" w:rsidR="00083972" w:rsidRPr="00824E07" w:rsidRDefault="00083972" w:rsidP="00083972">
            <w:pPr>
              <w:spacing w:line="380" w:lineRule="exact"/>
              <w:jc w:val="center"/>
              <w:rPr>
                <w:rFonts w:ascii="Arial" w:hAnsi="Arial"/>
                <w:sz w:val="16"/>
                <w:szCs w:val="16"/>
              </w:rPr>
            </w:pPr>
            <w:r w:rsidRPr="00824E07">
              <w:rPr>
                <w:rFonts w:ascii="Arial" w:hAnsi="Arial"/>
                <w:sz w:val="16"/>
                <w:szCs w:val="16"/>
              </w:rPr>
              <w:t>(Audited)</w:t>
            </w:r>
          </w:p>
        </w:tc>
      </w:tr>
      <w:tr w:rsidR="001231DC" w:rsidRPr="00824E07" w14:paraId="42899AC8" w14:textId="77777777" w:rsidTr="00764D4B">
        <w:trPr>
          <w:gridAfter w:val="1"/>
          <w:wAfter w:w="12" w:type="dxa"/>
          <w:trHeight w:val="381"/>
        </w:trPr>
        <w:tc>
          <w:tcPr>
            <w:tcW w:w="1530" w:type="dxa"/>
          </w:tcPr>
          <w:p w14:paraId="1F4DB66D" w14:textId="77777777" w:rsidR="001231DC" w:rsidRPr="00824E07" w:rsidRDefault="001231DC" w:rsidP="001231DC">
            <w:pPr>
              <w:tabs>
                <w:tab w:val="left" w:pos="360"/>
              </w:tabs>
              <w:spacing w:line="380" w:lineRule="exact"/>
              <w:ind w:left="252" w:right="-108" w:hanging="252"/>
              <w:rPr>
                <w:rFonts w:ascii="Arial" w:hAnsi="Arial"/>
                <w:sz w:val="16"/>
                <w:szCs w:val="16"/>
              </w:rPr>
            </w:pPr>
            <w:r w:rsidRPr="00824E07">
              <w:rPr>
                <w:rFonts w:ascii="Arial" w:hAnsi="Arial"/>
                <w:sz w:val="16"/>
                <w:szCs w:val="16"/>
              </w:rPr>
              <w:t xml:space="preserve">Bank overdrafts </w:t>
            </w:r>
          </w:p>
        </w:tc>
        <w:tc>
          <w:tcPr>
            <w:tcW w:w="1248" w:type="dxa"/>
          </w:tcPr>
          <w:p w14:paraId="36C156AA" w14:textId="2AD9079F" w:rsidR="001231DC" w:rsidRPr="00824E07" w:rsidRDefault="001231DC" w:rsidP="001231DC">
            <w:pPr>
              <w:spacing w:line="380" w:lineRule="exact"/>
              <w:jc w:val="center"/>
              <w:rPr>
                <w:rFonts w:ascii="Arial" w:hAnsi="Arial"/>
                <w:sz w:val="16"/>
                <w:szCs w:val="16"/>
              </w:rPr>
            </w:pPr>
            <w:r w:rsidRPr="00824E07">
              <w:rPr>
                <w:rFonts w:ascii="Arial" w:hAnsi="Arial"/>
                <w:sz w:val="16"/>
                <w:szCs w:val="16"/>
              </w:rPr>
              <w:t>0.80</w:t>
            </w:r>
          </w:p>
        </w:tc>
        <w:tc>
          <w:tcPr>
            <w:tcW w:w="1177" w:type="dxa"/>
          </w:tcPr>
          <w:p w14:paraId="035C3B02" w14:textId="77C4AD5F" w:rsidR="001231DC" w:rsidRPr="00824E07" w:rsidRDefault="001231DC" w:rsidP="001231DC">
            <w:pPr>
              <w:spacing w:line="380" w:lineRule="exact"/>
              <w:jc w:val="center"/>
              <w:rPr>
                <w:rFonts w:ascii="Arial" w:hAnsi="Arial"/>
                <w:sz w:val="16"/>
                <w:szCs w:val="16"/>
              </w:rPr>
            </w:pPr>
            <w:r w:rsidRPr="00824E07">
              <w:rPr>
                <w:rFonts w:ascii="Arial" w:hAnsi="Arial"/>
                <w:sz w:val="16"/>
                <w:szCs w:val="16"/>
              </w:rPr>
              <w:t>0.80</w:t>
            </w:r>
          </w:p>
        </w:tc>
        <w:tc>
          <w:tcPr>
            <w:tcW w:w="1350" w:type="dxa"/>
            <w:gridSpan w:val="2"/>
          </w:tcPr>
          <w:p w14:paraId="0450732D" w14:textId="490C7D2F" w:rsidR="001231DC" w:rsidRPr="00824E07" w:rsidRDefault="001231DC" w:rsidP="001231DC">
            <w:pPr>
              <w:tabs>
                <w:tab w:val="decimal" w:pos="1035"/>
              </w:tabs>
              <w:spacing w:line="380" w:lineRule="exact"/>
              <w:rPr>
                <w:rFonts w:ascii="Arial" w:hAnsi="Arial"/>
                <w:sz w:val="16"/>
                <w:szCs w:val="16"/>
              </w:rPr>
            </w:pPr>
            <w:r w:rsidRPr="001231DC">
              <w:rPr>
                <w:rFonts w:ascii="Arial" w:hAnsi="Arial"/>
                <w:sz w:val="16"/>
                <w:szCs w:val="16"/>
              </w:rPr>
              <w:t>118,904</w:t>
            </w:r>
          </w:p>
        </w:tc>
        <w:tc>
          <w:tcPr>
            <w:tcW w:w="1350" w:type="dxa"/>
          </w:tcPr>
          <w:p w14:paraId="1D5F48B6" w14:textId="51A4CCBA" w:rsidR="001231DC" w:rsidRPr="00824E07" w:rsidRDefault="001231DC" w:rsidP="001231DC">
            <w:pPr>
              <w:tabs>
                <w:tab w:val="decimal" w:pos="1065"/>
              </w:tabs>
              <w:spacing w:line="380" w:lineRule="exact"/>
              <w:rPr>
                <w:rFonts w:ascii="Arial" w:hAnsi="Arial"/>
                <w:sz w:val="16"/>
                <w:szCs w:val="16"/>
              </w:rPr>
            </w:pPr>
            <w:r w:rsidRPr="00824E07">
              <w:rPr>
                <w:rFonts w:ascii="Arial" w:hAnsi="Arial"/>
                <w:sz w:val="16"/>
                <w:szCs w:val="16"/>
              </w:rPr>
              <w:t>193,438</w:t>
            </w:r>
          </w:p>
        </w:tc>
        <w:tc>
          <w:tcPr>
            <w:tcW w:w="1260" w:type="dxa"/>
            <w:gridSpan w:val="2"/>
          </w:tcPr>
          <w:p w14:paraId="6B752CE8" w14:textId="681F2BED" w:rsidR="001231DC" w:rsidRPr="00824E07" w:rsidRDefault="001231DC" w:rsidP="001231DC">
            <w:pPr>
              <w:tabs>
                <w:tab w:val="decimal" w:pos="975"/>
              </w:tabs>
              <w:spacing w:line="380" w:lineRule="exact"/>
              <w:rPr>
                <w:rFonts w:ascii="Arial" w:hAnsi="Arial"/>
                <w:sz w:val="16"/>
                <w:szCs w:val="16"/>
              </w:rPr>
            </w:pPr>
            <w:r>
              <w:rPr>
                <w:rFonts w:ascii="Arial" w:hAnsi="Arial"/>
                <w:sz w:val="16"/>
                <w:szCs w:val="16"/>
              </w:rPr>
              <w:t>-</w:t>
            </w:r>
          </w:p>
        </w:tc>
        <w:tc>
          <w:tcPr>
            <w:tcW w:w="1212" w:type="dxa"/>
          </w:tcPr>
          <w:p w14:paraId="0948A25E" w14:textId="7F37E8DA" w:rsidR="001231DC" w:rsidRPr="00824E07" w:rsidRDefault="001231DC" w:rsidP="001231DC">
            <w:pPr>
              <w:tabs>
                <w:tab w:val="decimal" w:pos="885"/>
              </w:tabs>
              <w:spacing w:line="380" w:lineRule="exact"/>
              <w:rPr>
                <w:rFonts w:ascii="Arial" w:hAnsi="Arial"/>
                <w:sz w:val="16"/>
                <w:szCs w:val="16"/>
              </w:rPr>
            </w:pPr>
            <w:r w:rsidRPr="00824E07">
              <w:rPr>
                <w:rFonts w:ascii="Arial" w:hAnsi="Arial"/>
                <w:sz w:val="16"/>
                <w:szCs w:val="16"/>
              </w:rPr>
              <w:t>-</w:t>
            </w:r>
          </w:p>
        </w:tc>
      </w:tr>
      <w:tr w:rsidR="001231DC" w:rsidRPr="00824E07" w14:paraId="22F160EC" w14:textId="77777777" w:rsidTr="00764D4B">
        <w:trPr>
          <w:gridAfter w:val="1"/>
          <w:wAfter w:w="12" w:type="dxa"/>
          <w:trHeight w:val="415"/>
        </w:trPr>
        <w:tc>
          <w:tcPr>
            <w:tcW w:w="1530" w:type="dxa"/>
          </w:tcPr>
          <w:p w14:paraId="3403D20F" w14:textId="74048EA7" w:rsidR="001231DC" w:rsidRPr="00824E07" w:rsidRDefault="001231DC" w:rsidP="001231DC">
            <w:pPr>
              <w:tabs>
                <w:tab w:val="left" w:pos="360"/>
              </w:tabs>
              <w:spacing w:line="380" w:lineRule="exact"/>
              <w:ind w:left="252" w:right="-108" w:hanging="252"/>
              <w:rPr>
                <w:rFonts w:ascii="Arial" w:hAnsi="Arial"/>
                <w:sz w:val="16"/>
                <w:szCs w:val="16"/>
              </w:rPr>
            </w:pPr>
            <w:r w:rsidRPr="00824E07">
              <w:rPr>
                <w:rFonts w:ascii="Arial" w:hAnsi="Arial"/>
                <w:sz w:val="16"/>
                <w:szCs w:val="16"/>
              </w:rPr>
              <w:t>Promissory notes</w:t>
            </w:r>
          </w:p>
        </w:tc>
        <w:tc>
          <w:tcPr>
            <w:tcW w:w="1248" w:type="dxa"/>
          </w:tcPr>
          <w:p w14:paraId="7C216143" w14:textId="67785F59" w:rsidR="001231DC" w:rsidRPr="00824E07" w:rsidRDefault="001231DC" w:rsidP="001231DC">
            <w:pPr>
              <w:spacing w:line="380" w:lineRule="exact"/>
              <w:jc w:val="center"/>
              <w:rPr>
                <w:rFonts w:ascii="Arial" w:hAnsi="Arial"/>
                <w:sz w:val="16"/>
                <w:szCs w:val="16"/>
              </w:rPr>
            </w:pPr>
            <w:r>
              <w:rPr>
                <w:rFonts w:ascii="Arial" w:hAnsi="Arial"/>
                <w:sz w:val="16"/>
                <w:szCs w:val="16"/>
              </w:rPr>
              <w:t>1</w:t>
            </w:r>
            <w:r w:rsidR="00E45388">
              <w:rPr>
                <w:rFonts w:ascii="Arial" w:hAnsi="Arial"/>
                <w:sz w:val="16"/>
                <w:szCs w:val="16"/>
              </w:rPr>
              <w:t>.94</w:t>
            </w:r>
          </w:p>
        </w:tc>
        <w:tc>
          <w:tcPr>
            <w:tcW w:w="1177" w:type="dxa"/>
          </w:tcPr>
          <w:p w14:paraId="119E5667" w14:textId="4FF45566" w:rsidR="001231DC" w:rsidRPr="00824E07" w:rsidRDefault="001231DC" w:rsidP="001231DC">
            <w:pPr>
              <w:spacing w:line="380" w:lineRule="exact"/>
              <w:jc w:val="center"/>
              <w:rPr>
                <w:rFonts w:ascii="Arial" w:hAnsi="Arial"/>
                <w:sz w:val="16"/>
                <w:szCs w:val="16"/>
                <w:cs/>
              </w:rPr>
            </w:pPr>
            <w:r w:rsidRPr="00824E07">
              <w:rPr>
                <w:rFonts w:ascii="Arial" w:hAnsi="Arial"/>
                <w:sz w:val="16"/>
                <w:szCs w:val="16"/>
              </w:rPr>
              <w:t>2.48 - 2.75</w:t>
            </w:r>
          </w:p>
        </w:tc>
        <w:tc>
          <w:tcPr>
            <w:tcW w:w="1350" w:type="dxa"/>
            <w:gridSpan w:val="2"/>
          </w:tcPr>
          <w:p w14:paraId="026575CE" w14:textId="7F2B3F99" w:rsidR="001231DC" w:rsidRPr="00824E07" w:rsidRDefault="001231DC" w:rsidP="001231DC">
            <w:pPr>
              <w:pBdr>
                <w:bottom w:val="single" w:sz="4" w:space="1" w:color="auto"/>
              </w:pBdr>
              <w:tabs>
                <w:tab w:val="decimal" w:pos="1035"/>
              </w:tabs>
              <w:spacing w:line="380" w:lineRule="exact"/>
              <w:rPr>
                <w:rFonts w:ascii="Arial" w:hAnsi="Arial"/>
                <w:sz w:val="16"/>
                <w:szCs w:val="16"/>
              </w:rPr>
            </w:pPr>
            <w:r w:rsidRPr="001231DC">
              <w:rPr>
                <w:rFonts w:ascii="Arial" w:hAnsi="Arial"/>
                <w:sz w:val="16"/>
                <w:szCs w:val="16"/>
              </w:rPr>
              <w:t>1,010,000</w:t>
            </w:r>
          </w:p>
        </w:tc>
        <w:tc>
          <w:tcPr>
            <w:tcW w:w="1350" w:type="dxa"/>
          </w:tcPr>
          <w:p w14:paraId="0964FEC9" w14:textId="7D38907F" w:rsidR="001231DC" w:rsidRPr="00824E07" w:rsidRDefault="001231DC" w:rsidP="001231DC">
            <w:pPr>
              <w:pBdr>
                <w:bottom w:val="single" w:sz="4" w:space="1" w:color="auto"/>
              </w:pBdr>
              <w:tabs>
                <w:tab w:val="decimal" w:pos="1065"/>
              </w:tabs>
              <w:spacing w:line="380" w:lineRule="exact"/>
              <w:rPr>
                <w:rFonts w:ascii="Arial" w:hAnsi="Arial"/>
                <w:sz w:val="16"/>
                <w:szCs w:val="16"/>
              </w:rPr>
            </w:pPr>
            <w:r w:rsidRPr="00824E07">
              <w:rPr>
                <w:rFonts w:ascii="Arial" w:hAnsi="Arial"/>
                <w:sz w:val="16"/>
                <w:szCs w:val="16"/>
              </w:rPr>
              <w:t>1,355,000</w:t>
            </w:r>
          </w:p>
        </w:tc>
        <w:tc>
          <w:tcPr>
            <w:tcW w:w="1260" w:type="dxa"/>
            <w:gridSpan w:val="2"/>
          </w:tcPr>
          <w:p w14:paraId="028F192D" w14:textId="11811BDC" w:rsidR="001231DC" w:rsidRPr="00824E07" w:rsidRDefault="001231DC" w:rsidP="001231DC">
            <w:pPr>
              <w:pBdr>
                <w:bottom w:val="single" w:sz="4" w:space="1" w:color="auto"/>
              </w:pBdr>
              <w:tabs>
                <w:tab w:val="decimal" w:pos="975"/>
              </w:tabs>
              <w:spacing w:line="380" w:lineRule="exact"/>
              <w:rPr>
                <w:rFonts w:ascii="Arial" w:hAnsi="Arial"/>
                <w:sz w:val="16"/>
                <w:szCs w:val="16"/>
              </w:rPr>
            </w:pPr>
            <w:r w:rsidRPr="001231DC">
              <w:rPr>
                <w:rFonts w:ascii="Arial" w:hAnsi="Arial"/>
                <w:sz w:val="16"/>
                <w:szCs w:val="16"/>
              </w:rPr>
              <w:t>1,010,000</w:t>
            </w:r>
          </w:p>
        </w:tc>
        <w:tc>
          <w:tcPr>
            <w:tcW w:w="1212" w:type="dxa"/>
          </w:tcPr>
          <w:p w14:paraId="46C587A3" w14:textId="01009BE0" w:rsidR="001231DC" w:rsidRPr="00824E07" w:rsidRDefault="001231DC" w:rsidP="001231DC">
            <w:pPr>
              <w:pBdr>
                <w:bottom w:val="single" w:sz="4" w:space="1" w:color="auto"/>
              </w:pBdr>
              <w:tabs>
                <w:tab w:val="decimal" w:pos="885"/>
              </w:tabs>
              <w:spacing w:line="380" w:lineRule="exact"/>
              <w:rPr>
                <w:rFonts w:ascii="Arial" w:hAnsi="Arial"/>
                <w:sz w:val="16"/>
                <w:szCs w:val="16"/>
              </w:rPr>
            </w:pPr>
            <w:r w:rsidRPr="00824E07">
              <w:rPr>
                <w:rFonts w:ascii="Arial" w:hAnsi="Arial"/>
                <w:sz w:val="16"/>
                <w:szCs w:val="16"/>
              </w:rPr>
              <w:t>1,340,000</w:t>
            </w:r>
          </w:p>
        </w:tc>
      </w:tr>
      <w:tr w:rsidR="001231DC" w:rsidRPr="00824E07" w14:paraId="5898E19D" w14:textId="77777777" w:rsidTr="00764D4B">
        <w:trPr>
          <w:gridAfter w:val="1"/>
          <w:wAfter w:w="12" w:type="dxa"/>
          <w:trHeight w:val="437"/>
        </w:trPr>
        <w:tc>
          <w:tcPr>
            <w:tcW w:w="1530" w:type="dxa"/>
          </w:tcPr>
          <w:p w14:paraId="2120061E" w14:textId="77777777" w:rsidR="001231DC" w:rsidRPr="00824E07" w:rsidRDefault="001231DC" w:rsidP="001231DC">
            <w:pPr>
              <w:tabs>
                <w:tab w:val="left" w:pos="360"/>
              </w:tabs>
              <w:spacing w:line="380" w:lineRule="exact"/>
              <w:ind w:left="252" w:hanging="252"/>
              <w:rPr>
                <w:rFonts w:ascii="Arial" w:hAnsi="Arial"/>
                <w:sz w:val="16"/>
                <w:szCs w:val="16"/>
              </w:rPr>
            </w:pPr>
            <w:r w:rsidRPr="00824E07">
              <w:rPr>
                <w:rFonts w:ascii="Arial" w:hAnsi="Arial"/>
                <w:sz w:val="16"/>
                <w:szCs w:val="16"/>
              </w:rPr>
              <w:t>Total</w:t>
            </w:r>
          </w:p>
        </w:tc>
        <w:tc>
          <w:tcPr>
            <w:tcW w:w="1248" w:type="dxa"/>
          </w:tcPr>
          <w:p w14:paraId="4F85A9B2" w14:textId="77777777" w:rsidR="001231DC" w:rsidRPr="00824E07" w:rsidRDefault="001231DC" w:rsidP="001231DC">
            <w:pPr>
              <w:tabs>
                <w:tab w:val="left" w:pos="360"/>
              </w:tabs>
              <w:spacing w:line="380" w:lineRule="exact"/>
              <w:ind w:left="252" w:hanging="252"/>
              <w:rPr>
                <w:rFonts w:ascii="Arial" w:hAnsi="Arial"/>
                <w:sz w:val="16"/>
                <w:szCs w:val="16"/>
              </w:rPr>
            </w:pPr>
          </w:p>
        </w:tc>
        <w:tc>
          <w:tcPr>
            <w:tcW w:w="1177" w:type="dxa"/>
          </w:tcPr>
          <w:p w14:paraId="64977235" w14:textId="77777777" w:rsidR="001231DC" w:rsidRPr="00824E07" w:rsidRDefault="001231DC" w:rsidP="001231DC">
            <w:pPr>
              <w:tabs>
                <w:tab w:val="left" w:pos="360"/>
              </w:tabs>
              <w:spacing w:line="380" w:lineRule="exact"/>
              <w:ind w:left="252" w:hanging="252"/>
              <w:rPr>
                <w:rFonts w:ascii="Arial" w:hAnsi="Arial"/>
                <w:sz w:val="16"/>
                <w:szCs w:val="16"/>
              </w:rPr>
            </w:pPr>
          </w:p>
        </w:tc>
        <w:tc>
          <w:tcPr>
            <w:tcW w:w="1350" w:type="dxa"/>
            <w:gridSpan w:val="2"/>
          </w:tcPr>
          <w:p w14:paraId="210535C5" w14:textId="4413AF70" w:rsidR="001231DC" w:rsidRPr="00824E07" w:rsidRDefault="001231DC" w:rsidP="001231DC">
            <w:pPr>
              <w:pBdr>
                <w:bottom w:val="double" w:sz="4" w:space="1" w:color="auto"/>
              </w:pBdr>
              <w:tabs>
                <w:tab w:val="decimal" w:pos="1035"/>
              </w:tabs>
              <w:spacing w:line="380" w:lineRule="exact"/>
              <w:rPr>
                <w:rFonts w:ascii="Arial" w:hAnsi="Arial"/>
                <w:sz w:val="16"/>
                <w:szCs w:val="16"/>
              </w:rPr>
            </w:pPr>
            <w:r w:rsidRPr="001231DC">
              <w:rPr>
                <w:rFonts w:ascii="Arial" w:hAnsi="Arial"/>
                <w:sz w:val="16"/>
                <w:szCs w:val="16"/>
              </w:rPr>
              <w:t>1,128,904</w:t>
            </w:r>
          </w:p>
        </w:tc>
        <w:tc>
          <w:tcPr>
            <w:tcW w:w="1350" w:type="dxa"/>
          </w:tcPr>
          <w:p w14:paraId="5FEC8A3A" w14:textId="371C5C04" w:rsidR="001231DC" w:rsidRPr="00824E07" w:rsidRDefault="001231DC" w:rsidP="001231DC">
            <w:pPr>
              <w:pBdr>
                <w:bottom w:val="double" w:sz="4" w:space="1" w:color="auto"/>
              </w:pBdr>
              <w:tabs>
                <w:tab w:val="decimal" w:pos="1065"/>
              </w:tabs>
              <w:spacing w:line="380" w:lineRule="exact"/>
              <w:rPr>
                <w:rFonts w:ascii="Arial" w:hAnsi="Arial"/>
                <w:sz w:val="16"/>
                <w:szCs w:val="16"/>
              </w:rPr>
            </w:pPr>
            <w:r w:rsidRPr="00824E07">
              <w:rPr>
                <w:rFonts w:ascii="Arial" w:hAnsi="Arial"/>
                <w:sz w:val="16"/>
                <w:szCs w:val="16"/>
              </w:rPr>
              <w:t>1,548,438</w:t>
            </w:r>
          </w:p>
        </w:tc>
        <w:tc>
          <w:tcPr>
            <w:tcW w:w="1260" w:type="dxa"/>
            <w:gridSpan w:val="2"/>
          </w:tcPr>
          <w:p w14:paraId="107FADBD" w14:textId="7726A57C" w:rsidR="001231DC" w:rsidRPr="00824E07" w:rsidRDefault="001231DC" w:rsidP="001231DC">
            <w:pPr>
              <w:pBdr>
                <w:bottom w:val="double" w:sz="4" w:space="1" w:color="auto"/>
              </w:pBdr>
              <w:tabs>
                <w:tab w:val="decimal" w:pos="975"/>
              </w:tabs>
              <w:spacing w:line="380" w:lineRule="exact"/>
              <w:rPr>
                <w:rFonts w:ascii="Arial" w:hAnsi="Arial"/>
                <w:sz w:val="16"/>
                <w:szCs w:val="16"/>
              </w:rPr>
            </w:pPr>
            <w:r w:rsidRPr="001231DC">
              <w:rPr>
                <w:rFonts w:ascii="Arial" w:hAnsi="Arial"/>
                <w:sz w:val="16"/>
                <w:szCs w:val="16"/>
              </w:rPr>
              <w:t>1,010,000</w:t>
            </w:r>
          </w:p>
        </w:tc>
        <w:tc>
          <w:tcPr>
            <w:tcW w:w="1212" w:type="dxa"/>
          </w:tcPr>
          <w:p w14:paraId="0D38D6E6" w14:textId="39A9879F" w:rsidR="001231DC" w:rsidRPr="00824E07" w:rsidRDefault="001231DC" w:rsidP="001231DC">
            <w:pPr>
              <w:pBdr>
                <w:bottom w:val="double" w:sz="4" w:space="1" w:color="auto"/>
              </w:pBdr>
              <w:tabs>
                <w:tab w:val="decimal" w:pos="885"/>
              </w:tabs>
              <w:spacing w:line="380" w:lineRule="exact"/>
              <w:rPr>
                <w:rFonts w:ascii="Arial" w:hAnsi="Arial"/>
                <w:sz w:val="16"/>
                <w:szCs w:val="16"/>
              </w:rPr>
            </w:pPr>
            <w:r w:rsidRPr="00824E07">
              <w:rPr>
                <w:rFonts w:ascii="Arial" w:hAnsi="Arial"/>
                <w:sz w:val="16"/>
                <w:szCs w:val="16"/>
              </w:rPr>
              <w:t>1,340,000</w:t>
            </w:r>
          </w:p>
        </w:tc>
      </w:tr>
    </w:tbl>
    <w:p w14:paraId="25053BD1" w14:textId="03DFFBF2" w:rsidR="00212D7D" w:rsidRPr="00824E07" w:rsidRDefault="00212D7D" w:rsidP="00DF0C21">
      <w:pPr>
        <w:spacing w:before="240" w:after="120" w:line="380" w:lineRule="exact"/>
        <w:ind w:left="547"/>
        <w:jc w:val="both"/>
        <w:rPr>
          <w:rFonts w:ascii="Arial" w:hAnsi="Arial" w:cstheme="minorBidi"/>
          <w:sz w:val="22"/>
          <w:szCs w:val="22"/>
          <w:cs/>
        </w:rPr>
      </w:pPr>
      <w:r w:rsidRPr="00824E07">
        <w:rPr>
          <w:rFonts w:ascii="Arial" w:hAnsi="Arial" w:cs="Arial"/>
          <w:sz w:val="22"/>
          <w:szCs w:val="22"/>
        </w:rPr>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001A0944">
        <w:rPr>
          <w:rFonts w:ascii="Arial" w:hAnsi="Arial" w:cs="Arial"/>
          <w:sz w:val="22"/>
          <w:szCs w:val="22"/>
        </w:rPr>
        <w:t xml:space="preserve">30 </w:t>
      </w:r>
      <w:r w:rsidR="00764D4B">
        <w:rPr>
          <w:rFonts w:ascii="Arial" w:hAnsi="Arial" w:cs="Arial"/>
          <w:sz w:val="22"/>
          <w:szCs w:val="22"/>
        </w:rPr>
        <w:t>September</w:t>
      </w:r>
      <w:r w:rsidRPr="00824E07">
        <w:rPr>
          <w:rFonts w:ascii="Arial" w:hAnsi="Arial" w:cs="Arial"/>
          <w:sz w:val="22"/>
          <w:szCs w:val="22"/>
        </w:rPr>
        <w:t xml:space="preserve"> 2025, the subsidiaries have bank overdrafts amounting to EUR </w:t>
      </w:r>
      <w:r w:rsidR="00CF1D0A">
        <w:rPr>
          <w:rFonts w:ascii="Arial" w:hAnsi="Arial" w:cs="Browallia New"/>
          <w:sz w:val="22"/>
        </w:rPr>
        <w:t>3.1</w:t>
      </w:r>
      <w:r w:rsidRPr="00824E07">
        <w:rPr>
          <w:rFonts w:ascii="Arial" w:hAnsi="Arial" w:cs="Arial"/>
          <w:sz w:val="22"/>
          <w:szCs w:val="22"/>
        </w:rPr>
        <w:t xml:space="preserve"> million or Baht </w:t>
      </w:r>
      <w:r w:rsidR="00021498">
        <w:rPr>
          <w:rFonts w:ascii="Arial" w:hAnsi="Arial" w:cs="Arial"/>
          <w:sz w:val="22"/>
          <w:szCs w:val="22"/>
        </w:rPr>
        <w:t>118.9</w:t>
      </w:r>
      <w:r w:rsidRPr="00824E07">
        <w:rPr>
          <w:rFonts w:ascii="Arial" w:hAnsi="Arial" w:cs="Arial"/>
          <w:sz w:val="22"/>
          <w:szCs w:val="22"/>
        </w:rPr>
        <w:t xml:space="preserve"> million (31 December 2024: EUR </w:t>
      </w:r>
      <w:r w:rsidR="00123F10" w:rsidRPr="00824E07">
        <w:rPr>
          <w:rFonts w:ascii="Arial" w:hAnsi="Arial" w:cs="Arial"/>
          <w:sz w:val="22"/>
          <w:szCs w:val="22"/>
        </w:rPr>
        <w:t>5.5</w:t>
      </w:r>
      <w:r w:rsidRPr="00824E07">
        <w:rPr>
          <w:rFonts w:ascii="Arial" w:hAnsi="Arial" w:cs="Arial"/>
          <w:sz w:val="22"/>
          <w:szCs w:val="22"/>
        </w:rPr>
        <w:t xml:space="preserve"> million or Baht </w:t>
      </w:r>
      <w:r w:rsidR="00FF2C33" w:rsidRPr="00824E07">
        <w:rPr>
          <w:rFonts w:ascii="Arial" w:hAnsi="Arial" w:cs="Arial"/>
          <w:sz w:val="22"/>
          <w:szCs w:val="22"/>
        </w:rPr>
        <w:t>193.4</w:t>
      </w:r>
      <w:r w:rsidRPr="00824E07">
        <w:rPr>
          <w:rFonts w:ascii="Arial" w:hAnsi="Arial" w:cs="Arial"/>
          <w:sz w:val="22"/>
          <w:szCs w:val="22"/>
        </w:rPr>
        <w:t xml:space="preserve"> million), which are secured by letter of credit issued by a domestic bank on behalf of the Company as described in Note </w:t>
      </w:r>
      <w:r w:rsidR="003255B5">
        <w:rPr>
          <w:rFonts w:ascii="Arial" w:hAnsi="Arial" w:cs="Arial"/>
          <w:sz w:val="22"/>
          <w:szCs w:val="22"/>
        </w:rPr>
        <w:t>17</w:t>
      </w:r>
      <w:r w:rsidRPr="00824E07">
        <w:rPr>
          <w:rFonts w:ascii="Arial" w:hAnsi="Arial" w:cs="Arial"/>
          <w:sz w:val="22"/>
          <w:szCs w:val="22"/>
        </w:rPr>
        <w:t>.</w:t>
      </w:r>
      <w:r w:rsidR="00A35E66">
        <w:rPr>
          <w:rFonts w:ascii="Arial" w:hAnsi="Arial" w:cs="Arial"/>
          <w:sz w:val="22"/>
          <w:szCs w:val="22"/>
        </w:rPr>
        <w:t>5.</w:t>
      </w:r>
    </w:p>
    <w:p w14:paraId="7C141661" w14:textId="1B1AFBA4" w:rsidR="001516D4" w:rsidRPr="00824E07" w:rsidRDefault="00997A2F" w:rsidP="00DF0C21">
      <w:pPr>
        <w:spacing w:before="120" w:after="120" w:line="380" w:lineRule="exact"/>
        <w:ind w:left="547"/>
        <w:jc w:val="both"/>
        <w:rPr>
          <w:rFonts w:ascii="Arial" w:hAnsi="Arial" w:cs="Arial"/>
          <w:sz w:val="22"/>
          <w:szCs w:val="22"/>
          <w:cs/>
        </w:rPr>
      </w:pPr>
      <w:r w:rsidRPr="00824E07">
        <w:rPr>
          <w:rFonts w:ascii="Arial" w:hAnsi="Arial" w:cs="Arial"/>
          <w:sz w:val="22"/>
          <w:szCs w:val="22"/>
        </w:rPr>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001A0944">
        <w:rPr>
          <w:rFonts w:ascii="Arial" w:hAnsi="Arial" w:cs="Arial"/>
          <w:sz w:val="22"/>
          <w:szCs w:val="22"/>
        </w:rPr>
        <w:t xml:space="preserve">30 </w:t>
      </w:r>
      <w:r w:rsidR="00764D4B">
        <w:rPr>
          <w:rFonts w:ascii="Arial" w:hAnsi="Arial" w:cs="Arial"/>
          <w:sz w:val="22"/>
          <w:szCs w:val="22"/>
        </w:rPr>
        <w:t>September</w:t>
      </w:r>
      <w:r w:rsidR="00764D4B" w:rsidRPr="00824E07">
        <w:rPr>
          <w:rFonts w:ascii="Arial" w:hAnsi="Arial" w:cs="Arial"/>
          <w:sz w:val="22"/>
          <w:szCs w:val="22"/>
        </w:rPr>
        <w:t xml:space="preserve"> </w:t>
      </w:r>
      <w:r w:rsidR="004F5819" w:rsidRPr="00824E07">
        <w:rPr>
          <w:rFonts w:ascii="Arial" w:hAnsi="Arial" w:cs="Arial"/>
          <w:sz w:val="22"/>
          <w:szCs w:val="22"/>
        </w:rPr>
        <w:t>2025</w:t>
      </w:r>
      <w:r w:rsidRPr="00824E07">
        <w:rPr>
          <w:rFonts w:ascii="Arial" w:hAnsi="Arial" w:cs="Arial"/>
          <w:sz w:val="22"/>
          <w:szCs w:val="22"/>
        </w:rPr>
        <w:t xml:space="preserve">, promissory notes </w:t>
      </w:r>
      <w:r w:rsidR="00C633ED" w:rsidRPr="00824E07">
        <w:rPr>
          <w:rFonts w:ascii="Arial" w:hAnsi="Arial" w:cs="Arial"/>
          <w:sz w:val="22"/>
          <w:szCs w:val="22"/>
        </w:rPr>
        <w:t>are unsecured. Such promissory notes</w:t>
      </w:r>
      <w:r w:rsidR="0020037D" w:rsidRPr="00824E07">
        <w:rPr>
          <w:rFonts w:ascii="Arial" w:hAnsi="Arial" w:cs="Arial"/>
          <w:sz w:val="22"/>
          <w:szCs w:val="22"/>
        </w:rPr>
        <w:t xml:space="preserve"> </w:t>
      </w:r>
      <w:r w:rsidRPr="00824E07">
        <w:rPr>
          <w:rFonts w:ascii="Arial" w:hAnsi="Arial" w:cs="Arial"/>
          <w:sz w:val="22"/>
          <w:szCs w:val="22"/>
        </w:rPr>
        <w:t>will be due</w:t>
      </w:r>
      <w:r w:rsidR="00D71E95" w:rsidRPr="00824E07">
        <w:rPr>
          <w:rFonts w:ascii="Arial" w:hAnsi="Arial" w:cs="Arial"/>
          <w:sz w:val="22"/>
          <w:szCs w:val="22"/>
        </w:rPr>
        <w:t xml:space="preserve"> </w:t>
      </w:r>
      <w:r w:rsidR="00B13626" w:rsidRPr="00824E07">
        <w:rPr>
          <w:rFonts w:ascii="Arial" w:hAnsi="Arial" w:cs="Arial"/>
          <w:sz w:val="22"/>
          <w:szCs w:val="22"/>
        </w:rPr>
        <w:t>in</w:t>
      </w:r>
      <w:r w:rsidR="00D71E95" w:rsidRPr="00824E07">
        <w:rPr>
          <w:rFonts w:ascii="Arial" w:hAnsi="Arial" w:cs="Arial"/>
          <w:sz w:val="22"/>
          <w:szCs w:val="22"/>
        </w:rPr>
        <w:t xml:space="preserve"> </w:t>
      </w:r>
      <w:r w:rsidR="008E0F6B">
        <w:rPr>
          <w:rFonts w:ascii="Arial" w:hAnsi="Arial" w:cs="Arial"/>
          <w:sz w:val="22"/>
          <w:szCs w:val="22"/>
        </w:rPr>
        <w:t>October</w:t>
      </w:r>
      <w:r w:rsidR="00035781">
        <w:rPr>
          <w:rFonts w:ascii="Arial" w:hAnsi="Arial" w:cs="Arial"/>
          <w:sz w:val="22"/>
          <w:szCs w:val="22"/>
        </w:rPr>
        <w:t xml:space="preserve"> </w:t>
      </w:r>
      <w:r w:rsidR="007623DD" w:rsidRPr="00824E07">
        <w:rPr>
          <w:rFonts w:ascii="Arial" w:hAnsi="Arial" w:cs="Arial"/>
          <w:sz w:val="22"/>
          <w:szCs w:val="22"/>
        </w:rPr>
        <w:t xml:space="preserve">to </w:t>
      </w:r>
      <w:r w:rsidR="00E45388">
        <w:rPr>
          <w:rFonts w:ascii="Arial" w:hAnsi="Arial" w:cs="Arial"/>
          <w:sz w:val="22"/>
          <w:szCs w:val="22"/>
        </w:rPr>
        <w:t>November</w:t>
      </w:r>
      <w:r w:rsidR="002D79AF">
        <w:rPr>
          <w:rFonts w:ascii="Arial" w:hAnsi="Arial" w:cs="Arial"/>
          <w:sz w:val="22"/>
          <w:szCs w:val="22"/>
        </w:rPr>
        <w:t xml:space="preserve"> 202</w:t>
      </w:r>
      <w:r w:rsidR="00E45388">
        <w:rPr>
          <w:rFonts w:ascii="Arial" w:hAnsi="Arial" w:cs="Arial"/>
          <w:sz w:val="22"/>
          <w:szCs w:val="22"/>
        </w:rPr>
        <w:t>5</w:t>
      </w:r>
      <w:r w:rsidR="00240A02" w:rsidRPr="00824E07">
        <w:rPr>
          <w:rFonts w:ascii="Arial" w:hAnsi="Arial" w:cs="Arial"/>
          <w:sz w:val="22"/>
          <w:szCs w:val="22"/>
        </w:rPr>
        <w:t xml:space="preserve">. </w:t>
      </w:r>
    </w:p>
    <w:p w14:paraId="1C082142" w14:textId="35F60DEA" w:rsidR="009A5912" w:rsidRPr="00824E07" w:rsidRDefault="003255B5" w:rsidP="00046863">
      <w:pPr>
        <w:tabs>
          <w:tab w:val="left" w:pos="2880"/>
        </w:tabs>
        <w:spacing w:before="120" w:after="120" w:line="380" w:lineRule="exact"/>
        <w:ind w:left="547" w:right="-43" w:hanging="547"/>
        <w:jc w:val="thaiDistribute"/>
        <w:rPr>
          <w:rFonts w:ascii="Arial" w:hAnsi="Arial"/>
          <w:b/>
          <w:bCs/>
          <w:sz w:val="22"/>
          <w:szCs w:val="22"/>
        </w:rPr>
      </w:pPr>
      <w:bookmarkStart w:id="3" w:name="_Hlk31459364"/>
      <w:r>
        <w:rPr>
          <w:rFonts w:ascii="Arial" w:hAnsi="Arial"/>
          <w:b/>
          <w:bCs/>
          <w:sz w:val="22"/>
          <w:szCs w:val="22"/>
        </w:rPr>
        <w:t>12</w:t>
      </w:r>
      <w:r w:rsidR="009A5912" w:rsidRPr="00824E07">
        <w:rPr>
          <w:rFonts w:ascii="Arial" w:hAnsi="Arial"/>
          <w:b/>
          <w:bCs/>
          <w:sz w:val="22"/>
          <w:szCs w:val="22"/>
        </w:rPr>
        <w:t>.    Long-term loans from banks</w:t>
      </w:r>
    </w:p>
    <w:p w14:paraId="51146DFC" w14:textId="7CDA1800" w:rsidR="006A2699" w:rsidRDefault="006A2699" w:rsidP="00FC1AB0">
      <w:pPr>
        <w:spacing w:before="120" w:after="120" w:line="380" w:lineRule="exact"/>
        <w:ind w:left="547"/>
        <w:jc w:val="thaiDistribute"/>
        <w:rPr>
          <w:rFonts w:ascii="Arial" w:hAnsi="Arial" w:cstheme="minorBidi"/>
          <w:sz w:val="22"/>
          <w:szCs w:val="22"/>
        </w:rPr>
      </w:pPr>
      <w:r w:rsidRPr="00824E07">
        <w:rPr>
          <w:rFonts w:ascii="Arial" w:hAnsi="Arial" w:cs="Arial"/>
          <w:sz w:val="22"/>
          <w:szCs w:val="22"/>
        </w:rPr>
        <w:t>Movement</w:t>
      </w:r>
      <w:r w:rsidR="00046863" w:rsidRPr="00824E07">
        <w:rPr>
          <w:rFonts w:ascii="Arial" w:hAnsi="Arial" w:cs="Arial"/>
          <w:sz w:val="22"/>
          <w:szCs w:val="22"/>
        </w:rPr>
        <w:t>s</w:t>
      </w:r>
      <w:r w:rsidRPr="00824E07">
        <w:rPr>
          <w:rFonts w:ascii="Arial" w:hAnsi="Arial" w:cs="Arial"/>
          <w:sz w:val="22"/>
          <w:szCs w:val="22"/>
        </w:rPr>
        <w:t xml:space="preserve"> of the long-term loan</w:t>
      </w:r>
      <w:r w:rsidR="004116D1" w:rsidRPr="00824E07">
        <w:rPr>
          <w:rFonts w:ascii="Arial" w:hAnsi="Arial" w:cs="Arial"/>
          <w:sz w:val="22"/>
          <w:szCs w:val="22"/>
        </w:rPr>
        <w:t>s</w:t>
      </w:r>
      <w:r w:rsidRPr="00824E07">
        <w:rPr>
          <w:rFonts w:ascii="Arial" w:hAnsi="Arial" w:cs="Arial"/>
          <w:sz w:val="22"/>
          <w:szCs w:val="22"/>
        </w:rPr>
        <w:t xml:space="preserve"> </w:t>
      </w:r>
      <w:r w:rsidR="00C43F55">
        <w:rPr>
          <w:rFonts w:ascii="Arial" w:hAnsi="Arial" w:cs="Arial"/>
          <w:sz w:val="22"/>
          <w:szCs w:val="22"/>
        </w:rPr>
        <w:t xml:space="preserve">from banks </w:t>
      </w:r>
      <w:r w:rsidRPr="00824E07">
        <w:rPr>
          <w:rFonts w:ascii="Arial" w:hAnsi="Arial" w:cs="Arial"/>
          <w:sz w:val="22"/>
          <w:szCs w:val="22"/>
        </w:rPr>
        <w:t xml:space="preserve">during the </w:t>
      </w:r>
      <w:r w:rsidR="00764D4B">
        <w:rPr>
          <w:rFonts w:ascii="Arial" w:hAnsi="Arial" w:cs="Arial"/>
          <w:sz w:val="22"/>
          <w:szCs w:val="22"/>
        </w:rPr>
        <w:t>nine</w:t>
      </w:r>
      <w:r w:rsidRPr="00824E07">
        <w:rPr>
          <w:rFonts w:ascii="Arial" w:hAnsi="Arial" w:cs="Arial"/>
          <w:sz w:val="22"/>
          <w:szCs w:val="22"/>
        </w:rPr>
        <w:t>-month period ended</w:t>
      </w:r>
      <w:r w:rsidR="00B506F8" w:rsidRPr="00824E07">
        <w:rPr>
          <w:rFonts w:ascii="Arial" w:hAnsi="Arial" w:cs="Arial"/>
          <w:sz w:val="22"/>
          <w:szCs w:val="22"/>
        </w:rPr>
        <w:t xml:space="preserve"> </w:t>
      </w:r>
      <w:r w:rsidR="00C43F55">
        <w:rPr>
          <w:rFonts w:ascii="Arial" w:hAnsi="Arial" w:cs="Arial"/>
          <w:sz w:val="22"/>
          <w:szCs w:val="22"/>
        </w:rPr>
        <w:t xml:space="preserve">                           </w:t>
      </w:r>
      <w:r w:rsidR="001A0944">
        <w:rPr>
          <w:rFonts w:ascii="Arial" w:hAnsi="Arial" w:cs="Arial"/>
          <w:sz w:val="22"/>
          <w:szCs w:val="22"/>
        </w:rPr>
        <w:t xml:space="preserve">30 </w:t>
      </w:r>
      <w:r w:rsidR="00764D4B">
        <w:rPr>
          <w:rFonts w:ascii="Arial" w:hAnsi="Arial" w:cs="Arial"/>
          <w:sz w:val="22"/>
          <w:szCs w:val="22"/>
        </w:rPr>
        <w:t>September</w:t>
      </w:r>
      <w:r w:rsidR="00764D4B" w:rsidRPr="00824E07">
        <w:rPr>
          <w:rFonts w:ascii="Arial" w:hAnsi="Arial" w:cs="Arial"/>
          <w:sz w:val="22"/>
          <w:szCs w:val="22"/>
        </w:rPr>
        <w:t xml:space="preserve"> </w:t>
      </w:r>
      <w:r w:rsidR="004F5819" w:rsidRPr="00824E07">
        <w:rPr>
          <w:rFonts w:ascii="Arial" w:hAnsi="Arial" w:cs="Arial"/>
          <w:sz w:val="22"/>
          <w:szCs w:val="22"/>
        </w:rPr>
        <w:t>2025</w:t>
      </w:r>
      <w:r w:rsidRPr="00824E07">
        <w:rPr>
          <w:rFonts w:ascii="Arial" w:hAnsi="Arial" w:cs="Arial"/>
          <w:sz w:val="22"/>
          <w:szCs w:val="22"/>
        </w:rPr>
        <w:t xml:space="preserve"> </w:t>
      </w:r>
      <w:r w:rsidR="00046863" w:rsidRPr="00824E07">
        <w:rPr>
          <w:rFonts w:ascii="Arial" w:hAnsi="Arial" w:cs="Arial"/>
          <w:sz w:val="22"/>
          <w:szCs w:val="22"/>
        </w:rPr>
        <w:t>were</w:t>
      </w:r>
      <w:r w:rsidRPr="00824E07">
        <w:rPr>
          <w:rFonts w:ascii="Arial" w:hAnsi="Arial" w:cs="Arial"/>
          <w:sz w:val="22"/>
          <w:szCs w:val="22"/>
        </w:rPr>
        <w:t xml:space="preserve"> summarised below</w:t>
      </w:r>
      <w:bookmarkEnd w:id="3"/>
      <w:r w:rsidR="00083972" w:rsidRPr="00824E07">
        <w:rPr>
          <w:rFonts w:ascii="Arial" w:hAnsi="Arial" w:cs="Arial"/>
          <w:sz w:val="22"/>
          <w:szCs w:val="22"/>
        </w:rPr>
        <w:t>.</w:t>
      </w:r>
    </w:p>
    <w:p w14:paraId="0DD9D50F" w14:textId="428D4EDE" w:rsidR="00D13C47" w:rsidRPr="00E45388" w:rsidRDefault="00D13C47" w:rsidP="00E45388">
      <w:pPr>
        <w:spacing w:line="380" w:lineRule="exact"/>
        <w:ind w:left="7027" w:firstLine="173"/>
        <w:jc w:val="thaiDistribute"/>
        <w:rPr>
          <w:rFonts w:ascii="Arial" w:hAnsi="Arial" w:cstheme="minorBidi"/>
          <w:sz w:val="20"/>
          <w:szCs w:val="20"/>
        </w:rPr>
      </w:pPr>
      <w:r w:rsidRPr="00E45388">
        <w:rPr>
          <w:rFonts w:ascii="Arial" w:hAnsi="Arial" w:cstheme="minorBidi" w:hint="cs"/>
          <w:sz w:val="20"/>
          <w:szCs w:val="20"/>
          <w:cs/>
        </w:rPr>
        <w:t xml:space="preserve">    </w:t>
      </w:r>
      <w:r w:rsidR="00B8706A" w:rsidRPr="00E45388">
        <w:rPr>
          <w:rFonts w:ascii="Arial" w:hAnsi="Arial" w:cstheme="minorBidi" w:hint="cs"/>
          <w:sz w:val="20"/>
          <w:szCs w:val="20"/>
          <w:cs/>
        </w:rPr>
        <w:t xml:space="preserve"> </w:t>
      </w:r>
      <w:r w:rsidRPr="00E45388">
        <w:rPr>
          <w:rFonts w:ascii="Arial" w:hAnsi="Arial" w:cs="Arial"/>
          <w:sz w:val="20"/>
          <w:szCs w:val="20"/>
        </w:rPr>
        <w:t>(Unit: Thousand Baht)</w:t>
      </w:r>
    </w:p>
    <w:tbl>
      <w:tblPr>
        <w:tblStyle w:val="TableGrid"/>
        <w:tblW w:w="9180" w:type="dxa"/>
        <w:tblInd w:w="450" w:type="dxa"/>
        <w:tblLayout w:type="fixed"/>
        <w:tblLook w:val="04A0" w:firstRow="1" w:lastRow="0" w:firstColumn="1" w:lastColumn="0" w:noHBand="0" w:noVBand="1"/>
      </w:tblPr>
      <w:tblGrid>
        <w:gridCol w:w="6840"/>
        <w:gridCol w:w="2340"/>
      </w:tblGrid>
      <w:tr w:rsidR="00BF0A4C" w:rsidRPr="00E45388" w14:paraId="249D3B3F" w14:textId="77777777" w:rsidTr="00F302C4">
        <w:tc>
          <w:tcPr>
            <w:tcW w:w="6840" w:type="dxa"/>
            <w:tcBorders>
              <w:top w:val="nil"/>
              <w:left w:val="nil"/>
              <w:bottom w:val="nil"/>
              <w:right w:val="nil"/>
            </w:tcBorders>
          </w:tcPr>
          <w:p w14:paraId="6ED01D14" w14:textId="77777777" w:rsidR="00BF0A4C" w:rsidRPr="00E45388" w:rsidRDefault="00BF0A4C" w:rsidP="00096B99">
            <w:pPr>
              <w:tabs>
                <w:tab w:val="left" w:pos="900"/>
                <w:tab w:val="right" w:pos="7280"/>
                <w:tab w:val="right" w:pos="8540"/>
              </w:tabs>
              <w:spacing w:line="380" w:lineRule="exact"/>
              <w:ind w:right="29"/>
              <w:jc w:val="center"/>
              <w:rPr>
                <w:rFonts w:ascii="Arial" w:hAnsi="Arial" w:cs="Arial"/>
                <w:sz w:val="20"/>
                <w:cs/>
              </w:rPr>
            </w:pPr>
          </w:p>
        </w:tc>
        <w:tc>
          <w:tcPr>
            <w:tcW w:w="2340" w:type="dxa"/>
            <w:tcBorders>
              <w:top w:val="nil"/>
              <w:left w:val="nil"/>
              <w:bottom w:val="nil"/>
              <w:right w:val="nil"/>
            </w:tcBorders>
          </w:tcPr>
          <w:p w14:paraId="40F88B04" w14:textId="77777777" w:rsidR="00BF0A4C" w:rsidRPr="00E45388" w:rsidRDefault="00BF0A4C" w:rsidP="00096B99">
            <w:pPr>
              <w:pBdr>
                <w:bottom w:val="single" w:sz="4" w:space="1" w:color="auto"/>
              </w:pBdr>
              <w:tabs>
                <w:tab w:val="left" w:pos="600"/>
                <w:tab w:val="left" w:pos="900"/>
                <w:tab w:val="right" w:pos="7280"/>
                <w:tab w:val="right" w:pos="8540"/>
              </w:tabs>
              <w:spacing w:line="380" w:lineRule="exact"/>
              <w:ind w:right="29"/>
              <w:jc w:val="center"/>
              <w:rPr>
                <w:rFonts w:ascii="Arial" w:hAnsi="Arial" w:cs="Arial"/>
                <w:sz w:val="20"/>
              </w:rPr>
            </w:pPr>
            <w:r w:rsidRPr="00E45388">
              <w:rPr>
                <w:rFonts w:ascii="Arial" w:hAnsi="Arial" w:cs="Arial"/>
                <w:sz w:val="20"/>
              </w:rPr>
              <w:t>Consolidated     financial statements</w:t>
            </w:r>
          </w:p>
        </w:tc>
      </w:tr>
      <w:tr w:rsidR="00BF0A4C" w:rsidRPr="00E45388" w14:paraId="1A79A420" w14:textId="77777777" w:rsidTr="00F302C4">
        <w:trPr>
          <w:trHeight w:val="306"/>
        </w:trPr>
        <w:tc>
          <w:tcPr>
            <w:tcW w:w="6840" w:type="dxa"/>
            <w:tcBorders>
              <w:top w:val="nil"/>
              <w:left w:val="nil"/>
              <w:bottom w:val="nil"/>
              <w:right w:val="nil"/>
            </w:tcBorders>
          </w:tcPr>
          <w:p w14:paraId="3EF6B6BB" w14:textId="1D0393AE" w:rsidR="00BF0A4C" w:rsidRPr="00E45388" w:rsidRDefault="00BF0A4C" w:rsidP="00330178">
            <w:pPr>
              <w:spacing w:line="380" w:lineRule="exact"/>
              <w:ind w:right="29"/>
              <w:rPr>
                <w:rFonts w:ascii="Arial" w:hAnsi="Arial" w:cs="Arial"/>
                <w:sz w:val="20"/>
              </w:rPr>
            </w:pPr>
            <w:r w:rsidRPr="00E45388">
              <w:rPr>
                <w:rFonts w:ascii="Arial" w:hAnsi="Arial" w:cs="Arial"/>
                <w:sz w:val="20"/>
              </w:rPr>
              <w:t xml:space="preserve">Balance as </w:t>
            </w:r>
            <w:proofErr w:type="gramStart"/>
            <w:r w:rsidRPr="00E45388">
              <w:rPr>
                <w:rFonts w:ascii="Arial" w:hAnsi="Arial" w:cs="Arial"/>
                <w:sz w:val="20"/>
              </w:rPr>
              <w:t>at</w:t>
            </w:r>
            <w:proofErr w:type="gramEnd"/>
            <w:r w:rsidRPr="00E45388">
              <w:rPr>
                <w:rFonts w:ascii="Arial" w:hAnsi="Arial" w:cs="Arial"/>
                <w:sz w:val="20"/>
              </w:rPr>
              <w:t xml:space="preserve"> 1 January 2025</w:t>
            </w:r>
          </w:p>
        </w:tc>
        <w:tc>
          <w:tcPr>
            <w:tcW w:w="2340" w:type="dxa"/>
            <w:tcBorders>
              <w:top w:val="nil"/>
              <w:left w:val="nil"/>
              <w:bottom w:val="nil"/>
              <w:right w:val="nil"/>
            </w:tcBorders>
            <w:vAlign w:val="bottom"/>
          </w:tcPr>
          <w:p w14:paraId="19CCEB6B" w14:textId="7D563291" w:rsidR="00BF0A4C" w:rsidRPr="00E45388" w:rsidRDefault="002C7693" w:rsidP="00330178">
            <w:pPr>
              <w:tabs>
                <w:tab w:val="decimal" w:pos="1965"/>
              </w:tabs>
              <w:spacing w:line="380" w:lineRule="exact"/>
              <w:ind w:right="29"/>
              <w:rPr>
                <w:rFonts w:ascii="Arial" w:hAnsi="Arial" w:cs="Arial"/>
                <w:sz w:val="20"/>
              </w:rPr>
            </w:pPr>
            <w:r w:rsidRPr="00E45388">
              <w:rPr>
                <w:rFonts w:ascii="Arial" w:hAnsi="Arial" w:cs="Arial"/>
                <w:sz w:val="20"/>
              </w:rPr>
              <w:t>670,80</w:t>
            </w:r>
            <w:r w:rsidR="00E45388" w:rsidRPr="00E45388">
              <w:rPr>
                <w:rFonts w:ascii="Arial" w:hAnsi="Arial" w:cs="Arial"/>
                <w:sz w:val="20"/>
              </w:rPr>
              <w:t>9</w:t>
            </w:r>
          </w:p>
        </w:tc>
      </w:tr>
      <w:tr w:rsidR="00BF0A4C" w:rsidRPr="00E45388" w14:paraId="40A9DBDC" w14:textId="77777777" w:rsidTr="00F302C4">
        <w:tc>
          <w:tcPr>
            <w:tcW w:w="6840" w:type="dxa"/>
            <w:tcBorders>
              <w:top w:val="nil"/>
              <w:left w:val="nil"/>
              <w:bottom w:val="nil"/>
              <w:right w:val="nil"/>
            </w:tcBorders>
          </w:tcPr>
          <w:p w14:paraId="7D137A5B" w14:textId="0F894C84" w:rsidR="00BF0A4C" w:rsidRPr="00E45388" w:rsidRDefault="00BF0A4C" w:rsidP="00330178">
            <w:pPr>
              <w:spacing w:line="380" w:lineRule="exact"/>
              <w:ind w:left="165" w:right="29" w:hanging="165"/>
              <w:rPr>
                <w:rFonts w:ascii="Arial" w:hAnsi="Arial" w:cs="Arial"/>
                <w:sz w:val="20"/>
              </w:rPr>
            </w:pPr>
            <w:r w:rsidRPr="00E45388">
              <w:rPr>
                <w:rFonts w:ascii="Arial" w:hAnsi="Arial" w:cs="Arial"/>
                <w:sz w:val="20"/>
              </w:rPr>
              <w:t>Less: Repayments</w:t>
            </w:r>
          </w:p>
        </w:tc>
        <w:tc>
          <w:tcPr>
            <w:tcW w:w="2340" w:type="dxa"/>
            <w:tcBorders>
              <w:top w:val="nil"/>
              <w:left w:val="nil"/>
              <w:bottom w:val="nil"/>
              <w:right w:val="nil"/>
            </w:tcBorders>
            <w:vAlign w:val="bottom"/>
          </w:tcPr>
          <w:p w14:paraId="6F49EB5E" w14:textId="7072705A" w:rsidR="004F6C76" w:rsidRPr="00E45388" w:rsidRDefault="006A1619" w:rsidP="006A1619">
            <w:pPr>
              <w:tabs>
                <w:tab w:val="decimal" w:pos="1965"/>
              </w:tabs>
              <w:spacing w:line="380" w:lineRule="exact"/>
              <w:ind w:right="29"/>
              <w:rPr>
                <w:rFonts w:ascii="Arial" w:hAnsi="Arial" w:cs="Arial"/>
                <w:sz w:val="20"/>
              </w:rPr>
            </w:pPr>
            <w:r w:rsidRPr="00E45388">
              <w:rPr>
                <w:rFonts w:ascii="Arial" w:hAnsi="Arial" w:cs="Arial"/>
                <w:sz w:val="20"/>
              </w:rPr>
              <w:t>(92,568)</w:t>
            </w:r>
          </w:p>
        </w:tc>
      </w:tr>
      <w:tr w:rsidR="00BF0A4C" w:rsidRPr="00E45388" w14:paraId="07E66E1D" w14:textId="77777777" w:rsidTr="00F302C4">
        <w:tc>
          <w:tcPr>
            <w:tcW w:w="6840" w:type="dxa"/>
            <w:tcBorders>
              <w:top w:val="nil"/>
              <w:left w:val="nil"/>
              <w:bottom w:val="nil"/>
              <w:right w:val="nil"/>
            </w:tcBorders>
          </w:tcPr>
          <w:p w14:paraId="4F644CE8" w14:textId="77777777" w:rsidR="00BF0A4C" w:rsidRPr="00E45388" w:rsidRDefault="00BF0A4C" w:rsidP="00330178">
            <w:pPr>
              <w:spacing w:line="380" w:lineRule="exact"/>
              <w:ind w:left="165" w:right="29" w:hanging="165"/>
              <w:rPr>
                <w:rFonts w:ascii="Arial" w:hAnsi="Arial" w:cs="Arial"/>
                <w:sz w:val="20"/>
              </w:rPr>
            </w:pPr>
            <w:r w:rsidRPr="00E45388">
              <w:rPr>
                <w:rFonts w:ascii="Arial" w:hAnsi="Arial" w:cs="Arial"/>
                <w:sz w:val="20"/>
              </w:rPr>
              <w:t>Translation adjustment</w:t>
            </w:r>
          </w:p>
        </w:tc>
        <w:tc>
          <w:tcPr>
            <w:tcW w:w="2340" w:type="dxa"/>
            <w:tcBorders>
              <w:top w:val="nil"/>
              <w:left w:val="nil"/>
              <w:bottom w:val="nil"/>
              <w:right w:val="nil"/>
            </w:tcBorders>
            <w:vAlign w:val="bottom"/>
          </w:tcPr>
          <w:p w14:paraId="55E743C9" w14:textId="77E29EC6" w:rsidR="00BF0A4C" w:rsidRPr="00E45388" w:rsidRDefault="006A1619" w:rsidP="00330178">
            <w:pPr>
              <w:pBdr>
                <w:bottom w:val="single" w:sz="4" w:space="1" w:color="auto"/>
              </w:pBdr>
              <w:tabs>
                <w:tab w:val="decimal" w:pos="1965"/>
              </w:tabs>
              <w:spacing w:line="380" w:lineRule="exact"/>
              <w:ind w:right="29"/>
              <w:rPr>
                <w:rFonts w:ascii="Arial" w:hAnsi="Arial" w:cs="Arial"/>
                <w:sz w:val="20"/>
              </w:rPr>
            </w:pPr>
            <w:r w:rsidRPr="00E45388">
              <w:rPr>
                <w:rFonts w:ascii="Arial" w:hAnsi="Arial" w:cs="Arial"/>
                <w:sz w:val="20"/>
              </w:rPr>
              <w:t>42,83</w:t>
            </w:r>
            <w:r w:rsidR="00E45388" w:rsidRPr="00E45388">
              <w:rPr>
                <w:rFonts w:ascii="Arial" w:hAnsi="Arial" w:cs="Arial"/>
                <w:sz w:val="20"/>
              </w:rPr>
              <w:t>0</w:t>
            </w:r>
          </w:p>
        </w:tc>
      </w:tr>
      <w:tr w:rsidR="00BF0A4C" w:rsidRPr="00E45388" w14:paraId="5A30B932" w14:textId="77777777" w:rsidTr="00F302C4">
        <w:tc>
          <w:tcPr>
            <w:tcW w:w="6840" w:type="dxa"/>
            <w:tcBorders>
              <w:top w:val="nil"/>
              <w:left w:val="nil"/>
              <w:bottom w:val="nil"/>
              <w:right w:val="nil"/>
            </w:tcBorders>
          </w:tcPr>
          <w:p w14:paraId="2E1B005D" w14:textId="7714F420" w:rsidR="00BF0A4C" w:rsidRPr="00E45388" w:rsidRDefault="00BF0A4C" w:rsidP="00330178">
            <w:pPr>
              <w:spacing w:line="380" w:lineRule="exact"/>
              <w:ind w:left="165" w:right="29" w:hanging="165"/>
              <w:rPr>
                <w:rFonts w:ascii="Arial" w:hAnsi="Arial" w:cs="Arial"/>
                <w:sz w:val="20"/>
              </w:rPr>
            </w:pPr>
            <w:r w:rsidRPr="00E45388">
              <w:rPr>
                <w:rFonts w:ascii="Arial" w:hAnsi="Arial" w:cs="Arial"/>
                <w:sz w:val="20"/>
              </w:rPr>
              <w:t xml:space="preserve">Balance as </w:t>
            </w:r>
            <w:proofErr w:type="gramStart"/>
            <w:r w:rsidRPr="00E45388">
              <w:rPr>
                <w:rFonts w:ascii="Arial" w:hAnsi="Arial" w:cs="Arial"/>
                <w:sz w:val="20"/>
              </w:rPr>
              <w:t>at</w:t>
            </w:r>
            <w:proofErr w:type="gramEnd"/>
            <w:r w:rsidRPr="00E45388">
              <w:rPr>
                <w:rFonts w:ascii="Arial" w:hAnsi="Arial" w:cs="Arial"/>
                <w:sz w:val="20"/>
              </w:rPr>
              <w:t xml:space="preserve"> </w:t>
            </w:r>
            <w:r w:rsidR="001A0944" w:rsidRPr="00E45388">
              <w:rPr>
                <w:rFonts w:ascii="Arial" w:hAnsi="Arial" w:cs="Arial"/>
                <w:sz w:val="20"/>
              </w:rPr>
              <w:t xml:space="preserve">30 </w:t>
            </w:r>
            <w:r w:rsidR="00764D4B" w:rsidRPr="00E45388">
              <w:rPr>
                <w:rFonts w:ascii="Arial" w:hAnsi="Arial" w:cs="Arial"/>
                <w:sz w:val="20"/>
              </w:rPr>
              <w:t xml:space="preserve">September </w:t>
            </w:r>
            <w:r w:rsidRPr="00E45388">
              <w:rPr>
                <w:rFonts w:ascii="Arial" w:hAnsi="Arial" w:cs="Arial"/>
                <w:sz w:val="20"/>
              </w:rPr>
              <w:t>2025</w:t>
            </w:r>
          </w:p>
        </w:tc>
        <w:tc>
          <w:tcPr>
            <w:tcW w:w="2340" w:type="dxa"/>
            <w:tcBorders>
              <w:top w:val="nil"/>
              <w:left w:val="nil"/>
              <w:bottom w:val="nil"/>
              <w:right w:val="nil"/>
            </w:tcBorders>
            <w:vAlign w:val="bottom"/>
          </w:tcPr>
          <w:p w14:paraId="5CE9C19B" w14:textId="2544F528" w:rsidR="00BF0A4C" w:rsidRPr="00E45388" w:rsidRDefault="006A1619" w:rsidP="00330178">
            <w:pPr>
              <w:tabs>
                <w:tab w:val="decimal" w:pos="1965"/>
              </w:tabs>
              <w:spacing w:line="380" w:lineRule="exact"/>
              <w:ind w:right="29"/>
              <w:rPr>
                <w:rFonts w:ascii="Arial" w:hAnsi="Arial" w:cs="Arial"/>
                <w:sz w:val="20"/>
              </w:rPr>
            </w:pPr>
            <w:r w:rsidRPr="00E45388">
              <w:rPr>
                <w:rFonts w:ascii="Arial" w:hAnsi="Arial" w:cs="Arial"/>
                <w:sz w:val="20"/>
              </w:rPr>
              <w:t>621,071</w:t>
            </w:r>
          </w:p>
        </w:tc>
      </w:tr>
      <w:tr w:rsidR="00BF0A4C" w:rsidRPr="00E45388" w14:paraId="1FE31FBE" w14:textId="77777777" w:rsidTr="00F302C4">
        <w:tc>
          <w:tcPr>
            <w:tcW w:w="6840" w:type="dxa"/>
            <w:tcBorders>
              <w:top w:val="nil"/>
              <w:left w:val="nil"/>
              <w:bottom w:val="nil"/>
              <w:right w:val="nil"/>
            </w:tcBorders>
          </w:tcPr>
          <w:p w14:paraId="016F3C10" w14:textId="18E1BB36" w:rsidR="00BF0A4C" w:rsidRPr="00E45388" w:rsidRDefault="00BF0A4C" w:rsidP="00330178">
            <w:pPr>
              <w:spacing w:line="380" w:lineRule="exact"/>
              <w:ind w:left="165" w:right="29" w:hanging="165"/>
              <w:rPr>
                <w:rFonts w:ascii="Arial" w:hAnsi="Arial" w:cs="Arial"/>
                <w:sz w:val="20"/>
              </w:rPr>
            </w:pPr>
            <w:r w:rsidRPr="00E45388">
              <w:rPr>
                <w:rFonts w:ascii="Arial" w:hAnsi="Arial" w:cs="Arial"/>
                <w:sz w:val="20"/>
              </w:rPr>
              <w:t>Less: Current portion due within one year</w:t>
            </w:r>
          </w:p>
        </w:tc>
        <w:tc>
          <w:tcPr>
            <w:tcW w:w="2340" w:type="dxa"/>
            <w:tcBorders>
              <w:top w:val="nil"/>
              <w:left w:val="nil"/>
              <w:bottom w:val="nil"/>
              <w:right w:val="nil"/>
            </w:tcBorders>
            <w:vAlign w:val="bottom"/>
          </w:tcPr>
          <w:p w14:paraId="235FE25E" w14:textId="7C4AB838" w:rsidR="00BF0A4C" w:rsidRPr="00E45388" w:rsidRDefault="006A1619" w:rsidP="00330178">
            <w:pPr>
              <w:pBdr>
                <w:bottom w:val="single" w:sz="4" w:space="1" w:color="auto"/>
              </w:pBdr>
              <w:tabs>
                <w:tab w:val="decimal" w:pos="1965"/>
              </w:tabs>
              <w:spacing w:line="380" w:lineRule="exact"/>
              <w:ind w:right="29"/>
              <w:rPr>
                <w:rFonts w:ascii="Arial" w:hAnsi="Arial" w:cs="Arial"/>
                <w:sz w:val="20"/>
              </w:rPr>
            </w:pPr>
            <w:r w:rsidRPr="00E45388">
              <w:rPr>
                <w:rFonts w:ascii="Arial" w:hAnsi="Arial" w:cs="Arial"/>
                <w:sz w:val="20"/>
              </w:rPr>
              <w:t>(97,392)</w:t>
            </w:r>
          </w:p>
        </w:tc>
      </w:tr>
      <w:tr w:rsidR="00BF0A4C" w:rsidRPr="00E45388" w14:paraId="209F7CC3" w14:textId="77777777" w:rsidTr="00F302C4">
        <w:tc>
          <w:tcPr>
            <w:tcW w:w="6840" w:type="dxa"/>
            <w:tcBorders>
              <w:top w:val="nil"/>
              <w:left w:val="nil"/>
              <w:bottom w:val="nil"/>
              <w:right w:val="nil"/>
            </w:tcBorders>
          </w:tcPr>
          <w:p w14:paraId="5840EB51" w14:textId="26124435" w:rsidR="00BF0A4C" w:rsidRPr="00E45388" w:rsidRDefault="00BF0A4C" w:rsidP="00330178">
            <w:pPr>
              <w:spacing w:line="380" w:lineRule="exact"/>
              <w:ind w:left="165" w:right="29" w:hanging="165"/>
              <w:rPr>
                <w:rFonts w:ascii="Arial" w:hAnsi="Arial" w:cs="Arial"/>
                <w:sz w:val="20"/>
              </w:rPr>
            </w:pPr>
            <w:r w:rsidRPr="00E45388">
              <w:rPr>
                <w:rFonts w:ascii="Arial" w:hAnsi="Arial" w:cs="Arial"/>
                <w:sz w:val="20"/>
              </w:rPr>
              <w:t>Long-term loans - net of current portion</w:t>
            </w:r>
          </w:p>
        </w:tc>
        <w:tc>
          <w:tcPr>
            <w:tcW w:w="2340" w:type="dxa"/>
            <w:tcBorders>
              <w:top w:val="nil"/>
              <w:left w:val="nil"/>
              <w:bottom w:val="nil"/>
              <w:right w:val="nil"/>
            </w:tcBorders>
            <w:vAlign w:val="bottom"/>
          </w:tcPr>
          <w:p w14:paraId="4D905512" w14:textId="37596AD1" w:rsidR="00BF0A4C" w:rsidRPr="00E45388" w:rsidRDefault="006A1619" w:rsidP="00330178">
            <w:pPr>
              <w:pBdr>
                <w:bottom w:val="double" w:sz="4" w:space="1" w:color="auto"/>
              </w:pBdr>
              <w:tabs>
                <w:tab w:val="decimal" w:pos="1965"/>
              </w:tabs>
              <w:spacing w:line="380" w:lineRule="exact"/>
              <w:ind w:right="29"/>
              <w:rPr>
                <w:rFonts w:ascii="Arial" w:hAnsi="Arial" w:cs="Arial"/>
                <w:sz w:val="20"/>
              </w:rPr>
            </w:pPr>
            <w:r w:rsidRPr="00E45388">
              <w:rPr>
                <w:rFonts w:ascii="Arial" w:hAnsi="Arial" w:cs="Arial"/>
                <w:sz w:val="20"/>
              </w:rPr>
              <w:t>523,679</w:t>
            </w:r>
          </w:p>
        </w:tc>
      </w:tr>
    </w:tbl>
    <w:p w14:paraId="2539AD51" w14:textId="77777777" w:rsidR="00C43F55" w:rsidRDefault="00C43F55" w:rsidP="00CB5DB1">
      <w:pPr>
        <w:spacing w:before="240" w:after="120" w:line="380" w:lineRule="exact"/>
        <w:ind w:left="547"/>
        <w:jc w:val="thaiDistribute"/>
        <w:rPr>
          <w:rFonts w:ascii="Arial" w:hAnsi="Arial" w:cs="Arial"/>
          <w:sz w:val="22"/>
          <w:szCs w:val="22"/>
        </w:rPr>
      </w:pPr>
    </w:p>
    <w:p w14:paraId="06E96C59" w14:textId="77777777" w:rsidR="00C43F55" w:rsidRDefault="00C43F55">
      <w:pPr>
        <w:overflowPunct/>
        <w:autoSpaceDE/>
        <w:autoSpaceDN/>
        <w:adjustRightInd/>
        <w:spacing w:after="200" w:line="276" w:lineRule="auto"/>
        <w:textAlignment w:val="auto"/>
        <w:rPr>
          <w:rFonts w:ascii="Arial" w:hAnsi="Arial" w:cs="Arial"/>
          <w:sz w:val="22"/>
          <w:szCs w:val="22"/>
        </w:rPr>
      </w:pPr>
      <w:r>
        <w:rPr>
          <w:rFonts w:ascii="Arial" w:hAnsi="Arial" w:cs="Arial"/>
          <w:sz w:val="22"/>
          <w:szCs w:val="22"/>
        </w:rPr>
        <w:br w:type="page"/>
      </w:r>
    </w:p>
    <w:p w14:paraId="4E7F62EC" w14:textId="30BABCCA" w:rsidR="00CC1FA7" w:rsidRPr="00824E07" w:rsidRDefault="00CC1FA7" w:rsidP="00CB5DB1">
      <w:pPr>
        <w:spacing w:before="240" w:after="120" w:line="380" w:lineRule="exact"/>
        <w:ind w:left="547"/>
        <w:jc w:val="thaiDistribute"/>
        <w:rPr>
          <w:rFonts w:ascii="Arial" w:hAnsi="Arial" w:cs="Arial"/>
          <w:sz w:val="22"/>
          <w:szCs w:val="22"/>
        </w:rPr>
      </w:pPr>
      <w:r w:rsidRPr="00824E07">
        <w:rPr>
          <w:rFonts w:ascii="Arial" w:hAnsi="Arial" w:cs="Arial"/>
          <w:sz w:val="22"/>
          <w:szCs w:val="22"/>
        </w:rPr>
        <w:lastRenderedPageBreak/>
        <w:t xml:space="preserve">The aforementioned long-term loans are secured by letters of credit on behalf of the Company, two </w:t>
      </w:r>
      <w:r w:rsidR="00AB4ACB" w:rsidRPr="00824E07">
        <w:rPr>
          <w:rFonts w:ascii="Arial" w:hAnsi="Arial" w:cs="Arial"/>
          <w:sz w:val="22"/>
          <w:szCs w:val="22"/>
        </w:rPr>
        <w:t xml:space="preserve">blank </w:t>
      </w:r>
      <w:r w:rsidRPr="00824E07">
        <w:rPr>
          <w:rFonts w:ascii="Arial" w:hAnsi="Arial" w:cs="Arial"/>
          <w:sz w:val="22"/>
          <w:szCs w:val="22"/>
        </w:rPr>
        <w:t xml:space="preserve">bills of exchange </w:t>
      </w:r>
      <w:r w:rsidR="00286DBF" w:rsidRPr="00824E07">
        <w:rPr>
          <w:rFonts w:ascii="Arial" w:hAnsi="Arial" w:cs="Arial"/>
          <w:sz w:val="22"/>
          <w:szCs w:val="22"/>
        </w:rPr>
        <w:t>endorsed</w:t>
      </w:r>
      <w:r w:rsidRPr="00824E07">
        <w:rPr>
          <w:rFonts w:ascii="Arial" w:hAnsi="Arial" w:cs="Arial"/>
          <w:sz w:val="22"/>
          <w:szCs w:val="22"/>
        </w:rPr>
        <w:t xml:space="preserve"> by </w:t>
      </w:r>
      <w:r w:rsidR="00286DBF" w:rsidRPr="00824E07">
        <w:rPr>
          <w:rFonts w:ascii="Arial" w:hAnsi="Arial" w:cs="Arial"/>
          <w:sz w:val="22"/>
          <w:szCs w:val="22"/>
        </w:rPr>
        <w:t xml:space="preserve">the </w:t>
      </w:r>
      <w:r w:rsidRPr="00824E07">
        <w:rPr>
          <w:rFonts w:ascii="Arial" w:hAnsi="Arial" w:cs="Arial"/>
          <w:sz w:val="22"/>
          <w:szCs w:val="22"/>
        </w:rPr>
        <w:t>subsidiary</w:t>
      </w:r>
      <w:r w:rsidR="00286DBF" w:rsidRPr="00824E07">
        <w:rPr>
          <w:rFonts w:ascii="Arial" w:hAnsi="Arial" w:cs="Arial"/>
          <w:sz w:val="22"/>
          <w:szCs w:val="22"/>
        </w:rPr>
        <w:t xml:space="preserve"> together with a declaration of the designated purpose of these bills of exchange</w:t>
      </w:r>
      <w:r w:rsidRPr="00824E07">
        <w:rPr>
          <w:rFonts w:ascii="Arial" w:hAnsi="Arial" w:cs="Arial"/>
          <w:sz w:val="22"/>
          <w:szCs w:val="22"/>
        </w:rPr>
        <w:t>, the Company's guarantee agreement and the bank's guarantee agreement, all land and buildings of the borrowing subsidiar</w:t>
      </w:r>
      <w:r w:rsidR="00A34D6F">
        <w:rPr>
          <w:rFonts w:ascii="Arial" w:hAnsi="Arial" w:cs="Arial"/>
          <w:sz w:val="22"/>
          <w:szCs w:val="22"/>
        </w:rPr>
        <w:t>ies</w:t>
      </w:r>
      <w:r w:rsidRPr="00824E07">
        <w:rPr>
          <w:rFonts w:ascii="Arial" w:hAnsi="Arial" w:cs="Arial"/>
          <w:sz w:val="22"/>
          <w:szCs w:val="22"/>
        </w:rPr>
        <w:t>, assignment of</w:t>
      </w:r>
      <w:r w:rsidRPr="00824E07">
        <w:rPr>
          <w:rFonts w:ascii="Arial" w:hAnsi="Arial" w:cs="Arial"/>
          <w:sz w:val="22"/>
          <w:szCs w:val="22"/>
          <w:cs/>
        </w:rPr>
        <w:t xml:space="preserve"> </w:t>
      </w:r>
      <w:r w:rsidR="000A417E" w:rsidRPr="00824E07">
        <w:rPr>
          <w:rFonts w:ascii="Arial" w:hAnsi="Arial" w:cs="Arial"/>
          <w:sz w:val="22"/>
          <w:szCs w:val="22"/>
        </w:rPr>
        <w:t xml:space="preserve">all existing </w:t>
      </w:r>
      <w:r w:rsidRPr="00824E07">
        <w:rPr>
          <w:rFonts w:ascii="Arial" w:hAnsi="Arial" w:cs="Arial"/>
          <w:sz w:val="22"/>
          <w:szCs w:val="22"/>
        </w:rPr>
        <w:t xml:space="preserve">and future </w:t>
      </w:r>
      <w:r w:rsidR="00286DBF" w:rsidRPr="00824E07">
        <w:rPr>
          <w:rFonts w:ascii="Arial" w:hAnsi="Arial" w:cs="Arial"/>
          <w:sz w:val="22"/>
          <w:szCs w:val="22"/>
        </w:rPr>
        <w:t>claim</w:t>
      </w:r>
      <w:r w:rsidR="00997C3E" w:rsidRPr="00824E07">
        <w:rPr>
          <w:rFonts w:ascii="Arial" w:hAnsi="Arial" w:cs="Arial"/>
          <w:sz w:val="22"/>
          <w:szCs w:val="22"/>
        </w:rPr>
        <w:t>s</w:t>
      </w:r>
      <w:r w:rsidR="00286DBF" w:rsidRPr="00824E07">
        <w:rPr>
          <w:rFonts w:ascii="Arial" w:hAnsi="Arial" w:cs="Arial"/>
          <w:sz w:val="22"/>
          <w:szCs w:val="22"/>
        </w:rPr>
        <w:t xml:space="preserve"> arising from</w:t>
      </w:r>
      <w:r w:rsidRPr="00824E07">
        <w:rPr>
          <w:rFonts w:ascii="Arial" w:hAnsi="Arial" w:cs="Arial"/>
          <w:sz w:val="22"/>
          <w:szCs w:val="22"/>
        </w:rPr>
        <w:t xml:space="preserve"> business activities of the borrowing subsidiar</w:t>
      </w:r>
      <w:r w:rsidR="0078161D">
        <w:rPr>
          <w:rFonts w:ascii="Arial" w:hAnsi="Arial" w:cs="Arial"/>
          <w:sz w:val="22"/>
          <w:szCs w:val="22"/>
        </w:rPr>
        <w:t>ies</w:t>
      </w:r>
      <w:r w:rsidRPr="00824E07">
        <w:rPr>
          <w:rFonts w:ascii="Arial" w:hAnsi="Arial" w:cs="Arial"/>
          <w:sz w:val="22"/>
          <w:szCs w:val="22"/>
        </w:rPr>
        <w:t>. Under the loan agreement governing the collateral, the Company and its subsidiar</w:t>
      </w:r>
      <w:r w:rsidR="00A34D6F">
        <w:rPr>
          <w:rFonts w:ascii="Arial" w:hAnsi="Arial" w:cs="Arial"/>
          <w:sz w:val="22"/>
          <w:szCs w:val="22"/>
        </w:rPr>
        <w:t>ies</w:t>
      </w:r>
      <w:r w:rsidRPr="00824E07">
        <w:rPr>
          <w:rFonts w:ascii="Arial" w:hAnsi="Arial" w:cs="Arial"/>
          <w:sz w:val="22"/>
          <w:szCs w:val="22"/>
        </w:rPr>
        <w:t xml:space="preserve"> are </w:t>
      </w:r>
      <w:r w:rsidR="00286DBF" w:rsidRPr="00824E07">
        <w:rPr>
          <w:rFonts w:ascii="Arial" w:hAnsi="Arial" w:cs="Arial"/>
          <w:sz w:val="22"/>
          <w:szCs w:val="22"/>
        </w:rPr>
        <w:t>included a covenant not to create security interests over land, and construction thereon, machinery and assets of the Company and such subsidia</w:t>
      </w:r>
      <w:r w:rsidR="00A34D6F">
        <w:rPr>
          <w:rFonts w:ascii="Arial" w:hAnsi="Arial" w:cs="Arial"/>
          <w:sz w:val="22"/>
          <w:szCs w:val="22"/>
        </w:rPr>
        <w:t>ries</w:t>
      </w:r>
      <w:r w:rsidR="00286DBF" w:rsidRPr="00824E07">
        <w:rPr>
          <w:rFonts w:ascii="Arial" w:hAnsi="Arial" w:cs="Arial"/>
          <w:sz w:val="22"/>
          <w:szCs w:val="22"/>
        </w:rPr>
        <w:t xml:space="preserve"> (Negative pledges)</w:t>
      </w:r>
      <w:r w:rsidRPr="00824E07">
        <w:rPr>
          <w:rFonts w:ascii="Arial" w:hAnsi="Arial" w:cs="Arial"/>
          <w:sz w:val="22"/>
          <w:szCs w:val="22"/>
        </w:rPr>
        <w:t>.</w:t>
      </w:r>
    </w:p>
    <w:p w14:paraId="6439ACD7" w14:textId="45C55DF3" w:rsidR="002A56A9" w:rsidRPr="00824E07" w:rsidRDefault="002A56A9" w:rsidP="002A56A9">
      <w:pPr>
        <w:spacing w:before="120" w:after="120" w:line="380" w:lineRule="exact"/>
        <w:ind w:left="540"/>
        <w:jc w:val="thaiDistribute"/>
        <w:rPr>
          <w:rFonts w:ascii="Arial" w:hAnsi="Arial" w:cs="Arial"/>
          <w:sz w:val="22"/>
          <w:szCs w:val="22"/>
        </w:rPr>
      </w:pPr>
      <w:r w:rsidRPr="00824E07">
        <w:rPr>
          <w:rFonts w:ascii="Arial" w:hAnsi="Arial" w:cs="Arial"/>
          <w:sz w:val="22"/>
          <w:szCs w:val="22"/>
        </w:rPr>
        <w:t>All loan agreements contain several covenants which, among other things, require the Group to maintain debt-to-equity ratio</w:t>
      </w:r>
      <w:r w:rsidR="00BB6B65" w:rsidRPr="00824E07">
        <w:rPr>
          <w:rFonts w:ascii="Arial" w:hAnsi="Arial" w:cs="Browallia New"/>
          <w:sz w:val="22"/>
        </w:rPr>
        <w:t>,</w:t>
      </w:r>
      <w:r w:rsidRPr="00824E07">
        <w:rPr>
          <w:rFonts w:ascii="Arial" w:hAnsi="Arial" w:cs="Arial"/>
          <w:sz w:val="22"/>
          <w:szCs w:val="22"/>
        </w:rPr>
        <w:t xml:space="preserve"> debt service coverage ratio</w:t>
      </w:r>
      <w:r w:rsidR="00BB6B65" w:rsidRPr="00824E07">
        <w:rPr>
          <w:rFonts w:ascii="Arial" w:hAnsi="Arial" w:cs="Arial"/>
          <w:sz w:val="22"/>
          <w:szCs w:val="22"/>
        </w:rPr>
        <w:t xml:space="preserve"> and funded debt/EBITDA ratio</w:t>
      </w:r>
      <w:r w:rsidRPr="00824E07">
        <w:rPr>
          <w:rFonts w:ascii="Arial" w:hAnsi="Arial" w:cs="Arial"/>
          <w:sz w:val="22"/>
          <w:szCs w:val="22"/>
        </w:rPr>
        <w:t xml:space="preserve"> at the rate prescribed in the agreements.</w:t>
      </w:r>
    </w:p>
    <w:p w14:paraId="4599603B" w14:textId="6BC26024" w:rsidR="002A56A9" w:rsidRPr="00824E07" w:rsidRDefault="002A56A9" w:rsidP="002A56A9">
      <w:pPr>
        <w:spacing w:before="120" w:after="120" w:line="380" w:lineRule="exact"/>
        <w:ind w:left="547" w:hanging="547"/>
        <w:jc w:val="both"/>
        <w:rPr>
          <w:rFonts w:ascii="Arial" w:hAnsi="Arial" w:cs="Arial"/>
          <w:sz w:val="22"/>
          <w:szCs w:val="22"/>
        </w:rPr>
      </w:pPr>
      <w:r w:rsidRPr="00824E07">
        <w:rPr>
          <w:rFonts w:ascii="Arial" w:hAnsi="Arial" w:cs="Arial"/>
          <w:sz w:val="22"/>
          <w:szCs w:val="22"/>
        </w:rPr>
        <w:tab/>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001A0944">
        <w:rPr>
          <w:rFonts w:ascii="Arial" w:hAnsi="Arial" w:cs="Arial"/>
          <w:sz w:val="22"/>
          <w:szCs w:val="22"/>
        </w:rPr>
        <w:t xml:space="preserve">30 </w:t>
      </w:r>
      <w:r w:rsidR="00764D4B">
        <w:rPr>
          <w:rFonts w:ascii="Arial" w:hAnsi="Arial" w:cs="Arial"/>
          <w:sz w:val="22"/>
          <w:szCs w:val="22"/>
        </w:rPr>
        <w:t>September</w:t>
      </w:r>
      <w:r w:rsidR="00764D4B" w:rsidRPr="00824E07">
        <w:rPr>
          <w:rFonts w:ascii="Arial" w:hAnsi="Arial" w:cs="Arial"/>
          <w:sz w:val="22"/>
          <w:szCs w:val="22"/>
        </w:rPr>
        <w:t xml:space="preserve"> </w:t>
      </w:r>
      <w:r w:rsidR="004F5819" w:rsidRPr="00824E07">
        <w:rPr>
          <w:rFonts w:ascii="Arial" w:hAnsi="Arial" w:cs="Arial"/>
          <w:sz w:val="22"/>
          <w:szCs w:val="22"/>
        </w:rPr>
        <w:t>2025</w:t>
      </w:r>
      <w:r w:rsidR="00561823" w:rsidRPr="00824E07">
        <w:rPr>
          <w:rFonts w:ascii="Arial" w:hAnsi="Arial" w:cs="Arial"/>
          <w:sz w:val="22"/>
          <w:szCs w:val="22"/>
        </w:rPr>
        <w:t xml:space="preserve"> and </w:t>
      </w:r>
      <w:r w:rsidRPr="00824E07">
        <w:rPr>
          <w:rFonts w:ascii="Arial" w:hAnsi="Arial" w:cs="Arial"/>
          <w:sz w:val="22"/>
          <w:szCs w:val="22"/>
        </w:rPr>
        <w:t xml:space="preserve">31 </w:t>
      </w:r>
      <w:r w:rsidR="00286DBF" w:rsidRPr="00824E07">
        <w:rPr>
          <w:rFonts w:ascii="Arial" w:hAnsi="Arial" w:cs="Arial"/>
          <w:sz w:val="22"/>
          <w:szCs w:val="22"/>
        </w:rPr>
        <w:t xml:space="preserve">December </w:t>
      </w:r>
      <w:r w:rsidR="004F5819" w:rsidRPr="00824E07">
        <w:rPr>
          <w:rFonts w:ascii="Arial" w:hAnsi="Arial" w:cs="Arial"/>
          <w:sz w:val="22"/>
          <w:szCs w:val="22"/>
        </w:rPr>
        <w:t>2024</w:t>
      </w:r>
      <w:r w:rsidRPr="00824E07">
        <w:rPr>
          <w:rFonts w:ascii="Arial" w:hAnsi="Arial" w:cs="Arial"/>
          <w:sz w:val="22"/>
          <w:szCs w:val="22"/>
        </w:rPr>
        <w:t xml:space="preserve">, the </w:t>
      </w:r>
      <w:r w:rsidR="00B77AA4" w:rsidRPr="00824E07">
        <w:rPr>
          <w:rFonts w:ascii="Arial" w:hAnsi="Arial" w:cs="Arial"/>
          <w:sz w:val="22"/>
          <w:szCs w:val="22"/>
        </w:rPr>
        <w:t>Group fully draw down the long-term credit facilities, as stipulated in the loan agreements.</w:t>
      </w:r>
    </w:p>
    <w:p w14:paraId="4350C973" w14:textId="32A3FFFA" w:rsidR="00B51070" w:rsidRPr="00824E07" w:rsidRDefault="003255B5" w:rsidP="00B506F8">
      <w:pPr>
        <w:spacing w:before="120" w:after="120" w:line="380" w:lineRule="exact"/>
        <w:ind w:left="547" w:hanging="547"/>
        <w:jc w:val="both"/>
        <w:rPr>
          <w:rFonts w:ascii="Arial" w:hAnsi="Arial" w:cs="Arial"/>
          <w:b/>
          <w:bCs/>
          <w:sz w:val="22"/>
          <w:szCs w:val="22"/>
        </w:rPr>
      </w:pPr>
      <w:r>
        <w:rPr>
          <w:rFonts w:ascii="Arial" w:hAnsi="Arial" w:cs="Arial"/>
          <w:b/>
          <w:bCs/>
          <w:sz w:val="22"/>
          <w:szCs w:val="22"/>
        </w:rPr>
        <w:t>13</w:t>
      </w:r>
      <w:r w:rsidR="00B51070" w:rsidRPr="00824E07">
        <w:rPr>
          <w:rFonts w:ascii="Arial" w:hAnsi="Arial" w:cs="Arial"/>
          <w:b/>
          <w:bCs/>
          <w:sz w:val="22"/>
          <w:szCs w:val="22"/>
        </w:rPr>
        <w:t>.</w:t>
      </w:r>
      <w:r w:rsidR="00B51070" w:rsidRPr="00824E07">
        <w:rPr>
          <w:rFonts w:ascii="Arial" w:hAnsi="Arial" w:cs="Arial"/>
          <w:b/>
          <w:bCs/>
          <w:sz w:val="22"/>
          <w:szCs w:val="22"/>
        </w:rPr>
        <w:tab/>
        <w:t>Employee Joint Investment Program of the Company</w:t>
      </w:r>
    </w:p>
    <w:p w14:paraId="53A05F5A" w14:textId="599D23FD" w:rsidR="00454924" w:rsidRPr="00824E07" w:rsidRDefault="00EB4E4A" w:rsidP="00BE2947">
      <w:pPr>
        <w:spacing w:before="120" w:after="120" w:line="380" w:lineRule="exact"/>
        <w:ind w:left="540"/>
        <w:jc w:val="thaiDistribute"/>
        <w:rPr>
          <w:rFonts w:ascii="Arial" w:hAnsi="Arial" w:cs="Arial"/>
          <w:sz w:val="22"/>
          <w:szCs w:val="22"/>
        </w:rPr>
      </w:pPr>
      <w:r w:rsidRPr="00824E07">
        <w:rPr>
          <w:rFonts w:ascii="Arial" w:hAnsi="Arial" w:cs="Arial"/>
          <w:sz w:val="22"/>
          <w:szCs w:val="22"/>
        </w:rPr>
        <w:t xml:space="preserve">On 10 November 2021, </w:t>
      </w:r>
      <w:r w:rsidR="00F92C1D" w:rsidRPr="00824E07">
        <w:rPr>
          <w:rFonts w:ascii="Arial" w:hAnsi="Arial" w:cs="Cordia New"/>
          <w:sz w:val="22"/>
          <w:szCs w:val="22"/>
        </w:rPr>
        <w:t xml:space="preserve">a meeting of the Board of Directors of </w:t>
      </w:r>
      <w:proofErr w:type="gramStart"/>
      <w:r w:rsidR="00F92C1D" w:rsidRPr="00824E07">
        <w:rPr>
          <w:rFonts w:ascii="Arial" w:hAnsi="Arial" w:cs="Cordia New"/>
          <w:sz w:val="22"/>
          <w:szCs w:val="22"/>
        </w:rPr>
        <w:t>the Company</w:t>
      </w:r>
      <w:proofErr w:type="gramEnd"/>
      <w:r w:rsidR="00F92C1D" w:rsidRPr="00824E07">
        <w:rPr>
          <w:rFonts w:ascii="Arial" w:hAnsi="Arial" w:cs="Cordia New"/>
          <w:sz w:val="22"/>
          <w:szCs w:val="22"/>
        </w:rPr>
        <w:t xml:space="preserve"> </w:t>
      </w:r>
      <w:r w:rsidRPr="00824E07">
        <w:rPr>
          <w:rFonts w:ascii="Arial" w:hAnsi="Arial" w:cs="Arial"/>
          <w:sz w:val="22"/>
          <w:szCs w:val="22"/>
        </w:rPr>
        <w:t xml:space="preserve">No. 6/2021 approved </w:t>
      </w:r>
      <w:r w:rsidR="008D670A" w:rsidRPr="00824E07">
        <w:rPr>
          <w:rFonts w:ascii="Arial" w:hAnsi="Arial" w:cs="Arial"/>
          <w:sz w:val="22"/>
          <w:szCs w:val="22"/>
        </w:rPr>
        <w:t xml:space="preserve">the </w:t>
      </w:r>
      <w:r w:rsidRPr="00824E07">
        <w:rPr>
          <w:rFonts w:ascii="Arial" w:hAnsi="Arial" w:cs="Arial"/>
          <w:sz w:val="22"/>
          <w:szCs w:val="22"/>
        </w:rPr>
        <w:t>Employee Joint Investment Program (EJIP)</w:t>
      </w:r>
      <w:r w:rsidR="008D670A" w:rsidRPr="00824E07">
        <w:rPr>
          <w:rFonts w:ascii="Arial" w:hAnsi="Arial" w:cs="Browallia New"/>
          <w:sz w:val="22"/>
        </w:rPr>
        <w:t xml:space="preserve"> with</w:t>
      </w:r>
      <w:r w:rsidR="009E2D39" w:rsidRPr="00824E07">
        <w:rPr>
          <w:rFonts w:ascii="Arial" w:hAnsi="Arial" w:cs="Arial"/>
          <w:sz w:val="22"/>
          <w:szCs w:val="22"/>
        </w:rPr>
        <w:t xml:space="preserve"> a </w:t>
      </w:r>
      <w:r w:rsidR="008D670A" w:rsidRPr="00824E07">
        <w:rPr>
          <w:rFonts w:ascii="Arial" w:hAnsi="Arial" w:cs="Arial"/>
          <w:sz w:val="22"/>
          <w:szCs w:val="22"/>
        </w:rPr>
        <w:t>term</w:t>
      </w:r>
      <w:r w:rsidR="009E2D39" w:rsidRPr="00824E07">
        <w:rPr>
          <w:rFonts w:ascii="Arial" w:hAnsi="Arial" w:cs="Arial"/>
          <w:sz w:val="22"/>
          <w:szCs w:val="22"/>
        </w:rPr>
        <w:t xml:space="preserve"> from</w:t>
      </w:r>
      <w:r w:rsidR="00FC1AB0" w:rsidRPr="00824E07">
        <w:rPr>
          <w:rFonts w:ascii="Arial" w:hAnsi="Arial" w:cs="Arial"/>
          <w:sz w:val="22"/>
          <w:szCs w:val="22"/>
        </w:rPr>
        <w:t xml:space="preserve"> </w:t>
      </w:r>
      <w:r w:rsidR="009E2D39" w:rsidRPr="00824E07">
        <w:rPr>
          <w:rFonts w:ascii="Arial" w:hAnsi="Arial" w:cs="Arial"/>
          <w:sz w:val="22"/>
          <w:szCs w:val="22"/>
        </w:rPr>
        <w:t xml:space="preserve">1 January </w:t>
      </w:r>
      <w:r w:rsidR="008B2BAB" w:rsidRPr="00824E07">
        <w:rPr>
          <w:rFonts w:ascii="Arial" w:hAnsi="Arial" w:cs="Arial"/>
          <w:sz w:val="22"/>
          <w:szCs w:val="22"/>
        </w:rPr>
        <w:t>20</w:t>
      </w:r>
      <w:r w:rsidR="00D07209" w:rsidRPr="00824E07">
        <w:rPr>
          <w:rFonts w:ascii="Arial" w:hAnsi="Arial" w:cs="Arial"/>
          <w:sz w:val="22"/>
          <w:szCs w:val="22"/>
        </w:rPr>
        <w:t>2</w:t>
      </w:r>
      <w:r w:rsidR="00C633ED" w:rsidRPr="00824E07">
        <w:rPr>
          <w:rFonts w:ascii="Arial" w:hAnsi="Arial" w:cs="Arial"/>
          <w:sz w:val="22"/>
          <w:szCs w:val="22"/>
        </w:rPr>
        <w:t>2</w:t>
      </w:r>
      <w:r w:rsidR="009E2D39" w:rsidRPr="00824E07">
        <w:rPr>
          <w:rFonts w:ascii="Arial" w:hAnsi="Arial" w:cs="Arial"/>
          <w:sz w:val="22"/>
          <w:szCs w:val="22"/>
        </w:rPr>
        <w:t xml:space="preserve"> </w:t>
      </w:r>
      <w:r w:rsidR="008D670A" w:rsidRPr="00824E07">
        <w:rPr>
          <w:rFonts w:ascii="Arial" w:hAnsi="Arial" w:cs="Arial"/>
          <w:sz w:val="22"/>
          <w:szCs w:val="22"/>
        </w:rPr>
        <w:t>to</w:t>
      </w:r>
      <w:r w:rsidR="009E2D39" w:rsidRPr="00824E07">
        <w:rPr>
          <w:rFonts w:ascii="Arial" w:hAnsi="Arial" w:cs="Arial"/>
          <w:sz w:val="22"/>
          <w:szCs w:val="22"/>
        </w:rPr>
        <w:t xml:space="preserve"> 31 December 2025</w:t>
      </w:r>
      <w:r w:rsidRPr="00824E07">
        <w:rPr>
          <w:rFonts w:ascii="Arial" w:hAnsi="Arial" w:cs="Arial"/>
          <w:sz w:val="22"/>
          <w:szCs w:val="22"/>
        </w:rPr>
        <w:t>.</w:t>
      </w:r>
      <w:r w:rsidR="00BF4F74" w:rsidRPr="00824E07">
        <w:rPr>
          <w:rFonts w:ascii="Arial" w:hAnsi="Arial" w:cs="Arial"/>
          <w:sz w:val="22"/>
          <w:szCs w:val="22"/>
        </w:rPr>
        <w:t xml:space="preserve"> </w:t>
      </w:r>
      <w:r w:rsidR="00FA432F" w:rsidRPr="00824E07">
        <w:rPr>
          <w:rFonts w:ascii="Arial" w:hAnsi="Arial" w:cs="Arial"/>
          <w:sz w:val="22"/>
          <w:szCs w:val="22"/>
        </w:rPr>
        <w:t>E</w:t>
      </w:r>
      <w:r w:rsidR="00C81334" w:rsidRPr="00824E07">
        <w:rPr>
          <w:rFonts w:ascii="Arial" w:hAnsi="Arial" w:cs="Arial"/>
          <w:sz w:val="22"/>
          <w:szCs w:val="22"/>
        </w:rPr>
        <w:t>mployee</w:t>
      </w:r>
      <w:r w:rsidR="00FA432F" w:rsidRPr="00824E07">
        <w:rPr>
          <w:rFonts w:ascii="Arial" w:hAnsi="Arial" w:cs="Arial"/>
          <w:sz w:val="22"/>
          <w:szCs w:val="22"/>
        </w:rPr>
        <w:t>s</w:t>
      </w:r>
      <w:r w:rsidR="00C81334" w:rsidRPr="00824E07">
        <w:rPr>
          <w:rFonts w:ascii="Arial" w:hAnsi="Arial" w:cs="Arial"/>
          <w:sz w:val="22"/>
          <w:szCs w:val="22"/>
        </w:rPr>
        <w:t xml:space="preserve"> who </w:t>
      </w:r>
      <w:r w:rsidR="001F4DB8" w:rsidRPr="00824E07">
        <w:rPr>
          <w:rFonts w:ascii="Arial" w:hAnsi="Arial" w:cs="Arial"/>
          <w:sz w:val="22"/>
          <w:szCs w:val="22"/>
        </w:rPr>
        <w:t>participate in</w:t>
      </w:r>
      <w:r w:rsidR="008B0138" w:rsidRPr="00824E07">
        <w:rPr>
          <w:rFonts w:ascii="Arial" w:hAnsi="Arial" w:cs="Arial"/>
          <w:sz w:val="22"/>
          <w:szCs w:val="22"/>
        </w:rPr>
        <w:t xml:space="preserve"> this program </w:t>
      </w:r>
      <w:r w:rsidR="001F4DB8" w:rsidRPr="00824E07">
        <w:rPr>
          <w:rFonts w:ascii="Arial" w:hAnsi="Arial" w:cs="Arial"/>
          <w:sz w:val="22"/>
          <w:szCs w:val="22"/>
        </w:rPr>
        <w:t xml:space="preserve">must comply with the </w:t>
      </w:r>
      <w:r w:rsidR="00BE2947" w:rsidRPr="00824E07">
        <w:rPr>
          <w:rFonts w:ascii="Arial" w:hAnsi="Arial" w:cs="Arial"/>
          <w:sz w:val="22"/>
          <w:szCs w:val="22"/>
        </w:rPr>
        <w:t xml:space="preserve">condition </w:t>
      </w:r>
      <w:r w:rsidR="001F4DB8" w:rsidRPr="00824E07">
        <w:rPr>
          <w:rFonts w:ascii="Arial" w:hAnsi="Arial" w:cs="Arial"/>
          <w:sz w:val="22"/>
          <w:szCs w:val="22"/>
        </w:rPr>
        <w:t xml:space="preserve">for prohibiting the sale of shares from the first </w:t>
      </w:r>
      <w:r w:rsidR="00FB1C1E" w:rsidRPr="00824E07">
        <w:rPr>
          <w:rFonts w:ascii="Arial" w:hAnsi="Arial" w:cs="Arial"/>
          <w:sz w:val="22"/>
          <w:szCs w:val="22"/>
        </w:rPr>
        <w:t xml:space="preserve">date to </w:t>
      </w:r>
      <w:r w:rsidR="001F4DB8" w:rsidRPr="00824E07">
        <w:rPr>
          <w:rFonts w:ascii="Arial" w:hAnsi="Arial" w:cs="Arial"/>
          <w:sz w:val="22"/>
          <w:szCs w:val="22"/>
        </w:rPr>
        <w:t xml:space="preserve">the end </w:t>
      </w:r>
      <w:r w:rsidR="00FB1C1E" w:rsidRPr="00824E07">
        <w:rPr>
          <w:rFonts w:ascii="Arial" w:hAnsi="Arial" w:cs="Arial"/>
          <w:sz w:val="22"/>
          <w:szCs w:val="22"/>
        </w:rPr>
        <w:t>date o</w:t>
      </w:r>
      <w:r w:rsidR="001F4DB8" w:rsidRPr="00824E07">
        <w:rPr>
          <w:rFonts w:ascii="Arial" w:hAnsi="Arial" w:cs="Arial"/>
          <w:sz w:val="22"/>
          <w:szCs w:val="22"/>
        </w:rPr>
        <w:t xml:space="preserve">f the program </w:t>
      </w:r>
      <w:r w:rsidR="00BE2947" w:rsidRPr="00824E07">
        <w:rPr>
          <w:rFonts w:ascii="Arial" w:hAnsi="Arial" w:cs="Arial"/>
          <w:sz w:val="22"/>
          <w:szCs w:val="22"/>
        </w:rPr>
        <w:t xml:space="preserve">as </w:t>
      </w:r>
      <w:r w:rsidR="00FB1C1E" w:rsidRPr="00824E07">
        <w:rPr>
          <w:rFonts w:ascii="Arial" w:hAnsi="Arial" w:cs="Arial"/>
          <w:sz w:val="22"/>
          <w:szCs w:val="22"/>
        </w:rPr>
        <w:t>detailed below</w:t>
      </w:r>
      <w:r w:rsidR="00BE2947" w:rsidRPr="00824E07">
        <w:rPr>
          <w:rFonts w:ascii="Arial" w:hAnsi="Arial" w:cs="Arial"/>
          <w:sz w:val="22"/>
          <w:szCs w:val="22"/>
        </w:rPr>
        <w:t>.</w:t>
      </w:r>
    </w:p>
    <w:p w14:paraId="31AED066" w14:textId="4CED3D9D" w:rsidR="008D086D" w:rsidRPr="00824E07" w:rsidRDefault="007B757A" w:rsidP="00FB1C1E">
      <w:pPr>
        <w:spacing w:before="120" w:after="120" w:line="380" w:lineRule="exact"/>
        <w:ind w:left="5490" w:hanging="4950"/>
        <w:jc w:val="thaiDistribute"/>
        <w:rPr>
          <w:rFonts w:ascii="Arial" w:hAnsi="Arial" w:cstheme="minorBidi"/>
          <w:sz w:val="22"/>
          <w:szCs w:val="22"/>
        </w:rPr>
      </w:pPr>
      <w:r w:rsidRPr="00824E07">
        <w:rPr>
          <w:rFonts w:ascii="Arial" w:hAnsi="Arial" w:cs="Arial"/>
          <w:sz w:val="22"/>
          <w:szCs w:val="22"/>
        </w:rPr>
        <w:t xml:space="preserve">Program </w:t>
      </w:r>
      <w:r w:rsidR="00FB1C1E" w:rsidRPr="00824E07">
        <w:rPr>
          <w:rFonts w:ascii="Arial" w:hAnsi="Arial" w:cs="Arial"/>
          <w:sz w:val="22"/>
          <w:szCs w:val="22"/>
        </w:rPr>
        <w:t>maturity of</w:t>
      </w:r>
      <w:r w:rsidRPr="00824E07">
        <w:rPr>
          <w:rFonts w:ascii="Arial" w:hAnsi="Arial" w:cs="Arial"/>
          <w:sz w:val="22"/>
          <w:szCs w:val="22"/>
        </w:rPr>
        <w:t xml:space="preserve"> 1 year</w:t>
      </w:r>
      <w:r w:rsidR="008D086D" w:rsidRPr="00824E07">
        <w:rPr>
          <w:rFonts w:ascii="Arial" w:hAnsi="Arial" w:cs="Arial"/>
          <w:sz w:val="22"/>
          <w:szCs w:val="22"/>
        </w:rPr>
        <w:t xml:space="preserve"> (</w:t>
      </w:r>
      <w:r w:rsidR="008D086D" w:rsidRPr="00824E07">
        <w:rPr>
          <w:rFonts w:ascii="Arial" w:hAnsi="Arial" w:cs="Arial"/>
          <w:sz w:val="22"/>
          <w:szCs w:val="22"/>
          <w:cs/>
        </w:rPr>
        <w:t xml:space="preserve">31 </w:t>
      </w:r>
      <w:r w:rsidR="008D086D" w:rsidRPr="00824E07">
        <w:rPr>
          <w:rFonts w:ascii="Arial" w:hAnsi="Arial" w:cs="Arial"/>
          <w:sz w:val="22"/>
          <w:szCs w:val="22"/>
        </w:rPr>
        <w:t xml:space="preserve">December </w:t>
      </w:r>
      <w:r w:rsidR="008D086D" w:rsidRPr="00824E07">
        <w:rPr>
          <w:rFonts w:ascii="Arial" w:hAnsi="Arial" w:cs="Arial"/>
          <w:sz w:val="22"/>
          <w:szCs w:val="22"/>
          <w:cs/>
        </w:rPr>
        <w:t>2022)</w:t>
      </w:r>
      <w:proofErr w:type="gramStart"/>
      <w:r w:rsidR="008D086D" w:rsidRPr="00824E07">
        <w:rPr>
          <w:rFonts w:ascii="Arial" w:hAnsi="Arial" w:cs="Arial"/>
          <w:sz w:val="22"/>
          <w:szCs w:val="22"/>
          <w:cs/>
        </w:rPr>
        <w:t>:</w:t>
      </w:r>
      <w:r w:rsidR="001572DC" w:rsidRPr="00824E07">
        <w:rPr>
          <w:rFonts w:ascii="Arial" w:hAnsi="Arial" w:cs="Arial"/>
          <w:sz w:val="22"/>
          <w:szCs w:val="22"/>
        </w:rPr>
        <w:t xml:space="preserve"> </w:t>
      </w:r>
      <w:r w:rsidR="00FB1C1E" w:rsidRPr="00824E07">
        <w:rPr>
          <w:rFonts w:ascii="Arial" w:hAnsi="Arial" w:cs="Arial"/>
          <w:sz w:val="22"/>
          <w:szCs w:val="22"/>
        </w:rPr>
        <w:tab/>
        <w:t>Sale</w:t>
      </w:r>
      <w:proofErr w:type="gramEnd"/>
      <w:r w:rsidR="00FB1C1E" w:rsidRPr="00824E07">
        <w:rPr>
          <w:rFonts w:ascii="Arial" w:hAnsi="Arial" w:cs="Arial"/>
          <w:sz w:val="22"/>
          <w:szCs w:val="22"/>
        </w:rPr>
        <w:t xml:space="preserve"> of</w:t>
      </w:r>
      <w:r w:rsidR="001572DC" w:rsidRPr="00824E07">
        <w:rPr>
          <w:rFonts w:ascii="Arial" w:hAnsi="Arial" w:cs="Arial"/>
          <w:sz w:val="22"/>
          <w:szCs w:val="22"/>
        </w:rPr>
        <w:t xml:space="preserve"> shares</w:t>
      </w:r>
      <w:r w:rsidR="00FB1C1E" w:rsidRPr="00824E07">
        <w:rPr>
          <w:rFonts w:ascii="Arial" w:hAnsi="Arial" w:cs="Arial"/>
          <w:sz w:val="22"/>
          <w:szCs w:val="22"/>
        </w:rPr>
        <w:t xml:space="preserve"> is prohibited</w:t>
      </w:r>
      <w:r w:rsidR="008D086D" w:rsidRPr="00824E07">
        <w:rPr>
          <w:rFonts w:ascii="Arial" w:hAnsi="Arial" w:cs="Arial"/>
          <w:sz w:val="22"/>
          <w:szCs w:val="22"/>
        </w:rPr>
        <w:t>.</w:t>
      </w:r>
    </w:p>
    <w:p w14:paraId="2AEAEBEE" w14:textId="3F5CA6FD" w:rsidR="008D086D" w:rsidRPr="00824E07" w:rsidRDefault="001C10E6" w:rsidP="0024385A">
      <w:pPr>
        <w:spacing w:before="120" w:after="120" w:line="380" w:lineRule="exact"/>
        <w:ind w:left="5490" w:hanging="4950"/>
        <w:jc w:val="thaiDistribute"/>
        <w:rPr>
          <w:rFonts w:ascii="Arial" w:hAnsi="Arial" w:cs="Cordia New"/>
          <w:sz w:val="22"/>
          <w:szCs w:val="22"/>
        </w:rPr>
      </w:pPr>
      <w:r w:rsidRPr="00824E07">
        <w:rPr>
          <w:rFonts w:ascii="Arial" w:hAnsi="Arial" w:cs="Arial"/>
          <w:sz w:val="22"/>
          <w:szCs w:val="22"/>
        </w:rPr>
        <w:t xml:space="preserve">Program </w:t>
      </w:r>
      <w:r w:rsidR="00FB1C1E" w:rsidRPr="00824E07">
        <w:rPr>
          <w:rFonts w:ascii="Arial" w:hAnsi="Arial" w:cs="Arial"/>
          <w:sz w:val="22"/>
          <w:szCs w:val="22"/>
        </w:rPr>
        <w:t xml:space="preserve">maturity of </w:t>
      </w:r>
      <w:r w:rsidRPr="00824E07">
        <w:rPr>
          <w:rFonts w:ascii="Arial" w:hAnsi="Arial" w:cstheme="minorBidi"/>
          <w:sz w:val="22"/>
          <w:szCs w:val="22"/>
        </w:rPr>
        <w:t>2</w:t>
      </w:r>
      <w:r w:rsidRPr="00824E07">
        <w:rPr>
          <w:rFonts w:ascii="Arial" w:hAnsi="Arial" w:cs="Arial"/>
          <w:sz w:val="22"/>
          <w:szCs w:val="22"/>
        </w:rPr>
        <w:t xml:space="preserve"> years </w:t>
      </w:r>
      <w:r w:rsidR="008D086D" w:rsidRPr="00824E07">
        <w:rPr>
          <w:rFonts w:ascii="Arial" w:hAnsi="Arial" w:cs="Arial"/>
          <w:sz w:val="22"/>
          <w:szCs w:val="22"/>
        </w:rPr>
        <w:t>(31 December 2023)</w:t>
      </w:r>
      <w:r w:rsidR="008D086D" w:rsidRPr="00824E07">
        <w:rPr>
          <w:rFonts w:ascii="Arial" w:hAnsi="Arial" w:cs="Arial"/>
          <w:sz w:val="22"/>
          <w:szCs w:val="22"/>
          <w:cs/>
        </w:rPr>
        <w:t>:</w:t>
      </w:r>
      <w:r w:rsidR="008D086D" w:rsidRPr="00824E07">
        <w:rPr>
          <w:rFonts w:ascii="Arial" w:hAnsi="Arial" w:cstheme="minorBidi" w:hint="cs"/>
          <w:sz w:val="22"/>
          <w:szCs w:val="22"/>
          <w:cs/>
        </w:rPr>
        <w:t xml:space="preserve"> </w:t>
      </w:r>
      <w:r w:rsidR="00932915" w:rsidRPr="00824E07">
        <w:rPr>
          <w:rFonts w:ascii="Arial" w:hAnsi="Arial" w:cstheme="minorBidi"/>
          <w:sz w:val="22"/>
          <w:szCs w:val="22"/>
        </w:rPr>
        <w:t>The sale of shares is permitted for 25%</w:t>
      </w:r>
      <w:r w:rsidR="00932915" w:rsidRPr="00824E07">
        <w:rPr>
          <w:rFonts w:ascii="Arial" w:hAnsi="Arial" w:cs="Cordia New"/>
          <w:sz w:val="22"/>
          <w:szCs w:val="22"/>
          <w:cs/>
        </w:rPr>
        <w:t xml:space="preserve"> </w:t>
      </w:r>
      <w:r w:rsidR="00932915" w:rsidRPr="00824E07">
        <w:rPr>
          <w:rFonts w:ascii="Arial" w:hAnsi="Arial" w:cstheme="minorBidi"/>
          <w:sz w:val="22"/>
          <w:szCs w:val="22"/>
        </w:rPr>
        <w:t>of the accumulated shares. The securities company operat</w:t>
      </w:r>
      <w:r w:rsidR="00FB1C1E" w:rsidRPr="00824E07">
        <w:rPr>
          <w:rFonts w:ascii="Arial" w:hAnsi="Arial" w:cstheme="minorBidi"/>
          <w:sz w:val="22"/>
          <w:szCs w:val="22"/>
        </w:rPr>
        <w:t>ing</w:t>
      </w:r>
      <w:r w:rsidR="00932915" w:rsidRPr="00824E07">
        <w:rPr>
          <w:rFonts w:ascii="Arial" w:hAnsi="Arial" w:cstheme="minorBidi"/>
          <w:sz w:val="22"/>
          <w:szCs w:val="22"/>
        </w:rPr>
        <w:t xml:space="preserve"> the program will transfer the shares to the securities trading account used for the transfer of shares upon maturity by 15 January 2024</w:t>
      </w:r>
      <w:r w:rsidR="00932915" w:rsidRPr="00824E07">
        <w:rPr>
          <w:rFonts w:ascii="Arial" w:hAnsi="Arial" w:cs="Cordia New"/>
          <w:sz w:val="22"/>
          <w:szCs w:val="22"/>
        </w:rPr>
        <w:t>.</w:t>
      </w:r>
    </w:p>
    <w:p w14:paraId="54663442" w14:textId="50E4CFAD" w:rsidR="00E7144B" w:rsidRPr="00947CCF" w:rsidRDefault="001C10E6" w:rsidP="00947CCF">
      <w:pPr>
        <w:spacing w:before="120" w:after="120" w:line="380" w:lineRule="exact"/>
        <w:ind w:left="5490" w:hanging="4950"/>
        <w:jc w:val="thaiDistribute"/>
        <w:rPr>
          <w:rFonts w:ascii="Arial" w:hAnsi="Arial" w:cstheme="minorBidi"/>
          <w:sz w:val="22"/>
          <w:szCs w:val="22"/>
        </w:rPr>
      </w:pPr>
      <w:r w:rsidRPr="00824E07">
        <w:rPr>
          <w:rFonts w:ascii="Arial" w:hAnsi="Arial" w:cs="Arial"/>
          <w:sz w:val="22"/>
          <w:szCs w:val="22"/>
        </w:rPr>
        <w:t xml:space="preserve">Program </w:t>
      </w:r>
      <w:r w:rsidR="00FB1C1E" w:rsidRPr="00824E07">
        <w:rPr>
          <w:rFonts w:ascii="Arial" w:hAnsi="Arial" w:cs="Arial"/>
          <w:sz w:val="22"/>
          <w:szCs w:val="22"/>
        </w:rPr>
        <w:t xml:space="preserve">maturity of </w:t>
      </w:r>
      <w:r w:rsidRPr="00824E07">
        <w:rPr>
          <w:rFonts w:ascii="Arial" w:hAnsi="Arial" w:cs="Arial"/>
          <w:sz w:val="22"/>
          <w:szCs w:val="22"/>
        </w:rPr>
        <w:t xml:space="preserve">3 years </w:t>
      </w:r>
      <w:r w:rsidR="008D086D" w:rsidRPr="00824E07">
        <w:rPr>
          <w:rFonts w:ascii="Arial" w:hAnsi="Arial" w:cs="Arial"/>
          <w:sz w:val="22"/>
          <w:szCs w:val="22"/>
        </w:rPr>
        <w:t>(</w:t>
      </w:r>
      <w:r w:rsidR="008D086D" w:rsidRPr="00824E07">
        <w:rPr>
          <w:rFonts w:ascii="Arial" w:hAnsi="Arial" w:cs="Arial"/>
          <w:sz w:val="22"/>
          <w:szCs w:val="22"/>
          <w:cs/>
        </w:rPr>
        <w:t xml:space="preserve">31 </w:t>
      </w:r>
      <w:r w:rsidR="008D086D" w:rsidRPr="00824E07">
        <w:rPr>
          <w:rFonts w:ascii="Arial" w:hAnsi="Arial" w:cs="Arial"/>
          <w:sz w:val="22"/>
          <w:szCs w:val="22"/>
        </w:rPr>
        <w:t xml:space="preserve">December </w:t>
      </w:r>
      <w:r w:rsidR="008D086D" w:rsidRPr="00824E07">
        <w:rPr>
          <w:rFonts w:ascii="Arial" w:hAnsi="Arial" w:cs="Arial"/>
          <w:sz w:val="22"/>
          <w:szCs w:val="22"/>
          <w:cs/>
        </w:rPr>
        <w:t>2024)</w:t>
      </w:r>
      <w:proofErr w:type="gramStart"/>
      <w:r w:rsidR="008D086D" w:rsidRPr="00824E07">
        <w:rPr>
          <w:rFonts w:ascii="Arial" w:hAnsi="Arial" w:cs="Arial"/>
          <w:sz w:val="22"/>
          <w:szCs w:val="22"/>
        </w:rPr>
        <w:t>:</w:t>
      </w:r>
      <w:r w:rsidR="008D086D" w:rsidRPr="00824E07">
        <w:rPr>
          <w:rFonts w:ascii="Arial" w:hAnsi="Arial" w:cstheme="minorBidi" w:hint="cs"/>
          <w:sz w:val="22"/>
          <w:szCs w:val="22"/>
          <w:cs/>
        </w:rPr>
        <w:t xml:space="preserve"> </w:t>
      </w:r>
      <w:r w:rsidR="00FF11AD" w:rsidRPr="00824E07">
        <w:rPr>
          <w:rFonts w:ascii="Arial" w:hAnsi="Arial" w:cstheme="minorBidi"/>
          <w:sz w:val="22"/>
          <w:szCs w:val="22"/>
        </w:rPr>
        <w:tab/>
      </w:r>
      <w:r w:rsidR="006967EF" w:rsidRPr="00824E07">
        <w:rPr>
          <w:rFonts w:ascii="Arial" w:hAnsi="Arial" w:cstheme="minorBidi"/>
          <w:sz w:val="22"/>
          <w:szCs w:val="22"/>
        </w:rPr>
        <w:t>The</w:t>
      </w:r>
      <w:proofErr w:type="gramEnd"/>
      <w:r w:rsidR="006967EF" w:rsidRPr="00824E07">
        <w:rPr>
          <w:rFonts w:ascii="Arial" w:hAnsi="Arial" w:cstheme="minorBidi"/>
          <w:sz w:val="22"/>
          <w:szCs w:val="22"/>
        </w:rPr>
        <w:t xml:space="preserve"> sale of shares is permitted for 25%</w:t>
      </w:r>
      <w:r w:rsidR="006967EF" w:rsidRPr="00824E07">
        <w:rPr>
          <w:rFonts w:ascii="Arial" w:hAnsi="Arial" w:cs="Cordia New"/>
          <w:sz w:val="22"/>
          <w:szCs w:val="22"/>
          <w:cs/>
        </w:rPr>
        <w:t xml:space="preserve"> </w:t>
      </w:r>
      <w:r w:rsidR="006967EF" w:rsidRPr="00824E07">
        <w:rPr>
          <w:rFonts w:ascii="Arial" w:hAnsi="Arial" w:cstheme="minorBidi"/>
          <w:sz w:val="22"/>
          <w:szCs w:val="22"/>
        </w:rPr>
        <w:t>of the accumulated shares. The securities company operat</w:t>
      </w:r>
      <w:r w:rsidR="00FB1C1E" w:rsidRPr="00824E07">
        <w:rPr>
          <w:rFonts w:ascii="Arial" w:hAnsi="Arial" w:cstheme="minorBidi"/>
          <w:sz w:val="22"/>
          <w:szCs w:val="22"/>
        </w:rPr>
        <w:t>ing</w:t>
      </w:r>
      <w:r w:rsidR="006967EF" w:rsidRPr="00824E07">
        <w:rPr>
          <w:rFonts w:ascii="Arial" w:hAnsi="Arial" w:cstheme="minorBidi"/>
          <w:sz w:val="22"/>
          <w:szCs w:val="22"/>
        </w:rPr>
        <w:t xml:space="preserve"> the program will transfer the shares to the securities trading account used for the transfer of shares upon maturity by </w:t>
      </w:r>
      <w:r w:rsidR="00932915" w:rsidRPr="00824E07">
        <w:rPr>
          <w:rFonts w:ascii="Arial" w:hAnsi="Arial" w:cstheme="minorBidi"/>
          <w:sz w:val="22"/>
          <w:szCs w:val="22"/>
        </w:rPr>
        <w:t xml:space="preserve">15 </w:t>
      </w:r>
      <w:r w:rsidR="006967EF" w:rsidRPr="00824E07">
        <w:rPr>
          <w:rFonts w:ascii="Arial" w:hAnsi="Arial" w:cstheme="minorBidi"/>
          <w:sz w:val="22"/>
          <w:szCs w:val="22"/>
        </w:rPr>
        <w:t>January</w:t>
      </w:r>
      <w:r w:rsidR="00932915" w:rsidRPr="00824E07">
        <w:rPr>
          <w:rFonts w:ascii="Arial" w:hAnsi="Arial" w:cstheme="minorBidi"/>
          <w:sz w:val="22"/>
          <w:szCs w:val="22"/>
        </w:rPr>
        <w:t xml:space="preserve"> 2025</w:t>
      </w:r>
      <w:r w:rsidR="00932915" w:rsidRPr="00824E07">
        <w:rPr>
          <w:rFonts w:ascii="Arial" w:hAnsi="Arial" w:cs="Cordia New"/>
          <w:sz w:val="22"/>
          <w:szCs w:val="22"/>
        </w:rPr>
        <w:t>.</w:t>
      </w:r>
    </w:p>
    <w:p w14:paraId="4FE7D2E1" w14:textId="77777777" w:rsidR="00C43F55" w:rsidRDefault="00C43F55">
      <w:pPr>
        <w:overflowPunct/>
        <w:autoSpaceDE/>
        <w:autoSpaceDN/>
        <w:adjustRightInd/>
        <w:spacing w:after="200" w:line="276" w:lineRule="auto"/>
        <w:textAlignment w:val="auto"/>
        <w:rPr>
          <w:rFonts w:ascii="Arial" w:hAnsi="Arial" w:cs="Arial"/>
          <w:sz w:val="22"/>
          <w:szCs w:val="22"/>
        </w:rPr>
      </w:pPr>
      <w:r>
        <w:rPr>
          <w:rFonts w:ascii="Arial" w:hAnsi="Arial" w:cs="Arial"/>
          <w:sz w:val="22"/>
          <w:szCs w:val="22"/>
        </w:rPr>
        <w:br w:type="page"/>
      </w:r>
    </w:p>
    <w:p w14:paraId="69FF4C99" w14:textId="55D7B92D" w:rsidR="008D086D" w:rsidRPr="00824E07" w:rsidRDefault="001C10E6" w:rsidP="003F7605">
      <w:pPr>
        <w:spacing w:before="120" w:after="120" w:line="380" w:lineRule="exact"/>
        <w:ind w:left="5490" w:hanging="4950"/>
        <w:jc w:val="both"/>
        <w:rPr>
          <w:rFonts w:ascii="Angsana New" w:hAnsi="Angsana New" w:cstheme="minorBidi"/>
          <w:sz w:val="32"/>
          <w:szCs w:val="32"/>
        </w:rPr>
      </w:pPr>
      <w:r w:rsidRPr="00824E07">
        <w:rPr>
          <w:rFonts w:ascii="Arial" w:hAnsi="Arial" w:cs="Arial"/>
          <w:sz w:val="22"/>
          <w:szCs w:val="22"/>
        </w:rPr>
        <w:lastRenderedPageBreak/>
        <w:t xml:space="preserve">Program </w:t>
      </w:r>
      <w:r w:rsidR="00FB1C1E" w:rsidRPr="00824E07">
        <w:rPr>
          <w:rFonts w:ascii="Arial" w:hAnsi="Arial" w:cs="Arial"/>
          <w:sz w:val="22"/>
          <w:szCs w:val="22"/>
        </w:rPr>
        <w:t xml:space="preserve">maturity of </w:t>
      </w:r>
      <w:r w:rsidRPr="00824E07">
        <w:rPr>
          <w:rFonts w:ascii="Arial" w:hAnsi="Arial" w:cs="Arial"/>
          <w:sz w:val="22"/>
          <w:szCs w:val="22"/>
        </w:rPr>
        <w:t xml:space="preserve">4 years </w:t>
      </w:r>
      <w:r w:rsidR="008D086D" w:rsidRPr="00824E07">
        <w:rPr>
          <w:rFonts w:ascii="Arial" w:hAnsi="Arial" w:cs="Arial"/>
          <w:sz w:val="22"/>
          <w:szCs w:val="22"/>
        </w:rPr>
        <w:t>(</w:t>
      </w:r>
      <w:r w:rsidR="008D086D" w:rsidRPr="00824E07">
        <w:rPr>
          <w:rFonts w:ascii="Arial" w:hAnsi="Arial" w:cs="Arial"/>
          <w:sz w:val="22"/>
          <w:szCs w:val="22"/>
          <w:cs/>
        </w:rPr>
        <w:t xml:space="preserve">31 </w:t>
      </w:r>
      <w:r w:rsidR="008D086D" w:rsidRPr="00824E07">
        <w:rPr>
          <w:rFonts w:ascii="Arial" w:hAnsi="Arial" w:cs="Arial"/>
          <w:sz w:val="22"/>
          <w:szCs w:val="22"/>
        </w:rPr>
        <w:t xml:space="preserve">December </w:t>
      </w:r>
      <w:r w:rsidR="008D086D" w:rsidRPr="00824E07">
        <w:rPr>
          <w:rFonts w:ascii="Arial" w:hAnsi="Arial" w:cs="Arial"/>
          <w:sz w:val="22"/>
          <w:szCs w:val="22"/>
          <w:cs/>
        </w:rPr>
        <w:t>2025)</w:t>
      </w:r>
      <w:proofErr w:type="gramStart"/>
      <w:r w:rsidR="008D086D" w:rsidRPr="00824E07">
        <w:rPr>
          <w:rFonts w:ascii="Arial" w:hAnsi="Arial" w:cs="Arial"/>
          <w:sz w:val="22"/>
          <w:szCs w:val="22"/>
        </w:rPr>
        <w:t>:</w:t>
      </w:r>
      <w:r w:rsidR="008D086D" w:rsidRPr="00824E07">
        <w:rPr>
          <w:rFonts w:ascii="Arial" w:hAnsi="Arial" w:cstheme="minorBidi" w:hint="cs"/>
          <w:sz w:val="22"/>
          <w:szCs w:val="22"/>
          <w:cs/>
        </w:rPr>
        <w:t xml:space="preserve"> </w:t>
      </w:r>
      <w:r w:rsidR="00FF11AD" w:rsidRPr="00824E07">
        <w:rPr>
          <w:rFonts w:ascii="Arial" w:hAnsi="Arial" w:cstheme="minorBidi"/>
          <w:sz w:val="22"/>
          <w:szCs w:val="22"/>
        </w:rPr>
        <w:tab/>
      </w:r>
      <w:r w:rsidR="00E136A2" w:rsidRPr="00824E07">
        <w:rPr>
          <w:rFonts w:ascii="Arial" w:hAnsi="Arial" w:cstheme="minorBidi"/>
          <w:sz w:val="22"/>
          <w:szCs w:val="22"/>
        </w:rPr>
        <w:t>The</w:t>
      </w:r>
      <w:proofErr w:type="gramEnd"/>
      <w:r w:rsidR="00E136A2" w:rsidRPr="00824E07">
        <w:rPr>
          <w:rFonts w:ascii="Arial" w:hAnsi="Arial" w:cstheme="minorBidi"/>
          <w:sz w:val="22"/>
          <w:szCs w:val="22"/>
        </w:rPr>
        <w:t xml:space="preserve"> sale of shares is permitted for 100%</w:t>
      </w:r>
      <w:r w:rsidR="00E136A2" w:rsidRPr="00824E07">
        <w:rPr>
          <w:rFonts w:ascii="Arial" w:hAnsi="Arial" w:cs="Cordia New"/>
          <w:sz w:val="22"/>
          <w:szCs w:val="22"/>
          <w:cs/>
        </w:rPr>
        <w:t xml:space="preserve"> </w:t>
      </w:r>
      <w:r w:rsidR="00E136A2" w:rsidRPr="00824E07">
        <w:rPr>
          <w:rFonts w:ascii="Arial" w:hAnsi="Arial" w:cstheme="minorBidi"/>
          <w:sz w:val="22"/>
          <w:szCs w:val="22"/>
        </w:rPr>
        <w:t>of the accumulated shares. The securities company operat</w:t>
      </w:r>
      <w:r w:rsidR="00FB1C1E" w:rsidRPr="00824E07">
        <w:rPr>
          <w:rFonts w:ascii="Arial" w:hAnsi="Arial" w:cstheme="minorBidi"/>
          <w:sz w:val="22"/>
          <w:szCs w:val="22"/>
        </w:rPr>
        <w:t>ing</w:t>
      </w:r>
      <w:r w:rsidR="00E136A2" w:rsidRPr="00824E07">
        <w:rPr>
          <w:rFonts w:ascii="Arial" w:hAnsi="Arial" w:cstheme="minorBidi"/>
          <w:sz w:val="22"/>
          <w:szCs w:val="22"/>
        </w:rPr>
        <w:t xml:space="preserve"> the program will transfer the shares to the securities trading account used for the transfer of shares upon maturity by 15 January 2026</w:t>
      </w:r>
      <w:r w:rsidR="00E136A2" w:rsidRPr="00824E07">
        <w:rPr>
          <w:rFonts w:ascii="Arial" w:hAnsi="Arial" w:cs="Cordia New"/>
          <w:sz w:val="22"/>
          <w:szCs w:val="22"/>
        </w:rPr>
        <w:t>.</w:t>
      </w:r>
    </w:p>
    <w:p w14:paraId="6F1D1243" w14:textId="3B5E605B" w:rsidR="00454924" w:rsidRPr="00824E07" w:rsidRDefault="0040222B" w:rsidP="0040222B">
      <w:pPr>
        <w:spacing w:before="120" w:after="120" w:line="380" w:lineRule="exact"/>
        <w:ind w:left="540"/>
        <w:jc w:val="thaiDistribute"/>
        <w:rPr>
          <w:rFonts w:ascii="Angsana New" w:hAnsi="Angsana New"/>
          <w:sz w:val="32"/>
          <w:szCs w:val="32"/>
        </w:rPr>
      </w:pPr>
      <w:r w:rsidRPr="00824E07">
        <w:rPr>
          <w:rFonts w:ascii="Arial" w:hAnsi="Arial" w:cs="Arial"/>
          <w:sz w:val="22"/>
          <w:szCs w:val="22"/>
        </w:rPr>
        <w:t xml:space="preserve">During </w:t>
      </w:r>
      <w:r w:rsidR="00840198" w:rsidRPr="00824E07">
        <w:rPr>
          <w:rFonts w:ascii="Arial" w:hAnsi="Arial" w:cs="Arial"/>
          <w:sz w:val="22"/>
          <w:szCs w:val="22"/>
        </w:rPr>
        <w:t xml:space="preserve">the </w:t>
      </w:r>
      <w:r w:rsidR="00764D4B">
        <w:rPr>
          <w:rFonts w:ascii="Arial" w:hAnsi="Arial" w:cs="Arial"/>
          <w:sz w:val="22"/>
          <w:szCs w:val="22"/>
        </w:rPr>
        <w:t>nine</w:t>
      </w:r>
      <w:r w:rsidR="00840198" w:rsidRPr="00824E07">
        <w:rPr>
          <w:rFonts w:ascii="Arial" w:hAnsi="Arial" w:cs="Arial"/>
          <w:sz w:val="22"/>
          <w:szCs w:val="22"/>
        </w:rPr>
        <w:t xml:space="preserve">-month period ended </w:t>
      </w:r>
      <w:r w:rsidR="001A0944">
        <w:rPr>
          <w:rFonts w:ascii="Arial" w:hAnsi="Arial" w:cs="Arial"/>
          <w:sz w:val="22"/>
          <w:szCs w:val="22"/>
        </w:rPr>
        <w:t xml:space="preserve">30 </w:t>
      </w:r>
      <w:r w:rsidR="00764D4B">
        <w:rPr>
          <w:rFonts w:ascii="Arial" w:hAnsi="Arial" w:cs="Arial"/>
          <w:sz w:val="22"/>
          <w:szCs w:val="22"/>
        </w:rPr>
        <w:t>September</w:t>
      </w:r>
      <w:r w:rsidR="00764D4B" w:rsidRPr="00824E07">
        <w:rPr>
          <w:rFonts w:ascii="Arial" w:hAnsi="Arial" w:cs="Arial"/>
          <w:sz w:val="22"/>
          <w:szCs w:val="22"/>
        </w:rPr>
        <w:t xml:space="preserve"> </w:t>
      </w:r>
      <w:r w:rsidR="004F5819" w:rsidRPr="00824E07">
        <w:rPr>
          <w:rFonts w:ascii="Arial" w:hAnsi="Arial" w:cs="Arial"/>
          <w:sz w:val="22"/>
          <w:szCs w:val="22"/>
        </w:rPr>
        <w:t>2025</w:t>
      </w:r>
      <w:r w:rsidRPr="00824E07">
        <w:rPr>
          <w:rFonts w:ascii="Arial" w:hAnsi="Arial" w:cs="Arial"/>
          <w:sz w:val="22"/>
          <w:szCs w:val="22"/>
        </w:rPr>
        <w:t xml:space="preserve">, the Company paid </w:t>
      </w:r>
      <w:r w:rsidR="00E7706B" w:rsidRPr="00824E07">
        <w:rPr>
          <w:rFonts w:ascii="Arial" w:hAnsi="Arial" w:cs="Arial"/>
          <w:sz w:val="22"/>
          <w:szCs w:val="22"/>
        </w:rPr>
        <w:t xml:space="preserve">the </w:t>
      </w:r>
      <w:r w:rsidRPr="00824E07">
        <w:rPr>
          <w:rFonts w:ascii="Arial" w:hAnsi="Arial" w:cs="Arial"/>
          <w:sz w:val="22"/>
          <w:szCs w:val="22"/>
        </w:rPr>
        <w:t>contribution</w:t>
      </w:r>
      <w:r w:rsidR="00C81333" w:rsidRPr="00824E07">
        <w:rPr>
          <w:rFonts w:ascii="Arial" w:hAnsi="Arial" w:cs="Arial"/>
          <w:sz w:val="22"/>
          <w:szCs w:val="22"/>
        </w:rPr>
        <w:t xml:space="preserve"> of</w:t>
      </w:r>
      <w:r w:rsidR="00764D4B">
        <w:rPr>
          <w:rFonts w:ascii="Arial" w:hAnsi="Arial" w:cs="Arial"/>
          <w:sz w:val="22"/>
          <w:szCs w:val="22"/>
        </w:rPr>
        <w:t xml:space="preserve"> </w:t>
      </w:r>
      <w:r w:rsidR="00C81333" w:rsidRPr="00824E07">
        <w:rPr>
          <w:rFonts w:ascii="Arial" w:hAnsi="Arial" w:cs="Arial"/>
          <w:sz w:val="22"/>
          <w:szCs w:val="22"/>
        </w:rPr>
        <w:t xml:space="preserve">Baht </w:t>
      </w:r>
      <w:r w:rsidR="00122B90">
        <w:rPr>
          <w:rFonts w:ascii="Arial" w:hAnsi="Arial" w:cs="Arial"/>
          <w:sz w:val="22"/>
          <w:szCs w:val="22"/>
        </w:rPr>
        <w:t>10.6</w:t>
      </w:r>
      <w:r w:rsidR="00C81333" w:rsidRPr="00824E07">
        <w:rPr>
          <w:rFonts w:ascii="Arial" w:hAnsi="Arial" w:cs="Arial"/>
          <w:sz w:val="22"/>
          <w:szCs w:val="22"/>
        </w:rPr>
        <w:t xml:space="preserve"> million</w:t>
      </w:r>
      <w:r w:rsidR="006768D0" w:rsidRPr="00824E07">
        <w:rPr>
          <w:rFonts w:ascii="Arial" w:hAnsi="Arial" w:cs="Arial"/>
          <w:sz w:val="22"/>
          <w:szCs w:val="22"/>
        </w:rPr>
        <w:t xml:space="preserve"> (</w:t>
      </w:r>
      <w:r w:rsidR="004F5819" w:rsidRPr="00824E07">
        <w:rPr>
          <w:rFonts w:ascii="Arial" w:hAnsi="Arial" w:cs="Arial"/>
          <w:sz w:val="22"/>
          <w:szCs w:val="22"/>
        </w:rPr>
        <w:t>2024</w:t>
      </w:r>
      <w:r w:rsidR="006768D0" w:rsidRPr="00824E07">
        <w:rPr>
          <w:rFonts w:ascii="Arial" w:hAnsi="Arial" w:cs="Arial"/>
          <w:sz w:val="22"/>
          <w:szCs w:val="22"/>
        </w:rPr>
        <w:t>: Baht</w:t>
      </w:r>
      <w:r w:rsidR="00B84B1B" w:rsidRPr="00824E07">
        <w:rPr>
          <w:rFonts w:ascii="Arial" w:hAnsi="Arial" w:cs="Arial"/>
          <w:sz w:val="22"/>
          <w:szCs w:val="22"/>
        </w:rPr>
        <w:t xml:space="preserve"> </w:t>
      </w:r>
      <w:r w:rsidR="00764D4B">
        <w:rPr>
          <w:rFonts w:ascii="Arial" w:hAnsi="Arial" w:cs="Arial"/>
          <w:sz w:val="22"/>
          <w:szCs w:val="22"/>
        </w:rPr>
        <w:t>12.8</w:t>
      </w:r>
      <w:r w:rsidR="00B84B1B" w:rsidRPr="00824E07">
        <w:rPr>
          <w:rFonts w:ascii="Arial" w:hAnsi="Arial" w:cs="Arial"/>
          <w:sz w:val="22"/>
          <w:szCs w:val="22"/>
        </w:rPr>
        <w:t xml:space="preserve"> </w:t>
      </w:r>
      <w:r w:rsidR="006768D0" w:rsidRPr="00824E07">
        <w:rPr>
          <w:rFonts w:ascii="Arial" w:hAnsi="Arial" w:cs="Arial"/>
          <w:sz w:val="22"/>
          <w:szCs w:val="22"/>
        </w:rPr>
        <w:t>million)</w:t>
      </w:r>
      <w:r w:rsidR="00E7706B" w:rsidRPr="00824E07">
        <w:rPr>
          <w:rFonts w:ascii="Arial" w:hAnsi="Arial" w:cs="Arial"/>
          <w:sz w:val="22"/>
          <w:szCs w:val="22"/>
        </w:rPr>
        <w:t xml:space="preserve"> to the program </w:t>
      </w:r>
      <w:r w:rsidR="00C81333" w:rsidRPr="00824E07">
        <w:rPr>
          <w:rFonts w:ascii="Arial" w:hAnsi="Arial" w:cs="Arial"/>
          <w:sz w:val="22"/>
          <w:szCs w:val="22"/>
        </w:rPr>
        <w:t xml:space="preserve">in </w:t>
      </w:r>
      <w:r w:rsidR="00E7706B" w:rsidRPr="00824E07">
        <w:rPr>
          <w:rFonts w:ascii="Arial" w:hAnsi="Arial" w:cs="Arial"/>
          <w:sz w:val="22"/>
          <w:szCs w:val="22"/>
        </w:rPr>
        <w:t>accord</w:t>
      </w:r>
      <w:r w:rsidR="00C81333" w:rsidRPr="00824E07">
        <w:rPr>
          <w:rFonts w:ascii="Arial" w:hAnsi="Arial" w:cs="Arial"/>
          <w:sz w:val="22"/>
          <w:szCs w:val="22"/>
        </w:rPr>
        <w:t>ance with the</w:t>
      </w:r>
      <w:r w:rsidR="00E7706B" w:rsidRPr="00824E07">
        <w:rPr>
          <w:rFonts w:ascii="Arial" w:hAnsi="Arial" w:cs="Arial"/>
          <w:sz w:val="22"/>
          <w:szCs w:val="22"/>
        </w:rPr>
        <w:t xml:space="preserve"> </w:t>
      </w:r>
      <w:r w:rsidR="00586D0F" w:rsidRPr="00824E07">
        <w:rPr>
          <w:rFonts w:ascii="Arial" w:hAnsi="Arial" w:cs="Arial"/>
          <w:sz w:val="22"/>
          <w:szCs w:val="22"/>
        </w:rPr>
        <w:t>specified conditions and</w:t>
      </w:r>
      <w:r w:rsidRPr="00824E07">
        <w:rPr>
          <w:rFonts w:ascii="Arial" w:hAnsi="Arial" w:cs="Arial"/>
          <w:sz w:val="22"/>
          <w:szCs w:val="22"/>
        </w:rPr>
        <w:t xml:space="preserve"> recognised </w:t>
      </w:r>
      <w:r w:rsidR="00C81333" w:rsidRPr="00824E07">
        <w:rPr>
          <w:rFonts w:ascii="Arial" w:hAnsi="Arial" w:cs="Arial"/>
          <w:sz w:val="22"/>
          <w:szCs w:val="22"/>
        </w:rPr>
        <w:t xml:space="preserve">this amount </w:t>
      </w:r>
      <w:r w:rsidRPr="00824E07">
        <w:rPr>
          <w:rFonts w:ascii="Arial" w:hAnsi="Arial" w:cs="Arial"/>
          <w:sz w:val="22"/>
          <w:szCs w:val="22"/>
        </w:rPr>
        <w:t xml:space="preserve">as a part of cost of </w:t>
      </w:r>
      <w:r w:rsidR="00C633ED" w:rsidRPr="00824E07">
        <w:rPr>
          <w:rFonts w:ascii="Arial" w:hAnsi="Arial" w:cs="Arial"/>
          <w:sz w:val="22"/>
          <w:szCs w:val="22"/>
        </w:rPr>
        <w:t>sales,</w:t>
      </w:r>
      <w:r w:rsidRPr="00824E07">
        <w:rPr>
          <w:rFonts w:ascii="Arial" w:hAnsi="Arial" w:cs="Arial"/>
          <w:sz w:val="22"/>
          <w:szCs w:val="22"/>
        </w:rPr>
        <w:t xml:space="preserve"> selling</w:t>
      </w:r>
      <w:r w:rsidR="00510F48" w:rsidRPr="00824E07">
        <w:rPr>
          <w:rFonts w:ascii="Arial" w:hAnsi="Arial" w:cs="Arial"/>
          <w:sz w:val="22"/>
          <w:szCs w:val="22"/>
        </w:rPr>
        <w:t xml:space="preserve"> and distribution</w:t>
      </w:r>
      <w:r w:rsidRPr="00824E07">
        <w:rPr>
          <w:rFonts w:ascii="Arial" w:hAnsi="Arial" w:cs="Arial"/>
          <w:sz w:val="22"/>
          <w:szCs w:val="22"/>
        </w:rPr>
        <w:t xml:space="preserve"> expense</w:t>
      </w:r>
      <w:r w:rsidR="0015725E" w:rsidRPr="00824E07">
        <w:rPr>
          <w:rFonts w:ascii="Arial" w:hAnsi="Arial" w:cs="Arial"/>
          <w:sz w:val="22"/>
          <w:szCs w:val="22"/>
        </w:rPr>
        <w:t>s</w:t>
      </w:r>
      <w:r w:rsidR="00510F48" w:rsidRPr="00824E07">
        <w:rPr>
          <w:rFonts w:ascii="Arial" w:hAnsi="Arial" w:cs="Arial"/>
          <w:sz w:val="22"/>
          <w:szCs w:val="22"/>
        </w:rPr>
        <w:t>,</w:t>
      </w:r>
      <w:r w:rsidRPr="00824E07">
        <w:rPr>
          <w:rFonts w:ascii="Arial" w:hAnsi="Arial" w:cs="Arial"/>
          <w:sz w:val="22"/>
          <w:szCs w:val="22"/>
        </w:rPr>
        <w:t xml:space="preserve"> and administrative</w:t>
      </w:r>
      <w:r w:rsidR="0015725E" w:rsidRPr="00824E07">
        <w:rPr>
          <w:rFonts w:ascii="Arial" w:hAnsi="Arial" w:cs="Arial"/>
          <w:sz w:val="22"/>
          <w:szCs w:val="22"/>
        </w:rPr>
        <w:t xml:space="preserve"> expenses</w:t>
      </w:r>
      <w:r w:rsidRPr="00824E07">
        <w:rPr>
          <w:rFonts w:ascii="Arial" w:hAnsi="Arial" w:cs="Arial"/>
          <w:sz w:val="22"/>
          <w:szCs w:val="22"/>
        </w:rPr>
        <w:t xml:space="preserve"> in </w:t>
      </w:r>
      <w:r w:rsidR="00C633ED" w:rsidRPr="00824E07">
        <w:rPr>
          <w:rFonts w:ascii="Arial" w:hAnsi="Arial" w:cs="Arial"/>
          <w:sz w:val="22"/>
          <w:szCs w:val="22"/>
        </w:rPr>
        <w:t>the income statement</w:t>
      </w:r>
      <w:r w:rsidRPr="00824E07">
        <w:rPr>
          <w:rFonts w:ascii="Arial" w:hAnsi="Arial" w:cs="Arial"/>
          <w:sz w:val="22"/>
          <w:szCs w:val="22"/>
        </w:rPr>
        <w:t>.</w:t>
      </w:r>
    </w:p>
    <w:p w14:paraId="55A858A6" w14:textId="18BCF7B8" w:rsidR="00C67457" w:rsidRPr="00824E07" w:rsidRDefault="003255B5" w:rsidP="00B506F8">
      <w:pPr>
        <w:spacing w:before="120" w:after="120" w:line="380" w:lineRule="exact"/>
        <w:ind w:left="547" w:hanging="547"/>
        <w:jc w:val="both"/>
        <w:rPr>
          <w:rFonts w:ascii="Arial" w:hAnsi="Arial" w:cs="Arial"/>
          <w:b/>
          <w:bCs/>
          <w:sz w:val="22"/>
          <w:szCs w:val="22"/>
        </w:rPr>
      </w:pPr>
      <w:r>
        <w:rPr>
          <w:rFonts w:ascii="Arial" w:hAnsi="Arial" w:cs="Arial"/>
          <w:b/>
          <w:bCs/>
          <w:sz w:val="22"/>
          <w:szCs w:val="22"/>
        </w:rPr>
        <w:t>14</w:t>
      </w:r>
      <w:r w:rsidR="00C67457" w:rsidRPr="00824E07">
        <w:rPr>
          <w:rFonts w:ascii="Arial" w:hAnsi="Arial" w:cs="Arial"/>
          <w:b/>
          <w:bCs/>
          <w:sz w:val="22"/>
          <w:szCs w:val="22"/>
        </w:rPr>
        <w:t>.</w:t>
      </w:r>
      <w:r w:rsidR="00C67457" w:rsidRPr="00824E07">
        <w:rPr>
          <w:rFonts w:ascii="Arial" w:hAnsi="Arial" w:cs="Arial"/>
          <w:b/>
          <w:bCs/>
          <w:sz w:val="22"/>
          <w:szCs w:val="22"/>
        </w:rPr>
        <w:tab/>
        <w:t>Income tax</w:t>
      </w:r>
    </w:p>
    <w:p w14:paraId="03FEA3FA" w14:textId="0BBBB1D1" w:rsidR="00E7144B" w:rsidRPr="004C0DD0" w:rsidRDefault="00E7144B" w:rsidP="00E7144B">
      <w:pPr>
        <w:spacing w:before="120" w:after="120" w:line="380" w:lineRule="exact"/>
        <w:ind w:left="540"/>
        <w:jc w:val="both"/>
        <w:rPr>
          <w:rFonts w:ascii="Arial" w:hAnsi="Arial" w:cs="Arial"/>
          <w:sz w:val="22"/>
          <w:szCs w:val="22"/>
        </w:rPr>
      </w:pPr>
      <w:r w:rsidRPr="004C0DD0">
        <w:rPr>
          <w:rFonts w:ascii="Arial" w:hAnsi="Arial" w:cs="Arial"/>
          <w:sz w:val="22"/>
          <w:szCs w:val="22"/>
        </w:rPr>
        <w:t>Income tax expenses for the</w:t>
      </w:r>
      <w:r w:rsidRPr="004C0DD0">
        <w:rPr>
          <w:rFonts w:ascii="Arial" w:hAnsi="Arial" w:cs="Browallia New"/>
          <w:sz w:val="22"/>
        </w:rPr>
        <w:t xml:space="preserve"> three-month and </w:t>
      </w:r>
      <w:r w:rsidR="00764D4B">
        <w:rPr>
          <w:rFonts w:ascii="Arial" w:hAnsi="Arial" w:cs="Browallia New"/>
          <w:sz w:val="22"/>
        </w:rPr>
        <w:t>nine</w:t>
      </w:r>
      <w:r w:rsidRPr="004C0DD0">
        <w:rPr>
          <w:rFonts w:ascii="Arial" w:hAnsi="Arial" w:cs="Browallia New"/>
          <w:sz w:val="22"/>
        </w:rPr>
        <w:t xml:space="preserve">-month </w:t>
      </w:r>
      <w:r w:rsidRPr="004C0DD0">
        <w:rPr>
          <w:rFonts w:ascii="Arial" w:hAnsi="Arial" w:cs="Arial"/>
          <w:sz w:val="22"/>
          <w:szCs w:val="22"/>
        </w:rPr>
        <w:t xml:space="preserve">periods ended 30 </w:t>
      </w:r>
      <w:r w:rsidR="00764D4B">
        <w:rPr>
          <w:rFonts w:ascii="Arial" w:hAnsi="Arial" w:cs="Arial"/>
          <w:sz w:val="22"/>
          <w:szCs w:val="22"/>
        </w:rPr>
        <w:t>September</w:t>
      </w:r>
      <w:r w:rsidR="00764D4B" w:rsidRPr="00824E07">
        <w:rPr>
          <w:rFonts w:ascii="Arial" w:hAnsi="Arial" w:cs="Arial"/>
          <w:sz w:val="22"/>
          <w:szCs w:val="22"/>
        </w:rPr>
        <w:t xml:space="preserve"> </w:t>
      </w:r>
      <w:r w:rsidRPr="004C0DD0">
        <w:rPr>
          <w:rFonts w:ascii="Arial" w:hAnsi="Arial" w:cs="Arial"/>
          <w:sz w:val="22"/>
          <w:szCs w:val="22"/>
        </w:rPr>
        <w:t>202</w:t>
      </w:r>
      <w:r>
        <w:rPr>
          <w:rFonts w:ascii="Arial" w:hAnsi="Arial" w:cs="Arial"/>
          <w:sz w:val="22"/>
          <w:szCs w:val="22"/>
        </w:rPr>
        <w:t>5</w:t>
      </w:r>
      <w:r w:rsidRPr="004C0DD0">
        <w:rPr>
          <w:rFonts w:ascii="Arial" w:hAnsi="Arial" w:cs="Arial"/>
          <w:sz w:val="22"/>
          <w:szCs w:val="22"/>
        </w:rPr>
        <w:t xml:space="preserve"> and 202</w:t>
      </w:r>
      <w:r>
        <w:rPr>
          <w:rFonts w:ascii="Arial" w:hAnsi="Arial" w:cs="Arial"/>
          <w:sz w:val="22"/>
          <w:szCs w:val="22"/>
        </w:rPr>
        <w:t>4</w:t>
      </w:r>
      <w:r w:rsidRPr="004C0DD0">
        <w:rPr>
          <w:rFonts w:ascii="Arial" w:hAnsi="Arial" w:cs="Arial"/>
          <w:sz w:val="22"/>
          <w:szCs w:val="22"/>
        </w:rPr>
        <w:t xml:space="preserve"> were summarised as below.</w:t>
      </w:r>
    </w:p>
    <w:tbl>
      <w:tblPr>
        <w:tblW w:w="9120" w:type="dxa"/>
        <w:tblInd w:w="450" w:type="dxa"/>
        <w:tblLayout w:type="fixed"/>
        <w:tblLook w:val="0000" w:firstRow="0" w:lastRow="0" w:firstColumn="0" w:lastColumn="0" w:noHBand="0" w:noVBand="0"/>
      </w:tblPr>
      <w:tblGrid>
        <w:gridCol w:w="3600"/>
        <w:gridCol w:w="1380"/>
        <w:gridCol w:w="1380"/>
        <w:gridCol w:w="1380"/>
        <w:gridCol w:w="1380"/>
      </w:tblGrid>
      <w:tr w:rsidR="00E7144B" w:rsidRPr="004C0DD0" w14:paraId="16DC421B" w14:textId="77777777">
        <w:tc>
          <w:tcPr>
            <w:tcW w:w="3600" w:type="dxa"/>
          </w:tcPr>
          <w:p w14:paraId="5AE56737" w14:textId="77777777" w:rsidR="00E7144B" w:rsidRPr="004C0DD0" w:rsidRDefault="00E7144B" w:rsidP="00744BF6">
            <w:pPr>
              <w:spacing w:line="280" w:lineRule="exact"/>
              <w:ind w:right="-18"/>
              <w:jc w:val="thaiDistribute"/>
              <w:rPr>
                <w:rFonts w:ascii="Arial" w:hAnsi="Arial" w:cs="Arial"/>
                <w:sz w:val="18"/>
                <w:szCs w:val="18"/>
              </w:rPr>
            </w:pPr>
            <w:r w:rsidRPr="004C0DD0">
              <w:rPr>
                <w:rFonts w:ascii="Arial" w:hAnsi="Arial" w:cs="Arial"/>
                <w:b/>
                <w:bCs/>
                <w:sz w:val="18"/>
                <w:szCs w:val="18"/>
                <w:cs/>
              </w:rPr>
              <w:tab/>
            </w:r>
            <w:r w:rsidRPr="004C0DD0">
              <w:rPr>
                <w:rFonts w:ascii="Arial" w:hAnsi="Arial" w:cs="Arial"/>
                <w:b/>
                <w:bCs/>
                <w:sz w:val="18"/>
                <w:szCs w:val="18"/>
              </w:rPr>
              <w:tab/>
            </w:r>
            <w:r w:rsidRPr="004C0DD0">
              <w:rPr>
                <w:rFonts w:ascii="Arial" w:hAnsi="Arial" w:cs="Arial"/>
                <w:sz w:val="18"/>
                <w:szCs w:val="18"/>
              </w:rPr>
              <w:tab/>
            </w:r>
          </w:p>
        </w:tc>
        <w:tc>
          <w:tcPr>
            <w:tcW w:w="2760" w:type="dxa"/>
            <w:gridSpan w:val="2"/>
          </w:tcPr>
          <w:p w14:paraId="2DB58811" w14:textId="77777777" w:rsidR="00E7144B" w:rsidRPr="004C0DD0" w:rsidRDefault="00E7144B" w:rsidP="00744BF6">
            <w:pPr>
              <w:tabs>
                <w:tab w:val="left" w:pos="600"/>
                <w:tab w:val="left" w:pos="900"/>
                <w:tab w:val="right" w:pos="7280"/>
                <w:tab w:val="right" w:pos="8540"/>
              </w:tabs>
              <w:spacing w:line="280" w:lineRule="exact"/>
              <w:ind w:right="-45"/>
              <w:jc w:val="right"/>
              <w:rPr>
                <w:rFonts w:ascii="Arial" w:hAnsi="Arial" w:cs="Arial"/>
                <w:sz w:val="18"/>
                <w:szCs w:val="18"/>
                <w:cs/>
              </w:rPr>
            </w:pPr>
          </w:p>
        </w:tc>
        <w:tc>
          <w:tcPr>
            <w:tcW w:w="2760" w:type="dxa"/>
            <w:gridSpan w:val="2"/>
          </w:tcPr>
          <w:p w14:paraId="2831BAE9" w14:textId="77777777" w:rsidR="00E7144B" w:rsidRPr="004C0DD0" w:rsidRDefault="00E7144B" w:rsidP="00744BF6">
            <w:pPr>
              <w:tabs>
                <w:tab w:val="left" w:pos="600"/>
                <w:tab w:val="left" w:pos="900"/>
                <w:tab w:val="right" w:pos="7280"/>
                <w:tab w:val="right" w:pos="8540"/>
              </w:tabs>
              <w:spacing w:line="280" w:lineRule="exact"/>
              <w:ind w:right="-45"/>
              <w:jc w:val="right"/>
              <w:rPr>
                <w:rFonts w:ascii="Arial" w:hAnsi="Arial" w:cs="Arial"/>
                <w:sz w:val="18"/>
                <w:szCs w:val="18"/>
                <w:cs/>
              </w:rPr>
            </w:pPr>
            <w:r w:rsidRPr="004C0DD0">
              <w:rPr>
                <w:rFonts w:ascii="Arial" w:hAnsi="Arial" w:cs="Arial"/>
                <w:sz w:val="18"/>
                <w:szCs w:val="18"/>
              </w:rPr>
              <w:t>(Unit: Thousand Baht)</w:t>
            </w:r>
          </w:p>
        </w:tc>
      </w:tr>
      <w:tr w:rsidR="00E7144B" w:rsidRPr="004C0DD0" w14:paraId="032A94E0" w14:textId="77777777">
        <w:tc>
          <w:tcPr>
            <w:tcW w:w="3600" w:type="dxa"/>
          </w:tcPr>
          <w:p w14:paraId="1AE0C7E6" w14:textId="77777777" w:rsidR="00E7144B" w:rsidRPr="004C0DD0" w:rsidRDefault="00E7144B" w:rsidP="00744BF6">
            <w:pPr>
              <w:spacing w:line="280" w:lineRule="exact"/>
              <w:ind w:right="-18"/>
              <w:jc w:val="thaiDistribute"/>
              <w:rPr>
                <w:rFonts w:ascii="Arial" w:hAnsi="Arial" w:cs="Arial"/>
                <w:sz w:val="18"/>
                <w:szCs w:val="18"/>
              </w:rPr>
            </w:pPr>
          </w:p>
        </w:tc>
        <w:tc>
          <w:tcPr>
            <w:tcW w:w="5520" w:type="dxa"/>
            <w:gridSpan w:val="4"/>
            <w:vAlign w:val="bottom"/>
          </w:tcPr>
          <w:p w14:paraId="3C617DF9" w14:textId="3FF30E00" w:rsidR="00E7144B" w:rsidRPr="004C0DD0" w:rsidRDefault="00E7144B" w:rsidP="00744BF6">
            <w:pPr>
              <w:pBdr>
                <w:bottom w:val="single" w:sz="4" w:space="1" w:color="auto"/>
              </w:pBdr>
              <w:tabs>
                <w:tab w:val="left" w:pos="600"/>
                <w:tab w:val="left" w:pos="900"/>
                <w:tab w:val="right" w:pos="7280"/>
                <w:tab w:val="right" w:pos="8540"/>
              </w:tabs>
              <w:spacing w:line="280" w:lineRule="exact"/>
              <w:ind w:right="-45"/>
              <w:jc w:val="center"/>
              <w:rPr>
                <w:rFonts w:ascii="Arial" w:hAnsi="Arial" w:cs="Arial"/>
                <w:sz w:val="18"/>
                <w:szCs w:val="18"/>
              </w:rPr>
            </w:pPr>
            <w:r w:rsidRPr="004C0DD0">
              <w:rPr>
                <w:rFonts w:ascii="Arial" w:hAnsi="Arial" w:cs="Arial"/>
                <w:sz w:val="18"/>
                <w:szCs w:val="18"/>
              </w:rPr>
              <w:t xml:space="preserve">For the three-month periods ended 30 </w:t>
            </w:r>
            <w:r w:rsidR="00764D4B" w:rsidRPr="00764D4B">
              <w:rPr>
                <w:rFonts w:ascii="Arial" w:hAnsi="Arial" w:cs="Arial"/>
                <w:sz w:val="18"/>
                <w:szCs w:val="18"/>
              </w:rPr>
              <w:t>September</w:t>
            </w:r>
          </w:p>
        </w:tc>
      </w:tr>
      <w:tr w:rsidR="00E7144B" w:rsidRPr="004C0DD0" w14:paraId="365D1C29" w14:textId="77777777">
        <w:tc>
          <w:tcPr>
            <w:tcW w:w="3600" w:type="dxa"/>
          </w:tcPr>
          <w:p w14:paraId="139DF992" w14:textId="77777777" w:rsidR="00E7144B" w:rsidRPr="004C0DD0" w:rsidRDefault="00E7144B" w:rsidP="00744BF6">
            <w:pPr>
              <w:spacing w:line="280" w:lineRule="exact"/>
              <w:ind w:right="-18"/>
              <w:jc w:val="thaiDistribute"/>
              <w:rPr>
                <w:rFonts w:ascii="Arial" w:hAnsi="Arial" w:cs="Arial"/>
                <w:sz w:val="18"/>
                <w:szCs w:val="18"/>
              </w:rPr>
            </w:pPr>
          </w:p>
        </w:tc>
        <w:tc>
          <w:tcPr>
            <w:tcW w:w="2760" w:type="dxa"/>
            <w:gridSpan w:val="2"/>
            <w:vAlign w:val="bottom"/>
          </w:tcPr>
          <w:p w14:paraId="2E7BFF41" w14:textId="77777777" w:rsidR="00E7144B" w:rsidRPr="004C0DD0" w:rsidRDefault="00E7144B" w:rsidP="00744BF6">
            <w:pPr>
              <w:pBdr>
                <w:bottom w:val="single" w:sz="4" w:space="1" w:color="auto"/>
              </w:pBdr>
              <w:tabs>
                <w:tab w:val="left" w:pos="600"/>
                <w:tab w:val="left" w:pos="900"/>
                <w:tab w:val="right" w:pos="7280"/>
                <w:tab w:val="right" w:pos="8540"/>
              </w:tabs>
              <w:spacing w:line="280" w:lineRule="exact"/>
              <w:ind w:right="-45"/>
              <w:jc w:val="center"/>
              <w:rPr>
                <w:rFonts w:ascii="Arial" w:hAnsi="Arial" w:cs="Arial"/>
                <w:sz w:val="18"/>
                <w:szCs w:val="18"/>
              </w:rPr>
            </w:pPr>
            <w:r w:rsidRPr="004C0DD0">
              <w:rPr>
                <w:rFonts w:ascii="Arial" w:hAnsi="Arial" w:cs="Arial"/>
                <w:sz w:val="18"/>
                <w:szCs w:val="18"/>
              </w:rPr>
              <w:t xml:space="preserve">Consolidated </w:t>
            </w:r>
          </w:p>
          <w:p w14:paraId="65FC2758" w14:textId="77777777" w:rsidR="00E7144B" w:rsidRPr="004C0DD0" w:rsidRDefault="00E7144B" w:rsidP="00744BF6">
            <w:pPr>
              <w:pBdr>
                <w:bottom w:val="single" w:sz="4" w:space="1" w:color="auto"/>
              </w:pBdr>
              <w:tabs>
                <w:tab w:val="left" w:pos="600"/>
                <w:tab w:val="left" w:pos="900"/>
                <w:tab w:val="right" w:pos="7280"/>
                <w:tab w:val="right" w:pos="8540"/>
              </w:tabs>
              <w:spacing w:line="280" w:lineRule="exact"/>
              <w:ind w:right="-45"/>
              <w:jc w:val="center"/>
              <w:rPr>
                <w:rFonts w:ascii="Arial" w:hAnsi="Arial" w:cs="Arial"/>
                <w:sz w:val="18"/>
                <w:szCs w:val="18"/>
              </w:rPr>
            </w:pPr>
            <w:r w:rsidRPr="004C0DD0">
              <w:rPr>
                <w:rFonts w:ascii="Arial" w:hAnsi="Arial" w:cs="Arial"/>
                <w:sz w:val="18"/>
                <w:szCs w:val="18"/>
              </w:rPr>
              <w:t>financial statements</w:t>
            </w:r>
          </w:p>
        </w:tc>
        <w:tc>
          <w:tcPr>
            <w:tcW w:w="2760" w:type="dxa"/>
            <w:gridSpan w:val="2"/>
            <w:vAlign w:val="bottom"/>
          </w:tcPr>
          <w:p w14:paraId="157E46CB" w14:textId="77777777" w:rsidR="00E7144B" w:rsidRPr="004C0DD0" w:rsidRDefault="00E7144B" w:rsidP="00744BF6">
            <w:pPr>
              <w:pBdr>
                <w:bottom w:val="single" w:sz="4" w:space="1" w:color="auto"/>
              </w:pBdr>
              <w:tabs>
                <w:tab w:val="left" w:pos="600"/>
                <w:tab w:val="left" w:pos="900"/>
                <w:tab w:val="right" w:pos="7280"/>
                <w:tab w:val="right" w:pos="8540"/>
              </w:tabs>
              <w:spacing w:line="280" w:lineRule="exact"/>
              <w:ind w:right="-45"/>
              <w:jc w:val="center"/>
              <w:rPr>
                <w:rFonts w:ascii="Arial" w:hAnsi="Arial" w:cs="Arial"/>
                <w:sz w:val="18"/>
                <w:szCs w:val="18"/>
              </w:rPr>
            </w:pPr>
            <w:r w:rsidRPr="004C0DD0">
              <w:rPr>
                <w:rFonts w:ascii="Arial" w:hAnsi="Arial" w:cs="Arial"/>
                <w:sz w:val="18"/>
                <w:szCs w:val="18"/>
              </w:rPr>
              <w:t xml:space="preserve">Separate </w:t>
            </w:r>
          </w:p>
          <w:p w14:paraId="286E9BD6" w14:textId="77777777" w:rsidR="00E7144B" w:rsidRPr="004C0DD0" w:rsidRDefault="00E7144B" w:rsidP="00744BF6">
            <w:pPr>
              <w:pBdr>
                <w:bottom w:val="single" w:sz="4" w:space="1" w:color="auto"/>
              </w:pBdr>
              <w:tabs>
                <w:tab w:val="left" w:pos="600"/>
                <w:tab w:val="left" w:pos="900"/>
                <w:tab w:val="right" w:pos="7280"/>
                <w:tab w:val="right" w:pos="8540"/>
              </w:tabs>
              <w:spacing w:line="280" w:lineRule="exact"/>
              <w:ind w:right="-45"/>
              <w:jc w:val="center"/>
              <w:rPr>
                <w:rFonts w:ascii="Arial" w:hAnsi="Arial" w:cs="Arial"/>
                <w:sz w:val="18"/>
                <w:szCs w:val="18"/>
              </w:rPr>
            </w:pPr>
            <w:r w:rsidRPr="004C0DD0">
              <w:rPr>
                <w:rFonts w:ascii="Arial" w:hAnsi="Arial" w:cs="Arial"/>
                <w:sz w:val="18"/>
                <w:szCs w:val="18"/>
              </w:rPr>
              <w:t>financial statements</w:t>
            </w:r>
          </w:p>
        </w:tc>
      </w:tr>
      <w:tr w:rsidR="00E7144B" w:rsidRPr="004C0DD0" w14:paraId="33071216" w14:textId="77777777">
        <w:tc>
          <w:tcPr>
            <w:tcW w:w="3600" w:type="dxa"/>
          </w:tcPr>
          <w:p w14:paraId="2D0E2C4F" w14:textId="77777777" w:rsidR="00E7144B" w:rsidRPr="004C0DD0" w:rsidRDefault="00E7144B" w:rsidP="00744BF6">
            <w:pPr>
              <w:spacing w:line="280" w:lineRule="exact"/>
              <w:ind w:right="-18"/>
              <w:jc w:val="thaiDistribute"/>
              <w:rPr>
                <w:rFonts w:ascii="Arial" w:hAnsi="Arial" w:cs="Arial"/>
                <w:b/>
                <w:bCs/>
                <w:sz w:val="18"/>
                <w:szCs w:val="18"/>
                <w:u w:val="single"/>
              </w:rPr>
            </w:pPr>
          </w:p>
        </w:tc>
        <w:tc>
          <w:tcPr>
            <w:tcW w:w="1380" w:type="dxa"/>
          </w:tcPr>
          <w:p w14:paraId="13C69D42" w14:textId="1423486D" w:rsidR="00E7144B" w:rsidRPr="004C0DD0" w:rsidRDefault="00E7144B" w:rsidP="00744BF6">
            <w:pPr>
              <w:pBdr>
                <w:bottom w:val="single" w:sz="4" w:space="1" w:color="auto"/>
              </w:pBdr>
              <w:tabs>
                <w:tab w:val="left" w:pos="600"/>
                <w:tab w:val="right" w:pos="7280"/>
                <w:tab w:val="right" w:pos="8540"/>
              </w:tabs>
              <w:spacing w:line="280" w:lineRule="exact"/>
              <w:ind w:right="-45"/>
              <w:jc w:val="center"/>
              <w:rPr>
                <w:rFonts w:ascii="Arial" w:hAnsi="Arial" w:cs="Arial"/>
                <w:sz w:val="18"/>
                <w:szCs w:val="18"/>
              </w:rPr>
            </w:pPr>
            <w:r w:rsidRPr="004C0DD0">
              <w:rPr>
                <w:rFonts w:ascii="Arial" w:hAnsi="Arial" w:cs="Arial"/>
                <w:sz w:val="18"/>
                <w:szCs w:val="18"/>
              </w:rPr>
              <w:t>202</w:t>
            </w:r>
            <w:r>
              <w:rPr>
                <w:rFonts w:ascii="Arial" w:hAnsi="Arial" w:cs="Arial"/>
                <w:sz w:val="18"/>
                <w:szCs w:val="18"/>
              </w:rPr>
              <w:t>5</w:t>
            </w:r>
          </w:p>
        </w:tc>
        <w:tc>
          <w:tcPr>
            <w:tcW w:w="1380" w:type="dxa"/>
          </w:tcPr>
          <w:p w14:paraId="458B9630" w14:textId="7C3DCF7F" w:rsidR="00E7144B" w:rsidRPr="004C0DD0" w:rsidRDefault="00E7144B" w:rsidP="00744BF6">
            <w:pPr>
              <w:pBdr>
                <w:bottom w:val="single" w:sz="4" w:space="1" w:color="auto"/>
              </w:pBdr>
              <w:tabs>
                <w:tab w:val="left" w:pos="600"/>
                <w:tab w:val="right" w:pos="7280"/>
                <w:tab w:val="right" w:pos="8540"/>
              </w:tabs>
              <w:spacing w:line="280" w:lineRule="exact"/>
              <w:ind w:right="-45"/>
              <w:jc w:val="center"/>
              <w:rPr>
                <w:rFonts w:ascii="Arial" w:hAnsi="Arial" w:cs="Arial"/>
                <w:sz w:val="18"/>
                <w:szCs w:val="18"/>
              </w:rPr>
            </w:pPr>
            <w:r>
              <w:rPr>
                <w:rFonts w:ascii="Arial" w:hAnsi="Arial" w:cs="Arial"/>
                <w:sz w:val="18"/>
                <w:szCs w:val="18"/>
              </w:rPr>
              <w:t>2024</w:t>
            </w:r>
          </w:p>
        </w:tc>
        <w:tc>
          <w:tcPr>
            <w:tcW w:w="1380" w:type="dxa"/>
          </w:tcPr>
          <w:p w14:paraId="170D8588" w14:textId="1E6F21B5" w:rsidR="00E7144B" w:rsidRPr="004C0DD0" w:rsidRDefault="00E7144B" w:rsidP="00744BF6">
            <w:pPr>
              <w:pBdr>
                <w:bottom w:val="single" w:sz="4" w:space="1" w:color="auto"/>
              </w:pBdr>
              <w:tabs>
                <w:tab w:val="left" w:pos="600"/>
                <w:tab w:val="right" w:pos="7280"/>
                <w:tab w:val="right" w:pos="8540"/>
              </w:tabs>
              <w:spacing w:line="280" w:lineRule="exact"/>
              <w:ind w:right="-45"/>
              <w:jc w:val="center"/>
              <w:rPr>
                <w:rFonts w:ascii="Arial" w:hAnsi="Arial" w:cs="Arial"/>
                <w:sz w:val="18"/>
                <w:szCs w:val="18"/>
              </w:rPr>
            </w:pPr>
            <w:r w:rsidRPr="004C0DD0">
              <w:rPr>
                <w:rFonts w:ascii="Arial" w:hAnsi="Arial" w:cs="Arial"/>
                <w:sz w:val="18"/>
                <w:szCs w:val="18"/>
              </w:rPr>
              <w:t>202</w:t>
            </w:r>
            <w:r>
              <w:rPr>
                <w:rFonts w:ascii="Arial" w:hAnsi="Arial" w:cs="Arial"/>
                <w:sz w:val="18"/>
                <w:szCs w:val="18"/>
              </w:rPr>
              <w:t>5</w:t>
            </w:r>
          </w:p>
        </w:tc>
        <w:tc>
          <w:tcPr>
            <w:tcW w:w="1380" w:type="dxa"/>
          </w:tcPr>
          <w:p w14:paraId="7CC880ED" w14:textId="7229B158" w:rsidR="00E7144B" w:rsidRPr="004C0DD0" w:rsidRDefault="00E7144B" w:rsidP="00744BF6">
            <w:pPr>
              <w:pBdr>
                <w:bottom w:val="single" w:sz="4" w:space="1" w:color="auto"/>
              </w:pBdr>
              <w:tabs>
                <w:tab w:val="left" w:pos="600"/>
                <w:tab w:val="right" w:pos="7280"/>
                <w:tab w:val="right" w:pos="8540"/>
              </w:tabs>
              <w:spacing w:line="280" w:lineRule="exact"/>
              <w:ind w:right="-45"/>
              <w:jc w:val="center"/>
              <w:rPr>
                <w:rFonts w:ascii="Arial" w:hAnsi="Arial" w:cs="Arial"/>
                <w:sz w:val="18"/>
                <w:szCs w:val="18"/>
              </w:rPr>
            </w:pPr>
            <w:r>
              <w:rPr>
                <w:rFonts w:ascii="Arial" w:hAnsi="Arial" w:cs="Arial"/>
                <w:sz w:val="18"/>
                <w:szCs w:val="18"/>
              </w:rPr>
              <w:t>2024</w:t>
            </w:r>
          </w:p>
        </w:tc>
      </w:tr>
      <w:tr w:rsidR="00E7144B" w:rsidRPr="004C0DD0" w14:paraId="32526318" w14:textId="77777777">
        <w:tc>
          <w:tcPr>
            <w:tcW w:w="3600" w:type="dxa"/>
            <w:vAlign w:val="bottom"/>
          </w:tcPr>
          <w:p w14:paraId="314DB7ED" w14:textId="77777777" w:rsidR="00E7144B" w:rsidRPr="004C0DD0" w:rsidRDefault="00E7144B" w:rsidP="00744BF6">
            <w:pPr>
              <w:tabs>
                <w:tab w:val="left" w:pos="1440"/>
              </w:tabs>
              <w:spacing w:line="280" w:lineRule="exact"/>
              <w:ind w:left="312" w:hanging="270"/>
              <w:rPr>
                <w:rFonts w:ascii="Arial" w:hAnsi="Arial"/>
                <w:b/>
                <w:bCs/>
                <w:sz w:val="18"/>
                <w:szCs w:val="18"/>
              </w:rPr>
            </w:pPr>
            <w:r w:rsidRPr="004C0DD0">
              <w:rPr>
                <w:rFonts w:ascii="Arial" w:hAnsi="Arial"/>
                <w:b/>
                <w:bCs/>
                <w:sz w:val="18"/>
                <w:szCs w:val="18"/>
              </w:rPr>
              <w:t>Current income tax:</w:t>
            </w:r>
          </w:p>
        </w:tc>
        <w:tc>
          <w:tcPr>
            <w:tcW w:w="1380" w:type="dxa"/>
            <w:vAlign w:val="bottom"/>
          </w:tcPr>
          <w:p w14:paraId="0D95C216" w14:textId="77777777" w:rsidR="00E7144B" w:rsidRPr="004C0DD0" w:rsidRDefault="00E7144B" w:rsidP="00744BF6">
            <w:pPr>
              <w:tabs>
                <w:tab w:val="decimal" w:pos="1062"/>
              </w:tabs>
              <w:spacing w:line="280" w:lineRule="exact"/>
              <w:ind w:left="72" w:right="-63"/>
              <w:rPr>
                <w:rFonts w:ascii="Arial" w:hAnsi="Arial"/>
                <w:spacing w:val="-4"/>
                <w:sz w:val="18"/>
                <w:szCs w:val="18"/>
              </w:rPr>
            </w:pPr>
          </w:p>
        </w:tc>
        <w:tc>
          <w:tcPr>
            <w:tcW w:w="1380" w:type="dxa"/>
            <w:vAlign w:val="bottom"/>
          </w:tcPr>
          <w:p w14:paraId="4543884E" w14:textId="77777777" w:rsidR="00E7144B" w:rsidRPr="004C0DD0" w:rsidRDefault="00E7144B" w:rsidP="00744BF6">
            <w:pPr>
              <w:tabs>
                <w:tab w:val="decimal" w:pos="1062"/>
              </w:tabs>
              <w:spacing w:line="280" w:lineRule="exact"/>
              <w:ind w:left="72" w:right="-63"/>
              <w:rPr>
                <w:rFonts w:ascii="Arial" w:hAnsi="Arial"/>
                <w:spacing w:val="-4"/>
                <w:sz w:val="18"/>
                <w:szCs w:val="18"/>
              </w:rPr>
            </w:pPr>
          </w:p>
        </w:tc>
        <w:tc>
          <w:tcPr>
            <w:tcW w:w="1380" w:type="dxa"/>
            <w:vAlign w:val="bottom"/>
          </w:tcPr>
          <w:p w14:paraId="4AD0E8A9" w14:textId="77777777" w:rsidR="00E7144B" w:rsidRPr="004C0DD0" w:rsidRDefault="00E7144B" w:rsidP="00744BF6">
            <w:pPr>
              <w:tabs>
                <w:tab w:val="decimal" w:pos="1062"/>
              </w:tabs>
              <w:spacing w:line="280" w:lineRule="exact"/>
              <w:ind w:right="-18"/>
              <w:rPr>
                <w:rFonts w:ascii="Arial" w:hAnsi="Arial" w:cs="Arial"/>
                <w:sz w:val="18"/>
                <w:szCs w:val="18"/>
              </w:rPr>
            </w:pPr>
          </w:p>
        </w:tc>
        <w:tc>
          <w:tcPr>
            <w:tcW w:w="1380" w:type="dxa"/>
            <w:vAlign w:val="bottom"/>
          </w:tcPr>
          <w:p w14:paraId="4B7A6A72" w14:textId="77777777" w:rsidR="00E7144B" w:rsidRPr="004C0DD0" w:rsidRDefault="00E7144B" w:rsidP="00744BF6">
            <w:pPr>
              <w:tabs>
                <w:tab w:val="decimal" w:pos="1062"/>
              </w:tabs>
              <w:spacing w:line="280" w:lineRule="exact"/>
              <w:ind w:right="-18"/>
              <w:rPr>
                <w:rFonts w:ascii="Arial" w:hAnsi="Arial" w:cs="Arial"/>
                <w:sz w:val="18"/>
                <w:szCs w:val="18"/>
              </w:rPr>
            </w:pPr>
          </w:p>
        </w:tc>
      </w:tr>
      <w:tr w:rsidR="00764D4B" w:rsidRPr="004C0DD0" w14:paraId="56580A66" w14:textId="77777777">
        <w:tc>
          <w:tcPr>
            <w:tcW w:w="3600" w:type="dxa"/>
            <w:vAlign w:val="bottom"/>
          </w:tcPr>
          <w:p w14:paraId="1DB054BB" w14:textId="77777777" w:rsidR="00764D4B" w:rsidRPr="004C0DD0" w:rsidRDefault="00764D4B" w:rsidP="00744BF6">
            <w:pPr>
              <w:tabs>
                <w:tab w:val="left" w:pos="1440"/>
              </w:tabs>
              <w:spacing w:line="280" w:lineRule="exact"/>
              <w:ind w:left="312" w:hanging="270"/>
              <w:rPr>
                <w:rFonts w:ascii="Arial" w:hAnsi="Arial"/>
                <w:sz w:val="18"/>
                <w:szCs w:val="18"/>
              </w:rPr>
            </w:pPr>
            <w:r w:rsidRPr="004C0DD0">
              <w:rPr>
                <w:rFonts w:ascii="Arial" w:hAnsi="Arial"/>
                <w:sz w:val="18"/>
                <w:szCs w:val="18"/>
              </w:rPr>
              <w:t>Interim corporate income tax charge</w:t>
            </w:r>
          </w:p>
        </w:tc>
        <w:tc>
          <w:tcPr>
            <w:tcW w:w="1380" w:type="dxa"/>
            <w:vAlign w:val="bottom"/>
          </w:tcPr>
          <w:p w14:paraId="10AF4894" w14:textId="01084B2B" w:rsidR="00764D4B" w:rsidRPr="004C0DD0" w:rsidRDefault="00E95CC7" w:rsidP="00744BF6">
            <w:pPr>
              <w:tabs>
                <w:tab w:val="decimal" w:pos="1062"/>
              </w:tabs>
              <w:spacing w:line="280" w:lineRule="exact"/>
              <w:ind w:right="-18"/>
              <w:rPr>
                <w:rFonts w:ascii="Arial" w:hAnsi="Arial" w:cs="Arial"/>
                <w:sz w:val="18"/>
                <w:szCs w:val="18"/>
              </w:rPr>
            </w:pPr>
            <w:r>
              <w:rPr>
                <w:rFonts w:ascii="Arial" w:hAnsi="Arial" w:cs="Arial"/>
                <w:sz w:val="18"/>
                <w:szCs w:val="18"/>
              </w:rPr>
              <w:t>50,786</w:t>
            </w:r>
          </w:p>
        </w:tc>
        <w:tc>
          <w:tcPr>
            <w:tcW w:w="1380" w:type="dxa"/>
            <w:vAlign w:val="bottom"/>
          </w:tcPr>
          <w:p w14:paraId="2F80038C" w14:textId="27A322A6" w:rsidR="00764D4B" w:rsidRPr="004C0DD0" w:rsidRDefault="00764D4B" w:rsidP="00744BF6">
            <w:pPr>
              <w:tabs>
                <w:tab w:val="decimal" w:pos="1062"/>
              </w:tabs>
              <w:spacing w:line="280" w:lineRule="exact"/>
              <w:ind w:right="-18"/>
              <w:rPr>
                <w:rFonts w:ascii="Arial" w:hAnsi="Arial" w:cs="Arial"/>
                <w:sz w:val="18"/>
                <w:szCs w:val="18"/>
              </w:rPr>
            </w:pPr>
            <w:r w:rsidRPr="00764D4B">
              <w:rPr>
                <w:rFonts w:ascii="Arial" w:hAnsi="Arial" w:cs="Arial"/>
                <w:sz w:val="18"/>
                <w:szCs w:val="18"/>
              </w:rPr>
              <w:t>8,033</w:t>
            </w:r>
          </w:p>
        </w:tc>
        <w:tc>
          <w:tcPr>
            <w:tcW w:w="1380" w:type="dxa"/>
            <w:vAlign w:val="bottom"/>
          </w:tcPr>
          <w:p w14:paraId="5D14EB06" w14:textId="48C4E245" w:rsidR="00764D4B" w:rsidRPr="004C0DD0" w:rsidRDefault="008743AE" w:rsidP="00744BF6">
            <w:pPr>
              <w:tabs>
                <w:tab w:val="decimal" w:pos="1062"/>
              </w:tabs>
              <w:spacing w:line="280" w:lineRule="exact"/>
              <w:ind w:right="-18"/>
              <w:rPr>
                <w:rFonts w:ascii="Arial" w:hAnsi="Arial" w:cs="Arial"/>
                <w:sz w:val="18"/>
                <w:szCs w:val="18"/>
              </w:rPr>
            </w:pPr>
            <w:r w:rsidRPr="008743AE">
              <w:rPr>
                <w:rFonts w:ascii="Arial" w:hAnsi="Arial" w:cs="Arial"/>
                <w:sz w:val="18"/>
                <w:szCs w:val="18"/>
              </w:rPr>
              <w:t>30,240</w:t>
            </w:r>
          </w:p>
        </w:tc>
        <w:tc>
          <w:tcPr>
            <w:tcW w:w="1380" w:type="dxa"/>
            <w:vAlign w:val="bottom"/>
          </w:tcPr>
          <w:p w14:paraId="068924DE" w14:textId="7DED155B" w:rsidR="00764D4B" w:rsidRPr="004C0DD0" w:rsidRDefault="00764D4B" w:rsidP="00744BF6">
            <w:pPr>
              <w:tabs>
                <w:tab w:val="decimal" w:pos="1062"/>
              </w:tabs>
              <w:spacing w:line="280" w:lineRule="exact"/>
              <w:ind w:right="-18"/>
              <w:rPr>
                <w:rFonts w:ascii="Arial" w:hAnsi="Arial" w:cs="Arial"/>
                <w:sz w:val="18"/>
                <w:szCs w:val="18"/>
              </w:rPr>
            </w:pPr>
            <w:r w:rsidRPr="00764D4B">
              <w:rPr>
                <w:rFonts w:ascii="Arial" w:hAnsi="Arial" w:cs="Arial"/>
                <w:sz w:val="18"/>
                <w:szCs w:val="18"/>
              </w:rPr>
              <w:t>-</w:t>
            </w:r>
          </w:p>
        </w:tc>
      </w:tr>
      <w:tr w:rsidR="00764D4B" w:rsidRPr="004C0DD0" w14:paraId="62090ACF" w14:textId="77777777">
        <w:tc>
          <w:tcPr>
            <w:tcW w:w="3600" w:type="dxa"/>
            <w:vAlign w:val="bottom"/>
          </w:tcPr>
          <w:p w14:paraId="0A93DC46" w14:textId="77777777" w:rsidR="00764D4B" w:rsidRPr="004C0DD0" w:rsidRDefault="00764D4B" w:rsidP="00744BF6">
            <w:pPr>
              <w:tabs>
                <w:tab w:val="left" w:pos="567"/>
                <w:tab w:val="left" w:pos="1134"/>
                <w:tab w:val="left" w:pos="1701"/>
              </w:tabs>
              <w:spacing w:line="280" w:lineRule="exact"/>
              <w:ind w:left="312" w:right="-108" w:hanging="270"/>
              <w:rPr>
                <w:rFonts w:ascii="Arial" w:hAnsi="Arial"/>
                <w:b/>
                <w:bCs/>
                <w:color w:val="000000"/>
                <w:sz w:val="18"/>
                <w:szCs w:val="18"/>
              </w:rPr>
            </w:pPr>
            <w:r w:rsidRPr="004C0DD0">
              <w:rPr>
                <w:rFonts w:ascii="Arial" w:hAnsi="Arial"/>
                <w:b/>
                <w:bCs/>
                <w:color w:val="000000"/>
                <w:sz w:val="18"/>
                <w:szCs w:val="18"/>
              </w:rPr>
              <w:t>Deferred tax:</w:t>
            </w:r>
          </w:p>
        </w:tc>
        <w:tc>
          <w:tcPr>
            <w:tcW w:w="1380" w:type="dxa"/>
            <w:vAlign w:val="bottom"/>
          </w:tcPr>
          <w:p w14:paraId="65762E83" w14:textId="77777777" w:rsidR="00764D4B" w:rsidRPr="004C0DD0" w:rsidRDefault="00764D4B" w:rsidP="00744BF6">
            <w:pPr>
              <w:tabs>
                <w:tab w:val="decimal" w:pos="1062"/>
              </w:tabs>
              <w:spacing w:line="280" w:lineRule="exact"/>
              <w:ind w:right="-18"/>
              <w:rPr>
                <w:rFonts w:ascii="Arial" w:hAnsi="Arial" w:cs="Arial"/>
                <w:sz w:val="18"/>
                <w:szCs w:val="18"/>
              </w:rPr>
            </w:pPr>
          </w:p>
        </w:tc>
        <w:tc>
          <w:tcPr>
            <w:tcW w:w="1380" w:type="dxa"/>
            <w:vAlign w:val="bottom"/>
          </w:tcPr>
          <w:p w14:paraId="01E34391" w14:textId="77777777" w:rsidR="00764D4B" w:rsidRPr="004C0DD0" w:rsidRDefault="00764D4B" w:rsidP="00744BF6">
            <w:pPr>
              <w:tabs>
                <w:tab w:val="decimal" w:pos="1062"/>
              </w:tabs>
              <w:spacing w:line="280" w:lineRule="exact"/>
              <w:ind w:right="-18"/>
              <w:rPr>
                <w:rFonts w:ascii="Arial" w:hAnsi="Arial" w:cs="Arial"/>
                <w:sz w:val="18"/>
                <w:szCs w:val="18"/>
              </w:rPr>
            </w:pPr>
          </w:p>
        </w:tc>
        <w:tc>
          <w:tcPr>
            <w:tcW w:w="1380" w:type="dxa"/>
            <w:vAlign w:val="bottom"/>
          </w:tcPr>
          <w:p w14:paraId="06A3BB57" w14:textId="77777777" w:rsidR="00764D4B" w:rsidRPr="004C0DD0" w:rsidRDefault="00764D4B" w:rsidP="00744BF6">
            <w:pPr>
              <w:tabs>
                <w:tab w:val="decimal" w:pos="1062"/>
              </w:tabs>
              <w:spacing w:line="280" w:lineRule="exact"/>
              <w:ind w:right="-18"/>
              <w:rPr>
                <w:rFonts w:ascii="Arial" w:hAnsi="Arial" w:cs="Arial"/>
                <w:sz w:val="18"/>
                <w:szCs w:val="18"/>
              </w:rPr>
            </w:pPr>
          </w:p>
        </w:tc>
        <w:tc>
          <w:tcPr>
            <w:tcW w:w="1380" w:type="dxa"/>
            <w:vAlign w:val="bottom"/>
          </w:tcPr>
          <w:p w14:paraId="5256ABC8" w14:textId="77777777" w:rsidR="00764D4B" w:rsidRPr="004C0DD0" w:rsidRDefault="00764D4B" w:rsidP="00744BF6">
            <w:pPr>
              <w:tabs>
                <w:tab w:val="decimal" w:pos="1062"/>
              </w:tabs>
              <w:spacing w:line="280" w:lineRule="exact"/>
              <w:ind w:right="-18"/>
              <w:rPr>
                <w:rFonts w:ascii="Arial" w:hAnsi="Arial" w:cs="Arial"/>
                <w:sz w:val="18"/>
                <w:szCs w:val="18"/>
              </w:rPr>
            </w:pPr>
          </w:p>
        </w:tc>
      </w:tr>
      <w:tr w:rsidR="00764D4B" w:rsidRPr="004C0DD0" w14:paraId="64C190BE" w14:textId="77777777">
        <w:tc>
          <w:tcPr>
            <w:tcW w:w="3600" w:type="dxa"/>
            <w:vAlign w:val="bottom"/>
          </w:tcPr>
          <w:p w14:paraId="0FF09F16" w14:textId="77777777" w:rsidR="00764D4B" w:rsidRPr="004C0DD0" w:rsidRDefault="00764D4B" w:rsidP="00744BF6">
            <w:pPr>
              <w:tabs>
                <w:tab w:val="left" w:pos="567"/>
                <w:tab w:val="left" w:pos="1134"/>
                <w:tab w:val="left" w:pos="1701"/>
              </w:tabs>
              <w:spacing w:line="280" w:lineRule="exact"/>
              <w:ind w:left="312" w:hanging="270"/>
              <w:rPr>
                <w:rFonts w:ascii="Arial" w:hAnsi="Arial"/>
                <w:sz w:val="18"/>
                <w:szCs w:val="18"/>
              </w:rPr>
            </w:pPr>
            <w:r w:rsidRPr="004C0DD0">
              <w:rPr>
                <w:rFonts w:ascii="Arial" w:hAnsi="Arial"/>
                <w:sz w:val="18"/>
                <w:szCs w:val="18"/>
              </w:rPr>
              <w:t xml:space="preserve">Relating to origination and reversal of temporary differences  </w:t>
            </w:r>
          </w:p>
        </w:tc>
        <w:tc>
          <w:tcPr>
            <w:tcW w:w="1380" w:type="dxa"/>
            <w:vAlign w:val="bottom"/>
          </w:tcPr>
          <w:p w14:paraId="1D13DA73" w14:textId="238EBD09" w:rsidR="00764D4B" w:rsidRPr="004C0DD0" w:rsidRDefault="00E95CC7" w:rsidP="00744BF6">
            <w:pPr>
              <w:pBdr>
                <w:bottom w:val="single" w:sz="4" w:space="1" w:color="auto"/>
              </w:pBdr>
              <w:tabs>
                <w:tab w:val="decimal" w:pos="1062"/>
              </w:tabs>
              <w:spacing w:line="280" w:lineRule="exact"/>
              <w:ind w:right="-18"/>
              <w:rPr>
                <w:rFonts w:ascii="Arial" w:hAnsi="Arial" w:cs="Arial"/>
                <w:sz w:val="18"/>
                <w:szCs w:val="18"/>
              </w:rPr>
            </w:pPr>
            <w:r>
              <w:rPr>
                <w:rFonts w:ascii="Arial" w:hAnsi="Arial" w:cs="Arial"/>
                <w:sz w:val="18"/>
                <w:szCs w:val="18"/>
              </w:rPr>
              <w:t>(10,</w:t>
            </w:r>
            <w:r w:rsidR="00971F61">
              <w:rPr>
                <w:rFonts w:ascii="Arial" w:hAnsi="Arial" w:cs="Arial"/>
                <w:sz w:val="18"/>
                <w:szCs w:val="18"/>
              </w:rPr>
              <w:t>677</w:t>
            </w:r>
            <w:r w:rsidR="00EF46FF">
              <w:rPr>
                <w:rFonts w:ascii="Arial" w:hAnsi="Arial" w:cs="Arial"/>
                <w:sz w:val="18"/>
                <w:szCs w:val="18"/>
              </w:rPr>
              <w:t>)</w:t>
            </w:r>
          </w:p>
        </w:tc>
        <w:tc>
          <w:tcPr>
            <w:tcW w:w="1380" w:type="dxa"/>
            <w:vAlign w:val="bottom"/>
          </w:tcPr>
          <w:p w14:paraId="1DB01DE2" w14:textId="77387724" w:rsidR="00764D4B" w:rsidRPr="004C0DD0" w:rsidRDefault="00764D4B" w:rsidP="00744BF6">
            <w:pPr>
              <w:pBdr>
                <w:bottom w:val="single" w:sz="4" w:space="1" w:color="auto"/>
              </w:pBdr>
              <w:tabs>
                <w:tab w:val="decimal" w:pos="1062"/>
              </w:tabs>
              <w:spacing w:line="280" w:lineRule="exact"/>
              <w:ind w:right="-18"/>
              <w:rPr>
                <w:rFonts w:ascii="Arial" w:hAnsi="Arial" w:cs="Arial"/>
                <w:sz w:val="18"/>
                <w:szCs w:val="18"/>
              </w:rPr>
            </w:pPr>
            <w:r w:rsidRPr="00764D4B">
              <w:rPr>
                <w:rFonts w:ascii="Arial" w:hAnsi="Arial" w:cs="Arial"/>
                <w:sz w:val="18"/>
                <w:szCs w:val="18"/>
              </w:rPr>
              <w:t>2,598</w:t>
            </w:r>
          </w:p>
        </w:tc>
        <w:tc>
          <w:tcPr>
            <w:tcW w:w="1380" w:type="dxa"/>
            <w:vAlign w:val="bottom"/>
          </w:tcPr>
          <w:p w14:paraId="0877321C" w14:textId="074BD2F0" w:rsidR="00764D4B" w:rsidRPr="004C0DD0" w:rsidRDefault="008743AE" w:rsidP="00744BF6">
            <w:pPr>
              <w:pBdr>
                <w:bottom w:val="single" w:sz="4" w:space="1" w:color="auto"/>
              </w:pBdr>
              <w:tabs>
                <w:tab w:val="decimal" w:pos="1062"/>
              </w:tabs>
              <w:spacing w:line="280" w:lineRule="exact"/>
              <w:ind w:right="-18"/>
              <w:rPr>
                <w:rFonts w:ascii="Arial" w:hAnsi="Arial" w:cs="Arial"/>
                <w:sz w:val="18"/>
                <w:szCs w:val="18"/>
              </w:rPr>
            </w:pPr>
            <w:r w:rsidRPr="008743AE">
              <w:rPr>
                <w:rFonts w:ascii="Arial" w:hAnsi="Arial" w:cs="Arial"/>
                <w:sz w:val="18"/>
                <w:szCs w:val="18"/>
              </w:rPr>
              <w:t>121</w:t>
            </w:r>
          </w:p>
        </w:tc>
        <w:tc>
          <w:tcPr>
            <w:tcW w:w="1380" w:type="dxa"/>
            <w:vAlign w:val="bottom"/>
          </w:tcPr>
          <w:p w14:paraId="5FCA08D4" w14:textId="721A3D29" w:rsidR="00764D4B" w:rsidRPr="004C0DD0" w:rsidRDefault="00764D4B" w:rsidP="00744BF6">
            <w:pPr>
              <w:pBdr>
                <w:bottom w:val="single" w:sz="4" w:space="1" w:color="auto"/>
              </w:pBdr>
              <w:tabs>
                <w:tab w:val="decimal" w:pos="1062"/>
              </w:tabs>
              <w:spacing w:line="280" w:lineRule="exact"/>
              <w:ind w:right="-18"/>
              <w:rPr>
                <w:rFonts w:ascii="Arial" w:hAnsi="Arial" w:cs="Arial"/>
                <w:sz w:val="18"/>
                <w:szCs w:val="18"/>
              </w:rPr>
            </w:pPr>
            <w:r w:rsidRPr="00764D4B">
              <w:rPr>
                <w:rFonts w:ascii="Arial" w:hAnsi="Arial" w:cs="Arial"/>
                <w:sz w:val="18"/>
                <w:szCs w:val="18"/>
              </w:rPr>
              <w:t>2,761</w:t>
            </w:r>
          </w:p>
        </w:tc>
      </w:tr>
      <w:tr w:rsidR="00764D4B" w:rsidRPr="004C0DD0" w14:paraId="4E11884C" w14:textId="77777777">
        <w:tc>
          <w:tcPr>
            <w:tcW w:w="3600" w:type="dxa"/>
            <w:vAlign w:val="bottom"/>
          </w:tcPr>
          <w:p w14:paraId="70DAC028" w14:textId="77777777" w:rsidR="00764D4B" w:rsidRPr="004C0DD0" w:rsidRDefault="00764D4B" w:rsidP="00744BF6">
            <w:pPr>
              <w:tabs>
                <w:tab w:val="left" w:pos="567"/>
                <w:tab w:val="left" w:pos="1134"/>
                <w:tab w:val="left" w:pos="1701"/>
              </w:tabs>
              <w:spacing w:line="280" w:lineRule="exact"/>
              <w:ind w:left="312" w:right="-108" w:hanging="270"/>
              <w:rPr>
                <w:rFonts w:ascii="Arial" w:hAnsi="Arial"/>
                <w:b/>
                <w:bCs/>
                <w:color w:val="000000"/>
                <w:sz w:val="18"/>
                <w:szCs w:val="18"/>
              </w:rPr>
            </w:pPr>
            <w:r w:rsidRPr="004C0DD0">
              <w:rPr>
                <w:rFonts w:ascii="Arial" w:hAnsi="Arial"/>
                <w:b/>
                <w:bCs/>
                <w:color w:val="000000"/>
                <w:sz w:val="18"/>
                <w:szCs w:val="18"/>
              </w:rPr>
              <w:t>Income tax expense</w:t>
            </w:r>
            <w:r>
              <w:rPr>
                <w:rFonts w:ascii="Arial" w:hAnsi="Arial"/>
                <w:b/>
                <w:bCs/>
                <w:color w:val="000000"/>
                <w:sz w:val="18"/>
                <w:szCs w:val="18"/>
              </w:rPr>
              <w:t>s</w:t>
            </w:r>
            <w:r w:rsidRPr="004C0DD0">
              <w:rPr>
                <w:rFonts w:ascii="Arial" w:hAnsi="Arial"/>
                <w:b/>
                <w:bCs/>
                <w:color w:val="000000"/>
                <w:sz w:val="18"/>
                <w:szCs w:val="18"/>
              </w:rPr>
              <w:t xml:space="preserve"> reported in      income statement</w:t>
            </w:r>
          </w:p>
        </w:tc>
        <w:tc>
          <w:tcPr>
            <w:tcW w:w="1380" w:type="dxa"/>
            <w:vAlign w:val="bottom"/>
          </w:tcPr>
          <w:p w14:paraId="130AB765" w14:textId="5C7097D5" w:rsidR="00764D4B" w:rsidRPr="004C0DD0" w:rsidRDefault="00EF46FF" w:rsidP="00744BF6">
            <w:pPr>
              <w:pBdr>
                <w:bottom w:val="double" w:sz="4" w:space="1" w:color="auto"/>
              </w:pBdr>
              <w:tabs>
                <w:tab w:val="decimal" w:pos="1062"/>
              </w:tabs>
              <w:spacing w:line="280" w:lineRule="exact"/>
              <w:ind w:right="-18"/>
              <w:rPr>
                <w:rFonts w:ascii="Arial" w:hAnsi="Arial" w:cs="Arial"/>
                <w:sz w:val="18"/>
                <w:szCs w:val="18"/>
              </w:rPr>
            </w:pPr>
            <w:r w:rsidRPr="00EF46FF">
              <w:rPr>
                <w:rFonts w:ascii="Arial" w:hAnsi="Arial" w:cs="Arial"/>
                <w:sz w:val="18"/>
                <w:szCs w:val="18"/>
              </w:rPr>
              <w:t>4</w:t>
            </w:r>
            <w:r w:rsidR="00E95CC7">
              <w:rPr>
                <w:rFonts w:ascii="Arial" w:hAnsi="Arial" w:cs="Arial"/>
                <w:sz w:val="18"/>
                <w:szCs w:val="18"/>
              </w:rPr>
              <w:t>0,1</w:t>
            </w:r>
            <w:r w:rsidR="00971F61">
              <w:rPr>
                <w:rFonts w:ascii="Arial" w:hAnsi="Arial" w:cs="Arial"/>
                <w:sz w:val="18"/>
                <w:szCs w:val="18"/>
              </w:rPr>
              <w:t>09</w:t>
            </w:r>
          </w:p>
        </w:tc>
        <w:tc>
          <w:tcPr>
            <w:tcW w:w="1380" w:type="dxa"/>
            <w:vAlign w:val="bottom"/>
          </w:tcPr>
          <w:p w14:paraId="1D2A50B8" w14:textId="3FBBB720" w:rsidR="00764D4B" w:rsidRPr="004C0DD0" w:rsidRDefault="00764D4B" w:rsidP="00744BF6">
            <w:pPr>
              <w:pBdr>
                <w:bottom w:val="double" w:sz="4" w:space="1" w:color="auto"/>
              </w:pBdr>
              <w:tabs>
                <w:tab w:val="decimal" w:pos="1062"/>
              </w:tabs>
              <w:spacing w:line="280" w:lineRule="exact"/>
              <w:ind w:right="-18"/>
              <w:rPr>
                <w:rFonts w:ascii="Arial" w:hAnsi="Arial" w:cs="Arial"/>
                <w:sz w:val="18"/>
                <w:szCs w:val="18"/>
              </w:rPr>
            </w:pPr>
            <w:r w:rsidRPr="00764D4B">
              <w:rPr>
                <w:rFonts w:ascii="Arial" w:hAnsi="Arial" w:cs="Arial"/>
                <w:sz w:val="18"/>
                <w:szCs w:val="18"/>
              </w:rPr>
              <w:t>10,631</w:t>
            </w:r>
          </w:p>
        </w:tc>
        <w:tc>
          <w:tcPr>
            <w:tcW w:w="1380" w:type="dxa"/>
            <w:vAlign w:val="bottom"/>
          </w:tcPr>
          <w:p w14:paraId="7B677111" w14:textId="51FD4756" w:rsidR="00764D4B" w:rsidRPr="004C0DD0" w:rsidRDefault="008743AE" w:rsidP="00744BF6">
            <w:pPr>
              <w:pBdr>
                <w:bottom w:val="double" w:sz="4" w:space="1" w:color="auto"/>
              </w:pBdr>
              <w:tabs>
                <w:tab w:val="decimal" w:pos="1062"/>
              </w:tabs>
              <w:spacing w:line="280" w:lineRule="exact"/>
              <w:ind w:right="-18"/>
              <w:rPr>
                <w:rFonts w:ascii="Arial" w:hAnsi="Arial" w:cs="Arial"/>
                <w:sz w:val="18"/>
                <w:szCs w:val="18"/>
              </w:rPr>
            </w:pPr>
            <w:r w:rsidRPr="008743AE">
              <w:rPr>
                <w:rFonts w:ascii="Arial" w:hAnsi="Arial" w:cs="Arial"/>
                <w:sz w:val="18"/>
                <w:szCs w:val="18"/>
              </w:rPr>
              <w:t>30,361</w:t>
            </w:r>
          </w:p>
        </w:tc>
        <w:tc>
          <w:tcPr>
            <w:tcW w:w="1380" w:type="dxa"/>
            <w:vAlign w:val="bottom"/>
          </w:tcPr>
          <w:p w14:paraId="4A698B4B" w14:textId="0201D9B6" w:rsidR="00764D4B" w:rsidRPr="004C0DD0" w:rsidRDefault="00764D4B" w:rsidP="00744BF6">
            <w:pPr>
              <w:pBdr>
                <w:bottom w:val="double" w:sz="4" w:space="1" w:color="auto"/>
              </w:pBdr>
              <w:tabs>
                <w:tab w:val="decimal" w:pos="1062"/>
              </w:tabs>
              <w:spacing w:line="280" w:lineRule="exact"/>
              <w:ind w:right="-18"/>
              <w:rPr>
                <w:rFonts w:ascii="Arial" w:hAnsi="Arial" w:cs="Arial"/>
                <w:sz w:val="18"/>
                <w:szCs w:val="18"/>
              </w:rPr>
            </w:pPr>
            <w:r w:rsidRPr="00764D4B">
              <w:rPr>
                <w:rFonts w:ascii="Arial" w:hAnsi="Arial" w:cs="Arial"/>
                <w:sz w:val="18"/>
                <w:szCs w:val="18"/>
              </w:rPr>
              <w:t>2,761</w:t>
            </w:r>
          </w:p>
        </w:tc>
      </w:tr>
    </w:tbl>
    <w:p w14:paraId="11A6B377" w14:textId="77777777" w:rsidR="00E7144B" w:rsidRPr="004C0DD0" w:rsidRDefault="00E7144B" w:rsidP="00E7144B"/>
    <w:tbl>
      <w:tblPr>
        <w:tblW w:w="9120" w:type="dxa"/>
        <w:tblInd w:w="450" w:type="dxa"/>
        <w:tblLayout w:type="fixed"/>
        <w:tblLook w:val="0000" w:firstRow="0" w:lastRow="0" w:firstColumn="0" w:lastColumn="0" w:noHBand="0" w:noVBand="0"/>
      </w:tblPr>
      <w:tblGrid>
        <w:gridCol w:w="3600"/>
        <w:gridCol w:w="1380"/>
        <w:gridCol w:w="1380"/>
        <w:gridCol w:w="1380"/>
        <w:gridCol w:w="1380"/>
      </w:tblGrid>
      <w:tr w:rsidR="00E7144B" w:rsidRPr="004C0DD0" w14:paraId="1D4FF8AA" w14:textId="77777777">
        <w:tc>
          <w:tcPr>
            <w:tcW w:w="3600" w:type="dxa"/>
          </w:tcPr>
          <w:p w14:paraId="433F8644" w14:textId="77777777" w:rsidR="00E7144B" w:rsidRPr="004C0DD0" w:rsidRDefault="00E7144B">
            <w:pPr>
              <w:spacing w:line="320" w:lineRule="exact"/>
              <w:ind w:right="-18"/>
              <w:jc w:val="thaiDistribute"/>
              <w:rPr>
                <w:rFonts w:ascii="Arial" w:hAnsi="Arial" w:cs="Arial"/>
                <w:sz w:val="18"/>
                <w:szCs w:val="18"/>
              </w:rPr>
            </w:pPr>
            <w:r w:rsidRPr="004C0DD0">
              <w:rPr>
                <w:rFonts w:ascii="Arial" w:hAnsi="Arial" w:cs="Arial"/>
                <w:b/>
                <w:bCs/>
                <w:sz w:val="18"/>
                <w:szCs w:val="18"/>
                <w:cs/>
              </w:rPr>
              <w:tab/>
            </w:r>
            <w:r w:rsidRPr="004C0DD0">
              <w:rPr>
                <w:rFonts w:ascii="Arial" w:hAnsi="Arial" w:cs="Arial"/>
                <w:b/>
                <w:bCs/>
                <w:sz w:val="18"/>
                <w:szCs w:val="18"/>
              </w:rPr>
              <w:tab/>
            </w:r>
            <w:r w:rsidRPr="004C0DD0">
              <w:rPr>
                <w:rFonts w:ascii="Arial" w:hAnsi="Arial" w:cs="Arial"/>
                <w:sz w:val="18"/>
                <w:szCs w:val="18"/>
              </w:rPr>
              <w:tab/>
            </w:r>
          </w:p>
        </w:tc>
        <w:tc>
          <w:tcPr>
            <w:tcW w:w="2760" w:type="dxa"/>
            <w:gridSpan w:val="2"/>
          </w:tcPr>
          <w:p w14:paraId="770EB4B8" w14:textId="77777777" w:rsidR="00E7144B" w:rsidRPr="004C0DD0" w:rsidRDefault="00E7144B">
            <w:pPr>
              <w:tabs>
                <w:tab w:val="left" w:pos="600"/>
                <w:tab w:val="left" w:pos="900"/>
                <w:tab w:val="right" w:pos="7280"/>
                <w:tab w:val="right" w:pos="8540"/>
              </w:tabs>
              <w:spacing w:line="320" w:lineRule="exact"/>
              <w:ind w:right="-45"/>
              <w:jc w:val="right"/>
              <w:rPr>
                <w:rFonts w:ascii="Arial" w:hAnsi="Arial" w:cs="Arial"/>
                <w:sz w:val="18"/>
                <w:szCs w:val="18"/>
                <w:cs/>
              </w:rPr>
            </w:pPr>
          </w:p>
        </w:tc>
        <w:tc>
          <w:tcPr>
            <w:tcW w:w="2760" w:type="dxa"/>
            <w:gridSpan w:val="2"/>
          </w:tcPr>
          <w:p w14:paraId="0A37E4C4" w14:textId="77777777" w:rsidR="00E7144B" w:rsidRPr="004C0DD0" w:rsidRDefault="00E7144B">
            <w:pPr>
              <w:tabs>
                <w:tab w:val="left" w:pos="600"/>
                <w:tab w:val="left" w:pos="900"/>
                <w:tab w:val="right" w:pos="7280"/>
                <w:tab w:val="right" w:pos="8540"/>
              </w:tabs>
              <w:spacing w:line="320" w:lineRule="exact"/>
              <w:ind w:right="-43"/>
              <w:jc w:val="right"/>
              <w:rPr>
                <w:rFonts w:ascii="Arial" w:hAnsi="Arial" w:cs="Arial"/>
                <w:sz w:val="18"/>
                <w:szCs w:val="18"/>
                <w:cs/>
              </w:rPr>
            </w:pPr>
            <w:r w:rsidRPr="004C0DD0">
              <w:rPr>
                <w:rFonts w:ascii="Arial" w:hAnsi="Arial" w:cs="Arial"/>
                <w:sz w:val="18"/>
                <w:szCs w:val="18"/>
              </w:rPr>
              <w:t>(Unit: Thousand Baht)</w:t>
            </w:r>
          </w:p>
        </w:tc>
      </w:tr>
      <w:tr w:rsidR="00E7144B" w:rsidRPr="004C0DD0" w14:paraId="35E9DDAA" w14:textId="77777777">
        <w:tc>
          <w:tcPr>
            <w:tcW w:w="3600" w:type="dxa"/>
          </w:tcPr>
          <w:p w14:paraId="200353D9" w14:textId="77777777" w:rsidR="00E7144B" w:rsidRPr="004C0DD0" w:rsidRDefault="00E7144B">
            <w:pPr>
              <w:spacing w:line="320" w:lineRule="exact"/>
              <w:ind w:right="-18"/>
              <w:jc w:val="thaiDistribute"/>
              <w:rPr>
                <w:rFonts w:ascii="Arial" w:hAnsi="Arial" w:cs="Arial"/>
                <w:sz w:val="18"/>
                <w:szCs w:val="18"/>
              </w:rPr>
            </w:pPr>
          </w:p>
        </w:tc>
        <w:tc>
          <w:tcPr>
            <w:tcW w:w="5520" w:type="dxa"/>
            <w:gridSpan w:val="4"/>
            <w:vAlign w:val="bottom"/>
          </w:tcPr>
          <w:p w14:paraId="3AB46740" w14:textId="04E30DD6" w:rsidR="00E7144B" w:rsidRPr="004C0DD0" w:rsidRDefault="00E7144B">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4C0DD0">
              <w:rPr>
                <w:rFonts w:ascii="Arial" w:hAnsi="Arial" w:cs="Arial"/>
                <w:sz w:val="18"/>
                <w:szCs w:val="18"/>
              </w:rPr>
              <w:t xml:space="preserve">For the </w:t>
            </w:r>
            <w:r w:rsidR="00764D4B">
              <w:rPr>
                <w:rFonts w:ascii="Arial" w:hAnsi="Arial" w:cs="Arial"/>
                <w:sz w:val="18"/>
                <w:szCs w:val="18"/>
              </w:rPr>
              <w:t>nine</w:t>
            </w:r>
            <w:r w:rsidRPr="004C0DD0">
              <w:rPr>
                <w:rFonts w:ascii="Arial" w:hAnsi="Arial" w:cs="Arial"/>
                <w:sz w:val="18"/>
                <w:szCs w:val="18"/>
              </w:rPr>
              <w:t xml:space="preserve">-month periods ended 30 </w:t>
            </w:r>
            <w:r w:rsidR="00764D4B" w:rsidRPr="00764D4B">
              <w:rPr>
                <w:rFonts w:ascii="Arial" w:hAnsi="Arial" w:cs="Arial"/>
                <w:sz w:val="18"/>
                <w:szCs w:val="18"/>
              </w:rPr>
              <w:t>September</w:t>
            </w:r>
          </w:p>
        </w:tc>
      </w:tr>
      <w:tr w:rsidR="00E7144B" w:rsidRPr="004C0DD0" w14:paraId="3722F9D0" w14:textId="77777777">
        <w:tc>
          <w:tcPr>
            <w:tcW w:w="3600" w:type="dxa"/>
          </w:tcPr>
          <w:p w14:paraId="67E98D4F" w14:textId="77777777" w:rsidR="00E7144B" w:rsidRPr="004C0DD0" w:rsidRDefault="00E7144B">
            <w:pPr>
              <w:spacing w:line="320" w:lineRule="exact"/>
              <w:ind w:right="-18"/>
              <w:jc w:val="thaiDistribute"/>
              <w:rPr>
                <w:rFonts w:ascii="Arial" w:hAnsi="Arial" w:cs="Arial"/>
                <w:sz w:val="18"/>
                <w:szCs w:val="18"/>
              </w:rPr>
            </w:pPr>
          </w:p>
        </w:tc>
        <w:tc>
          <w:tcPr>
            <w:tcW w:w="2760" w:type="dxa"/>
            <w:gridSpan w:val="2"/>
            <w:vAlign w:val="bottom"/>
          </w:tcPr>
          <w:p w14:paraId="05DF05A4" w14:textId="77777777" w:rsidR="00E7144B" w:rsidRPr="004C0DD0" w:rsidRDefault="00E7144B">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4C0DD0">
              <w:rPr>
                <w:rFonts w:ascii="Arial" w:hAnsi="Arial" w:cs="Arial"/>
                <w:sz w:val="18"/>
                <w:szCs w:val="18"/>
              </w:rPr>
              <w:t xml:space="preserve">Consolidated </w:t>
            </w:r>
          </w:p>
          <w:p w14:paraId="57E8144E" w14:textId="77777777" w:rsidR="00E7144B" w:rsidRPr="004C0DD0" w:rsidRDefault="00E7144B">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4C0DD0">
              <w:rPr>
                <w:rFonts w:ascii="Arial" w:hAnsi="Arial" w:cs="Arial"/>
                <w:sz w:val="18"/>
                <w:szCs w:val="18"/>
              </w:rPr>
              <w:t>financial statements</w:t>
            </w:r>
          </w:p>
        </w:tc>
        <w:tc>
          <w:tcPr>
            <w:tcW w:w="2760" w:type="dxa"/>
            <w:gridSpan w:val="2"/>
            <w:vAlign w:val="bottom"/>
          </w:tcPr>
          <w:p w14:paraId="7D5FE938" w14:textId="77777777" w:rsidR="00E7144B" w:rsidRPr="004C0DD0" w:rsidRDefault="00E7144B">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4C0DD0">
              <w:rPr>
                <w:rFonts w:ascii="Arial" w:hAnsi="Arial" w:cs="Arial"/>
                <w:sz w:val="18"/>
                <w:szCs w:val="18"/>
              </w:rPr>
              <w:t xml:space="preserve">Separate </w:t>
            </w:r>
          </w:p>
          <w:p w14:paraId="63831755" w14:textId="77777777" w:rsidR="00E7144B" w:rsidRPr="004C0DD0" w:rsidRDefault="00E7144B">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4C0DD0">
              <w:rPr>
                <w:rFonts w:ascii="Arial" w:hAnsi="Arial" w:cs="Arial"/>
                <w:sz w:val="18"/>
                <w:szCs w:val="18"/>
              </w:rPr>
              <w:t>financial statements</w:t>
            </w:r>
          </w:p>
        </w:tc>
      </w:tr>
      <w:tr w:rsidR="00E7144B" w:rsidRPr="004C0DD0" w14:paraId="13FE13C5" w14:textId="77777777">
        <w:tc>
          <w:tcPr>
            <w:tcW w:w="3600" w:type="dxa"/>
          </w:tcPr>
          <w:p w14:paraId="53D6638C" w14:textId="77777777" w:rsidR="00E7144B" w:rsidRPr="004C0DD0" w:rsidRDefault="00E7144B" w:rsidP="00E7144B">
            <w:pPr>
              <w:spacing w:line="320" w:lineRule="exact"/>
              <w:ind w:right="-18"/>
              <w:jc w:val="thaiDistribute"/>
              <w:rPr>
                <w:rFonts w:ascii="Arial" w:hAnsi="Arial" w:cs="Arial"/>
                <w:b/>
                <w:bCs/>
                <w:sz w:val="18"/>
                <w:szCs w:val="18"/>
                <w:u w:val="single"/>
              </w:rPr>
            </w:pPr>
          </w:p>
        </w:tc>
        <w:tc>
          <w:tcPr>
            <w:tcW w:w="1380" w:type="dxa"/>
          </w:tcPr>
          <w:p w14:paraId="62B5DA88" w14:textId="31DAA04F" w:rsidR="00E7144B" w:rsidRPr="004C0DD0" w:rsidRDefault="00E7144B" w:rsidP="00E7144B">
            <w:pPr>
              <w:pBdr>
                <w:bottom w:val="single" w:sz="4" w:space="1" w:color="auto"/>
              </w:pBdr>
              <w:tabs>
                <w:tab w:val="left" w:pos="600"/>
                <w:tab w:val="right" w:pos="7280"/>
                <w:tab w:val="right" w:pos="8540"/>
              </w:tabs>
              <w:spacing w:line="320" w:lineRule="exact"/>
              <w:ind w:right="-45"/>
              <w:jc w:val="center"/>
              <w:rPr>
                <w:rFonts w:ascii="Arial" w:hAnsi="Arial" w:cs="Arial"/>
                <w:sz w:val="18"/>
                <w:szCs w:val="18"/>
              </w:rPr>
            </w:pPr>
            <w:r w:rsidRPr="004C0DD0">
              <w:rPr>
                <w:rFonts w:ascii="Arial" w:hAnsi="Arial" w:cs="Arial"/>
                <w:sz w:val="18"/>
                <w:szCs w:val="18"/>
              </w:rPr>
              <w:t>202</w:t>
            </w:r>
            <w:r>
              <w:rPr>
                <w:rFonts w:ascii="Arial" w:hAnsi="Arial" w:cs="Arial"/>
                <w:sz w:val="18"/>
                <w:szCs w:val="18"/>
              </w:rPr>
              <w:t>5</w:t>
            </w:r>
          </w:p>
        </w:tc>
        <w:tc>
          <w:tcPr>
            <w:tcW w:w="1380" w:type="dxa"/>
          </w:tcPr>
          <w:p w14:paraId="758D8A17" w14:textId="060D3D55" w:rsidR="00E7144B" w:rsidRPr="004C0DD0" w:rsidRDefault="00E7144B" w:rsidP="00E7144B">
            <w:pPr>
              <w:pBdr>
                <w:bottom w:val="single" w:sz="4" w:space="1" w:color="auto"/>
              </w:pBdr>
              <w:tabs>
                <w:tab w:val="left" w:pos="600"/>
                <w:tab w:val="right" w:pos="7280"/>
                <w:tab w:val="right" w:pos="8540"/>
              </w:tabs>
              <w:spacing w:line="320" w:lineRule="exact"/>
              <w:ind w:right="-45"/>
              <w:jc w:val="center"/>
              <w:rPr>
                <w:rFonts w:ascii="Arial" w:hAnsi="Arial" w:cs="Arial"/>
                <w:sz w:val="18"/>
                <w:szCs w:val="18"/>
              </w:rPr>
            </w:pPr>
            <w:r>
              <w:rPr>
                <w:rFonts w:ascii="Arial" w:hAnsi="Arial" w:cs="Arial"/>
                <w:sz w:val="18"/>
                <w:szCs w:val="18"/>
              </w:rPr>
              <w:t>2024</w:t>
            </w:r>
          </w:p>
        </w:tc>
        <w:tc>
          <w:tcPr>
            <w:tcW w:w="1380" w:type="dxa"/>
          </w:tcPr>
          <w:p w14:paraId="51F789C4" w14:textId="4240D6EC" w:rsidR="00E7144B" w:rsidRPr="004C0DD0" w:rsidRDefault="00E7144B" w:rsidP="00E7144B">
            <w:pPr>
              <w:pBdr>
                <w:bottom w:val="single" w:sz="4" w:space="1" w:color="auto"/>
              </w:pBdr>
              <w:tabs>
                <w:tab w:val="left" w:pos="600"/>
                <w:tab w:val="right" w:pos="7280"/>
                <w:tab w:val="right" w:pos="8540"/>
              </w:tabs>
              <w:spacing w:line="320" w:lineRule="exact"/>
              <w:ind w:right="-45"/>
              <w:jc w:val="center"/>
              <w:rPr>
                <w:rFonts w:ascii="Arial" w:hAnsi="Arial" w:cs="Arial"/>
                <w:sz w:val="18"/>
                <w:szCs w:val="18"/>
              </w:rPr>
            </w:pPr>
            <w:r w:rsidRPr="004C0DD0">
              <w:rPr>
                <w:rFonts w:ascii="Arial" w:hAnsi="Arial" w:cs="Arial"/>
                <w:sz w:val="18"/>
                <w:szCs w:val="18"/>
              </w:rPr>
              <w:t>202</w:t>
            </w:r>
            <w:r>
              <w:rPr>
                <w:rFonts w:ascii="Arial" w:hAnsi="Arial" w:cs="Arial"/>
                <w:sz w:val="18"/>
                <w:szCs w:val="18"/>
              </w:rPr>
              <w:t>5</w:t>
            </w:r>
          </w:p>
        </w:tc>
        <w:tc>
          <w:tcPr>
            <w:tcW w:w="1380" w:type="dxa"/>
          </w:tcPr>
          <w:p w14:paraId="206D1652" w14:textId="30665DB2" w:rsidR="00E7144B" w:rsidRPr="004C0DD0" w:rsidRDefault="00E7144B" w:rsidP="00E7144B">
            <w:pPr>
              <w:pBdr>
                <w:bottom w:val="single" w:sz="4" w:space="1" w:color="auto"/>
              </w:pBdr>
              <w:tabs>
                <w:tab w:val="left" w:pos="600"/>
                <w:tab w:val="right" w:pos="7280"/>
                <w:tab w:val="right" w:pos="8540"/>
              </w:tabs>
              <w:spacing w:line="320" w:lineRule="exact"/>
              <w:ind w:right="-45"/>
              <w:jc w:val="center"/>
              <w:rPr>
                <w:rFonts w:ascii="Arial" w:hAnsi="Arial" w:cs="Arial"/>
                <w:sz w:val="18"/>
                <w:szCs w:val="18"/>
              </w:rPr>
            </w:pPr>
            <w:r>
              <w:rPr>
                <w:rFonts w:ascii="Arial" w:hAnsi="Arial" w:cs="Arial"/>
                <w:sz w:val="18"/>
                <w:szCs w:val="18"/>
              </w:rPr>
              <w:t>2024</w:t>
            </w:r>
          </w:p>
        </w:tc>
      </w:tr>
      <w:tr w:rsidR="00E7144B" w:rsidRPr="004C0DD0" w14:paraId="6D9D4464" w14:textId="77777777">
        <w:tc>
          <w:tcPr>
            <w:tcW w:w="3600" w:type="dxa"/>
            <w:vAlign w:val="bottom"/>
          </w:tcPr>
          <w:p w14:paraId="15492717" w14:textId="77777777" w:rsidR="00E7144B" w:rsidRPr="004C0DD0" w:rsidRDefault="00E7144B">
            <w:pPr>
              <w:tabs>
                <w:tab w:val="left" w:pos="1440"/>
              </w:tabs>
              <w:spacing w:line="320" w:lineRule="exact"/>
              <w:ind w:left="312" w:hanging="270"/>
              <w:rPr>
                <w:rFonts w:ascii="Arial" w:hAnsi="Arial"/>
                <w:b/>
                <w:bCs/>
                <w:sz w:val="18"/>
                <w:szCs w:val="18"/>
              </w:rPr>
            </w:pPr>
            <w:r w:rsidRPr="004C0DD0">
              <w:rPr>
                <w:rFonts w:ascii="Arial" w:hAnsi="Arial"/>
                <w:b/>
                <w:bCs/>
                <w:sz w:val="18"/>
                <w:szCs w:val="18"/>
              </w:rPr>
              <w:t>Current income tax:</w:t>
            </w:r>
          </w:p>
        </w:tc>
        <w:tc>
          <w:tcPr>
            <w:tcW w:w="1380" w:type="dxa"/>
            <w:vAlign w:val="bottom"/>
          </w:tcPr>
          <w:p w14:paraId="326D4B83" w14:textId="77777777" w:rsidR="00E7144B" w:rsidRPr="004C0DD0" w:rsidRDefault="00E7144B">
            <w:pPr>
              <w:tabs>
                <w:tab w:val="decimal" w:pos="1062"/>
              </w:tabs>
              <w:spacing w:line="320" w:lineRule="exact"/>
              <w:ind w:left="72" w:right="-63"/>
              <w:rPr>
                <w:rFonts w:ascii="Arial" w:hAnsi="Arial"/>
                <w:spacing w:val="-4"/>
                <w:sz w:val="18"/>
                <w:szCs w:val="18"/>
              </w:rPr>
            </w:pPr>
          </w:p>
        </w:tc>
        <w:tc>
          <w:tcPr>
            <w:tcW w:w="1380" w:type="dxa"/>
            <w:vAlign w:val="bottom"/>
          </w:tcPr>
          <w:p w14:paraId="25F6B63C" w14:textId="77777777" w:rsidR="00E7144B" w:rsidRPr="004C0DD0" w:rsidRDefault="00E7144B">
            <w:pPr>
              <w:tabs>
                <w:tab w:val="decimal" w:pos="1062"/>
              </w:tabs>
              <w:spacing w:line="320" w:lineRule="exact"/>
              <w:ind w:left="72" w:right="-63"/>
              <w:rPr>
                <w:rFonts w:ascii="Arial" w:hAnsi="Arial"/>
                <w:spacing w:val="-4"/>
                <w:sz w:val="18"/>
                <w:szCs w:val="18"/>
              </w:rPr>
            </w:pPr>
          </w:p>
        </w:tc>
        <w:tc>
          <w:tcPr>
            <w:tcW w:w="1380" w:type="dxa"/>
            <w:vAlign w:val="bottom"/>
          </w:tcPr>
          <w:p w14:paraId="04B9E6E1" w14:textId="77777777" w:rsidR="00E7144B" w:rsidRPr="004C0DD0" w:rsidRDefault="00E7144B">
            <w:pPr>
              <w:tabs>
                <w:tab w:val="decimal" w:pos="1062"/>
              </w:tabs>
              <w:spacing w:line="320" w:lineRule="exact"/>
              <w:ind w:right="-18"/>
              <w:rPr>
                <w:rFonts w:ascii="Arial" w:hAnsi="Arial" w:cs="Arial"/>
                <w:sz w:val="18"/>
                <w:szCs w:val="18"/>
              </w:rPr>
            </w:pPr>
          </w:p>
        </w:tc>
        <w:tc>
          <w:tcPr>
            <w:tcW w:w="1380" w:type="dxa"/>
            <w:vAlign w:val="bottom"/>
          </w:tcPr>
          <w:p w14:paraId="6ADAF95D" w14:textId="77777777" w:rsidR="00E7144B" w:rsidRPr="004C0DD0" w:rsidRDefault="00E7144B">
            <w:pPr>
              <w:tabs>
                <w:tab w:val="decimal" w:pos="1062"/>
              </w:tabs>
              <w:spacing w:line="320" w:lineRule="exact"/>
              <w:ind w:right="-18"/>
              <w:rPr>
                <w:rFonts w:ascii="Arial" w:hAnsi="Arial" w:cs="Arial"/>
                <w:sz w:val="18"/>
                <w:szCs w:val="18"/>
              </w:rPr>
            </w:pPr>
          </w:p>
        </w:tc>
      </w:tr>
      <w:tr w:rsidR="00AA5D89" w:rsidRPr="004C0DD0" w14:paraId="3B814181" w14:textId="77777777">
        <w:tc>
          <w:tcPr>
            <w:tcW w:w="3600" w:type="dxa"/>
            <w:vAlign w:val="bottom"/>
          </w:tcPr>
          <w:p w14:paraId="4555A7D7" w14:textId="77777777" w:rsidR="00AA5D89" w:rsidRPr="004C0DD0" w:rsidRDefault="00AA5D89" w:rsidP="00AA5D89">
            <w:pPr>
              <w:tabs>
                <w:tab w:val="left" w:pos="1440"/>
              </w:tabs>
              <w:spacing w:line="320" w:lineRule="exact"/>
              <w:ind w:left="312" w:hanging="270"/>
              <w:rPr>
                <w:rFonts w:ascii="Arial" w:hAnsi="Arial"/>
                <w:sz w:val="18"/>
                <w:szCs w:val="18"/>
              </w:rPr>
            </w:pPr>
            <w:r w:rsidRPr="004C0DD0">
              <w:rPr>
                <w:rFonts w:ascii="Arial" w:hAnsi="Arial"/>
                <w:sz w:val="18"/>
                <w:szCs w:val="18"/>
              </w:rPr>
              <w:t>Interim corporate income tax charge</w:t>
            </w:r>
          </w:p>
        </w:tc>
        <w:tc>
          <w:tcPr>
            <w:tcW w:w="1380" w:type="dxa"/>
            <w:vAlign w:val="bottom"/>
          </w:tcPr>
          <w:p w14:paraId="0214B229" w14:textId="474553DC" w:rsidR="00AA5D89" w:rsidRPr="004C0DD0" w:rsidRDefault="00AA5D89" w:rsidP="00AA5D89">
            <w:pPr>
              <w:tabs>
                <w:tab w:val="decimal" w:pos="1062"/>
              </w:tabs>
              <w:spacing w:line="320" w:lineRule="exact"/>
              <w:ind w:right="-18"/>
              <w:rPr>
                <w:rFonts w:ascii="Arial" w:hAnsi="Arial" w:cs="Arial"/>
                <w:sz w:val="18"/>
                <w:szCs w:val="18"/>
              </w:rPr>
            </w:pPr>
            <w:r w:rsidRPr="00AA5D89">
              <w:rPr>
                <w:rFonts w:ascii="Arial" w:hAnsi="Arial" w:cs="Arial"/>
                <w:sz w:val="18"/>
                <w:szCs w:val="18"/>
              </w:rPr>
              <w:t>101,816</w:t>
            </w:r>
          </w:p>
        </w:tc>
        <w:tc>
          <w:tcPr>
            <w:tcW w:w="1380" w:type="dxa"/>
            <w:vAlign w:val="bottom"/>
          </w:tcPr>
          <w:p w14:paraId="6F037435" w14:textId="7EDC2B7C" w:rsidR="00AA5D89" w:rsidRPr="004C0DD0" w:rsidRDefault="00AA5D89" w:rsidP="00AA5D89">
            <w:pPr>
              <w:tabs>
                <w:tab w:val="decimal" w:pos="1062"/>
              </w:tabs>
              <w:spacing w:line="320" w:lineRule="exact"/>
              <w:ind w:right="-18"/>
              <w:rPr>
                <w:rFonts w:ascii="Arial" w:hAnsi="Arial" w:cs="Arial"/>
                <w:sz w:val="18"/>
                <w:szCs w:val="18"/>
              </w:rPr>
            </w:pPr>
            <w:r w:rsidRPr="00764D4B">
              <w:rPr>
                <w:rFonts w:ascii="Arial" w:hAnsi="Arial" w:cs="Arial"/>
                <w:sz w:val="18"/>
                <w:szCs w:val="18"/>
              </w:rPr>
              <w:t>36,325</w:t>
            </w:r>
          </w:p>
        </w:tc>
        <w:tc>
          <w:tcPr>
            <w:tcW w:w="1380" w:type="dxa"/>
            <w:vAlign w:val="bottom"/>
          </w:tcPr>
          <w:p w14:paraId="728E00A0" w14:textId="0CF8D303" w:rsidR="00AA5D89" w:rsidRPr="004C0DD0" w:rsidRDefault="00AA5D89" w:rsidP="00AA5D89">
            <w:pPr>
              <w:tabs>
                <w:tab w:val="decimal" w:pos="1062"/>
              </w:tabs>
              <w:spacing w:line="320" w:lineRule="exact"/>
              <w:ind w:right="-18"/>
              <w:rPr>
                <w:rFonts w:ascii="Arial" w:hAnsi="Arial" w:cs="Arial"/>
                <w:sz w:val="18"/>
                <w:szCs w:val="18"/>
              </w:rPr>
            </w:pPr>
            <w:r w:rsidRPr="00B26BF8">
              <w:rPr>
                <w:rFonts w:ascii="Arial" w:hAnsi="Arial" w:cs="Arial"/>
                <w:sz w:val="18"/>
                <w:szCs w:val="18"/>
              </w:rPr>
              <w:t>40,061</w:t>
            </w:r>
          </w:p>
        </w:tc>
        <w:tc>
          <w:tcPr>
            <w:tcW w:w="1380" w:type="dxa"/>
            <w:vAlign w:val="bottom"/>
          </w:tcPr>
          <w:p w14:paraId="4CBAF622" w14:textId="667AE180" w:rsidR="00AA5D89" w:rsidRPr="004C0DD0" w:rsidRDefault="00AA5D89" w:rsidP="00AA5D89">
            <w:pPr>
              <w:tabs>
                <w:tab w:val="decimal" w:pos="1062"/>
              </w:tabs>
              <w:spacing w:line="320" w:lineRule="exact"/>
              <w:ind w:right="-18"/>
              <w:rPr>
                <w:rFonts w:ascii="Arial" w:hAnsi="Arial" w:cs="Arial"/>
                <w:sz w:val="18"/>
                <w:szCs w:val="18"/>
              </w:rPr>
            </w:pPr>
            <w:r w:rsidRPr="00764D4B">
              <w:rPr>
                <w:rFonts w:ascii="Arial" w:hAnsi="Arial" w:cs="Arial"/>
                <w:sz w:val="18"/>
                <w:szCs w:val="18"/>
              </w:rPr>
              <w:t>-</w:t>
            </w:r>
          </w:p>
        </w:tc>
      </w:tr>
      <w:tr w:rsidR="00AA5D89" w:rsidRPr="004C0DD0" w14:paraId="062D8EC3" w14:textId="77777777">
        <w:tc>
          <w:tcPr>
            <w:tcW w:w="3600" w:type="dxa"/>
            <w:vAlign w:val="bottom"/>
          </w:tcPr>
          <w:p w14:paraId="68BAD2D1" w14:textId="77777777" w:rsidR="00AA5D89" w:rsidRPr="004C0DD0" w:rsidRDefault="00AA5D89" w:rsidP="00AA5D89">
            <w:pPr>
              <w:tabs>
                <w:tab w:val="left" w:pos="567"/>
                <w:tab w:val="left" w:pos="1134"/>
                <w:tab w:val="left" w:pos="1701"/>
              </w:tabs>
              <w:spacing w:line="320" w:lineRule="exact"/>
              <w:ind w:left="312" w:right="-108" w:hanging="270"/>
              <w:rPr>
                <w:rFonts w:ascii="Arial" w:hAnsi="Arial"/>
                <w:b/>
                <w:bCs/>
                <w:color w:val="000000"/>
                <w:sz w:val="18"/>
                <w:szCs w:val="18"/>
              </w:rPr>
            </w:pPr>
            <w:r w:rsidRPr="004C0DD0">
              <w:rPr>
                <w:rFonts w:ascii="Arial" w:hAnsi="Arial"/>
                <w:b/>
                <w:bCs/>
                <w:color w:val="000000"/>
                <w:sz w:val="18"/>
                <w:szCs w:val="18"/>
              </w:rPr>
              <w:t>Deferred tax:</w:t>
            </w:r>
          </w:p>
        </w:tc>
        <w:tc>
          <w:tcPr>
            <w:tcW w:w="1380" w:type="dxa"/>
            <w:vAlign w:val="bottom"/>
          </w:tcPr>
          <w:p w14:paraId="62369DC6" w14:textId="77777777" w:rsidR="00AA5D89" w:rsidRPr="004C0DD0" w:rsidRDefault="00AA5D89" w:rsidP="00AA5D89">
            <w:pPr>
              <w:tabs>
                <w:tab w:val="decimal" w:pos="1062"/>
              </w:tabs>
              <w:spacing w:line="320" w:lineRule="exact"/>
              <w:ind w:right="-18"/>
              <w:rPr>
                <w:rFonts w:ascii="Arial" w:hAnsi="Arial" w:cs="Arial"/>
                <w:sz w:val="18"/>
                <w:szCs w:val="18"/>
              </w:rPr>
            </w:pPr>
          </w:p>
        </w:tc>
        <w:tc>
          <w:tcPr>
            <w:tcW w:w="1380" w:type="dxa"/>
            <w:vAlign w:val="bottom"/>
          </w:tcPr>
          <w:p w14:paraId="644FACD0" w14:textId="77777777" w:rsidR="00AA5D89" w:rsidRPr="004C0DD0" w:rsidRDefault="00AA5D89" w:rsidP="00AA5D89">
            <w:pPr>
              <w:tabs>
                <w:tab w:val="decimal" w:pos="1062"/>
              </w:tabs>
              <w:spacing w:line="320" w:lineRule="exact"/>
              <w:ind w:right="-18"/>
              <w:rPr>
                <w:rFonts w:ascii="Arial" w:hAnsi="Arial" w:cs="Arial"/>
                <w:sz w:val="18"/>
                <w:szCs w:val="18"/>
              </w:rPr>
            </w:pPr>
          </w:p>
        </w:tc>
        <w:tc>
          <w:tcPr>
            <w:tcW w:w="1380" w:type="dxa"/>
            <w:vAlign w:val="bottom"/>
          </w:tcPr>
          <w:p w14:paraId="5FA59961" w14:textId="77777777" w:rsidR="00AA5D89" w:rsidRPr="004C0DD0" w:rsidRDefault="00AA5D89" w:rsidP="00AA5D89">
            <w:pPr>
              <w:tabs>
                <w:tab w:val="decimal" w:pos="1062"/>
              </w:tabs>
              <w:spacing w:line="320" w:lineRule="exact"/>
              <w:ind w:right="-18"/>
              <w:rPr>
                <w:rFonts w:ascii="Arial" w:hAnsi="Arial" w:cs="Arial"/>
                <w:sz w:val="18"/>
                <w:szCs w:val="18"/>
              </w:rPr>
            </w:pPr>
          </w:p>
        </w:tc>
        <w:tc>
          <w:tcPr>
            <w:tcW w:w="1380" w:type="dxa"/>
            <w:vAlign w:val="bottom"/>
          </w:tcPr>
          <w:p w14:paraId="6EF9F4B4" w14:textId="77777777" w:rsidR="00AA5D89" w:rsidRPr="004C0DD0" w:rsidRDefault="00AA5D89" w:rsidP="00AA5D89">
            <w:pPr>
              <w:tabs>
                <w:tab w:val="decimal" w:pos="1062"/>
              </w:tabs>
              <w:spacing w:line="320" w:lineRule="exact"/>
              <w:ind w:right="-18"/>
              <w:rPr>
                <w:rFonts w:ascii="Arial" w:hAnsi="Arial" w:cs="Arial"/>
                <w:sz w:val="18"/>
                <w:szCs w:val="18"/>
              </w:rPr>
            </w:pPr>
          </w:p>
        </w:tc>
      </w:tr>
      <w:tr w:rsidR="00AA5D89" w:rsidRPr="004C0DD0" w14:paraId="6CAA5027" w14:textId="77777777">
        <w:tc>
          <w:tcPr>
            <w:tcW w:w="3600" w:type="dxa"/>
            <w:vAlign w:val="bottom"/>
          </w:tcPr>
          <w:p w14:paraId="1CCA7B93" w14:textId="77777777" w:rsidR="00AA5D89" w:rsidRPr="004C0DD0" w:rsidRDefault="00AA5D89" w:rsidP="00AA5D89">
            <w:pPr>
              <w:tabs>
                <w:tab w:val="left" w:pos="567"/>
                <w:tab w:val="left" w:pos="1134"/>
                <w:tab w:val="left" w:pos="1701"/>
              </w:tabs>
              <w:spacing w:line="320" w:lineRule="exact"/>
              <w:ind w:left="312" w:hanging="270"/>
              <w:rPr>
                <w:rFonts w:ascii="Arial" w:hAnsi="Arial"/>
                <w:sz w:val="18"/>
                <w:szCs w:val="18"/>
              </w:rPr>
            </w:pPr>
            <w:r w:rsidRPr="004C0DD0">
              <w:rPr>
                <w:rFonts w:ascii="Arial" w:hAnsi="Arial"/>
                <w:sz w:val="18"/>
                <w:szCs w:val="18"/>
              </w:rPr>
              <w:t xml:space="preserve">Relating to origination and reversal of temporary differences  </w:t>
            </w:r>
          </w:p>
        </w:tc>
        <w:tc>
          <w:tcPr>
            <w:tcW w:w="1380" w:type="dxa"/>
            <w:vAlign w:val="bottom"/>
          </w:tcPr>
          <w:p w14:paraId="1EF37ABD" w14:textId="511A92E8" w:rsidR="00AA5D89" w:rsidRPr="004C0DD0" w:rsidRDefault="00AA5D89" w:rsidP="00AA5D89">
            <w:pPr>
              <w:pBdr>
                <w:bottom w:val="single" w:sz="4" w:space="1" w:color="auto"/>
              </w:pBdr>
              <w:tabs>
                <w:tab w:val="decimal" w:pos="1062"/>
              </w:tabs>
              <w:spacing w:line="320" w:lineRule="exact"/>
              <w:ind w:right="-18"/>
              <w:rPr>
                <w:rFonts w:ascii="Arial" w:hAnsi="Arial" w:cs="Arial"/>
                <w:sz w:val="18"/>
                <w:szCs w:val="18"/>
              </w:rPr>
            </w:pPr>
            <w:r w:rsidRPr="00AA5D89">
              <w:rPr>
                <w:rFonts w:ascii="Arial" w:hAnsi="Arial" w:cs="Arial"/>
                <w:sz w:val="18"/>
                <w:szCs w:val="18"/>
              </w:rPr>
              <w:t>(14,01</w:t>
            </w:r>
            <w:r w:rsidR="00E45388">
              <w:rPr>
                <w:rFonts w:ascii="Arial" w:hAnsi="Arial" w:cs="Arial"/>
                <w:sz w:val="18"/>
                <w:szCs w:val="18"/>
              </w:rPr>
              <w:t>3</w:t>
            </w:r>
            <w:r w:rsidRPr="00AA5D89">
              <w:rPr>
                <w:rFonts w:ascii="Arial" w:hAnsi="Arial" w:cs="Arial"/>
                <w:sz w:val="18"/>
                <w:szCs w:val="18"/>
              </w:rPr>
              <w:t>)</w:t>
            </w:r>
          </w:p>
        </w:tc>
        <w:tc>
          <w:tcPr>
            <w:tcW w:w="1380" w:type="dxa"/>
            <w:vAlign w:val="bottom"/>
          </w:tcPr>
          <w:p w14:paraId="7DB8714F" w14:textId="4564A231" w:rsidR="00AA5D89" w:rsidRPr="004C0DD0" w:rsidRDefault="00AA5D89" w:rsidP="00AA5D89">
            <w:pPr>
              <w:pBdr>
                <w:bottom w:val="single" w:sz="4" w:space="1" w:color="auto"/>
              </w:pBdr>
              <w:tabs>
                <w:tab w:val="decimal" w:pos="1062"/>
              </w:tabs>
              <w:spacing w:line="320" w:lineRule="exact"/>
              <w:ind w:right="-18"/>
              <w:rPr>
                <w:rFonts w:ascii="Arial" w:hAnsi="Arial" w:cs="Arial"/>
                <w:sz w:val="18"/>
                <w:szCs w:val="18"/>
              </w:rPr>
            </w:pPr>
            <w:r w:rsidRPr="00764D4B">
              <w:rPr>
                <w:rFonts w:ascii="Arial" w:hAnsi="Arial" w:cs="Arial"/>
                <w:sz w:val="18"/>
                <w:szCs w:val="18"/>
              </w:rPr>
              <w:t>17,529</w:t>
            </w:r>
          </w:p>
        </w:tc>
        <w:tc>
          <w:tcPr>
            <w:tcW w:w="1380" w:type="dxa"/>
            <w:vAlign w:val="bottom"/>
          </w:tcPr>
          <w:p w14:paraId="27DFDCEF" w14:textId="1629FEFC" w:rsidR="00AA5D89" w:rsidRPr="004C0DD0" w:rsidRDefault="00AA5D89" w:rsidP="00AA5D89">
            <w:pPr>
              <w:pBdr>
                <w:bottom w:val="single" w:sz="4" w:space="1" w:color="auto"/>
              </w:pBdr>
              <w:tabs>
                <w:tab w:val="decimal" w:pos="1062"/>
              </w:tabs>
              <w:spacing w:line="320" w:lineRule="exact"/>
              <w:ind w:right="-18"/>
              <w:rPr>
                <w:rFonts w:ascii="Arial" w:hAnsi="Arial" w:cs="Arial"/>
                <w:sz w:val="18"/>
                <w:szCs w:val="18"/>
              </w:rPr>
            </w:pPr>
            <w:r>
              <w:rPr>
                <w:rFonts w:ascii="Arial" w:hAnsi="Arial" w:cs="Arial"/>
                <w:sz w:val="18"/>
                <w:szCs w:val="18"/>
              </w:rPr>
              <w:t>446</w:t>
            </w:r>
          </w:p>
        </w:tc>
        <w:tc>
          <w:tcPr>
            <w:tcW w:w="1380" w:type="dxa"/>
            <w:vAlign w:val="bottom"/>
          </w:tcPr>
          <w:p w14:paraId="522B92C4" w14:textId="17360A82" w:rsidR="00AA5D89" w:rsidRPr="004C0DD0" w:rsidRDefault="00AA5D89" w:rsidP="00AA5D89">
            <w:pPr>
              <w:pBdr>
                <w:bottom w:val="single" w:sz="4" w:space="1" w:color="auto"/>
              </w:pBdr>
              <w:tabs>
                <w:tab w:val="decimal" w:pos="1062"/>
              </w:tabs>
              <w:spacing w:line="320" w:lineRule="exact"/>
              <w:ind w:right="-18"/>
              <w:rPr>
                <w:rFonts w:ascii="Arial" w:hAnsi="Arial" w:cs="Arial"/>
                <w:sz w:val="18"/>
                <w:szCs w:val="18"/>
              </w:rPr>
            </w:pPr>
            <w:r w:rsidRPr="00764D4B">
              <w:rPr>
                <w:rFonts w:ascii="Arial" w:hAnsi="Arial" w:cs="Arial"/>
                <w:sz w:val="18"/>
                <w:szCs w:val="18"/>
              </w:rPr>
              <w:t>21,963</w:t>
            </w:r>
          </w:p>
        </w:tc>
      </w:tr>
      <w:tr w:rsidR="00AA5D89" w:rsidRPr="004C0DD0" w14:paraId="6173C22E" w14:textId="77777777">
        <w:tc>
          <w:tcPr>
            <w:tcW w:w="3600" w:type="dxa"/>
            <w:vAlign w:val="bottom"/>
          </w:tcPr>
          <w:p w14:paraId="5CD1D809" w14:textId="77777777" w:rsidR="00AA5D89" w:rsidRPr="004C0DD0" w:rsidRDefault="00AA5D89" w:rsidP="00AA5D89">
            <w:pPr>
              <w:tabs>
                <w:tab w:val="left" w:pos="567"/>
                <w:tab w:val="left" w:pos="1134"/>
                <w:tab w:val="left" w:pos="1701"/>
              </w:tabs>
              <w:spacing w:line="320" w:lineRule="exact"/>
              <w:ind w:left="312" w:right="-108" w:hanging="270"/>
              <w:rPr>
                <w:rFonts w:ascii="Arial" w:hAnsi="Arial"/>
                <w:b/>
                <w:bCs/>
                <w:color w:val="000000"/>
                <w:sz w:val="18"/>
                <w:szCs w:val="18"/>
              </w:rPr>
            </w:pPr>
            <w:r w:rsidRPr="004C0DD0">
              <w:rPr>
                <w:rFonts w:ascii="Arial" w:hAnsi="Arial"/>
                <w:b/>
                <w:bCs/>
                <w:color w:val="000000"/>
                <w:sz w:val="18"/>
                <w:szCs w:val="18"/>
              </w:rPr>
              <w:t>Income tax expense</w:t>
            </w:r>
            <w:r>
              <w:rPr>
                <w:rFonts w:ascii="Arial" w:hAnsi="Arial"/>
                <w:b/>
                <w:bCs/>
                <w:color w:val="000000"/>
                <w:sz w:val="18"/>
                <w:szCs w:val="18"/>
              </w:rPr>
              <w:t>s</w:t>
            </w:r>
            <w:r w:rsidRPr="004C0DD0">
              <w:rPr>
                <w:rFonts w:ascii="Arial" w:hAnsi="Arial"/>
                <w:b/>
                <w:bCs/>
                <w:color w:val="000000"/>
                <w:sz w:val="18"/>
                <w:szCs w:val="18"/>
              </w:rPr>
              <w:t xml:space="preserve"> reported in      income statement</w:t>
            </w:r>
          </w:p>
        </w:tc>
        <w:tc>
          <w:tcPr>
            <w:tcW w:w="1380" w:type="dxa"/>
            <w:vAlign w:val="bottom"/>
          </w:tcPr>
          <w:p w14:paraId="7959B273" w14:textId="49529E16" w:rsidR="00AA5D89" w:rsidRPr="004C0DD0" w:rsidRDefault="00AA5D89" w:rsidP="00AA5D89">
            <w:pPr>
              <w:pBdr>
                <w:bottom w:val="double" w:sz="4" w:space="1" w:color="auto"/>
              </w:pBdr>
              <w:tabs>
                <w:tab w:val="decimal" w:pos="1062"/>
              </w:tabs>
              <w:spacing w:line="320" w:lineRule="exact"/>
              <w:ind w:right="-18"/>
              <w:rPr>
                <w:rFonts w:ascii="Arial" w:hAnsi="Arial" w:cs="Arial"/>
                <w:sz w:val="18"/>
                <w:szCs w:val="18"/>
              </w:rPr>
            </w:pPr>
            <w:r w:rsidRPr="00AA5D89">
              <w:rPr>
                <w:rFonts w:ascii="Arial" w:hAnsi="Arial" w:cs="Arial"/>
                <w:sz w:val="18"/>
                <w:szCs w:val="18"/>
              </w:rPr>
              <w:t>87,80</w:t>
            </w:r>
            <w:r w:rsidR="00E45388">
              <w:rPr>
                <w:rFonts w:ascii="Arial" w:hAnsi="Arial" w:cs="Arial"/>
                <w:sz w:val="18"/>
                <w:szCs w:val="18"/>
              </w:rPr>
              <w:t>3</w:t>
            </w:r>
          </w:p>
        </w:tc>
        <w:tc>
          <w:tcPr>
            <w:tcW w:w="1380" w:type="dxa"/>
            <w:vAlign w:val="bottom"/>
          </w:tcPr>
          <w:p w14:paraId="011FD62D" w14:textId="55C389CA" w:rsidR="00AA5D89" w:rsidRPr="004C0DD0" w:rsidRDefault="00AA5D89" w:rsidP="00AA5D89">
            <w:pPr>
              <w:pBdr>
                <w:bottom w:val="double" w:sz="4" w:space="1" w:color="auto"/>
              </w:pBdr>
              <w:tabs>
                <w:tab w:val="decimal" w:pos="1062"/>
              </w:tabs>
              <w:spacing w:line="320" w:lineRule="exact"/>
              <w:ind w:right="-18"/>
              <w:rPr>
                <w:rFonts w:ascii="Arial" w:hAnsi="Arial" w:cs="Arial"/>
                <w:sz w:val="18"/>
                <w:szCs w:val="18"/>
              </w:rPr>
            </w:pPr>
            <w:r w:rsidRPr="00764D4B">
              <w:rPr>
                <w:rFonts w:ascii="Arial" w:hAnsi="Arial" w:cs="Arial"/>
                <w:sz w:val="18"/>
                <w:szCs w:val="18"/>
              </w:rPr>
              <w:t>53,854</w:t>
            </w:r>
          </w:p>
        </w:tc>
        <w:tc>
          <w:tcPr>
            <w:tcW w:w="1380" w:type="dxa"/>
            <w:vAlign w:val="bottom"/>
          </w:tcPr>
          <w:p w14:paraId="3D681B25" w14:textId="17F16041" w:rsidR="00AA5D89" w:rsidRPr="004C0DD0" w:rsidRDefault="00AA5D89" w:rsidP="00AA5D89">
            <w:pPr>
              <w:pBdr>
                <w:bottom w:val="double" w:sz="4" w:space="1" w:color="auto"/>
              </w:pBdr>
              <w:tabs>
                <w:tab w:val="decimal" w:pos="1062"/>
              </w:tabs>
              <w:spacing w:line="320" w:lineRule="exact"/>
              <w:ind w:right="-18"/>
              <w:rPr>
                <w:rFonts w:ascii="Arial" w:hAnsi="Arial" w:cs="Arial"/>
                <w:sz w:val="18"/>
                <w:szCs w:val="18"/>
              </w:rPr>
            </w:pPr>
            <w:r w:rsidRPr="00B26BF8">
              <w:rPr>
                <w:rFonts w:ascii="Arial" w:hAnsi="Arial" w:cs="Arial"/>
                <w:sz w:val="18"/>
                <w:szCs w:val="18"/>
              </w:rPr>
              <w:t>40,507</w:t>
            </w:r>
          </w:p>
        </w:tc>
        <w:tc>
          <w:tcPr>
            <w:tcW w:w="1380" w:type="dxa"/>
            <w:vAlign w:val="bottom"/>
          </w:tcPr>
          <w:p w14:paraId="5DE62705" w14:textId="1EA4A53E" w:rsidR="00AA5D89" w:rsidRPr="004C0DD0" w:rsidRDefault="00AA5D89" w:rsidP="00AA5D89">
            <w:pPr>
              <w:pBdr>
                <w:bottom w:val="double" w:sz="4" w:space="1" w:color="auto"/>
              </w:pBdr>
              <w:tabs>
                <w:tab w:val="decimal" w:pos="1062"/>
              </w:tabs>
              <w:spacing w:line="320" w:lineRule="exact"/>
              <w:ind w:right="-18"/>
              <w:rPr>
                <w:rFonts w:ascii="Arial" w:hAnsi="Arial" w:cs="Arial"/>
                <w:sz w:val="18"/>
                <w:szCs w:val="18"/>
              </w:rPr>
            </w:pPr>
            <w:r w:rsidRPr="00764D4B">
              <w:rPr>
                <w:rFonts w:ascii="Arial" w:hAnsi="Arial" w:cs="Arial"/>
                <w:sz w:val="18"/>
                <w:szCs w:val="18"/>
              </w:rPr>
              <w:t>21,963</w:t>
            </w:r>
          </w:p>
        </w:tc>
      </w:tr>
    </w:tbl>
    <w:p w14:paraId="34461DAC" w14:textId="77777777" w:rsidR="00C43F55" w:rsidRDefault="00C43F55" w:rsidP="00057506">
      <w:pPr>
        <w:spacing w:before="240" w:after="120" w:line="380" w:lineRule="exact"/>
        <w:ind w:left="547" w:hanging="547"/>
        <w:rPr>
          <w:rFonts w:ascii="Arial" w:hAnsi="Arial" w:cs="Arial"/>
          <w:b/>
          <w:bCs/>
          <w:sz w:val="22"/>
          <w:szCs w:val="22"/>
        </w:rPr>
      </w:pPr>
    </w:p>
    <w:p w14:paraId="25378840" w14:textId="77777777" w:rsidR="00C43F55" w:rsidRDefault="00C43F55">
      <w:pPr>
        <w:overflowPunct/>
        <w:autoSpaceDE/>
        <w:autoSpaceDN/>
        <w:adjustRightInd/>
        <w:spacing w:after="200" w:line="276" w:lineRule="auto"/>
        <w:textAlignment w:val="auto"/>
        <w:rPr>
          <w:rFonts w:ascii="Arial" w:hAnsi="Arial" w:cs="Arial"/>
          <w:b/>
          <w:bCs/>
          <w:sz w:val="22"/>
          <w:szCs w:val="22"/>
        </w:rPr>
      </w:pPr>
      <w:r>
        <w:rPr>
          <w:rFonts w:ascii="Arial" w:hAnsi="Arial" w:cs="Arial"/>
          <w:b/>
          <w:bCs/>
          <w:sz w:val="22"/>
          <w:szCs w:val="22"/>
        </w:rPr>
        <w:br w:type="page"/>
      </w:r>
    </w:p>
    <w:p w14:paraId="58ADB761" w14:textId="22436B97" w:rsidR="00E045E8" w:rsidRPr="00824E07" w:rsidRDefault="003255B5" w:rsidP="00057506">
      <w:pPr>
        <w:spacing w:before="240" w:after="120" w:line="380" w:lineRule="exact"/>
        <w:ind w:left="547" w:hanging="547"/>
        <w:rPr>
          <w:rFonts w:ascii="Arial" w:hAnsi="Arial" w:cs="Arial"/>
          <w:b/>
          <w:bCs/>
          <w:sz w:val="22"/>
          <w:szCs w:val="22"/>
        </w:rPr>
      </w:pPr>
      <w:r>
        <w:rPr>
          <w:rFonts w:ascii="Arial" w:hAnsi="Arial" w:cs="Arial"/>
          <w:b/>
          <w:bCs/>
          <w:sz w:val="22"/>
          <w:szCs w:val="22"/>
        </w:rPr>
        <w:lastRenderedPageBreak/>
        <w:t>15</w:t>
      </w:r>
      <w:r w:rsidR="00E045E8" w:rsidRPr="00824E07">
        <w:rPr>
          <w:rFonts w:ascii="Arial" w:hAnsi="Arial" w:cs="Arial"/>
          <w:b/>
          <w:bCs/>
          <w:sz w:val="22"/>
          <w:szCs w:val="22"/>
        </w:rPr>
        <w:t>.</w:t>
      </w:r>
      <w:r w:rsidR="00C43F55">
        <w:rPr>
          <w:rFonts w:ascii="Arial" w:hAnsi="Arial" w:cs="Arial"/>
          <w:b/>
          <w:bCs/>
          <w:sz w:val="22"/>
          <w:szCs w:val="22"/>
        </w:rPr>
        <w:tab/>
      </w:r>
      <w:r w:rsidR="00E045E8" w:rsidRPr="00824E07">
        <w:rPr>
          <w:rFonts w:ascii="Arial" w:hAnsi="Arial" w:cs="Arial"/>
          <w:b/>
          <w:bCs/>
          <w:sz w:val="22"/>
          <w:szCs w:val="22"/>
        </w:rPr>
        <w:t xml:space="preserve">Segment information </w:t>
      </w:r>
    </w:p>
    <w:p w14:paraId="5E099920" w14:textId="77777777" w:rsidR="00096B99" w:rsidRPr="00824E07" w:rsidRDefault="00FC1AB0" w:rsidP="00096B99">
      <w:pPr>
        <w:spacing w:before="120" w:after="120" w:line="380" w:lineRule="exact"/>
        <w:ind w:left="540" w:hanging="540"/>
        <w:jc w:val="both"/>
        <w:rPr>
          <w:rFonts w:ascii="Arial" w:hAnsi="Arial" w:cs="Arial"/>
          <w:sz w:val="22"/>
          <w:szCs w:val="22"/>
        </w:rPr>
      </w:pPr>
      <w:r w:rsidRPr="00824E07">
        <w:rPr>
          <w:rFonts w:ascii="Arial" w:hAnsi="Arial" w:cs="Arial"/>
          <w:sz w:val="22"/>
          <w:szCs w:val="22"/>
        </w:rPr>
        <w:tab/>
      </w:r>
      <w:r w:rsidR="00096B99" w:rsidRPr="00824E07">
        <w:rPr>
          <w:rFonts w:ascii="Arial" w:hAnsi="Arial" w:cs="Arial"/>
          <w:sz w:val="22"/>
          <w:szCs w:val="22"/>
        </w:rPr>
        <w:t>The</w:t>
      </w:r>
      <w:r w:rsidR="000775D0" w:rsidRPr="00824E07">
        <w:rPr>
          <w:rFonts w:ascii="Arial" w:hAnsi="Arial" w:cs="Arial"/>
          <w:sz w:val="22"/>
          <w:szCs w:val="22"/>
        </w:rPr>
        <w:t xml:space="preserve"> Group is organised into business units based on </w:t>
      </w:r>
      <w:r w:rsidR="00096B99" w:rsidRPr="00824E07">
        <w:rPr>
          <w:rFonts w:ascii="Arial" w:hAnsi="Arial" w:cs="Arial"/>
          <w:sz w:val="22"/>
          <w:szCs w:val="22"/>
        </w:rPr>
        <w:t>their</w:t>
      </w:r>
      <w:r w:rsidR="000775D0" w:rsidRPr="00824E07">
        <w:rPr>
          <w:rFonts w:ascii="Arial" w:hAnsi="Arial" w:cs="Arial"/>
          <w:sz w:val="22"/>
          <w:szCs w:val="22"/>
        </w:rPr>
        <w:t xml:space="preserve"> products and services</w:t>
      </w:r>
      <w:r w:rsidR="00096B99" w:rsidRPr="00824E07">
        <w:rPr>
          <w:rFonts w:ascii="Arial" w:hAnsi="Arial" w:cs="Arial"/>
          <w:sz w:val="22"/>
          <w:szCs w:val="22"/>
        </w:rPr>
        <w:t>. During the current period, the Group has not changed the organisation of their reportable segments from the last annual financial statements.</w:t>
      </w:r>
    </w:p>
    <w:p w14:paraId="29310A60" w14:textId="55696A03" w:rsidR="00E7144B" w:rsidRPr="004C0DD0" w:rsidRDefault="00E7144B" w:rsidP="00E7144B">
      <w:pPr>
        <w:tabs>
          <w:tab w:val="left" w:pos="2160"/>
          <w:tab w:val="right" w:pos="7280"/>
          <w:tab w:val="right" w:pos="8540"/>
        </w:tabs>
        <w:spacing w:before="120" w:after="120" w:line="380" w:lineRule="exact"/>
        <w:ind w:left="540" w:hanging="540"/>
        <w:jc w:val="thaiDistribute"/>
        <w:rPr>
          <w:rFonts w:ascii="Arial" w:hAnsi="Arial"/>
          <w:sz w:val="22"/>
          <w:szCs w:val="22"/>
        </w:rPr>
      </w:pPr>
      <w:r w:rsidRPr="004C0DD0">
        <w:rPr>
          <w:rFonts w:ascii="Arial" w:hAnsi="Arial"/>
          <w:sz w:val="22"/>
          <w:szCs w:val="22"/>
        </w:rPr>
        <w:tab/>
        <w:t>The following tables present revenue and profit information regarding the Group’s operating segments for</w:t>
      </w:r>
      <w:r w:rsidRPr="004C0DD0">
        <w:rPr>
          <w:rFonts w:ascii="Arial" w:hAnsi="Arial" w:hint="cs"/>
          <w:sz w:val="22"/>
          <w:szCs w:val="22"/>
          <w:cs/>
        </w:rPr>
        <w:t xml:space="preserve"> </w:t>
      </w:r>
      <w:r w:rsidRPr="004C0DD0">
        <w:rPr>
          <w:rFonts w:ascii="Arial" w:hAnsi="Arial"/>
          <w:sz w:val="22"/>
          <w:szCs w:val="22"/>
        </w:rPr>
        <w:t xml:space="preserve">the three-month and </w:t>
      </w:r>
      <w:r w:rsidR="00764D4B">
        <w:rPr>
          <w:rFonts w:ascii="Arial" w:hAnsi="Arial"/>
          <w:sz w:val="22"/>
          <w:szCs w:val="22"/>
        </w:rPr>
        <w:t>nine</w:t>
      </w:r>
      <w:r w:rsidRPr="004C0DD0">
        <w:rPr>
          <w:rFonts w:ascii="Arial" w:hAnsi="Arial"/>
          <w:sz w:val="22"/>
          <w:szCs w:val="22"/>
        </w:rPr>
        <w:t xml:space="preserve">-month periods </w:t>
      </w:r>
      <w:proofErr w:type="gramStart"/>
      <w:r w:rsidRPr="004C0DD0">
        <w:rPr>
          <w:rFonts w:ascii="Arial" w:hAnsi="Arial"/>
          <w:sz w:val="22"/>
          <w:szCs w:val="22"/>
        </w:rPr>
        <w:t>ended</w:t>
      </w:r>
      <w:proofErr w:type="gramEnd"/>
      <w:r w:rsidRPr="004C0DD0">
        <w:rPr>
          <w:rFonts w:ascii="Arial" w:hAnsi="Arial"/>
          <w:sz w:val="22"/>
          <w:szCs w:val="22"/>
        </w:rPr>
        <w:t xml:space="preserve"> 30 </w:t>
      </w:r>
      <w:r w:rsidR="00764D4B">
        <w:rPr>
          <w:rFonts w:ascii="Arial" w:hAnsi="Arial"/>
          <w:sz w:val="22"/>
          <w:szCs w:val="22"/>
        </w:rPr>
        <w:t>September</w:t>
      </w:r>
      <w:r w:rsidRPr="004C0DD0">
        <w:rPr>
          <w:rFonts w:ascii="Arial" w:hAnsi="Arial"/>
          <w:sz w:val="22"/>
          <w:szCs w:val="22"/>
        </w:rPr>
        <w:t xml:space="preserve"> 202</w:t>
      </w:r>
      <w:r>
        <w:rPr>
          <w:rFonts w:ascii="Arial" w:hAnsi="Arial"/>
          <w:sz w:val="22"/>
          <w:szCs w:val="22"/>
        </w:rPr>
        <w:t>5</w:t>
      </w:r>
      <w:r w:rsidRPr="004C0DD0">
        <w:rPr>
          <w:rFonts w:ascii="Arial" w:hAnsi="Arial"/>
          <w:sz w:val="22"/>
          <w:szCs w:val="22"/>
        </w:rPr>
        <w:t xml:space="preserve"> and 202</w:t>
      </w:r>
      <w:r>
        <w:rPr>
          <w:rFonts w:ascii="Arial" w:hAnsi="Arial"/>
          <w:sz w:val="22"/>
          <w:szCs w:val="22"/>
        </w:rPr>
        <w:t>4</w:t>
      </w:r>
      <w:r w:rsidRPr="004C0DD0">
        <w:rPr>
          <w:rFonts w:ascii="Arial" w:hAnsi="Arial"/>
          <w:sz w:val="22"/>
          <w:szCs w:val="22"/>
        </w:rPr>
        <w:t xml:space="preserve">, as follows. </w:t>
      </w:r>
    </w:p>
    <w:tbl>
      <w:tblPr>
        <w:tblStyle w:val="TableGrid"/>
        <w:tblW w:w="1045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0"/>
        <w:gridCol w:w="550"/>
        <w:gridCol w:w="170"/>
        <w:gridCol w:w="424"/>
        <w:gridCol w:w="592"/>
        <w:gridCol w:w="593"/>
        <w:gridCol w:w="592"/>
        <w:gridCol w:w="593"/>
        <w:gridCol w:w="603"/>
        <w:gridCol w:w="630"/>
        <w:gridCol w:w="592"/>
        <w:gridCol w:w="593"/>
        <w:gridCol w:w="592"/>
        <w:gridCol w:w="593"/>
        <w:gridCol w:w="672"/>
        <w:gridCol w:w="684"/>
      </w:tblGrid>
      <w:tr w:rsidR="00E7144B" w:rsidRPr="004C0DD0" w14:paraId="00121CF3" w14:textId="77777777" w:rsidTr="00827DD0">
        <w:tc>
          <w:tcPr>
            <w:tcW w:w="1980" w:type="dxa"/>
          </w:tcPr>
          <w:p w14:paraId="5967BB7F" w14:textId="77777777" w:rsidR="00E7144B" w:rsidRPr="004C0DD0" w:rsidRDefault="00E7144B" w:rsidP="00D73690">
            <w:pPr>
              <w:spacing w:line="260" w:lineRule="exact"/>
              <w:jc w:val="right"/>
              <w:rPr>
                <w:rFonts w:ascii="Arial" w:hAnsi="Arial" w:cs="Arial"/>
                <w:sz w:val="12"/>
                <w:szCs w:val="12"/>
              </w:rPr>
            </w:pPr>
          </w:p>
        </w:tc>
        <w:tc>
          <w:tcPr>
            <w:tcW w:w="8473" w:type="dxa"/>
            <w:gridSpan w:val="15"/>
          </w:tcPr>
          <w:p w14:paraId="7B90E0EF" w14:textId="77777777" w:rsidR="00E7144B" w:rsidRPr="004C0DD0" w:rsidRDefault="00E7144B" w:rsidP="00D73690">
            <w:pPr>
              <w:spacing w:line="260" w:lineRule="exact"/>
              <w:jc w:val="right"/>
              <w:rPr>
                <w:rFonts w:ascii="Arial" w:hAnsi="Arial" w:cs="Arial"/>
                <w:sz w:val="12"/>
                <w:szCs w:val="12"/>
              </w:rPr>
            </w:pPr>
            <w:r w:rsidRPr="004C0DD0">
              <w:rPr>
                <w:rFonts w:ascii="Arial" w:hAnsi="Arial" w:cs="Arial"/>
                <w:sz w:val="12"/>
                <w:szCs w:val="12"/>
              </w:rPr>
              <w:t xml:space="preserve"> </w:t>
            </w:r>
            <w:r w:rsidRPr="004C0DD0">
              <w:rPr>
                <w:rFonts w:ascii="Arial" w:hAnsi="Arial" w:cs="Arial"/>
                <w:color w:val="000000"/>
                <w:sz w:val="12"/>
                <w:szCs w:val="12"/>
              </w:rPr>
              <w:t>(Unit: Million Baht)</w:t>
            </w:r>
          </w:p>
        </w:tc>
      </w:tr>
      <w:tr w:rsidR="00E7144B" w:rsidRPr="004C0DD0" w14:paraId="43FD29EC" w14:textId="77777777" w:rsidTr="00827DD0">
        <w:tc>
          <w:tcPr>
            <w:tcW w:w="1980" w:type="dxa"/>
            <w:vAlign w:val="bottom"/>
          </w:tcPr>
          <w:p w14:paraId="51ED4DF3" w14:textId="77777777" w:rsidR="00E7144B" w:rsidRPr="004C0DD0" w:rsidRDefault="00E7144B" w:rsidP="00D73690">
            <w:pPr>
              <w:spacing w:line="260" w:lineRule="exact"/>
              <w:rPr>
                <w:rFonts w:ascii="Arial" w:hAnsi="Arial" w:cs="Arial"/>
                <w:sz w:val="12"/>
                <w:szCs w:val="12"/>
              </w:rPr>
            </w:pPr>
          </w:p>
        </w:tc>
        <w:tc>
          <w:tcPr>
            <w:tcW w:w="8473" w:type="dxa"/>
            <w:gridSpan w:val="15"/>
          </w:tcPr>
          <w:p w14:paraId="17D43B8C" w14:textId="49CD1976" w:rsidR="00E7144B" w:rsidRPr="004C0DD0" w:rsidRDefault="00E7144B" w:rsidP="00D73690">
            <w:pPr>
              <w:pBdr>
                <w:bottom w:val="single" w:sz="2" w:space="1" w:color="auto"/>
              </w:pBdr>
              <w:spacing w:line="260" w:lineRule="exact"/>
              <w:jc w:val="center"/>
              <w:rPr>
                <w:rFonts w:ascii="Arial" w:hAnsi="Arial" w:cs="Arial"/>
                <w:sz w:val="12"/>
                <w:szCs w:val="12"/>
              </w:rPr>
            </w:pPr>
            <w:r w:rsidRPr="004C0DD0">
              <w:rPr>
                <w:rFonts w:ascii="Arial" w:hAnsi="Arial" w:cs="Arial"/>
                <w:color w:val="000000"/>
                <w:sz w:val="12"/>
                <w:szCs w:val="12"/>
              </w:rPr>
              <w:t xml:space="preserve">For the three-month periods ended 30 </w:t>
            </w:r>
            <w:r w:rsidR="00764D4B" w:rsidRPr="00764D4B">
              <w:rPr>
                <w:rFonts w:ascii="Arial" w:hAnsi="Arial" w:cs="Arial"/>
                <w:color w:val="000000"/>
                <w:sz w:val="12"/>
                <w:szCs w:val="12"/>
              </w:rPr>
              <w:t>September</w:t>
            </w:r>
          </w:p>
        </w:tc>
      </w:tr>
      <w:tr w:rsidR="00E7144B" w:rsidRPr="004C0DD0" w14:paraId="09D7686F" w14:textId="77777777" w:rsidTr="00827DD0">
        <w:tc>
          <w:tcPr>
            <w:tcW w:w="1980" w:type="dxa"/>
            <w:vAlign w:val="bottom"/>
          </w:tcPr>
          <w:p w14:paraId="623E282F" w14:textId="77777777" w:rsidR="00E7144B" w:rsidRPr="004C0DD0" w:rsidRDefault="00E7144B" w:rsidP="00D73690">
            <w:pPr>
              <w:spacing w:line="260" w:lineRule="exact"/>
              <w:rPr>
                <w:rFonts w:ascii="Arial" w:hAnsi="Arial" w:cs="Arial"/>
                <w:sz w:val="12"/>
                <w:szCs w:val="12"/>
              </w:rPr>
            </w:pPr>
          </w:p>
        </w:tc>
        <w:tc>
          <w:tcPr>
            <w:tcW w:w="1144" w:type="dxa"/>
            <w:gridSpan w:val="3"/>
            <w:vAlign w:val="bottom"/>
          </w:tcPr>
          <w:p w14:paraId="05989108" w14:textId="78933881" w:rsidR="00E7144B" w:rsidRPr="004C0DD0" w:rsidRDefault="00E7144B" w:rsidP="00D73690">
            <w:pPr>
              <w:pBdr>
                <w:bottom w:val="single" w:sz="2" w:space="1" w:color="auto"/>
              </w:pBdr>
              <w:spacing w:line="260" w:lineRule="exact"/>
              <w:jc w:val="center"/>
              <w:rPr>
                <w:rFonts w:ascii="Arial" w:hAnsi="Arial" w:cs="Arial"/>
                <w:sz w:val="12"/>
                <w:szCs w:val="12"/>
              </w:rPr>
            </w:pPr>
            <w:r w:rsidRPr="004C0DD0">
              <w:rPr>
                <w:rFonts w:ascii="Arial" w:hAnsi="Arial" w:cs="Arial"/>
                <w:color w:val="000000"/>
                <w:sz w:val="12"/>
                <w:szCs w:val="12"/>
              </w:rPr>
              <w:t xml:space="preserve">Industrial </w:t>
            </w:r>
            <w:r w:rsidR="00341ED7">
              <w:rPr>
                <w:rFonts w:ascii="Arial" w:hAnsi="Arial" w:cs="Arial"/>
                <w:color w:val="000000"/>
                <w:sz w:val="12"/>
                <w:szCs w:val="12"/>
              </w:rPr>
              <w:t>c</w:t>
            </w:r>
            <w:r w:rsidRPr="004C0DD0">
              <w:rPr>
                <w:rFonts w:ascii="Arial" w:hAnsi="Arial" w:cs="Arial"/>
                <w:color w:val="000000"/>
                <w:sz w:val="12"/>
                <w:szCs w:val="12"/>
              </w:rPr>
              <w:t xml:space="preserve">ontrol </w:t>
            </w:r>
            <w:r w:rsidR="00341ED7">
              <w:rPr>
                <w:rFonts w:ascii="Arial" w:hAnsi="Arial" w:cs="Arial"/>
                <w:color w:val="000000"/>
                <w:sz w:val="12"/>
                <w:szCs w:val="12"/>
              </w:rPr>
              <w:t>s</w:t>
            </w:r>
            <w:r w:rsidRPr="004C0DD0">
              <w:rPr>
                <w:rFonts w:ascii="Arial" w:hAnsi="Arial" w:cs="Arial"/>
                <w:color w:val="000000"/>
                <w:sz w:val="12"/>
                <w:szCs w:val="12"/>
              </w:rPr>
              <w:t>ystem</w:t>
            </w:r>
          </w:p>
        </w:tc>
        <w:tc>
          <w:tcPr>
            <w:tcW w:w="1185" w:type="dxa"/>
            <w:gridSpan w:val="2"/>
            <w:vAlign w:val="bottom"/>
          </w:tcPr>
          <w:p w14:paraId="4900A058" w14:textId="77777777" w:rsidR="00E7144B" w:rsidRPr="004C0DD0" w:rsidRDefault="00E7144B" w:rsidP="00D73690">
            <w:pPr>
              <w:pBdr>
                <w:bottom w:val="single" w:sz="2" w:space="1" w:color="auto"/>
              </w:pBdr>
              <w:spacing w:line="260" w:lineRule="exact"/>
              <w:jc w:val="center"/>
              <w:rPr>
                <w:rFonts w:ascii="Arial" w:hAnsi="Arial" w:cs="Arial"/>
                <w:sz w:val="12"/>
                <w:szCs w:val="12"/>
              </w:rPr>
            </w:pPr>
            <w:r w:rsidRPr="004C0DD0">
              <w:rPr>
                <w:rFonts w:ascii="Arial" w:hAnsi="Arial" w:cs="Arial"/>
                <w:color w:val="000000"/>
                <w:sz w:val="12"/>
                <w:szCs w:val="12"/>
              </w:rPr>
              <w:t>Communication network</w:t>
            </w:r>
          </w:p>
        </w:tc>
        <w:tc>
          <w:tcPr>
            <w:tcW w:w="1185" w:type="dxa"/>
            <w:gridSpan w:val="2"/>
          </w:tcPr>
          <w:p w14:paraId="381431E7" w14:textId="77777777" w:rsidR="00E7144B" w:rsidRPr="004C0DD0" w:rsidRDefault="00E7144B" w:rsidP="00D73690">
            <w:pPr>
              <w:pBdr>
                <w:bottom w:val="single" w:sz="2" w:space="1" w:color="auto"/>
              </w:pBdr>
              <w:spacing w:line="260" w:lineRule="exact"/>
              <w:jc w:val="center"/>
              <w:rPr>
                <w:rFonts w:ascii="Arial" w:hAnsi="Arial" w:cs="Arial"/>
                <w:sz w:val="12"/>
                <w:szCs w:val="12"/>
              </w:rPr>
            </w:pPr>
            <w:r w:rsidRPr="004C0DD0">
              <w:rPr>
                <w:rFonts w:ascii="Arial" w:hAnsi="Arial" w:cs="Arial"/>
                <w:sz w:val="12"/>
                <w:szCs w:val="12"/>
              </w:rPr>
              <w:t>Automotive &amp; transportation</w:t>
            </w:r>
          </w:p>
        </w:tc>
        <w:tc>
          <w:tcPr>
            <w:tcW w:w="1233" w:type="dxa"/>
            <w:gridSpan w:val="2"/>
          </w:tcPr>
          <w:p w14:paraId="79CB2DE7" w14:textId="77777777" w:rsidR="00E7144B" w:rsidRPr="004C0DD0" w:rsidRDefault="00E7144B" w:rsidP="00D73690">
            <w:pPr>
              <w:pBdr>
                <w:bottom w:val="single" w:sz="2" w:space="1" w:color="auto"/>
              </w:pBdr>
              <w:spacing w:line="260" w:lineRule="exact"/>
              <w:jc w:val="center"/>
              <w:rPr>
                <w:rFonts w:ascii="Arial" w:hAnsi="Arial" w:cs="Arial"/>
                <w:sz w:val="12"/>
                <w:szCs w:val="12"/>
              </w:rPr>
            </w:pPr>
            <w:r>
              <w:rPr>
                <w:rFonts w:ascii="Arial" w:hAnsi="Arial" w:cs="Arial"/>
                <w:sz w:val="12"/>
                <w:szCs w:val="12"/>
              </w:rPr>
              <w:t xml:space="preserve">Professional </w:t>
            </w:r>
            <w:r>
              <w:rPr>
                <w:rFonts w:ascii="Arial" w:hAnsi="Arial" w:cstheme="minorBidi" w:hint="cs"/>
                <w:sz w:val="12"/>
                <w:szCs w:val="12"/>
                <w:cs/>
              </w:rPr>
              <w:t xml:space="preserve">      </w:t>
            </w:r>
            <w:r>
              <w:rPr>
                <w:rFonts w:ascii="Arial" w:hAnsi="Arial" w:cs="Arial"/>
                <w:sz w:val="12"/>
                <w:szCs w:val="12"/>
              </w:rPr>
              <w:t>audio and video</w:t>
            </w:r>
          </w:p>
        </w:tc>
        <w:tc>
          <w:tcPr>
            <w:tcW w:w="1185" w:type="dxa"/>
            <w:gridSpan w:val="2"/>
            <w:vAlign w:val="bottom"/>
          </w:tcPr>
          <w:p w14:paraId="02ACDF99" w14:textId="77777777" w:rsidR="00E7144B" w:rsidRPr="004C0DD0" w:rsidRDefault="00E7144B" w:rsidP="00D73690">
            <w:pPr>
              <w:pBdr>
                <w:bottom w:val="single" w:sz="2" w:space="1" w:color="auto"/>
              </w:pBdr>
              <w:spacing w:line="260" w:lineRule="exact"/>
              <w:jc w:val="center"/>
              <w:rPr>
                <w:rFonts w:ascii="Arial" w:hAnsi="Arial" w:cs="Arial"/>
                <w:sz w:val="12"/>
                <w:szCs w:val="12"/>
                <w:cs/>
              </w:rPr>
            </w:pPr>
            <w:r w:rsidRPr="004C0DD0">
              <w:rPr>
                <w:rFonts w:ascii="Arial" w:hAnsi="Arial" w:cs="Arial"/>
                <w:sz w:val="12"/>
                <w:szCs w:val="12"/>
              </w:rPr>
              <w:t>Others</w:t>
            </w:r>
          </w:p>
        </w:tc>
        <w:tc>
          <w:tcPr>
            <w:tcW w:w="1185" w:type="dxa"/>
            <w:gridSpan w:val="2"/>
            <w:vAlign w:val="bottom"/>
          </w:tcPr>
          <w:p w14:paraId="3D0A9A9E" w14:textId="77777777" w:rsidR="00E7144B" w:rsidRPr="004C0DD0" w:rsidRDefault="00E7144B" w:rsidP="00D73690">
            <w:pPr>
              <w:pBdr>
                <w:bottom w:val="single" w:sz="2" w:space="1" w:color="auto"/>
              </w:pBdr>
              <w:spacing w:line="260" w:lineRule="exact"/>
              <w:jc w:val="center"/>
              <w:rPr>
                <w:rFonts w:ascii="Arial" w:hAnsi="Arial" w:cs="Arial"/>
                <w:sz w:val="12"/>
                <w:szCs w:val="12"/>
              </w:rPr>
            </w:pPr>
            <w:r w:rsidRPr="004C0DD0">
              <w:rPr>
                <w:rFonts w:ascii="Arial" w:hAnsi="Arial" w:cs="Arial"/>
                <w:sz w:val="12"/>
                <w:szCs w:val="12"/>
              </w:rPr>
              <w:t>Eliminations</w:t>
            </w:r>
          </w:p>
        </w:tc>
        <w:tc>
          <w:tcPr>
            <w:tcW w:w="1356" w:type="dxa"/>
            <w:gridSpan w:val="2"/>
            <w:vAlign w:val="bottom"/>
          </w:tcPr>
          <w:p w14:paraId="5ADA756B" w14:textId="77777777" w:rsidR="00E7144B" w:rsidRPr="004C0DD0" w:rsidRDefault="00E7144B" w:rsidP="00D73690">
            <w:pPr>
              <w:pBdr>
                <w:bottom w:val="single" w:sz="2" w:space="1" w:color="auto"/>
              </w:pBdr>
              <w:spacing w:line="260" w:lineRule="exact"/>
              <w:jc w:val="center"/>
              <w:rPr>
                <w:rFonts w:ascii="Arial" w:hAnsi="Arial" w:cs="Arial"/>
                <w:sz w:val="12"/>
                <w:szCs w:val="12"/>
              </w:rPr>
            </w:pPr>
            <w:r w:rsidRPr="004C0DD0">
              <w:rPr>
                <w:rFonts w:ascii="Arial" w:hAnsi="Arial" w:cs="Arial"/>
                <w:sz w:val="12"/>
                <w:szCs w:val="12"/>
              </w:rPr>
              <w:t>Consolidated financial statements</w:t>
            </w:r>
          </w:p>
        </w:tc>
      </w:tr>
      <w:tr w:rsidR="00E7144B" w:rsidRPr="004C0DD0" w14:paraId="7BF92A17" w14:textId="77777777" w:rsidTr="00827DD0">
        <w:tc>
          <w:tcPr>
            <w:tcW w:w="1980" w:type="dxa"/>
            <w:hideMark/>
          </w:tcPr>
          <w:p w14:paraId="27CE26A5" w14:textId="77777777" w:rsidR="00E7144B" w:rsidRPr="004C0DD0" w:rsidRDefault="00E7144B" w:rsidP="00D73690">
            <w:pPr>
              <w:spacing w:line="260" w:lineRule="exact"/>
              <w:rPr>
                <w:rFonts w:ascii="Arial" w:hAnsi="Arial" w:cs="Arial"/>
                <w:sz w:val="12"/>
                <w:szCs w:val="12"/>
              </w:rPr>
            </w:pPr>
          </w:p>
        </w:tc>
        <w:tc>
          <w:tcPr>
            <w:tcW w:w="550" w:type="dxa"/>
          </w:tcPr>
          <w:p w14:paraId="2AAD43E3" w14:textId="111659AB" w:rsidR="00E7144B" w:rsidRPr="004C0DD0" w:rsidRDefault="00E7144B" w:rsidP="00D73690">
            <w:pPr>
              <w:pBdr>
                <w:bottom w:val="single" w:sz="4" w:space="1" w:color="auto"/>
              </w:pBdr>
              <w:spacing w:line="260" w:lineRule="exact"/>
              <w:jc w:val="center"/>
              <w:rPr>
                <w:rFonts w:ascii="Arial" w:hAnsi="Arial" w:cs="Arial"/>
                <w:sz w:val="12"/>
                <w:szCs w:val="12"/>
              </w:rPr>
            </w:pPr>
            <w:r w:rsidRPr="004C0DD0">
              <w:rPr>
                <w:rFonts w:ascii="Arial" w:hAnsi="Arial" w:cs="Arial"/>
                <w:sz w:val="12"/>
                <w:szCs w:val="12"/>
              </w:rPr>
              <w:t>202</w:t>
            </w:r>
            <w:r>
              <w:rPr>
                <w:rFonts w:ascii="Arial" w:hAnsi="Arial" w:cs="Arial"/>
                <w:sz w:val="12"/>
                <w:szCs w:val="12"/>
              </w:rPr>
              <w:t>5</w:t>
            </w:r>
          </w:p>
        </w:tc>
        <w:tc>
          <w:tcPr>
            <w:tcW w:w="594" w:type="dxa"/>
            <w:gridSpan w:val="2"/>
          </w:tcPr>
          <w:p w14:paraId="54121AEE" w14:textId="11AE61F5" w:rsidR="00E7144B" w:rsidRPr="004C0DD0" w:rsidRDefault="00E7144B" w:rsidP="00D73690">
            <w:pPr>
              <w:pBdr>
                <w:bottom w:val="single" w:sz="4" w:space="1" w:color="auto"/>
              </w:pBdr>
              <w:spacing w:line="260" w:lineRule="exact"/>
              <w:jc w:val="center"/>
              <w:rPr>
                <w:rFonts w:ascii="Arial" w:hAnsi="Arial" w:cs="Arial"/>
                <w:sz w:val="12"/>
                <w:szCs w:val="12"/>
              </w:rPr>
            </w:pPr>
            <w:r>
              <w:rPr>
                <w:rFonts w:ascii="Arial" w:hAnsi="Arial" w:cs="Arial"/>
                <w:sz w:val="12"/>
                <w:szCs w:val="12"/>
              </w:rPr>
              <w:t>2024</w:t>
            </w:r>
          </w:p>
        </w:tc>
        <w:tc>
          <w:tcPr>
            <w:tcW w:w="592" w:type="dxa"/>
          </w:tcPr>
          <w:p w14:paraId="559FF088" w14:textId="194871C2" w:rsidR="00E7144B" w:rsidRPr="004C0DD0" w:rsidRDefault="00E7144B" w:rsidP="00D73690">
            <w:pPr>
              <w:pBdr>
                <w:bottom w:val="single" w:sz="4" w:space="1" w:color="auto"/>
              </w:pBdr>
              <w:spacing w:line="260" w:lineRule="exact"/>
              <w:jc w:val="center"/>
              <w:rPr>
                <w:rFonts w:ascii="Arial" w:hAnsi="Arial" w:cs="Arial"/>
                <w:sz w:val="12"/>
                <w:szCs w:val="12"/>
              </w:rPr>
            </w:pPr>
            <w:r w:rsidRPr="004C0DD0">
              <w:rPr>
                <w:rFonts w:ascii="Arial" w:hAnsi="Arial" w:cs="Arial"/>
                <w:sz w:val="12"/>
                <w:szCs w:val="12"/>
              </w:rPr>
              <w:t>202</w:t>
            </w:r>
            <w:r>
              <w:rPr>
                <w:rFonts w:ascii="Arial" w:hAnsi="Arial" w:cs="Arial"/>
                <w:sz w:val="12"/>
                <w:szCs w:val="12"/>
              </w:rPr>
              <w:t>5</w:t>
            </w:r>
          </w:p>
        </w:tc>
        <w:tc>
          <w:tcPr>
            <w:tcW w:w="593" w:type="dxa"/>
          </w:tcPr>
          <w:p w14:paraId="73DB639A" w14:textId="543C8608" w:rsidR="00E7144B" w:rsidRPr="004C0DD0" w:rsidRDefault="00E7144B" w:rsidP="00D73690">
            <w:pPr>
              <w:pBdr>
                <w:bottom w:val="single" w:sz="4" w:space="1" w:color="auto"/>
              </w:pBdr>
              <w:spacing w:line="260" w:lineRule="exact"/>
              <w:jc w:val="center"/>
              <w:rPr>
                <w:rFonts w:ascii="Arial" w:hAnsi="Arial" w:cs="Arial"/>
                <w:sz w:val="12"/>
                <w:szCs w:val="12"/>
              </w:rPr>
            </w:pPr>
            <w:r>
              <w:rPr>
                <w:rFonts w:ascii="Arial" w:hAnsi="Arial" w:cs="Arial"/>
                <w:sz w:val="12"/>
                <w:szCs w:val="12"/>
              </w:rPr>
              <w:t>2024</w:t>
            </w:r>
          </w:p>
        </w:tc>
        <w:tc>
          <w:tcPr>
            <w:tcW w:w="592" w:type="dxa"/>
          </w:tcPr>
          <w:p w14:paraId="4288EEC0" w14:textId="5298B662" w:rsidR="00E7144B" w:rsidRPr="004C0DD0" w:rsidRDefault="00E7144B" w:rsidP="00D73690">
            <w:pPr>
              <w:pBdr>
                <w:bottom w:val="single" w:sz="4" w:space="1" w:color="auto"/>
              </w:pBdr>
              <w:spacing w:line="260" w:lineRule="exact"/>
              <w:jc w:val="center"/>
              <w:rPr>
                <w:rFonts w:ascii="Arial" w:hAnsi="Arial" w:cs="Arial"/>
                <w:sz w:val="12"/>
                <w:szCs w:val="12"/>
              </w:rPr>
            </w:pPr>
            <w:r w:rsidRPr="004C0DD0">
              <w:rPr>
                <w:rFonts w:ascii="Arial" w:hAnsi="Arial" w:cs="Arial"/>
                <w:sz w:val="12"/>
                <w:szCs w:val="12"/>
              </w:rPr>
              <w:t>202</w:t>
            </w:r>
            <w:r>
              <w:rPr>
                <w:rFonts w:ascii="Arial" w:hAnsi="Arial" w:cs="Arial"/>
                <w:sz w:val="12"/>
                <w:szCs w:val="12"/>
              </w:rPr>
              <w:t>5</w:t>
            </w:r>
          </w:p>
        </w:tc>
        <w:tc>
          <w:tcPr>
            <w:tcW w:w="593" w:type="dxa"/>
          </w:tcPr>
          <w:p w14:paraId="1A3C137E" w14:textId="6F5FCD33" w:rsidR="00E7144B" w:rsidRPr="004C0DD0" w:rsidRDefault="00E7144B" w:rsidP="00D73690">
            <w:pPr>
              <w:pBdr>
                <w:bottom w:val="single" w:sz="4" w:space="1" w:color="auto"/>
              </w:pBdr>
              <w:spacing w:line="260" w:lineRule="exact"/>
              <w:jc w:val="center"/>
              <w:rPr>
                <w:rFonts w:ascii="Arial" w:hAnsi="Arial" w:cs="Arial"/>
                <w:sz w:val="12"/>
                <w:szCs w:val="12"/>
              </w:rPr>
            </w:pPr>
            <w:r>
              <w:rPr>
                <w:rFonts w:ascii="Arial" w:hAnsi="Arial" w:cs="Arial"/>
                <w:sz w:val="12"/>
                <w:szCs w:val="12"/>
              </w:rPr>
              <w:t>2024</w:t>
            </w:r>
          </w:p>
        </w:tc>
        <w:tc>
          <w:tcPr>
            <w:tcW w:w="603" w:type="dxa"/>
          </w:tcPr>
          <w:p w14:paraId="0DC49727" w14:textId="1F7AB8BD" w:rsidR="00E7144B" w:rsidRPr="004C0DD0" w:rsidRDefault="00E7144B" w:rsidP="00D73690">
            <w:pPr>
              <w:pBdr>
                <w:bottom w:val="single" w:sz="4" w:space="1" w:color="auto"/>
              </w:pBdr>
              <w:spacing w:line="260" w:lineRule="exact"/>
              <w:jc w:val="center"/>
              <w:rPr>
                <w:rFonts w:ascii="Arial" w:hAnsi="Arial" w:cs="Arial"/>
                <w:sz w:val="12"/>
                <w:szCs w:val="12"/>
              </w:rPr>
            </w:pPr>
            <w:r w:rsidRPr="004C0DD0">
              <w:rPr>
                <w:rFonts w:ascii="Arial" w:hAnsi="Arial" w:cs="Arial"/>
                <w:sz w:val="12"/>
                <w:szCs w:val="12"/>
              </w:rPr>
              <w:t>202</w:t>
            </w:r>
            <w:r>
              <w:rPr>
                <w:rFonts w:ascii="Arial" w:hAnsi="Arial" w:cs="Arial"/>
                <w:sz w:val="12"/>
                <w:szCs w:val="12"/>
              </w:rPr>
              <w:t>5</w:t>
            </w:r>
          </w:p>
        </w:tc>
        <w:tc>
          <w:tcPr>
            <w:tcW w:w="630" w:type="dxa"/>
          </w:tcPr>
          <w:p w14:paraId="49E7667E" w14:textId="29ED0C6E" w:rsidR="00E7144B" w:rsidRPr="004C0DD0" w:rsidRDefault="00E7144B" w:rsidP="00D73690">
            <w:pPr>
              <w:pBdr>
                <w:bottom w:val="single" w:sz="4" w:space="1" w:color="auto"/>
              </w:pBdr>
              <w:spacing w:line="260" w:lineRule="exact"/>
              <w:jc w:val="center"/>
              <w:rPr>
                <w:rFonts w:ascii="Arial" w:hAnsi="Arial" w:cs="Arial"/>
                <w:sz w:val="12"/>
                <w:szCs w:val="12"/>
              </w:rPr>
            </w:pPr>
            <w:r>
              <w:rPr>
                <w:rFonts w:ascii="Arial" w:hAnsi="Arial" w:cs="Arial"/>
                <w:sz w:val="12"/>
                <w:szCs w:val="12"/>
              </w:rPr>
              <w:t>2024</w:t>
            </w:r>
          </w:p>
        </w:tc>
        <w:tc>
          <w:tcPr>
            <w:tcW w:w="592" w:type="dxa"/>
          </w:tcPr>
          <w:p w14:paraId="4D53D9DF" w14:textId="2ECB09E6" w:rsidR="00E7144B" w:rsidRPr="004C0DD0" w:rsidRDefault="00E7144B" w:rsidP="00D73690">
            <w:pPr>
              <w:pBdr>
                <w:bottom w:val="single" w:sz="4" w:space="1" w:color="auto"/>
              </w:pBdr>
              <w:spacing w:line="260" w:lineRule="exact"/>
              <w:jc w:val="center"/>
              <w:rPr>
                <w:rFonts w:ascii="Arial" w:hAnsi="Arial" w:cs="Arial"/>
                <w:sz w:val="12"/>
                <w:szCs w:val="12"/>
              </w:rPr>
            </w:pPr>
            <w:r w:rsidRPr="004C0DD0">
              <w:rPr>
                <w:rFonts w:ascii="Arial" w:hAnsi="Arial" w:cs="Arial"/>
                <w:sz w:val="12"/>
                <w:szCs w:val="12"/>
              </w:rPr>
              <w:t>202</w:t>
            </w:r>
            <w:r>
              <w:rPr>
                <w:rFonts w:ascii="Arial" w:hAnsi="Arial" w:cs="Arial"/>
                <w:sz w:val="12"/>
                <w:szCs w:val="12"/>
              </w:rPr>
              <w:t>5</w:t>
            </w:r>
          </w:p>
        </w:tc>
        <w:tc>
          <w:tcPr>
            <w:tcW w:w="593" w:type="dxa"/>
          </w:tcPr>
          <w:p w14:paraId="24DA21A5" w14:textId="58E06F34" w:rsidR="00E7144B" w:rsidRPr="004C0DD0" w:rsidRDefault="00E7144B" w:rsidP="00D73690">
            <w:pPr>
              <w:pBdr>
                <w:bottom w:val="single" w:sz="4" w:space="1" w:color="auto"/>
              </w:pBdr>
              <w:spacing w:line="260" w:lineRule="exact"/>
              <w:jc w:val="center"/>
              <w:rPr>
                <w:rFonts w:ascii="Arial" w:hAnsi="Arial" w:cs="Arial"/>
                <w:sz w:val="12"/>
                <w:szCs w:val="12"/>
              </w:rPr>
            </w:pPr>
            <w:r>
              <w:rPr>
                <w:rFonts w:ascii="Arial" w:hAnsi="Arial" w:cs="Arial"/>
                <w:sz w:val="12"/>
                <w:szCs w:val="12"/>
              </w:rPr>
              <w:t>2024</w:t>
            </w:r>
          </w:p>
        </w:tc>
        <w:tc>
          <w:tcPr>
            <w:tcW w:w="592" w:type="dxa"/>
          </w:tcPr>
          <w:p w14:paraId="5F49846A" w14:textId="4CD7365B" w:rsidR="00E7144B" w:rsidRPr="004C0DD0" w:rsidRDefault="00E7144B" w:rsidP="00D73690">
            <w:pPr>
              <w:pBdr>
                <w:bottom w:val="single" w:sz="4" w:space="1" w:color="auto"/>
              </w:pBdr>
              <w:spacing w:line="260" w:lineRule="exact"/>
              <w:jc w:val="center"/>
              <w:rPr>
                <w:rFonts w:ascii="Arial" w:hAnsi="Arial" w:cs="Arial"/>
                <w:sz w:val="12"/>
                <w:szCs w:val="12"/>
              </w:rPr>
            </w:pPr>
            <w:r w:rsidRPr="004C0DD0">
              <w:rPr>
                <w:rFonts w:ascii="Arial" w:hAnsi="Arial" w:cs="Arial"/>
                <w:sz w:val="12"/>
                <w:szCs w:val="12"/>
              </w:rPr>
              <w:t>202</w:t>
            </w:r>
            <w:r>
              <w:rPr>
                <w:rFonts w:ascii="Arial" w:hAnsi="Arial" w:cs="Arial"/>
                <w:sz w:val="12"/>
                <w:szCs w:val="12"/>
              </w:rPr>
              <w:t>5</w:t>
            </w:r>
          </w:p>
        </w:tc>
        <w:tc>
          <w:tcPr>
            <w:tcW w:w="593" w:type="dxa"/>
          </w:tcPr>
          <w:p w14:paraId="2269CFAB" w14:textId="64A6145F" w:rsidR="00E7144B" w:rsidRPr="004C0DD0" w:rsidRDefault="00E7144B" w:rsidP="00D73690">
            <w:pPr>
              <w:pBdr>
                <w:bottom w:val="single" w:sz="4" w:space="1" w:color="auto"/>
              </w:pBdr>
              <w:spacing w:line="260" w:lineRule="exact"/>
              <w:jc w:val="center"/>
              <w:rPr>
                <w:rFonts w:ascii="Arial" w:hAnsi="Arial" w:cs="Arial"/>
                <w:sz w:val="12"/>
                <w:szCs w:val="12"/>
              </w:rPr>
            </w:pPr>
            <w:r>
              <w:rPr>
                <w:rFonts w:ascii="Arial" w:hAnsi="Arial" w:cs="Arial"/>
                <w:sz w:val="12"/>
                <w:szCs w:val="12"/>
              </w:rPr>
              <w:t>2024</w:t>
            </w:r>
          </w:p>
        </w:tc>
        <w:tc>
          <w:tcPr>
            <w:tcW w:w="672" w:type="dxa"/>
          </w:tcPr>
          <w:p w14:paraId="5050A1F2" w14:textId="0A13ECB7" w:rsidR="00E7144B" w:rsidRPr="004C0DD0" w:rsidRDefault="00E7144B" w:rsidP="00D73690">
            <w:pPr>
              <w:pBdr>
                <w:bottom w:val="single" w:sz="4" w:space="1" w:color="auto"/>
              </w:pBdr>
              <w:spacing w:line="260" w:lineRule="exact"/>
              <w:jc w:val="center"/>
              <w:rPr>
                <w:rFonts w:ascii="Arial" w:hAnsi="Arial" w:cs="Arial"/>
                <w:sz w:val="12"/>
                <w:szCs w:val="12"/>
              </w:rPr>
            </w:pPr>
            <w:r w:rsidRPr="004C0DD0">
              <w:rPr>
                <w:rFonts w:ascii="Arial" w:hAnsi="Arial" w:cs="Arial"/>
                <w:sz w:val="12"/>
                <w:szCs w:val="12"/>
              </w:rPr>
              <w:t>202</w:t>
            </w:r>
            <w:r>
              <w:rPr>
                <w:rFonts w:ascii="Arial" w:hAnsi="Arial" w:cs="Arial"/>
                <w:sz w:val="12"/>
                <w:szCs w:val="12"/>
              </w:rPr>
              <w:t>5</w:t>
            </w:r>
          </w:p>
        </w:tc>
        <w:tc>
          <w:tcPr>
            <w:tcW w:w="684" w:type="dxa"/>
            <w:hideMark/>
          </w:tcPr>
          <w:p w14:paraId="40619E0D" w14:textId="1E4AEE2E" w:rsidR="00E7144B" w:rsidRPr="004C0DD0" w:rsidRDefault="00E7144B" w:rsidP="00D73690">
            <w:pPr>
              <w:pBdr>
                <w:bottom w:val="single" w:sz="4" w:space="1" w:color="auto"/>
              </w:pBdr>
              <w:spacing w:line="260" w:lineRule="exact"/>
              <w:jc w:val="center"/>
              <w:rPr>
                <w:rFonts w:ascii="Arial" w:hAnsi="Arial" w:cs="Arial"/>
                <w:sz w:val="12"/>
                <w:szCs w:val="12"/>
              </w:rPr>
            </w:pPr>
            <w:r>
              <w:rPr>
                <w:rFonts w:ascii="Arial" w:hAnsi="Arial" w:cs="Arial"/>
                <w:sz w:val="12"/>
                <w:szCs w:val="12"/>
              </w:rPr>
              <w:t>2024</w:t>
            </w:r>
          </w:p>
        </w:tc>
      </w:tr>
      <w:tr w:rsidR="00AA5D89" w:rsidRPr="004C0DD0" w14:paraId="1823D7A6" w14:textId="77777777">
        <w:tc>
          <w:tcPr>
            <w:tcW w:w="1980" w:type="dxa"/>
            <w:hideMark/>
          </w:tcPr>
          <w:p w14:paraId="20D0BE9A" w14:textId="77777777" w:rsidR="00AA5D89" w:rsidRPr="004C0DD0" w:rsidRDefault="00AA5D89" w:rsidP="00AA5D89">
            <w:pPr>
              <w:spacing w:line="260" w:lineRule="exact"/>
              <w:ind w:right="-109"/>
              <w:rPr>
                <w:rFonts w:ascii="Arial" w:hAnsi="Arial" w:cs="Arial"/>
                <w:sz w:val="12"/>
                <w:szCs w:val="12"/>
              </w:rPr>
            </w:pPr>
            <w:r w:rsidRPr="004C0DD0">
              <w:rPr>
                <w:rFonts w:ascii="Arial" w:hAnsi="Arial" w:cs="Arial"/>
                <w:sz w:val="12"/>
                <w:szCs w:val="12"/>
              </w:rPr>
              <w:t>Revenue from external customers</w:t>
            </w:r>
            <w:r w:rsidRPr="004C0DD0">
              <w:rPr>
                <w:rFonts w:ascii="Arial" w:hAnsi="Arial" w:cs="Arial"/>
                <w:sz w:val="12"/>
                <w:szCs w:val="12"/>
                <w:cs/>
              </w:rPr>
              <w:t xml:space="preserve"> </w:t>
            </w:r>
          </w:p>
        </w:tc>
        <w:tc>
          <w:tcPr>
            <w:tcW w:w="550" w:type="dxa"/>
          </w:tcPr>
          <w:p w14:paraId="032CD25F" w14:textId="691573F7"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1,624</w:t>
            </w:r>
          </w:p>
        </w:tc>
        <w:tc>
          <w:tcPr>
            <w:tcW w:w="594" w:type="dxa"/>
            <w:gridSpan w:val="2"/>
          </w:tcPr>
          <w:p w14:paraId="698F315E" w14:textId="0861BFFD" w:rsidR="00AA5D89" w:rsidRPr="004C0DD0" w:rsidRDefault="00AA5D89" w:rsidP="00AA5D89">
            <w:pPr>
              <w:tabs>
                <w:tab w:val="decimal" w:pos="374"/>
              </w:tabs>
              <w:spacing w:line="260" w:lineRule="exact"/>
              <w:ind w:left="-18" w:right="-43"/>
              <w:rPr>
                <w:rFonts w:ascii="Arial" w:hAnsi="Arial" w:cs="Arial"/>
                <w:sz w:val="12"/>
                <w:szCs w:val="12"/>
              </w:rPr>
            </w:pPr>
            <w:r w:rsidRPr="00AA5D89">
              <w:rPr>
                <w:rFonts w:ascii="Arial" w:hAnsi="Arial" w:cs="Arial"/>
                <w:sz w:val="12"/>
                <w:szCs w:val="12"/>
              </w:rPr>
              <w:t>1,311</w:t>
            </w:r>
          </w:p>
        </w:tc>
        <w:tc>
          <w:tcPr>
            <w:tcW w:w="592" w:type="dxa"/>
          </w:tcPr>
          <w:p w14:paraId="3565DF75" w14:textId="41E48CBD"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1,565</w:t>
            </w:r>
          </w:p>
        </w:tc>
        <w:tc>
          <w:tcPr>
            <w:tcW w:w="593" w:type="dxa"/>
          </w:tcPr>
          <w:p w14:paraId="203A6319" w14:textId="7F5FBFB5"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2,016</w:t>
            </w:r>
          </w:p>
        </w:tc>
        <w:tc>
          <w:tcPr>
            <w:tcW w:w="592" w:type="dxa"/>
            <w:vAlign w:val="bottom"/>
          </w:tcPr>
          <w:p w14:paraId="7AF87684" w14:textId="1DE86146"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544</w:t>
            </w:r>
          </w:p>
        </w:tc>
        <w:tc>
          <w:tcPr>
            <w:tcW w:w="593" w:type="dxa"/>
            <w:vAlign w:val="bottom"/>
          </w:tcPr>
          <w:p w14:paraId="28E7AE40" w14:textId="50CCAC6C"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632</w:t>
            </w:r>
          </w:p>
        </w:tc>
        <w:tc>
          <w:tcPr>
            <w:tcW w:w="603" w:type="dxa"/>
            <w:vAlign w:val="bottom"/>
          </w:tcPr>
          <w:p w14:paraId="5B14904F" w14:textId="25672725"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358</w:t>
            </w:r>
          </w:p>
        </w:tc>
        <w:tc>
          <w:tcPr>
            <w:tcW w:w="630" w:type="dxa"/>
            <w:vAlign w:val="bottom"/>
          </w:tcPr>
          <w:p w14:paraId="3EF11658" w14:textId="44E42D02"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397</w:t>
            </w:r>
          </w:p>
        </w:tc>
        <w:tc>
          <w:tcPr>
            <w:tcW w:w="592" w:type="dxa"/>
            <w:vAlign w:val="bottom"/>
          </w:tcPr>
          <w:p w14:paraId="41F2FA2C" w14:textId="02AB7248"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1,027</w:t>
            </w:r>
          </w:p>
        </w:tc>
        <w:tc>
          <w:tcPr>
            <w:tcW w:w="593" w:type="dxa"/>
            <w:vAlign w:val="bottom"/>
          </w:tcPr>
          <w:p w14:paraId="21743969" w14:textId="27390396"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1,211</w:t>
            </w:r>
          </w:p>
        </w:tc>
        <w:tc>
          <w:tcPr>
            <w:tcW w:w="592" w:type="dxa"/>
            <w:vAlign w:val="bottom"/>
          </w:tcPr>
          <w:p w14:paraId="02CB394E" w14:textId="5485E36B"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w:t>
            </w:r>
          </w:p>
        </w:tc>
        <w:tc>
          <w:tcPr>
            <w:tcW w:w="593" w:type="dxa"/>
            <w:vAlign w:val="bottom"/>
          </w:tcPr>
          <w:p w14:paraId="496215BD" w14:textId="51E28189"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w:t>
            </w:r>
          </w:p>
        </w:tc>
        <w:tc>
          <w:tcPr>
            <w:tcW w:w="672" w:type="dxa"/>
            <w:vAlign w:val="bottom"/>
          </w:tcPr>
          <w:p w14:paraId="52E8DA8A" w14:textId="31706DCC" w:rsidR="00AA5D89" w:rsidRPr="004C0DD0" w:rsidRDefault="00AA5D89" w:rsidP="00AA5D89">
            <w:pPr>
              <w:tabs>
                <w:tab w:val="decimal" w:pos="424"/>
              </w:tabs>
              <w:spacing w:line="260" w:lineRule="exact"/>
              <w:ind w:left="-18" w:right="-43"/>
              <w:rPr>
                <w:rFonts w:ascii="Arial" w:hAnsi="Arial" w:cs="Arial"/>
                <w:sz w:val="12"/>
                <w:szCs w:val="12"/>
              </w:rPr>
            </w:pPr>
            <w:r w:rsidRPr="00AA5D89">
              <w:rPr>
                <w:rFonts w:ascii="Arial" w:hAnsi="Arial" w:cs="Arial"/>
                <w:sz w:val="12"/>
                <w:szCs w:val="12"/>
              </w:rPr>
              <w:t>5,118</w:t>
            </w:r>
          </w:p>
        </w:tc>
        <w:tc>
          <w:tcPr>
            <w:tcW w:w="684" w:type="dxa"/>
          </w:tcPr>
          <w:p w14:paraId="4A14B9AC" w14:textId="0E92473B" w:rsidR="00AA5D89" w:rsidRPr="004C0DD0" w:rsidRDefault="00AA5D89" w:rsidP="00AA5D89">
            <w:pPr>
              <w:tabs>
                <w:tab w:val="decimal" w:pos="424"/>
              </w:tabs>
              <w:spacing w:line="260" w:lineRule="exact"/>
              <w:ind w:left="-18" w:right="-43"/>
              <w:rPr>
                <w:rFonts w:ascii="Arial" w:hAnsi="Arial" w:cs="Arial"/>
                <w:sz w:val="12"/>
                <w:szCs w:val="12"/>
              </w:rPr>
            </w:pPr>
            <w:r w:rsidRPr="00AA5D89">
              <w:rPr>
                <w:rFonts w:ascii="Arial" w:hAnsi="Arial" w:cs="Arial"/>
                <w:sz w:val="12"/>
                <w:szCs w:val="12"/>
              </w:rPr>
              <w:t>5,567</w:t>
            </w:r>
          </w:p>
        </w:tc>
      </w:tr>
      <w:tr w:rsidR="00AA5D89" w:rsidRPr="004C0DD0" w14:paraId="69D76D1C" w14:textId="77777777" w:rsidTr="00827DD0">
        <w:tc>
          <w:tcPr>
            <w:tcW w:w="1980" w:type="dxa"/>
          </w:tcPr>
          <w:p w14:paraId="3214BED1" w14:textId="77777777" w:rsidR="00AA5D89" w:rsidRPr="004C0DD0" w:rsidRDefault="00AA5D89" w:rsidP="00AA5D89">
            <w:pPr>
              <w:spacing w:line="260" w:lineRule="exact"/>
              <w:rPr>
                <w:rFonts w:ascii="Arial" w:hAnsi="Arial" w:cs="Arial"/>
                <w:sz w:val="12"/>
                <w:szCs w:val="12"/>
              </w:rPr>
            </w:pPr>
            <w:r w:rsidRPr="004C0DD0">
              <w:rPr>
                <w:rFonts w:ascii="Arial" w:hAnsi="Arial" w:cs="Arial"/>
                <w:color w:val="000000"/>
                <w:sz w:val="12"/>
                <w:szCs w:val="12"/>
              </w:rPr>
              <w:t>Inter-segment revenues</w:t>
            </w:r>
          </w:p>
        </w:tc>
        <w:tc>
          <w:tcPr>
            <w:tcW w:w="550" w:type="dxa"/>
          </w:tcPr>
          <w:p w14:paraId="60E924A7" w14:textId="0EA0C7DA" w:rsidR="00AA5D89" w:rsidRPr="004C0DD0" w:rsidRDefault="00AA5D89" w:rsidP="00AA5D89">
            <w:pPr>
              <w:pBdr>
                <w:bottom w:val="sing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520</w:t>
            </w:r>
          </w:p>
        </w:tc>
        <w:tc>
          <w:tcPr>
            <w:tcW w:w="594" w:type="dxa"/>
            <w:gridSpan w:val="2"/>
          </w:tcPr>
          <w:p w14:paraId="6B2FF481" w14:textId="5FA2F2CF" w:rsidR="00AA5D89" w:rsidRPr="004C0DD0" w:rsidRDefault="00AA5D89" w:rsidP="00AA5D89">
            <w:pPr>
              <w:pBdr>
                <w:bottom w:val="single" w:sz="4" w:space="1" w:color="auto"/>
              </w:pBdr>
              <w:tabs>
                <w:tab w:val="decimal" w:pos="374"/>
              </w:tabs>
              <w:spacing w:line="260" w:lineRule="exact"/>
              <w:ind w:left="-18" w:right="-43"/>
              <w:rPr>
                <w:rFonts w:ascii="Arial" w:hAnsi="Arial" w:cs="Arial"/>
                <w:sz w:val="12"/>
                <w:szCs w:val="12"/>
              </w:rPr>
            </w:pPr>
            <w:r w:rsidRPr="00AA5D89">
              <w:rPr>
                <w:rFonts w:ascii="Arial" w:hAnsi="Arial" w:cs="Arial"/>
                <w:sz w:val="12"/>
                <w:szCs w:val="12"/>
              </w:rPr>
              <w:t>298</w:t>
            </w:r>
          </w:p>
        </w:tc>
        <w:tc>
          <w:tcPr>
            <w:tcW w:w="592" w:type="dxa"/>
          </w:tcPr>
          <w:p w14:paraId="29C3F0E6" w14:textId="70F6FC2E" w:rsidR="00AA5D89" w:rsidRPr="004C0DD0" w:rsidRDefault="00AA5D89" w:rsidP="00AA5D89">
            <w:pPr>
              <w:pBdr>
                <w:bottom w:val="sing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w:t>
            </w:r>
          </w:p>
        </w:tc>
        <w:tc>
          <w:tcPr>
            <w:tcW w:w="593" w:type="dxa"/>
          </w:tcPr>
          <w:p w14:paraId="5CFD8118" w14:textId="6F2341D4" w:rsidR="00AA5D89" w:rsidRPr="004C0DD0" w:rsidRDefault="00AA5D89" w:rsidP="00AA5D89">
            <w:pPr>
              <w:pBdr>
                <w:bottom w:val="sing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w:t>
            </w:r>
          </w:p>
        </w:tc>
        <w:tc>
          <w:tcPr>
            <w:tcW w:w="592" w:type="dxa"/>
          </w:tcPr>
          <w:p w14:paraId="044E51E2" w14:textId="6411A067" w:rsidR="00AA5D89" w:rsidRPr="004C0DD0" w:rsidRDefault="00AA5D89" w:rsidP="00AA5D89">
            <w:pPr>
              <w:pBdr>
                <w:bottom w:val="sing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w:t>
            </w:r>
          </w:p>
        </w:tc>
        <w:tc>
          <w:tcPr>
            <w:tcW w:w="593" w:type="dxa"/>
          </w:tcPr>
          <w:p w14:paraId="4BA80E9D" w14:textId="1E93DED9" w:rsidR="00AA5D89" w:rsidRPr="004C0DD0" w:rsidRDefault="00AA5D89" w:rsidP="00AA5D89">
            <w:pPr>
              <w:pBdr>
                <w:bottom w:val="sing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w:t>
            </w:r>
          </w:p>
        </w:tc>
        <w:tc>
          <w:tcPr>
            <w:tcW w:w="603" w:type="dxa"/>
          </w:tcPr>
          <w:p w14:paraId="094569C4" w14:textId="7F37357B" w:rsidR="00AA5D89" w:rsidRPr="004C0DD0" w:rsidRDefault="00AA5D89" w:rsidP="00AA5D89">
            <w:pPr>
              <w:pBdr>
                <w:bottom w:val="sing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49</w:t>
            </w:r>
          </w:p>
        </w:tc>
        <w:tc>
          <w:tcPr>
            <w:tcW w:w="630" w:type="dxa"/>
          </w:tcPr>
          <w:p w14:paraId="46F737AE" w14:textId="4ECF1024" w:rsidR="00AA5D89" w:rsidRPr="004C0DD0" w:rsidRDefault="00AA5D89" w:rsidP="00AA5D89">
            <w:pPr>
              <w:pBdr>
                <w:bottom w:val="sing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35</w:t>
            </w:r>
          </w:p>
        </w:tc>
        <w:tc>
          <w:tcPr>
            <w:tcW w:w="592" w:type="dxa"/>
          </w:tcPr>
          <w:p w14:paraId="151FDFE3" w14:textId="55AA3C11" w:rsidR="00AA5D89" w:rsidRPr="004C0DD0" w:rsidRDefault="00AA5D89" w:rsidP="00AA5D89">
            <w:pPr>
              <w:pBdr>
                <w:bottom w:val="sing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5</w:t>
            </w:r>
          </w:p>
        </w:tc>
        <w:tc>
          <w:tcPr>
            <w:tcW w:w="593" w:type="dxa"/>
          </w:tcPr>
          <w:p w14:paraId="02DCBA7F" w14:textId="70BB32B9" w:rsidR="00AA5D89" w:rsidRPr="004C0DD0" w:rsidRDefault="00AA5D89" w:rsidP="00AA5D89">
            <w:pPr>
              <w:pBdr>
                <w:bottom w:val="sing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133</w:t>
            </w:r>
          </w:p>
        </w:tc>
        <w:tc>
          <w:tcPr>
            <w:tcW w:w="592" w:type="dxa"/>
          </w:tcPr>
          <w:p w14:paraId="68EB41FF" w14:textId="05E3ABB1" w:rsidR="00AA5D89" w:rsidRPr="004C0DD0" w:rsidRDefault="00AA5D89" w:rsidP="00AA5D89">
            <w:pPr>
              <w:pBdr>
                <w:bottom w:val="sing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(574)</w:t>
            </w:r>
          </w:p>
        </w:tc>
        <w:tc>
          <w:tcPr>
            <w:tcW w:w="593" w:type="dxa"/>
          </w:tcPr>
          <w:p w14:paraId="244FC5C2" w14:textId="172821B7" w:rsidR="00AA5D89" w:rsidRPr="004C0DD0" w:rsidRDefault="00AA5D89" w:rsidP="00AA5D89">
            <w:pPr>
              <w:pBdr>
                <w:bottom w:val="sing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(466)</w:t>
            </w:r>
          </w:p>
        </w:tc>
        <w:tc>
          <w:tcPr>
            <w:tcW w:w="672" w:type="dxa"/>
          </w:tcPr>
          <w:p w14:paraId="23626018" w14:textId="5C4908A6" w:rsidR="00AA5D89" w:rsidRPr="004C0DD0" w:rsidRDefault="00AA5D89" w:rsidP="00AA5D89">
            <w:pPr>
              <w:pBdr>
                <w:bottom w:val="single" w:sz="4" w:space="1" w:color="auto"/>
              </w:pBdr>
              <w:tabs>
                <w:tab w:val="decimal" w:pos="424"/>
              </w:tabs>
              <w:spacing w:line="260" w:lineRule="exact"/>
              <w:ind w:right="-43"/>
              <w:rPr>
                <w:rFonts w:ascii="Arial" w:hAnsi="Arial" w:cs="Arial"/>
                <w:sz w:val="12"/>
                <w:szCs w:val="12"/>
              </w:rPr>
            </w:pPr>
            <w:r w:rsidRPr="00AA5D89">
              <w:rPr>
                <w:rFonts w:ascii="Arial" w:hAnsi="Arial" w:cs="Arial"/>
                <w:sz w:val="12"/>
                <w:szCs w:val="12"/>
              </w:rPr>
              <w:t>-</w:t>
            </w:r>
          </w:p>
        </w:tc>
        <w:tc>
          <w:tcPr>
            <w:tcW w:w="684" w:type="dxa"/>
          </w:tcPr>
          <w:p w14:paraId="100D508A" w14:textId="69A2371C" w:rsidR="00AA5D89" w:rsidRPr="004C0DD0" w:rsidRDefault="00AA5D89" w:rsidP="00AA5D89">
            <w:pPr>
              <w:pBdr>
                <w:bottom w:val="single" w:sz="4" w:space="1" w:color="auto"/>
              </w:pBdr>
              <w:tabs>
                <w:tab w:val="decimal" w:pos="424"/>
              </w:tabs>
              <w:spacing w:line="260" w:lineRule="exact"/>
              <w:ind w:left="-18" w:right="-43"/>
              <w:rPr>
                <w:rFonts w:ascii="Arial" w:hAnsi="Arial" w:cs="Arial"/>
                <w:sz w:val="12"/>
                <w:szCs w:val="12"/>
              </w:rPr>
            </w:pPr>
            <w:r w:rsidRPr="00AA5D89">
              <w:rPr>
                <w:rFonts w:ascii="Arial" w:hAnsi="Arial" w:cs="Arial"/>
                <w:sz w:val="12"/>
                <w:szCs w:val="12"/>
              </w:rPr>
              <w:t>-</w:t>
            </w:r>
          </w:p>
        </w:tc>
      </w:tr>
      <w:tr w:rsidR="00AA5D89" w:rsidRPr="004C0DD0" w14:paraId="3BC72C0B" w14:textId="77777777" w:rsidTr="00827DD0">
        <w:tc>
          <w:tcPr>
            <w:tcW w:w="1980" w:type="dxa"/>
          </w:tcPr>
          <w:p w14:paraId="0881C71B" w14:textId="77777777" w:rsidR="00AA5D89" w:rsidRPr="004C0DD0" w:rsidRDefault="00AA5D89" w:rsidP="00AA5D89">
            <w:pPr>
              <w:spacing w:line="260" w:lineRule="exact"/>
              <w:rPr>
                <w:rFonts w:ascii="Arial" w:hAnsi="Arial" w:cs="Arial"/>
                <w:sz w:val="12"/>
                <w:szCs w:val="15"/>
              </w:rPr>
            </w:pPr>
            <w:r w:rsidRPr="004C0DD0">
              <w:rPr>
                <w:rFonts w:ascii="Arial" w:hAnsi="Arial" w:cs="Arial"/>
                <w:sz w:val="12"/>
                <w:szCs w:val="15"/>
              </w:rPr>
              <w:t>Total revenues</w:t>
            </w:r>
          </w:p>
        </w:tc>
        <w:tc>
          <w:tcPr>
            <w:tcW w:w="550" w:type="dxa"/>
          </w:tcPr>
          <w:p w14:paraId="75C01AEA" w14:textId="39B30E11" w:rsidR="00AA5D89" w:rsidRPr="004C0DD0" w:rsidRDefault="00AA5D89" w:rsidP="00AA5D89">
            <w:pPr>
              <w:pBdr>
                <w:bottom w:val="doub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2,144</w:t>
            </w:r>
          </w:p>
        </w:tc>
        <w:tc>
          <w:tcPr>
            <w:tcW w:w="594" w:type="dxa"/>
            <w:gridSpan w:val="2"/>
          </w:tcPr>
          <w:p w14:paraId="65D5877B" w14:textId="265CDDAA" w:rsidR="00AA5D89" w:rsidRPr="004C0DD0" w:rsidRDefault="00AA5D89" w:rsidP="00AA5D89">
            <w:pPr>
              <w:pBdr>
                <w:bottom w:val="double" w:sz="4" w:space="1" w:color="auto"/>
              </w:pBdr>
              <w:tabs>
                <w:tab w:val="decimal" w:pos="374"/>
              </w:tabs>
              <w:spacing w:line="260" w:lineRule="exact"/>
              <w:ind w:left="-18" w:right="-43"/>
              <w:rPr>
                <w:rFonts w:ascii="Arial" w:hAnsi="Arial" w:cs="Arial"/>
                <w:sz w:val="12"/>
                <w:szCs w:val="12"/>
              </w:rPr>
            </w:pPr>
            <w:r w:rsidRPr="00AA5D89">
              <w:rPr>
                <w:rFonts w:ascii="Arial" w:hAnsi="Arial" w:cs="Arial"/>
                <w:sz w:val="12"/>
                <w:szCs w:val="12"/>
              </w:rPr>
              <w:t>1,609</w:t>
            </w:r>
          </w:p>
        </w:tc>
        <w:tc>
          <w:tcPr>
            <w:tcW w:w="592" w:type="dxa"/>
          </w:tcPr>
          <w:p w14:paraId="4BBB58EB" w14:textId="39746B41" w:rsidR="00AA5D89" w:rsidRPr="004C0DD0" w:rsidRDefault="00AA5D89" w:rsidP="00AA5D89">
            <w:pPr>
              <w:pBdr>
                <w:bottom w:val="doub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1,565</w:t>
            </w:r>
          </w:p>
        </w:tc>
        <w:tc>
          <w:tcPr>
            <w:tcW w:w="593" w:type="dxa"/>
          </w:tcPr>
          <w:p w14:paraId="6D4F040A" w14:textId="3112D297" w:rsidR="00AA5D89" w:rsidRPr="004C0DD0" w:rsidRDefault="00AA5D89" w:rsidP="00AA5D89">
            <w:pPr>
              <w:pBdr>
                <w:bottom w:val="doub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2,016</w:t>
            </w:r>
          </w:p>
        </w:tc>
        <w:tc>
          <w:tcPr>
            <w:tcW w:w="592" w:type="dxa"/>
          </w:tcPr>
          <w:p w14:paraId="0B5AD737" w14:textId="53DB4AA6" w:rsidR="00AA5D89" w:rsidRPr="004C0DD0" w:rsidRDefault="00AA5D89" w:rsidP="00AA5D89">
            <w:pPr>
              <w:pBdr>
                <w:bottom w:val="doub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544</w:t>
            </w:r>
          </w:p>
        </w:tc>
        <w:tc>
          <w:tcPr>
            <w:tcW w:w="593" w:type="dxa"/>
          </w:tcPr>
          <w:p w14:paraId="36FF1BE4" w14:textId="05403CF6" w:rsidR="00AA5D89" w:rsidRPr="004C0DD0" w:rsidRDefault="00AA5D89" w:rsidP="00AA5D89">
            <w:pPr>
              <w:pBdr>
                <w:bottom w:val="doub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632</w:t>
            </w:r>
          </w:p>
        </w:tc>
        <w:tc>
          <w:tcPr>
            <w:tcW w:w="603" w:type="dxa"/>
          </w:tcPr>
          <w:p w14:paraId="73DDDB88" w14:textId="26A8A362" w:rsidR="00AA5D89" w:rsidRPr="004C0DD0" w:rsidRDefault="00AA5D89" w:rsidP="00AA5D89">
            <w:pPr>
              <w:pBdr>
                <w:bottom w:val="doub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407</w:t>
            </w:r>
          </w:p>
        </w:tc>
        <w:tc>
          <w:tcPr>
            <w:tcW w:w="630" w:type="dxa"/>
          </w:tcPr>
          <w:p w14:paraId="213BEB37" w14:textId="02394078" w:rsidR="00AA5D89" w:rsidRPr="004C0DD0" w:rsidRDefault="00AA5D89" w:rsidP="00AA5D89">
            <w:pPr>
              <w:pBdr>
                <w:bottom w:val="doub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432</w:t>
            </w:r>
          </w:p>
        </w:tc>
        <w:tc>
          <w:tcPr>
            <w:tcW w:w="592" w:type="dxa"/>
          </w:tcPr>
          <w:p w14:paraId="12BB6BBC" w14:textId="4514E637" w:rsidR="00AA5D89" w:rsidRPr="004C0DD0" w:rsidRDefault="00AA5D89" w:rsidP="00AA5D89">
            <w:pPr>
              <w:pBdr>
                <w:bottom w:val="doub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1,032</w:t>
            </w:r>
          </w:p>
        </w:tc>
        <w:tc>
          <w:tcPr>
            <w:tcW w:w="593" w:type="dxa"/>
          </w:tcPr>
          <w:p w14:paraId="3B20BB1A" w14:textId="58BE17BA" w:rsidR="00AA5D89" w:rsidRPr="004C0DD0" w:rsidRDefault="00AA5D89" w:rsidP="00AA5D89">
            <w:pPr>
              <w:pBdr>
                <w:bottom w:val="doub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1,344</w:t>
            </w:r>
          </w:p>
        </w:tc>
        <w:tc>
          <w:tcPr>
            <w:tcW w:w="592" w:type="dxa"/>
          </w:tcPr>
          <w:p w14:paraId="71B6A9F0" w14:textId="33565DC6" w:rsidR="00AA5D89" w:rsidRPr="004C0DD0" w:rsidRDefault="00AA5D89" w:rsidP="00AA5D89">
            <w:pPr>
              <w:pBdr>
                <w:bottom w:val="doub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(574)</w:t>
            </w:r>
          </w:p>
        </w:tc>
        <w:tc>
          <w:tcPr>
            <w:tcW w:w="593" w:type="dxa"/>
          </w:tcPr>
          <w:p w14:paraId="07A23FB2" w14:textId="3A043915" w:rsidR="00AA5D89" w:rsidRPr="004C0DD0" w:rsidRDefault="00AA5D89" w:rsidP="00AA5D89">
            <w:pPr>
              <w:pBdr>
                <w:bottom w:val="double" w:sz="4" w:space="1" w:color="auto"/>
              </w:pBdr>
              <w:tabs>
                <w:tab w:val="decimal" w:pos="339"/>
              </w:tabs>
              <w:spacing w:line="260" w:lineRule="exact"/>
              <w:ind w:left="-18" w:right="-43"/>
              <w:rPr>
                <w:rFonts w:ascii="Arial" w:hAnsi="Arial" w:cs="Arial"/>
                <w:sz w:val="12"/>
                <w:szCs w:val="12"/>
              </w:rPr>
            </w:pPr>
            <w:r w:rsidRPr="00AA5D89">
              <w:rPr>
                <w:rFonts w:ascii="Arial" w:hAnsi="Arial" w:cs="Arial"/>
                <w:sz w:val="12"/>
                <w:szCs w:val="12"/>
              </w:rPr>
              <w:t>(466)</w:t>
            </w:r>
          </w:p>
        </w:tc>
        <w:tc>
          <w:tcPr>
            <w:tcW w:w="672" w:type="dxa"/>
          </w:tcPr>
          <w:p w14:paraId="76724B87" w14:textId="7EC178B5" w:rsidR="00AA5D89" w:rsidRPr="004C0DD0" w:rsidRDefault="00AA5D89" w:rsidP="00AA5D89">
            <w:pPr>
              <w:pBdr>
                <w:bottom w:val="double" w:sz="4" w:space="1" w:color="auto"/>
              </w:pBdr>
              <w:tabs>
                <w:tab w:val="decimal" w:pos="424"/>
              </w:tabs>
              <w:spacing w:line="260" w:lineRule="exact"/>
              <w:ind w:left="-18" w:right="-43"/>
              <w:rPr>
                <w:rFonts w:ascii="Arial" w:hAnsi="Arial" w:cs="Arial"/>
                <w:sz w:val="12"/>
                <w:szCs w:val="12"/>
              </w:rPr>
            </w:pPr>
            <w:r w:rsidRPr="00AA5D89">
              <w:rPr>
                <w:rFonts w:ascii="Arial" w:hAnsi="Arial" w:cs="Arial"/>
                <w:sz w:val="12"/>
                <w:szCs w:val="12"/>
              </w:rPr>
              <w:t>5,118</w:t>
            </w:r>
          </w:p>
        </w:tc>
        <w:tc>
          <w:tcPr>
            <w:tcW w:w="684" w:type="dxa"/>
          </w:tcPr>
          <w:p w14:paraId="19C87F45" w14:textId="4F70F419" w:rsidR="00AA5D89" w:rsidRPr="004C0DD0" w:rsidRDefault="00AA5D89" w:rsidP="00AA5D89">
            <w:pPr>
              <w:pBdr>
                <w:bottom w:val="double" w:sz="4" w:space="1" w:color="auto"/>
              </w:pBdr>
              <w:tabs>
                <w:tab w:val="decimal" w:pos="424"/>
              </w:tabs>
              <w:spacing w:line="260" w:lineRule="exact"/>
              <w:ind w:left="-18" w:right="-43"/>
              <w:rPr>
                <w:rFonts w:ascii="Arial" w:hAnsi="Arial" w:cs="Arial"/>
                <w:sz w:val="12"/>
                <w:szCs w:val="12"/>
              </w:rPr>
            </w:pPr>
            <w:r w:rsidRPr="00AA5D89">
              <w:rPr>
                <w:rFonts w:ascii="Arial" w:hAnsi="Arial" w:cs="Arial"/>
                <w:sz w:val="12"/>
                <w:szCs w:val="12"/>
              </w:rPr>
              <w:t>5,567</w:t>
            </w:r>
          </w:p>
        </w:tc>
      </w:tr>
      <w:tr w:rsidR="00AA5D89" w:rsidRPr="004C0DD0" w14:paraId="57612D57" w14:textId="77777777" w:rsidTr="00827DD0">
        <w:tc>
          <w:tcPr>
            <w:tcW w:w="1980" w:type="dxa"/>
          </w:tcPr>
          <w:p w14:paraId="62F181C1" w14:textId="77777777" w:rsidR="00AA5D89" w:rsidRPr="004C0DD0" w:rsidRDefault="00AA5D89" w:rsidP="00AA5D89">
            <w:pPr>
              <w:spacing w:line="260" w:lineRule="exact"/>
              <w:ind w:right="-108"/>
              <w:rPr>
                <w:rFonts w:ascii="Arial" w:eastAsia="Arial Unicode MS" w:hAnsi="Arial" w:cs="Arial"/>
                <w:sz w:val="12"/>
                <w:szCs w:val="12"/>
              </w:rPr>
            </w:pPr>
            <w:r w:rsidRPr="004C0DD0">
              <w:rPr>
                <w:rFonts w:ascii="Arial" w:eastAsia="Arial Unicode MS" w:hAnsi="Arial" w:cs="Arial"/>
                <w:sz w:val="12"/>
                <w:szCs w:val="12"/>
              </w:rPr>
              <w:t xml:space="preserve">Segment operating profit </w:t>
            </w:r>
          </w:p>
        </w:tc>
        <w:tc>
          <w:tcPr>
            <w:tcW w:w="550" w:type="dxa"/>
          </w:tcPr>
          <w:p w14:paraId="660BA832" w14:textId="22E20CC5"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149</w:t>
            </w:r>
          </w:p>
        </w:tc>
        <w:tc>
          <w:tcPr>
            <w:tcW w:w="594" w:type="dxa"/>
            <w:gridSpan w:val="2"/>
          </w:tcPr>
          <w:p w14:paraId="68407342" w14:textId="7CE9E259" w:rsidR="00AA5D89" w:rsidRPr="004C0DD0" w:rsidRDefault="00AA5D89" w:rsidP="00AA5D89">
            <w:pPr>
              <w:tabs>
                <w:tab w:val="decimal" w:pos="374"/>
              </w:tabs>
              <w:spacing w:line="260" w:lineRule="exact"/>
              <w:ind w:left="-18" w:right="-43"/>
              <w:rPr>
                <w:rFonts w:ascii="Arial" w:hAnsi="Arial" w:cs="Arial"/>
                <w:sz w:val="12"/>
                <w:szCs w:val="12"/>
              </w:rPr>
            </w:pPr>
            <w:r w:rsidRPr="00AA5D89">
              <w:rPr>
                <w:rFonts w:ascii="Arial" w:hAnsi="Arial" w:cs="Arial"/>
                <w:sz w:val="12"/>
                <w:szCs w:val="12"/>
              </w:rPr>
              <w:t>86</w:t>
            </w:r>
          </w:p>
        </w:tc>
        <w:tc>
          <w:tcPr>
            <w:tcW w:w="592" w:type="dxa"/>
          </w:tcPr>
          <w:p w14:paraId="0B9296CD" w14:textId="3935520D"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163</w:t>
            </w:r>
          </w:p>
        </w:tc>
        <w:tc>
          <w:tcPr>
            <w:tcW w:w="593" w:type="dxa"/>
          </w:tcPr>
          <w:p w14:paraId="11AFF890" w14:textId="19B032C9"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167</w:t>
            </w:r>
          </w:p>
        </w:tc>
        <w:tc>
          <w:tcPr>
            <w:tcW w:w="592" w:type="dxa"/>
          </w:tcPr>
          <w:p w14:paraId="26DF67BC" w14:textId="67235761"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66</w:t>
            </w:r>
          </w:p>
        </w:tc>
        <w:tc>
          <w:tcPr>
            <w:tcW w:w="593" w:type="dxa"/>
          </w:tcPr>
          <w:p w14:paraId="639B4C58" w14:textId="021EDAE1"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65</w:t>
            </w:r>
          </w:p>
        </w:tc>
        <w:tc>
          <w:tcPr>
            <w:tcW w:w="603" w:type="dxa"/>
          </w:tcPr>
          <w:p w14:paraId="57CCBCE2" w14:textId="7424CDFE"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39</w:t>
            </w:r>
          </w:p>
        </w:tc>
        <w:tc>
          <w:tcPr>
            <w:tcW w:w="630" w:type="dxa"/>
          </w:tcPr>
          <w:p w14:paraId="64772009" w14:textId="5C560C97"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43</w:t>
            </w:r>
          </w:p>
        </w:tc>
        <w:tc>
          <w:tcPr>
            <w:tcW w:w="592" w:type="dxa"/>
          </w:tcPr>
          <w:p w14:paraId="4914F5BA" w14:textId="35785D80"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60</w:t>
            </w:r>
          </w:p>
        </w:tc>
        <w:tc>
          <w:tcPr>
            <w:tcW w:w="593" w:type="dxa"/>
          </w:tcPr>
          <w:p w14:paraId="4423AF18" w14:textId="71D78B1F"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72</w:t>
            </w:r>
          </w:p>
        </w:tc>
        <w:tc>
          <w:tcPr>
            <w:tcW w:w="592" w:type="dxa"/>
          </w:tcPr>
          <w:p w14:paraId="28011359" w14:textId="442665EA"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(14)</w:t>
            </w:r>
          </w:p>
        </w:tc>
        <w:tc>
          <w:tcPr>
            <w:tcW w:w="593" w:type="dxa"/>
          </w:tcPr>
          <w:p w14:paraId="4C4FF8D3" w14:textId="4D16305E" w:rsidR="00AA5D89" w:rsidRPr="004C0DD0" w:rsidRDefault="00AA5D89" w:rsidP="00AA5D89">
            <w:pPr>
              <w:tabs>
                <w:tab w:val="decimal" w:pos="339"/>
              </w:tabs>
              <w:spacing w:line="260" w:lineRule="exact"/>
              <w:ind w:left="-18" w:right="-43"/>
              <w:rPr>
                <w:rFonts w:ascii="Arial" w:hAnsi="Arial" w:cs="Arial"/>
                <w:sz w:val="12"/>
                <w:szCs w:val="12"/>
              </w:rPr>
            </w:pPr>
            <w:r w:rsidRPr="00AA5D89">
              <w:rPr>
                <w:rFonts w:ascii="Arial" w:hAnsi="Arial" w:cs="Arial"/>
                <w:sz w:val="12"/>
                <w:szCs w:val="12"/>
              </w:rPr>
              <w:t>(10)</w:t>
            </w:r>
          </w:p>
        </w:tc>
        <w:tc>
          <w:tcPr>
            <w:tcW w:w="672" w:type="dxa"/>
          </w:tcPr>
          <w:p w14:paraId="33099909" w14:textId="2B627DCF" w:rsidR="00AA5D89" w:rsidRPr="004C0DD0" w:rsidRDefault="00AA5D89" w:rsidP="00AA5D89">
            <w:pPr>
              <w:tabs>
                <w:tab w:val="decimal" w:pos="424"/>
              </w:tabs>
              <w:spacing w:line="260" w:lineRule="exact"/>
              <w:ind w:left="-18" w:right="-43"/>
              <w:rPr>
                <w:rFonts w:ascii="Arial" w:hAnsi="Arial" w:cs="Arial"/>
                <w:sz w:val="12"/>
                <w:szCs w:val="12"/>
              </w:rPr>
            </w:pPr>
            <w:r w:rsidRPr="00AA5D89">
              <w:rPr>
                <w:rFonts w:ascii="Arial" w:hAnsi="Arial" w:cs="Arial"/>
                <w:sz w:val="12"/>
                <w:szCs w:val="12"/>
              </w:rPr>
              <w:t>463</w:t>
            </w:r>
          </w:p>
        </w:tc>
        <w:tc>
          <w:tcPr>
            <w:tcW w:w="684" w:type="dxa"/>
          </w:tcPr>
          <w:p w14:paraId="1240B4B5" w14:textId="02EFA4C3" w:rsidR="00AA5D89" w:rsidRPr="004C0DD0" w:rsidRDefault="00AA5D89" w:rsidP="00AA5D89">
            <w:pPr>
              <w:tabs>
                <w:tab w:val="decimal" w:pos="424"/>
              </w:tabs>
              <w:spacing w:line="260" w:lineRule="exact"/>
              <w:ind w:left="-18" w:right="-43"/>
              <w:rPr>
                <w:rFonts w:ascii="Arial" w:hAnsi="Arial" w:cs="Arial"/>
                <w:sz w:val="12"/>
                <w:szCs w:val="12"/>
              </w:rPr>
            </w:pPr>
            <w:r w:rsidRPr="00AA5D89">
              <w:rPr>
                <w:rFonts w:ascii="Arial" w:hAnsi="Arial" w:cs="Arial"/>
                <w:sz w:val="12"/>
                <w:szCs w:val="12"/>
              </w:rPr>
              <w:t>423</w:t>
            </w:r>
          </w:p>
        </w:tc>
      </w:tr>
      <w:tr w:rsidR="00AA5D89" w:rsidRPr="004C0DD0" w14:paraId="75E62FBD" w14:textId="77777777" w:rsidTr="00827DD0">
        <w:tc>
          <w:tcPr>
            <w:tcW w:w="2530" w:type="dxa"/>
            <w:gridSpan w:val="2"/>
          </w:tcPr>
          <w:p w14:paraId="4615352D" w14:textId="77777777" w:rsidR="00AA5D89" w:rsidRPr="004C0DD0" w:rsidRDefault="00AA5D89" w:rsidP="00AA5D89">
            <w:pPr>
              <w:spacing w:line="260" w:lineRule="exact"/>
              <w:ind w:right="-108"/>
              <w:rPr>
                <w:rFonts w:ascii="Arial" w:hAnsi="Arial" w:cs="Arial"/>
                <w:sz w:val="12"/>
                <w:szCs w:val="12"/>
              </w:rPr>
            </w:pPr>
            <w:r w:rsidRPr="004C0DD0">
              <w:rPr>
                <w:rFonts w:ascii="Arial" w:eastAsia="Arial Unicode MS" w:hAnsi="Arial" w:cs="Arial"/>
                <w:sz w:val="12"/>
                <w:szCs w:val="12"/>
              </w:rPr>
              <w:t>Unallocated income and expenses:</w:t>
            </w:r>
          </w:p>
        </w:tc>
        <w:tc>
          <w:tcPr>
            <w:tcW w:w="594" w:type="dxa"/>
            <w:gridSpan w:val="2"/>
          </w:tcPr>
          <w:p w14:paraId="36A5DFA2" w14:textId="77777777" w:rsidR="00AA5D89" w:rsidRPr="004C0DD0" w:rsidRDefault="00AA5D89" w:rsidP="00AA5D89">
            <w:pPr>
              <w:spacing w:line="260" w:lineRule="exact"/>
              <w:ind w:right="-108"/>
              <w:rPr>
                <w:rFonts w:ascii="Arial" w:hAnsi="Arial" w:cs="Arial"/>
                <w:sz w:val="12"/>
                <w:szCs w:val="12"/>
              </w:rPr>
            </w:pPr>
          </w:p>
        </w:tc>
        <w:tc>
          <w:tcPr>
            <w:tcW w:w="592" w:type="dxa"/>
          </w:tcPr>
          <w:p w14:paraId="14810CFE" w14:textId="77777777" w:rsidR="00AA5D89" w:rsidRPr="004C0DD0" w:rsidRDefault="00AA5D89" w:rsidP="00AA5D89">
            <w:pPr>
              <w:tabs>
                <w:tab w:val="decimal" w:pos="414"/>
              </w:tabs>
              <w:spacing w:line="260" w:lineRule="exact"/>
              <w:ind w:left="-18" w:right="-43"/>
              <w:rPr>
                <w:rFonts w:ascii="Arial" w:hAnsi="Arial" w:cs="Arial"/>
                <w:sz w:val="12"/>
                <w:szCs w:val="12"/>
              </w:rPr>
            </w:pPr>
          </w:p>
        </w:tc>
        <w:tc>
          <w:tcPr>
            <w:tcW w:w="593" w:type="dxa"/>
          </w:tcPr>
          <w:p w14:paraId="35DC1629" w14:textId="77777777" w:rsidR="00AA5D89" w:rsidRPr="004C0DD0" w:rsidRDefault="00AA5D89" w:rsidP="00AA5D89">
            <w:pPr>
              <w:tabs>
                <w:tab w:val="decimal" w:pos="252"/>
              </w:tabs>
              <w:spacing w:line="260" w:lineRule="exact"/>
              <w:ind w:left="-18" w:right="-43"/>
              <w:jc w:val="center"/>
              <w:rPr>
                <w:rFonts w:ascii="Arial" w:hAnsi="Arial" w:cs="Arial"/>
                <w:sz w:val="12"/>
                <w:szCs w:val="12"/>
              </w:rPr>
            </w:pPr>
          </w:p>
        </w:tc>
        <w:tc>
          <w:tcPr>
            <w:tcW w:w="592" w:type="dxa"/>
          </w:tcPr>
          <w:p w14:paraId="574AEAF9" w14:textId="77777777" w:rsidR="00AA5D89" w:rsidRPr="004C0DD0" w:rsidRDefault="00AA5D89" w:rsidP="00AA5D89">
            <w:pPr>
              <w:tabs>
                <w:tab w:val="decimal" w:pos="252"/>
              </w:tabs>
              <w:spacing w:line="260" w:lineRule="exact"/>
              <w:ind w:left="-18" w:right="-43"/>
              <w:rPr>
                <w:rFonts w:ascii="Arial" w:hAnsi="Arial" w:cs="Arial"/>
                <w:sz w:val="12"/>
                <w:szCs w:val="12"/>
              </w:rPr>
            </w:pPr>
          </w:p>
        </w:tc>
        <w:tc>
          <w:tcPr>
            <w:tcW w:w="593" w:type="dxa"/>
          </w:tcPr>
          <w:p w14:paraId="7025489E" w14:textId="77777777" w:rsidR="00AA5D89" w:rsidRPr="004C0DD0" w:rsidRDefault="00AA5D89" w:rsidP="00AA5D89">
            <w:pPr>
              <w:tabs>
                <w:tab w:val="decimal" w:pos="252"/>
              </w:tabs>
              <w:spacing w:line="260" w:lineRule="exact"/>
              <w:ind w:left="-18" w:right="-43"/>
              <w:rPr>
                <w:rFonts w:ascii="Arial" w:hAnsi="Arial" w:cs="Arial"/>
                <w:sz w:val="12"/>
                <w:szCs w:val="12"/>
              </w:rPr>
            </w:pPr>
          </w:p>
        </w:tc>
        <w:tc>
          <w:tcPr>
            <w:tcW w:w="603" w:type="dxa"/>
          </w:tcPr>
          <w:p w14:paraId="615FC065" w14:textId="77777777" w:rsidR="00AA5D89" w:rsidRPr="004C0DD0" w:rsidRDefault="00AA5D89" w:rsidP="00AA5D89">
            <w:pPr>
              <w:tabs>
                <w:tab w:val="decimal" w:pos="252"/>
              </w:tabs>
              <w:spacing w:line="260" w:lineRule="exact"/>
              <w:ind w:left="-18" w:right="-43"/>
              <w:rPr>
                <w:rFonts w:ascii="Arial" w:hAnsi="Arial" w:cs="Arial"/>
                <w:sz w:val="12"/>
                <w:szCs w:val="12"/>
              </w:rPr>
            </w:pPr>
          </w:p>
        </w:tc>
        <w:tc>
          <w:tcPr>
            <w:tcW w:w="630" w:type="dxa"/>
          </w:tcPr>
          <w:p w14:paraId="3164CB38" w14:textId="77777777" w:rsidR="00AA5D89" w:rsidRPr="004C0DD0" w:rsidRDefault="00AA5D89" w:rsidP="00AA5D89">
            <w:pPr>
              <w:tabs>
                <w:tab w:val="decimal" w:pos="252"/>
              </w:tabs>
              <w:spacing w:line="260" w:lineRule="exact"/>
              <w:ind w:left="-18" w:right="-43"/>
              <w:rPr>
                <w:rFonts w:ascii="Arial" w:hAnsi="Arial" w:cs="Arial"/>
                <w:sz w:val="12"/>
                <w:szCs w:val="12"/>
              </w:rPr>
            </w:pPr>
          </w:p>
        </w:tc>
        <w:tc>
          <w:tcPr>
            <w:tcW w:w="592" w:type="dxa"/>
          </w:tcPr>
          <w:p w14:paraId="02D4E5BC" w14:textId="77777777" w:rsidR="00AA5D89" w:rsidRPr="004C0DD0" w:rsidRDefault="00AA5D89" w:rsidP="00AA5D89">
            <w:pPr>
              <w:tabs>
                <w:tab w:val="decimal" w:pos="252"/>
              </w:tabs>
              <w:spacing w:line="260" w:lineRule="exact"/>
              <w:ind w:left="-18" w:right="-43"/>
              <w:rPr>
                <w:rFonts w:ascii="Arial" w:hAnsi="Arial" w:cs="Arial"/>
                <w:sz w:val="12"/>
                <w:szCs w:val="12"/>
              </w:rPr>
            </w:pPr>
          </w:p>
        </w:tc>
        <w:tc>
          <w:tcPr>
            <w:tcW w:w="593" w:type="dxa"/>
          </w:tcPr>
          <w:p w14:paraId="3C7E0E3A" w14:textId="77777777" w:rsidR="00AA5D89" w:rsidRPr="004C0DD0" w:rsidRDefault="00AA5D89" w:rsidP="00AA5D89">
            <w:pPr>
              <w:tabs>
                <w:tab w:val="decimal" w:pos="252"/>
              </w:tabs>
              <w:spacing w:line="260" w:lineRule="exact"/>
              <w:ind w:left="-18" w:right="-43"/>
              <w:rPr>
                <w:rFonts w:ascii="Arial" w:hAnsi="Arial" w:cs="Arial"/>
                <w:sz w:val="12"/>
                <w:szCs w:val="12"/>
              </w:rPr>
            </w:pPr>
          </w:p>
        </w:tc>
        <w:tc>
          <w:tcPr>
            <w:tcW w:w="592" w:type="dxa"/>
          </w:tcPr>
          <w:p w14:paraId="4AF49200" w14:textId="77777777" w:rsidR="00AA5D89" w:rsidRPr="004C0DD0" w:rsidRDefault="00AA5D89" w:rsidP="00AA5D89">
            <w:pPr>
              <w:tabs>
                <w:tab w:val="decimal" w:pos="252"/>
              </w:tabs>
              <w:spacing w:line="260" w:lineRule="exact"/>
              <w:ind w:left="-18" w:right="-43"/>
              <w:jc w:val="center"/>
              <w:rPr>
                <w:rFonts w:ascii="Arial" w:hAnsi="Arial" w:cs="Arial"/>
                <w:sz w:val="12"/>
                <w:szCs w:val="12"/>
              </w:rPr>
            </w:pPr>
          </w:p>
        </w:tc>
        <w:tc>
          <w:tcPr>
            <w:tcW w:w="593" w:type="dxa"/>
          </w:tcPr>
          <w:p w14:paraId="2391ED0F" w14:textId="77777777" w:rsidR="00AA5D89" w:rsidRPr="004C0DD0" w:rsidRDefault="00AA5D89" w:rsidP="00AA5D89">
            <w:pPr>
              <w:tabs>
                <w:tab w:val="decimal" w:pos="252"/>
              </w:tabs>
              <w:spacing w:line="260" w:lineRule="exact"/>
              <w:ind w:left="-18" w:right="-43"/>
              <w:rPr>
                <w:rFonts w:ascii="Arial" w:hAnsi="Arial" w:cs="Arial"/>
                <w:sz w:val="12"/>
                <w:szCs w:val="12"/>
              </w:rPr>
            </w:pPr>
          </w:p>
        </w:tc>
        <w:tc>
          <w:tcPr>
            <w:tcW w:w="672" w:type="dxa"/>
          </w:tcPr>
          <w:p w14:paraId="304010DF" w14:textId="77777777" w:rsidR="00AA5D89" w:rsidRPr="004C0DD0" w:rsidRDefault="00AA5D89" w:rsidP="00AA5D89">
            <w:pPr>
              <w:tabs>
                <w:tab w:val="decimal" w:pos="424"/>
              </w:tabs>
              <w:spacing w:line="260" w:lineRule="exact"/>
              <w:ind w:left="-18" w:right="-43"/>
              <w:rPr>
                <w:rFonts w:ascii="Arial" w:hAnsi="Arial" w:cs="Arial"/>
                <w:sz w:val="12"/>
                <w:szCs w:val="12"/>
              </w:rPr>
            </w:pPr>
          </w:p>
        </w:tc>
        <w:tc>
          <w:tcPr>
            <w:tcW w:w="684" w:type="dxa"/>
          </w:tcPr>
          <w:p w14:paraId="24D40C3C" w14:textId="77777777" w:rsidR="00AA5D89" w:rsidRPr="004C0DD0" w:rsidRDefault="00AA5D89" w:rsidP="00AA5D89">
            <w:pPr>
              <w:tabs>
                <w:tab w:val="decimal" w:pos="424"/>
              </w:tabs>
              <w:spacing w:line="260" w:lineRule="exact"/>
              <w:ind w:left="-18" w:right="-43"/>
              <w:rPr>
                <w:rFonts w:ascii="Arial" w:hAnsi="Arial" w:cs="Arial"/>
                <w:sz w:val="12"/>
                <w:szCs w:val="12"/>
              </w:rPr>
            </w:pPr>
          </w:p>
        </w:tc>
      </w:tr>
      <w:tr w:rsidR="00AA5D89" w:rsidRPr="004C0DD0" w14:paraId="239899CB" w14:textId="77777777" w:rsidTr="00827DD0">
        <w:tc>
          <w:tcPr>
            <w:tcW w:w="1980" w:type="dxa"/>
          </w:tcPr>
          <w:p w14:paraId="1AC24C9D" w14:textId="77777777" w:rsidR="00AA5D89" w:rsidRPr="004C0DD0" w:rsidRDefault="00AA5D89" w:rsidP="00AA5D89">
            <w:pPr>
              <w:tabs>
                <w:tab w:val="decimal" w:pos="420"/>
              </w:tabs>
              <w:spacing w:line="260" w:lineRule="exact"/>
              <w:ind w:left="-18" w:right="-43"/>
              <w:rPr>
                <w:rFonts w:ascii="Arial" w:hAnsi="Arial" w:cs="Arial"/>
                <w:sz w:val="12"/>
                <w:szCs w:val="12"/>
                <w:cs/>
              </w:rPr>
            </w:pPr>
            <w:r w:rsidRPr="004C0DD0">
              <w:rPr>
                <w:rFonts w:ascii="Arial" w:hAnsi="Arial" w:cs="Arial"/>
                <w:sz w:val="12"/>
                <w:szCs w:val="12"/>
                <w:cs/>
              </w:rPr>
              <w:t xml:space="preserve">   </w:t>
            </w:r>
            <w:r w:rsidRPr="004C0DD0">
              <w:rPr>
                <w:rFonts w:ascii="Arial" w:hAnsi="Arial" w:cs="Arial"/>
                <w:sz w:val="12"/>
                <w:szCs w:val="12"/>
              </w:rPr>
              <w:t>Other income</w:t>
            </w:r>
          </w:p>
        </w:tc>
        <w:tc>
          <w:tcPr>
            <w:tcW w:w="550" w:type="dxa"/>
          </w:tcPr>
          <w:p w14:paraId="2B01ECB1"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4" w:type="dxa"/>
            <w:gridSpan w:val="2"/>
          </w:tcPr>
          <w:p w14:paraId="03E20AFC"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11CC205E"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5F02802D"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2" w:type="dxa"/>
          </w:tcPr>
          <w:p w14:paraId="7DFC29DE"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3" w:type="dxa"/>
          </w:tcPr>
          <w:p w14:paraId="4DDF1C97"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603" w:type="dxa"/>
          </w:tcPr>
          <w:p w14:paraId="035898E9"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630" w:type="dxa"/>
          </w:tcPr>
          <w:p w14:paraId="78EEE421"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2" w:type="dxa"/>
          </w:tcPr>
          <w:p w14:paraId="7FB2BCBF"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3" w:type="dxa"/>
          </w:tcPr>
          <w:p w14:paraId="06FFE7D9"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2" w:type="dxa"/>
          </w:tcPr>
          <w:p w14:paraId="226E1812"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3" w:type="dxa"/>
          </w:tcPr>
          <w:p w14:paraId="749E32C4"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672" w:type="dxa"/>
          </w:tcPr>
          <w:p w14:paraId="740E8D4D" w14:textId="1FFF54D7" w:rsidR="00AA5D89" w:rsidRPr="004C0DD0" w:rsidRDefault="00AA5D89" w:rsidP="00AA5D89">
            <w:pPr>
              <w:tabs>
                <w:tab w:val="decimal" w:pos="424"/>
              </w:tabs>
              <w:spacing w:line="260" w:lineRule="exact"/>
              <w:ind w:left="-18" w:right="-43"/>
              <w:rPr>
                <w:rFonts w:ascii="Arial" w:hAnsi="Arial" w:cs="Arial"/>
                <w:sz w:val="12"/>
                <w:szCs w:val="12"/>
                <w:cs/>
              </w:rPr>
            </w:pPr>
            <w:r>
              <w:rPr>
                <w:rFonts w:ascii="Arial" w:hAnsi="Arial" w:cs="Arial"/>
                <w:sz w:val="12"/>
                <w:szCs w:val="12"/>
              </w:rPr>
              <w:t>77</w:t>
            </w:r>
          </w:p>
        </w:tc>
        <w:tc>
          <w:tcPr>
            <w:tcW w:w="684" w:type="dxa"/>
          </w:tcPr>
          <w:p w14:paraId="6D4FA5CD" w14:textId="272E2F37" w:rsidR="00AA5D89" w:rsidRPr="004C0DD0" w:rsidRDefault="00AA5D89" w:rsidP="00AA5D89">
            <w:pPr>
              <w:tabs>
                <w:tab w:val="decimal" w:pos="424"/>
              </w:tabs>
              <w:spacing w:line="260" w:lineRule="exact"/>
              <w:ind w:left="-18" w:right="-43"/>
              <w:rPr>
                <w:rFonts w:ascii="Arial" w:hAnsi="Arial" w:cs="Arial"/>
                <w:sz w:val="12"/>
                <w:szCs w:val="12"/>
                <w:cs/>
              </w:rPr>
            </w:pPr>
            <w:r w:rsidRPr="00764D4B">
              <w:rPr>
                <w:rFonts w:ascii="Arial" w:hAnsi="Arial" w:cs="Arial"/>
                <w:sz w:val="12"/>
                <w:szCs w:val="12"/>
              </w:rPr>
              <w:t>29</w:t>
            </w:r>
          </w:p>
        </w:tc>
      </w:tr>
      <w:tr w:rsidR="00AA5D89" w:rsidRPr="004C0DD0" w14:paraId="5EC070E7" w14:textId="77777777" w:rsidTr="00827DD0">
        <w:tc>
          <w:tcPr>
            <w:tcW w:w="1980" w:type="dxa"/>
          </w:tcPr>
          <w:p w14:paraId="3050BF03" w14:textId="77777777" w:rsidR="00AA5D89" w:rsidRPr="004C0DD0" w:rsidRDefault="00AA5D89" w:rsidP="00AA5D89">
            <w:pPr>
              <w:tabs>
                <w:tab w:val="decimal" w:pos="420"/>
              </w:tabs>
              <w:spacing w:line="260" w:lineRule="exact"/>
              <w:ind w:left="-18" w:right="-43"/>
              <w:rPr>
                <w:rFonts w:ascii="Arial" w:hAnsi="Arial" w:cs="Arial"/>
                <w:sz w:val="12"/>
                <w:szCs w:val="12"/>
                <w:cs/>
              </w:rPr>
            </w:pPr>
            <w:r w:rsidRPr="004C0DD0">
              <w:rPr>
                <w:rFonts w:ascii="Arial" w:hAnsi="Arial" w:cs="Arial"/>
                <w:sz w:val="12"/>
                <w:szCs w:val="12"/>
              </w:rPr>
              <w:t xml:space="preserve">   Finance income</w:t>
            </w:r>
          </w:p>
        </w:tc>
        <w:tc>
          <w:tcPr>
            <w:tcW w:w="550" w:type="dxa"/>
          </w:tcPr>
          <w:p w14:paraId="24BCADC2"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4" w:type="dxa"/>
            <w:gridSpan w:val="2"/>
          </w:tcPr>
          <w:p w14:paraId="7562B2E1"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667565E9"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40D3855E"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2" w:type="dxa"/>
          </w:tcPr>
          <w:p w14:paraId="0DB04C4E"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3" w:type="dxa"/>
          </w:tcPr>
          <w:p w14:paraId="3F6C080E"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603" w:type="dxa"/>
          </w:tcPr>
          <w:p w14:paraId="2E7DD203"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630" w:type="dxa"/>
          </w:tcPr>
          <w:p w14:paraId="2BEE7729"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2" w:type="dxa"/>
          </w:tcPr>
          <w:p w14:paraId="765E30F7"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3" w:type="dxa"/>
          </w:tcPr>
          <w:p w14:paraId="1689621A"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2" w:type="dxa"/>
          </w:tcPr>
          <w:p w14:paraId="2F85485A"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3" w:type="dxa"/>
          </w:tcPr>
          <w:p w14:paraId="2735746C"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672" w:type="dxa"/>
          </w:tcPr>
          <w:p w14:paraId="48C010E6" w14:textId="4511D676" w:rsidR="00AA5D89" w:rsidRPr="004C0DD0" w:rsidRDefault="00AA5D89" w:rsidP="00AA5D89">
            <w:pPr>
              <w:tabs>
                <w:tab w:val="decimal" w:pos="424"/>
              </w:tabs>
              <w:spacing w:line="260" w:lineRule="exact"/>
              <w:ind w:left="-18" w:right="-43"/>
              <w:rPr>
                <w:rFonts w:ascii="Arial" w:hAnsi="Arial" w:cs="Arial"/>
                <w:sz w:val="12"/>
                <w:szCs w:val="12"/>
              </w:rPr>
            </w:pPr>
            <w:r>
              <w:rPr>
                <w:rFonts w:ascii="Arial" w:hAnsi="Arial" w:cs="Arial"/>
                <w:sz w:val="12"/>
                <w:szCs w:val="12"/>
              </w:rPr>
              <w:t>1</w:t>
            </w:r>
          </w:p>
        </w:tc>
        <w:tc>
          <w:tcPr>
            <w:tcW w:w="684" w:type="dxa"/>
          </w:tcPr>
          <w:p w14:paraId="0B553434" w14:textId="7FF36EEF" w:rsidR="00AA5D89" w:rsidRPr="004C0DD0" w:rsidRDefault="00AA5D89" w:rsidP="00AA5D89">
            <w:pPr>
              <w:tabs>
                <w:tab w:val="decimal" w:pos="424"/>
              </w:tabs>
              <w:spacing w:line="260" w:lineRule="exact"/>
              <w:ind w:left="-18" w:right="-43"/>
              <w:rPr>
                <w:rFonts w:ascii="Arial" w:hAnsi="Arial" w:cs="Arial"/>
                <w:sz w:val="12"/>
                <w:szCs w:val="12"/>
              </w:rPr>
            </w:pPr>
            <w:r w:rsidRPr="00764D4B">
              <w:rPr>
                <w:rFonts w:ascii="Arial" w:hAnsi="Arial" w:cs="Arial"/>
                <w:sz w:val="12"/>
                <w:szCs w:val="12"/>
              </w:rPr>
              <w:t>2</w:t>
            </w:r>
          </w:p>
        </w:tc>
      </w:tr>
      <w:tr w:rsidR="00AA5D89" w:rsidRPr="004C0DD0" w14:paraId="3992887B" w14:textId="77777777" w:rsidTr="00827DD0">
        <w:tc>
          <w:tcPr>
            <w:tcW w:w="2530" w:type="dxa"/>
            <w:gridSpan w:val="2"/>
          </w:tcPr>
          <w:p w14:paraId="17B828BC" w14:textId="77777777" w:rsidR="00AA5D89" w:rsidRPr="004C0DD0" w:rsidRDefault="00AA5D89" w:rsidP="00AA5D89">
            <w:pPr>
              <w:tabs>
                <w:tab w:val="decimal" w:pos="432"/>
              </w:tabs>
              <w:spacing w:line="260" w:lineRule="exact"/>
              <w:ind w:left="-18" w:right="-43"/>
              <w:rPr>
                <w:rFonts w:ascii="Arial" w:hAnsi="Arial" w:cs="Arial"/>
                <w:sz w:val="12"/>
                <w:szCs w:val="12"/>
              </w:rPr>
            </w:pPr>
            <w:r w:rsidRPr="004C0DD0">
              <w:rPr>
                <w:rFonts w:ascii="Arial" w:hAnsi="Arial" w:cs="Arial"/>
                <w:sz w:val="12"/>
                <w:szCs w:val="12"/>
              </w:rPr>
              <w:t xml:space="preserve">   Selling and distribution expenses</w:t>
            </w:r>
          </w:p>
        </w:tc>
        <w:tc>
          <w:tcPr>
            <w:tcW w:w="594" w:type="dxa"/>
            <w:gridSpan w:val="2"/>
          </w:tcPr>
          <w:p w14:paraId="0EFF6D78"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78175EC5"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339BA507"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7516C1F3"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051B8144"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603" w:type="dxa"/>
          </w:tcPr>
          <w:p w14:paraId="0B3AB618"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630" w:type="dxa"/>
          </w:tcPr>
          <w:p w14:paraId="66686685"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4E31F82C"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6E0A937D"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26C904A5"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3" w:type="dxa"/>
          </w:tcPr>
          <w:p w14:paraId="08C3E684"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672" w:type="dxa"/>
          </w:tcPr>
          <w:p w14:paraId="5E6F0EBF" w14:textId="5DC11704" w:rsidR="00AA5D89" w:rsidRPr="004C0DD0" w:rsidRDefault="00AA5D89" w:rsidP="00AA5D89">
            <w:pPr>
              <w:tabs>
                <w:tab w:val="decimal" w:pos="424"/>
              </w:tabs>
              <w:spacing w:line="260" w:lineRule="exact"/>
              <w:ind w:left="-18" w:right="-43"/>
              <w:rPr>
                <w:rFonts w:ascii="Arial" w:hAnsi="Arial" w:cs="Arial"/>
                <w:sz w:val="12"/>
                <w:szCs w:val="12"/>
              </w:rPr>
            </w:pPr>
            <w:r>
              <w:rPr>
                <w:rFonts w:ascii="Arial" w:hAnsi="Arial" w:cs="Arial"/>
                <w:sz w:val="12"/>
                <w:szCs w:val="12"/>
              </w:rPr>
              <w:t>(72)</w:t>
            </w:r>
          </w:p>
        </w:tc>
        <w:tc>
          <w:tcPr>
            <w:tcW w:w="684" w:type="dxa"/>
          </w:tcPr>
          <w:p w14:paraId="6595A973" w14:textId="1B62F35A" w:rsidR="00AA5D89" w:rsidRPr="004C0DD0" w:rsidRDefault="00AA5D89" w:rsidP="00AA5D89">
            <w:pPr>
              <w:tabs>
                <w:tab w:val="decimal" w:pos="424"/>
              </w:tabs>
              <w:spacing w:line="260" w:lineRule="exact"/>
              <w:ind w:left="-18" w:right="-43"/>
              <w:rPr>
                <w:rFonts w:ascii="Arial" w:hAnsi="Arial" w:cs="Arial"/>
                <w:sz w:val="12"/>
                <w:szCs w:val="12"/>
              </w:rPr>
            </w:pPr>
            <w:r w:rsidRPr="004C0DD0">
              <w:rPr>
                <w:rFonts w:ascii="Arial" w:hAnsi="Arial" w:cs="Arial"/>
                <w:sz w:val="12"/>
                <w:szCs w:val="12"/>
              </w:rPr>
              <w:t>(</w:t>
            </w:r>
            <w:r w:rsidRPr="00764D4B">
              <w:rPr>
                <w:rFonts w:ascii="Arial" w:hAnsi="Arial" w:cs="Arial" w:hint="cs"/>
                <w:sz w:val="12"/>
                <w:szCs w:val="12"/>
                <w:cs/>
              </w:rPr>
              <w:t>69</w:t>
            </w:r>
            <w:r w:rsidRPr="004C0DD0">
              <w:rPr>
                <w:rFonts w:ascii="Arial" w:hAnsi="Arial" w:cs="Arial"/>
                <w:sz w:val="12"/>
                <w:szCs w:val="12"/>
              </w:rPr>
              <w:t>)</w:t>
            </w:r>
          </w:p>
        </w:tc>
      </w:tr>
      <w:tr w:rsidR="00AA5D89" w:rsidRPr="004C0DD0" w14:paraId="7B544B5E" w14:textId="77777777" w:rsidTr="00827DD0">
        <w:tc>
          <w:tcPr>
            <w:tcW w:w="1980" w:type="dxa"/>
          </w:tcPr>
          <w:p w14:paraId="458A9925" w14:textId="77777777" w:rsidR="00AA5D89" w:rsidRPr="004C0DD0" w:rsidRDefault="00AA5D89" w:rsidP="00AA5D89">
            <w:pPr>
              <w:tabs>
                <w:tab w:val="decimal" w:pos="432"/>
              </w:tabs>
              <w:spacing w:line="260" w:lineRule="exact"/>
              <w:ind w:left="-18" w:right="-43"/>
              <w:rPr>
                <w:rFonts w:ascii="Arial" w:hAnsi="Arial" w:cs="Arial"/>
                <w:sz w:val="12"/>
                <w:szCs w:val="12"/>
              </w:rPr>
            </w:pPr>
            <w:r w:rsidRPr="004C0DD0">
              <w:rPr>
                <w:rFonts w:ascii="Arial" w:hAnsi="Arial" w:cs="Arial"/>
                <w:sz w:val="12"/>
                <w:szCs w:val="12"/>
              </w:rPr>
              <w:t xml:space="preserve">   Administrative expenses</w:t>
            </w:r>
          </w:p>
        </w:tc>
        <w:tc>
          <w:tcPr>
            <w:tcW w:w="550" w:type="dxa"/>
          </w:tcPr>
          <w:p w14:paraId="7121FEB3"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4" w:type="dxa"/>
            <w:gridSpan w:val="2"/>
          </w:tcPr>
          <w:p w14:paraId="40350633"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4D3B9F07"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0350BAD8"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4B1CA824"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256B4559"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603" w:type="dxa"/>
          </w:tcPr>
          <w:p w14:paraId="1F5030C4"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630" w:type="dxa"/>
          </w:tcPr>
          <w:p w14:paraId="626B82FA"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518C9E5D"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1AA4450E"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2AF9F9D0"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3" w:type="dxa"/>
          </w:tcPr>
          <w:p w14:paraId="52F15E3A"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672" w:type="dxa"/>
          </w:tcPr>
          <w:p w14:paraId="10B8C3B8" w14:textId="46574FB5" w:rsidR="00AA5D89" w:rsidRPr="004C0DD0" w:rsidRDefault="00AA5D89" w:rsidP="00AA5D89">
            <w:pPr>
              <w:tabs>
                <w:tab w:val="decimal" w:pos="424"/>
              </w:tabs>
              <w:spacing w:line="260" w:lineRule="exact"/>
              <w:ind w:left="-18" w:right="-43"/>
              <w:rPr>
                <w:rFonts w:ascii="Arial" w:hAnsi="Arial" w:cs="Arial"/>
                <w:sz w:val="12"/>
                <w:szCs w:val="12"/>
              </w:rPr>
            </w:pPr>
            <w:r>
              <w:rPr>
                <w:rFonts w:ascii="Arial" w:hAnsi="Arial" w:cs="Arial"/>
                <w:sz w:val="12"/>
                <w:szCs w:val="12"/>
              </w:rPr>
              <w:t>(15</w:t>
            </w:r>
            <w:r w:rsidR="00E45388">
              <w:rPr>
                <w:rFonts w:ascii="Arial" w:hAnsi="Arial" w:cs="Arial"/>
                <w:sz w:val="12"/>
                <w:szCs w:val="12"/>
              </w:rPr>
              <w:t>4</w:t>
            </w:r>
            <w:r>
              <w:rPr>
                <w:rFonts w:ascii="Arial" w:hAnsi="Arial" w:cs="Arial"/>
                <w:sz w:val="12"/>
                <w:szCs w:val="12"/>
              </w:rPr>
              <w:t>)</w:t>
            </w:r>
          </w:p>
        </w:tc>
        <w:tc>
          <w:tcPr>
            <w:tcW w:w="684" w:type="dxa"/>
          </w:tcPr>
          <w:p w14:paraId="1B392BDC" w14:textId="59BD07E4" w:rsidR="00AA5D89" w:rsidRPr="004C0DD0" w:rsidRDefault="00AA5D89" w:rsidP="00AA5D89">
            <w:pPr>
              <w:tabs>
                <w:tab w:val="decimal" w:pos="424"/>
              </w:tabs>
              <w:spacing w:line="260" w:lineRule="exact"/>
              <w:ind w:left="-18" w:right="-43"/>
              <w:rPr>
                <w:rFonts w:ascii="Arial" w:hAnsi="Arial" w:cs="Arial"/>
                <w:sz w:val="12"/>
                <w:szCs w:val="12"/>
              </w:rPr>
            </w:pPr>
            <w:r w:rsidRPr="004C0DD0">
              <w:rPr>
                <w:rFonts w:ascii="Arial" w:hAnsi="Arial" w:cs="Arial"/>
                <w:sz w:val="12"/>
                <w:szCs w:val="12"/>
              </w:rPr>
              <w:t>(</w:t>
            </w:r>
            <w:r w:rsidRPr="00764D4B">
              <w:rPr>
                <w:rFonts w:ascii="Arial" w:hAnsi="Arial" w:cs="Arial" w:hint="cs"/>
                <w:sz w:val="12"/>
                <w:szCs w:val="12"/>
                <w:cs/>
              </w:rPr>
              <w:t>148</w:t>
            </w:r>
            <w:r w:rsidRPr="004C0DD0">
              <w:rPr>
                <w:rFonts w:ascii="Arial" w:hAnsi="Arial" w:cs="Arial"/>
                <w:sz w:val="12"/>
                <w:szCs w:val="12"/>
              </w:rPr>
              <w:t>)</w:t>
            </w:r>
          </w:p>
        </w:tc>
      </w:tr>
      <w:tr w:rsidR="00AA5D89" w:rsidRPr="004C0DD0" w14:paraId="50789E97" w14:textId="77777777" w:rsidTr="00827DD0">
        <w:tc>
          <w:tcPr>
            <w:tcW w:w="1980" w:type="dxa"/>
          </w:tcPr>
          <w:p w14:paraId="6BDC5B0B" w14:textId="2237EF7C" w:rsidR="00AA5D89" w:rsidRPr="004C0DD0" w:rsidRDefault="00AA5D89" w:rsidP="00AA5D89">
            <w:pPr>
              <w:tabs>
                <w:tab w:val="decimal" w:pos="420"/>
              </w:tabs>
              <w:spacing w:line="260" w:lineRule="exact"/>
              <w:ind w:left="-18" w:right="-43"/>
              <w:rPr>
                <w:rFonts w:ascii="Arial" w:hAnsi="Arial" w:cs="Arial"/>
                <w:sz w:val="12"/>
                <w:szCs w:val="12"/>
              </w:rPr>
            </w:pPr>
            <w:r w:rsidRPr="004C0DD0">
              <w:rPr>
                <w:rFonts w:ascii="Arial" w:hAnsi="Arial" w:cs="Arial"/>
                <w:sz w:val="12"/>
                <w:szCs w:val="12"/>
              </w:rPr>
              <w:t xml:space="preserve">   Gain </w:t>
            </w:r>
            <w:r>
              <w:rPr>
                <w:rFonts w:ascii="Arial" w:hAnsi="Arial" w:cs="Arial"/>
                <w:sz w:val="12"/>
                <w:szCs w:val="12"/>
              </w:rPr>
              <w:t xml:space="preserve">(loss) </w:t>
            </w:r>
            <w:r w:rsidRPr="004C0DD0">
              <w:rPr>
                <w:rFonts w:ascii="Arial" w:hAnsi="Arial" w:cs="Arial"/>
                <w:sz w:val="12"/>
                <w:szCs w:val="12"/>
              </w:rPr>
              <w:t>on exchange</w:t>
            </w:r>
          </w:p>
        </w:tc>
        <w:tc>
          <w:tcPr>
            <w:tcW w:w="550" w:type="dxa"/>
          </w:tcPr>
          <w:p w14:paraId="7F9DA59C"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4" w:type="dxa"/>
            <w:gridSpan w:val="2"/>
          </w:tcPr>
          <w:p w14:paraId="5DE7522C"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2" w:type="dxa"/>
          </w:tcPr>
          <w:p w14:paraId="0E484F9C" w14:textId="77777777" w:rsidR="00AA5D89" w:rsidRPr="004C0DD0" w:rsidRDefault="00AA5D89" w:rsidP="00AA5D89">
            <w:pPr>
              <w:tabs>
                <w:tab w:val="decimal" w:pos="414"/>
              </w:tabs>
              <w:spacing w:line="260" w:lineRule="exact"/>
              <w:ind w:left="-18" w:right="-43"/>
              <w:rPr>
                <w:rFonts w:ascii="Arial" w:hAnsi="Arial" w:cs="Arial"/>
                <w:sz w:val="12"/>
                <w:szCs w:val="12"/>
              </w:rPr>
            </w:pPr>
          </w:p>
        </w:tc>
        <w:tc>
          <w:tcPr>
            <w:tcW w:w="593" w:type="dxa"/>
          </w:tcPr>
          <w:p w14:paraId="0722BD30"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2" w:type="dxa"/>
          </w:tcPr>
          <w:p w14:paraId="5AC07FAD"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3" w:type="dxa"/>
          </w:tcPr>
          <w:p w14:paraId="25EEF441"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603" w:type="dxa"/>
          </w:tcPr>
          <w:p w14:paraId="5B1D2460"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630" w:type="dxa"/>
          </w:tcPr>
          <w:p w14:paraId="08094AA6"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2" w:type="dxa"/>
          </w:tcPr>
          <w:p w14:paraId="678178A0"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3" w:type="dxa"/>
          </w:tcPr>
          <w:p w14:paraId="6CFD8669"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2" w:type="dxa"/>
          </w:tcPr>
          <w:p w14:paraId="551A66C0"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3" w:type="dxa"/>
          </w:tcPr>
          <w:p w14:paraId="70E4B049"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672" w:type="dxa"/>
          </w:tcPr>
          <w:p w14:paraId="104BC6E0" w14:textId="2ED2A196" w:rsidR="00AA5D89" w:rsidRPr="004C0DD0" w:rsidRDefault="00AA5D89" w:rsidP="00AA5D89">
            <w:pPr>
              <w:tabs>
                <w:tab w:val="decimal" w:pos="424"/>
              </w:tabs>
              <w:spacing w:line="260" w:lineRule="exact"/>
              <w:ind w:left="-18" w:right="-43"/>
              <w:rPr>
                <w:rFonts w:ascii="Arial" w:hAnsi="Arial" w:cs="Arial"/>
                <w:sz w:val="12"/>
                <w:szCs w:val="12"/>
              </w:rPr>
            </w:pPr>
            <w:r>
              <w:rPr>
                <w:rFonts w:ascii="Arial" w:hAnsi="Arial" w:cs="Arial"/>
                <w:sz w:val="12"/>
                <w:szCs w:val="12"/>
              </w:rPr>
              <w:t>20</w:t>
            </w:r>
          </w:p>
        </w:tc>
        <w:tc>
          <w:tcPr>
            <w:tcW w:w="684" w:type="dxa"/>
          </w:tcPr>
          <w:p w14:paraId="461937A5" w14:textId="6C72F49B" w:rsidR="00AA5D89" w:rsidRPr="004C0DD0" w:rsidRDefault="00AA5D89" w:rsidP="00AA5D89">
            <w:pPr>
              <w:tabs>
                <w:tab w:val="decimal" w:pos="424"/>
              </w:tabs>
              <w:spacing w:line="260" w:lineRule="exact"/>
              <w:ind w:left="-18" w:right="-43"/>
              <w:rPr>
                <w:rFonts w:ascii="Arial" w:hAnsi="Arial" w:cs="Arial"/>
                <w:sz w:val="12"/>
                <w:szCs w:val="12"/>
              </w:rPr>
            </w:pPr>
            <w:r w:rsidRPr="00764D4B">
              <w:rPr>
                <w:rFonts w:ascii="Arial" w:hAnsi="Arial" w:cs="Arial"/>
                <w:sz w:val="12"/>
                <w:szCs w:val="12"/>
              </w:rPr>
              <w:t>(34)</w:t>
            </w:r>
          </w:p>
        </w:tc>
      </w:tr>
      <w:tr w:rsidR="00C43F55" w:rsidRPr="004C0DD0" w14:paraId="5BE9D5B3" w14:textId="77777777" w:rsidTr="00C43F55">
        <w:tc>
          <w:tcPr>
            <w:tcW w:w="2700" w:type="dxa"/>
            <w:gridSpan w:val="3"/>
          </w:tcPr>
          <w:p w14:paraId="07E9A287" w14:textId="2136A374" w:rsidR="00C43F55" w:rsidRPr="004C0DD0" w:rsidRDefault="00C43F55" w:rsidP="00C43F55">
            <w:pPr>
              <w:spacing w:line="260" w:lineRule="exact"/>
              <w:ind w:left="-18" w:right="-43"/>
              <w:rPr>
                <w:rFonts w:ascii="Arial" w:hAnsi="Arial" w:cs="Arial"/>
                <w:sz w:val="12"/>
                <w:szCs w:val="12"/>
              </w:rPr>
            </w:pPr>
            <w:r>
              <w:rPr>
                <w:rFonts w:ascii="Arial" w:hAnsi="Arial" w:cs="Arial"/>
                <w:sz w:val="12"/>
                <w:szCs w:val="12"/>
              </w:rPr>
              <w:t xml:space="preserve">   Share of loss from investment in joint venture</w:t>
            </w:r>
          </w:p>
        </w:tc>
        <w:tc>
          <w:tcPr>
            <w:tcW w:w="424" w:type="dxa"/>
          </w:tcPr>
          <w:p w14:paraId="290CC513" w14:textId="77777777" w:rsidR="00C43F55" w:rsidRPr="004C0DD0" w:rsidRDefault="00C43F55" w:rsidP="00AA5D89">
            <w:pPr>
              <w:tabs>
                <w:tab w:val="decimal" w:pos="420"/>
              </w:tabs>
              <w:spacing w:line="260" w:lineRule="exact"/>
              <w:ind w:left="-18" w:right="-43"/>
              <w:rPr>
                <w:rFonts w:ascii="Arial" w:hAnsi="Arial" w:cs="Arial"/>
                <w:sz w:val="12"/>
                <w:szCs w:val="12"/>
              </w:rPr>
            </w:pPr>
          </w:p>
        </w:tc>
        <w:tc>
          <w:tcPr>
            <w:tcW w:w="592" w:type="dxa"/>
          </w:tcPr>
          <w:p w14:paraId="69F12DEF" w14:textId="77777777" w:rsidR="00C43F55" w:rsidRPr="004C0DD0" w:rsidRDefault="00C43F55" w:rsidP="00AA5D89">
            <w:pPr>
              <w:tabs>
                <w:tab w:val="decimal" w:pos="414"/>
              </w:tabs>
              <w:spacing w:line="260" w:lineRule="exact"/>
              <w:ind w:left="-18" w:right="-43"/>
              <w:rPr>
                <w:rFonts w:ascii="Arial" w:hAnsi="Arial" w:cs="Arial"/>
                <w:sz w:val="12"/>
                <w:szCs w:val="12"/>
              </w:rPr>
            </w:pPr>
          </w:p>
        </w:tc>
        <w:tc>
          <w:tcPr>
            <w:tcW w:w="593" w:type="dxa"/>
          </w:tcPr>
          <w:p w14:paraId="647C2754" w14:textId="77777777" w:rsidR="00C43F55" w:rsidRPr="004C0DD0" w:rsidRDefault="00C43F55" w:rsidP="00AA5D89">
            <w:pPr>
              <w:tabs>
                <w:tab w:val="decimal" w:pos="420"/>
              </w:tabs>
              <w:spacing w:line="260" w:lineRule="exact"/>
              <w:ind w:left="-18" w:right="-43"/>
              <w:rPr>
                <w:rFonts w:ascii="Arial" w:hAnsi="Arial" w:cs="Arial"/>
                <w:sz w:val="12"/>
                <w:szCs w:val="12"/>
              </w:rPr>
            </w:pPr>
          </w:p>
        </w:tc>
        <w:tc>
          <w:tcPr>
            <w:tcW w:w="592" w:type="dxa"/>
          </w:tcPr>
          <w:p w14:paraId="09FDA4E0" w14:textId="77777777" w:rsidR="00C43F55" w:rsidRPr="004C0DD0" w:rsidRDefault="00C43F55" w:rsidP="00AA5D89">
            <w:pPr>
              <w:tabs>
                <w:tab w:val="decimal" w:pos="420"/>
              </w:tabs>
              <w:spacing w:line="260" w:lineRule="exact"/>
              <w:ind w:left="-18" w:right="-43"/>
              <w:rPr>
                <w:rFonts w:ascii="Arial" w:hAnsi="Arial" w:cs="Arial"/>
                <w:sz w:val="12"/>
                <w:szCs w:val="12"/>
              </w:rPr>
            </w:pPr>
          </w:p>
        </w:tc>
        <w:tc>
          <w:tcPr>
            <w:tcW w:w="593" w:type="dxa"/>
          </w:tcPr>
          <w:p w14:paraId="62AAD34E" w14:textId="77777777" w:rsidR="00C43F55" w:rsidRPr="004C0DD0" w:rsidRDefault="00C43F55" w:rsidP="00AA5D89">
            <w:pPr>
              <w:tabs>
                <w:tab w:val="decimal" w:pos="420"/>
              </w:tabs>
              <w:spacing w:line="260" w:lineRule="exact"/>
              <w:ind w:left="-18" w:right="-43"/>
              <w:rPr>
                <w:rFonts w:ascii="Arial" w:hAnsi="Arial" w:cs="Arial"/>
                <w:sz w:val="12"/>
                <w:szCs w:val="12"/>
              </w:rPr>
            </w:pPr>
          </w:p>
        </w:tc>
        <w:tc>
          <w:tcPr>
            <w:tcW w:w="603" w:type="dxa"/>
          </w:tcPr>
          <w:p w14:paraId="4E793E70" w14:textId="77777777" w:rsidR="00C43F55" w:rsidRPr="004C0DD0" w:rsidRDefault="00C43F55" w:rsidP="00AA5D89">
            <w:pPr>
              <w:tabs>
                <w:tab w:val="decimal" w:pos="420"/>
              </w:tabs>
              <w:spacing w:line="260" w:lineRule="exact"/>
              <w:ind w:left="-18" w:right="-43"/>
              <w:rPr>
                <w:rFonts w:ascii="Arial" w:hAnsi="Arial" w:cs="Arial"/>
                <w:sz w:val="12"/>
                <w:szCs w:val="12"/>
              </w:rPr>
            </w:pPr>
          </w:p>
        </w:tc>
        <w:tc>
          <w:tcPr>
            <w:tcW w:w="630" w:type="dxa"/>
          </w:tcPr>
          <w:p w14:paraId="1C5D2622" w14:textId="77777777" w:rsidR="00C43F55" w:rsidRPr="004C0DD0" w:rsidRDefault="00C43F55" w:rsidP="00AA5D89">
            <w:pPr>
              <w:tabs>
                <w:tab w:val="decimal" w:pos="420"/>
              </w:tabs>
              <w:spacing w:line="260" w:lineRule="exact"/>
              <w:ind w:left="-18" w:right="-43"/>
              <w:rPr>
                <w:rFonts w:ascii="Arial" w:hAnsi="Arial" w:cs="Arial"/>
                <w:sz w:val="12"/>
                <w:szCs w:val="12"/>
              </w:rPr>
            </w:pPr>
          </w:p>
        </w:tc>
        <w:tc>
          <w:tcPr>
            <w:tcW w:w="592" w:type="dxa"/>
          </w:tcPr>
          <w:p w14:paraId="3C8C98DB" w14:textId="77777777" w:rsidR="00C43F55" w:rsidRPr="004C0DD0" w:rsidRDefault="00C43F55" w:rsidP="00AA5D89">
            <w:pPr>
              <w:tabs>
                <w:tab w:val="decimal" w:pos="420"/>
              </w:tabs>
              <w:spacing w:line="260" w:lineRule="exact"/>
              <w:ind w:left="-18" w:right="-43"/>
              <w:rPr>
                <w:rFonts w:ascii="Arial" w:hAnsi="Arial" w:cs="Arial"/>
                <w:sz w:val="12"/>
                <w:szCs w:val="12"/>
              </w:rPr>
            </w:pPr>
          </w:p>
        </w:tc>
        <w:tc>
          <w:tcPr>
            <w:tcW w:w="593" w:type="dxa"/>
          </w:tcPr>
          <w:p w14:paraId="78D0CD5E" w14:textId="77777777" w:rsidR="00C43F55" w:rsidRPr="004C0DD0" w:rsidRDefault="00C43F55" w:rsidP="00AA5D89">
            <w:pPr>
              <w:tabs>
                <w:tab w:val="decimal" w:pos="420"/>
              </w:tabs>
              <w:spacing w:line="260" w:lineRule="exact"/>
              <w:ind w:left="-18" w:right="-43"/>
              <w:rPr>
                <w:rFonts w:ascii="Arial" w:hAnsi="Arial" w:cs="Arial"/>
                <w:sz w:val="12"/>
                <w:szCs w:val="12"/>
              </w:rPr>
            </w:pPr>
          </w:p>
        </w:tc>
        <w:tc>
          <w:tcPr>
            <w:tcW w:w="592" w:type="dxa"/>
          </w:tcPr>
          <w:p w14:paraId="7D6377BF" w14:textId="77777777" w:rsidR="00C43F55" w:rsidRPr="004C0DD0" w:rsidRDefault="00C43F55" w:rsidP="00AA5D89">
            <w:pPr>
              <w:tabs>
                <w:tab w:val="decimal" w:pos="420"/>
              </w:tabs>
              <w:spacing w:line="260" w:lineRule="exact"/>
              <w:ind w:left="-18" w:right="-43"/>
              <w:rPr>
                <w:rFonts w:ascii="Arial" w:hAnsi="Arial" w:cs="Arial"/>
                <w:sz w:val="12"/>
                <w:szCs w:val="12"/>
              </w:rPr>
            </w:pPr>
          </w:p>
        </w:tc>
        <w:tc>
          <w:tcPr>
            <w:tcW w:w="593" w:type="dxa"/>
          </w:tcPr>
          <w:p w14:paraId="6BF5CA1A" w14:textId="77777777" w:rsidR="00C43F55" w:rsidRPr="004C0DD0" w:rsidRDefault="00C43F55" w:rsidP="00AA5D89">
            <w:pPr>
              <w:tabs>
                <w:tab w:val="decimal" w:pos="420"/>
              </w:tabs>
              <w:spacing w:line="260" w:lineRule="exact"/>
              <w:ind w:left="-18" w:right="-43"/>
              <w:rPr>
                <w:rFonts w:ascii="Arial" w:hAnsi="Arial" w:cs="Arial"/>
                <w:sz w:val="12"/>
                <w:szCs w:val="12"/>
              </w:rPr>
            </w:pPr>
          </w:p>
        </w:tc>
        <w:tc>
          <w:tcPr>
            <w:tcW w:w="672" w:type="dxa"/>
          </w:tcPr>
          <w:p w14:paraId="4F57410E" w14:textId="2C1B97F4" w:rsidR="00C43F55" w:rsidRDefault="00C43F55" w:rsidP="00AA5D89">
            <w:pPr>
              <w:tabs>
                <w:tab w:val="decimal" w:pos="424"/>
              </w:tabs>
              <w:spacing w:line="260" w:lineRule="exact"/>
              <w:ind w:left="-18" w:right="-43"/>
              <w:rPr>
                <w:rFonts w:ascii="Arial" w:hAnsi="Arial" w:cs="Arial"/>
                <w:sz w:val="12"/>
                <w:szCs w:val="12"/>
              </w:rPr>
            </w:pPr>
            <w:r>
              <w:rPr>
                <w:rFonts w:ascii="Arial" w:hAnsi="Arial" w:cs="Arial"/>
                <w:sz w:val="12"/>
                <w:szCs w:val="12"/>
              </w:rPr>
              <w:t>(10)</w:t>
            </w:r>
          </w:p>
        </w:tc>
        <w:tc>
          <w:tcPr>
            <w:tcW w:w="684" w:type="dxa"/>
          </w:tcPr>
          <w:p w14:paraId="6167886E" w14:textId="4BD86CEF" w:rsidR="00C43F55" w:rsidRPr="00764D4B" w:rsidRDefault="00C43F55" w:rsidP="00AA5D89">
            <w:pPr>
              <w:tabs>
                <w:tab w:val="decimal" w:pos="424"/>
              </w:tabs>
              <w:spacing w:line="260" w:lineRule="exact"/>
              <w:ind w:left="-18" w:right="-43"/>
              <w:rPr>
                <w:rFonts w:ascii="Arial" w:hAnsi="Arial" w:cs="Arial"/>
                <w:sz w:val="12"/>
                <w:szCs w:val="12"/>
              </w:rPr>
            </w:pPr>
            <w:r>
              <w:rPr>
                <w:rFonts w:ascii="Arial" w:hAnsi="Arial" w:cs="Arial"/>
                <w:sz w:val="12"/>
                <w:szCs w:val="12"/>
              </w:rPr>
              <w:t>-</w:t>
            </w:r>
          </w:p>
        </w:tc>
      </w:tr>
      <w:tr w:rsidR="00AA5D89" w:rsidRPr="004C0DD0" w14:paraId="75A09116" w14:textId="77777777" w:rsidTr="00827DD0">
        <w:tc>
          <w:tcPr>
            <w:tcW w:w="1980" w:type="dxa"/>
          </w:tcPr>
          <w:p w14:paraId="3E68E50A" w14:textId="77777777" w:rsidR="00AA5D89" w:rsidRPr="004C0DD0" w:rsidRDefault="00AA5D89" w:rsidP="00AA5D89">
            <w:pPr>
              <w:tabs>
                <w:tab w:val="decimal" w:pos="420"/>
              </w:tabs>
              <w:spacing w:line="260" w:lineRule="exact"/>
              <w:ind w:left="-18" w:right="-43"/>
              <w:rPr>
                <w:rFonts w:ascii="Arial" w:hAnsi="Arial" w:cs="Arial"/>
                <w:sz w:val="12"/>
                <w:szCs w:val="12"/>
              </w:rPr>
            </w:pPr>
            <w:r w:rsidRPr="004C0DD0">
              <w:rPr>
                <w:rFonts w:ascii="Arial" w:hAnsi="Arial" w:cs="Arial"/>
                <w:sz w:val="12"/>
                <w:szCs w:val="12"/>
              </w:rPr>
              <w:t xml:space="preserve">   Finance cost</w:t>
            </w:r>
          </w:p>
        </w:tc>
        <w:tc>
          <w:tcPr>
            <w:tcW w:w="550" w:type="dxa"/>
          </w:tcPr>
          <w:p w14:paraId="592796D5"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4" w:type="dxa"/>
            <w:gridSpan w:val="2"/>
          </w:tcPr>
          <w:p w14:paraId="5ED2604A"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47C4DAD6"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660C296B"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7B9DDA5D"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71CF2296"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603" w:type="dxa"/>
          </w:tcPr>
          <w:p w14:paraId="326EB7A0"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630" w:type="dxa"/>
          </w:tcPr>
          <w:p w14:paraId="5C873496"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49F958ED"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7DD54E4A"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7B29770C"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3" w:type="dxa"/>
          </w:tcPr>
          <w:p w14:paraId="00C90578"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672" w:type="dxa"/>
          </w:tcPr>
          <w:p w14:paraId="3AE374AE" w14:textId="148422C3" w:rsidR="00AA5D89" w:rsidRPr="004C0DD0" w:rsidRDefault="00AA5D89" w:rsidP="00AA5D89">
            <w:pPr>
              <w:tabs>
                <w:tab w:val="decimal" w:pos="424"/>
              </w:tabs>
              <w:spacing w:line="260" w:lineRule="exact"/>
              <w:ind w:left="-18" w:right="-43"/>
              <w:rPr>
                <w:rFonts w:ascii="Arial" w:hAnsi="Arial" w:cs="Arial"/>
                <w:sz w:val="12"/>
                <w:szCs w:val="12"/>
              </w:rPr>
            </w:pPr>
            <w:r>
              <w:rPr>
                <w:rFonts w:ascii="Arial" w:hAnsi="Arial" w:cs="Arial"/>
                <w:sz w:val="12"/>
                <w:szCs w:val="12"/>
              </w:rPr>
              <w:t>(15)</w:t>
            </w:r>
          </w:p>
        </w:tc>
        <w:tc>
          <w:tcPr>
            <w:tcW w:w="684" w:type="dxa"/>
          </w:tcPr>
          <w:p w14:paraId="430017DF" w14:textId="14A27DE1" w:rsidR="00AA5D89" w:rsidRPr="004C0DD0" w:rsidRDefault="00AA5D89" w:rsidP="00AA5D89">
            <w:pPr>
              <w:tabs>
                <w:tab w:val="decimal" w:pos="424"/>
              </w:tabs>
              <w:spacing w:line="260" w:lineRule="exact"/>
              <w:ind w:left="-18" w:right="-43"/>
              <w:rPr>
                <w:rFonts w:ascii="Arial" w:hAnsi="Arial" w:cs="Arial"/>
                <w:sz w:val="12"/>
                <w:szCs w:val="12"/>
              </w:rPr>
            </w:pPr>
            <w:r w:rsidRPr="00764D4B">
              <w:rPr>
                <w:rFonts w:ascii="Arial" w:hAnsi="Arial" w:cs="Arial"/>
                <w:sz w:val="12"/>
                <w:szCs w:val="12"/>
              </w:rPr>
              <w:t>(27)</w:t>
            </w:r>
          </w:p>
        </w:tc>
      </w:tr>
      <w:tr w:rsidR="00AA5D89" w:rsidRPr="004C0DD0" w14:paraId="51C3A2DD" w14:textId="77777777" w:rsidTr="00827DD0">
        <w:tc>
          <w:tcPr>
            <w:tcW w:w="1980" w:type="dxa"/>
          </w:tcPr>
          <w:p w14:paraId="2BEAF959" w14:textId="77777777" w:rsidR="00AA5D89" w:rsidRPr="004C0DD0" w:rsidRDefault="00AA5D89" w:rsidP="00AA5D89">
            <w:pPr>
              <w:tabs>
                <w:tab w:val="decimal" w:pos="432"/>
              </w:tabs>
              <w:spacing w:line="260" w:lineRule="exact"/>
              <w:ind w:left="-18" w:right="-43"/>
              <w:rPr>
                <w:rFonts w:ascii="Arial" w:hAnsi="Arial" w:cs="Arial"/>
                <w:sz w:val="12"/>
                <w:szCs w:val="12"/>
              </w:rPr>
            </w:pPr>
            <w:r w:rsidRPr="004C0DD0">
              <w:rPr>
                <w:rFonts w:ascii="Arial" w:hAnsi="Arial" w:cs="Arial"/>
                <w:sz w:val="12"/>
                <w:szCs w:val="12"/>
              </w:rPr>
              <w:t xml:space="preserve">   Income tax expenses</w:t>
            </w:r>
          </w:p>
        </w:tc>
        <w:tc>
          <w:tcPr>
            <w:tcW w:w="550" w:type="dxa"/>
          </w:tcPr>
          <w:p w14:paraId="706C84A6"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4" w:type="dxa"/>
            <w:gridSpan w:val="2"/>
          </w:tcPr>
          <w:p w14:paraId="0E29D2C9"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758833DF"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053ADD76"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3E4EBDA0"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6DCD8115"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603" w:type="dxa"/>
          </w:tcPr>
          <w:p w14:paraId="7FDDFA49"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630" w:type="dxa"/>
          </w:tcPr>
          <w:p w14:paraId="01D7C5DF"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4DCEBF86"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0F964469"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12CB3AA0"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593" w:type="dxa"/>
          </w:tcPr>
          <w:p w14:paraId="1994D4BC" w14:textId="77777777" w:rsidR="00AA5D89" w:rsidRPr="004C0DD0" w:rsidRDefault="00AA5D89" w:rsidP="00AA5D89">
            <w:pPr>
              <w:tabs>
                <w:tab w:val="decimal" w:pos="420"/>
              </w:tabs>
              <w:spacing w:line="260" w:lineRule="exact"/>
              <w:ind w:left="-18" w:right="-43"/>
              <w:rPr>
                <w:rFonts w:ascii="Arial" w:hAnsi="Arial" w:cs="Arial"/>
                <w:sz w:val="12"/>
                <w:szCs w:val="12"/>
              </w:rPr>
            </w:pPr>
          </w:p>
        </w:tc>
        <w:tc>
          <w:tcPr>
            <w:tcW w:w="672" w:type="dxa"/>
          </w:tcPr>
          <w:p w14:paraId="7DB1E425" w14:textId="0A50CB68" w:rsidR="00AA5D89" w:rsidRPr="004C0DD0" w:rsidRDefault="00AA5D89" w:rsidP="00AA5D89">
            <w:pPr>
              <w:pBdr>
                <w:bottom w:val="single" w:sz="4" w:space="1" w:color="auto"/>
              </w:pBdr>
              <w:tabs>
                <w:tab w:val="decimal" w:pos="424"/>
              </w:tabs>
              <w:spacing w:line="260" w:lineRule="exact"/>
              <w:ind w:left="-18" w:right="-43"/>
              <w:rPr>
                <w:rFonts w:ascii="Arial" w:hAnsi="Arial" w:cs="Arial"/>
                <w:sz w:val="12"/>
                <w:szCs w:val="12"/>
              </w:rPr>
            </w:pPr>
            <w:r>
              <w:rPr>
                <w:rFonts w:ascii="Arial" w:hAnsi="Arial" w:cs="Arial"/>
                <w:sz w:val="12"/>
                <w:szCs w:val="12"/>
              </w:rPr>
              <w:t>(4</w:t>
            </w:r>
            <w:r w:rsidR="00E45388">
              <w:rPr>
                <w:rFonts w:ascii="Arial" w:hAnsi="Arial" w:cs="Arial"/>
                <w:sz w:val="12"/>
                <w:szCs w:val="12"/>
              </w:rPr>
              <w:t>0</w:t>
            </w:r>
            <w:r>
              <w:rPr>
                <w:rFonts w:ascii="Arial" w:hAnsi="Arial" w:cs="Arial"/>
                <w:sz w:val="12"/>
                <w:szCs w:val="12"/>
              </w:rPr>
              <w:t>)</w:t>
            </w:r>
          </w:p>
        </w:tc>
        <w:tc>
          <w:tcPr>
            <w:tcW w:w="684" w:type="dxa"/>
          </w:tcPr>
          <w:p w14:paraId="2C8A53F5" w14:textId="5DDA4599" w:rsidR="00AA5D89" w:rsidRPr="004C0DD0" w:rsidRDefault="00AA5D89" w:rsidP="00AA5D89">
            <w:pPr>
              <w:pBdr>
                <w:bottom w:val="single" w:sz="4" w:space="1" w:color="auto"/>
              </w:pBdr>
              <w:tabs>
                <w:tab w:val="decimal" w:pos="424"/>
              </w:tabs>
              <w:spacing w:line="260" w:lineRule="exact"/>
              <w:ind w:left="-18" w:right="-43"/>
              <w:rPr>
                <w:rFonts w:ascii="Arial" w:hAnsi="Arial" w:cs="Arial"/>
                <w:sz w:val="12"/>
                <w:szCs w:val="12"/>
              </w:rPr>
            </w:pPr>
            <w:r w:rsidRPr="00764D4B">
              <w:rPr>
                <w:rFonts w:ascii="Arial" w:hAnsi="Arial" w:cs="Arial"/>
                <w:sz w:val="12"/>
                <w:szCs w:val="12"/>
              </w:rPr>
              <w:t>(11)</w:t>
            </w:r>
          </w:p>
        </w:tc>
      </w:tr>
      <w:tr w:rsidR="00AA5D89" w:rsidRPr="004C0DD0" w14:paraId="7573DCBF" w14:textId="77777777" w:rsidTr="00827DD0">
        <w:tc>
          <w:tcPr>
            <w:tcW w:w="1980" w:type="dxa"/>
          </w:tcPr>
          <w:p w14:paraId="594BCF5A" w14:textId="77777777" w:rsidR="00AA5D89" w:rsidRPr="004C0DD0" w:rsidRDefault="00AA5D89" w:rsidP="00AA5D89">
            <w:pPr>
              <w:tabs>
                <w:tab w:val="decimal" w:pos="420"/>
              </w:tabs>
              <w:spacing w:line="260" w:lineRule="exact"/>
              <w:ind w:left="-18" w:right="-43"/>
              <w:rPr>
                <w:rFonts w:ascii="Arial" w:hAnsi="Arial" w:cs="Arial"/>
                <w:sz w:val="12"/>
                <w:szCs w:val="12"/>
              </w:rPr>
            </w:pPr>
            <w:r w:rsidRPr="004C0DD0">
              <w:rPr>
                <w:rFonts w:ascii="Arial" w:hAnsi="Arial" w:cs="Arial"/>
                <w:sz w:val="12"/>
                <w:szCs w:val="12"/>
              </w:rPr>
              <w:t xml:space="preserve">Profit for the period </w:t>
            </w:r>
          </w:p>
        </w:tc>
        <w:tc>
          <w:tcPr>
            <w:tcW w:w="550" w:type="dxa"/>
          </w:tcPr>
          <w:p w14:paraId="4C5E8C15"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4" w:type="dxa"/>
            <w:gridSpan w:val="2"/>
          </w:tcPr>
          <w:p w14:paraId="6230DA0B"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0729BEBA"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67869A2B"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31D55118"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5F94C7A7"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603" w:type="dxa"/>
          </w:tcPr>
          <w:p w14:paraId="69BC4BE0"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630" w:type="dxa"/>
          </w:tcPr>
          <w:p w14:paraId="77B7B407"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5D8260B6"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6DC4FCCF"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2" w:type="dxa"/>
          </w:tcPr>
          <w:p w14:paraId="3923711C"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593" w:type="dxa"/>
          </w:tcPr>
          <w:p w14:paraId="1FB705D5" w14:textId="77777777" w:rsidR="00AA5D89" w:rsidRPr="004C0DD0" w:rsidRDefault="00AA5D89" w:rsidP="00AA5D89">
            <w:pPr>
              <w:tabs>
                <w:tab w:val="decimal" w:pos="432"/>
              </w:tabs>
              <w:spacing w:line="260" w:lineRule="exact"/>
              <w:ind w:left="-18" w:right="-43"/>
              <w:rPr>
                <w:rFonts w:ascii="Arial" w:hAnsi="Arial" w:cs="Arial"/>
                <w:sz w:val="12"/>
                <w:szCs w:val="12"/>
              </w:rPr>
            </w:pPr>
          </w:p>
        </w:tc>
        <w:tc>
          <w:tcPr>
            <w:tcW w:w="672" w:type="dxa"/>
          </w:tcPr>
          <w:p w14:paraId="4B677ADE" w14:textId="00CB04D0" w:rsidR="00AA5D89" w:rsidRPr="004C0DD0" w:rsidRDefault="00AA5D89" w:rsidP="00AA5D89">
            <w:pPr>
              <w:pBdr>
                <w:bottom w:val="double" w:sz="6" w:space="1" w:color="auto"/>
              </w:pBdr>
              <w:tabs>
                <w:tab w:val="decimal" w:pos="424"/>
              </w:tabs>
              <w:spacing w:line="260" w:lineRule="exact"/>
              <w:ind w:left="-18" w:right="-43"/>
              <w:rPr>
                <w:rFonts w:ascii="Arial" w:hAnsi="Arial" w:cstheme="minorBidi"/>
                <w:sz w:val="12"/>
                <w:szCs w:val="12"/>
                <w:cs/>
              </w:rPr>
            </w:pPr>
            <w:r>
              <w:rPr>
                <w:rFonts w:ascii="Arial" w:hAnsi="Arial" w:cstheme="minorBidi"/>
                <w:sz w:val="12"/>
                <w:szCs w:val="12"/>
              </w:rPr>
              <w:t>270</w:t>
            </w:r>
          </w:p>
        </w:tc>
        <w:tc>
          <w:tcPr>
            <w:tcW w:w="684" w:type="dxa"/>
          </w:tcPr>
          <w:p w14:paraId="5BE18338" w14:textId="73722CFF" w:rsidR="00AA5D89" w:rsidRPr="004C0DD0" w:rsidRDefault="00AA5D89" w:rsidP="00AA5D89">
            <w:pPr>
              <w:pBdr>
                <w:bottom w:val="double" w:sz="6" w:space="1" w:color="auto"/>
              </w:pBdr>
              <w:tabs>
                <w:tab w:val="decimal" w:pos="424"/>
              </w:tabs>
              <w:spacing w:line="260" w:lineRule="exact"/>
              <w:ind w:left="-18" w:right="-43"/>
              <w:rPr>
                <w:rFonts w:ascii="Arial" w:hAnsi="Arial" w:cs="Arial"/>
                <w:sz w:val="12"/>
                <w:szCs w:val="12"/>
              </w:rPr>
            </w:pPr>
            <w:r w:rsidRPr="00764D4B">
              <w:rPr>
                <w:rFonts w:ascii="Arial" w:hAnsi="Arial" w:cs="Arial"/>
                <w:sz w:val="12"/>
                <w:szCs w:val="12"/>
              </w:rPr>
              <w:t>165</w:t>
            </w:r>
          </w:p>
        </w:tc>
      </w:tr>
    </w:tbl>
    <w:p w14:paraId="78E890AE" w14:textId="77777777" w:rsidR="00E7144B" w:rsidRPr="004C0DD0" w:rsidRDefault="00E7144B" w:rsidP="00E7144B"/>
    <w:tbl>
      <w:tblPr>
        <w:tblStyle w:val="TableGrid"/>
        <w:tblW w:w="10465"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0"/>
        <w:gridCol w:w="540"/>
        <w:gridCol w:w="180"/>
        <w:gridCol w:w="414"/>
        <w:gridCol w:w="6"/>
        <w:gridCol w:w="588"/>
        <w:gridCol w:w="594"/>
        <w:gridCol w:w="6"/>
        <w:gridCol w:w="588"/>
        <w:gridCol w:w="594"/>
        <w:gridCol w:w="6"/>
        <w:gridCol w:w="624"/>
        <w:gridCol w:w="630"/>
        <w:gridCol w:w="594"/>
        <w:gridCol w:w="576"/>
        <w:gridCol w:w="594"/>
        <w:gridCol w:w="594"/>
        <w:gridCol w:w="673"/>
        <w:gridCol w:w="674"/>
        <w:gridCol w:w="10"/>
      </w:tblGrid>
      <w:tr w:rsidR="00E7144B" w:rsidRPr="004C0DD0" w14:paraId="4FC98519" w14:textId="77777777" w:rsidTr="00331A3C">
        <w:tc>
          <w:tcPr>
            <w:tcW w:w="1980" w:type="dxa"/>
          </w:tcPr>
          <w:p w14:paraId="0D0368D0" w14:textId="0B27952B" w:rsidR="00E7144B" w:rsidRPr="004C0DD0" w:rsidRDefault="00E7144B" w:rsidP="00D73690">
            <w:pPr>
              <w:spacing w:line="260" w:lineRule="exact"/>
              <w:jc w:val="right"/>
              <w:rPr>
                <w:rFonts w:ascii="Arial" w:hAnsi="Arial" w:cs="Arial"/>
                <w:sz w:val="12"/>
                <w:szCs w:val="12"/>
              </w:rPr>
            </w:pPr>
          </w:p>
        </w:tc>
        <w:tc>
          <w:tcPr>
            <w:tcW w:w="8485" w:type="dxa"/>
            <w:gridSpan w:val="19"/>
          </w:tcPr>
          <w:p w14:paraId="56D8A1F1" w14:textId="77777777" w:rsidR="00E7144B" w:rsidRPr="004C0DD0" w:rsidRDefault="00E7144B" w:rsidP="00D73690">
            <w:pPr>
              <w:spacing w:line="260" w:lineRule="exact"/>
              <w:jc w:val="right"/>
              <w:rPr>
                <w:rFonts w:ascii="Arial" w:hAnsi="Arial" w:cs="Arial"/>
                <w:sz w:val="12"/>
                <w:szCs w:val="12"/>
              </w:rPr>
            </w:pPr>
            <w:r w:rsidRPr="004C0DD0">
              <w:rPr>
                <w:rFonts w:ascii="Arial" w:hAnsi="Arial" w:cs="Arial"/>
                <w:sz w:val="12"/>
                <w:szCs w:val="12"/>
              </w:rPr>
              <w:t xml:space="preserve"> </w:t>
            </w:r>
            <w:r w:rsidRPr="004C0DD0">
              <w:rPr>
                <w:rFonts w:ascii="Arial" w:hAnsi="Arial" w:cs="Arial"/>
                <w:color w:val="000000"/>
                <w:sz w:val="12"/>
                <w:szCs w:val="12"/>
              </w:rPr>
              <w:t>(Unit: Million Baht)</w:t>
            </w:r>
          </w:p>
        </w:tc>
      </w:tr>
      <w:tr w:rsidR="00E7144B" w:rsidRPr="004C0DD0" w14:paraId="45F07EC5" w14:textId="77777777" w:rsidTr="00331A3C">
        <w:tc>
          <w:tcPr>
            <w:tcW w:w="1980" w:type="dxa"/>
            <w:vAlign w:val="bottom"/>
          </w:tcPr>
          <w:p w14:paraId="0103F52A" w14:textId="77777777" w:rsidR="00E7144B" w:rsidRPr="004C0DD0" w:rsidRDefault="00E7144B" w:rsidP="00D73690">
            <w:pPr>
              <w:spacing w:line="260" w:lineRule="exact"/>
              <w:rPr>
                <w:rFonts w:ascii="Arial" w:hAnsi="Arial" w:cs="Arial"/>
                <w:sz w:val="12"/>
                <w:szCs w:val="12"/>
              </w:rPr>
            </w:pPr>
          </w:p>
        </w:tc>
        <w:tc>
          <w:tcPr>
            <w:tcW w:w="8485" w:type="dxa"/>
            <w:gridSpan w:val="19"/>
          </w:tcPr>
          <w:p w14:paraId="0FE10103" w14:textId="47EF46F1" w:rsidR="00E7144B" w:rsidRPr="004C0DD0" w:rsidRDefault="00E7144B" w:rsidP="00D73690">
            <w:pPr>
              <w:pBdr>
                <w:bottom w:val="single" w:sz="2" w:space="1" w:color="auto"/>
              </w:pBdr>
              <w:spacing w:line="260" w:lineRule="exact"/>
              <w:jc w:val="center"/>
              <w:rPr>
                <w:rFonts w:ascii="Arial" w:hAnsi="Arial" w:cs="Arial"/>
                <w:sz w:val="12"/>
                <w:szCs w:val="12"/>
              </w:rPr>
            </w:pPr>
            <w:r w:rsidRPr="004C0DD0">
              <w:rPr>
                <w:rFonts w:ascii="Arial" w:hAnsi="Arial" w:cs="Arial"/>
                <w:color w:val="000000"/>
                <w:sz w:val="12"/>
                <w:szCs w:val="12"/>
              </w:rPr>
              <w:t xml:space="preserve">For the </w:t>
            </w:r>
            <w:r w:rsidR="00764D4B">
              <w:rPr>
                <w:rFonts w:ascii="Arial" w:hAnsi="Arial" w:cs="Arial"/>
                <w:color w:val="000000"/>
                <w:sz w:val="12"/>
                <w:szCs w:val="12"/>
              </w:rPr>
              <w:t>nine</w:t>
            </w:r>
            <w:r w:rsidRPr="004C0DD0">
              <w:rPr>
                <w:rFonts w:ascii="Arial" w:hAnsi="Arial" w:cs="Arial"/>
                <w:color w:val="000000"/>
                <w:sz w:val="12"/>
                <w:szCs w:val="12"/>
              </w:rPr>
              <w:t xml:space="preserve">-month periods ended 30 </w:t>
            </w:r>
            <w:r w:rsidR="00764D4B" w:rsidRPr="00764D4B">
              <w:rPr>
                <w:rFonts w:ascii="Arial" w:hAnsi="Arial" w:cs="Arial"/>
                <w:color w:val="000000"/>
                <w:sz w:val="12"/>
                <w:szCs w:val="12"/>
              </w:rPr>
              <w:t>September</w:t>
            </w:r>
          </w:p>
        </w:tc>
      </w:tr>
      <w:tr w:rsidR="00341ED7" w:rsidRPr="004C0DD0" w14:paraId="7EE35F6C" w14:textId="77777777" w:rsidTr="00331A3C">
        <w:trPr>
          <w:gridAfter w:val="1"/>
          <w:wAfter w:w="10" w:type="dxa"/>
        </w:trPr>
        <w:tc>
          <w:tcPr>
            <w:tcW w:w="1980" w:type="dxa"/>
            <w:vAlign w:val="bottom"/>
          </w:tcPr>
          <w:p w14:paraId="363C3720" w14:textId="77777777" w:rsidR="00341ED7" w:rsidRPr="004C0DD0" w:rsidRDefault="00341ED7" w:rsidP="00D73690">
            <w:pPr>
              <w:spacing w:line="260" w:lineRule="exact"/>
              <w:rPr>
                <w:rFonts w:ascii="Arial" w:hAnsi="Arial" w:cs="Arial"/>
                <w:sz w:val="12"/>
                <w:szCs w:val="12"/>
              </w:rPr>
            </w:pPr>
          </w:p>
        </w:tc>
        <w:tc>
          <w:tcPr>
            <w:tcW w:w="1140" w:type="dxa"/>
            <w:gridSpan w:val="4"/>
            <w:vAlign w:val="bottom"/>
          </w:tcPr>
          <w:p w14:paraId="3F1BA9D5" w14:textId="6DB71BD4" w:rsidR="00341ED7" w:rsidRPr="004C0DD0" w:rsidRDefault="00341ED7" w:rsidP="00D73690">
            <w:pPr>
              <w:pBdr>
                <w:bottom w:val="single" w:sz="2" w:space="1" w:color="auto"/>
              </w:pBdr>
              <w:spacing w:line="260" w:lineRule="exact"/>
              <w:jc w:val="center"/>
              <w:rPr>
                <w:rFonts w:ascii="Arial" w:hAnsi="Arial" w:cs="Arial"/>
                <w:sz w:val="12"/>
                <w:szCs w:val="12"/>
              </w:rPr>
            </w:pPr>
            <w:r w:rsidRPr="004C0DD0">
              <w:rPr>
                <w:rFonts w:ascii="Arial" w:hAnsi="Arial" w:cs="Arial"/>
                <w:color w:val="000000"/>
                <w:sz w:val="12"/>
                <w:szCs w:val="12"/>
              </w:rPr>
              <w:t xml:space="preserve">Industrial </w:t>
            </w:r>
            <w:r>
              <w:rPr>
                <w:rFonts w:ascii="Arial" w:hAnsi="Arial" w:cs="Arial"/>
                <w:color w:val="000000"/>
                <w:sz w:val="12"/>
                <w:szCs w:val="12"/>
              </w:rPr>
              <w:t>c</w:t>
            </w:r>
            <w:r w:rsidRPr="004C0DD0">
              <w:rPr>
                <w:rFonts w:ascii="Arial" w:hAnsi="Arial" w:cs="Arial"/>
                <w:color w:val="000000"/>
                <w:sz w:val="12"/>
                <w:szCs w:val="12"/>
              </w:rPr>
              <w:t xml:space="preserve">ontrol </w:t>
            </w:r>
            <w:r>
              <w:rPr>
                <w:rFonts w:ascii="Arial" w:hAnsi="Arial" w:cs="Arial"/>
                <w:color w:val="000000"/>
                <w:sz w:val="12"/>
                <w:szCs w:val="12"/>
              </w:rPr>
              <w:t>s</w:t>
            </w:r>
            <w:r w:rsidRPr="004C0DD0">
              <w:rPr>
                <w:rFonts w:ascii="Arial" w:hAnsi="Arial" w:cs="Arial"/>
                <w:color w:val="000000"/>
                <w:sz w:val="12"/>
                <w:szCs w:val="12"/>
              </w:rPr>
              <w:t>ystem</w:t>
            </w:r>
          </w:p>
        </w:tc>
        <w:tc>
          <w:tcPr>
            <w:tcW w:w="1188" w:type="dxa"/>
            <w:gridSpan w:val="3"/>
            <w:vAlign w:val="bottom"/>
          </w:tcPr>
          <w:p w14:paraId="234F16BD" w14:textId="77777777" w:rsidR="00341ED7" w:rsidRPr="004C0DD0" w:rsidRDefault="00341ED7" w:rsidP="00D73690">
            <w:pPr>
              <w:pBdr>
                <w:bottom w:val="single" w:sz="2" w:space="1" w:color="auto"/>
              </w:pBdr>
              <w:spacing w:line="260" w:lineRule="exact"/>
              <w:jc w:val="center"/>
              <w:rPr>
                <w:rFonts w:ascii="Arial" w:hAnsi="Arial" w:cs="Arial"/>
                <w:sz w:val="12"/>
                <w:szCs w:val="12"/>
              </w:rPr>
            </w:pPr>
            <w:r w:rsidRPr="004C0DD0">
              <w:rPr>
                <w:rFonts w:ascii="Arial" w:hAnsi="Arial" w:cs="Arial"/>
                <w:color w:val="000000"/>
                <w:sz w:val="12"/>
                <w:szCs w:val="12"/>
              </w:rPr>
              <w:t>Communication network</w:t>
            </w:r>
          </w:p>
        </w:tc>
        <w:tc>
          <w:tcPr>
            <w:tcW w:w="1188" w:type="dxa"/>
            <w:gridSpan w:val="3"/>
          </w:tcPr>
          <w:p w14:paraId="2C2819A4" w14:textId="77777777" w:rsidR="00341ED7" w:rsidRPr="004C0DD0" w:rsidRDefault="00341ED7" w:rsidP="00D73690">
            <w:pPr>
              <w:pBdr>
                <w:bottom w:val="single" w:sz="2" w:space="1" w:color="auto"/>
              </w:pBdr>
              <w:spacing w:line="260" w:lineRule="exact"/>
              <w:jc w:val="center"/>
              <w:rPr>
                <w:rFonts w:ascii="Arial" w:hAnsi="Arial" w:cs="Arial"/>
                <w:sz w:val="12"/>
                <w:szCs w:val="12"/>
              </w:rPr>
            </w:pPr>
            <w:r w:rsidRPr="004C0DD0">
              <w:rPr>
                <w:rFonts w:ascii="Arial" w:hAnsi="Arial" w:cs="Arial"/>
                <w:sz w:val="12"/>
                <w:szCs w:val="12"/>
              </w:rPr>
              <w:t>Automotive &amp; transportation</w:t>
            </w:r>
          </w:p>
        </w:tc>
        <w:tc>
          <w:tcPr>
            <w:tcW w:w="1254" w:type="dxa"/>
            <w:gridSpan w:val="2"/>
          </w:tcPr>
          <w:p w14:paraId="196C7F46" w14:textId="77777777" w:rsidR="00341ED7" w:rsidRPr="004C0DD0" w:rsidRDefault="00341ED7" w:rsidP="00D73690">
            <w:pPr>
              <w:pBdr>
                <w:bottom w:val="single" w:sz="2" w:space="1" w:color="auto"/>
              </w:pBdr>
              <w:spacing w:line="260" w:lineRule="exact"/>
              <w:jc w:val="center"/>
              <w:rPr>
                <w:rFonts w:ascii="Arial" w:hAnsi="Arial" w:cs="Arial"/>
                <w:sz w:val="12"/>
                <w:szCs w:val="12"/>
              </w:rPr>
            </w:pPr>
            <w:r>
              <w:rPr>
                <w:rFonts w:ascii="Arial" w:hAnsi="Arial" w:cs="Arial"/>
                <w:sz w:val="12"/>
                <w:szCs w:val="12"/>
              </w:rPr>
              <w:t xml:space="preserve">Professional </w:t>
            </w:r>
            <w:r>
              <w:rPr>
                <w:rFonts w:ascii="Arial" w:hAnsi="Arial" w:cstheme="minorBidi" w:hint="cs"/>
                <w:sz w:val="12"/>
                <w:szCs w:val="12"/>
                <w:cs/>
              </w:rPr>
              <w:t xml:space="preserve">      </w:t>
            </w:r>
            <w:r>
              <w:rPr>
                <w:rFonts w:ascii="Arial" w:hAnsi="Arial" w:cs="Arial"/>
                <w:sz w:val="12"/>
                <w:szCs w:val="12"/>
              </w:rPr>
              <w:t>audio and video</w:t>
            </w:r>
          </w:p>
        </w:tc>
        <w:tc>
          <w:tcPr>
            <w:tcW w:w="1170" w:type="dxa"/>
            <w:gridSpan w:val="2"/>
            <w:vAlign w:val="bottom"/>
          </w:tcPr>
          <w:p w14:paraId="725B59F9" w14:textId="77777777" w:rsidR="00341ED7" w:rsidRPr="004C0DD0" w:rsidRDefault="00341ED7" w:rsidP="00D73690">
            <w:pPr>
              <w:pBdr>
                <w:bottom w:val="single" w:sz="2" w:space="1" w:color="auto"/>
              </w:pBdr>
              <w:spacing w:line="260" w:lineRule="exact"/>
              <w:jc w:val="center"/>
              <w:rPr>
                <w:rFonts w:ascii="Arial" w:hAnsi="Arial" w:cs="Arial"/>
                <w:sz w:val="12"/>
                <w:szCs w:val="12"/>
                <w:cs/>
              </w:rPr>
            </w:pPr>
            <w:r w:rsidRPr="004C0DD0">
              <w:rPr>
                <w:rFonts w:ascii="Arial" w:hAnsi="Arial" w:cs="Arial"/>
                <w:sz w:val="12"/>
                <w:szCs w:val="12"/>
              </w:rPr>
              <w:t>Others</w:t>
            </w:r>
          </w:p>
        </w:tc>
        <w:tc>
          <w:tcPr>
            <w:tcW w:w="1188" w:type="dxa"/>
            <w:gridSpan w:val="2"/>
            <w:vAlign w:val="bottom"/>
          </w:tcPr>
          <w:p w14:paraId="3597927B" w14:textId="77777777" w:rsidR="00341ED7" w:rsidRPr="004C0DD0" w:rsidRDefault="00341ED7" w:rsidP="00D73690">
            <w:pPr>
              <w:pBdr>
                <w:bottom w:val="single" w:sz="2" w:space="1" w:color="auto"/>
              </w:pBdr>
              <w:spacing w:line="260" w:lineRule="exact"/>
              <w:jc w:val="center"/>
              <w:rPr>
                <w:rFonts w:ascii="Arial" w:hAnsi="Arial" w:cs="Arial"/>
                <w:sz w:val="12"/>
                <w:szCs w:val="12"/>
              </w:rPr>
            </w:pPr>
            <w:r w:rsidRPr="004C0DD0">
              <w:rPr>
                <w:rFonts w:ascii="Arial" w:hAnsi="Arial" w:cs="Arial"/>
                <w:sz w:val="12"/>
                <w:szCs w:val="12"/>
              </w:rPr>
              <w:t>Eliminations</w:t>
            </w:r>
          </w:p>
        </w:tc>
        <w:tc>
          <w:tcPr>
            <w:tcW w:w="1347" w:type="dxa"/>
            <w:gridSpan w:val="2"/>
            <w:vAlign w:val="bottom"/>
          </w:tcPr>
          <w:p w14:paraId="12DB3740" w14:textId="77777777" w:rsidR="00341ED7" w:rsidRPr="004C0DD0" w:rsidRDefault="00341ED7" w:rsidP="00D73690">
            <w:pPr>
              <w:pBdr>
                <w:bottom w:val="single" w:sz="2" w:space="1" w:color="auto"/>
              </w:pBdr>
              <w:spacing w:line="260" w:lineRule="exact"/>
              <w:jc w:val="center"/>
              <w:rPr>
                <w:rFonts w:ascii="Arial" w:hAnsi="Arial" w:cs="Arial"/>
                <w:sz w:val="12"/>
                <w:szCs w:val="12"/>
              </w:rPr>
            </w:pPr>
            <w:r w:rsidRPr="004C0DD0">
              <w:rPr>
                <w:rFonts w:ascii="Arial" w:hAnsi="Arial" w:cs="Arial"/>
                <w:sz w:val="12"/>
                <w:szCs w:val="12"/>
              </w:rPr>
              <w:t>Consolidated financial statements</w:t>
            </w:r>
          </w:p>
        </w:tc>
      </w:tr>
      <w:tr w:rsidR="00341ED7" w:rsidRPr="004C0DD0" w14:paraId="14E3014F" w14:textId="77777777" w:rsidTr="00331A3C">
        <w:trPr>
          <w:gridAfter w:val="1"/>
          <w:wAfter w:w="10" w:type="dxa"/>
        </w:trPr>
        <w:tc>
          <w:tcPr>
            <w:tcW w:w="1980" w:type="dxa"/>
            <w:hideMark/>
          </w:tcPr>
          <w:p w14:paraId="73D0B5E1" w14:textId="77777777" w:rsidR="00341ED7" w:rsidRPr="004C0DD0" w:rsidRDefault="00341ED7" w:rsidP="00D73690">
            <w:pPr>
              <w:spacing w:line="260" w:lineRule="exact"/>
              <w:rPr>
                <w:rFonts w:ascii="Arial" w:hAnsi="Arial" w:cs="Arial"/>
                <w:sz w:val="12"/>
                <w:szCs w:val="12"/>
              </w:rPr>
            </w:pPr>
          </w:p>
        </w:tc>
        <w:tc>
          <w:tcPr>
            <w:tcW w:w="540" w:type="dxa"/>
          </w:tcPr>
          <w:p w14:paraId="28DE7E7D" w14:textId="7880D0A5" w:rsidR="00341ED7" w:rsidRPr="004C0DD0" w:rsidRDefault="00341ED7" w:rsidP="00D73690">
            <w:pPr>
              <w:pBdr>
                <w:bottom w:val="single" w:sz="4" w:space="1" w:color="auto"/>
              </w:pBdr>
              <w:spacing w:line="260" w:lineRule="exact"/>
              <w:jc w:val="center"/>
              <w:rPr>
                <w:rFonts w:ascii="Arial" w:hAnsi="Arial" w:cs="Arial"/>
                <w:sz w:val="12"/>
                <w:szCs w:val="12"/>
              </w:rPr>
            </w:pPr>
            <w:r w:rsidRPr="004C0DD0">
              <w:rPr>
                <w:rFonts w:ascii="Arial" w:hAnsi="Arial" w:cs="Arial"/>
                <w:sz w:val="12"/>
                <w:szCs w:val="12"/>
              </w:rPr>
              <w:t>202</w:t>
            </w:r>
            <w:r>
              <w:rPr>
                <w:rFonts w:ascii="Arial" w:hAnsi="Arial" w:cs="Arial"/>
                <w:sz w:val="12"/>
                <w:szCs w:val="12"/>
              </w:rPr>
              <w:t>5</w:t>
            </w:r>
          </w:p>
        </w:tc>
        <w:tc>
          <w:tcPr>
            <w:tcW w:w="594" w:type="dxa"/>
            <w:gridSpan w:val="2"/>
          </w:tcPr>
          <w:p w14:paraId="7AA73DB9" w14:textId="788C19CF" w:rsidR="00341ED7" w:rsidRPr="004C0DD0" w:rsidRDefault="00341ED7" w:rsidP="00D73690">
            <w:pPr>
              <w:pBdr>
                <w:bottom w:val="single" w:sz="4" w:space="1" w:color="auto"/>
              </w:pBdr>
              <w:spacing w:line="260" w:lineRule="exact"/>
              <w:jc w:val="center"/>
              <w:rPr>
                <w:rFonts w:ascii="Arial" w:hAnsi="Arial" w:cs="Arial"/>
                <w:sz w:val="12"/>
                <w:szCs w:val="12"/>
              </w:rPr>
            </w:pPr>
            <w:r>
              <w:rPr>
                <w:rFonts w:ascii="Arial" w:hAnsi="Arial" w:cs="Arial"/>
                <w:sz w:val="12"/>
                <w:szCs w:val="12"/>
              </w:rPr>
              <w:t>2024</w:t>
            </w:r>
          </w:p>
        </w:tc>
        <w:tc>
          <w:tcPr>
            <w:tcW w:w="594" w:type="dxa"/>
            <w:gridSpan w:val="2"/>
          </w:tcPr>
          <w:p w14:paraId="7CF7EADF" w14:textId="3BE87A2D" w:rsidR="00341ED7" w:rsidRPr="004C0DD0" w:rsidRDefault="00341ED7" w:rsidP="00D73690">
            <w:pPr>
              <w:pBdr>
                <w:bottom w:val="single" w:sz="4" w:space="1" w:color="auto"/>
              </w:pBdr>
              <w:spacing w:line="260" w:lineRule="exact"/>
              <w:jc w:val="center"/>
              <w:rPr>
                <w:rFonts w:ascii="Arial" w:hAnsi="Arial" w:cs="Arial"/>
                <w:sz w:val="12"/>
                <w:szCs w:val="12"/>
              </w:rPr>
            </w:pPr>
            <w:r w:rsidRPr="004C0DD0">
              <w:rPr>
                <w:rFonts w:ascii="Arial" w:hAnsi="Arial" w:cs="Arial"/>
                <w:sz w:val="12"/>
                <w:szCs w:val="12"/>
              </w:rPr>
              <w:t>202</w:t>
            </w:r>
            <w:r>
              <w:rPr>
                <w:rFonts w:ascii="Arial" w:hAnsi="Arial" w:cs="Arial"/>
                <w:sz w:val="12"/>
                <w:szCs w:val="12"/>
              </w:rPr>
              <w:t>5</w:t>
            </w:r>
          </w:p>
        </w:tc>
        <w:tc>
          <w:tcPr>
            <w:tcW w:w="594" w:type="dxa"/>
          </w:tcPr>
          <w:p w14:paraId="4DFA7934" w14:textId="0A732F97" w:rsidR="00341ED7" w:rsidRPr="004C0DD0" w:rsidRDefault="00341ED7" w:rsidP="00D73690">
            <w:pPr>
              <w:pBdr>
                <w:bottom w:val="single" w:sz="4" w:space="1" w:color="auto"/>
              </w:pBdr>
              <w:spacing w:line="260" w:lineRule="exact"/>
              <w:jc w:val="center"/>
              <w:rPr>
                <w:rFonts w:ascii="Arial" w:hAnsi="Arial" w:cs="Arial"/>
                <w:sz w:val="12"/>
                <w:szCs w:val="12"/>
              </w:rPr>
            </w:pPr>
            <w:r>
              <w:rPr>
                <w:rFonts w:ascii="Arial" w:hAnsi="Arial" w:cs="Arial"/>
                <w:sz w:val="12"/>
                <w:szCs w:val="12"/>
              </w:rPr>
              <w:t>2024</w:t>
            </w:r>
          </w:p>
        </w:tc>
        <w:tc>
          <w:tcPr>
            <w:tcW w:w="594" w:type="dxa"/>
            <w:gridSpan w:val="2"/>
          </w:tcPr>
          <w:p w14:paraId="1D08940A" w14:textId="02C0EE1E" w:rsidR="00341ED7" w:rsidRPr="004C0DD0" w:rsidRDefault="00341ED7" w:rsidP="00D73690">
            <w:pPr>
              <w:pBdr>
                <w:bottom w:val="single" w:sz="4" w:space="1" w:color="auto"/>
              </w:pBdr>
              <w:spacing w:line="260" w:lineRule="exact"/>
              <w:jc w:val="center"/>
              <w:rPr>
                <w:rFonts w:ascii="Arial" w:hAnsi="Arial" w:cs="Arial"/>
                <w:sz w:val="12"/>
                <w:szCs w:val="12"/>
              </w:rPr>
            </w:pPr>
            <w:r w:rsidRPr="004C0DD0">
              <w:rPr>
                <w:rFonts w:ascii="Arial" w:hAnsi="Arial" w:cs="Arial"/>
                <w:sz w:val="12"/>
                <w:szCs w:val="12"/>
              </w:rPr>
              <w:t>202</w:t>
            </w:r>
            <w:r>
              <w:rPr>
                <w:rFonts w:ascii="Arial" w:hAnsi="Arial" w:cs="Arial"/>
                <w:sz w:val="12"/>
                <w:szCs w:val="12"/>
              </w:rPr>
              <w:t>5</w:t>
            </w:r>
          </w:p>
        </w:tc>
        <w:tc>
          <w:tcPr>
            <w:tcW w:w="594" w:type="dxa"/>
          </w:tcPr>
          <w:p w14:paraId="6D23F66F" w14:textId="295EB7E5" w:rsidR="00341ED7" w:rsidRPr="004C0DD0" w:rsidRDefault="00341ED7" w:rsidP="00D73690">
            <w:pPr>
              <w:pBdr>
                <w:bottom w:val="single" w:sz="4" w:space="1" w:color="auto"/>
              </w:pBdr>
              <w:spacing w:line="260" w:lineRule="exact"/>
              <w:jc w:val="center"/>
              <w:rPr>
                <w:rFonts w:ascii="Arial" w:hAnsi="Arial" w:cs="Arial"/>
                <w:sz w:val="12"/>
                <w:szCs w:val="12"/>
              </w:rPr>
            </w:pPr>
            <w:r>
              <w:rPr>
                <w:rFonts w:ascii="Arial" w:hAnsi="Arial" w:cs="Arial"/>
                <w:sz w:val="12"/>
                <w:szCs w:val="12"/>
              </w:rPr>
              <w:t>2024</w:t>
            </w:r>
          </w:p>
        </w:tc>
        <w:tc>
          <w:tcPr>
            <w:tcW w:w="630" w:type="dxa"/>
            <w:gridSpan w:val="2"/>
          </w:tcPr>
          <w:p w14:paraId="17B1E003" w14:textId="6B704512" w:rsidR="00341ED7" w:rsidRPr="004C0DD0" w:rsidRDefault="00341ED7" w:rsidP="00D73690">
            <w:pPr>
              <w:pBdr>
                <w:bottom w:val="single" w:sz="4" w:space="1" w:color="auto"/>
              </w:pBdr>
              <w:spacing w:line="260" w:lineRule="exact"/>
              <w:jc w:val="center"/>
              <w:rPr>
                <w:rFonts w:ascii="Arial" w:hAnsi="Arial" w:cs="Arial"/>
                <w:sz w:val="12"/>
                <w:szCs w:val="12"/>
              </w:rPr>
            </w:pPr>
            <w:r w:rsidRPr="004C0DD0">
              <w:rPr>
                <w:rFonts w:ascii="Arial" w:hAnsi="Arial" w:cs="Arial"/>
                <w:sz w:val="12"/>
                <w:szCs w:val="12"/>
              </w:rPr>
              <w:t>202</w:t>
            </w:r>
            <w:r>
              <w:rPr>
                <w:rFonts w:ascii="Arial" w:hAnsi="Arial" w:cs="Arial"/>
                <w:sz w:val="12"/>
                <w:szCs w:val="12"/>
              </w:rPr>
              <w:t>5</w:t>
            </w:r>
          </w:p>
        </w:tc>
        <w:tc>
          <w:tcPr>
            <w:tcW w:w="630" w:type="dxa"/>
          </w:tcPr>
          <w:p w14:paraId="1DEB84EB" w14:textId="79A2ECE8" w:rsidR="00341ED7" w:rsidRPr="004C0DD0" w:rsidRDefault="00341ED7" w:rsidP="00D73690">
            <w:pPr>
              <w:pBdr>
                <w:bottom w:val="single" w:sz="4" w:space="1" w:color="auto"/>
              </w:pBdr>
              <w:spacing w:line="260" w:lineRule="exact"/>
              <w:jc w:val="center"/>
              <w:rPr>
                <w:rFonts w:ascii="Arial" w:hAnsi="Arial" w:cs="Arial"/>
                <w:sz w:val="12"/>
                <w:szCs w:val="12"/>
              </w:rPr>
            </w:pPr>
            <w:r>
              <w:rPr>
                <w:rFonts w:ascii="Arial" w:hAnsi="Arial" w:cs="Arial"/>
                <w:sz w:val="12"/>
                <w:szCs w:val="12"/>
              </w:rPr>
              <w:t>2024</w:t>
            </w:r>
          </w:p>
        </w:tc>
        <w:tc>
          <w:tcPr>
            <w:tcW w:w="594" w:type="dxa"/>
          </w:tcPr>
          <w:p w14:paraId="6F56FD31" w14:textId="706DFEB8" w:rsidR="00341ED7" w:rsidRPr="004C0DD0" w:rsidRDefault="00341ED7" w:rsidP="00D73690">
            <w:pPr>
              <w:pBdr>
                <w:bottom w:val="single" w:sz="4" w:space="1" w:color="auto"/>
              </w:pBdr>
              <w:spacing w:line="260" w:lineRule="exact"/>
              <w:jc w:val="center"/>
              <w:rPr>
                <w:rFonts w:ascii="Arial" w:hAnsi="Arial" w:cs="Arial"/>
                <w:sz w:val="12"/>
                <w:szCs w:val="12"/>
              </w:rPr>
            </w:pPr>
            <w:r w:rsidRPr="004C0DD0">
              <w:rPr>
                <w:rFonts w:ascii="Arial" w:hAnsi="Arial" w:cs="Arial"/>
                <w:sz w:val="12"/>
                <w:szCs w:val="12"/>
              </w:rPr>
              <w:t>202</w:t>
            </w:r>
            <w:r>
              <w:rPr>
                <w:rFonts w:ascii="Arial" w:hAnsi="Arial" w:cs="Arial"/>
                <w:sz w:val="12"/>
                <w:szCs w:val="12"/>
              </w:rPr>
              <w:t>5</w:t>
            </w:r>
          </w:p>
        </w:tc>
        <w:tc>
          <w:tcPr>
            <w:tcW w:w="576" w:type="dxa"/>
          </w:tcPr>
          <w:p w14:paraId="773C2820" w14:textId="791F0E85" w:rsidR="00341ED7" w:rsidRPr="004C0DD0" w:rsidRDefault="00341ED7" w:rsidP="00D73690">
            <w:pPr>
              <w:pBdr>
                <w:bottom w:val="single" w:sz="4" w:space="1" w:color="auto"/>
              </w:pBdr>
              <w:spacing w:line="260" w:lineRule="exact"/>
              <w:jc w:val="center"/>
              <w:rPr>
                <w:rFonts w:ascii="Arial" w:hAnsi="Arial" w:cs="Arial"/>
                <w:sz w:val="12"/>
                <w:szCs w:val="12"/>
              </w:rPr>
            </w:pPr>
            <w:r>
              <w:rPr>
                <w:rFonts w:ascii="Arial" w:hAnsi="Arial" w:cs="Arial"/>
                <w:sz w:val="12"/>
                <w:szCs w:val="12"/>
              </w:rPr>
              <w:t>2024</w:t>
            </w:r>
          </w:p>
        </w:tc>
        <w:tc>
          <w:tcPr>
            <w:tcW w:w="594" w:type="dxa"/>
          </w:tcPr>
          <w:p w14:paraId="59DC400C" w14:textId="51CFD7E3" w:rsidR="00341ED7" w:rsidRPr="004C0DD0" w:rsidRDefault="00341ED7" w:rsidP="00D73690">
            <w:pPr>
              <w:pBdr>
                <w:bottom w:val="single" w:sz="4" w:space="1" w:color="auto"/>
              </w:pBdr>
              <w:spacing w:line="260" w:lineRule="exact"/>
              <w:jc w:val="center"/>
              <w:rPr>
                <w:rFonts w:ascii="Arial" w:hAnsi="Arial" w:cs="Arial"/>
                <w:sz w:val="12"/>
                <w:szCs w:val="12"/>
              </w:rPr>
            </w:pPr>
            <w:r w:rsidRPr="004C0DD0">
              <w:rPr>
                <w:rFonts w:ascii="Arial" w:hAnsi="Arial" w:cs="Arial"/>
                <w:sz w:val="12"/>
                <w:szCs w:val="12"/>
              </w:rPr>
              <w:t>202</w:t>
            </w:r>
            <w:r>
              <w:rPr>
                <w:rFonts w:ascii="Arial" w:hAnsi="Arial" w:cs="Arial"/>
                <w:sz w:val="12"/>
                <w:szCs w:val="12"/>
              </w:rPr>
              <w:t>5</w:t>
            </w:r>
          </w:p>
        </w:tc>
        <w:tc>
          <w:tcPr>
            <w:tcW w:w="594" w:type="dxa"/>
          </w:tcPr>
          <w:p w14:paraId="7191DFE7" w14:textId="09ACF81A" w:rsidR="00341ED7" w:rsidRPr="004C0DD0" w:rsidRDefault="00341ED7" w:rsidP="00D73690">
            <w:pPr>
              <w:pBdr>
                <w:bottom w:val="single" w:sz="4" w:space="1" w:color="auto"/>
              </w:pBdr>
              <w:spacing w:line="260" w:lineRule="exact"/>
              <w:jc w:val="center"/>
              <w:rPr>
                <w:rFonts w:ascii="Arial" w:hAnsi="Arial" w:cs="Arial"/>
                <w:sz w:val="12"/>
                <w:szCs w:val="12"/>
              </w:rPr>
            </w:pPr>
            <w:r>
              <w:rPr>
                <w:rFonts w:ascii="Arial" w:hAnsi="Arial" w:cs="Arial"/>
                <w:sz w:val="12"/>
                <w:szCs w:val="12"/>
              </w:rPr>
              <w:t>2024</w:t>
            </w:r>
          </w:p>
        </w:tc>
        <w:tc>
          <w:tcPr>
            <w:tcW w:w="673" w:type="dxa"/>
            <w:hideMark/>
          </w:tcPr>
          <w:p w14:paraId="04478F11" w14:textId="3C7CEA96" w:rsidR="00341ED7" w:rsidRPr="004C0DD0" w:rsidRDefault="00341ED7" w:rsidP="00D73690">
            <w:pPr>
              <w:pBdr>
                <w:bottom w:val="single" w:sz="4" w:space="1" w:color="auto"/>
              </w:pBdr>
              <w:spacing w:line="260" w:lineRule="exact"/>
              <w:jc w:val="center"/>
              <w:rPr>
                <w:rFonts w:ascii="Arial" w:hAnsi="Arial" w:cs="Arial"/>
                <w:sz w:val="12"/>
                <w:szCs w:val="12"/>
              </w:rPr>
            </w:pPr>
            <w:r w:rsidRPr="004C0DD0">
              <w:rPr>
                <w:rFonts w:ascii="Arial" w:hAnsi="Arial" w:cs="Arial"/>
                <w:sz w:val="12"/>
                <w:szCs w:val="12"/>
              </w:rPr>
              <w:t>202</w:t>
            </w:r>
            <w:r>
              <w:rPr>
                <w:rFonts w:ascii="Arial" w:hAnsi="Arial" w:cs="Arial"/>
                <w:sz w:val="12"/>
                <w:szCs w:val="12"/>
              </w:rPr>
              <w:t>5</w:t>
            </w:r>
          </w:p>
        </w:tc>
        <w:tc>
          <w:tcPr>
            <w:tcW w:w="674" w:type="dxa"/>
            <w:hideMark/>
          </w:tcPr>
          <w:p w14:paraId="48483340" w14:textId="007980DC" w:rsidR="00341ED7" w:rsidRPr="004C0DD0" w:rsidRDefault="00341ED7" w:rsidP="00D73690">
            <w:pPr>
              <w:pBdr>
                <w:bottom w:val="single" w:sz="4" w:space="1" w:color="auto"/>
              </w:pBdr>
              <w:spacing w:line="260" w:lineRule="exact"/>
              <w:jc w:val="center"/>
              <w:rPr>
                <w:rFonts w:ascii="Arial" w:hAnsi="Arial" w:cs="Arial"/>
                <w:sz w:val="12"/>
                <w:szCs w:val="12"/>
              </w:rPr>
            </w:pPr>
            <w:r>
              <w:rPr>
                <w:rFonts w:ascii="Arial" w:hAnsi="Arial" w:cs="Arial"/>
                <w:sz w:val="12"/>
                <w:szCs w:val="12"/>
              </w:rPr>
              <w:t>2024</w:t>
            </w:r>
          </w:p>
        </w:tc>
      </w:tr>
      <w:tr w:rsidR="00764D4B" w:rsidRPr="004C0DD0" w14:paraId="3C35DAD0" w14:textId="77777777" w:rsidTr="00331A3C">
        <w:trPr>
          <w:gridAfter w:val="1"/>
          <w:wAfter w:w="10" w:type="dxa"/>
        </w:trPr>
        <w:tc>
          <w:tcPr>
            <w:tcW w:w="1980" w:type="dxa"/>
            <w:hideMark/>
          </w:tcPr>
          <w:p w14:paraId="63B5EC1E" w14:textId="77777777" w:rsidR="00764D4B" w:rsidRPr="004C0DD0" w:rsidRDefault="00764D4B" w:rsidP="00D73690">
            <w:pPr>
              <w:spacing w:line="260" w:lineRule="exact"/>
              <w:ind w:right="-107"/>
              <w:rPr>
                <w:rFonts w:ascii="Arial" w:hAnsi="Arial" w:cs="Arial"/>
                <w:sz w:val="12"/>
                <w:szCs w:val="12"/>
              </w:rPr>
            </w:pPr>
            <w:r w:rsidRPr="004C0DD0">
              <w:rPr>
                <w:rFonts w:ascii="Arial" w:hAnsi="Arial" w:cs="Arial"/>
                <w:sz w:val="12"/>
                <w:szCs w:val="12"/>
              </w:rPr>
              <w:t>Revenue from external customers</w:t>
            </w:r>
            <w:r w:rsidRPr="004C0DD0">
              <w:rPr>
                <w:rFonts w:ascii="Arial" w:hAnsi="Arial" w:cs="Arial"/>
                <w:sz w:val="12"/>
                <w:szCs w:val="12"/>
                <w:cs/>
              </w:rPr>
              <w:t xml:space="preserve"> </w:t>
            </w:r>
          </w:p>
        </w:tc>
        <w:tc>
          <w:tcPr>
            <w:tcW w:w="540" w:type="dxa"/>
          </w:tcPr>
          <w:p w14:paraId="5530327C" w14:textId="5AF6DFF9" w:rsidR="00764D4B" w:rsidRPr="004C0DD0" w:rsidRDefault="00E95CC7" w:rsidP="00D73690">
            <w:pPr>
              <w:tabs>
                <w:tab w:val="decimal" w:pos="432"/>
              </w:tabs>
              <w:spacing w:line="260" w:lineRule="exact"/>
              <w:ind w:left="-18" w:right="-43"/>
              <w:rPr>
                <w:rFonts w:ascii="Arial" w:hAnsi="Arial" w:cs="Arial"/>
                <w:sz w:val="12"/>
                <w:szCs w:val="12"/>
              </w:rPr>
            </w:pPr>
            <w:r>
              <w:rPr>
                <w:rFonts w:ascii="Arial" w:hAnsi="Arial" w:cs="Arial"/>
                <w:sz w:val="12"/>
                <w:szCs w:val="12"/>
              </w:rPr>
              <w:t>4,076</w:t>
            </w:r>
          </w:p>
        </w:tc>
        <w:tc>
          <w:tcPr>
            <w:tcW w:w="594" w:type="dxa"/>
            <w:gridSpan w:val="2"/>
          </w:tcPr>
          <w:p w14:paraId="350D94FE" w14:textId="68014132" w:rsidR="00764D4B" w:rsidRPr="004C0DD0" w:rsidRDefault="00764D4B" w:rsidP="00D73690">
            <w:pPr>
              <w:tabs>
                <w:tab w:val="decimal" w:pos="432"/>
              </w:tabs>
              <w:spacing w:line="260" w:lineRule="exact"/>
              <w:ind w:left="-18" w:right="-43"/>
              <w:rPr>
                <w:rFonts w:ascii="Arial" w:hAnsi="Arial" w:cs="Arial"/>
                <w:sz w:val="12"/>
                <w:szCs w:val="12"/>
              </w:rPr>
            </w:pPr>
            <w:r w:rsidRPr="00764D4B">
              <w:rPr>
                <w:rFonts w:ascii="Arial" w:hAnsi="Arial" w:cs="Arial"/>
                <w:sz w:val="12"/>
                <w:szCs w:val="12"/>
              </w:rPr>
              <w:t>3,860</w:t>
            </w:r>
          </w:p>
        </w:tc>
        <w:tc>
          <w:tcPr>
            <w:tcW w:w="594" w:type="dxa"/>
            <w:gridSpan w:val="2"/>
          </w:tcPr>
          <w:p w14:paraId="651994DC" w14:textId="2D71EA32" w:rsidR="00764D4B" w:rsidRPr="004C0DD0" w:rsidRDefault="00E95CC7" w:rsidP="00D73690">
            <w:pPr>
              <w:tabs>
                <w:tab w:val="decimal" w:pos="330"/>
              </w:tabs>
              <w:spacing w:line="260" w:lineRule="exact"/>
              <w:ind w:left="-18" w:right="-43"/>
              <w:rPr>
                <w:rFonts w:ascii="Arial" w:hAnsi="Arial" w:cs="Arial"/>
                <w:sz w:val="12"/>
                <w:szCs w:val="12"/>
              </w:rPr>
            </w:pPr>
            <w:r>
              <w:rPr>
                <w:rFonts w:ascii="Arial" w:hAnsi="Arial" w:cs="Arial"/>
                <w:sz w:val="12"/>
                <w:szCs w:val="12"/>
              </w:rPr>
              <w:t>4,177</w:t>
            </w:r>
          </w:p>
        </w:tc>
        <w:tc>
          <w:tcPr>
            <w:tcW w:w="594" w:type="dxa"/>
          </w:tcPr>
          <w:p w14:paraId="2170ABCB" w14:textId="49CAE369" w:rsidR="00764D4B" w:rsidRPr="004C0DD0" w:rsidRDefault="00E95CC7" w:rsidP="00D73690">
            <w:pPr>
              <w:tabs>
                <w:tab w:val="decimal" w:pos="330"/>
              </w:tabs>
              <w:spacing w:line="260" w:lineRule="exact"/>
              <w:ind w:left="-18" w:right="-43"/>
              <w:rPr>
                <w:rFonts w:ascii="Arial" w:hAnsi="Arial" w:cs="Arial"/>
                <w:sz w:val="12"/>
                <w:szCs w:val="12"/>
              </w:rPr>
            </w:pPr>
            <w:r>
              <w:rPr>
                <w:rFonts w:ascii="Arial" w:hAnsi="Arial" w:cs="Arial"/>
                <w:sz w:val="12"/>
                <w:szCs w:val="12"/>
              </w:rPr>
              <w:t>5,943</w:t>
            </w:r>
          </w:p>
        </w:tc>
        <w:tc>
          <w:tcPr>
            <w:tcW w:w="594" w:type="dxa"/>
            <w:gridSpan w:val="2"/>
          </w:tcPr>
          <w:p w14:paraId="7A7B457D" w14:textId="70D534FD" w:rsidR="00764D4B" w:rsidRPr="004C0DD0" w:rsidRDefault="00E95CC7" w:rsidP="00D73690">
            <w:pPr>
              <w:tabs>
                <w:tab w:val="decimal" w:pos="330"/>
              </w:tabs>
              <w:spacing w:line="260" w:lineRule="exact"/>
              <w:ind w:left="-18" w:right="-43"/>
              <w:rPr>
                <w:rFonts w:ascii="Arial" w:hAnsi="Arial" w:cs="Arial"/>
                <w:sz w:val="12"/>
                <w:szCs w:val="12"/>
              </w:rPr>
            </w:pPr>
            <w:r>
              <w:rPr>
                <w:rFonts w:ascii="Arial" w:hAnsi="Arial" w:cs="Arial"/>
                <w:sz w:val="12"/>
                <w:szCs w:val="12"/>
              </w:rPr>
              <w:t>1,672</w:t>
            </w:r>
          </w:p>
        </w:tc>
        <w:tc>
          <w:tcPr>
            <w:tcW w:w="594" w:type="dxa"/>
          </w:tcPr>
          <w:p w14:paraId="6625B5D5" w14:textId="550302E3" w:rsidR="00764D4B" w:rsidRPr="004C0DD0" w:rsidRDefault="00764D4B" w:rsidP="00D73690">
            <w:pPr>
              <w:tabs>
                <w:tab w:val="decimal" w:pos="330"/>
              </w:tabs>
              <w:spacing w:line="260" w:lineRule="exact"/>
              <w:ind w:left="-18" w:right="-43"/>
              <w:rPr>
                <w:rFonts w:ascii="Arial" w:hAnsi="Arial" w:cs="Arial"/>
                <w:sz w:val="12"/>
                <w:szCs w:val="12"/>
              </w:rPr>
            </w:pPr>
            <w:r w:rsidRPr="00764D4B">
              <w:rPr>
                <w:rFonts w:ascii="Arial" w:hAnsi="Arial" w:cs="Arial"/>
                <w:sz w:val="12"/>
                <w:szCs w:val="12"/>
              </w:rPr>
              <w:t>1,658</w:t>
            </w:r>
          </w:p>
        </w:tc>
        <w:tc>
          <w:tcPr>
            <w:tcW w:w="630" w:type="dxa"/>
            <w:gridSpan w:val="2"/>
          </w:tcPr>
          <w:p w14:paraId="4FBD9C19" w14:textId="0FAD6963" w:rsidR="00764D4B" w:rsidRPr="004C0DD0" w:rsidRDefault="00E95CC7" w:rsidP="00D73690">
            <w:pPr>
              <w:tabs>
                <w:tab w:val="decimal" w:pos="330"/>
              </w:tabs>
              <w:spacing w:line="260" w:lineRule="exact"/>
              <w:ind w:left="-18" w:right="-43"/>
              <w:rPr>
                <w:rFonts w:ascii="Arial" w:hAnsi="Arial" w:cs="Arial"/>
                <w:sz w:val="12"/>
                <w:szCs w:val="12"/>
              </w:rPr>
            </w:pPr>
            <w:r>
              <w:rPr>
                <w:rFonts w:ascii="Arial" w:hAnsi="Arial" w:cs="Arial"/>
                <w:sz w:val="12"/>
                <w:szCs w:val="12"/>
              </w:rPr>
              <w:t>886</w:t>
            </w:r>
          </w:p>
        </w:tc>
        <w:tc>
          <w:tcPr>
            <w:tcW w:w="630" w:type="dxa"/>
          </w:tcPr>
          <w:p w14:paraId="381A3E41" w14:textId="1CE88170" w:rsidR="00764D4B" w:rsidRPr="004C0DD0" w:rsidRDefault="00764D4B" w:rsidP="00D73690">
            <w:pPr>
              <w:tabs>
                <w:tab w:val="decimal" w:pos="330"/>
              </w:tabs>
              <w:spacing w:line="260" w:lineRule="exact"/>
              <w:ind w:left="-18" w:right="-43"/>
              <w:rPr>
                <w:rFonts w:ascii="Arial" w:hAnsi="Arial" w:cs="Arial"/>
                <w:sz w:val="12"/>
                <w:szCs w:val="12"/>
              </w:rPr>
            </w:pPr>
            <w:r w:rsidRPr="00764D4B">
              <w:rPr>
                <w:rFonts w:ascii="Arial" w:hAnsi="Arial" w:cs="Arial"/>
                <w:sz w:val="12"/>
                <w:szCs w:val="12"/>
              </w:rPr>
              <w:t>1,606</w:t>
            </w:r>
          </w:p>
        </w:tc>
        <w:tc>
          <w:tcPr>
            <w:tcW w:w="594" w:type="dxa"/>
          </w:tcPr>
          <w:p w14:paraId="61D30EEA" w14:textId="0792EB67" w:rsidR="00764D4B" w:rsidRPr="004C0DD0" w:rsidRDefault="00E95CC7" w:rsidP="00D73690">
            <w:pPr>
              <w:tabs>
                <w:tab w:val="decimal" w:pos="330"/>
              </w:tabs>
              <w:spacing w:line="260" w:lineRule="exact"/>
              <w:ind w:left="-18" w:right="-43"/>
              <w:rPr>
                <w:rFonts w:ascii="Arial" w:hAnsi="Arial" w:cs="Arial"/>
                <w:sz w:val="12"/>
                <w:szCs w:val="12"/>
              </w:rPr>
            </w:pPr>
            <w:r>
              <w:rPr>
                <w:rFonts w:ascii="Arial" w:hAnsi="Arial" w:cs="Arial"/>
                <w:sz w:val="12"/>
                <w:szCs w:val="12"/>
              </w:rPr>
              <w:t>2,800</w:t>
            </w:r>
          </w:p>
        </w:tc>
        <w:tc>
          <w:tcPr>
            <w:tcW w:w="576" w:type="dxa"/>
          </w:tcPr>
          <w:p w14:paraId="78F015E6" w14:textId="074B49D1" w:rsidR="00764D4B" w:rsidRPr="004C0DD0" w:rsidRDefault="00764D4B" w:rsidP="00D73690">
            <w:pPr>
              <w:tabs>
                <w:tab w:val="decimal" w:pos="330"/>
              </w:tabs>
              <w:spacing w:line="260" w:lineRule="exact"/>
              <w:ind w:left="-18" w:right="-43"/>
              <w:rPr>
                <w:rFonts w:ascii="Arial" w:hAnsi="Arial" w:cs="Arial"/>
                <w:sz w:val="12"/>
                <w:szCs w:val="12"/>
              </w:rPr>
            </w:pPr>
            <w:r w:rsidRPr="00764D4B">
              <w:rPr>
                <w:rFonts w:ascii="Arial" w:hAnsi="Arial" w:cs="Arial"/>
                <w:sz w:val="12"/>
                <w:szCs w:val="12"/>
              </w:rPr>
              <w:t>3,504</w:t>
            </w:r>
          </w:p>
        </w:tc>
        <w:tc>
          <w:tcPr>
            <w:tcW w:w="594" w:type="dxa"/>
          </w:tcPr>
          <w:p w14:paraId="2D85122A" w14:textId="2A5D7515" w:rsidR="00764D4B" w:rsidRPr="004C0DD0" w:rsidRDefault="00E95CC7" w:rsidP="00D73690">
            <w:pPr>
              <w:tabs>
                <w:tab w:val="decimal" w:pos="330"/>
              </w:tabs>
              <w:spacing w:line="260" w:lineRule="exact"/>
              <w:ind w:left="-18" w:right="-43"/>
              <w:rPr>
                <w:rFonts w:ascii="Arial" w:hAnsi="Arial" w:cs="Arial"/>
                <w:sz w:val="12"/>
                <w:szCs w:val="12"/>
              </w:rPr>
            </w:pPr>
            <w:r>
              <w:rPr>
                <w:rFonts w:ascii="Arial" w:hAnsi="Arial" w:cs="Arial"/>
                <w:sz w:val="12"/>
                <w:szCs w:val="12"/>
              </w:rPr>
              <w:t>-</w:t>
            </w:r>
          </w:p>
        </w:tc>
        <w:tc>
          <w:tcPr>
            <w:tcW w:w="594" w:type="dxa"/>
          </w:tcPr>
          <w:p w14:paraId="6516A79A" w14:textId="0DEE0666" w:rsidR="00764D4B" w:rsidRPr="004C0DD0" w:rsidRDefault="00764D4B" w:rsidP="00D73690">
            <w:pPr>
              <w:tabs>
                <w:tab w:val="decimal" w:pos="330"/>
              </w:tabs>
              <w:spacing w:line="260" w:lineRule="exact"/>
              <w:ind w:left="-18" w:right="-43"/>
              <w:rPr>
                <w:rFonts w:ascii="Arial" w:hAnsi="Arial" w:cs="Arial"/>
                <w:sz w:val="12"/>
                <w:szCs w:val="12"/>
              </w:rPr>
            </w:pPr>
            <w:r w:rsidRPr="00764D4B">
              <w:rPr>
                <w:rFonts w:ascii="Arial" w:hAnsi="Arial" w:cs="Arial"/>
                <w:sz w:val="12"/>
                <w:szCs w:val="12"/>
              </w:rPr>
              <w:t>-</w:t>
            </w:r>
          </w:p>
        </w:tc>
        <w:tc>
          <w:tcPr>
            <w:tcW w:w="673" w:type="dxa"/>
          </w:tcPr>
          <w:p w14:paraId="3128B0B0" w14:textId="03588BDD" w:rsidR="00764D4B" w:rsidRPr="004C0DD0" w:rsidRDefault="00BC25B8" w:rsidP="00D73690">
            <w:pPr>
              <w:tabs>
                <w:tab w:val="decimal" w:pos="432"/>
              </w:tabs>
              <w:spacing w:line="260" w:lineRule="exact"/>
              <w:ind w:left="-18" w:right="-43"/>
              <w:rPr>
                <w:rFonts w:ascii="Arial" w:hAnsi="Arial" w:cs="Arial"/>
                <w:sz w:val="12"/>
                <w:szCs w:val="12"/>
              </w:rPr>
            </w:pPr>
            <w:r>
              <w:rPr>
                <w:rFonts w:ascii="Arial" w:hAnsi="Arial" w:cs="Arial"/>
                <w:sz w:val="12"/>
                <w:szCs w:val="12"/>
              </w:rPr>
              <w:t>13,611</w:t>
            </w:r>
          </w:p>
        </w:tc>
        <w:tc>
          <w:tcPr>
            <w:tcW w:w="674" w:type="dxa"/>
          </w:tcPr>
          <w:p w14:paraId="010F1F71" w14:textId="7490FDD5" w:rsidR="00764D4B" w:rsidRPr="004C0DD0" w:rsidRDefault="00764D4B" w:rsidP="00D73690">
            <w:pPr>
              <w:tabs>
                <w:tab w:val="decimal" w:pos="432"/>
              </w:tabs>
              <w:spacing w:line="260" w:lineRule="exact"/>
              <w:ind w:left="-18" w:right="-43"/>
              <w:rPr>
                <w:rFonts w:ascii="Arial" w:hAnsi="Arial" w:cs="Arial"/>
                <w:sz w:val="12"/>
                <w:szCs w:val="12"/>
              </w:rPr>
            </w:pPr>
            <w:r w:rsidRPr="00764D4B">
              <w:rPr>
                <w:rFonts w:ascii="Arial" w:hAnsi="Arial" w:cs="Arial"/>
                <w:sz w:val="12"/>
                <w:szCs w:val="12"/>
              </w:rPr>
              <w:t>16,571</w:t>
            </w:r>
          </w:p>
        </w:tc>
      </w:tr>
      <w:tr w:rsidR="00764D4B" w:rsidRPr="004C0DD0" w14:paraId="4971CD2C" w14:textId="77777777" w:rsidTr="00331A3C">
        <w:trPr>
          <w:gridAfter w:val="1"/>
          <w:wAfter w:w="10" w:type="dxa"/>
        </w:trPr>
        <w:tc>
          <w:tcPr>
            <w:tcW w:w="1980" w:type="dxa"/>
          </w:tcPr>
          <w:p w14:paraId="79183035" w14:textId="77777777" w:rsidR="00764D4B" w:rsidRPr="004C0DD0" w:rsidRDefault="00764D4B" w:rsidP="00D73690">
            <w:pPr>
              <w:spacing w:line="260" w:lineRule="exact"/>
              <w:rPr>
                <w:rFonts w:ascii="Arial" w:hAnsi="Arial" w:cs="Arial"/>
                <w:sz w:val="12"/>
                <w:szCs w:val="12"/>
              </w:rPr>
            </w:pPr>
            <w:r w:rsidRPr="004C0DD0">
              <w:rPr>
                <w:rFonts w:ascii="Arial" w:hAnsi="Arial" w:cs="Arial"/>
                <w:color w:val="000000"/>
                <w:sz w:val="12"/>
                <w:szCs w:val="12"/>
              </w:rPr>
              <w:t>Inter-segment revenues</w:t>
            </w:r>
          </w:p>
        </w:tc>
        <w:tc>
          <w:tcPr>
            <w:tcW w:w="540" w:type="dxa"/>
          </w:tcPr>
          <w:p w14:paraId="2FFE53F8" w14:textId="53A8B102" w:rsidR="00764D4B" w:rsidRPr="004C0DD0" w:rsidRDefault="00E95CC7" w:rsidP="00D73690">
            <w:pPr>
              <w:pBdr>
                <w:bottom w:val="single" w:sz="4" w:space="1" w:color="auto"/>
              </w:pBdr>
              <w:tabs>
                <w:tab w:val="decimal" w:pos="432"/>
              </w:tabs>
              <w:spacing w:line="260" w:lineRule="exact"/>
              <w:ind w:left="-18" w:right="-43"/>
              <w:rPr>
                <w:rFonts w:ascii="Arial" w:hAnsi="Arial" w:cs="Arial"/>
                <w:sz w:val="12"/>
                <w:szCs w:val="12"/>
              </w:rPr>
            </w:pPr>
            <w:r>
              <w:rPr>
                <w:rFonts w:ascii="Arial" w:hAnsi="Arial" w:cs="Arial"/>
                <w:sz w:val="12"/>
                <w:szCs w:val="12"/>
              </w:rPr>
              <w:t>1,201</w:t>
            </w:r>
          </w:p>
        </w:tc>
        <w:tc>
          <w:tcPr>
            <w:tcW w:w="594" w:type="dxa"/>
            <w:gridSpan w:val="2"/>
          </w:tcPr>
          <w:p w14:paraId="4AE82E87" w14:textId="76C5A304" w:rsidR="00764D4B" w:rsidRPr="004C0DD0" w:rsidRDefault="00764D4B" w:rsidP="00D73690">
            <w:pPr>
              <w:pBdr>
                <w:bottom w:val="single" w:sz="4" w:space="1" w:color="auto"/>
              </w:pBdr>
              <w:tabs>
                <w:tab w:val="decimal" w:pos="432"/>
              </w:tabs>
              <w:spacing w:line="260" w:lineRule="exact"/>
              <w:ind w:left="-18" w:right="-43"/>
              <w:rPr>
                <w:rFonts w:ascii="Arial" w:hAnsi="Arial" w:cs="Arial"/>
                <w:sz w:val="12"/>
                <w:szCs w:val="12"/>
              </w:rPr>
            </w:pPr>
            <w:r w:rsidRPr="00764D4B">
              <w:rPr>
                <w:rFonts w:ascii="Arial" w:hAnsi="Arial" w:cs="Arial"/>
                <w:sz w:val="12"/>
                <w:szCs w:val="12"/>
              </w:rPr>
              <w:t>697</w:t>
            </w:r>
          </w:p>
        </w:tc>
        <w:tc>
          <w:tcPr>
            <w:tcW w:w="594" w:type="dxa"/>
            <w:gridSpan w:val="2"/>
          </w:tcPr>
          <w:p w14:paraId="484DDE4A" w14:textId="099B6D33" w:rsidR="00764D4B" w:rsidRPr="004C0DD0" w:rsidRDefault="00E95CC7" w:rsidP="00D73690">
            <w:pPr>
              <w:pBdr>
                <w:bottom w:val="single" w:sz="4" w:space="1" w:color="auto"/>
              </w:pBdr>
              <w:tabs>
                <w:tab w:val="decimal" w:pos="330"/>
              </w:tabs>
              <w:spacing w:line="260" w:lineRule="exact"/>
              <w:ind w:left="-18" w:right="-43"/>
              <w:rPr>
                <w:rFonts w:ascii="Arial" w:hAnsi="Arial" w:cs="Arial"/>
                <w:sz w:val="12"/>
                <w:szCs w:val="12"/>
              </w:rPr>
            </w:pPr>
            <w:r>
              <w:rPr>
                <w:rFonts w:ascii="Arial" w:hAnsi="Arial" w:cs="Arial"/>
                <w:sz w:val="12"/>
                <w:szCs w:val="12"/>
              </w:rPr>
              <w:t>-</w:t>
            </w:r>
          </w:p>
        </w:tc>
        <w:tc>
          <w:tcPr>
            <w:tcW w:w="594" w:type="dxa"/>
          </w:tcPr>
          <w:p w14:paraId="6E559047" w14:textId="53B50C26" w:rsidR="00764D4B" w:rsidRPr="004C0DD0" w:rsidRDefault="00764D4B" w:rsidP="00D73690">
            <w:pPr>
              <w:pBdr>
                <w:bottom w:val="single" w:sz="4" w:space="1" w:color="auto"/>
              </w:pBdr>
              <w:tabs>
                <w:tab w:val="decimal" w:pos="330"/>
              </w:tabs>
              <w:spacing w:line="260" w:lineRule="exact"/>
              <w:ind w:left="-18" w:right="-43"/>
              <w:rPr>
                <w:rFonts w:ascii="Arial" w:hAnsi="Arial" w:cs="Arial"/>
                <w:sz w:val="12"/>
                <w:szCs w:val="12"/>
              </w:rPr>
            </w:pPr>
            <w:r w:rsidRPr="00764D4B">
              <w:rPr>
                <w:rFonts w:ascii="Arial" w:hAnsi="Arial" w:cs="Arial"/>
                <w:sz w:val="12"/>
                <w:szCs w:val="12"/>
              </w:rPr>
              <w:t>-</w:t>
            </w:r>
          </w:p>
        </w:tc>
        <w:tc>
          <w:tcPr>
            <w:tcW w:w="594" w:type="dxa"/>
            <w:gridSpan w:val="2"/>
          </w:tcPr>
          <w:p w14:paraId="638CD400" w14:textId="2AB8FE58" w:rsidR="00764D4B" w:rsidRPr="004C0DD0" w:rsidRDefault="00E95CC7" w:rsidP="00D73690">
            <w:pPr>
              <w:pBdr>
                <w:bottom w:val="single" w:sz="4" w:space="1" w:color="auto"/>
              </w:pBdr>
              <w:tabs>
                <w:tab w:val="decimal" w:pos="330"/>
              </w:tabs>
              <w:spacing w:line="260" w:lineRule="exact"/>
              <w:ind w:left="-18" w:right="-43"/>
              <w:rPr>
                <w:rFonts w:ascii="Arial" w:hAnsi="Arial" w:cs="Arial"/>
                <w:sz w:val="12"/>
                <w:szCs w:val="12"/>
              </w:rPr>
            </w:pPr>
            <w:r>
              <w:rPr>
                <w:rFonts w:ascii="Arial" w:hAnsi="Arial" w:cs="Arial"/>
                <w:sz w:val="12"/>
                <w:szCs w:val="12"/>
              </w:rPr>
              <w:t>-</w:t>
            </w:r>
          </w:p>
        </w:tc>
        <w:tc>
          <w:tcPr>
            <w:tcW w:w="594" w:type="dxa"/>
          </w:tcPr>
          <w:p w14:paraId="2CADE688" w14:textId="548FFAE6" w:rsidR="00764D4B" w:rsidRPr="004C0DD0" w:rsidRDefault="00764D4B" w:rsidP="00D73690">
            <w:pPr>
              <w:pBdr>
                <w:bottom w:val="single" w:sz="4" w:space="1" w:color="auto"/>
              </w:pBdr>
              <w:tabs>
                <w:tab w:val="decimal" w:pos="330"/>
              </w:tabs>
              <w:spacing w:line="260" w:lineRule="exact"/>
              <w:ind w:left="-18" w:right="-43"/>
              <w:rPr>
                <w:rFonts w:ascii="Arial" w:hAnsi="Arial" w:cs="Arial"/>
                <w:sz w:val="12"/>
                <w:szCs w:val="12"/>
              </w:rPr>
            </w:pPr>
            <w:r w:rsidRPr="00764D4B">
              <w:rPr>
                <w:rFonts w:ascii="Arial" w:hAnsi="Arial" w:cs="Arial"/>
                <w:sz w:val="12"/>
                <w:szCs w:val="12"/>
              </w:rPr>
              <w:t>-</w:t>
            </w:r>
          </w:p>
        </w:tc>
        <w:tc>
          <w:tcPr>
            <w:tcW w:w="630" w:type="dxa"/>
            <w:gridSpan w:val="2"/>
          </w:tcPr>
          <w:p w14:paraId="2671C3C7" w14:textId="22F57CB7" w:rsidR="00764D4B" w:rsidRPr="004C0DD0" w:rsidRDefault="00E95CC7" w:rsidP="00D73690">
            <w:pPr>
              <w:pBdr>
                <w:bottom w:val="single" w:sz="4" w:space="1" w:color="auto"/>
              </w:pBdr>
              <w:tabs>
                <w:tab w:val="decimal" w:pos="330"/>
              </w:tabs>
              <w:spacing w:line="260" w:lineRule="exact"/>
              <w:ind w:left="-18" w:right="-43"/>
              <w:rPr>
                <w:rFonts w:ascii="Arial" w:hAnsi="Arial" w:cs="Arial"/>
                <w:sz w:val="12"/>
                <w:szCs w:val="12"/>
              </w:rPr>
            </w:pPr>
            <w:r>
              <w:rPr>
                <w:rFonts w:ascii="Arial" w:hAnsi="Arial" w:cs="Arial"/>
                <w:sz w:val="12"/>
                <w:szCs w:val="12"/>
              </w:rPr>
              <w:t>140</w:t>
            </w:r>
          </w:p>
        </w:tc>
        <w:tc>
          <w:tcPr>
            <w:tcW w:w="630" w:type="dxa"/>
          </w:tcPr>
          <w:p w14:paraId="757070FF" w14:textId="0661B17A" w:rsidR="00764D4B" w:rsidRPr="004C0DD0" w:rsidRDefault="00764D4B" w:rsidP="00D73690">
            <w:pPr>
              <w:pBdr>
                <w:bottom w:val="single" w:sz="4" w:space="1" w:color="auto"/>
              </w:pBdr>
              <w:tabs>
                <w:tab w:val="decimal" w:pos="330"/>
              </w:tabs>
              <w:spacing w:line="260" w:lineRule="exact"/>
              <w:ind w:left="-18" w:right="-43"/>
              <w:rPr>
                <w:rFonts w:ascii="Arial" w:hAnsi="Arial" w:cs="Arial"/>
                <w:sz w:val="12"/>
                <w:szCs w:val="12"/>
              </w:rPr>
            </w:pPr>
            <w:r w:rsidRPr="00764D4B">
              <w:rPr>
                <w:rFonts w:ascii="Arial" w:hAnsi="Arial" w:cs="Arial"/>
                <w:sz w:val="12"/>
                <w:szCs w:val="12"/>
              </w:rPr>
              <w:t>122</w:t>
            </w:r>
          </w:p>
        </w:tc>
        <w:tc>
          <w:tcPr>
            <w:tcW w:w="594" w:type="dxa"/>
          </w:tcPr>
          <w:p w14:paraId="75ABE051" w14:textId="3EBE3759" w:rsidR="00764D4B" w:rsidRPr="004C0DD0" w:rsidRDefault="00E95CC7" w:rsidP="00D73690">
            <w:pPr>
              <w:pBdr>
                <w:bottom w:val="single" w:sz="4" w:space="1" w:color="auto"/>
              </w:pBdr>
              <w:tabs>
                <w:tab w:val="decimal" w:pos="330"/>
              </w:tabs>
              <w:spacing w:line="260" w:lineRule="exact"/>
              <w:ind w:left="-18" w:right="-43"/>
              <w:rPr>
                <w:rFonts w:ascii="Arial" w:hAnsi="Arial" w:cs="Arial"/>
                <w:sz w:val="12"/>
                <w:szCs w:val="12"/>
              </w:rPr>
            </w:pPr>
            <w:r>
              <w:rPr>
                <w:rFonts w:ascii="Arial" w:hAnsi="Arial" w:cs="Arial"/>
                <w:sz w:val="12"/>
                <w:szCs w:val="12"/>
              </w:rPr>
              <w:t>9</w:t>
            </w:r>
          </w:p>
        </w:tc>
        <w:tc>
          <w:tcPr>
            <w:tcW w:w="576" w:type="dxa"/>
          </w:tcPr>
          <w:p w14:paraId="5DC98307" w14:textId="07F322A4" w:rsidR="00764D4B" w:rsidRPr="004C0DD0" w:rsidRDefault="00764D4B" w:rsidP="00D73690">
            <w:pPr>
              <w:pBdr>
                <w:bottom w:val="single" w:sz="4" w:space="1" w:color="auto"/>
              </w:pBdr>
              <w:tabs>
                <w:tab w:val="decimal" w:pos="330"/>
              </w:tabs>
              <w:spacing w:line="260" w:lineRule="exact"/>
              <w:ind w:left="-18" w:right="-43"/>
              <w:rPr>
                <w:rFonts w:ascii="Arial" w:hAnsi="Arial" w:cs="Arial"/>
                <w:sz w:val="12"/>
                <w:szCs w:val="12"/>
              </w:rPr>
            </w:pPr>
            <w:r w:rsidRPr="00764D4B">
              <w:rPr>
                <w:rFonts w:ascii="Arial" w:hAnsi="Arial" w:cs="Arial"/>
                <w:sz w:val="12"/>
                <w:szCs w:val="12"/>
              </w:rPr>
              <w:t>461</w:t>
            </w:r>
          </w:p>
        </w:tc>
        <w:tc>
          <w:tcPr>
            <w:tcW w:w="594" w:type="dxa"/>
          </w:tcPr>
          <w:p w14:paraId="16B48A46" w14:textId="6DDBABA4" w:rsidR="00764D4B" w:rsidRPr="004C0DD0" w:rsidRDefault="00E95CC7" w:rsidP="00D73690">
            <w:pPr>
              <w:pBdr>
                <w:bottom w:val="single" w:sz="4" w:space="1" w:color="auto"/>
              </w:pBdr>
              <w:tabs>
                <w:tab w:val="decimal" w:pos="330"/>
              </w:tabs>
              <w:spacing w:line="260" w:lineRule="exact"/>
              <w:ind w:left="-18" w:right="-43"/>
              <w:rPr>
                <w:rFonts w:ascii="Arial" w:hAnsi="Arial" w:cs="Arial"/>
                <w:sz w:val="12"/>
                <w:szCs w:val="12"/>
              </w:rPr>
            </w:pPr>
            <w:r>
              <w:rPr>
                <w:rFonts w:ascii="Arial" w:hAnsi="Arial" w:cs="Arial"/>
                <w:sz w:val="12"/>
                <w:szCs w:val="12"/>
              </w:rPr>
              <w:t>(1,350)</w:t>
            </w:r>
          </w:p>
        </w:tc>
        <w:tc>
          <w:tcPr>
            <w:tcW w:w="594" w:type="dxa"/>
          </w:tcPr>
          <w:p w14:paraId="27295408" w14:textId="1D8778A9" w:rsidR="00764D4B" w:rsidRPr="004C0DD0" w:rsidRDefault="00764D4B" w:rsidP="00D73690">
            <w:pPr>
              <w:pBdr>
                <w:bottom w:val="single" w:sz="4" w:space="1" w:color="auto"/>
              </w:pBdr>
              <w:tabs>
                <w:tab w:val="decimal" w:pos="330"/>
              </w:tabs>
              <w:spacing w:line="260" w:lineRule="exact"/>
              <w:ind w:left="-18" w:right="-43"/>
              <w:rPr>
                <w:rFonts w:ascii="Arial" w:hAnsi="Arial" w:cs="Arial"/>
                <w:sz w:val="12"/>
                <w:szCs w:val="12"/>
              </w:rPr>
            </w:pPr>
            <w:r w:rsidRPr="00764D4B">
              <w:rPr>
                <w:rFonts w:ascii="Arial" w:hAnsi="Arial" w:cs="Arial"/>
                <w:sz w:val="12"/>
                <w:szCs w:val="12"/>
              </w:rPr>
              <w:t>(1,280)</w:t>
            </w:r>
          </w:p>
        </w:tc>
        <w:tc>
          <w:tcPr>
            <w:tcW w:w="673" w:type="dxa"/>
          </w:tcPr>
          <w:p w14:paraId="77897E03" w14:textId="76FA5E9F" w:rsidR="00764D4B" w:rsidRPr="004C0DD0" w:rsidRDefault="00BC25B8" w:rsidP="00D73690">
            <w:pPr>
              <w:pBdr>
                <w:bottom w:val="single" w:sz="4" w:space="1" w:color="auto"/>
              </w:pBdr>
              <w:tabs>
                <w:tab w:val="decimal" w:pos="432"/>
              </w:tabs>
              <w:spacing w:line="260" w:lineRule="exact"/>
              <w:ind w:left="-18" w:right="-43"/>
              <w:rPr>
                <w:rFonts w:ascii="Arial" w:hAnsi="Arial" w:cs="Arial"/>
                <w:sz w:val="12"/>
                <w:szCs w:val="12"/>
              </w:rPr>
            </w:pPr>
            <w:r>
              <w:rPr>
                <w:rFonts w:ascii="Arial" w:hAnsi="Arial" w:cs="Arial"/>
                <w:sz w:val="12"/>
                <w:szCs w:val="12"/>
              </w:rPr>
              <w:t>-</w:t>
            </w:r>
          </w:p>
        </w:tc>
        <w:tc>
          <w:tcPr>
            <w:tcW w:w="674" w:type="dxa"/>
          </w:tcPr>
          <w:p w14:paraId="70B42163" w14:textId="04A2090E" w:rsidR="00764D4B" w:rsidRPr="004C0DD0" w:rsidRDefault="00764D4B" w:rsidP="00D73690">
            <w:pPr>
              <w:pBdr>
                <w:bottom w:val="single" w:sz="4" w:space="1" w:color="auto"/>
              </w:pBdr>
              <w:tabs>
                <w:tab w:val="decimal" w:pos="432"/>
              </w:tabs>
              <w:spacing w:line="260" w:lineRule="exact"/>
              <w:ind w:left="-18" w:right="-43"/>
              <w:rPr>
                <w:rFonts w:ascii="Arial" w:hAnsi="Arial" w:cs="Arial"/>
                <w:sz w:val="12"/>
                <w:szCs w:val="12"/>
              </w:rPr>
            </w:pPr>
            <w:r w:rsidRPr="00764D4B">
              <w:rPr>
                <w:rFonts w:ascii="Arial" w:hAnsi="Arial" w:cs="Arial"/>
                <w:sz w:val="12"/>
                <w:szCs w:val="12"/>
              </w:rPr>
              <w:t>-</w:t>
            </w:r>
          </w:p>
        </w:tc>
      </w:tr>
      <w:tr w:rsidR="00764D4B" w:rsidRPr="004C0DD0" w14:paraId="3FC82B62" w14:textId="77777777" w:rsidTr="00331A3C">
        <w:trPr>
          <w:gridAfter w:val="1"/>
          <w:wAfter w:w="10" w:type="dxa"/>
        </w:trPr>
        <w:tc>
          <w:tcPr>
            <w:tcW w:w="1980" w:type="dxa"/>
          </w:tcPr>
          <w:p w14:paraId="2DD8F4B7" w14:textId="77777777" w:rsidR="00764D4B" w:rsidRPr="004C0DD0" w:rsidRDefault="00764D4B" w:rsidP="00D73690">
            <w:pPr>
              <w:spacing w:line="260" w:lineRule="exact"/>
              <w:rPr>
                <w:rFonts w:ascii="Arial" w:hAnsi="Arial" w:cs="Arial"/>
                <w:sz w:val="12"/>
                <w:szCs w:val="15"/>
              </w:rPr>
            </w:pPr>
            <w:r w:rsidRPr="004C0DD0">
              <w:rPr>
                <w:rFonts w:ascii="Arial" w:hAnsi="Arial" w:cs="Arial"/>
                <w:sz w:val="12"/>
                <w:szCs w:val="15"/>
              </w:rPr>
              <w:t>Total revenues</w:t>
            </w:r>
          </w:p>
        </w:tc>
        <w:tc>
          <w:tcPr>
            <w:tcW w:w="540" w:type="dxa"/>
          </w:tcPr>
          <w:p w14:paraId="7730E140" w14:textId="474C93FC" w:rsidR="00764D4B" w:rsidRPr="004C0DD0" w:rsidRDefault="00E95CC7" w:rsidP="00D73690">
            <w:pPr>
              <w:pBdr>
                <w:bottom w:val="double" w:sz="4" w:space="1" w:color="auto"/>
              </w:pBdr>
              <w:tabs>
                <w:tab w:val="decimal" w:pos="432"/>
              </w:tabs>
              <w:spacing w:line="260" w:lineRule="exact"/>
              <w:ind w:left="-18" w:right="-43"/>
              <w:rPr>
                <w:rFonts w:ascii="Arial" w:hAnsi="Arial" w:cs="Arial"/>
                <w:sz w:val="12"/>
                <w:szCs w:val="12"/>
              </w:rPr>
            </w:pPr>
            <w:r>
              <w:rPr>
                <w:rFonts w:ascii="Arial" w:hAnsi="Arial" w:cs="Arial"/>
                <w:sz w:val="12"/>
                <w:szCs w:val="12"/>
              </w:rPr>
              <w:t>5,277</w:t>
            </w:r>
          </w:p>
        </w:tc>
        <w:tc>
          <w:tcPr>
            <w:tcW w:w="594" w:type="dxa"/>
            <w:gridSpan w:val="2"/>
          </w:tcPr>
          <w:p w14:paraId="293E4D1C" w14:textId="1AFC4642" w:rsidR="00764D4B" w:rsidRPr="004C0DD0" w:rsidRDefault="00764D4B" w:rsidP="00D73690">
            <w:pPr>
              <w:pBdr>
                <w:bottom w:val="double" w:sz="4" w:space="1" w:color="auto"/>
              </w:pBdr>
              <w:tabs>
                <w:tab w:val="decimal" w:pos="432"/>
              </w:tabs>
              <w:spacing w:line="260" w:lineRule="exact"/>
              <w:ind w:left="-18" w:right="-43"/>
              <w:rPr>
                <w:rFonts w:ascii="Arial" w:hAnsi="Arial" w:cs="Arial"/>
                <w:sz w:val="12"/>
                <w:szCs w:val="12"/>
              </w:rPr>
            </w:pPr>
            <w:r w:rsidRPr="00764D4B">
              <w:rPr>
                <w:rFonts w:ascii="Arial" w:hAnsi="Arial" w:cs="Arial"/>
                <w:sz w:val="12"/>
                <w:szCs w:val="12"/>
              </w:rPr>
              <w:t>4,557</w:t>
            </w:r>
          </w:p>
        </w:tc>
        <w:tc>
          <w:tcPr>
            <w:tcW w:w="594" w:type="dxa"/>
            <w:gridSpan w:val="2"/>
          </w:tcPr>
          <w:p w14:paraId="5621048F" w14:textId="2C786385" w:rsidR="00764D4B" w:rsidRPr="004C0DD0" w:rsidRDefault="00E95CC7" w:rsidP="00D73690">
            <w:pPr>
              <w:pBdr>
                <w:bottom w:val="double" w:sz="4" w:space="1" w:color="auto"/>
              </w:pBdr>
              <w:tabs>
                <w:tab w:val="decimal" w:pos="330"/>
              </w:tabs>
              <w:spacing w:line="260" w:lineRule="exact"/>
              <w:ind w:left="-18" w:right="-43"/>
              <w:rPr>
                <w:rFonts w:ascii="Arial" w:hAnsi="Arial" w:cs="Arial"/>
                <w:sz w:val="12"/>
                <w:szCs w:val="12"/>
              </w:rPr>
            </w:pPr>
            <w:r>
              <w:rPr>
                <w:rFonts w:ascii="Arial" w:hAnsi="Arial" w:cs="Arial"/>
                <w:sz w:val="12"/>
                <w:szCs w:val="12"/>
              </w:rPr>
              <w:t>4,177</w:t>
            </w:r>
          </w:p>
        </w:tc>
        <w:tc>
          <w:tcPr>
            <w:tcW w:w="594" w:type="dxa"/>
          </w:tcPr>
          <w:p w14:paraId="4BB8D68A" w14:textId="10B83B48" w:rsidR="00764D4B" w:rsidRPr="004C0DD0" w:rsidRDefault="00764D4B" w:rsidP="00D73690">
            <w:pPr>
              <w:pBdr>
                <w:bottom w:val="double" w:sz="4" w:space="1" w:color="auto"/>
              </w:pBdr>
              <w:tabs>
                <w:tab w:val="decimal" w:pos="330"/>
              </w:tabs>
              <w:spacing w:line="260" w:lineRule="exact"/>
              <w:ind w:left="-18" w:right="-43"/>
              <w:rPr>
                <w:rFonts w:ascii="Arial" w:hAnsi="Arial" w:cs="Arial"/>
                <w:sz w:val="12"/>
                <w:szCs w:val="12"/>
              </w:rPr>
            </w:pPr>
            <w:r w:rsidRPr="00764D4B">
              <w:rPr>
                <w:rFonts w:ascii="Arial" w:hAnsi="Arial" w:cs="Arial"/>
                <w:sz w:val="12"/>
                <w:szCs w:val="12"/>
              </w:rPr>
              <w:t>5,943</w:t>
            </w:r>
          </w:p>
        </w:tc>
        <w:tc>
          <w:tcPr>
            <w:tcW w:w="594" w:type="dxa"/>
            <w:gridSpan w:val="2"/>
          </w:tcPr>
          <w:p w14:paraId="0D0B37E4" w14:textId="55D95906" w:rsidR="00764D4B" w:rsidRPr="004C0DD0" w:rsidRDefault="00E95CC7" w:rsidP="00D73690">
            <w:pPr>
              <w:pBdr>
                <w:bottom w:val="double" w:sz="4" w:space="1" w:color="auto"/>
              </w:pBdr>
              <w:tabs>
                <w:tab w:val="decimal" w:pos="330"/>
              </w:tabs>
              <w:spacing w:line="260" w:lineRule="exact"/>
              <w:ind w:left="-18" w:right="-43"/>
              <w:rPr>
                <w:rFonts w:ascii="Arial" w:hAnsi="Arial" w:cs="Arial"/>
                <w:sz w:val="12"/>
                <w:szCs w:val="12"/>
              </w:rPr>
            </w:pPr>
            <w:r>
              <w:rPr>
                <w:rFonts w:ascii="Arial" w:hAnsi="Arial" w:cs="Arial"/>
                <w:sz w:val="12"/>
                <w:szCs w:val="12"/>
              </w:rPr>
              <w:t>1,672</w:t>
            </w:r>
          </w:p>
        </w:tc>
        <w:tc>
          <w:tcPr>
            <w:tcW w:w="594" w:type="dxa"/>
          </w:tcPr>
          <w:p w14:paraId="026BCB72" w14:textId="6A343C74" w:rsidR="00764D4B" w:rsidRPr="004C0DD0" w:rsidRDefault="00764D4B" w:rsidP="00D73690">
            <w:pPr>
              <w:pBdr>
                <w:bottom w:val="double" w:sz="4" w:space="1" w:color="auto"/>
              </w:pBdr>
              <w:tabs>
                <w:tab w:val="decimal" w:pos="330"/>
              </w:tabs>
              <w:spacing w:line="260" w:lineRule="exact"/>
              <w:ind w:left="-18" w:right="-43"/>
              <w:rPr>
                <w:rFonts w:ascii="Arial" w:hAnsi="Arial" w:cs="Arial"/>
                <w:sz w:val="12"/>
                <w:szCs w:val="12"/>
              </w:rPr>
            </w:pPr>
            <w:r w:rsidRPr="00764D4B">
              <w:rPr>
                <w:rFonts w:ascii="Arial" w:hAnsi="Arial" w:cs="Arial"/>
                <w:sz w:val="12"/>
                <w:szCs w:val="12"/>
              </w:rPr>
              <w:t>1,658</w:t>
            </w:r>
          </w:p>
        </w:tc>
        <w:tc>
          <w:tcPr>
            <w:tcW w:w="630" w:type="dxa"/>
            <w:gridSpan w:val="2"/>
          </w:tcPr>
          <w:p w14:paraId="7C688EEE" w14:textId="4614FDA3" w:rsidR="00764D4B" w:rsidRPr="004C0DD0" w:rsidRDefault="00E95CC7" w:rsidP="00D73690">
            <w:pPr>
              <w:pBdr>
                <w:bottom w:val="double" w:sz="4" w:space="1" w:color="auto"/>
              </w:pBdr>
              <w:tabs>
                <w:tab w:val="decimal" w:pos="330"/>
              </w:tabs>
              <w:spacing w:line="260" w:lineRule="exact"/>
              <w:ind w:left="-18" w:right="-43"/>
              <w:rPr>
                <w:rFonts w:ascii="Arial" w:hAnsi="Arial" w:cs="Arial"/>
                <w:sz w:val="12"/>
                <w:szCs w:val="12"/>
              </w:rPr>
            </w:pPr>
            <w:r>
              <w:rPr>
                <w:rFonts w:ascii="Arial" w:hAnsi="Arial" w:cs="Arial"/>
                <w:sz w:val="12"/>
                <w:szCs w:val="12"/>
              </w:rPr>
              <w:t>1,026</w:t>
            </w:r>
          </w:p>
        </w:tc>
        <w:tc>
          <w:tcPr>
            <w:tcW w:w="630" w:type="dxa"/>
          </w:tcPr>
          <w:p w14:paraId="52403B58" w14:textId="7AD1E6DE" w:rsidR="00764D4B" w:rsidRPr="004C0DD0" w:rsidRDefault="00764D4B" w:rsidP="00D73690">
            <w:pPr>
              <w:pBdr>
                <w:bottom w:val="double" w:sz="4" w:space="1" w:color="auto"/>
              </w:pBdr>
              <w:tabs>
                <w:tab w:val="decimal" w:pos="330"/>
              </w:tabs>
              <w:spacing w:line="260" w:lineRule="exact"/>
              <w:ind w:left="-18" w:right="-43"/>
              <w:rPr>
                <w:rFonts w:ascii="Arial" w:hAnsi="Arial" w:cs="Arial"/>
                <w:sz w:val="12"/>
                <w:szCs w:val="12"/>
              </w:rPr>
            </w:pPr>
            <w:r w:rsidRPr="00764D4B">
              <w:rPr>
                <w:rFonts w:ascii="Arial" w:hAnsi="Arial" w:cs="Arial"/>
                <w:sz w:val="12"/>
                <w:szCs w:val="12"/>
              </w:rPr>
              <w:t>1,728</w:t>
            </w:r>
          </w:p>
        </w:tc>
        <w:tc>
          <w:tcPr>
            <w:tcW w:w="594" w:type="dxa"/>
          </w:tcPr>
          <w:p w14:paraId="05318BB2" w14:textId="67DAC72A" w:rsidR="00764D4B" w:rsidRPr="004C0DD0" w:rsidRDefault="00E95CC7" w:rsidP="00D73690">
            <w:pPr>
              <w:pBdr>
                <w:bottom w:val="double" w:sz="4" w:space="1" w:color="auto"/>
              </w:pBdr>
              <w:tabs>
                <w:tab w:val="decimal" w:pos="330"/>
              </w:tabs>
              <w:spacing w:line="260" w:lineRule="exact"/>
              <w:ind w:left="-18" w:right="-43"/>
              <w:rPr>
                <w:rFonts w:ascii="Arial" w:hAnsi="Arial" w:cs="Arial"/>
                <w:sz w:val="12"/>
                <w:szCs w:val="12"/>
              </w:rPr>
            </w:pPr>
            <w:r>
              <w:rPr>
                <w:rFonts w:ascii="Arial" w:hAnsi="Arial" w:cs="Arial"/>
                <w:sz w:val="12"/>
                <w:szCs w:val="12"/>
              </w:rPr>
              <w:t>2,809</w:t>
            </w:r>
          </w:p>
        </w:tc>
        <w:tc>
          <w:tcPr>
            <w:tcW w:w="576" w:type="dxa"/>
          </w:tcPr>
          <w:p w14:paraId="58C8CE48" w14:textId="2B4720B5" w:rsidR="00764D4B" w:rsidRPr="004C0DD0" w:rsidRDefault="00764D4B" w:rsidP="00D73690">
            <w:pPr>
              <w:pBdr>
                <w:bottom w:val="double" w:sz="4" w:space="1" w:color="auto"/>
              </w:pBdr>
              <w:tabs>
                <w:tab w:val="decimal" w:pos="330"/>
              </w:tabs>
              <w:spacing w:line="260" w:lineRule="exact"/>
              <w:ind w:left="-18" w:right="-43"/>
              <w:rPr>
                <w:rFonts w:ascii="Arial" w:hAnsi="Arial" w:cs="Arial"/>
                <w:sz w:val="12"/>
                <w:szCs w:val="12"/>
              </w:rPr>
            </w:pPr>
            <w:r w:rsidRPr="00764D4B">
              <w:rPr>
                <w:rFonts w:ascii="Arial" w:hAnsi="Arial" w:cs="Arial"/>
                <w:sz w:val="12"/>
                <w:szCs w:val="12"/>
              </w:rPr>
              <w:t>3,965</w:t>
            </w:r>
          </w:p>
        </w:tc>
        <w:tc>
          <w:tcPr>
            <w:tcW w:w="594" w:type="dxa"/>
          </w:tcPr>
          <w:p w14:paraId="2A9E76DA" w14:textId="34FF8E5A" w:rsidR="00764D4B" w:rsidRPr="004C0DD0" w:rsidRDefault="00E95CC7" w:rsidP="00D73690">
            <w:pPr>
              <w:pBdr>
                <w:bottom w:val="double" w:sz="4" w:space="1" w:color="auto"/>
              </w:pBdr>
              <w:tabs>
                <w:tab w:val="decimal" w:pos="330"/>
              </w:tabs>
              <w:spacing w:line="260" w:lineRule="exact"/>
              <w:ind w:left="-18" w:right="-43"/>
              <w:rPr>
                <w:rFonts w:ascii="Arial" w:hAnsi="Arial" w:cs="Arial"/>
                <w:sz w:val="12"/>
                <w:szCs w:val="12"/>
              </w:rPr>
            </w:pPr>
            <w:r>
              <w:rPr>
                <w:rFonts w:ascii="Arial" w:hAnsi="Arial" w:cs="Arial"/>
                <w:sz w:val="12"/>
                <w:szCs w:val="12"/>
              </w:rPr>
              <w:t>(1,350)</w:t>
            </w:r>
          </w:p>
        </w:tc>
        <w:tc>
          <w:tcPr>
            <w:tcW w:w="594" w:type="dxa"/>
          </w:tcPr>
          <w:p w14:paraId="1C4242BE" w14:textId="35B6A0CC" w:rsidR="00764D4B" w:rsidRPr="004C0DD0" w:rsidRDefault="00764D4B" w:rsidP="00D73690">
            <w:pPr>
              <w:pBdr>
                <w:bottom w:val="double" w:sz="4" w:space="1" w:color="auto"/>
              </w:pBdr>
              <w:tabs>
                <w:tab w:val="decimal" w:pos="330"/>
              </w:tabs>
              <w:spacing w:line="260" w:lineRule="exact"/>
              <w:ind w:left="-18" w:right="-43"/>
              <w:rPr>
                <w:rFonts w:ascii="Arial" w:hAnsi="Arial" w:cs="Arial"/>
                <w:sz w:val="12"/>
                <w:szCs w:val="12"/>
              </w:rPr>
            </w:pPr>
            <w:r w:rsidRPr="00764D4B">
              <w:rPr>
                <w:rFonts w:ascii="Arial" w:hAnsi="Arial" w:cs="Arial"/>
                <w:sz w:val="12"/>
                <w:szCs w:val="12"/>
              </w:rPr>
              <w:t>(1,280)</w:t>
            </w:r>
          </w:p>
        </w:tc>
        <w:tc>
          <w:tcPr>
            <w:tcW w:w="673" w:type="dxa"/>
          </w:tcPr>
          <w:p w14:paraId="350739AF" w14:textId="734AA01B" w:rsidR="00764D4B" w:rsidRPr="004C0DD0" w:rsidRDefault="00BC25B8" w:rsidP="00D73690">
            <w:pPr>
              <w:pBdr>
                <w:bottom w:val="double" w:sz="4" w:space="1" w:color="auto"/>
              </w:pBdr>
              <w:tabs>
                <w:tab w:val="decimal" w:pos="432"/>
              </w:tabs>
              <w:spacing w:line="260" w:lineRule="exact"/>
              <w:ind w:left="-18" w:right="-43"/>
              <w:rPr>
                <w:rFonts w:ascii="Arial" w:hAnsi="Arial" w:cs="Arial"/>
                <w:sz w:val="12"/>
                <w:szCs w:val="12"/>
              </w:rPr>
            </w:pPr>
            <w:r>
              <w:rPr>
                <w:rFonts w:ascii="Arial" w:hAnsi="Arial" w:cs="Arial"/>
                <w:sz w:val="12"/>
                <w:szCs w:val="12"/>
              </w:rPr>
              <w:t>13,611</w:t>
            </w:r>
          </w:p>
        </w:tc>
        <w:tc>
          <w:tcPr>
            <w:tcW w:w="674" w:type="dxa"/>
          </w:tcPr>
          <w:p w14:paraId="713CAD10" w14:textId="5D512A97" w:rsidR="00764D4B" w:rsidRPr="004C0DD0" w:rsidRDefault="00764D4B" w:rsidP="00D73690">
            <w:pPr>
              <w:pBdr>
                <w:bottom w:val="double" w:sz="4" w:space="1" w:color="auto"/>
              </w:pBdr>
              <w:tabs>
                <w:tab w:val="decimal" w:pos="432"/>
              </w:tabs>
              <w:spacing w:line="260" w:lineRule="exact"/>
              <w:ind w:left="-18" w:right="-43"/>
              <w:rPr>
                <w:rFonts w:ascii="Arial" w:hAnsi="Arial" w:cs="Arial"/>
                <w:sz w:val="12"/>
                <w:szCs w:val="12"/>
              </w:rPr>
            </w:pPr>
            <w:r w:rsidRPr="00764D4B">
              <w:rPr>
                <w:rFonts w:ascii="Arial" w:hAnsi="Arial" w:cs="Arial"/>
                <w:sz w:val="12"/>
                <w:szCs w:val="12"/>
              </w:rPr>
              <w:t>16,571</w:t>
            </w:r>
          </w:p>
        </w:tc>
      </w:tr>
      <w:tr w:rsidR="00764D4B" w:rsidRPr="004C0DD0" w14:paraId="56F34A35" w14:textId="77777777" w:rsidTr="00331A3C">
        <w:trPr>
          <w:gridAfter w:val="1"/>
          <w:wAfter w:w="10" w:type="dxa"/>
        </w:trPr>
        <w:tc>
          <w:tcPr>
            <w:tcW w:w="1980" w:type="dxa"/>
          </w:tcPr>
          <w:p w14:paraId="7D353014" w14:textId="77777777" w:rsidR="00764D4B" w:rsidRPr="004C0DD0" w:rsidRDefault="00764D4B" w:rsidP="00D73690">
            <w:pPr>
              <w:spacing w:line="260" w:lineRule="exact"/>
              <w:ind w:right="-108"/>
              <w:rPr>
                <w:rFonts w:ascii="Arial" w:eastAsia="Arial Unicode MS" w:hAnsi="Arial" w:cs="Arial"/>
                <w:sz w:val="12"/>
                <w:szCs w:val="12"/>
              </w:rPr>
            </w:pPr>
            <w:r w:rsidRPr="004C0DD0">
              <w:rPr>
                <w:rFonts w:ascii="Arial" w:eastAsia="Arial Unicode MS" w:hAnsi="Arial" w:cs="Arial"/>
                <w:sz w:val="12"/>
                <w:szCs w:val="12"/>
              </w:rPr>
              <w:t xml:space="preserve">Segment operating profit </w:t>
            </w:r>
          </w:p>
        </w:tc>
        <w:tc>
          <w:tcPr>
            <w:tcW w:w="540" w:type="dxa"/>
          </w:tcPr>
          <w:p w14:paraId="7C827B87" w14:textId="6B4E5F02" w:rsidR="00764D4B" w:rsidRPr="004C0DD0" w:rsidRDefault="00E95CC7" w:rsidP="00D73690">
            <w:pPr>
              <w:tabs>
                <w:tab w:val="decimal" w:pos="432"/>
              </w:tabs>
              <w:spacing w:line="260" w:lineRule="exact"/>
              <w:ind w:left="-18" w:right="-43"/>
              <w:rPr>
                <w:rFonts w:ascii="Arial" w:hAnsi="Arial" w:cs="Arial"/>
                <w:sz w:val="12"/>
                <w:szCs w:val="12"/>
              </w:rPr>
            </w:pPr>
            <w:r>
              <w:rPr>
                <w:rFonts w:ascii="Arial" w:hAnsi="Arial" w:cs="Arial"/>
                <w:sz w:val="12"/>
                <w:szCs w:val="12"/>
              </w:rPr>
              <w:t>292</w:t>
            </w:r>
          </w:p>
        </w:tc>
        <w:tc>
          <w:tcPr>
            <w:tcW w:w="594" w:type="dxa"/>
            <w:gridSpan w:val="2"/>
          </w:tcPr>
          <w:p w14:paraId="34C9EB72" w14:textId="250AF315" w:rsidR="00764D4B" w:rsidRPr="004C0DD0" w:rsidRDefault="00764D4B" w:rsidP="00D73690">
            <w:pPr>
              <w:tabs>
                <w:tab w:val="decimal" w:pos="432"/>
              </w:tabs>
              <w:spacing w:line="260" w:lineRule="exact"/>
              <w:ind w:left="-18" w:right="-43"/>
              <w:rPr>
                <w:rFonts w:ascii="Arial" w:hAnsi="Arial" w:cs="Arial"/>
                <w:sz w:val="12"/>
                <w:szCs w:val="12"/>
              </w:rPr>
            </w:pPr>
            <w:r w:rsidRPr="00764D4B">
              <w:rPr>
                <w:rFonts w:ascii="Arial" w:hAnsi="Arial" w:cs="Arial"/>
                <w:sz w:val="12"/>
                <w:szCs w:val="12"/>
              </w:rPr>
              <w:t>297</w:t>
            </w:r>
          </w:p>
        </w:tc>
        <w:tc>
          <w:tcPr>
            <w:tcW w:w="594" w:type="dxa"/>
            <w:gridSpan w:val="2"/>
          </w:tcPr>
          <w:p w14:paraId="415A4291" w14:textId="5D3FA374" w:rsidR="00764D4B" w:rsidRPr="004C0DD0" w:rsidRDefault="00E95CC7" w:rsidP="00D73690">
            <w:pPr>
              <w:tabs>
                <w:tab w:val="decimal" w:pos="330"/>
              </w:tabs>
              <w:spacing w:line="260" w:lineRule="exact"/>
              <w:ind w:left="-18" w:right="-43"/>
              <w:rPr>
                <w:rFonts w:ascii="Arial" w:hAnsi="Arial" w:cs="Arial"/>
                <w:sz w:val="12"/>
                <w:szCs w:val="12"/>
              </w:rPr>
            </w:pPr>
            <w:r>
              <w:rPr>
                <w:rFonts w:ascii="Arial" w:hAnsi="Arial" w:cs="Arial"/>
                <w:sz w:val="12"/>
                <w:szCs w:val="12"/>
              </w:rPr>
              <w:t>362</w:t>
            </w:r>
          </w:p>
        </w:tc>
        <w:tc>
          <w:tcPr>
            <w:tcW w:w="594" w:type="dxa"/>
          </w:tcPr>
          <w:p w14:paraId="3EB87976" w14:textId="7FA04CED" w:rsidR="00764D4B" w:rsidRPr="004C0DD0" w:rsidRDefault="00764D4B" w:rsidP="00D73690">
            <w:pPr>
              <w:tabs>
                <w:tab w:val="decimal" w:pos="330"/>
              </w:tabs>
              <w:spacing w:line="260" w:lineRule="exact"/>
              <w:ind w:left="-18" w:right="-43"/>
              <w:rPr>
                <w:rFonts w:ascii="Arial" w:hAnsi="Arial" w:cs="Arial"/>
                <w:sz w:val="12"/>
                <w:szCs w:val="12"/>
              </w:rPr>
            </w:pPr>
            <w:r w:rsidRPr="00764D4B">
              <w:rPr>
                <w:rFonts w:ascii="Arial" w:hAnsi="Arial" w:cs="Arial"/>
                <w:sz w:val="12"/>
                <w:szCs w:val="12"/>
              </w:rPr>
              <w:t>621</w:t>
            </w:r>
          </w:p>
        </w:tc>
        <w:tc>
          <w:tcPr>
            <w:tcW w:w="594" w:type="dxa"/>
            <w:gridSpan w:val="2"/>
          </w:tcPr>
          <w:p w14:paraId="461873F7" w14:textId="1404484C" w:rsidR="00764D4B" w:rsidRPr="004C0DD0" w:rsidRDefault="00E95CC7" w:rsidP="00D73690">
            <w:pPr>
              <w:tabs>
                <w:tab w:val="decimal" w:pos="330"/>
              </w:tabs>
              <w:spacing w:line="260" w:lineRule="exact"/>
              <w:ind w:left="-18" w:right="-43"/>
              <w:rPr>
                <w:rFonts w:ascii="Arial" w:hAnsi="Arial" w:cs="Arial"/>
                <w:sz w:val="12"/>
                <w:szCs w:val="12"/>
              </w:rPr>
            </w:pPr>
            <w:r>
              <w:rPr>
                <w:rFonts w:ascii="Arial" w:hAnsi="Arial" w:cs="Arial"/>
                <w:sz w:val="12"/>
                <w:szCs w:val="12"/>
              </w:rPr>
              <w:t>203</w:t>
            </w:r>
          </w:p>
        </w:tc>
        <w:tc>
          <w:tcPr>
            <w:tcW w:w="594" w:type="dxa"/>
          </w:tcPr>
          <w:p w14:paraId="3325AB3D" w14:textId="61CA183C" w:rsidR="00764D4B" w:rsidRPr="004C0DD0" w:rsidRDefault="00764D4B" w:rsidP="00D73690">
            <w:pPr>
              <w:tabs>
                <w:tab w:val="decimal" w:pos="330"/>
              </w:tabs>
              <w:spacing w:line="260" w:lineRule="exact"/>
              <w:ind w:left="-18" w:right="-43"/>
              <w:rPr>
                <w:rFonts w:ascii="Arial" w:hAnsi="Arial" w:cs="Arial"/>
                <w:sz w:val="12"/>
                <w:szCs w:val="12"/>
              </w:rPr>
            </w:pPr>
            <w:r w:rsidRPr="00764D4B">
              <w:rPr>
                <w:rFonts w:ascii="Arial" w:hAnsi="Arial" w:cs="Arial"/>
                <w:sz w:val="12"/>
                <w:szCs w:val="12"/>
              </w:rPr>
              <w:t>209</w:t>
            </w:r>
          </w:p>
        </w:tc>
        <w:tc>
          <w:tcPr>
            <w:tcW w:w="630" w:type="dxa"/>
            <w:gridSpan w:val="2"/>
          </w:tcPr>
          <w:p w14:paraId="47271B33" w14:textId="1D40B1DE" w:rsidR="00764D4B" w:rsidRPr="004C0DD0" w:rsidRDefault="00E95CC7" w:rsidP="00D73690">
            <w:pPr>
              <w:tabs>
                <w:tab w:val="decimal" w:pos="330"/>
              </w:tabs>
              <w:spacing w:line="260" w:lineRule="exact"/>
              <w:ind w:left="-18" w:right="-43"/>
              <w:rPr>
                <w:rFonts w:ascii="Arial" w:hAnsi="Arial" w:cs="Arial"/>
                <w:sz w:val="12"/>
                <w:szCs w:val="12"/>
              </w:rPr>
            </w:pPr>
            <w:r>
              <w:rPr>
                <w:rFonts w:ascii="Arial" w:hAnsi="Arial" w:cs="Arial"/>
                <w:sz w:val="12"/>
                <w:szCs w:val="12"/>
              </w:rPr>
              <w:t>90</w:t>
            </w:r>
          </w:p>
        </w:tc>
        <w:tc>
          <w:tcPr>
            <w:tcW w:w="630" w:type="dxa"/>
          </w:tcPr>
          <w:p w14:paraId="424B5DC7" w14:textId="3DB3287C" w:rsidR="00764D4B" w:rsidRPr="004C0DD0" w:rsidRDefault="00764D4B" w:rsidP="00D73690">
            <w:pPr>
              <w:tabs>
                <w:tab w:val="decimal" w:pos="330"/>
              </w:tabs>
              <w:spacing w:line="260" w:lineRule="exact"/>
              <w:ind w:left="-18" w:right="-43"/>
              <w:rPr>
                <w:rFonts w:ascii="Arial" w:hAnsi="Arial" w:cs="Arial"/>
                <w:sz w:val="12"/>
                <w:szCs w:val="12"/>
              </w:rPr>
            </w:pPr>
            <w:r w:rsidRPr="00764D4B">
              <w:rPr>
                <w:rFonts w:ascii="Arial" w:hAnsi="Arial" w:cs="Arial"/>
                <w:sz w:val="12"/>
                <w:szCs w:val="12"/>
              </w:rPr>
              <w:t>299</w:t>
            </w:r>
          </w:p>
        </w:tc>
        <w:tc>
          <w:tcPr>
            <w:tcW w:w="594" w:type="dxa"/>
          </w:tcPr>
          <w:p w14:paraId="6059647F" w14:textId="194FC596" w:rsidR="00764D4B" w:rsidRPr="004C0DD0" w:rsidRDefault="00E95CC7" w:rsidP="00D73690">
            <w:pPr>
              <w:tabs>
                <w:tab w:val="decimal" w:pos="330"/>
              </w:tabs>
              <w:spacing w:line="260" w:lineRule="exact"/>
              <w:ind w:left="-18" w:right="-43"/>
              <w:rPr>
                <w:rFonts w:ascii="Arial" w:hAnsi="Arial" w:cs="Arial"/>
                <w:sz w:val="12"/>
                <w:szCs w:val="12"/>
              </w:rPr>
            </w:pPr>
            <w:r>
              <w:rPr>
                <w:rFonts w:ascii="Arial" w:hAnsi="Arial" w:cs="Arial"/>
                <w:sz w:val="12"/>
                <w:szCs w:val="12"/>
              </w:rPr>
              <w:t>149</w:t>
            </w:r>
          </w:p>
        </w:tc>
        <w:tc>
          <w:tcPr>
            <w:tcW w:w="576" w:type="dxa"/>
          </w:tcPr>
          <w:p w14:paraId="607147BB" w14:textId="2A128B31" w:rsidR="00764D4B" w:rsidRPr="004C0DD0" w:rsidRDefault="00764D4B" w:rsidP="00D73690">
            <w:pPr>
              <w:tabs>
                <w:tab w:val="decimal" w:pos="330"/>
              </w:tabs>
              <w:spacing w:line="260" w:lineRule="exact"/>
              <w:ind w:left="-18" w:right="-43"/>
              <w:rPr>
                <w:rFonts w:ascii="Arial" w:hAnsi="Arial" w:cs="Arial"/>
                <w:sz w:val="12"/>
                <w:szCs w:val="12"/>
              </w:rPr>
            </w:pPr>
            <w:r w:rsidRPr="00764D4B">
              <w:rPr>
                <w:rFonts w:ascii="Arial" w:hAnsi="Arial" w:cs="Arial"/>
                <w:sz w:val="12"/>
                <w:szCs w:val="12"/>
              </w:rPr>
              <w:t>274</w:t>
            </w:r>
          </w:p>
        </w:tc>
        <w:tc>
          <w:tcPr>
            <w:tcW w:w="594" w:type="dxa"/>
          </w:tcPr>
          <w:p w14:paraId="74D9CAD7" w14:textId="3CE59E39" w:rsidR="00764D4B" w:rsidRPr="004C0DD0" w:rsidRDefault="00E95CC7" w:rsidP="00D73690">
            <w:pPr>
              <w:tabs>
                <w:tab w:val="decimal" w:pos="330"/>
              </w:tabs>
              <w:spacing w:line="260" w:lineRule="exact"/>
              <w:ind w:left="-18" w:right="-43"/>
              <w:rPr>
                <w:rFonts w:ascii="Arial" w:hAnsi="Arial" w:cs="Arial"/>
                <w:sz w:val="12"/>
                <w:szCs w:val="12"/>
              </w:rPr>
            </w:pPr>
            <w:r>
              <w:rPr>
                <w:rFonts w:ascii="Arial" w:hAnsi="Arial" w:cs="Arial"/>
                <w:sz w:val="12"/>
                <w:szCs w:val="12"/>
              </w:rPr>
              <w:t>(32)</w:t>
            </w:r>
          </w:p>
        </w:tc>
        <w:tc>
          <w:tcPr>
            <w:tcW w:w="594" w:type="dxa"/>
          </w:tcPr>
          <w:p w14:paraId="62478840" w14:textId="5C486FF8" w:rsidR="00764D4B" w:rsidRPr="004C0DD0" w:rsidRDefault="00764D4B" w:rsidP="00D73690">
            <w:pPr>
              <w:tabs>
                <w:tab w:val="decimal" w:pos="330"/>
              </w:tabs>
              <w:spacing w:line="260" w:lineRule="exact"/>
              <w:ind w:left="-18" w:right="-43"/>
              <w:rPr>
                <w:rFonts w:ascii="Arial" w:hAnsi="Arial" w:cs="Arial"/>
                <w:sz w:val="12"/>
                <w:szCs w:val="12"/>
              </w:rPr>
            </w:pPr>
            <w:r w:rsidRPr="00764D4B">
              <w:rPr>
                <w:rFonts w:ascii="Arial" w:hAnsi="Arial" w:cs="Arial"/>
                <w:sz w:val="12"/>
                <w:szCs w:val="12"/>
              </w:rPr>
              <w:t>(29)</w:t>
            </w:r>
          </w:p>
        </w:tc>
        <w:tc>
          <w:tcPr>
            <w:tcW w:w="673" w:type="dxa"/>
          </w:tcPr>
          <w:p w14:paraId="6D42D9B0" w14:textId="7C95C8BD" w:rsidR="00764D4B" w:rsidRPr="004C0DD0" w:rsidRDefault="00386A57" w:rsidP="00D73690">
            <w:pPr>
              <w:tabs>
                <w:tab w:val="decimal" w:pos="432"/>
              </w:tabs>
              <w:spacing w:line="260" w:lineRule="exact"/>
              <w:ind w:left="-18" w:right="-43"/>
              <w:rPr>
                <w:rFonts w:ascii="Arial" w:hAnsi="Arial" w:cs="Arial"/>
                <w:sz w:val="12"/>
                <w:szCs w:val="12"/>
              </w:rPr>
            </w:pPr>
            <w:r>
              <w:rPr>
                <w:rFonts w:ascii="Arial" w:hAnsi="Arial" w:cs="Arial"/>
                <w:sz w:val="12"/>
                <w:szCs w:val="12"/>
              </w:rPr>
              <w:t>1,064</w:t>
            </w:r>
          </w:p>
        </w:tc>
        <w:tc>
          <w:tcPr>
            <w:tcW w:w="674" w:type="dxa"/>
          </w:tcPr>
          <w:p w14:paraId="38A617FE" w14:textId="3B4BDC36" w:rsidR="00764D4B" w:rsidRPr="004C0DD0" w:rsidRDefault="00764D4B" w:rsidP="00D73690">
            <w:pPr>
              <w:tabs>
                <w:tab w:val="decimal" w:pos="432"/>
              </w:tabs>
              <w:spacing w:line="260" w:lineRule="exact"/>
              <w:ind w:left="-18" w:right="-43"/>
              <w:rPr>
                <w:rFonts w:ascii="Arial" w:hAnsi="Arial" w:cs="Arial"/>
                <w:sz w:val="12"/>
                <w:szCs w:val="12"/>
              </w:rPr>
            </w:pPr>
            <w:r w:rsidRPr="00764D4B">
              <w:rPr>
                <w:rFonts w:ascii="Arial" w:hAnsi="Arial" w:cs="Arial"/>
                <w:sz w:val="12"/>
                <w:szCs w:val="12"/>
              </w:rPr>
              <w:t>1,671</w:t>
            </w:r>
          </w:p>
        </w:tc>
      </w:tr>
      <w:tr w:rsidR="00764D4B" w:rsidRPr="004C0DD0" w14:paraId="2AA71995" w14:textId="77777777" w:rsidTr="00331A3C">
        <w:trPr>
          <w:gridAfter w:val="1"/>
          <w:wAfter w:w="10" w:type="dxa"/>
        </w:trPr>
        <w:tc>
          <w:tcPr>
            <w:tcW w:w="2520" w:type="dxa"/>
            <w:gridSpan w:val="2"/>
          </w:tcPr>
          <w:p w14:paraId="4E72B26A" w14:textId="77777777" w:rsidR="00764D4B" w:rsidRPr="004C0DD0" w:rsidRDefault="00764D4B" w:rsidP="00D73690">
            <w:pPr>
              <w:spacing w:line="260" w:lineRule="exact"/>
              <w:ind w:right="-108"/>
              <w:rPr>
                <w:rFonts w:ascii="Arial" w:hAnsi="Arial" w:cs="Arial"/>
                <w:sz w:val="12"/>
                <w:szCs w:val="12"/>
              </w:rPr>
            </w:pPr>
            <w:r w:rsidRPr="004C0DD0">
              <w:rPr>
                <w:rFonts w:ascii="Arial" w:eastAsia="Arial Unicode MS" w:hAnsi="Arial" w:cs="Arial"/>
                <w:sz w:val="12"/>
                <w:szCs w:val="12"/>
              </w:rPr>
              <w:t>Unallocated income and expenses:</w:t>
            </w:r>
          </w:p>
        </w:tc>
        <w:tc>
          <w:tcPr>
            <w:tcW w:w="594" w:type="dxa"/>
            <w:gridSpan w:val="2"/>
          </w:tcPr>
          <w:p w14:paraId="21335A36" w14:textId="77777777" w:rsidR="00764D4B" w:rsidRPr="004C0DD0" w:rsidRDefault="00764D4B" w:rsidP="00D73690">
            <w:pPr>
              <w:spacing w:line="260" w:lineRule="exact"/>
              <w:ind w:right="-108"/>
              <w:rPr>
                <w:rFonts w:ascii="Arial" w:hAnsi="Arial" w:cs="Arial"/>
                <w:sz w:val="12"/>
                <w:szCs w:val="12"/>
              </w:rPr>
            </w:pPr>
          </w:p>
        </w:tc>
        <w:tc>
          <w:tcPr>
            <w:tcW w:w="594" w:type="dxa"/>
            <w:gridSpan w:val="2"/>
          </w:tcPr>
          <w:p w14:paraId="4A188AF4" w14:textId="77777777" w:rsidR="00764D4B" w:rsidRPr="004C0DD0" w:rsidRDefault="00764D4B" w:rsidP="00D73690">
            <w:pPr>
              <w:tabs>
                <w:tab w:val="decimal" w:pos="414"/>
              </w:tabs>
              <w:spacing w:line="260" w:lineRule="exact"/>
              <w:ind w:left="-18" w:right="-43"/>
              <w:rPr>
                <w:rFonts w:ascii="Arial" w:hAnsi="Arial" w:cs="Arial"/>
                <w:sz w:val="12"/>
                <w:szCs w:val="12"/>
              </w:rPr>
            </w:pPr>
          </w:p>
        </w:tc>
        <w:tc>
          <w:tcPr>
            <w:tcW w:w="594" w:type="dxa"/>
          </w:tcPr>
          <w:p w14:paraId="2A979B78" w14:textId="77777777" w:rsidR="00764D4B" w:rsidRPr="004C0DD0" w:rsidRDefault="00764D4B" w:rsidP="00D73690">
            <w:pPr>
              <w:tabs>
                <w:tab w:val="decimal" w:pos="252"/>
              </w:tabs>
              <w:spacing w:line="260" w:lineRule="exact"/>
              <w:ind w:left="-18" w:right="-43"/>
              <w:jc w:val="center"/>
              <w:rPr>
                <w:rFonts w:ascii="Arial" w:hAnsi="Arial" w:cs="Arial"/>
                <w:sz w:val="12"/>
                <w:szCs w:val="12"/>
              </w:rPr>
            </w:pPr>
          </w:p>
        </w:tc>
        <w:tc>
          <w:tcPr>
            <w:tcW w:w="594" w:type="dxa"/>
            <w:gridSpan w:val="2"/>
          </w:tcPr>
          <w:p w14:paraId="1534027E"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94" w:type="dxa"/>
          </w:tcPr>
          <w:p w14:paraId="07506296"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630" w:type="dxa"/>
            <w:gridSpan w:val="2"/>
          </w:tcPr>
          <w:p w14:paraId="31E2BA8F"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630" w:type="dxa"/>
          </w:tcPr>
          <w:p w14:paraId="621BBDEA"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94" w:type="dxa"/>
          </w:tcPr>
          <w:p w14:paraId="5D519C2A"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76" w:type="dxa"/>
          </w:tcPr>
          <w:p w14:paraId="1EE0CF27"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94" w:type="dxa"/>
          </w:tcPr>
          <w:p w14:paraId="3177C11E" w14:textId="77777777" w:rsidR="00764D4B" w:rsidRPr="004C0DD0" w:rsidRDefault="00764D4B" w:rsidP="00D73690">
            <w:pPr>
              <w:tabs>
                <w:tab w:val="decimal" w:pos="252"/>
              </w:tabs>
              <w:spacing w:line="260" w:lineRule="exact"/>
              <w:ind w:left="-18" w:right="-43"/>
              <w:jc w:val="center"/>
              <w:rPr>
                <w:rFonts w:ascii="Arial" w:hAnsi="Arial" w:cs="Arial"/>
                <w:sz w:val="12"/>
                <w:szCs w:val="12"/>
              </w:rPr>
            </w:pPr>
          </w:p>
        </w:tc>
        <w:tc>
          <w:tcPr>
            <w:tcW w:w="594" w:type="dxa"/>
          </w:tcPr>
          <w:p w14:paraId="5A386D58"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673" w:type="dxa"/>
          </w:tcPr>
          <w:p w14:paraId="41C7B3D1"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674" w:type="dxa"/>
          </w:tcPr>
          <w:p w14:paraId="254A3384" w14:textId="77777777" w:rsidR="00764D4B" w:rsidRPr="004C0DD0" w:rsidRDefault="00764D4B" w:rsidP="00D73690">
            <w:pPr>
              <w:tabs>
                <w:tab w:val="decimal" w:pos="432"/>
              </w:tabs>
              <w:spacing w:line="260" w:lineRule="exact"/>
              <w:ind w:left="-18" w:right="-43"/>
              <w:rPr>
                <w:rFonts w:ascii="Arial" w:hAnsi="Arial" w:cs="Arial"/>
                <w:sz w:val="12"/>
                <w:szCs w:val="12"/>
              </w:rPr>
            </w:pPr>
          </w:p>
        </w:tc>
      </w:tr>
      <w:tr w:rsidR="00764D4B" w:rsidRPr="004C0DD0" w14:paraId="122D0B27" w14:textId="77777777" w:rsidTr="00331A3C">
        <w:trPr>
          <w:gridAfter w:val="1"/>
          <w:wAfter w:w="10" w:type="dxa"/>
        </w:trPr>
        <w:tc>
          <w:tcPr>
            <w:tcW w:w="1980" w:type="dxa"/>
          </w:tcPr>
          <w:p w14:paraId="678D3FAB" w14:textId="77777777" w:rsidR="00764D4B" w:rsidRPr="004C0DD0" w:rsidRDefault="00764D4B" w:rsidP="00D73690">
            <w:pPr>
              <w:spacing w:line="260" w:lineRule="exact"/>
              <w:ind w:right="-36"/>
              <w:rPr>
                <w:rFonts w:ascii="Arial" w:eastAsia="Arial Unicode MS" w:hAnsi="Arial" w:cs="Arial"/>
                <w:sz w:val="12"/>
                <w:szCs w:val="12"/>
                <w:cs/>
              </w:rPr>
            </w:pPr>
            <w:r w:rsidRPr="004C0DD0">
              <w:rPr>
                <w:rFonts w:ascii="Arial" w:eastAsia="Arial Unicode MS" w:hAnsi="Arial" w:cs="Arial"/>
                <w:sz w:val="12"/>
                <w:szCs w:val="12"/>
                <w:cs/>
              </w:rPr>
              <w:t xml:space="preserve">   </w:t>
            </w:r>
            <w:r w:rsidRPr="004C0DD0">
              <w:rPr>
                <w:rFonts w:ascii="Arial" w:eastAsia="Arial Unicode MS" w:hAnsi="Arial" w:cs="Arial"/>
                <w:sz w:val="12"/>
                <w:szCs w:val="12"/>
              </w:rPr>
              <w:t>Other income</w:t>
            </w:r>
          </w:p>
        </w:tc>
        <w:tc>
          <w:tcPr>
            <w:tcW w:w="540" w:type="dxa"/>
          </w:tcPr>
          <w:p w14:paraId="30D07B75"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gridSpan w:val="2"/>
          </w:tcPr>
          <w:p w14:paraId="491D0667"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gridSpan w:val="2"/>
          </w:tcPr>
          <w:p w14:paraId="798B8185"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tcPr>
          <w:p w14:paraId="77F4BEED"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94" w:type="dxa"/>
            <w:gridSpan w:val="2"/>
          </w:tcPr>
          <w:p w14:paraId="034D94CB"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94" w:type="dxa"/>
          </w:tcPr>
          <w:p w14:paraId="5251EB9D"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630" w:type="dxa"/>
            <w:gridSpan w:val="2"/>
          </w:tcPr>
          <w:p w14:paraId="2BC8C4E6"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630" w:type="dxa"/>
          </w:tcPr>
          <w:p w14:paraId="50367462"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94" w:type="dxa"/>
          </w:tcPr>
          <w:p w14:paraId="541BC2B8"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76" w:type="dxa"/>
          </w:tcPr>
          <w:p w14:paraId="4809F4FE"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94" w:type="dxa"/>
          </w:tcPr>
          <w:p w14:paraId="4108A08C" w14:textId="77777777" w:rsidR="00764D4B" w:rsidRPr="004C0DD0" w:rsidRDefault="00764D4B" w:rsidP="00D73690">
            <w:pPr>
              <w:tabs>
                <w:tab w:val="decimal" w:pos="252"/>
              </w:tabs>
              <w:spacing w:line="260" w:lineRule="exact"/>
              <w:ind w:left="-18" w:right="-43"/>
              <w:jc w:val="center"/>
              <w:rPr>
                <w:rFonts w:ascii="Arial" w:hAnsi="Arial" w:cs="Arial"/>
                <w:sz w:val="12"/>
                <w:szCs w:val="12"/>
              </w:rPr>
            </w:pPr>
          </w:p>
        </w:tc>
        <w:tc>
          <w:tcPr>
            <w:tcW w:w="594" w:type="dxa"/>
          </w:tcPr>
          <w:p w14:paraId="0303E066" w14:textId="77777777" w:rsidR="00764D4B" w:rsidRPr="004C0DD0" w:rsidRDefault="00764D4B" w:rsidP="00D73690">
            <w:pPr>
              <w:tabs>
                <w:tab w:val="decimal" w:pos="252"/>
              </w:tabs>
              <w:spacing w:line="260" w:lineRule="exact"/>
              <w:ind w:left="-18" w:right="-43"/>
              <w:jc w:val="center"/>
              <w:rPr>
                <w:rFonts w:ascii="Arial" w:hAnsi="Arial" w:cs="Arial"/>
                <w:sz w:val="12"/>
                <w:szCs w:val="12"/>
              </w:rPr>
            </w:pPr>
          </w:p>
        </w:tc>
        <w:tc>
          <w:tcPr>
            <w:tcW w:w="673" w:type="dxa"/>
          </w:tcPr>
          <w:p w14:paraId="46C44BBF" w14:textId="4A1AC6B0" w:rsidR="00764D4B" w:rsidRPr="004C0DD0" w:rsidRDefault="00D73690" w:rsidP="00D73690">
            <w:pPr>
              <w:tabs>
                <w:tab w:val="decimal" w:pos="432"/>
              </w:tabs>
              <w:spacing w:line="260" w:lineRule="exact"/>
              <w:ind w:left="-18" w:right="-43"/>
              <w:rPr>
                <w:rFonts w:ascii="Arial" w:hAnsi="Arial" w:cs="Arial"/>
                <w:sz w:val="12"/>
                <w:szCs w:val="12"/>
              </w:rPr>
            </w:pPr>
            <w:r>
              <w:rPr>
                <w:rFonts w:ascii="Arial" w:hAnsi="Arial" w:cs="Arial"/>
                <w:sz w:val="12"/>
                <w:szCs w:val="12"/>
              </w:rPr>
              <w:t>146</w:t>
            </w:r>
          </w:p>
        </w:tc>
        <w:tc>
          <w:tcPr>
            <w:tcW w:w="674" w:type="dxa"/>
          </w:tcPr>
          <w:p w14:paraId="739ABC0C" w14:textId="4C203D31" w:rsidR="00764D4B" w:rsidRPr="004C0DD0" w:rsidRDefault="00764D4B" w:rsidP="00D73690">
            <w:pPr>
              <w:tabs>
                <w:tab w:val="decimal" w:pos="432"/>
              </w:tabs>
              <w:spacing w:line="260" w:lineRule="exact"/>
              <w:ind w:left="-18" w:right="-43"/>
              <w:rPr>
                <w:rFonts w:ascii="Arial" w:hAnsi="Arial" w:cs="Arial"/>
                <w:sz w:val="12"/>
                <w:szCs w:val="12"/>
              </w:rPr>
            </w:pPr>
            <w:r w:rsidRPr="00764D4B">
              <w:rPr>
                <w:rFonts w:ascii="Arial" w:hAnsi="Arial" w:cs="Arial"/>
                <w:sz w:val="12"/>
                <w:szCs w:val="12"/>
              </w:rPr>
              <w:t>104</w:t>
            </w:r>
          </w:p>
        </w:tc>
      </w:tr>
      <w:tr w:rsidR="00764D4B" w:rsidRPr="004C0DD0" w14:paraId="768C499A" w14:textId="77777777" w:rsidTr="00331A3C">
        <w:trPr>
          <w:gridAfter w:val="1"/>
          <w:wAfter w:w="10" w:type="dxa"/>
        </w:trPr>
        <w:tc>
          <w:tcPr>
            <w:tcW w:w="1980" w:type="dxa"/>
          </w:tcPr>
          <w:p w14:paraId="65119522" w14:textId="77777777" w:rsidR="00764D4B" w:rsidRPr="004C0DD0" w:rsidRDefault="00764D4B" w:rsidP="00D73690">
            <w:pPr>
              <w:spacing w:line="260" w:lineRule="exact"/>
              <w:ind w:right="-36"/>
              <w:rPr>
                <w:rFonts w:ascii="Arial" w:eastAsia="Arial Unicode MS" w:hAnsi="Arial" w:cs="Arial"/>
                <w:sz w:val="12"/>
                <w:szCs w:val="12"/>
                <w:cs/>
              </w:rPr>
            </w:pPr>
            <w:r w:rsidRPr="004C0DD0">
              <w:rPr>
                <w:rFonts w:ascii="Arial" w:eastAsia="Arial Unicode MS" w:hAnsi="Arial" w:cs="Arial"/>
                <w:sz w:val="12"/>
                <w:szCs w:val="12"/>
              </w:rPr>
              <w:t xml:space="preserve">   Finance income</w:t>
            </w:r>
          </w:p>
        </w:tc>
        <w:tc>
          <w:tcPr>
            <w:tcW w:w="540" w:type="dxa"/>
          </w:tcPr>
          <w:p w14:paraId="6E931B81"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gridSpan w:val="2"/>
          </w:tcPr>
          <w:p w14:paraId="1C93221F"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gridSpan w:val="2"/>
          </w:tcPr>
          <w:p w14:paraId="5390B549"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tcPr>
          <w:p w14:paraId="718789EF"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94" w:type="dxa"/>
            <w:gridSpan w:val="2"/>
          </w:tcPr>
          <w:p w14:paraId="77C37C8C"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94" w:type="dxa"/>
          </w:tcPr>
          <w:p w14:paraId="218E0843"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630" w:type="dxa"/>
            <w:gridSpan w:val="2"/>
          </w:tcPr>
          <w:p w14:paraId="60DFC07D"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630" w:type="dxa"/>
          </w:tcPr>
          <w:p w14:paraId="02E86690"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94" w:type="dxa"/>
          </w:tcPr>
          <w:p w14:paraId="28B34C0D"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76" w:type="dxa"/>
          </w:tcPr>
          <w:p w14:paraId="017948E0"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94" w:type="dxa"/>
          </w:tcPr>
          <w:p w14:paraId="24ED5BB2" w14:textId="77777777" w:rsidR="00764D4B" w:rsidRPr="004C0DD0" w:rsidRDefault="00764D4B" w:rsidP="00D73690">
            <w:pPr>
              <w:tabs>
                <w:tab w:val="decimal" w:pos="252"/>
              </w:tabs>
              <w:spacing w:line="260" w:lineRule="exact"/>
              <w:ind w:left="-18" w:right="-43"/>
              <w:jc w:val="center"/>
              <w:rPr>
                <w:rFonts w:ascii="Arial" w:hAnsi="Arial" w:cs="Arial"/>
                <w:sz w:val="12"/>
                <w:szCs w:val="12"/>
              </w:rPr>
            </w:pPr>
          </w:p>
        </w:tc>
        <w:tc>
          <w:tcPr>
            <w:tcW w:w="594" w:type="dxa"/>
          </w:tcPr>
          <w:p w14:paraId="40E3767C" w14:textId="77777777" w:rsidR="00764D4B" w:rsidRPr="004C0DD0" w:rsidRDefault="00764D4B" w:rsidP="00D73690">
            <w:pPr>
              <w:tabs>
                <w:tab w:val="decimal" w:pos="252"/>
              </w:tabs>
              <w:spacing w:line="260" w:lineRule="exact"/>
              <w:ind w:left="-18" w:right="-43"/>
              <w:jc w:val="center"/>
              <w:rPr>
                <w:rFonts w:ascii="Arial" w:hAnsi="Arial" w:cs="Arial"/>
                <w:sz w:val="12"/>
                <w:szCs w:val="12"/>
              </w:rPr>
            </w:pPr>
          </w:p>
        </w:tc>
        <w:tc>
          <w:tcPr>
            <w:tcW w:w="673" w:type="dxa"/>
          </w:tcPr>
          <w:p w14:paraId="71454893" w14:textId="384D7191" w:rsidR="00764D4B" w:rsidRPr="004C0DD0" w:rsidRDefault="00386A57" w:rsidP="00D73690">
            <w:pPr>
              <w:tabs>
                <w:tab w:val="decimal" w:pos="432"/>
              </w:tabs>
              <w:spacing w:line="260" w:lineRule="exact"/>
              <w:ind w:left="-18" w:right="-43"/>
              <w:rPr>
                <w:rFonts w:ascii="Arial" w:hAnsi="Arial" w:cs="Arial"/>
                <w:sz w:val="12"/>
                <w:szCs w:val="12"/>
                <w:cs/>
              </w:rPr>
            </w:pPr>
            <w:r>
              <w:rPr>
                <w:rFonts w:ascii="Arial" w:hAnsi="Arial" w:cs="Arial"/>
                <w:sz w:val="12"/>
                <w:szCs w:val="12"/>
              </w:rPr>
              <w:t>9</w:t>
            </w:r>
          </w:p>
        </w:tc>
        <w:tc>
          <w:tcPr>
            <w:tcW w:w="674" w:type="dxa"/>
          </w:tcPr>
          <w:p w14:paraId="09FE298A" w14:textId="04624B0A" w:rsidR="00764D4B" w:rsidRPr="004C0DD0" w:rsidRDefault="00764D4B" w:rsidP="00D73690">
            <w:pPr>
              <w:tabs>
                <w:tab w:val="decimal" w:pos="432"/>
              </w:tabs>
              <w:spacing w:line="260" w:lineRule="exact"/>
              <w:ind w:left="-18" w:right="-43"/>
              <w:rPr>
                <w:rFonts w:ascii="Arial" w:hAnsi="Arial" w:cs="Arial"/>
                <w:sz w:val="12"/>
                <w:szCs w:val="12"/>
                <w:cs/>
              </w:rPr>
            </w:pPr>
            <w:r w:rsidRPr="00764D4B">
              <w:rPr>
                <w:rFonts w:ascii="Arial" w:hAnsi="Arial" w:cs="Arial"/>
                <w:sz w:val="12"/>
                <w:szCs w:val="12"/>
              </w:rPr>
              <w:t>10</w:t>
            </w:r>
          </w:p>
        </w:tc>
      </w:tr>
      <w:tr w:rsidR="00764D4B" w:rsidRPr="004C0DD0" w14:paraId="5CD8CE04" w14:textId="77777777" w:rsidTr="00331A3C">
        <w:trPr>
          <w:gridAfter w:val="1"/>
          <w:wAfter w:w="10" w:type="dxa"/>
        </w:trPr>
        <w:tc>
          <w:tcPr>
            <w:tcW w:w="2520" w:type="dxa"/>
            <w:gridSpan w:val="2"/>
          </w:tcPr>
          <w:p w14:paraId="7EF09B2B" w14:textId="77777777" w:rsidR="00764D4B" w:rsidRPr="004C0DD0" w:rsidRDefault="00764D4B" w:rsidP="00D73690">
            <w:pPr>
              <w:tabs>
                <w:tab w:val="decimal" w:pos="432"/>
              </w:tabs>
              <w:spacing w:line="260" w:lineRule="exact"/>
              <w:ind w:left="-18" w:right="-43"/>
              <w:rPr>
                <w:rFonts w:ascii="Arial" w:hAnsi="Arial" w:cs="Arial"/>
                <w:sz w:val="12"/>
                <w:szCs w:val="12"/>
              </w:rPr>
            </w:pPr>
            <w:r w:rsidRPr="004C0DD0">
              <w:rPr>
                <w:rFonts w:ascii="Arial" w:eastAsia="Arial Unicode MS" w:hAnsi="Arial" w:cs="Arial"/>
                <w:sz w:val="12"/>
                <w:szCs w:val="12"/>
              </w:rPr>
              <w:t xml:space="preserve">   Selling and distribution expenses</w:t>
            </w:r>
          </w:p>
        </w:tc>
        <w:tc>
          <w:tcPr>
            <w:tcW w:w="594" w:type="dxa"/>
            <w:gridSpan w:val="2"/>
          </w:tcPr>
          <w:p w14:paraId="6F7DB522"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gridSpan w:val="2"/>
          </w:tcPr>
          <w:p w14:paraId="449AC493"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tcPr>
          <w:p w14:paraId="0074128C"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gridSpan w:val="2"/>
          </w:tcPr>
          <w:p w14:paraId="7FF841D9"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tcPr>
          <w:p w14:paraId="72031C7D"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630" w:type="dxa"/>
            <w:gridSpan w:val="2"/>
          </w:tcPr>
          <w:p w14:paraId="7C68DA1F"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630" w:type="dxa"/>
          </w:tcPr>
          <w:p w14:paraId="5D84DB0F"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tcPr>
          <w:p w14:paraId="4CD4BBC5"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76" w:type="dxa"/>
          </w:tcPr>
          <w:p w14:paraId="18344EEF"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tcPr>
          <w:p w14:paraId="29C4DC8D" w14:textId="77777777" w:rsidR="00764D4B" w:rsidRPr="004C0DD0" w:rsidRDefault="00764D4B" w:rsidP="00D73690">
            <w:pPr>
              <w:tabs>
                <w:tab w:val="decimal" w:pos="252"/>
              </w:tabs>
              <w:spacing w:line="260" w:lineRule="exact"/>
              <w:ind w:left="-18" w:right="-43"/>
              <w:jc w:val="center"/>
              <w:rPr>
                <w:rFonts w:ascii="Arial" w:hAnsi="Arial" w:cs="Arial"/>
                <w:sz w:val="12"/>
                <w:szCs w:val="12"/>
              </w:rPr>
            </w:pPr>
          </w:p>
        </w:tc>
        <w:tc>
          <w:tcPr>
            <w:tcW w:w="594" w:type="dxa"/>
          </w:tcPr>
          <w:p w14:paraId="004DC9C5" w14:textId="77777777" w:rsidR="00764D4B" w:rsidRPr="004C0DD0" w:rsidRDefault="00764D4B" w:rsidP="00D73690">
            <w:pPr>
              <w:tabs>
                <w:tab w:val="decimal" w:pos="252"/>
              </w:tabs>
              <w:spacing w:line="260" w:lineRule="exact"/>
              <w:ind w:left="-18" w:right="-43"/>
              <w:jc w:val="center"/>
              <w:rPr>
                <w:rFonts w:ascii="Arial" w:hAnsi="Arial" w:cs="Arial"/>
                <w:sz w:val="12"/>
                <w:szCs w:val="12"/>
              </w:rPr>
            </w:pPr>
          </w:p>
        </w:tc>
        <w:tc>
          <w:tcPr>
            <w:tcW w:w="673" w:type="dxa"/>
          </w:tcPr>
          <w:p w14:paraId="4342350D" w14:textId="5E735FA5" w:rsidR="00764D4B" w:rsidRPr="004C0DD0" w:rsidRDefault="00386A57" w:rsidP="00D73690">
            <w:pPr>
              <w:tabs>
                <w:tab w:val="decimal" w:pos="432"/>
              </w:tabs>
              <w:spacing w:line="260" w:lineRule="exact"/>
              <w:ind w:left="-18" w:right="-43"/>
              <w:rPr>
                <w:rFonts w:ascii="Arial" w:hAnsi="Arial" w:cs="Arial"/>
                <w:sz w:val="12"/>
                <w:szCs w:val="12"/>
              </w:rPr>
            </w:pPr>
            <w:r>
              <w:rPr>
                <w:rFonts w:ascii="Arial" w:hAnsi="Arial" w:cs="Arial"/>
                <w:sz w:val="12"/>
                <w:szCs w:val="12"/>
              </w:rPr>
              <w:t>(212)</w:t>
            </w:r>
          </w:p>
        </w:tc>
        <w:tc>
          <w:tcPr>
            <w:tcW w:w="674" w:type="dxa"/>
          </w:tcPr>
          <w:p w14:paraId="5DFA0D30" w14:textId="1542D33F" w:rsidR="00764D4B" w:rsidRPr="004C0DD0" w:rsidRDefault="00764D4B" w:rsidP="00D73690">
            <w:pPr>
              <w:tabs>
                <w:tab w:val="decimal" w:pos="432"/>
              </w:tabs>
              <w:spacing w:line="260" w:lineRule="exact"/>
              <w:ind w:left="-18" w:right="-43"/>
              <w:rPr>
                <w:rFonts w:ascii="Arial" w:hAnsi="Arial" w:cs="Arial"/>
                <w:sz w:val="12"/>
                <w:szCs w:val="12"/>
              </w:rPr>
            </w:pPr>
            <w:r w:rsidRPr="00764D4B">
              <w:rPr>
                <w:rFonts w:ascii="Arial" w:hAnsi="Arial" w:cs="Arial"/>
                <w:sz w:val="12"/>
                <w:szCs w:val="12"/>
              </w:rPr>
              <w:t>(210)</w:t>
            </w:r>
          </w:p>
        </w:tc>
      </w:tr>
      <w:tr w:rsidR="00764D4B" w:rsidRPr="004C0DD0" w14:paraId="6B033EA6" w14:textId="77777777" w:rsidTr="00331A3C">
        <w:trPr>
          <w:gridAfter w:val="1"/>
          <w:wAfter w:w="10" w:type="dxa"/>
        </w:trPr>
        <w:tc>
          <w:tcPr>
            <w:tcW w:w="1980" w:type="dxa"/>
          </w:tcPr>
          <w:p w14:paraId="046458A8" w14:textId="77777777" w:rsidR="00764D4B" w:rsidRPr="004C0DD0" w:rsidRDefault="00764D4B" w:rsidP="00D73690">
            <w:pPr>
              <w:tabs>
                <w:tab w:val="decimal" w:pos="432"/>
              </w:tabs>
              <w:spacing w:line="260" w:lineRule="exact"/>
              <w:ind w:left="-18" w:right="-43"/>
              <w:rPr>
                <w:rFonts w:ascii="Arial" w:hAnsi="Arial" w:cs="Arial"/>
                <w:sz w:val="12"/>
                <w:szCs w:val="12"/>
              </w:rPr>
            </w:pPr>
            <w:r w:rsidRPr="004C0DD0">
              <w:rPr>
                <w:rFonts w:ascii="Arial" w:eastAsia="Arial Unicode MS" w:hAnsi="Arial" w:cs="Arial"/>
                <w:sz w:val="12"/>
                <w:szCs w:val="12"/>
              </w:rPr>
              <w:t xml:space="preserve">   Administrative expenses</w:t>
            </w:r>
          </w:p>
        </w:tc>
        <w:tc>
          <w:tcPr>
            <w:tcW w:w="540" w:type="dxa"/>
          </w:tcPr>
          <w:p w14:paraId="18A9D969"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gridSpan w:val="2"/>
          </w:tcPr>
          <w:p w14:paraId="47064359"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gridSpan w:val="2"/>
          </w:tcPr>
          <w:p w14:paraId="56527BA2"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tcPr>
          <w:p w14:paraId="355DC893"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gridSpan w:val="2"/>
          </w:tcPr>
          <w:p w14:paraId="69E47742"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tcPr>
          <w:p w14:paraId="7CC0003B"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630" w:type="dxa"/>
            <w:gridSpan w:val="2"/>
          </w:tcPr>
          <w:p w14:paraId="6CD5CECB"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630" w:type="dxa"/>
          </w:tcPr>
          <w:p w14:paraId="616B2938"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tcPr>
          <w:p w14:paraId="671943B3"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76" w:type="dxa"/>
          </w:tcPr>
          <w:p w14:paraId="4F471B9E" w14:textId="77777777" w:rsidR="00764D4B" w:rsidRPr="004C0DD0" w:rsidRDefault="00764D4B" w:rsidP="00D73690">
            <w:pPr>
              <w:tabs>
                <w:tab w:val="decimal" w:pos="432"/>
              </w:tabs>
              <w:spacing w:line="260" w:lineRule="exact"/>
              <w:ind w:left="-18" w:right="-43"/>
              <w:rPr>
                <w:rFonts w:ascii="Arial" w:hAnsi="Arial" w:cs="Arial"/>
                <w:sz w:val="12"/>
                <w:szCs w:val="12"/>
              </w:rPr>
            </w:pPr>
          </w:p>
        </w:tc>
        <w:tc>
          <w:tcPr>
            <w:tcW w:w="594" w:type="dxa"/>
          </w:tcPr>
          <w:p w14:paraId="75FB6452" w14:textId="77777777" w:rsidR="00764D4B" w:rsidRPr="004C0DD0" w:rsidRDefault="00764D4B" w:rsidP="00D73690">
            <w:pPr>
              <w:tabs>
                <w:tab w:val="decimal" w:pos="252"/>
              </w:tabs>
              <w:spacing w:line="260" w:lineRule="exact"/>
              <w:ind w:left="-18" w:right="-43"/>
              <w:jc w:val="center"/>
              <w:rPr>
                <w:rFonts w:ascii="Arial" w:hAnsi="Arial" w:cs="Arial"/>
                <w:sz w:val="12"/>
                <w:szCs w:val="12"/>
              </w:rPr>
            </w:pPr>
          </w:p>
        </w:tc>
        <w:tc>
          <w:tcPr>
            <w:tcW w:w="594" w:type="dxa"/>
          </w:tcPr>
          <w:p w14:paraId="48449B85" w14:textId="77777777" w:rsidR="00764D4B" w:rsidRPr="004C0DD0" w:rsidRDefault="00764D4B" w:rsidP="00D73690">
            <w:pPr>
              <w:tabs>
                <w:tab w:val="decimal" w:pos="252"/>
              </w:tabs>
              <w:spacing w:line="260" w:lineRule="exact"/>
              <w:ind w:left="-18" w:right="-43"/>
              <w:jc w:val="center"/>
              <w:rPr>
                <w:rFonts w:ascii="Arial" w:hAnsi="Arial" w:cs="Arial"/>
                <w:sz w:val="12"/>
                <w:szCs w:val="12"/>
              </w:rPr>
            </w:pPr>
          </w:p>
        </w:tc>
        <w:tc>
          <w:tcPr>
            <w:tcW w:w="673" w:type="dxa"/>
          </w:tcPr>
          <w:p w14:paraId="0B0F0F5E" w14:textId="5DAC64B0" w:rsidR="00764D4B" w:rsidRPr="004C0DD0" w:rsidRDefault="00386A57" w:rsidP="00D73690">
            <w:pPr>
              <w:tabs>
                <w:tab w:val="decimal" w:pos="432"/>
              </w:tabs>
              <w:spacing w:line="260" w:lineRule="exact"/>
              <w:ind w:left="-18" w:right="-43"/>
              <w:rPr>
                <w:rFonts w:ascii="Arial" w:hAnsi="Arial" w:cs="Arial"/>
                <w:sz w:val="12"/>
                <w:szCs w:val="12"/>
              </w:rPr>
            </w:pPr>
            <w:r>
              <w:rPr>
                <w:rFonts w:ascii="Arial" w:hAnsi="Arial" w:cs="Arial"/>
                <w:sz w:val="12"/>
                <w:szCs w:val="12"/>
              </w:rPr>
              <w:t>(42</w:t>
            </w:r>
            <w:r w:rsidR="00E45388">
              <w:rPr>
                <w:rFonts w:ascii="Arial" w:hAnsi="Arial" w:cs="Arial"/>
                <w:sz w:val="12"/>
                <w:szCs w:val="12"/>
              </w:rPr>
              <w:t>5</w:t>
            </w:r>
            <w:r>
              <w:rPr>
                <w:rFonts w:ascii="Arial" w:hAnsi="Arial" w:cs="Arial"/>
                <w:sz w:val="12"/>
                <w:szCs w:val="12"/>
              </w:rPr>
              <w:t>)</w:t>
            </w:r>
          </w:p>
        </w:tc>
        <w:tc>
          <w:tcPr>
            <w:tcW w:w="674" w:type="dxa"/>
          </w:tcPr>
          <w:p w14:paraId="5BCD38A7" w14:textId="3FAA5880" w:rsidR="00764D4B" w:rsidRPr="004C0DD0" w:rsidRDefault="00764D4B" w:rsidP="00D73690">
            <w:pPr>
              <w:tabs>
                <w:tab w:val="decimal" w:pos="432"/>
              </w:tabs>
              <w:spacing w:line="260" w:lineRule="exact"/>
              <w:ind w:left="-18" w:right="-43"/>
              <w:rPr>
                <w:rFonts w:ascii="Arial" w:hAnsi="Arial" w:cs="Arial"/>
                <w:sz w:val="12"/>
                <w:szCs w:val="12"/>
              </w:rPr>
            </w:pPr>
            <w:r w:rsidRPr="00764D4B">
              <w:rPr>
                <w:rFonts w:ascii="Arial" w:hAnsi="Arial" w:cs="Arial"/>
                <w:sz w:val="12"/>
                <w:szCs w:val="12"/>
              </w:rPr>
              <w:t>(434)</w:t>
            </w:r>
          </w:p>
        </w:tc>
      </w:tr>
      <w:tr w:rsidR="00764D4B" w:rsidRPr="004C0DD0" w14:paraId="5E6EFE0F" w14:textId="77777777" w:rsidTr="00331A3C">
        <w:trPr>
          <w:gridAfter w:val="1"/>
          <w:wAfter w:w="10" w:type="dxa"/>
        </w:trPr>
        <w:tc>
          <w:tcPr>
            <w:tcW w:w="1980" w:type="dxa"/>
          </w:tcPr>
          <w:p w14:paraId="76875A4A" w14:textId="170A8D97" w:rsidR="00764D4B" w:rsidRPr="004C0DD0" w:rsidRDefault="00764D4B" w:rsidP="00D73690">
            <w:pPr>
              <w:spacing w:line="260" w:lineRule="exact"/>
              <w:ind w:right="-36"/>
              <w:rPr>
                <w:rFonts w:ascii="Arial" w:eastAsia="Arial Unicode MS" w:hAnsi="Arial" w:cs="Arial"/>
                <w:sz w:val="12"/>
                <w:szCs w:val="12"/>
              </w:rPr>
            </w:pPr>
            <w:r w:rsidRPr="004C0DD0">
              <w:rPr>
                <w:rFonts w:ascii="Arial" w:eastAsia="Arial Unicode MS" w:hAnsi="Arial" w:cs="Arial"/>
                <w:sz w:val="12"/>
                <w:szCs w:val="12"/>
              </w:rPr>
              <w:t xml:space="preserve">   Gain on exchange</w:t>
            </w:r>
          </w:p>
        </w:tc>
        <w:tc>
          <w:tcPr>
            <w:tcW w:w="540" w:type="dxa"/>
          </w:tcPr>
          <w:p w14:paraId="419FCFFB" w14:textId="77777777" w:rsidR="00764D4B" w:rsidRPr="004C0DD0" w:rsidRDefault="00764D4B" w:rsidP="00D73690">
            <w:pPr>
              <w:spacing w:line="260" w:lineRule="exact"/>
              <w:ind w:right="-36"/>
              <w:rPr>
                <w:rFonts w:ascii="Arial" w:eastAsia="Arial Unicode MS" w:hAnsi="Arial" w:cs="Arial"/>
                <w:sz w:val="12"/>
                <w:szCs w:val="12"/>
              </w:rPr>
            </w:pPr>
          </w:p>
        </w:tc>
        <w:tc>
          <w:tcPr>
            <w:tcW w:w="594" w:type="dxa"/>
            <w:gridSpan w:val="2"/>
          </w:tcPr>
          <w:p w14:paraId="2AFA96D8" w14:textId="77777777" w:rsidR="00764D4B" w:rsidRPr="004C0DD0" w:rsidRDefault="00764D4B" w:rsidP="00D73690">
            <w:pPr>
              <w:spacing w:line="260" w:lineRule="exact"/>
              <w:ind w:right="-36"/>
              <w:rPr>
                <w:rFonts w:ascii="Arial" w:eastAsia="Arial Unicode MS" w:hAnsi="Arial" w:cs="Arial"/>
                <w:sz w:val="12"/>
                <w:szCs w:val="12"/>
              </w:rPr>
            </w:pPr>
          </w:p>
        </w:tc>
        <w:tc>
          <w:tcPr>
            <w:tcW w:w="594" w:type="dxa"/>
            <w:gridSpan w:val="2"/>
          </w:tcPr>
          <w:p w14:paraId="6A799AF5" w14:textId="77777777" w:rsidR="00764D4B" w:rsidRPr="004C0DD0" w:rsidRDefault="00764D4B" w:rsidP="00D73690">
            <w:pPr>
              <w:tabs>
                <w:tab w:val="decimal" w:pos="414"/>
              </w:tabs>
              <w:spacing w:line="260" w:lineRule="exact"/>
              <w:ind w:left="-18" w:right="-43"/>
              <w:rPr>
                <w:rFonts w:ascii="Arial" w:hAnsi="Arial" w:cs="Arial"/>
                <w:sz w:val="12"/>
                <w:szCs w:val="12"/>
              </w:rPr>
            </w:pPr>
          </w:p>
        </w:tc>
        <w:tc>
          <w:tcPr>
            <w:tcW w:w="594" w:type="dxa"/>
          </w:tcPr>
          <w:p w14:paraId="563A9593" w14:textId="77777777" w:rsidR="00764D4B" w:rsidRPr="004C0DD0" w:rsidRDefault="00764D4B" w:rsidP="00D73690">
            <w:pPr>
              <w:tabs>
                <w:tab w:val="decimal" w:pos="252"/>
              </w:tabs>
              <w:spacing w:line="260" w:lineRule="exact"/>
              <w:ind w:left="-18" w:right="-43"/>
              <w:jc w:val="center"/>
              <w:rPr>
                <w:rFonts w:ascii="Arial" w:hAnsi="Arial" w:cs="Arial"/>
                <w:sz w:val="12"/>
                <w:szCs w:val="12"/>
              </w:rPr>
            </w:pPr>
          </w:p>
        </w:tc>
        <w:tc>
          <w:tcPr>
            <w:tcW w:w="594" w:type="dxa"/>
            <w:gridSpan w:val="2"/>
          </w:tcPr>
          <w:p w14:paraId="208909D0"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94" w:type="dxa"/>
          </w:tcPr>
          <w:p w14:paraId="444A2922"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630" w:type="dxa"/>
            <w:gridSpan w:val="2"/>
          </w:tcPr>
          <w:p w14:paraId="6C18DC82"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630" w:type="dxa"/>
          </w:tcPr>
          <w:p w14:paraId="10D05B4B"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94" w:type="dxa"/>
          </w:tcPr>
          <w:p w14:paraId="244B0DA9"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76" w:type="dxa"/>
          </w:tcPr>
          <w:p w14:paraId="6E57D5D2"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594" w:type="dxa"/>
          </w:tcPr>
          <w:p w14:paraId="3AB2D9CB" w14:textId="77777777" w:rsidR="00764D4B" w:rsidRPr="004C0DD0" w:rsidRDefault="00764D4B" w:rsidP="00D73690">
            <w:pPr>
              <w:tabs>
                <w:tab w:val="decimal" w:pos="252"/>
              </w:tabs>
              <w:spacing w:line="260" w:lineRule="exact"/>
              <w:ind w:left="-18" w:right="-43"/>
              <w:jc w:val="center"/>
              <w:rPr>
                <w:rFonts w:ascii="Arial" w:hAnsi="Arial" w:cs="Arial"/>
                <w:sz w:val="12"/>
                <w:szCs w:val="12"/>
              </w:rPr>
            </w:pPr>
          </w:p>
        </w:tc>
        <w:tc>
          <w:tcPr>
            <w:tcW w:w="594" w:type="dxa"/>
          </w:tcPr>
          <w:p w14:paraId="7A5A0800" w14:textId="77777777" w:rsidR="00764D4B" w:rsidRPr="004C0DD0" w:rsidRDefault="00764D4B" w:rsidP="00D73690">
            <w:pPr>
              <w:tabs>
                <w:tab w:val="decimal" w:pos="252"/>
              </w:tabs>
              <w:spacing w:line="260" w:lineRule="exact"/>
              <w:ind w:left="-18" w:right="-43"/>
              <w:rPr>
                <w:rFonts w:ascii="Arial" w:hAnsi="Arial" w:cs="Arial"/>
                <w:sz w:val="12"/>
                <w:szCs w:val="12"/>
              </w:rPr>
            </w:pPr>
          </w:p>
        </w:tc>
        <w:tc>
          <w:tcPr>
            <w:tcW w:w="673" w:type="dxa"/>
          </w:tcPr>
          <w:p w14:paraId="6AF1DE3C" w14:textId="128C2CF7" w:rsidR="00764D4B" w:rsidRPr="004C0DD0" w:rsidRDefault="003C2DB6" w:rsidP="00D73690">
            <w:pPr>
              <w:tabs>
                <w:tab w:val="decimal" w:pos="432"/>
              </w:tabs>
              <w:spacing w:line="260" w:lineRule="exact"/>
              <w:ind w:left="-18" w:right="-43"/>
              <w:rPr>
                <w:rFonts w:ascii="Arial" w:hAnsi="Arial" w:cs="Arial"/>
                <w:sz w:val="12"/>
                <w:szCs w:val="12"/>
              </w:rPr>
            </w:pPr>
            <w:r>
              <w:rPr>
                <w:rFonts w:ascii="Arial" w:hAnsi="Arial" w:cs="Arial"/>
                <w:sz w:val="12"/>
                <w:szCs w:val="12"/>
              </w:rPr>
              <w:t>65</w:t>
            </w:r>
          </w:p>
        </w:tc>
        <w:tc>
          <w:tcPr>
            <w:tcW w:w="674" w:type="dxa"/>
          </w:tcPr>
          <w:p w14:paraId="5BE795E9" w14:textId="265E5169" w:rsidR="00764D4B" w:rsidRPr="004C0DD0" w:rsidRDefault="00764D4B" w:rsidP="00D73690">
            <w:pPr>
              <w:tabs>
                <w:tab w:val="decimal" w:pos="432"/>
              </w:tabs>
              <w:spacing w:line="260" w:lineRule="exact"/>
              <w:ind w:left="-18" w:right="-43"/>
              <w:rPr>
                <w:rFonts w:ascii="Arial" w:hAnsi="Arial" w:cs="Arial"/>
                <w:sz w:val="12"/>
                <w:szCs w:val="12"/>
              </w:rPr>
            </w:pPr>
            <w:r w:rsidRPr="00764D4B">
              <w:rPr>
                <w:rFonts w:ascii="Arial" w:hAnsi="Arial" w:cs="Arial"/>
                <w:sz w:val="12"/>
                <w:szCs w:val="12"/>
              </w:rPr>
              <w:t>70</w:t>
            </w:r>
          </w:p>
        </w:tc>
      </w:tr>
      <w:tr w:rsidR="00C43F55" w:rsidRPr="004C0DD0" w14:paraId="4F704C67" w14:textId="77777777" w:rsidTr="00C43F55">
        <w:trPr>
          <w:gridAfter w:val="1"/>
          <w:wAfter w:w="10" w:type="dxa"/>
        </w:trPr>
        <w:tc>
          <w:tcPr>
            <w:tcW w:w="2700" w:type="dxa"/>
            <w:gridSpan w:val="3"/>
          </w:tcPr>
          <w:p w14:paraId="5F5124EE" w14:textId="18564D2F" w:rsidR="00C43F55" w:rsidRPr="004C0DD0" w:rsidRDefault="00C43F55" w:rsidP="00D73690">
            <w:pPr>
              <w:spacing w:line="260" w:lineRule="exact"/>
              <w:ind w:right="-36"/>
              <w:rPr>
                <w:rFonts w:ascii="Arial" w:eastAsia="Arial Unicode MS" w:hAnsi="Arial" w:cs="Arial"/>
                <w:sz w:val="12"/>
                <w:szCs w:val="12"/>
              </w:rPr>
            </w:pPr>
            <w:r>
              <w:rPr>
                <w:rFonts w:ascii="Arial" w:hAnsi="Arial" w:cs="Arial"/>
                <w:sz w:val="12"/>
                <w:szCs w:val="12"/>
              </w:rPr>
              <w:t xml:space="preserve">   Share of loss from investment in joint venture</w:t>
            </w:r>
          </w:p>
        </w:tc>
        <w:tc>
          <w:tcPr>
            <w:tcW w:w="414" w:type="dxa"/>
          </w:tcPr>
          <w:p w14:paraId="4702AE8E" w14:textId="77777777" w:rsidR="00C43F55" w:rsidRPr="004C0DD0" w:rsidRDefault="00C43F55" w:rsidP="00D73690">
            <w:pPr>
              <w:spacing w:line="260" w:lineRule="exact"/>
              <w:ind w:right="-36"/>
              <w:rPr>
                <w:rFonts w:ascii="Arial" w:eastAsia="Arial Unicode MS" w:hAnsi="Arial" w:cs="Arial"/>
                <w:sz w:val="12"/>
                <w:szCs w:val="12"/>
              </w:rPr>
            </w:pPr>
          </w:p>
        </w:tc>
        <w:tc>
          <w:tcPr>
            <w:tcW w:w="594" w:type="dxa"/>
            <w:gridSpan w:val="2"/>
          </w:tcPr>
          <w:p w14:paraId="4CEF643D" w14:textId="77777777" w:rsidR="00C43F55" w:rsidRPr="004C0DD0" w:rsidRDefault="00C43F55" w:rsidP="00D73690">
            <w:pPr>
              <w:tabs>
                <w:tab w:val="decimal" w:pos="414"/>
              </w:tabs>
              <w:spacing w:line="260" w:lineRule="exact"/>
              <w:ind w:left="-18" w:right="-43"/>
              <w:rPr>
                <w:rFonts w:ascii="Arial" w:hAnsi="Arial" w:cs="Arial"/>
                <w:sz w:val="12"/>
                <w:szCs w:val="12"/>
              </w:rPr>
            </w:pPr>
          </w:p>
        </w:tc>
        <w:tc>
          <w:tcPr>
            <w:tcW w:w="594" w:type="dxa"/>
          </w:tcPr>
          <w:p w14:paraId="16E54C28" w14:textId="77777777" w:rsidR="00C43F55" w:rsidRPr="004C0DD0" w:rsidRDefault="00C43F55" w:rsidP="00D73690">
            <w:pPr>
              <w:tabs>
                <w:tab w:val="decimal" w:pos="252"/>
              </w:tabs>
              <w:spacing w:line="260" w:lineRule="exact"/>
              <w:ind w:left="-18" w:right="-43"/>
              <w:jc w:val="center"/>
              <w:rPr>
                <w:rFonts w:ascii="Arial" w:hAnsi="Arial" w:cs="Arial"/>
                <w:sz w:val="12"/>
                <w:szCs w:val="12"/>
              </w:rPr>
            </w:pPr>
          </w:p>
        </w:tc>
        <w:tc>
          <w:tcPr>
            <w:tcW w:w="594" w:type="dxa"/>
            <w:gridSpan w:val="2"/>
          </w:tcPr>
          <w:p w14:paraId="75A765C2" w14:textId="77777777" w:rsidR="00C43F55" w:rsidRPr="004C0DD0" w:rsidRDefault="00C43F55" w:rsidP="00D73690">
            <w:pPr>
              <w:tabs>
                <w:tab w:val="decimal" w:pos="252"/>
              </w:tabs>
              <w:spacing w:line="260" w:lineRule="exact"/>
              <w:ind w:left="-18" w:right="-43"/>
              <w:rPr>
                <w:rFonts w:ascii="Arial" w:hAnsi="Arial" w:cs="Arial"/>
                <w:sz w:val="12"/>
                <w:szCs w:val="12"/>
              </w:rPr>
            </w:pPr>
          </w:p>
        </w:tc>
        <w:tc>
          <w:tcPr>
            <w:tcW w:w="594" w:type="dxa"/>
          </w:tcPr>
          <w:p w14:paraId="31F7AB67" w14:textId="77777777" w:rsidR="00C43F55" w:rsidRPr="004C0DD0" w:rsidRDefault="00C43F55" w:rsidP="00D73690">
            <w:pPr>
              <w:tabs>
                <w:tab w:val="decimal" w:pos="252"/>
              </w:tabs>
              <w:spacing w:line="260" w:lineRule="exact"/>
              <w:ind w:left="-18" w:right="-43"/>
              <w:rPr>
                <w:rFonts w:ascii="Arial" w:hAnsi="Arial" w:cs="Arial"/>
                <w:sz w:val="12"/>
                <w:szCs w:val="12"/>
              </w:rPr>
            </w:pPr>
          </w:p>
        </w:tc>
        <w:tc>
          <w:tcPr>
            <w:tcW w:w="630" w:type="dxa"/>
            <w:gridSpan w:val="2"/>
          </w:tcPr>
          <w:p w14:paraId="057765DD" w14:textId="77777777" w:rsidR="00C43F55" w:rsidRPr="004C0DD0" w:rsidRDefault="00C43F55" w:rsidP="00D73690">
            <w:pPr>
              <w:tabs>
                <w:tab w:val="decimal" w:pos="252"/>
              </w:tabs>
              <w:spacing w:line="260" w:lineRule="exact"/>
              <w:ind w:left="-18" w:right="-43"/>
              <w:rPr>
                <w:rFonts w:ascii="Arial" w:hAnsi="Arial" w:cs="Arial"/>
                <w:sz w:val="12"/>
                <w:szCs w:val="12"/>
              </w:rPr>
            </w:pPr>
          </w:p>
        </w:tc>
        <w:tc>
          <w:tcPr>
            <w:tcW w:w="630" w:type="dxa"/>
          </w:tcPr>
          <w:p w14:paraId="508B81C9" w14:textId="77777777" w:rsidR="00C43F55" w:rsidRPr="004C0DD0" w:rsidRDefault="00C43F55" w:rsidP="00D73690">
            <w:pPr>
              <w:tabs>
                <w:tab w:val="decimal" w:pos="252"/>
              </w:tabs>
              <w:spacing w:line="260" w:lineRule="exact"/>
              <w:ind w:left="-18" w:right="-43"/>
              <w:rPr>
                <w:rFonts w:ascii="Arial" w:hAnsi="Arial" w:cs="Arial"/>
                <w:sz w:val="12"/>
                <w:szCs w:val="12"/>
              </w:rPr>
            </w:pPr>
          </w:p>
        </w:tc>
        <w:tc>
          <w:tcPr>
            <w:tcW w:w="594" w:type="dxa"/>
          </w:tcPr>
          <w:p w14:paraId="12FEE632" w14:textId="77777777" w:rsidR="00C43F55" w:rsidRPr="004C0DD0" w:rsidRDefault="00C43F55" w:rsidP="00D73690">
            <w:pPr>
              <w:tabs>
                <w:tab w:val="decimal" w:pos="252"/>
              </w:tabs>
              <w:spacing w:line="260" w:lineRule="exact"/>
              <w:ind w:left="-18" w:right="-43"/>
              <w:rPr>
                <w:rFonts w:ascii="Arial" w:hAnsi="Arial" w:cs="Arial"/>
                <w:sz w:val="12"/>
                <w:szCs w:val="12"/>
              </w:rPr>
            </w:pPr>
          </w:p>
        </w:tc>
        <w:tc>
          <w:tcPr>
            <w:tcW w:w="576" w:type="dxa"/>
          </w:tcPr>
          <w:p w14:paraId="57D1CE66" w14:textId="77777777" w:rsidR="00C43F55" w:rsidRPr="004C0DD0" w:rsidRDefault="00C43F55" w:rsidP="00D73690">
            <w:pPr>
              <w:tabs>
                <w:tab w:val="decimal" w:pos="252"/>
              </w:tabs>
              <w:spacing w:line="260" w:lineRule="exact"/>
              <w:ind w:left="-18" w:right="-43"/>
              <w:rPr>
                <w:rFonts w:ascii="Arial" w:hAnsi="Arial" w:cs="Arial"/>
                <w:sz w:val="12"/>
                <w:szCs w:val="12"/>
              </w:rPr>
            </w:pPr>
          </w:p>
        </w:tc>
        <w:tc>
          <w:tcPr>
            <w:tcW w:w="594" w:type="dxa"/>
          </w:tcPr>
          <w:p w14:paraId="26E80EC6" w14:textId="77777777" w:rsidR="00C43F55" w:rsidRPr="004C0DD0" w:rsidRDefault="00C43F55" w:rsidP="00D73690">
            <w:pPr>
              <w:tabs>
                <w:tab w:val="decimal" w:pos="252"/>
              </w:tabs>
              <w:spacing w:line="260" w:lineRule="exact"/>
              <w:ind w:left="-18" w:right="-43"/>
              <w:jc w:val="center"/>
              <w:rPr>
                <w:rFonts w:ascii="Arial" w:hAnsi="Arial" w:cs="Arial"/>
                <w:sz w:val="12"/>
                <w:szCs w:val="12"/>
              </w:rPr>
            </w:pPr>
          </w:p>
        </w:tc>
        <w:tc>
          <w:tcPr>
            <w:tcW w:w="594" w:type="dxa"/>
          </w:tcPr>
          <w:p w14:paraId="2F8B951A" w14:textId="77777777" w:rsidR="00C43F55" w:rsidRPr="004C0DD0" w:rsidRDefault="00C43F55" w:rsidP="00D73690">
            <w:pPr>
              <w:tabs>
                <w:tab w:val="decimal" w:pos="252"/>
              </w:tabs>
              <w:spacing w:line="260" w:lineRule="exact"/>
              <w:ind w:left="-18" w:right="-43"/>
              <w:rPr>
                <w:rFonts w:ascii="Arial" w:hAnsi="Arial" w:cs="Arial"/>
                <w:sz w:val="12"/>
                <w:szCs w:val="12"/>
              </w:rPr>
            </w:pPr>
          </w:p>
        </w:tc>
        <w:tc>
          <w:tcPr>
            <w:tcW w:w="673" w:type="dxa"/>
          </w:tcPr>
          <w:p w14:paraId="18E3D1C0" w14:textId="330556F2" w:rsidR="00C43F55" w:rsidRDefault="00C43F55" w:rsidP="00D73690">
            <w:pPr>
              <w:tabs>
                <w:tab w:val="decimal" w:pos="432"/>
              </w:tabs>
              <w:spacing w:line="260" w:lineRule="exact"/>
              <w:ind w:left="-18" w:right="-43"/>
              <w:rPr>
                <w:rFonts w:ascii="Arial" w:hAnsi="Arial" w:cs="Arial"/>
                <w:sz w:val="12"/>
                <w:szCs w:val="12"/>
              </w:rPr>
            </w:pPr>
            <w:r>
              <w:rPr>
                <w:rFonts w:ascii="Arial" w:hAnsi="Arial" w:cs="Arial"/>
                <w:sz w:val="12"/>
                <w:szCs w:val="12"/>
              </w:rPr>
              <w:t>(10)</w:t>
            </w:r>
          </w:p>
        </w:tc>
        <w:tc>
          <w:tcPr>
            <w:tcW w:w="674" w:type="dxa"/>
          </w:tcPr>
          <w:p w14:paraId="76F27B47" w14:textId="3BE3C2FF" w:rsidR="00C43F55" w:rsidRPr="00764D4B" w:rsidRDefault="00C43F55" w:rsidP="00D73690">
            <w:pPr>
              <w:tabs>
                <w:tab w:val="decimal" w:pos="432"/>
              </w:tabs>
              <w:spacing w:line="260" w:lineRule="exact"/>
              <w:ind w:left="-18" w:right="-43"/>
              <w:rPr>
                <w:rFonts w:ascii="Arial" w:hAnsi="Arial" w:cs="Arial"/>
                <w:sz w:val="12"/>
                <w:szCs w:val="12"/>
              </w:rPr>
            </w:pPr>
            <w:r>
              <w:rPr>
                <w:rFonts w:ascii="Arial" w:hAnsi="Arial" w:cs="Arial"/>
                <w:sz w:val="12"/>
                <w:szCs w:val="12"/>
              </w:rPr>
              <w:t>-</w:t>
            </w:r>
          </w:p>
        </w:tc>
      </w:tr>
      <w:tr w:rsidR="00D73690" w:rsidRPr="004C0DD0" w14:paraId="41446719" w14:textId="77777777" w:rsidTr="00331A3C">
        <w:trPr>
          <w:gridAfter w:val="1"/>
          <w:wAfter w:w="10" w:type="dxa"/>
        </w:trPr>
        <w:tc>
          <w:tcPr>
            <w:tcW w:w="1980" w:type="dxa"/>
          </w:tcPr>
          <w:p w14:paraId="63156D4C" w14:textId="77777777" w:rsidR="00D73690" w:rsidRPr="004C0DD0" w:rsidRDefault="00D73690" w:rsidP="00D73690">
            <w:pPr>
              <w:spacing w:line="260" w:lineRule="exact"/>
              <w:ind w:right="-36"/>
              <w:rPr>
                <w:rFonts w:ascii="Arial" w:eastAsia="Arial Unicode MS" w:hAnsi="Arial" w:cs="Arial"/>
                <w:sz w:val="12"/>
                <w:szCs w:val="12"/>
              </w:rPr>
            </w:pPr>
            <w:r w:rsidRPr="004C0DD0">
              <w:rPr>
                <w:rFonts w:ascii="Arial" w:eastAsia="Arial Unicode MS" w:hAnsi="Arial" w:cs="Arial"/>
                <w:sz w:val="12"/>
                <w:szCs w:val="12"/>
              </w:rPr>
              <w:t xml:space="preserve">   Finance cost</w:t>
            </w:r>
          </w:p>
        </w:tc>
        <w:tc>
          <w:tcPr>
            <w:tcW w:w="540" w:type="dxa"/>
          </w:tcPr>
          <w:p w14:paraId="480EF35F"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gridSpan w:val="2"/>
          </w:tcPr>
          <w:p w14:paraId="009B5989"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gridSpan w:val="2"/>
          </w:tcPr>
          <w:p w14:paraId="62C67DF6"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tcPr>
          <w:p w14:paraId="73DB321D"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gridSpan w:val="2"/>
          </w:tcPr>
          <w:p w14:paraId="3B1E6F7B"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tcPr>
          <w:p w14:paraId="19A79FB9"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630" w:type="dxa"/>
            <w:gridSpan w:val="2"/>
          </w:tcPr>
          <w:p w14:paraId="4EA72E1C"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630" w:type="dxa"/>
          </w:tcPr>
          <w:p w14:paraId="7EA0C0F5"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tcPr>
          <w:p w14:paraId="78178092"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76" w:type="dxa"/>
          </w:tcPr>
          <w:p w14:paraId="38AC4DC3"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tcPr>
          <w:p w14:paraId="452FFAE5" w14:textId="77777777" w:rsidR="00D73690" w:rsidRPr="004C0DD0" w:rsidRDefault="00D73690" w:rsidP="00D73690">
            <w:pPr>
              <w:tabs>
                <w:tab w:val="decimal" w:pos="252"/>
              </w:tabs>
              <w:spacing w:line="260" w:lineRule="exact"/>
              <w:ind w:left="-18" w:right="-43"/>
              <w:jc w:val="center"/>
              <w:rPr>
                <w:rFonts w:ascii="Arial" w:hAnsi="Arial" w:cs="Arial"/>
                <w:sz w:val="12"/>
                <w:szCs w:val="12"/>
              </w:rPr>
            </w:pPr>
          </w:p>
        </w:tc>
        <w:tc>
          <w:tcPr>
            <w:tcW w:w="594" w:type="dxa"/>
          </w:tcPr>
          <w:p w14:paraId="5CB900DA" w14:textId="77777777" w:rsidR="00D73690" w:rsidRPr="004C0DD0" w:rsidRDefault="00D73690" w:rsidP="00D73690">
            <w:pPr>
              <w:tabs>
                <w:tab w:val="decimal" w:pos="252"/>
              </w:tabs>
              <w:spacing w:line="260" w:lineRule="exact"/>
              <w:ind w:left="-18" w:right="-43"/>
              <w:jc w:val="center"/>
              <w:rPr>
                <w:rFonts w:ascii="Arial" w:hAnsi="Arial" w:cs="Arial"/>
                <w:sz w:val="12"/>
                <w:szCs w:val="12"/>
              </w:rPr>
            </w:pPr>
          </w:p>
        </w:tc>
        <w:tc>
          <w:tcPr>
            <w:tcW w:w="673" w:type="dxa"/>
          </w:tcPr>
          <w:p w14:paraId="406286FC" w14:textId="1FABC1A1" w:rsidR="00D73690" w:rsidRPr="004C0DD0" w:rsidRDefault="00D73690" w:rsidP="00D73690">
            <w:pPr>
              <w:tabs>
                <w:tab w:val="decimal" w:pos="432"/>
              </w:tabs>
              <w:spacing w:line="260" w:lineRule="exact"/>
              <w:ind w:left="-18" w:right="-43"/>
              <w:rPr>
                <w:rFonts w:ascii="Arial" w:hAnsi="Arial" w:cs="Arial"/>
                <w:sz w:val="12"/>
                <w:szCs w:val="12"/>
              </w:rPr>
            </w:pPr>
            <w:r>
              <w:rPr>
                <w:rFonts w:ascii="Arial" w:hAnsi="Arial" w:cs="Arial"/>
                <w:sz w:val="12"/>
                <w:szCs w:val="12"/>
              </w:rPr>
              <w:t>(45)</w:t>
            </w:r>
          </w:p>
        </w:tc>
        <w:tc>
          <w:tcPr>
            <w:tcW w:w="674" w:type="dxa"/>
          </w:tcPr>
          <w:p w14:paraId="1EE13895" w14:textId="77DE0783" w:rsidR="00D73690" w:rsidRPr="004C0DD0" w:rsidRDefault="00D73690" w:rsidP="00D73690">
            <w:pPr>
              <w:tabs>
                <w:tab w:val="decimal" w:pos="432"/>
              </w:tabs>
              <w:spacing w:line="260" w:lineRule="exact"/>
              <w:ind w:left="-18" w:right="-43"/>
              <w:rPr>
                <w:rFonts w:ascii="Arial" w:hAnsi="Arial" w:cs="Arial"/>
                <w:sz w:val="12"/>
                <w:szCs w:val="12"/>
              </w:rPr>
            </w:pPr>
            <w:r w:rsidRPr="00764D4B">
              <w:rPr>
                <w:rFonts w:ascii="Arial" w:hAnsi="Arial" w:cs="Arial"/>
                <w:sz w:val="12"/>
                <w:szCs w:val="12"/>
              </w:rPr>
              <w:t>(103)</w:t>
            </w:r>
          </w:p>
        </w:tc>
      </w:tr>
      <w:tr w:rsidR="00D73690" w:rsidRPr="004C0DD0" w14:paraId="34537574" w14:textId="77777777" w:rsidTr="00331A3C">
        <w:trPr>
          <w:gridAfter w:val="1"/>
          <w:wAfter w:w="10" w:type="dxa"/>
        </w:trPr>
        <w:tc>
          <w:tcPr>
            <w:tcW w:w="1980" w:type="dxa"/>
          </w:tcPr>
          <w:p w14:paraId="7834020B" w14:textId="77777777" w:rsidR="00D73690" w:rsidRPr="004C0DD0" w:rsidRDefault="00D73690" w:rsidP="00D73690">
            <w:pPr>
              <w:tabs>
                <w:tab w:val="decimal" w:pos="432"/>
              </w:tabs>
              <w:spacing w:line="260" w:lineRule="exact"/>
              <w:ind w:left="-18" w:right="-43"/>
              <w:rPr>
                <w:rFonts w:ascii="Arial" w:hAnsi="Arial" w:cs="Arial"/>
                <w:sz w:val="12"/>
                <w:szCs w:val="12"/>
              </w:rPr>
            </w:pPr>
            <w:r w:rsidRPr="004C0DD0">
              <w:rPr>
                <w:rFonts w:ascii="Arial" w:hAnsi="Arial" w:cs="Arial"/>
                <w:sz w:val="12"/>
                <w:szCs w:val="12"/>
              </w:rPr>
              <w:t xml:space="preserve">   Income tax expenses</w:t>
            </w:r>
          </w:p>
        </w:tc>
        <w:tc>
          <w:tcPr>
            <w:tcW w:w="540" w:type="dxa"/>
          </w:tcPr>
          <w:p w14:paraId="7E3F69A3"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gridSpan w:val="2"/>
          </w:tcPr>
          <w:p w14:paraId="61C485FA"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gridSpan w:val="2"/>
          </w:tcPr>
          <w:p w14:paraId="4B54BA16"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tcPr>
          <w:p w14:paraId="0C73B7E9"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gridSpan w:val="2"/>
          </w:tcPr>
          <w:p w14:paraId="4E6317EC"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tcPr>
          <w:p w14:paraId="4A998E01"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630" w:type="dxa"/>
            <w:gridSpan w:val="2"/>
          </w:tcPr>
          <w:p w14:paraId="7FE98AF6"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630" w:type="dxa"/>
          </w:tcPr>
          <w:p w14:paraId="3D84EDF6"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tcPr>
          <w:p w14:paraId="2FA9D41B"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76" w:type="dxa"/>
          </w:tcPr>
          <w:p w14:paraId="213ACC34"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tcPr>
          <w:p w14:paraId="67B8A9CD" w14:textId="77777777" w:rsidR="00D73690" w:rsidRPr="004C0DD0" w:rsidRDefault="00D73690" w:rsidP="00D73690">
            <w:pPr>
              <w:tabs>
                <w:tab w:val="decimal" w:pos="252"/>
              </w:tabs>
              <w:spacing w:line="260" w:lineRule="exact"/>
              <w:jc w:val="center"/>
              <w:rPr>
                <w:rFonts w:ascii="Arial" w:hAnsi="Arial" w:cs="Arial"/>
                <w:sz w:val="12"/>
                <w:szCs w:val="12"/>
              </w:rPr>
            </w:pPr>
          </w:p>
        </w:tc>
        <w:tc>
          <w:tcPr>
            <w:tcW w:w="594" w:type="dxa"/>
          </w:tcPr>
          <w:p w14:paraId="3256FF2E" w14:textId="77777777" w:rsidR="00D73690" w:rsidRPr="004C0DD0" w:rsidRDefault="00D73690" w:rsidP="00D73690">
            <w:pPr>
              <w:tabs>
                <w:tab w:val="decimal" w:pos="252"/>
              </w:tabs>
              <w:spacing w:line="260" w:lineRule="exact"/>
              <w:jc w:val="center"/>
              <w:rPr>
                <w:rFonts w:ascii="Arial" w:hAnsi="Arial" w:cs="Arial"/>
                <w:sz w:val="12"/>
                <w:szCs w:val="12"/>
              </w:rPr>
            </w:pPr>
          </w:p>
        </w:tc>
        <w:tc>
          <w:tcPr>
            <w:tcW w:w="673" w:type="dxa"/>
          </w:tcPr>
          <w:p w14:paraId="4E885C28" w14:textId="3A876C06" w:rsidR="00D73690" w:rsidRPr="004C0DD0" w:rsidRDefault="00D73690" w:rsidP="00D73690">
            <w:pPr>
              <w:pBdr>
                <w:bottom w:val="single" w:sz="4" w:space="1" w:color="auto"/>
              </w:pBdr>
              <w:tabs>
                <w:tab w:val="decimal" w:pos="432"/>
              </w:tabs>
              <w:spacing w:line="260" w:lineRule="exact"/>
              <w:ind w:left="-18" w:right="-43"/>
              <w:rPr>
                <w:rFonts w:ascii="Arial" w:hAnsi="Arial" w:cs="Arial"/>
                <w:sz w:val="12"/>
                <w:szCs w:val="12"/>
              </w:rPr>
            </w:pPr>
            <w:r>
              <w:rPr>
                <w:rFonts w:ascii="Arial" w:hAnsi="Arial" w:cs="Arial"/>
                <w:sz w:val="12"/>
                <w:szCs w:val="12"/>
              </w:rPr>
              <w:t>(8</w:t>
            </w:r>
            <w:r w:rsidR="00E45388">
              <w:rPr>
                <w:rFonts w:ascii="Arial" w:hAnsi="Arial" w:cs="Arial"/>
                <w:sz w:val="12"/>
                <w:szCs w:val="12"/>
              </w:rPr>
              <w:t>8</w:t>
            </w:r>
            <w:r>
              <w:rPr>
                <w:rFonts w:ascii="Arial" w:hAnsi="Arial" w:cs="Arial"/>
                <w:sz w:val="12"/>
                <w:szCs w:val="12"/>
              </w:rPr>
              <w:t>)</w:t>
            </w:r>
          </w:p>
        </w:tc>
        <w:tc>
          <w:tcPr>
            <w:tcW w:w="674" w:type="dxa"/>
          </w:tcPr>
          <w:p w14:paraId="60443934" w14:textId="0E7B88BE" w:rsidR="00D73690" w:rsidRPr="004C0DD0" w:rsidRDefault="00D73690" w:rsidP="00D73690">
            <w:pPr>
              <w:pBdr>
                <w:bottom w:val="single" w:sz="4" w:space="1" w:color="auto"/>
              </w:pBdr>
              <w:tabs>
                <w:tab w:val="decimal" w:pos="432"/>
              </w:tabs>
              <w:spacing w:line="260" w:lineRule="exact"/>
              <w:ind w:left="-18" w:right="-43"/>
              <w:rPr>
                <w:rFonts w:ascii="Arial" w:hAnsi="Arial" w:cs="Arial"/>
                <w:sz w:val="12"/>
                <w:szCs w:val="12"/>
              </w:rPr>
            </w:pPr>
            <w:r w:rsidRPr="00764D4B">
              <w:rPr>
                <w:rFonts w:ascii="Arial" w:hAnsi="Arial" w:cs="Arial"/>
                <w:sz w:val="12"/>
                <w:szCs w:val="12"/>
              </w:rPr>
              <w:t>(54)</w:t>
            </w:r>
          </w:p>
        </w:tc>
      </w:tr>
      <w:tr w:rsidR="00D73690" w:rsidRPr="004C0DD0" w14:paraId="74DBA320" w14:textId="77777777" w:rsidTr="00331A3C">
        <w:trPr>
          <w:gridAfter w:val="1"/>
          <w:wAfter w:w="10" w:type="dxa"/>
        </w:trPr>
        <w:tc>
          <w:tcPr>
            <w:tcW w:w="1980" w:type="dxa"/>
          </w:tcPr>
          <w:p w14:paraId="00CDBCC2" w14:textId="77777777" w:rsidR="00D73690" w:rsidRPr="004C0DD0" w:rsidRDefault="00D73690" w:rsidP="00D73690">
            <w:pPr>
              <w:spacing w:line="260" w:lineRule="exact"/>
              <w:ind w:right="-36"/>
              <w:rPr>
                <w:rFonts w:ascii="Arial" w:eastAsia="Arial Unicode MS" w:hAnsi="Arial" w:cs="Arial"/>
                <w:sz w:val="12"/>
                <w:szCs w:val="12"/>
              </w:rPr>
            </w:pPr>
            <w:r w:rsidRPr="004C0DD0">
              <w:rPr>
                <w:rFonts w:ascii="Arial" w:eastAsia="Arial Unicode MS" w:hAnsi="Arial" w:cs="Arial"/>
                <w:sz w:val="12"/>
                <w:szCs w:val="12"/>
              </w:rPr>
              <w:t xml:space="preserve">Profit for the period </w:t>
            </w:r>
          </w:p>
        </w:tc>
        <w:tc>
          <w:tcPr>
            <w:tcW w:w="540" w:type="dxa"/>
          </w:tcPr>
          <w:p w14:paraId="6FCF1B3E"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gridSpan w:val="2"/>
          </w:tcPr>
          <w:p w14:paraId="7754FF46"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gridSpan w:val="2"/>
          </w:tcPr>
          <w:p w14:paraId="12D21F70"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tcPr>
          <w:p w14:paraId="220CBAAB"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gridSpan w:val="2"/>
          </w:tcPr>
          <w:p w14:paraId="5D6207B0"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tcPr>
          <w:p w14:paraId="14CDD56A"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630" w:type="dxa"/>
            <w:gridSpan w:val="2"/>
          </w:tcPr>
          <w:p w14:paraId="3780FB41"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630" w:type="dxa"/>
          </w:tcPr>
          <w:p w14:paraId="6A33CBD8"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tcPr>
          <w:p w14:paraId="60201880"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76" w:type="dxa"/>
          </w:tcPr>
          <w:p w14:paraId="4A58CA14" w14:textId="77777777" w:rsidR="00D73690" w:rsidRPr="004C0DD0" w:rsidRDefault="00D73690" w:rsidP="00D73690">
            <w:pPr>
              <w:tabs>
                <w:tab w:val="decimal" w:pos="432"/>
              </w:tabs>
              <w:spacing w:line="260" w:lineRule="exact"/>
              <w:ind w:left="-18" w:right="-43"/>
              <w:rPr>
                <w:rFonts w:ascii="Arial" w:hAnsi="Arial" w:cs="Arial"/>
                <w:sz w:val="12"/>
                <w:szCs w:val="12"/>
              </w:rPr>
            </w:pPr>
          </w:p>
        </w:tc>
        <w:tc>
          <w:tcPr>
            <w:tcW w:w="594" w:type="dxa"/>
          </w:tcPr>
          <w:p w14:paraId="4B4D4A77" w14:textId="77777777" w:rsidR="00D73690" w:rsidRPr="004C0DD0" w:rsidRDefault="00D73690" w:rsidP="00D73690">
            <w:pPr>
              <w:tabs>
                <w:tab w:val="decimal" w:pos="432"/>
              </w:tabs>
              <w:spacing w:line="260" w:lineRule="exact"/>
              <w:rPr>
                <w:rFonts w:ascii="Arial" w:hAnsi="Arial" w:cs="Arial"/>
                <w:sz w:val="12"/>
                <w:szCs w:val="12"/>
              </w:rPr>
            </w:pPr>
          </w:p>
        </w:tc>
        <w:tc>
          <w:tcPr>
            <w:tcW w:w="594" w:type="dxa"/>
          </w:tcPr>
          <w:p w14:paraId="6F2E91F7" w14:textId="77777777" w:rsidR="00D73690" w:rsidRPr="004C0DD0" w:rsidRDefault="00D73690" w:rsidP="00D73690">
            <w:pPr>
              <w:tabs>
                <w:tab w:val="decimal" w:pos="432"/>
              </w:tabs>
              <w:spacing w:line="260" w:lineRule="exact"/>
              <w:rPr>
                <w:rFonts w:ascii="Arial" w:hAnsi="Arial" w:cs="Arial"/>
                <w:sz w:val="12"/>
                <w:szCs w:val="12"/>
              </w:rPr>
            </w:pPr>
          </w:p>
        </w:tc>
        <w:tc>
          <w:tcPr>
            <w:tcW w:w="673" w:type="dxa"/>
          </w:tcPr>
          <w:p w14:paraId="68A2AFA8" w14:textId="1D3AE2D0" w:rsidR="00D73690" w:rsidRPr="004C0DD0" w:rsidRDefault="00D73690" w:rsidP="00D73690">
            <w:pPr>
              <w:pBdr>
                <w:bottom w:val="double" w:sz="6" w:space="1" w:color="auto"/>
              </w:pBdr>
              <w:tabs>
                <w:tab w:val="decimal" w:pos="432"/>
              </w:tabs>
              <w:spacing w:line="260" w:lineRule="exact"/>
              <w:ind w:left="-18" w:right="-43"/>
              <w:rPr>
                <w:rFonts w:ascii="Arial" w:hAnsi="Arial" w:cs="Arial"/>
                <w:sz w:val="12"/>
                <w:szCs w:val="12"/>
              </w:rPr>
            </w:pPr>
            <w:r>
              <w:rPr>
                <w:rFonts w:ascii="Arial" w:hAnsi="Arial" w:cs="Arial"/>
                <w:sz w:val="12"/>
                <w:szCs w:val="12"/>
              </w:rPr>
              <w:t>504</w:t>
            </w:r>
          </w:p>
        </w:tc>
        <w:tc>
          <w:tcPr>
            <w:tcW w:w="674" w:type="dxa"/>
          </w:tcPr>
          <w:p w14:paraId="4439B4D8" w14:textId="27970B8F" w:rsidR="00D73690" w:rsidRPr="004C0DD0" w:rsidRDefault="00D73690" w:rsidP="00D73690">
            <w:pPr>
              <w:pBdr>
                <w:bottom w:val="double" w:sz="6" w:space="1" w:color="auto"/>
              </w:pBdr>
              <w:tabs>
                <w:tab w:val="decimal" w:pos="432"/>
              </w:tabs>
              <w:spacing w:line="260" w:lineRule="exact"/>
              <w:ind w:left="-18" w:right="-43"/>
              <w:rPr>
                <w:rFonts w:ascii="Arial" w:hAnsi="Arial" w:cs="Arial"/>
                <w:sz w:val="12"/>
                <w:szCs w:val="12"/>
              </w:rPr>
            </w:pPr>
            <w:r w:rsidRPr="00764D4B">
              <w:rPr>
                <w:rFonts w:ascii="Arial" w:hAnsi="Arial" w:cs="Arial"/>
                <w:sz w:val="12"/>
                <w:szCs w:val="12"/>
              </w:rPr>
              <w:t>1,054</w:t>
            </w:r>
          </w:p>
        </w:tc>
      </w:tr>
    </w:tbl>
    <w:p w14:paraId="4EE4A610" w14:textId="77777777" w:rsidR="00C43F55" w:rsidRDefault="00C43F55" w:rsidP="00744BF6">
      <w:pPr>
        <w:spacing w:before="240" w:after="120" w:line="380" w:lineRule="exact"/>
        <w:ind w:left="533" w:hanging="533"/>
        <w:rPr>
          <w:rFonts w:ascii="Arial" w:hAnsi="Arial" w:cstheme="minorBidi"/>
          <w:b/>
          <w:bCs/>
          <w:sz w:val="22"/>
          <w:szCs w:val="22"/>
        </w:rPr>
      </w:pPr>
    </w:p>
    <w:p w14:paraId="295B502B" w14:textId="34C39932" w:rsidR="009C66A4" w:rsidRPr="009C66A4" w:rsidRDefault="003255B5" w:rsidP="00744BF6">
      <w:pPr>
        <w:spacing w:before="240" w:after="120" w:line="380" w:lineRule="exact"/>
        <w:ind w:left="533" w:hanging="533"/>
        <w:rPr>
          <w:rFonts w:ascii="Arial" w:hAnsi="Arial" w:cs="Arial"/>
          <w:b/>
          <w:bCs/>
          <w:sz w:val="22"/>
          <w:szCs w:val="22"/>
        </w:rPr>
      </w:pPr>
      <w:r>
        <w:rPr>
          <w:rFonts w:ascii="Arial" w:hAnsi="Arial" w:cstheme="minorBidi"/>
          <w:b/>
          <w:bCs/>
          <w:sz w:val="22"/>
          <w:szCs w:val="22"/>
        </w:rPr>
        <w:lastRenderedPageBreak/>
        <w:t>16</w:t>
      </w:r>
      <w:r w:rsidR="009C66A4" w:rsidRPr="009C66A4">
        <w:rPr>
          <w:rFonts w:ascii="Arial" w:hAnsi="Arial" w:cs="Arial"/>
          <w:b/>
          <w:bCs/>
          <w:sz w:val="22"/>
          <w:szCs w:val="22"/>
        </w:rPr>
        <w:t>.</w:t>
      </w:r>
      <w:r w:rsidR="009C66A4" w:rsidRPr="009C66A4">
        <w:rPr>
          <w:rFonts w:ascii="Arial" w:hAnsi="Arial" w:cs="Arial"/>
          <w:b/>
          <w:bCs/>
          <w:sz w:val="22"/>
          <w:szCs w:val="22"/>
        </w:rPr>
        <w:tab/>
        <w:t>Dividends</w:t>
      </w:r>
    </w:p>
    <w:p w14:paraId="2F1F5193" w14:textId="3BA0BCFB" w:rsidR="009C66A4" w:rsidRPr="009C66A4" w:rsidRDefault="009C66A4" w:rsidP="00827DD0">
      <w:pPr>
        <w:tabs>
          <w:tab w:val="left" w:pos="2160"/>
          <w:tab w:val="right" w:pos="7280"/>
          <w:tab w:val="right" w:pos="8540"/>
        </w:tabs>
        <w:spacing w:before="120" w:after="120" w:line="380" w:lineRule="exact"/>
        <w:ind w:left="547"/>
        <w:jc w:val="thaiDistribute"/>
        <w:rPr>
          <w:rFonts w:ascii="Arial" w:hAnsi="Arial"/>
          <w:sz w:val="22"/>
          <w:szCs w:val="22"/>
        </w:rPr>
      </w:pPr>
      <w:r w:rsidRPr="009C66A4">
        <w:rPr>
          <w:rFonts w:ascii="Arial" w:hAnsi="Arial"/>
          <w:sz w:val="22"/>
          <w:szCs w:val="22"/>
        </w:rPr>
        <w:t xml:space="preserve">Dividends declared during the </w:t>
      </w:r>
      <w:r w:rsidR="00764D4B">
        <w:rPr>
          <w:rFonts w:ascii="Arial" w:hAnsi="Arial"/>
          <w:sz w:val="22"/>
          <w:szCs w:val="22"/>
        </w:rPr>
        <w:t>nine</w:t>
      </w:r>
      <w:r w:rsidRPr="009C66A4">
        <w:rPr>
          <w:rFonts w:ascii="Arial" w:hAnsi="Arial"/>
          <w:sz w:val="22"/>
          <w:szCs w:val="22"/>
        </w:rPr>
        <w:t xml:space="preserve">-month </w:t>
      </w:r>
      <w:proofErr w:type="gramStart"/>
      <w:r w:rsidRPr="009C66A4">
        <w:rPr>
          <w:rFonts w:ascii="Arial" w:hAnsi="Arial"/>
          <w:sz w:val="22"/>
          <w:szCs w:val="22"/>
        </w:rPr>
        <w:t>periods</w:t>
      </w:r>
      <w:proofErr w:type="gramEnd"/>
      <w:r w:rsidRPr="009C66A4">
        <w:rPr>
          <w:rFonts w:ascii="Arial" w:hAnsi="Arial"/>
          <w:sz w:val="22"/>
          <w:szCs w:val="22"/>
        </w:rPr>
        <w:t xml:space="preserve"> ended 30 </w:t>
      </w:r>
      <w:r w:rsidR="00764D4B">
        <w:rPr>
          <w:rFonts w:ascii="Arial" w:hAnsi="Arial"/>
          <w:sz w:val="22"/>
          <w:szCs w:val="22"/>
        </w:rPr>
        <w:t>September</w:t>
      </w:r>
      <w:r w:rsidRPr="009C66A4">
        <w:rPr>
          <w:rFonts w:ascii="Arial" w:hAnsi="Arial"/>
          <w:sz w:val="22"/>
          <w:szCs w:val="22"/>
        </w:rPr>
        <w:t xml:space="preserve"> 202</w:t>
      </w:r>
      <w:r w:rsidR="00986491">
        <w:rPr>
          <w:rFonts w:ascii="Arial" w:hAnsi="Arial"/>
          <w:sz w:val="22"/>
          <w:szCs w:val="22"/>
        </w:rPr>
        <w:t>5</w:t>
      </w:r>
      <w:r w:rsidRPr="009C66A4">
        <w:rPr>
          <w:rFonts w:ascii="Arial" w:hAnsi="Arial"/>
          <w:sz w:val="22"/>
          <w:szCs w:val="22"/>
        </w:rPr>
        <w:t xml:space="preserve"> and 202</w:t>
      </w:r>
      <w:r w:rsidR="00986491">
        <w:rPr>
          <w:rFonts w:ascii="Arial" w:hAnsi="Arial"/>
          <w:sz w:val="22"/>
          <w:szCs w:val="22"/>
        </w:rPr>
        <w:t>4</w:t>
      </w:r>
      <w:r w:rsidRPr="009C66A4">
        <w:rPr>
          <w:rFonts w:ascii="Arial" w:hAnsi="Arial"/>
          <w:sz w:val="22"/>
          <w:szCs w:val="22"/>
        </w:rPr>
        <w:t xml:space="preserve"> consisted of the </w:t>
      </w:r>
      <w:proofErr w:type="gramStart"/>
      <w:r w:rsidRPr="009C66A4">
        <w:rPr>
          <w:rFonts w:ascii="Arial" w:hAnsi="Arial"/>
          <w:sz w:val="22"/>
          <w:szCs w:val="22"/>
        </w:rPr>
        <w:t>follows</w:t>
      </w:r>
      <w:proofErr w:type="gramEnd"/>
      <w:r w:rsidRPr="009C66A4">
        <w:rPr>
          <w:rFonts w:ascii="Arial" w:hAnsi="Arial"/>
          <w:sz w:val="22"/>
          <w:szCs w:val="22"/>
        </w:rPr>
        <w:t>:</w:t>
      </w:r>
    </w:p>
    <w:tbl>
      <w:tblPr>
        <w:tblW w:w="9090" w:type="dxa"/>
        <w:tblInd w:w="450" w:type="dxa"/>
        <w:tblLook w:val="01E0" w:firstRow="1" w:lastRow="1" w:firstColumn="1" w:lastColumn="1" w:noHBand="0" w:noVBand="0"/>
      </w:tblPr>
      <w:tblGrid>
        <w:gridCol w:w="2070"/>
        <w:gridCol w:w="3330"/>
        <w:gridCol w:w="1710"/>
        <w:gridCol w:w="1980"/>
      </w:tblGrid>
      <w:tr w:rsidR="009C66A4" w:rsidRPr="009C66A4" w14:paraId="48A95072" w14:textId="77777777" w:rsidTr="00D97017">
        <w:tc>
          <w:tcPr>
            <w:tcW w:w="2070" w:type="dxa"/>
            <w:vAlign w:val="bottom"/>
          </w:tcPr>
          <w:p w14:paraId="5F892EFF" w14:textId="77777777" w:rsidR="009C66A4" w:rsidRPr="009C66A4" w:rsidRDefault="009C66A4">
            <w:pPr>
              <w:pBdr>
                <w:bottom w:val="single" w:sz="4" w:space="1" w:color="auto"/>
              </w:pBdr>
              <w:spacing w:line="380" w:lineRule="exact"/>
              <w:jc w:val="center"/>
              <w:rPr>
                <w:rFonts w:ascii="Arial" w:hAnsi="Arial"/>
                <w:sz w:val="20"/>
                <w:szCs w:val="20"/>
              </w:rPr>
            </w:pPr>
            <w:r w:rsidRPr="009C66A4">
              <w:rPr>
                <w:rFonts w:ascii="Arial" w:hAnsi="Arial"/>
                <w:sz w:val="20"/>
                <w:szCs w:val="20"/>
              </w:rPr>
              <w:t>Dividends</w:t>
            </w:r>
          </w:p>
        </w:tc>
        <w:tc>
          <w:tcPr>
            <w:tcW w:w="3330" w:type="dxa"/>
            <w:vAlign w:val="bottom"/>
          </w:tcPr>
          <w:p w14:paraId="2CDCC820" w14:textId="77777777" w:rsidR="009C66A4" w:rsidRPr="009C66A4" w:rsidRDefault="009C66A4">
            <w:pPr>
              <w:pBdr>
                <w:bottom w:val="single" w:sz="4" w:space="1" w:color="auto"/>
              </w:pBdr>
              <w:spacing w:line="380" w:lineRule="exact"/>
              <w:jc w:val="center"/>
              <w:rPr>
                <w:rFonts w:ascii="Arial" w:hAnsi="Arial"/>
                <w:sz w:val="20"/>
                <w:szCs w:val="20"/>
              </w:rPr>
            </w:pPr>
            <w:r w:rsidRPr="009C66A4">
              <w:rPr>
                <w:rFonts w:ascii="Arial" w:hAnsi="Arial"/>
                <w:sz w:val="20"/>
                <w:szCs w:val="20"/>
              </w:rPr>
              <w:t>Approved by</w:t>
            </w:r>
          </w:p>
        </w:tc>
        <w:tc>
          <w:tcPr>
            <w:tcW w:w="1710" w:type="dxa"/>
            <w:vAlign w:val="bottom"/>
          </w:tcPr>
          <w:p w14:paraId="2CF64526" w14:textId="77777777" w:rsidR="009C66A4" w:rsidRPr="009C66A4" w:rsidRDefault="009C66A4">
            <w:pPr>
              <w:pBdr>
                <w:bottom w:val="single" w:sz="4" w:space="1" w:color="auto"/>
              </w:pBdr>
              <w:spacing w:line="380" w:lineRule="exact"/>
              <w:jc w:val="center"/>
              <w:rPr>
                <w:rFonts w:ascii="Arial" w:hAnsi="Arial"/>
                <w:sz w:val="20"/>
                <w:szCs w:val="20"/>
              </w:rPr>
            </w:pPr>
            <w:r w:rsidRPr="009C66A4">
              <w:rPr>
                <w:rFonts w:ascii="Arial" w:hAnsi="Arial"/>
                <w:sz w:val="20"/>
                <w:szCs w:val="20"/>
              </w:rPr>
              <w:t>Total dividends</w:t>
            </w:r>
          </w:p>
        </w:tc>
        <w:tc>
          <w:tcPr>
            <w:tcW w:w="1980" w:type="dxa"/>
            <w:vAlign w:val="bottom"/>
          </w:tcPr>
          <w:p w14:paraId="7EC78E41" w14:textId="77777777" w:rsidR="009C66A4" w:rsidRPr="009C66A4" w:rsidRDefault="009C66A4">
            <w:pPr>
              <w:pBdr>
                <w:bottom w:val="single" w:sz="4" w:space="1" w:color="auto"/>
              </w:pBdr>
              <w:spacing w:line="380" w:lineRule="exact"/>
              <w:jc w:val="center"/>
              <w:rPr>
                <w:rFonts w:ascii="Arial" w:hAnsi="Arial"/>
                <w:sz w:val="20"/>
                <w:szCs w:val="20"/>
              </w:rPr>
            </w:pPr>
            <w:r w:rsidRPr="009C66A4">
              <w:rPr>
                <w:rFonts w:ascii="Arial" w:hAnsi="Arial"/>
                <w:sz w:val="20"/>
                <w:szCs w:val="20"/>
              </w:rPr>
              <w:t>Dividend per share</w:t>
            </w:r>
          </w:p>
        </w:tc>
      </w:tr>
      <w:tr w:rsidR="009C66A4" w:rsidRPr="009C66A4" w14:paraId="5801F571" w14:textId="77777777" w:rsidTr="00D97017">
        <w:tc>
          <w:tcPr>
            <w:tcW w:w="2070" w:type="dxa"/>
            <w:vAlign w:val="bottom"/>
          </w:tcPr>
          <w:p w14:paraId="227FF092" w14:textId="77777777" w:rsidR="009C66A4" w:rsidRPr="009C66A4" w:rsidRDefault="009C66A4">
            <w:pPr>
              <w:spacing w:line="380" w:lineRule="exact"/>
              <w:jc w:val="center"/>
              <w:rPr>
                <w:rFonts w:ascii="Arial" w:hAnsi="Arial"/>
                <w:sz w:val="20"/>
                <w:szCs w:val="20"/>
              </w:rPr>
            </w:pPr>
          </w:p>
        </w:tc>
        <w:tc>
          <w:tcPr>
            <w:tcW w:w="3330" w:type="dxa"/>
            <w:vAlign w:val="bottom"/>
          </w:tcPr>
          <w:p w14:paraId="213CCBA3" w14:textId="77777777" w:rsidR="009C66A4" w:rsidRPr="009C66A4" w:rsidRDefault="009C66A4">
            <w:pPr>
              <w:spacing w:line="380" w:lineRule="exact"/>
              <w:jc w:val="center"/>
              <w:rPr>
                <w:rFonts w:ascii="Arial" w:hAnsi="Arial"/>
                <w:sz w:val="20"/>
                <w:szCs w:val="20"/>
              </w:rPr>
            </w:pPr>
          </w:p>
        </w:tc>
        <w:tc>
          <w:tcPr>
            <w:tcW w:w="1710" w:type="dxa"/>
            <w:vAlign w:val="bottom"/>
          </w:tcPr>
          <w:p w14:paraId="345CE157" w14:textId="77777777" w:rsidR="009C66A4" w:rsidRPr="009C66A4" w:rsidRDefault="009C66A4">
            <w:pPr>
              <w:spacing w:line="380" w:lineRule="exact"/>
              <w:jc w:val="center"/>
              <w:rPr>
                <w:rFonts w:ascii="Arial" w:hAnsi="Arial"/>
                <w:sz w:val="20"/>
                <w:szCs w:val="20"/>
              </w:rPr>
            </w:pPr>
            <w:r w:rsidRPr="009C66A4">
              <w:rPr>
                <w:rFonts w:ascii="Arial" w:hAnsi="Arial"/>
                <w:sz w:val="20"/>
                <w:szCs w:val="20"/>
              </w:rPr>
              <w:t>(Thousand Baht)</w:t>
            </w:r>
          </w:p>
        </w:tc>
        <w:tc>
          <w:tcPr>
            <w:tcW w:w="1980" w:type="dxa"/>
            <w:vAlign w:val="bottom"/>
          </w:tcPr>
          <w:p w14:paraId="6A3D9820" w14:textId="77777777" w:rsidR="009C66A4" w:rsidRPr="009C66A4" w:rsidRDefault="009C66A4">
            <w:pPr>
              <w:spacing w:line="380" w:lineRule="exact"/>
              <w:jc w:val="center"/>
              <w:rPr>
                <w:rFonts w:ascii="Arial" w:hAnsi="Arial"/>
                <w:sz w:val="20"/>
                <w:szCs w:val="20"/>
              </w:rPr>
            </w:pPr>
            <w:r w:rsidRPr="009C66A4">
              <w:rPr>
                <w:rFonts w:ascii="Arial" w:hAnsi="Arial"/>
                <w:sz w:val="20"/>
                <w:szCs w:val="20"/>
              </w:rPr>
              <w:t>(Baht)</w:t>
            </w:r>
          </w:p>
        </w:tc>
      </w:tr>
      <w:tr w:rsidR="009C66A4" w:rsidRPr="009C66A4" w14:paraId="438738A3" w14:textId="77777777" w:rsidTr="00D97017">
        <w:trPr>
          <w:trHeight w:val="397"/>
        </w:trPr>
        <w:tc>
          <w:tcPr>
            <w:tcW w:w="2070" w:type="dxa"/>
          </w:tcPr>
          <w:p w14:paraId="5E31C684" w14:textId="4D72C8F6" w:rsidR="009C66A4" w:rsidRPr="009C66A4" w:rsidRDefault="009C66A4">
            <w:pPr>
              <w:spacing w:line="380" w:lineRule="exact"/>
              <w:rPr>
                <w:rFonts w:ascii="Arial" w:hAnsi="Arial"/>
                <w:sz w:val="20"/>
                <w:szCs w:val="20"/>
              </w:rPr>
            </w:pPr>
            <w:r w:rsidRPr="009C66A4">
              <w:rPr>
                <w:rFonts w:ascii="Arial" w:hAnsi="Arial"/>
                <w:sz w:val="20"/>
                <w:szCs w:val="20"/>
              </w:rPr>
              <w:t>Dividends for 202</w:t>
            </w:r>
            <w:r>
              <w:rPr>
                <w:rFonts w:ascii="Arial" w:hAnsi="Arial"/>
                <w:sz w:val="20"/>
                <w:szCs w:val="20"/>
              </w:rPr>
              <w:t>4</w:t>
            </w:r>
          </w:p>
        </w:tc>
        <w:tc>
          <w:tcPr>
            <w:tcW w:w="3330" w:type="dxa"/>
          </w:tcPr>
          <w:p w14:paraId="3699A752" w14:textId="4FFA4530" w:rsidR="009C66A4" w:rsidRPr="009C66A4" w:rsidRDefault="009C66A4">
            <w:pPr>
              <w:spacing w:line="380" w:lineRule="exact"/>
              <w:ind w:left="165" w:hanging="165"/>
              <w:rPr>
                <w:rFonts w:ascii="Arial" w:hAnsi="Arial"/>
                <w:sz w:val="20"/>
                <w:szCs w:val="20"/>
              </w:rPr>
            </w:pPr>
            <w:r w:rsidRPr="009C66A4">
              <w:rPr>
                <w:rFonts w:ascii="Arial" w:hAnsi="Arial"/>
                <w:sz w:val="20"/>
                <w:szCs w:val="20"/>
              </w:rPr>
              <w:t xml:space="preserve">Annual General Meeting of </w:t>
            </w:r>
            <w:r w:rsidR="006F56A7">
              <w:rPr>
                <w:rFonts w:ascii="Arial" w:hAnsi="Arial"/>
                <w:sz w:val="20"/>
                <w:szCs w:val="20"/>
              </w:rPr>
              <w:t xml:space="preserve">          </w:t>
            </w:r>
            <w:r w:rsidRPr="009C66A4">
              <w:rPr>
                <w:rFonts w:ascii="Arial" w:hAnsi="Arial"/>
                <w:sz w:val="20"/>
                <w:szCs w:val="20"/>
              </w:rPr>
              <w:t>the</w:t>
            </w:r>
            <w:r w:rsidR="00312565">
              <w:rPr>
                <w:rFonts w:ascii="Arial" w:hAnsi="Arial"/>
                <w:sz w:val="20"/>
                <w:szCs w:val="20"/>
              </w:rPr>
              <w:t xml:space="preserve"> Company’s </w:t>
            </w:r>
            <w:r w:rsidRPr="009C66A4">
              <w:rPr>
                <w:rFonts w:ascii="Arial" w:hAnsi="Arial"/>
                <w:sz w:val="20"/>
                <w:szCs w:val="20"/>
              </w:rPr>
              <w:t xml:space="preserve">shareholders </w:t>
            </w:r>
            <w:r w:rsidR="00312565">
              <w:rPr>
                <w:rFonts w:ascii="Arial" w:hAnsi="Arial"/>
                <w:sz w:val="20"/>
                <w:szCs w:val="20"/>
              </w:rPr>
              <w:t xml:space="preserve">                </w:t>
            </w:r>
            <w:r w:rsidRPr="009C66A4">
              <w:rPr>
                <w:rFonts w:ascii="Arial" w:hAnsi="Arial"/>
                <w:sz w:val="20"/>
                <w:szCs w:val="20"/>
              </w:rPr>
              <w:t xml:space="preserve">on </w:t>
            </w:r>
            <w:r w:rsidR="00750208">
              <w:rPr>
                <w:rFonts w:ascii="Arial" w:hAnsi="Arial"/>
                <w:sz w:val="20"/>
                <w:szCs w:val="20"/>
              </w:rPr>
              <w:t>11 April</w:t>
            </w:r>
            <w:r w:rsidR="00764D4B">
              <w:rPr>
                <w:rFonts w:ascii="Arial" w:hAnsi="Arial"/>
                <w:sz w:val="20"/>
                <w:szCs w:val="20"/>
              </w:rPr>
              <w:t xml:space="preserve"> </w:t>
            </w:r>
            <w:r w:rsidRPr="009C66A4">
              <w:rPr>
                <w:rFonts w:ascii="Arial" w:hAnsi="Arial"/>
                <w:sz w:val="20"/>
                <w:szCs w:val="20"/>
              </w:rPr>
              <w:t>202</w:t>
            </w:r>
            <w:r>
              <w:rPr>
                <w:rFonts w:ascii="Arial" w:hAnsi="Arial"/>
                <w:sz w:val="20"/>
                <w:szCs w:val="20"/>
              </w:rPr>
              <w:t>5</w:t>
            </w:r>
          </w:p>
        </w:tc>
        <w:tc>
          <w:tcPr>
            <w:tcW w:w="1710" w:type="dxa"/>
            <w:vAlign w:val="bottom"/>
          </w:tcPr>
          <w:p w14:paraId="156233EF" w14:textId="31F91BE6" w:rsidR="009C66A4" w:rsidRPr="009C66A4" w:rsidRDefault="00750208" w:rsidP="00764D4B">
            <w:pPr>
              <w:pBdr>
                <w:bottom w:val="single" w:sz="4" w:space="1" w:color="auto"/>
              </w:pBdr>
              <w:tabs>
                <w:tab w:val="decimal" w:pos="1267"/>
              </w:tabs>
              <w:spacing w:line="380" w:lineRule="exact"/>
              <w:rPr>
                <w:rFonts w:ascii="Arial" w:hAnsi="Arial"/>
                <w:sz w:val="20"/>
                <w:szCs w:val="20"/>
              </w:rPr>
            </w:pPr>
            <w:r>
              <w:rPr>
                <w:rFonts w:ascii="Arial" w:hAnsi="Arial"/>
                <w:sz w:val="20"/>
                <w:szCs w:val="20"/>
              </w:rPr>
              <w:t>516,770</w:t>
            </w:r>
          </w:p>
        </w:tc>
        <w:tc>
          <w:tcPr>
            <w:tcW w:w="1980" w:type="dxa"/>
            <w:vAlign w:val="bottom"/>
          </w:tcPr>
          <w:p w14:paraId="04B58A4C" w14:textId="139D5C3C" w:rsidR="009C66A4" w:rsidRPr="009C66A4" w:rsidRDefault="00750208" w:rsidP="00764D4B">
            <w:pPr>
              <w:pBdr>
                <w:bottom w:val="single" w:sz="4" w:space="1" w:color="auto"/>
              </w:pBdr>
              <w:tabs>
                <w:tab w:val="decimal" w:pos="1247"/>
              </w:tabs>
              <w:spacing w:line="380" w:lineRule="exact"/>
              <w:rPr>
                <w:rFonts w:ascii="Arial" w:hAnsi="Arial"/>
                <w:sz w:val="20"/>
                <w:szCs w:val="20"/>
              </w:rPr>
            </w:pPr>
            <w:r>
              <w:rPr>
                <w:rFonts w:ascii="Arial" w:hAnsi="Arial"/>
                <w:sz w:val="20"/>
                <w:szCs w:val="20"/>
              </w:rPr>
              <w:t>0.240</w:t>
            </w:r>
          </w:p>
        </w:tc>
      </w:tr>
      <w:tr w:rsidR="009C66A4" w:rsidRPr="009C66A4" w14:paraId="600664EE" w14:textId="77777777" w:rsidTr="00D97017">
        <w:trPr>
          <w:trHeight w:val="397"/>
        </w:trPr>
        <w:tc>
          <w:tcPr>
            <w:tcW w:w="2070" w:type="dxa"/>
          </w:tcPr>
          <w:p w14:paraId="35949371" w14:textId="236B568A" w:rsidR="009C66A4" w:rsidRPr="009C66A4" w:rsidRDefault="009C66A4">
            <w:pPr>
              <w:spacing w:line="380" w:lineRule="exact"/>
              <w:rPr>
                <w:rFonts w:ascii="Arial" w:hAnsi="Arial"/>
                <w:sz w:val="20"/>
                <w:szCs w:val="20"/>
              </w:rPr>
            </w:pPr>
            <w:r w:rsidRPr="009C66A4">
              <w:rPr>
                <w:rFonts w:ascii="Arial" w:hAnsi="Arial"/>
                <w:sz w:val="20"/>
                <w:szCs w:val="20"/>
              </w:rPr>
              <w:t>Total for 202</w:t>
            </w:r>
            <w:r>
              <w:rPr>
                <w:rFonts w:ascii="Arial" w:hAnsi="Arial"/>
                <w:sz w:val="20"/>
                <w:szCs w:val="20"/>
              </w:rPr>
              <w:t>5</w:t>
            </w:r>
          </w:p>
        </w:tc>
        <w:tc>
          <w:tcPr>
            <w:tcW w:w="3330" w:type="dxa"/>
          </w:tcPr>
          <w:p w14:paraId="1FE921CE" w14:textId="77777777" w:rsidR="009C66A4" w:rsidRPr="009C66A4" w:rsidRDefault="009C66A4">
            <w:pPr>
              <w:spacing w:line="380" w:lineRule="exact"/>
              <w:ind w:left="165" w:hanging="165"/>
              <w:rPr>
                <w:rFonts w:ascii="Arial" w:hAnsi="Arial"/>
                <w:sz w:val="20"/>
                <w:szCs w:val="20"/>
              </w:rPr>
            </w:pPr>
          </w:p>
        </w:tc>
        <w:tc>
          <w:tcPr>
            <w:tcW w:w="1710" w:type="dxa"/>
          </w:tcPr>
          <w:p w14:paraId="4DC2A7D0" w14:textId="5BF08F22" w:rsidR="009C66A4" w:rsidRPr="009C66A4" w:rsidRDefault="00750208">
            <w:pPr>
              <w:pBdr>
                <w:bottom w:val="double" w:sz="4" w:space="1" w:color="auto"/>
              </w:pBdr>
              <w:tabs>
                <w:tab w:val="decimal" w:pos="1267"/>
              </w:tabs>
              <w:spacing w:line="380" w:lineRule="exact"/>
              <w:rPr>
                <w:rFonts w:ascii="Arial" w:hAnsi="Arial"/>
                <w:sz w:val="20"/>
                <w:szCs w:val="20"/>
              </w:rPr>
            </w:pPr>
            <w:r>
              <w:rPr>
                <w:rFonts w:ascii="Arial" w:hAnsi="Arial"/>
                <w:sz w:val="20"/>
                <w:szCs w:val="20"/>
              </w:rPr>
              <w:t>516,770</w:t>
            </w:r>
          </w:p>
        </w:tc>
        <w:tc>
          <w:tcPr>
            <w:tcW w:w="1980" w:type="dxa"/>
          </w:tcPr>
          <w:p w14:paraId="3FACB772" w14:textId="7E4A6B8D" w:rsidR="009C66A4" w:rsidRPr="009C66A4" w:rsidRDefault="00750208" w:rsidP="00986491">
            <w:pPr>
              <w:pBdr>
                <w:bottom w:val="double" w:sz="4" w:space="1" w:color="auto"/>
              </w:pBdr>
              <w:tabs>
                <w:tab w:val="decimal" w:pos="1247"/>
              </w:tabs>
              <w:spacing w:line="380" w:lineRule="exact"/>
              <w:rPr>
                <w:rFonts w:ascii="Arial" w:hAnsi="Arial"/>
                <w:sz w:val="20"/>
                <w:szCs w:val="20"/>
              </w:rPr>
            </w:pPr>
            <w:r>
              <w:rPr>
                <w:rFonts w:ascii="Arial" w:hAnsi="Arial"/>
                <w:sz w:val="20"/>
                <w:szCs w:val="20"/>
              </w:rPr>
              <w:t>0.240</w:t>
            </w:r>
          </w:p>
        </w:tc>
      </w:tr>
      <w:tr w:rsidR="009C66A4" w:rsidRPr="009C66A4" w14:paraId="6C3C672D" w14:textId="77777777" w:rsidTr="00D97017">
        <w:trPr>
          <w:trHeight w:val="397"/>
        </w:trPr>
        <w:tc>
          <w:tcPr>
            <w:tcW w:w="2070" w:type="dxa"/>
          </w:tcPr>
          <w:p w14:paraId="705AFA77" w14:textId="239CC7C4" w:rsidR="009C66A4" w:rsidRPr="009C66A4" w:rsidRDefault="009C66A4" w:rsidP="009C66A4">
            <w:pPr>
              <w:spacing w:line="380" w:lineRule="exact"/>
              <w:rPr>
                <w:rFonts w:ascii="Arial" w:hAnsi="Arial"/>
                <w:sz w:val="20"/>
                <w:szCs w:val="20"/>
              </w:rPr>
            </w:pPr>
            <w:r w:rsidRPr="009C66A4">
              <w:rPr>
                <w:rFonts w:ascii="Arial" w:hAnsi="Arial"/>
                <w:sz w:val="20"/>
                <w:szCs w:val="20"/>
              </w:rPr>
              <w:t>Dividends for 202</w:t>
            </w:r>
            <w:r>
              <w:rPr>
                <w:rFonts w:ascii="Arial" w:hAnsi="Arial"/>
                <w:sz w:val="20"/>
                <w:szCs w:val="20"/>
              </w:rPr>
              <w:t>3</w:t>
            </w:r>
          </w:p>
        </w:tc>
        <w:tc>
          <w:tcPr>
            <w:tcW w:w="3330" w:type="dxa"/>
          </w:tcPr>
          <w:p w14:paraId="6D4798AB" w14:textId="3AA2C8E8" w:rsidR="009C66A4" w:rsidRPr="009C66A4" w:rsidRDefault="00312565" w:rsidP="009C66A4">
            <w:pPr>
              <w:spacing w:line="380" w:lineRule="exact"/>
              <w:ind w:left="165" w:hanging="165"/>
              <w:rPr>
                <w:rFonts w:ascii="Arial" w:hAnsi="Arial"/>
                <w:sz w:val="20"/>
                <w:szCs w:val="20"/>
              </w:rPr>
            </w:pPr>
            <w:r w:rsidRPr="009C66A4">
              <w:rPr>
                <w:rFonts w:ascii="Arial" w:hAnsi="Arial"/>
                <w:sz w:val="20"/>
                <w:szCs w:val="20"/>
              </w:rPr>
              <w:t xml:space="preserve">Annual General Meeting of </w:t>
            </w:r>
            <w:r w:rsidR="006F56A7">
              <w:rPr>
                <w:rFonts w:ascii="Arial" w:hAnsi="Arial"/>
                <w:sz w:val="20"/>
                <w:szCs w:val="20"/>
              </w:rPr>
              <w:t xml:space="preserve">         </w:t>
            </w:r>
            <w:r w:rsidRPr="009C66A4">
              <w:rPr>
                <w:rFonts w:ascii="Arial" w:hAnsi="Arial"/>
                <w:sz w:val="20"/>
                <w:szCs w:val="20"/>
              </w:rPr>
              <w:t>the</w:t>
            </w:r>
            <w:r>
              <w:rPr>
                <w:rFonts w:ascii="Arial" w:hAnsi="Arial"/>
                <w:sz w:val="20"/>
                <w:szCs w:val="20"/>
              </w:rPr>
              <w:t xml:space="preserve"> Company’s </w:t>
            </w:r>
            <w:r w:rsidRPr="009C66A4">
              <w:rPr>
                <w:rFonts w:ascii="Arial" w:hAnsi="Arial"/>
                <w:sz w:val="20"/>
                <w:szCs w:val="20"/>
              </w:rPr>
              <w:t xml:space="preserve">shareholders </w:t>
            </w:r>
            <w:r>
              <w:rPr>
                <w:rFonts w:ascii="Arial" w:hAnsi="Arial"/>
                <w:sz w:val="20"/>
                <w:szCs w:val="20"/>
              </w:rPr>
              <w:t xml:space="preserve">                </w:t>
            </w:r>
            <w:r w:rsidR="009C66A4" w:rsidRPr="009C66A4">
              <w:rPr>
                <w:rFonts w:ascii="Arial" w:hAnsi="Arial"/>
                <w:sz w:val="20"/>
                <w:szCs w:val="20"/>
              </w:rPr>
              <w:t xml:space="preserve">on </w:t>
            </w:r>
            <w:r w:rsidR="009C66A4">
              <w:rPr>
                <w:rFonts w:ascii="Arial" w:hAnsi="Arial"/>
                <w:sz w:val="20"/>
                <w:szCs w:val="20"/>
              </w:rPr>
              <w:t>1</w:t>
            </w:r>
            <w:r w:rsidR="009C66A4" w:rsidRPr="009C66A4">
              <w:rPr>
                <w:rFonts w:ascii="Arial" w:hAnsi="Arial"/>
                <w:sz w:val="20"/>
                <w:szCs w:val="20"/>
              </w:rPr>
              <w:t>1 April 202</w:t>
            </w:r>
            <w:r w:rsidR="009C66A4">
              <w:rPr>
                <w:rFonts w:ascii="Arial" w:hAnsi="Arial"/>
                <w:sz w:val="20"/>
                <w:szCs w:val="20"/>
              </w:rPr>
              <w:t>4</w:t>
            </w:r>
          </w:p>
        </w:tc>
        <w:tc>
          <w:tcPr>
            <w:tcW w:w="1710" w:type="dxa"/>
          </w:tcPr>
          <w:p w14:paraId="3F528A1A" w14:textId="77777777" w:rsidR="009C66A4" w:rsidRPr="009C66A4" w:rsidRDefault="009C66A4" w:rsidP="009C66A4">
            <w:pPr>
              <w:pBdr>
                <w:bottom w:val="single" w:sz="4" w:space="1" w:color="auto"/>
              </w:pBdr>
              <w:tabs>
                <w:tab w:val="decimal" w:pos="1267"/>
              </w:tabs>
              <w:spacing w:line="380" w:lineRule="exact"/>
              <w:rPr>
                <w:rFonts w:ascii="Arial" w:hAnsi="Arial"/>
                <w:sz w:val="20"/>
                <w:szCs w:val="20"/>
              </w:rPr>
            </w:pPr>
          </w:p>
          <w:p w14:paraId="445B3962" w14:textId="5C88E46E" w:rsidR="009C66A4" w:rsidRPr="009C66A4" w:rsidRDefault="009C66A4" w:rsidP="009C66A4">
            <w:pPr>
              <w:pBdr>
                <w:bottom w:val="single" w:sz="4" w:space="1" w:color="auto"/>
              </w:pBdr>
              <w:tabs>
                <w:tab w:val="decimal" w:pos="1267"/>
              </w:tabs>
              <w:spacing w:line="380" w:lineRule="exact"/>
              <w:rPr>
                <w:rFonts w:ascii="Arial" w:hAnsi="Arial"/>
                <w:sz w:val="20"/>
                <w:szCs w:val="20"/>
              </w:rPr>
            </w:pPr>
            <w:r w:rsidRPr="009C66A4">
              <w:rPr>
                <w:rFonts w:ascii="Arial" w:hAnsi="Arial"/>
                <w:sz w:val="20"/>
                <w:szCs w:val="20"/>
              </w:rPr>
              <w:t>290,683</w:t>
            </w:r>
          </w:p>
        </w:tc>
        <w:tc>
          <w:tcPr>
            <w:tcW w:w="1980" w:type="dxa"/>
          </w:tcPr>
          <w:p w14:paraId="25A4B39A" w14:textId="77777777" w:rsidR="009C66A4" w:rsidRPr="009C66A4" w:rsidRDefault="009C66A4" w:rsidP="009C66A4">
            <w:pPr>
              <w:pBdr>
                <w:bottom w:val="single" w:sz="4" w:space="1" w:color="auto"/>
              </w:pBdr>
              <w:tabs>
                <w:tab w:val="decimal" w:pos="1335"/>
              </w:tabs>
              <w:spacing w:line="380" w:lineRule="exact"/>
              <w:jc w:val="right"/>
              <w:rPr>
                <w:rFonts w:ascii="Arial" w:hAnsi="Arial"/>
                <w:sz w:val="20"/>
                <w:szCs w:val="20"/>
              </w:rPr>
            </w:pPr>
          </w:p>
          <w:p w14:paraId="14ADD7CC" w14:textId="42CA7754" w:rsidR="009C66A4" w:rsidRPr="009C66A4" w:rsidRDefault="009C66A4" w:rsidP="000B4E3D">
            <w:pPr>
              <w:pBdr>
                <w:bottom w:val="single" w:sz="4" w:space="1" w:color="auto"/>
              </w:pBdr>
              <w:tabs>
                <w:tab w:val="decimal" w:pos="1247"/>
              </w:tabs>
              <w:spacing w:line="380" w:lineRule="exact"/>
              <w:rPr>
                <w:rFonts w:ascii="Arial" w:hAnsi="Arial"/>
                <w:sz w:val="20"/>
                <w:szCs w:val="20"/>
              </w:rPr>
            </w:pPr>
            <w:r w:rsidRPr="009C66A4">
              <w:rPr>
                <w:rFonts w:ascii="Arial" w:hAnsi="Arial"/>
                <w:sz w:val="20"/>
                <w:szCs w:val="20"/>
              </w:rPr>
              <w:t>0.1</w:t>
            </w:r>
            <w:r>
              <w:rPr>
                <w:rFonts w:ascii="Arial" w:hAnsi="Arial"/>
                <w:sz w:val="20"/>
                <w:szCs w:val="20"/>
              </w:rPr>
              <w:t>35</w:t>
            </w:r>
          </w:p>
        </w:tc>
      </w:tr>
      <w:tr w:rsidR="009C66A4" w:rsidRPr="00117D7F" w14:paraId="0DE3280C" w14:textId="77777777" w:rsidTr="00D97017">
        <w:trPr>
          <w:trHeight w:val="397"/>
        </w:trPr>
        <w:tc>
          <w:tcPr>
            <w:tcW w:w="2070" w:type="dxa"/>
          </w:tcPr>
          <w:p w14:paraId="644F20C8" w14:textId="6A321EEF" w:rsidR="009C66A4" w:rsidRPr="009C66A4" w:rsidRDefault="009C66A4" w:rsidP="009C66A4">
            <w:pPr>
              <w:spacing w:line="380" w:lineRule="exact"/>
              <w:rPr>
                <w:rFonts w:ascii="Arial" w:hAnsi="Arial"/>
                <w:sz w:val="20"/>
                <w:szCs w:val="20"/>
              </w:rPr>
            </w:pPr>
            <w:r w:rsidRPr="009C66A4">
              <w:rPr>
                <w:rFonts w:ascii="Arial" w:hAnsi="Arial"/>
                <w:sz w:val="20"/>
                <w:szCs w:val="20"/>
              </w:rPr>
              <w:t>Total for 202</w:t>
            </w:r>
            <w:r>
              <w:rPr>
                <w:rFonts w:ascii="Arial" w:hAnsi="Arial"/>
                <w:sz w:val="20"/>
                <w:szCs w:val="20"/>
              </w:rPr>
              <w:t>4</w:t>
            </w:r>
          </w:p>
        </w:tc>
        <w:tc>
          <w:tcPr>
            <w:tcW w:w="3330" w:type="dxa"/>
          </w:tcPr>
          <w:p w14:paraId="4AA9872D" w14:textId="77777777" w:rsidR="009C66A4" w:rsidRPr="009C66A4" w:rsidRDefault="009C66A4" w:rsidP="009C66A4">
            <w:pPr>
              <w:spacing w:line="380" w:lineRule="exact"/>
              <w:ind w:left="165" w:hanging="165"/>
              <w:rPr>
                <w:rFonts w:ascii="Arial" w:hAnsi="Arial"/>
                <w:sz w:val="20"/>
                <w:szCs w:val="20"/>
              </w:rPr>
            </w:pPr>
          </w:p>
        </w:tc>
        <w:tc>
          <w:tcPr>
            <w:tcW w:w="1710" w:type="dxa"/>
          </w:tcPr>
          <w:p w14:paraId="64B3A01D" w14:textId="5DDC860C" w:rsidR="009C66A4" w:rsidRPr="009C66A4" w:rsidRDefault="009C66A4" w:rsidP="009C66A4">
            <w:pPr>
              <w:pBdr>
                <w:bottom w:val="double" w:sz="4" w:space="1" w:color="auto"/>
              </w:pBdr>
              <w:tabs>
                <w:tab w:val="decimal" w:pos="1267"/>
              </w:tabs>
              <w:spacing w:line="380" w:lineRule="exact"/>
              <w:rPr>
                <w:rFonts w:ascii="Arial" w:hAnsi="Arial"/>
                <w:sz w:val="20"/>
                <w:szCs w:val="20"/>
              </w:rPr>
            </w:pPr>
            <w:r w:rsidRPr="009C66A4">
              <w:rPr>
                <w:rFonts w:ascii="Arial" w:hAnsi="Arial"/>
                <w:sz w:val="20"/>
                <w:szCs w:val="20"/>
              </w:rPr>
              <w:t>290,683</w:t>
            </w:r>
          </w:p>
        </w:tc>
        <w:tc>
          <w:tcPr>
            <w:tcW w:w="1980" w:type="dxa"/>
          </w:tcPr>
          <w:p w14:paraId="5A125F69" w14:textId="773FFDF7" w:rsidR="009C66A4" w:rsidRPr="00117D7F" w:rsidRDefault="009C66A4" w:rsidP="000B4E3D">
            <w:pPr>
              <w:pBdr>
                <w:bottom w:val="double" w:sz="4" w:space="1" w:color="auto"/>
              </w:pBdr>
              <w:tabs>
                <w:tab w:val="decimal" w:pos="1247"/>
              </w:tabs>
              <w:spacing w:line="380" w:lineRule="exact"/>
              <w:rPr>
                <w:rFonts w:ascii="Arial" w:hAnsi="Arial"/>
                <w:sz w:val="20"/>
                <w:szCs w:val="20"/>
              </w:rPr>
            </w:pPr>
            <w:r w:rsidRPr="009C66A4">
              <w:rPr>
                <w:rFonts w:ascii="Arial" w:hAnsi="Arial"/>
                <w:sz w:val="20"/>
                <w:szCs w:val="20"/>
              </w:rPr>
              <w:t>0.</w:t>
            </w:r>
            <w:r>
              <w:rPr>
                <w:rFonts w:ascii="Arial" w:hAnsi="Arial"/>
                <w:sz w:val="20"/>
                <w:szCs w:val="20"/>
              </w:rPr>
              <w:t>135</w:t>
            </w:r>
          </w:p>
        </w:tc>
      </w:tr>
    </w:tbl>
    <w:p w14:paraId="50876C83" w14:textId="3EEAAE05" w:rsidR="00E045E8" w:rsidRPr="00824E07" w:rsidRDefault="003255B5" w:rsidP="00B37408">
      <w:pPr>
        <w:spacing w:before="240" w:after="120" w:line="380" w:lineRule="exact"/>
        <w:ind w:left="533" w:hanging="533"/>
        <w:rPr>
          <w:rFonts w:ascii="Arial" w:hAnsi="Arial" w:cs="Arial"/>
          <w:b/>
          <w:bCs/>
          <w:sz w:val="22"/>
          <w:szCs w:val="22"/>
        </w:rPr>
      </w:pPr>
      <w:r>
        <w:rPr>
          <w:rFonts w:ascii="Arial" w:hAnsi="Arial" w:cstheme="minorBidi"/>
          <w:b/>
          <w:bCs/>
          <w:sz w:val="22"/>
          <w:szCs w:val="22"/>
        </w:rPr>
        <w:t>17</w:t>
      </w:r>
      <w:r w:rsidR="00E045E8" w:rsidRPr="00824E07">
        <w:rPr>
          <w:rFonts w:ascii="Arial" w:hAnsi="Arial" w:cs="Arial"/>
          <w:b/>
          <w:bCs/>
          <w:sz w:val="22"/>
          <w:szCs w:val="22"/>
        </w:rPr>
        <w:t>.</w:t>
      </w:r>
      <w:r w:rsidR="00E045E8" w:rsidRPr="00824E07">
        <w:rPr>
          <w:rFonts w:ascii="Arial" w:hAnsi="Arial" w:cs="Arial"/>
          <w:b/>
          <w:bCs/>
          <w:sz w:val="22"/>
          <w:szCs w:val="22"/>
        </w:rPr>
        <w:tab/>
        <w:t>Commitments and contingent liabilities</w:t>
      </w:r>
    </w:p>
    <w:p w14:paraId="765AC06B" w14:textId="309409BA" w:rsidR="00E045E8" w:rsidRPr="00824E07" w:rsidRDefault="003255B5" w:rsidP="00DE7B3F">
      <w:pPr>
        <w:tabs>
          <w:tab w:val="left" w:pos="540"/>
        </w:tabs>
        <w:spacing w:before="120" w:after="120" w:line="380" w:lineRule="exact"/>
        <w:rPr>
          <w:rFonts w:ascii="Arial" w:hAnsi="Arial" w:cs="Arial"/>
          <w:b/>
          <w:bCs/>
          <w:sz w:val="22"/>
          <w:szCs w:val="22"/>
        </w:rPr>
      </w:pPr>
      <w:r>
        <w:rPr>
          <w:rFonts w:ascii="Arial" w:hAnsi="Arial" w:cs="Arial"/>
          <w:b/>
          <w:bCs/>
          <w:sz w:val="22"/>
          <w:szCs w:val="22"/>
        </w:rPr>
        <w:t>17</w:t>
      </w:r>
      <w:r w:rsidR="00E045E8" w:rsidRPr="00824E07">
        <w:rPr>
          <w:rFonts w:ascii="Arial" w:hAnsi="Arial" w:cs="Arial"/>
          <w:b/>
          <w:bCs/>
          <w:sz w:val="22"/>
          <w:szCs w:val="22"/>
        </w:rPr>
        <w:t>.1</w:t>
      </w:r>
      <w:r w:rsidR="00E045E8" w:rsidRPr="00824E07">
        <w:rPr>
          <w:rFonts w:ascii="Arial" w:hAnsi="Arial" w:cs="Arial"/>
          <w:b/>
          <w:bCs/>
          <w:sz w:val="22"/>
          <w:szCs w:val="22"/>
        </w:rPr>
        <w:tab/>
        <w:t>Capital commitments</w:t>
      </w:r>
    </w:p>
    <w:p w14:paraId="1294B91E" w14:textId="7925A2C6" w:rsidR="00E045E8" w:rsidRPr="00824E07" w:rsidRDefault="00E045E8" w:rsidP="00055A37">
      <w:pPr>
        <w:tabs>
          <w:tab w:val="left" w:pos="540"/>
        </w:tabs>
        <w:spacing w:before="120" w:after="120" w:line="380" w:lineRule="exact"/>
        <w:ind w:left="540" w:hanging="540"/>
        <w:jc w:val="both"/>
        <w:rPr>
          <w:rFonts w:ascii="Arial" w:hAnsi="Arial" w:cstheme="minorBidi"/>
          <w:sz w:val="22"/>
          <w:szCs w:val="22"/>
        </w:rPr>
      </w:pPr>
      <w:r w:rsidRPr="00824E07">
        <w:rPr>
          <w:rFonts w:ascii="Arial" w:hAnsi="Arial" w:cs="Arial"/>
          <w:b/>
          <w:bCs/>
          <w:sz w:val="22"/>
          <w:szCs w:val="22"/>
        </w:rPr>
        <w:tab/>
      </w:r>
      <w:r w:rsidRPr="00824E07">
        <w:rPr>
          <w:rFonts w:ascii="Arial" w:hAnsi="Arial" w:cs="Arial"/>
          <w:sz w:val="22"/>
          <w:szCs w:val="22"/>
        </w:rPr>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001A0944">
        <w:rPr>
          <w:rFonts w:ascii="Arial" w:hAnsi="Arial" w:cs="Arial"/>
          <w:sz w:val="22"/>
          <w:szCs w:val="22"/>
        </w:rPr>
        <w:t xml:space="preserve">30 </w:t>
      </w:r>
      <w:r w:rsidR="00764D4B">
        <w:rPr>
          <w:rFonts w:ascii="Arial" w:hAnsi="Arial"/>
          <w:sz w:val="22"/>
          <w:szCs w:val="22"/>
        </w:rPr>
        <w:t>September</w:t>
      </w:r>
      <w:r w:rsidR="00764D4B" w:rsidRPr="009C66A4">
        <w:rPr>
          <w:rFonts w:ascii="Arial" w:hAnsi="Arial"/>
          <w:sz w:val="22"/>
          <w:szCs w:val="22"/>
        </w:rPr>
        <w:t xml:space="preserve"> </w:t>
      </w:r>
      <w:r w:rsidR="004F5819" w:rsidRPr="00824E07">
        <w:rPr>
          <w:rFonts w:ascii="Arial" w:hAnsi="Arial" w:cs="Arial"/>
          <w:sz w:val="22"/>
          <w:szCs w:val="22"/>
        </w:rPr>
        <w:t>2025</w:t>
      </w:r>
      <w:r w:rsidRPr="00824E07">
        <w:rPr>
          <w:rFonts w:ascii="Arial" w:hAnsi="Arial" w:cs="Arial"/>
          <w:sz w:val="22"/>
          <w:szCs w:val="22"/>
        </w:rPr>
        <w:t xml:space="preserve">, the </w:t>
      </w:r>
      <w:r w:rsidR="000775D0" w:rsidRPr="00824E07">
        <w:rPr>
          <w:rFonts w:ascii="Arial" w:hAnsi="Arial" w:cs="Arial"/>
          <w:sz w:val="22"/>
          <w:szCs w:val="22"/>
        </w:rPr>
        <w:t>Group</w:t>
      </w:r>
      <w:r w:rsidRPr="00824E07">
        <w:rPr>
          <w:rFonts w:ascii="Arial" w:hAnsi="Arial" w:cs="Arial"/>
          <w:sz w:val="22"/>
          <w:szCs w:val="22"/>
        </w:rPr>
        <w:t xml:space="preserve"> had capital commitments of Baht </w:t>
      </w:r>
      <w:r w:rsidR="00750208">
        <w:rPr>
          <w:rFonts w:ascii="Arial" w:hAnsi="Arial" w:cstheme="minorBidi"/>
          <w:sz w:val="22"/>
          <w:szCs w:val="22"/>
        </w:rPr>
        <w:t>232</w:t>
      </w:r>
      <w:r w:rsidR="00021E40" w:rsidRPr="00824E07">
        <w:rPr>
          <w:rFonts w:ascii="Arial" w:hAnsi="Arial" w:cs="Arial"/>
          <w:sz w:val="22"/>
          <w:szCs w:val="22"/>
        </w:rPr>
        <w:t xml:space="preserve"> </w:t>
      </w:r>
      <w:r w:rsidR="00E20CF3" w:rsidRPr="00824E07">
        <w:rPr>
          <w:rFonts w:ascii="Arial" w:hAnsi="Arial" w:cstheme="minorBidi"/>
          <w:sz w:val="22"/>
          <w:szCs w:val="22"/>
        </w:rPr>
        <w:t>m</w:t>
      </w:r>
      <w:r w:rsidRPr="00824E07">
        <w:rPr>
          <w:rFonts w:ascii="Arial" w:hAnsi="Arial" w:cs="Arial"/>
          <w:sz w:val="22"/>
          <w:szCs w:val="22"/>
        </w:rPr>
        <w:t>illion</w:t>
      </w:r>
      <w:r w:rsidR="00E26E03" w:rsidRPr="00824E07">
        <w:rPr>
          <w:rFonts w:ascii="Arial" w:hAnsi="Arial" w:cs="Arial"/>
          <w:sz w:val="22"/>
          <w:szCs w:val="22"/>
        </w:rPr>
        <w:t xml:space="preserve"> </w:t>
      </w:r>
      <w:r w:rsidR="00764D4B">
        <w:rPr>
          <w:rFonts w:ascii="Arial" w:hAnsi="Arial" w:cs="Arial"/>
          <w:sz w:val="22"/>
          <w:szCs w:val="22"/>
        </w:rPr>
        <w:t xml:space="preserve">                </w:t>
      </w:r>
      <w:proofErr w:type="gramStart"/>
      <w:r w:rsidR="00764D4B">
        <w:rPr>
          <w:rFonts w:ascii="Arial" w:hAnsi="Arial" w:cs="Arial"/>
          <w:sz w:val="22"/>
          <w:szCs w:val="22"/>
        </w:rPr>
        <w:t xml:space="preserve">   </w:t>
      </w:r>
      <w:r w:rsidR="00CF232C" w:rsidRPr="00824E07">
        <w:rPr>
          <w:rFonts w:ascii="Arial" w:hAnsi="Arial" w:cs="Arial"/>
          <w:sz w:val="22"/>
          <w:szCs w:val="22"/>
        </w:rPr>
        <w:t>(</w:t>
      </w:r>
      <w:proofErr w:type="gramEnd"/>
      <w:r w:rsidR="00CF232C" w:rsidRPr="00824E07">
        <w:rPr>
          <w:rFonts w:ascii="Arial" w:hAnsi="Arial" w:cs="Arial"/>
          <w:sz w:val="22"/>
          <w:szCs w:val="22"/>
        </w:rPr>
        <w:t xml:space="preserve">31 December </w:t>
      </w:r>
      <w:r w:rsidR="004F5819" w:rsidRPr="00824E07">
        <w:rPr>
          <w:rFonts w:ascii="Arial" w:hAnsi="Arial" w:cs="Arial"/>
          <w:sz w:val="22"/>
          <w:szCs w:val="22"/>
        </w:rPr>
        <w:t>2024</w:t>
      </w:r>
      <w:r w:rsidR="00CF232C" w:rsidRPr="00824E07">
        <w:rPr>
          <w:rFonts w:ascii="Arial" w:hAnsi="Arial" w:cs="Arial"/>
          <w:sz w:val="22"/>
          <w:szCs w:val="22"/>
        </w:rPr>
        <w:t>: Baht</w:t>
      </w:r>
      <w:r w:rsidR="00407BC0" w:rsidRPr="00824E07">
        <w:rPr>
          <w:rFonts w:ascii="Arial" w:hAnsi="Arial" w:cs="Arial"/>
          <w:sz w:val="22"/>
          <w:szCs w:val="22"/>
        </w:rPr>
        <w:t xml:space="preserve"> </w:t>
      </w:r>
      <w:r w:rsidR="00D20D45" w:rsidRPr="00824E07">
        <w:rPr>
          <w:rFonts w:ascii="Arial" w:hAnsi="Arial" w:cs="Arial"/>
          <w:sz w:val="22"/>
          <w:szCs w:val="22"/>
        </w:rPr>
        <w:t>161</w:t>
      </w:r>
      <w:r w:rsidR="00CF232C" w:rsidRPr="00824E07">
        <w:rPr>
          <w:rFonts w:ascii="Arial" w:hAnsi="Arial" w:cs="Arial"/>
          <w:sz w:val="22"/>
          <w:szCs w:val="22"/>
        </w:rPr>
        <w:t xml:space="preserve"> million)</w:t>
      </w:r>
      <w:r w:rsidR="009A7FE5" w:rsidRPr="00824E07">
        <w:rPr>
          <w:rFonts w:ascii="Arial" w:hAnsi="Arial" w:cs="Arial"/>
          <w:sz w:val="22"/>
          <w:szCs w:val="22"/>
        </w:rPr>
        <w:t>,</w:t>
      </w:r>
      <w:r w:rsidR="00004B36" w:rsidRPr="00824E07">
        <w:rPr>
          <w:rFonts w:ascii="Arial" w:hAnsi="Arial" w:cs="Arial"/>
          <w:sz w:val="22"/>
          <w:szCs w:val="22"/>
        </w:rPr>
        <w:t xml:space="preserve"> </w:t>
      </w:r>
      <w:r w:rsidRPr="00824E07">
        <w:rPr>
          <w:rFonts w:ascii="Arial" w:hAnsi="Arial" w:cs="Arial"/>
          <w:sz w:val="22"/>
          <w:szCs w:val="22"/>
        </w:rPr>
        <w:t xml:space="preserve">relating to the installation of </w:t>
      </w:r>
      <w:r w:rsidR="002D54D6" w:rsidRPr="00824E07">
        <w:rPr>
          <w:rFonts w:ascii="Arial" w:hAnsi="Arial" w:cs="Arial"/>
          <w:sz w:val="22"/>
          <w:szCs w:val="22"/>
        </w:rPr>
        <w:t xml:space="preserve">machinery and </w:t>
      </w:r>
      <w:r w:rsidRPr="00824E07">
        <w:rPr>
          <w:rFonts w:ascii="Arial" w:hAnsi="Arial" w:cs="Arial"/>
          <w:sz w:val="22"/>
          <w:szCs w:val="22"/>
        </w:rPr>
        <w:t>equ</w:t>
      </w:r>
      <w:r w:rsidR="00F76748" w:rsidRPr="00824E07">
        <w:rPr>
          <w:rFonts w:ascii="Arial" w:hAnsi="Arial" w:cs="Arial"/>
          <w:sz w:val="22"/>
          <w:szCs w:val="22"/>
        </w:rPr>
        <w:t>ipment (the Company only: Baht</w:t>
      </w:r>
      <w:r w:rsidR="001E47F6">
        <w:rPr>
          <w:rFonts w:ascii="Arial" w:hAnsi="Arial" w:cs="Arial"/>
          <w:sz w:val="22"/>
          <w:szCs w:val="22"/>
        </w:rPr>
        <w:t xml:space="preserve"> 121</w:t>
      </w:r>
      <w:r w:rsidR="00F76748" w:rsidRPr="00824E07">
        <w:rPr>
          <w:rFonts w:ascii="Arial" w:hAnsi="Arial" w:cs="Arial"/>
          <w:sz w:val="22"/>
          <w:szCs w:val="22"/>
        </w:rPr>
        <w:t xml:space="preserve"> million</w:t>
      </w:r>
      <w:r w:rsidR="00286DBF" w:rsidRPr="00824E07">
        <w:rPr>
          <w:rFonts w:ascii="Arial" w:hAnsi="Arial" w:cs="Arial"/>
          <w:sz w:val="22"/>
          <w:szCs w:val="22"/>
        </w:rPr>
        <w:t xml:space="preserve"> (31 December </w:t>
      </w:r>
      <w:r w:rsidR="004F5819" w:rsidRPr="00824E07">
        <w:rPr>
          <w:rFonts w:ascii="Arial" w:hAnsi="Arial" w:cs="Arial"/>
          <w:sz w:val="22"/>
          <w:szCs w:val="22"/>
        </w:rPr>
        <w:t>2024</w:t>
      </w:r>
      <w:r w:rsidR="00286DBF" w:rsidRPr="00824E07">
        <w:rPr>
          <w:rFonts w:ascii="Arial" w:hAnsi="Arial" w:cs="Arial"/>
          <w:sz w:val="22"/>
          <w:szCs w:val="22"/>
        </w:rPr>
        <w:t>: Baht</w:t>
      </w:r>
      <w:r w:rsidR="00407BC0" w:rsidRPr="00824E07">
        <w:rPr>
          <w:rFonts w:ascii="Arial" w:hAnsi="Arial" w:cs="Arial"/>
          <w:sz w:val="22"/>
          <w:szCs w:val="22"/>
        </w:rPr>
        <w:t xml:space="preserve"> 150</w:t>
      </w:r>
      <w:r w:rsidR="00286DBF" w:rsidRPr="00824E07">
        <w:rPr>
          <w:rFonts w:ascii="Arial" w:hAnsi="Arial" w:cs="Arial"/>
          <w:sz w:val="22"/>
          <w:szCs w:val="22"/>
        </w:rPr>
        <w:t xml:space="preserve"> million)</w:t>
      </w:r>
      <w:r w:rsidR="00B547CF" w:rsidRPr="00824E07">
        <w:rPr>
          <w:rFonts w:ascii="Arial" w:hAnsi="Arial" w:cs="Arial"/>
          <w:sz w:val="22"/>
          <w:szCs w:val="22"/>
        </w:rPr>
        <w:t>).</w:t>
      </w:r>
    </w:p>
    <w:p w14:paraId="6E8E6B45" w14:textId="7832DA7C" w:rsidR="00E045E8" w:rsidRPr="00824E07" w:rsidRDefault="003255B5" w:rsidP="00055A37">
      <w:pPr>
        <w:spacing w:before="120" w:after="120" w:line="380" w:lineRule="exact"/>
        <w:rPr>
          <w:rFonts w:ascii="Arial" w:hAnsi="Arial" w:cs="Arial"/>
          <w:b/>
          <w:bCs/>
          <w:sz w:val="22"/>
          <w:szCs w:val="22"/>
        </w:rPr>
      </w:pPr>
      <w:r>
        <w:rPr>
          <w:rFonts w:ascii="Arial" w:hAnsi="Arial" w:cs="Arial"/>
          <w:b/>
          <w:bCs/>
          <w:sz w:val="22"/>
          <w:szCs w:val="22"/>
        </w:rPr>
        <w:t>17</w:t>
      </w:r>
      <w:r w:rsidR="00E045E8" w:rsidRPr="00824E07">
        <w:rPr>
          <w:rFonts w:ascii="Arial" w:hAnsi="Arial" w:cs="Arial"/>
          <w:b/>
          <w:bCs/>
          <w:sz w:val="22"/>
          <w:szCs w:val="22"/>
        </w:rPr>
        <w:t xml:space="preserve">.2 </w:t>
      </w:r>
      <w:r w:rsidR="00A10D7A" w:rsidRPr="00824E07">
        <w:rPr>
          <w:rFonts w:ascii="Arial" w:hAnsi="Arial" w:cs="Arial"/>
          <w:b/>
          <w:bCs/>
          <w:sz w:val="22"/>
          <w:szCs w:val="22"/>
        </w:rPr>
        <w:t>Long-term service</w:t>
      </w:r>
      <w:r w:rsidR="00E045E8" w:rsidRPr="00824E07">
        <w:rPr>
          <w:rFonts w:ascii="Arial" w:hAnsi="Arial" w:cs="Arial"/>
          <w:b/>
          <w:bCs/>
          <w:sz w:val="22"/>
          <w:szCs w:val="22"/>
        </w:rPr>
        <w:t xml:space="preserve"> commitments</w:t>
      </w:r>
    </w:p>
    <w:p w14:paraId="2CE319B7" w14:textId="67B09412" w:rsidR="00E045E8" w:rsidRPr="00824E07" w:rsidRDefault="00A10D7A" w:rsidP="002350BD">
      <w:pPr>
        <w:spacing w:before="120" w:after="120" w:line="380" w:lineRule="exact"/>
        <w:ind w:left="540"/>
        <w:jc w:val="both"/>
        <w:rPr>
          <w:rFonts w:ascii="Arial" w:hAnsi="Arial" w:cs="Arial"/>
          <w:sz w:val="22"/>
          <w:szCs w:val="22"/>
        </w:rPr>
      </w:pPr>
      <w:r w:rsidRPr="00824E07">
        <w:rPr>
          <w:rFonts w:ascii="Arial" w:hAnsi="Arial" w:cs="Arial"/>
          <w:sz w:val="22"/>
          <w:szCs w:val="22"/>
        </w:rPr>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001A0944">
        <w:rPr>
          <w:rFonts w:ascii="Arial" w:hAnsi="Arial" w:cs="Arial"/>
          <w:sz w:val="22"/>
          <w:szCs w:val="22"/>
        </w:rPr>
        <w:t xml:space="preserve">30 </w:t>
      </w:r>
      <w:r w:rsidR="008E462B">
        <w:rPr>
          <w:rFonts w:ascii="Arial" w:hAnsi="Arial"/>
          <w:sz w:val="22"/>
          <w:szCs w:val="22"/>
        </w:rPr>
        <w:t>September</w:t>
      </w:r>
      <w:r w:rsidR="008E462B" w:rsidRPr="009C66A4">
        <w:rPr>
          <w:rFonts w:ascii="Arial" w:hAnsi="Arial"/>
          <w:sz w:val="22"/>
          <w:szCs w:val="22"/>
        </w:rPr>
        <w:t xml:space="preserve"> </w:t>
      </w:r>
      <w:r w:rsidR="004F5819" w:rsidRPr="00824E07">
        <w:rPr>
          <w:rFonts w:ascii="Arial" w:hAnsi="Arial" w:cs="Arial"/>
          <w:sz w:val="22"/>
          <w:szCs w:val="22"/>
        </w:rPr>
        <w:t>2025</w:t>
      </w:r>
      <w:r w:rsidR="00286DBF" w:rsidRPr="00824E07">
        <w:rPr>
          <w:rFonts w:ascii="Arial" w:hAnsi="Arial" w:cs="Arial"/>
          <w:sz w:val="22"/>
          <w:szCs w:val="22"/>
        </w:rPr>
        <w:t xml:space="preserve"> and 31 December </w:t>
      </w:r>
      <w:r w:rsidR="004F5819" w:rsidRPr="00824E07">
        <w:rPr>
          <w:rFonts w:ascii="Arial" w:hAnsi="Arial" w:cs="Arial"/>
          <w:sz w:val="22"/>
          <w:szCs w:val="22"/>
        </w:rPr>
        <w:t>2024</w:t>
      </w:r>
      <w:r w:rsidRPr="00824E07">
        <w:rPr>
          <w:rFonts w:ascii="Arial" w:hAnsi="Arial" w:cs="Arial"/>
          <w:sz w:val="22"/>
          <w:szCs w:val="22"/>
        </w:rPr>
        <w:t>, t</w:t>
      </w:r>
      <w:r w:rsidR="00E045E8" w:rsidRPr="00824E07">
        <w:rPr>
          <w:rFonts w:ascii="Arial" w:hAnsi="Arial" w:cs="Arial"/>
          <w:sz w:val="22"/>
          <w:szCs w:val="22"/>
        </w:rPr>
        <w:t xml:space="preserve">he </w:t>
      </w:r>
      <w:r w:rsidR="000775D0" w:rsidRPr="00824E07">
        <w:rPr>
          <w:rFonts w:ascii="Arial" w:hAnsi="Arial" w:cs="Arial"/>
          <w:sz w:val="22"/>
          <w:szCs w:val="22"/>
        </w:rPr>
        <w:t>Group</w:t>
      </w:r>
      <w:r w:rsidR="007D6A8F" w:rsidRPr="00824E07">
        <w:rPr>
          <w:rFonts w:ascii="Arial" w:hAnsi="Arial" w:cs="Arial"/>
          <w:sz w:val="22"/>
          <w:szCs w:val="22"/>
        </w:rPr>
        <w:t xml:space="preserve"> </w:t>
      </w:r>
      <w:r w:rsidR="00E045E8" w:rsidRPr="00824E07">
        <w:rPr>
          <w:rFonts w:ascii="Arial" w:hAnsi="Arial" w:cs="Arial"/>
          <w:sz w:val="22"/>
          <w:szCs w:val="22"/>
        </w:rPr>
        <w:t>has entered into several</w:t>
      </w:r>
      <w:r w:rsidR="00B547CF" w:rsidRPr="00824E07">
        <w:rPr>
          <w:rFonts w:ascii="Arial" w:hAnsi="Arial" w:cs="Arial"/>
          <w:sz w:val="22"/>
          <w:szCs w:val="22"/>
        </w:rPr>
        <w:t xml:space="preserve"> </w:t>
      </w:r>
      <w:r w:rsidR="00C43F55">
        <w:rPr>
          <w:rFonts w:ascii="Arial" w:hAnsi="Arial" w:cs="Arial"/>
          <w:sz w:val="22"/>
          <w:szCs w:val="22"/>
        </w:rPr>
        <w:t xml:space="preserve">                 </w:t>
      </w:r>
      <w:r w:rsidRPr="00824E07">
        <w:rPr>
          <w:rFonts w:ascii="Arial" w:hAnsi="Arial" w:cs="Arial"/>
          <w:sz w:val="22"/>
          <w:szCs w:val="22"/>
        </w:rPr>
        <w:t xml:space="preserve">long-term </w:t>
      </w:r>
      <w:r w:rsidR="00E045E8" w:rsidRPr="00824E07">
        <w:rPr>
          <w:rFonts w:ascii="Arial" w:hAnsi="Arial" w:cs="Arial"/>
          <w:sz w:val="22"/>
          <w:szCs w:val="22"/>
        </w:rPr>
        <w:t xml:space="preserve">service </w:t>
      </w:r>
      <w:r w:rsidR="00B8134F" w:rsidRPr="00824E07">
        <w:rPr>
          <w:rFonts w:ascii="Arial" w:hAnsi="Arial" w:cs="Arial"/>
          <w:sz w:val="22"/>
          <w:szCs w:val="22"/>
        </w:rPr>
        <w:t xml:space="preserve">agreements </w:t>
      </w:r>
      <w:r w:rsidR="00B8134F" w:rsidRPr="00824E07">
        <w:rPr>
          <w:rFonts w:ascii="Arial" w:hAnsi="Arial" w:cs="Browallia New"/>
          <w:sz w:val="22"/>
        </w:rPr>
        <w:t>with</w:t>
      </w:r>
      <w:r w:rsidR="00B8134F" w:rsidRPr="00824E07">
        <w:rPr>
          <w:rFonts w:ascii="Arial" w:hAnsi="Arial" w:cs="Arial"/>
          <w:sz w:val="22"/>
          <w:szCs w:val="22"/>
        </w:rPr>
        <w:t xml:space="preserve"> </w:t>
      </w:r>
      <w:proofErr w:type="gramStart"/>
      <w:r w:rsidR="007B0C93" w:rsidRPr="00824E07">
        <w:rPr>
          <w:rFonts w:ascii="Arial" w:hAnsi="Arial" w:cs="Arial"/>
          <w:sz w:val="22"/>
          <w:szCs w:val="22"/>
        </w:rPr>
        <w:t>terms</w:t>
      </w:r>
      <w:proofErr w:type="gramEnd"/>
      <w:r w:rsidR="007B0C93" w:rsidRPr="00824E07">
        <w:rPr>
          <w:rFonts w:ascii="Arial" w:hAnsi="Arial" w:cs="Arial"/>
          <w:sz w:val="22"/>
          <w:szCs w:val="22"/>
        </w:rPr>
        <w:t xml:space="preserve"> are generally </w:t>
      </w:r>
      <w:r w:rsidR="00E045E8" w:rsidRPr="00824E07">
        <w:rPr>
          <w:rFonts w:ascii="Arial" w:hAnsi="Arial" w:cs="Arial"/>
          <w:sz w:val="22"/>
          <w:szCs w:val="22"/>
        </w:rPr>
        <w:t>between</w:t>
      </w:r>
      <w:r w:rsidR="00E20CF3" w:rsidRPr="00824E07">
        <w:rPr>
          <w:rFonts w:ascii="Arial" w:hAnsi="Arial" w:cs="Arial"/>
          <w:sz w:val="22"/>
          <w:szCs w:val="22"/>
        </w:rPr>
        <w:t xml:space="preserve"> </w:t>
      </w:r>
      <w:r w:rsidR="00E045E8" w:rsidRPr="00824E07">
        <w:rPr>
          <w:rFonts w:ascii="Arial" w:hAnsi="Arial" w:cs="Arial"/>
          <w:sz w:val="22"/>
          <w:szCs w:val="22"/>
        </w:rPr>
        <w:t xml:space="preserve">1 and </w:t>
      </w:r>
      <w:r w:rsidR="00777392" w:rsidRPr="00824E07">
        <w:rPr>
          <w:rFonts w:ascii="Arial" w:hAnsi="Arial" w:cs="Arial"/>
          <w:sz w:val="22"/>
          <w:szCs w:val="22"/>
        </w:rPr>
        <w:t>6</w:t>
      </w:r>
      <w:r w:rsidR="00E045E8" w:rsidRPr="00824E07">
        <w:rPr>
          <w:rFonts w:ascii="Arial" w:hAnsi="Arial" w:cs="Arial"/>
          <w:sz w:val="22"/>
          <w:szCs w:val="22"/>
        </w:rPr>
        <w:t xml:space="preserve"> years.</w:t>
      </w:r>
      <w:r w:rsidR="00286DBF" w:rsidRPr="00824E07">
        <w:rPr>
          <w:rFonts w:ascii="Arial" w:hAnsi="Arial" w:cs="Arial"/>
          <w:sz w:val="22"/>
          <w:szCs w:val="22"/>
        </w:rPr>
        <w:t xml:space="preserve"> </w:t>
      </w:r>
      <w:r w:rsidR="00F76748" w:rsidRPr="00824E07">
        <w:rPr>
          <w:rFonts w:ascii="Arial" w:hAnsi="Arial" w:cs="Arial"/>
          <w:sz w:val="22"/>
          <w:szCs w:val="22"/>
        </w:rPr>
        <w:t>F</w:t>
      </w:r>
      <w:r w:rsidR="00E045E8" w:rsidRPr="00824E07">
        <w:rPr>
          <w:rFonts w:ascii="Arial" w:hAnsi="Arial" w:cs="Arial"/>
          <w:sz w:val="22"/>
          <w:szCs w:val="22"/>
        </w:rPr>
        <w:t>uture minimum payments required under these</w:t>
      </w:r>
      <w:r w:rsidR="00341ED7">
        <w:rPr>
          <w:rFonts w:ascii="Arial" w:hAnsi="Arial" w:cs="Arial"/>
          <w:sz w:val="22"/>
          <w:szCs w:val="22"/>
        </w:rPr>
        <w:t xml:space="preserve"> non-cancellable</w:t>
      </w:r>
      <w:r w:rsidR="00F76748" w:rsidRPr="00824E07">
        <w:rPr>
          <w:rFonts w:ascii="Arial" w:hAnsi="Arial" w:cs="Arial"/>
          <w:sz w:val="22"/>
          <w:szCs w:val="22"/>
        </w:rPr>
        <w:t xml:space="preserve"> </w:t>
      </w:r>
      <w:r w:rsidRPr="00824E07">
        <w:rPr>
          <w:rFonts w:ascii="Arial" w:hAnsi="Arial" w:cs="Arial"/>
          <w:sz w:val="22"/>
          <w:szCs w:val="22"/>
        </w:rPr>
        <w:t xml:space="preserve">agreements </w:t>
      </w:r>
      <w:r w:rsidR="00E045E8" w:rsidRPr="00824E07">
        <w:rPr>
          <w:rFonts w:ascii="Arial" w:hAnsi="Arial" w:cs="Arial"/>
          <w:sz w:val="22"/>
          <w:szCs w:val="22"/>
        </w:rPr>
        <w:t>were as follows:</w:t>
      </w:r>
    </w:p>
    <w:tbl>
      <w:tblPr>
        <w:tblW w:w="9180" w:type="dxa"/>
        <w:tblInd w:w="450" w:type="dxa"/>
        <w:tblLayout w:type="fixed"/>
        <w:tblLook w:val="04A0" w:firstRow="1" w:lastRow="0" w:firstColumn="1" w:lastColumn="0" w:noHBand="0" w:noVBand="1"/>
      </w:tblPr>
      <w:tblGrid>
        <w:gridCol w:w="2970"/>
        <w:gridCol w:w="1530"/>
        <w:gridCol w:w="1530"/>
        <w:gridCol w:w="1530"/>
        <w:gridCol w:w="1620"/>
      </w:tblGrid>
      <w:tr w:rsidR="00CF232C" w:rsidRPr="00824E07" w14:paraId="2173EB71" w14:textId="77777777" w:rsidTr="008E462B">
        <w:tc>
          <w:tcPr>
            <w:tcW w:w="2970" w:type="dxa"/>
            <w:hideMark/>
          </w:tcPr>
          <w:p w14:paraId="3774145C" w14:textId="77777777" w:rsidR="00CF232C" w:rsidRPr="008E462B" w:rsidRDefault="00CF232C" w:rsidP="00827DD0">
            <w:pPr>
              <w:spacing w:line="380" w:lineRule="exact"/>
              <w:ind w:right="-11"/>
              <w:jc w:val="thaiDistribute"/>
              <w:rPr>
                <w:rFonts w:ascii="Arial" w:hAnsi="Arial" w:cs="Arial"/>
                <w:sz w:val="20"/>
                <w:szCs w:val="20"/>
              </w:rPr>
            </w:pPr>
            <w:r w:rsidRPr="008E462B">
              <w:rPr>
                <w:rFonts w:ascii="Arial" w:hAnsi="Arial" w:cs="Arial"/>
                <w:b/>
                <w:bCs/>
                <w:sz w:val="20"/>
                <w:szCs w:val="20"/>
                <w:cs/>
              </w:rPr>
              <w:tab/>
            </w:r>
            <w:r w:rsidRPr="008E462B">
              <w:rPr>
                <w:rFonts w:ascii="Arial" w:hAnsi="Arial" w:cs="Arial"/>
                <w:b/>
                <w:bCs/>
                <w:sz w:val="20"/>
                <w:szCs w:val="20"/>
                <w:cs/>
              </w:rPr>
              <w:tab/>
            </w:r>
            <w:r w:rsidRPr="008E462B">
              <w:rPr>
                <w:rFonts w:ascii="Arial" w:hAnsi="Arial" w:cs="Arial"/>
                <w:sz w:val="20"/>
                <w:szCs w:val="20"/>
                <w:cs/>
              </w:rPr>
              <w:tab/>
            </w:r>
          </w:p>
        </w:tc>
        <w:tc>
          <w:tcPr>
            <w:tcW w:w="1530" w:type="dxa"/>
          </w:tcPr>
          <w:p w14:paraId="7B3DDF2A" w14:textId="77777777" w:rsidR="00CF232C" w:rsidRPr="008E462B" w:rsidRDefault="00CF232C" w:rsidP="00827DD0">
            <w:pPr>
              <w:spacing w:line="380" w:lineRule="exact"/>
              <w:ind w:right="-11"/>
              <w:jc w:val="thaiDistribute"/>
              <w:rPr>
                <w:rFonts w:ascii="Arial" w:hAnsi="Arial" w:cs="Arial"/>
                <w:sz w:val="20"/>
                <w:szCs w:val="20"/>
                <w:cs/>
              </w:rPr>
            </w:pPr>
          </w:p>
        </w:tc>
        <w:tc>
          <w:tcPr>
            <w:tcW w:w="4680" w:type="dxa"/>
            <w:gridSpan w:val="3"/>
            <w:hideMark/>
          </w:tcPr>
          <w:p w14:paraId="0FA754FB" w14:textId="625750C6" w:rsidR="00CF232C" w:rsidRPr="008E462B" w:rsidRDefault="00CF232C" w:rsidP="00827DD0">
            <w:pPr>
              <w:spacing w:line="380" w:lineRule="exact"/>
              <w:ind w:right="-11"/>
              <w:jc w:val="right"/>
              <w:rPr>
                <w:rFonts w:ascii="Arial" w:hAnsi="Arial" w:cs="Arial"/>
                <w:sz w:val="20"/>
                <w:szCs w:val="20"/>
                <w:cs/>
              </w:rPr>
            </w:pPr>
            <w:r w:rsidRPr="008E462B">
              <w:rPr>
                <w:rFonts w:ascii="Arial" w:hAnsi="Arial" w:cs="Arial"/>
                <w:sz w:val="20"/>
                <w:szCs w:val="20"/>
                <w:cs/>
              </w:rPr>
              <w:t>(</w:t>
            </w:r>
            <w:r w:rsidRPr="008E462B">
              <w:rPr>
                <w:rFonts w:ascii="Arial" w:hAnsi="Arial" w:cs="Arial"/>
                <w:sz w:val="20"/>
                <w:szCs w:val="20"/>
              </w:rPr>
              <w:t>Unit: Million Baht</w:t>
            </w:r>
            <w:r w:rsidRPr="008E462B">
              <w:rPr>
                <w:rFonts w:ascii="Arial" w:hAnsi="Arial" w:cs="Arial"/>
                <w:sz w:val="20"/>
                <w:szCs w:val="20"/>
                <w:cs/>
              </w:rPr>
              <w:t>)</w:t>
            </w:r>
          </w:p>
        </w:tc>
      </w:tr>
      <w:tr w:rsidR="00CF232C" w:rsidRPr="00824E07" w14:paraId="2B178BB8" w14:textId="77777777" w:rsidTr="008E462B">
        <w:tc>
          <w:tcPr>
            <w:tcW w:w="2970" w:type="dxa"/>
          </w:tcPr>
          <w:p w14:paraId="771C01C0" w14:textId="77777777" w:rsidR="00CF232C" w:rsidRPr="008E462B" w:rsidRDefault="00CF232C" w:rsidP="00827DD0">
            <w:pPr>
              <w:spacing w:line="380" w:lineRule="exact"/>
              <w:ind w:right="-11"/>
              <w:jc w:val="thaiDistribute"/>
              <w:rPr>
                <w:rFonts w:ascii="Arial" w:hAnsi="Arial" w:cs="Arial"/>
                <w:sz w:val="20"/>
                <w:szCs w:val="20"/>
                <w:cs/>
              </w:rPr>
            </w:pPr>
          </w:p>
        </w:tc>
        <w:tc>
          <w:tcPr>
            <w:tcW w:w="3060" w:type="dxa"/>
            <w:gridSpan w:val="2"/>
            <w:hideMark/>
          </w:tcPr>
          <w:p w14:paraId="087C0955" w14:textId="3BFF1979" w:rsidR="00CF232C" w:rsidRPr="008E462B" w:rsidRDefault="00CF232C" w:rsidP="00827DD0">
            <w:pPr>
              <w:pBdr>
                <w:bottom w:val="single" w:sz="6" w:space="1" w:color="auto"/>
              </w:pBdr>
              <w:spacing w:line="380" w:lineRule="exact"/>
              <w:ind w:right="-11"/>
              <w:jc w:val="center"/>
              <w:rPr>
                <w:rFonts w:ascii="Arial" w:hAnsi="Arial" w:cs="Arial"/>
                <w:sz w:val="20"/>
                <w:szCs w:val="20"/>
                <w:cs/>
              </w:rPr>
            </w:pPr>
            <w:r w:rsidRPr="008E462B">
              <w:rPr>
                <w:rFonts w:ascii="Arial" w:hAnsi="Arial" w:cs="Arial"/>
                <w:sz w:val="20"/>
                <w:szCs w:val="20"/>
                <w:cs/>
              </w:rPr>
              <w:t>Consolidated                            financial statements</w:t>
            </w:r>
          </w:p>
        </w:tc>
        <w:tc>
          <w:tcPr>
            <w:tcW w:w="3150" w:type="dxa"/>
            <w:gridSpan w:val="2"/>
            <w:hideMark/>
          </w:tcPr>
          <w:p w14:paraId="197EA89F" w14:textId="24436CBE" w:rsidR="00CF232C" w:rsidRPr="008E462B" w:rsidRDefault="00CF232C" w:rsidP="00827DD0">
            <w:pPr>
              <w:pBdr>
                <w:bottom w:val="single" w:sz="6" w:space="1" w:color="auto"/>
              </w:pBdr>
              <w:spacing w:line="380" w:lineRule="exact"/>
              <w:ind w:right="-11"/>
              <w:jc w:val="center"/>
              <w:rPr>
                <w:rFonts w:ascii="Arial" w:hAnsi="Arial" w:cs="Arial"/>
                <w:sz w:val="20"/>
                <w:szCs w:val="20"/>
                <w:cs/>
              </w:rPr>
            </w:pPr>
            <w:r w:rsidRPr="008E462B">
              <w:rPr>
                <w:rFonts w:ascii="Arial" w:hAnsi="Arial" w:cs="Arial"/>
                <w:sz w:val="20"/>
                <w:szCs w:val="20"/>
                <w:cs/>
              </w:rPr>
              <w:t>Separate                                 financial statements</w:t>
            </w:r>
          </w:p>
        </w:tc>
      </w:tr>
      <w:tr w:rsidR="00CF232C" w:rsidRPr="00824E07" w14:paraId="73634DF1" w14:textId="77777777" w:rsidTr="008E462B">
        <w:tc>
          <w:tcPr>
            <w:tcW w:w="2970" w:type="dxa"/>
          </w:tcPr>
          <w:p w14:paraId="4157CEE9" w14:textId="77777777" w:rsidR="00CF232C" w:rsidRPr="008E462B" w:rsidRDefault="00CF232C" w:rsidP="00827DD0">
            <w:pPr>
              <w:spacing w:line="380" w:lineRule="exact"/>
              <w:ind w:right="-11"/>
              <w:jc w:val="thaiDistribute"/>
              <w:rPr>
                <w:rFonts w:ascii="Arial" w:hAnsi="Arial" w:cs="Arial"/>
                <w:sz w:val="20"/>
                <w:szCs w:val="20"/>
                <w:cs/>
              </w:rPr>
            </w:pPr>
          </w:p>
        </w:tc>
        <w:tc>
          <w:tcPr>
            <w:tcW w:w="1530" w:type="dxa"/>
            <w:hideMark/>
          </w:tcPr>
          <w:p w14:paraId="60A99BE8" w14:textId="7CD24646" w:rsidR="00CF232C" w:rsidRPr="008E462B" w:rsidRDefault="001A0944" w:rsidP="00827DD0">
            <w:pPr>
              <w:pBdr>
                <w:bottom w:val="single" w:sz="6" w:space="1" w:color="auto"/>
              </w:pBdr>
              <w:spacing w:line="380" w:lineRule="exact"/>
              <w:ind w:right="-11"/>
              <w:jc w:val="center"/>
              <w:rPr>
                <w:rFonts w:ascii="Arial" w:hAnsi="Arial" w:cs="Arial"/>
                <w:sz w:val="20"/>
                <w:szCs w:val="20"/>
              </w:rPr>
            </w:pPr>
            <w:r w:rsidRPr="008E462B">
              <w:rPr>
                <w:rFonts w:ascii="Arial" w:hAnsi="Arial" w:cs="Arial"/>
                <w:sz w:val="20"/>
                <w:szCs w:val="20"/>
              </w:rPr>
              <w:t xml:space="preserve">30 </w:t>
            </w:r>
            <w:r w:rsidR="008E462B" w:rsidRPr="008E462B">
              <w:rPr>
                <w:rFonts w:ascii="Arial" w:hAnsi="Arial" w:cs="Arial"/>
                <w:sz w:val="20"/>
                <w:szCs w:val="20"/>
              </w:rPr>
              <w:t xml:space="preserve">September </w:t>
            </w:r>
            <w:r w:rsidR="004F5819" w:rsidRPr="008E462B">
              <w:rPr>
                <w:rFonts w:ascii="Arial" w:hAnsi="Arial" w:cs="Arial"/>
                <w:sz w:val="20"/>
                <w:szCs w:val="20"/>
              </w:rPr>
              <w:t>2025</w:t>
            </w:r>
          </w:p>
        </w:tc>
        <w:tc>
          <w:tcPr>
            <w:tcW w:w="1530" w:type="dxa"/>
            <w:hideMark/>
          </w:tcPr>
          <w:p w14:paraId="65CEF642" w14:textId="6D6A2E83" w:rsidR="00CF232C" w:rsidRPr="008E462B" w:rsidRDefault="00CF232C" w:rsidP="00827DD0">
            <w:pPr>
              <w:pBdr>
                <w:bottom w:val="single" w:sz="6" w:space="1" w:color="auto"/>
              </w:pBdr>
              <w:spacing w:line="380" w:lineRule="exact"/>
              <w:ind w:right="-11"/>
              <w:jc w:val="center"/>
              <w:rPr>
                <w:rFonts w:ascii="Arial" w:hAnsi="Arial" w:cs="Arial"/>
                <w:sz w:val="20"/>
                <w:szCs w:val="20"/>
              </w:rPr>
            </w:pPr>
            <w:r w:rsidRPr="008E462B">
              <w:rPr>
                <w:rFonts w:ascii="Arial" w:hAnsi="Arial" w:cs="Arial"/>
                <w:sz w:val="20"/>
                <w:szCs w:val="20"/>
              </w:rPr>
              <w:t xml:space="preserve">31 December </w:t>
            </w:r>
            <w:r w:rsidR="004F5819" w:rsidRPr="008E462B">
              <w:rPr>
                <w:rFonts w:ascii="Arial" w:hAnsi="Arial" w:cs="Arial"/>
                <w:sz w:val="20"/>
                <w:szCs w:val="20"/>
              </w:rPr>
              <w:t>2024</w:t>
            </w:r>
          </w:p>
        </w:tc>
        <w:tc>
          <w:tcPr>
            <w:tcW w:w="1530" w:type="dxa"/>
            <w:hideMark/>
          </w:tcPr>
          <w:p w14:paraId="4FCA4028" w14:textId="689B3C5E" w:rsidR="00CF232C" w:rsidRPr="008E462B" w:rsidRDefault="001A0944" w:rsidP="00827DD0">
            <w:pPr>
              <w:pBdr>
                <w:bottom w:val="single" w:sz="6" w:space="1" w:color="auto"/>
              </w:pBdr>
              <w:spacing w:line="380" w:lineRule="exact"/>
              <w:ind w:right="-11"/>
              <w:jc w:val="center"/>
              <w:rPr>
                <w:rFonts w:ascii="Arial" w:hAnsi="Arial" w:cs="Arial"/>
                <w:sz w:val="20"/>
                <w:szCs w:val="20"/>
                <w:cs/>
              </w:rPr>
            </w:pPr>
            <w:r w:rsidRPr="008E462B">
              <w:rPr>
                <w:rFonts w:ascii="Arial" w:hAnsi="Arial" w:cs="Arial"/>
                <w:sz w:val="20"/>
                <w:szCs w:val="20"/>
              </w:rPr>
              <w:t xml:space="preserve">30 </w:t>
            </w:r>
            <w:r w:rsidR="008E462B" w:rsidRPr="008E462B">
              <w:rPr>
                <w:rFonts w:ascii="Arial" w:hAnsi="Arial" w:cs="Arial"/>
                <w:sz w:val="20"/>
                <w:szCs w:val="20"/>
              </w:rPr>
              <w:t xml:space="preserve">September </w:t>
            </w:r>
            <w:r w:rsidR="004F5819" w:rsidRPr="008E462B">
              <w:rPr>
                <w:rFonts w:ascii="Arial" w:hAnsi="Arial" w:cs="Arial"/>
                <w:sz w:val="20"/>
                <w:szCs w:val="20"/>
              </w:rPr>
              <w:t>2025</w:t>
            </w:r>
          </w:p>
        </w:tc>
        <w:tc>
          <w:tcPr>
            <w:tcW w:w="1620" w:type="dxa"/>
            <w:hideMark/>
          </w:tcPr>
          <w:p w14:paraId="1D0C13E1" w14:textId="6C065B14" w:rsidR="00CF232C" w:rsidRPr="008E462B" w:rsidRDefault="00CF232C" w:rsidP="00827DD0">
            <w:pPr>
              <w:pBdr>
                <w:bottom w:val="single" w:sz="6" w:space="1" w:color="auto"/>
              </w:pBdr>
              <w:spacing w:line="380" w:lineRule="exact"/>
              <w:ind w:right="-11"/>
              <w:jc w:val="center"/>
              <w:rPr>
                <w:rFonts w:ascii="Arial" w:hAnsi="Arial" w:cs="Arial"/>
                <w:sz w:val="20"/>
                <w:szCs w:val="20"/>
                <w:cs/>
              </w:rPr>
            </w:pPr>
            <w:r w:rsidRPr="008E462B">
              <w:rPr>
                <w:rFonts w:ascii="Arial" w:hAnsi="Arial" w:cs="Arial"/>
                <w:sz w:val="20"/>
                <w:szCs w:val="20"/>
              </w:rPr>
              <w:t xml:space="preserve">31 December </w:t>
            </w:r>
            <w:r w:rsidR="004F5819" w:rsidRPr="008E462B">
              <w:rPr>
                <w:rFonts w:ascii="Arial" w:hAnsi="Arial" w:cs="Arial"/>
                <w:sz w:val="20"/>
                <w:szCs w:val="20"/>
              </w:rPr>
              <w:t>2024</w:t>
            </w:r>
          </w:p>
        </w:tc>
      </w:tr>
      <w:tr w:rsidR="00083972" w:rsidRPr="00824E07" w14:paraId="61F16074" w14:textId="77777777" w:rsidTr="008E462B">
        <w:tc>
          <w:tcPr>
            <w:tcW w:w="2970" w:type="dxa"/>
          </w:tcPr>
          <w:p w14:paraId="7A7F1B70" w14:textId="77777777" w:rsidR="00083972" w:rsidRPr="008E462B" w:rsidRDefault="00083972" w:rsidP="00827DD0">
            <w:pPr>
              <w:spacing w:line="380" w:lineRule="exact"/>
              <w:ind w:left="132" w:right="-29"/>
              <w:rPr>
                <w:rFonts w:ascii="Arial" w:hAnsi="Arial" w:cs="Arial"/>
                <w:sz w:val="20"/>
                <w:szCs w:val="20"/>
              </w:rPr>
            </w:pPr>
          </w:p>
        </w:tc>
        <w:tc>
          <w:tcPr>
            <w:tcW w:w="1530" w:type="dxa"/>
          </w:tcPr>
          <w:p w14:paraId="794C82AF" w14:textId="77777777" w:rsidR="00083972" w:rsidRPr="008E462B" w:rsidRDefault="00083972" w:rsidP="00827DD0">
            <w:pPr>
              <w:tabs>
                <w:tab w:val="left" w:pos="1560"/>
              </w:tabs>
              <w:spacing w:line="380" w:lineRule="exact"/>
              <w:ind w:right="-29"/>
              <w:jc w:val="center"/>
              <w:rPr>
                <w:rFonts w:ascii="Arial" w:hAnsi="Arial" w:cs="Arial"/>
                <w:sz w:val="20"/>
                <w:szCs w:val="20"/>
                <w:cs/>
              </w:rPr>
            </w:pPr>
          </w:p>
        </w:tc>
        <w:tc>
          <w:tcPr>
            <w:tcW w:w="1530" w:type="dxa"/>
          </w:tcPr>
          <w:p w14:paraId="073E5C1A" w14:textId="082323E5" w:rsidR="00083972" w:rsidRPr="008E462B" w:rsidRDefault="00083972" w:rsidP="00827DD0">
            <w:pPr>
              <w:tabs>
                <w:tab w:val="left" w:pos="1560"/>
              </w:tabs>
              <w:spacing w:line="380" w:lineRule="exact"/>
              <w:ind w:right="-29"/>
              <w:jc w:val="center"/>
              <w:rPr>
                <w:rFonts w:ascii="Arial" w:hAnsi="Arial" w:cs="Arial"/>
                <w:sz w:val="20"/>
                <w:szCs w:val="20"/>
                <w:cs/>
              </w:rPr>
            </w:pPr>
            <w:r w:rsidRPr="008E462B">
              <w:rPr>
                <w:rFonts w:ascii="Arial" w:hAnsi="Arial" w:cs="Arial"/>
                <w:sz w:val="20"/>
                <w:szCs w:val="20"/>
              </w:rPr>
              <w:t>(Audited)</w:t>
            </w:r>
          </w:p>
        </w:tc>
        <w:tc>
          <w:tcPr>
            <w:tcW w:w="1530" w:type="dxa"/>
          </w:tcPr>
          <w:p w14:paraId="7E6013E7" w14:textId="77777777" w:rsidR="00083972" w:rsidRPr="008E462B" w:rsidRDefault="00083972" w:rsidP="00827DD0">
            <w:pPr>
              <w:tabs>
                <w:tab w:val="left" w:pos="1560"/>
              </w:tabs>
              <w:spacing w:line="380" w:lineRule="exact"/>
              <w:ind w:right="-29"/>
              <w:jc w:val="center"/>
              <w:rPr>
                <w:rFonts w:ascii="Arial" w:hAnsi="Arial" w:cs="Arial"/>
                <w:sz w:val="20"/>
                <w:szCs w:val="20"/>
                <w:cs/>
              </w:rPr>
            </w:pPr>
          </w:p>
        </w:tc>
        <w:tc>
          <w:tcPr>
            <w:tcW w:w="1620" w:type="dxa"/>
          </w:tcPr>
          <w:p w14:paraId="46E8898A" w14:textId="3FE6D410" w:rsidR="00083972" w:rsidRPr="008E462B" w:rsidRDefault="00083972" w:rsidP="00827DD0">
            <w:pPr>
              <w:tabs>
                <w:tab w:val="left" w:pos="1560"/>
              </w:tabs>
              <w:spacing w:line="380" w:lineRule="exact"/>
              <w:ind w:right="-29"/>
              <w:jc w:val="center"/>
              <w:rPr>
                <w:rFonts w:ascii="Arial" w:hAnsi="Arial" w:cs="Arial"/>
                <w:sz w:val="20"/>
                <w:szCs w:val="20"/>
                <w:cs/>
              </w:rPr>
            </w:pPr>
            <w:r w:rsidRPr="008E462B">
              <w:rPr>
                <w:rFonts w:ascii="Arial" w:hAnsi="Arial" w:cs="Arial"/>
                <w:sz w:val="20"/>
                <w:szCs w:val="20"/>
              </w:rPr>
              <w:t>(Audited)</w:t>
            </w:r>
          </w:p>
        </w:tc>
      </w:tr>
      <w:tr w:rsidR="00CF232C" w:rsidRPr="00824E07" w14:paraId="4CE7CE2E" w14:textId="77777777" w:rsidTr="008E462B">
        <w:tc>
          <w:tcPr>
            <w:tcW w:w="2970" w:type="dxa"/>
            <w:hideMark/>
          </w:tcPr>
          <w:p w14:paraId="43B20106" w14:textId="0A6AE25B" w:rsidR="00CF232C" w:rsidRPr="008E462B" w:rsidRDefault="00CF232C" w:rsidP="00827DD0">
            <w:pPr>
              <w:spacing w:line="380" w:lineRule="exact"/>
              <w:ind w:left="132" w:right="-29"/>
              <w:rPr>
                <w:rFonts w:ascii="Arial" w:hAnsi="Arial" w:cs="Arial"/>
                <w:sz w:val="20"/>
                <w:szCs w:val="20"/>
                <w:cs/>
              </w:rPr>
            </w:pPr>
            <w:r w:rsidRPr="008E462B">
              <w:rPr>
                <w:rFonts w:ascii="Arial" w:hAnsi="Arial" w:cs="Arial"/>
                <w:sz w:val="20"/>
                <w:szCs w:val="20"/>
              </w:rPr>
              <w:t>Payable within:</w:t>
            </w:r>
          </w:p>
        </w:tc>
        <w:tc>
          <w:tcPr>
            <w:tcW w:w="1530" w:type="dxa"/>
          </w:tcPr>
          <w:p w14:paraId="1EDE215E" w14:textId="77777777" w:rsidR="00CF232C" w:rsidRPr="008E462B" w:rsidRDefault="00CF232C" w:rsidP="00827DD0">
            <w:pPr>
              <w:tabs>
                <w:tab w:val="left" w:pos="1560"/>
              </w:tabs>
              <w:spacing w:line="380" w:lineRule="exact"/>
              <w:ind w:right="-29"/>
              <w:jc w:val="center"/>
              <w:rPr>
                <w:rFonts w:ascii="Arial" w:hAnsi="Arial" w:cs="Arial"/>
                <w:sz w:val="20"/>
                <w:szCs w:val="20"/>
                <w:u w:val="single"/>
                <w:cs/>
              </w:rPr>
            </w:pPr>
          </w:p>
        </w:tc>
        <w:tc>
          <w:tcPr>
            <w:tcW w:w="1530" w:type="dxa"/>
          </w:tcPr>
          <w:p w14:paraId="4AB2D2FD" w14:textId="77777777" w:rsidR="00CF232C" w:rsidRPr="008E462B" w:rsidRDefault="00CF232C" w:rsidP="00827DD0">
            <w:pPr>
              <w:tabs>
                <w:tab w:val="left" w:pos="1560"/>
              </w:tabs>
              <w:spacing w:line="380" w:lineRule="exact"/>
              <w:ind w:right="-29"/>
              <w:jc w:val="center"/>
              <w:rPr>
                <w:rFonts w:ascii="Arial" w:hAnsi="Arial" w:cs="Arial"/>
                <w:sz w:val="20"/>
                <w:szCs w:val="20"/>
                <w:u w:val="single"/>
                <w:cs/>
              </w:rPr>
            </w:pPr>
          </w:p>
        </w:tc>
        <w:tc>
          <w:tcPr>
            <w:tcW w:w="1530" w:type="dxa"/>
          </w:tcPr>
          <w:p w14:paraId="49550475" w14:textId="77777777" w:rsidR="00CF232C" w:rsidRPr="008E462B" w:rsidRDefault="00CF232C" w:rsidP="00827DD0">
            <w:pPr>
              <w:tabs>
                <w:tab w:val="left" w:pos="1560"/>
              </w:tabs>
              <w:spacing w:line="380" w:lineRule="exact"/>
              <w:ind w:right="-29"/>
              <w:jc w:val="center"/>
              <w:rPr>
                <w:rFonts w:ascii="Arial" w:hAnsi="Arial" w:cs="Arial"/>
                <w:sz w:val="20"/>
                <w:szCs w:val="20"/>
                <w:u w:val="single"/>
                <w:cs/>
              </w:rPr>
            </w:pPr>
          </w:p>
        </w:tc>
        <w:tc>
          <w:tcPr>
            <w:tcW w:w="1620" w:type="dxa"/>
          </w:tcPr>
          <w:p w14:paraId="5D98E075" w14:textId="77777777" w:rsidR="00CF232C" w:rsidRPr="008E462B" w:rsidRDefault="00CF232C" w:rsidP="00827DD0">
            <w:pPr>
              <w:tabs>
                <w:tab w:val="left" w:pos="1560"/>
              </w:tabs>
              <w:spacing w:line="380" w:lineRule="exact"/>
              <w:ind w:right="-29"/>
              <w:jc w:val="center"/>
              <w:rPr>
                <w:rFonts w:ascii="Arial" w:hAnsi="Arial" w:cs="Arial"/>
                <w:sz w:val="20"/>
                <w:szCs w:val="20"/>
                <w:u w:val="single"/>
                <w:cs/>
              </w:rPr>
            </w:pPr>
          </w:p>
        </w:tc>
      </w:tr>
      <w:tr w:rsidR="004342D6" w:rsidRPr="00824E07" w14:paraId="0E2F6B86" w14:textId="77777777" w:rsidTr="008E462B">
        <w:tc>
          <w:tcPr>
            <w:tcW w:w="2970" w:type="dxa"/>
            <w:hideMark/>
          </w:tcPr>
          <w:p w14:paraId="73DDA734" w14:textId="703F113F" w:rsidR="004342D6" w:rsidRPr="008E462B" w:rsidRDefault="004342D6" w:rsidP="00827DD0">
            <w:pPr>
              <w:spacing w:line="380" w:lineRule="exact"/>
              <w:ind w:left="345" w:right="-29"/>
              <w:rPr>
                <w:rFonts w:ascii="Arial" w:hAnsi="Arial" w:cs="Arial"/>
                <w:sz w:val="20"/>
                <w:szCs w:val="20"/>
                <w:cs/>
              </w:rPr>
            </w:pPr>
            <w:r w:rsidRPr="008E462B">
              <w:rPr>
                <w:rFonts w:ascii="Arial" w:hAnsi="Arial" w:cs="Arial"/>
                <w:sz w:val="20"/>
                <w:szCs w:val="20"/>
              </w:rPr>
              <w:t>In up to 1 year</w:t>
            </w:r>
          </w:p>
        </w:tc>
        <w:tc>
          <w:tcPr>
            <w:tcW w:w="1530" w:type="dxa"/>
          </w:tcPr>
          <w:p w14:paraId="196476B2" w14:textId="4B86639B" w:rsidR="004342D6" w:rsidRPr="008E462B" w:rsidRDefault="00FA1C2C" w:rsidP="00827DD0">
            <w:pPr>
              <w:tabs>
                <w:tab w:val="decimal" w:pos="973"/>
              </w:tabs>
              <w:spacing w:line="380" w:lineRule="exact"/>
              <w:ind w:right="-29"/>
              <w:rPr>
                <w:rFonts w:ascii="Arial" w:hAnsi="Arial" w:cs="Arial"/>
                <w:sz w:val="20"/>
                <w:szCs w:val="20"/>
                <w:cs/>
              </w:rPr>
            </w:pPr>
            <w:r>
              <w:rPr>
                <w:rFonts w:ascii="Arial" w:hAnsi="Arial" w:cs="Arial"/>
                <w:sz w:val="20"/>
                <w:szCs w:val="20"/>
              </w:rPr>
              <w:t>10</w:t>
            </w:r>
          </w:p>
        </w:tc>
        <w:tc>
          <w:tcPr>
            <w:tcW w:w="1530" w:type="dxa"/>
          </w:tcPr>
          <w:p w14:paraId="3E2A476E" w14:textId="3A9A4806" w:rsidR="004342D6" w:rsidRPr="008E462B" w:rsidRDefault="00330178" w:rsidP="00827DD0">
            <w:pPr>
              <w:tabs>
                <w:tab w:val="decimal" w:pos="973"/>
              </w:tabs>
              <w:spacing w:line="380" w:lineRule="exact"/>
              <w:ind w:right="-29"/>
              <w:rPr>
                <w:rFonts w:ascii="Arial" w:hAnsi="Arial" w:cs="Arial"/>
                <w:sz w:val="20"/>
                <w:szCs w:val="20"/>
                <w:cs/>
              </w:rPr>
            </w:pPr>
            <w:r w:rsidRPr="008E462B">
              <w:rPr>
                <w:rFonts w:ascii="Arial" w:hAnsi="Arial" w:cs="Arial"/>
                <w:sz w:val="20"/>
                <w:szCs w:val="20"/>
              </w:rPr>
              <w:t>7</w:t>
            </w:r>
          </w:p>
        </w:tc>
        <w:tc>
          <w:tcPr>
            <w:tcW w:w="1530" w:type="dxa"/>
          </w:tcPr>
          <w:p w14:paraId="77032CB6" w14:textId="4CCFCD27" w:rsidR="00D208DD" w:rsidRPr="008E462B" w:rsidRDefault="00C23236" w:rsidP="00827DD0">
            <w:pPr>
              <w:tabs>
                <w:tab w:val="decimal" w:pos="973"/>
              </w:tabs>
              <w:spacing w:line="380" w:lineRule="exact"/>
              <w:ind w:right="-29"/>
              <w:rPr>
                <w:rFonts w:ascii="Arial" w:hAnsi="Arial" w:cs="Arial"/>
                <w:sz w:val="20"/>
                <w:szCs w:val="20"/>
                <w:cs/>
              </w:rPr>
            </w:pPr>
            <w:r>
              <w:rPr>
                <w:rFonts w:ascii="Arial" w:hAnsi="Arial" w:cs="Arial"/>
                <w:sz w:val="20"/>
                <w:szCs w:val="20"/>
              </w:rPr>
              <w:t>4</w:t>
            </w:r>
          </w:p>
        </w:tc>
        <w:tc>
          <w:tcPr>
            <w:tcW w:w="1620" w:type="dxa"/>
          </w:tcPr>
          <w:p w14:paraId="4FD73595" w14:textId="4BC9D07E" w:rsidR="004342D6" w:rsidRPr="008E462B" w:rsidRDefault="00330178" w:rsidP="00827DD0">
            <w:pPr>
              <w:tabs>
                <w:tab w:val="decimal" w:pos="973"/>
              </w:tabs>
              <w:spacing w:line="380" w:lineRule="exact"/>
              <w:ind w:right="-29"/>
              <w:rPr>
                <w:rFonts w:ascii="Arial" w:hAnsi="Arial" w:cs="Arial"/>
                <w:sz w:val="20"/>
                <w:szCs w:val="20"/>
                <w:cs/>
              </w:rPr>
            </w:pPr>
            <w:r w:rsidRPr="008E462B">
              <w:rPr>
                <w:rFonts w:ascii="Arial" w:hAnsi="Arial" w:cs="Arial"/>
                <w:sz w:val="20"/>
                <w:szCs w:val="20"/>
              </w:rPr>
              <w:t>3</w:t>
            </w:r>
          </w:p>
        </w:tc>
      </w:tr>
      <w:tr w:rsidR="004342D6" w:rsidRPr="00824E07" w14:paraId="41BBD75C" w14:textId="77777777" w:rsidTr="008E462B">
        <w:tc>
          <w:tcPr>
            <w:tcW w:w="2970" w:type="dxa"/>
            <w:hideMark/>
          </w:tcPr>
          <w:p w14:paraId="4C3CB7B7" w14:textId="1673ADE7" w:rsidR="004342D6" w:rsidRPr="008E462B" w:rsidRDefault="004342D6" w:rsidP="00827DD0">
            <w:pPr>
              <w:spacing w:line="380" w:lineRule="exact"/>
              <w:ind w:left="345" w:right="-29"/>
              <w:rPr>
                <w:rFonts w:ascii="Arial" w:hAnsi="Arial" w:cs="Arial"/>
                <w:sz w:val="20"/>
                <w:szCs w:val="20"/>
              </w:rPr>
            </w:pPr>
            <w:r w:rsidRPr="008E462B">
              <w:rPr>
                <w:rFonts w:ascii="Arial" w:hAnsi="Arial" w:cs="Arial"/>
                <w:sz w:val="20"/>
                <w:szCs w:val="20"/>
              </w:rPr>
              <w:t xml:space="preserve">In over 1 and up to </w:t>
            </w:r>
            <w:r w:rsidR="00F83E80" w:rsidRPr="008E462B">
              <w:rPr>
                <w:rFonts w:ascii="Arial" w:hAnsi="Arial" w:cs="Arial"/>
                <w:sz w:val="20"/>
                <w:szCs w:val="20"/>
              </w:rPr>
              <w:t>5</w:t>
            </w:r>
            <w:r w:rsidRPr="008E462B">
              <w:rPr>
                <w:rFonts w:ascii="Arial" w:hAnsi="Arial" w:cs="Arial"/>
                <w:sz w:val="20"/>
                <w:szCs w:val="20"/>
              </w:rPr>
              <w:t xml:space="preserve"> years</w:t>
            </w:r>
          </w:p>
        </w:tc>
        <w:tc>
          <w:tcPr>
            <w:tcW w:w="1530" w:type="dxa"/>
          </w:tcPr>
          <w:p w14:paraId="5060BE9F" w14:textId="7DA802C1" w:rsidR="004342D6" w:rsidRPr="008E462B" w:rsidRDefault="00FA1C2C" w:rsidP="00827DD0">
            <w:pPr>
              <w:tabs>
                <w:tab w:val="decimal" w:pos="973"/>
              </w:tabs>
              <w:spacing w:line="380" w:lineRule="exact"/>
              <w:ind w:right="-29"/>
              <w:rPr>
                <w:rFonts w:ascii="Arial" w:hAnsi="Arial" w:cs="Arial"/>
                <w:sz w:val="20"/>
                <w:szCs w:val="20"/>
                <w:cs/>
              </w:rPr>
            </w:pPr>
            <w:r>
              <w:rPr>
                <w:rFonts w:ascii="Arial" w:hAnsi="Arial" w:cs="Arial"/>
                <w:sz w:val="20"/>
                <w:szCs w:val="20"/>
              </w:rPr>
              <w:t>6</w:t>
            </w:r>
          </w:p>
        </w:tc>
        <w:tc>
          <w:tcPr>
            <w:tcW w:w="1530" w:type="dxa"/>
          </w:tcPr>
          <w:p w14:paraId="2A7DBD1E" w14:textId="56C660C5" w:rsidR="004342D6" w:rsidRPr="008E462B" w:rsidRDefault="00707BD6" w:rsidP="00827DD0">
            <w:pPr>
              <w:tabs>
                <w:tab w:val="decimal" w:pos="973"/>
              </w:tabs>
              <w:spacing w:line="380" w:lineRule="exact"/>
              <w:ind w:right="-29"/>
              <w:rPr>
                <w:rFonts w:ascii="Arial" w:hAnsi="Arial" w:cs="Arial"/>
                <w:sz w:val="20"/>
                <w:szCs w:val="20"/>
                <w:cs/>
              </w:rPr>
            </w:pPr>
            <w:r w:rsidRPr="008E462B">
              <w:rPr>
                <w:rFonts w:ascii="Arial" w:hAnsi="Arial" w:cs="Arial"/>
                <w:sz w:val="20"/>
                <w:szCs w:val="20"/>
              </w:rPr>
              <w:t>4</w:t>
            </w:r>
          </w:p>
        </w:tc>
        <w:tc>
          <w:tcPr>
            <w:tcW w:w="1530" w:type="dxa"/>
          </w:tcPr>
          <w:p w14:paraId="34CCFC32" w14:textId="5AFE3B6A" w:rsidR="004342D6" w:rsidRPr="008E462B" w:rsidRDefault="00C23236" w:rsidP="00827DD0">
            <w:pPr>
              <w:tabs>
                <w:tab w:val="decimal" w:pos="973"/>
              </w:tabs>
              <w:spacing w:line="380" w:lineRule="exact"/>
              <w:ind w:right="-29"/>
              <w:rPr>
                <w:rFonts w:ascii="Arial" w:hAnsi="Arial" w:cs="Arial"/>
                <w:sz w:val="20"/>
                <w:szCs w:val="20"/>
                <w:cs/>
              </w:rPr>
            </w:pPr>
            <w:r>
              <w:rPr>
                <w:rFonts w:ascii="Arial" w:hAnsi="Arial" w:cs="Arial"/>
                <w:sz w:val="20"/>
                <w:szCs w:val="20"/>
              </w:rPr>
              <w:t>4</w:t>
            </w:r>
          </w:p>
        </w:tc>
        <w:tc>
          <w:tcPr>
            <w:tcW w:w="1620" w:type="dxa"/>
          </w:tcPr>
          <w:p w14:paraId="36F3CAE7" w14:textId="4313965F" w:rsidR="004342D6" w:rsidRPr="008E462B" w:rsidRDefault="00707BD6" w:rsidP="00827DD0">
            <w:pPr>
              <w:tabs>
                <w:tab w:val="decimal" w:pos="973"/>
              </w:tabs>
              <w:spacing w:line="380" w:lineRule="exact"/>
              <w:ind w:right="-29"/>
              <w:rPr>
                <w:rFonts w:ascii="Arial" w:hAnsi="Arial" w:cs="Arial"/>
                <w:sz w:val="20"/>
                <w:szCs w:val="20"/>
                <w:cs/>
              </w:rPr>
            </w:pPr>
            <w:r w:rsidRPr="008E462B">
              <w:rPr>
                <w:rFonts w:ascii="Arial" w:hAnsi="Arial" w:cs="Arial"/>
                <w:sz w:val="20"/>
                <w:szCs w:val="20"/>
              </w:rPr>
              <w:t>4</w:t>
            </w:r>
          </w:p>
        </w:tc>
      </w:tr>
      <w:tr w:rsidR="00CF1E74" w:rsidRPr="00824E07" w14:paraId="04313AA8" w14:textId="77777777" w:rsidTr="008E462B">
        <w:tc>
          <w:tcPr>
            <w:tcW w:w="2970" w:type="dxa"/>
          </w:tcPr>
          <w:p w14:paraId="657F25D4" w14:textId="189A7E00" w:rsidR="00CF1E74" w:rsidRPr="008E462B" w:rsidRDefault="00707BD6" w:rsidP="00827DD0">
            <w:pPr>
              <w:spacing w:line="380" w:lineRule="exact"/>
              <w:ind w:left="345" w:right="-29"/>
              <w:rPr>
                <w:rFonts w:ascii="Arial" w:hAnsi="Arial" w:cstheme="minorBidi"/>
                <w:sz w:val="20"/>
                <w:szCs w:val="20"/>
              </w:rPr>
            </w:pPr>
            <w:r w:rsidRPr="008E462B">
              <w:rPr>
                <w:rFonts w:ascii="Arial" w:hAnsi="Arial" w:cstheme="minorBidi"/>
                <w:sz w:val="20"/>
                <w:szCs w:val="20"/>
              </w:rPr>
              <w:t>In over 5 years</w:t>
            </w:r>
          </w:p>
        </w:tc>
        <w:tc>
          <w:tcPr>
            <w:tcW w:w="1530" w:type="dxa"/>
          </w:tcPr>
          <w:p w14:paraId="59DB2F8C" w14:textId="317E90F6" w:rsidR="00CF1E74" w:rsidRPr="008E462B" w:rsidRDefault="00FA1C2C" w:rsidP="00827DD0">
            <w:pPr>
              <w:tabs>
                <w:tab w:val="decimal" w:pos="973"/>
              </w:tabs>
              <w:spacing w:line="380" w:lineRule="exact"/>
              <w:ind w:right="-29"/>
              <w:rPr>
                <w:rFonts w:ascii="Arial" w:hAnsi="Arial" w:cs="Arial"/>
                <w:sz w:val="20"/>
                <w:szCs w:val="20"/>
              </w:rPr>
            </w:pPr>
            <w:r>
              <w:rPr>
                <w:rFonts w:ascii="Arial" w:hAnsi="Arial" w:cs="Arial"/>
                <w:sz w:val="20"/>
                <w:szCs w:val="20"/>
              </w:rPr>
              <w:t>-</w:t>
            </w:r>
          </w:p>
        </w:tc>
        <w:tc>
          <w:tcPr>
            <w:tcW w:w="1530" w:type="dxa"/>
          </w:tcPr>
          <w:p w14:paraId="48BBFF86" w14:textId="137B4D32" w:rsidR="00CF1E74" w:rsidRPr="008E462B" w:rsidRDefault="00707BD6" w:rsidP="00827DD0">
            <w:pPr>
              <w:tabs>
                <w:tab w:val="decimal" w:pos="973"/>
              </w:tabs>
              <w:spacing w:line="380" w:lineRule="exact"/>
              <w:ind w:right="-29"/>
              <w:rPr>
                <w:rFonts w:ascii="Arial" w:hAnsi="Arial" w:cs="Arial"/>
                <w:sz w:val="20"/>
                <w:szCs w:val="20"/>
              </w:rPr>
            </w:pPr>
            <w:r w:rsidRPr="008E462B">
              <w:rPr>
                <w:rFonts w:ascii="Arial" w:hAnsi="Arial" w:cs="Arial"/>
                <w:sz w:val="20"/>
                <w:szCs w:val="20"/>
              </w:rPr>
              <w:t>1</w:t>
            </w:r>
          </w:p>
        </w:tc>
        <w:tc>
          <w:tcPr>
            <w:tcW w:w="1530" w:type="dxa"/>
          </w:tcPr>
          <w:p w14:paraId="6F46A692" w14:textId="663A4113" w:rsidR="00CF1E74" w:rsidRPr="008E462B" w:rsidRDefault="00C23236" w:rsidP="00827DD0">
            <w:pPr>
              <w:tabs>
                <w:tab w:val="decimal" w:pos="973"/>
              </w:tabs>
              <w:spacing w:line="380" w:lineRule="exact"/>
              <w:ind w:right="-29"/>
              <w:rPr>
                <w:rFonts w:ascii="Arial" w:hAnsi="Arial" w:cs="Arial"/>
                <w:sz w:val="20"/>
                <w:szCs w:val="20"/>
              </w:rPr>
            </w:pPr>
            <w:r>
              <w:rPr>
                <w:rFonts w:ascii="Arial" w:hAnsi="Arial" w:cs="Arial"/>
                <w:sz w:val="20"/>
                <w:szCs w:val="20"/>
              </w:rPr>
              <w:t>-</w:t>
            </w:r>
          </w:p>
        </w:tc>
        <w:tc>
          <w:tcPr>
            <w:tcW w:w="1620" w:type="dxa"/>
          </w:tcPr>
          <w:p w14:paraId="047128A7" w14:textId="617C88F6" w:rsidR="00CF1E74" w:rsidRPr="008E462B" w:rsidRDefault="00707BD6" w:rsidP="00827DD0">
            <w:pPr>
              <w:tabs>
                <w:tab w:val="decimal" w:pos="973"/>
              </w:tabs>
              <w:spacing w:line="380" w:lineRule="exact"/>
              <w:ind w:right="-29"/>
              <w:rPr>
                <w:rFonts w:ascii="Arial" w:hAnsi="Arial" w:cs="Arial"/>
                <w:sz w:val="20"/>
                <w:szCs w:val="20"/>
              </w:rPr>
            </w:pPr>
            <w:r w:rsidRPr="008E462B">
              <w:rPr>
                <w:rFonts w:ascii="Arial" w:hAnsi="Arial" w:cs="Arial"/>
                <w:sz w:val="20"/>
                <w:szCs w:val="20"/>
              </w:rPr>
              <w:t>1</w:t>
            </w:r>
          </w:p>
        </w:tc>
      </w:tr>
    </w:tbl>
    <w:p w14:paraId="721DE326" w14:textId="77777777" w:rsidR="00C43F55" w:rsidRDefault="00C43F55" w:rsidP="00A35E66">
      <w:pPr>
        <w:tabs>
          <w:tab w:val="left" w:pos="2160"/>
        </w:tabs>
        <w:spacing w:before="240" w:after="120" w:line="380" w:lineRule="exact"/>
        <w:ind w:left="547" w:hanging="547"/>
        <w:jc w:val="thaiDistribute"/>
        <w:rPr>
          <w:rFonts w:ascii="Arial" w:hAnsi="Arial" w:cs="Arial"/>
          <w:b/>
          <w:bCs/>
          <w:sz w:val="22"/>
          <w:szCs w:val="22"/>
        </w:rPr>
      </w:pPr>
    </w:p>
    <w:p w14:paraId="3BB7217A" w14:textId="77777777" w:rsidR="00C43F55" w:rsidRDefault="00C43F55">
      <w:pPr>
        <w:overflowPunct/>
        <w:autoSpaceDE/>
        <w:autoSpaceDN/>
        <w:adjustRightInd/>
        <w:spacing w:after="200" w:line="276" w:lineRule="auto"/>
        <w:textAlignment w:val="auto"/>
        <w:rPr>
          <w:rFonts w:ascii="Arial" w:hAnsi="Arial" w:cs="Arial"/>
          <w:b/>
          <w:bCs/>
          <w:sz w:val="22"/>
          <w:szCs w:val="22"/>
        </w:rPr>
      </w:pPr>
      <w:r>
        <w:rPr>
          <w:rFonts w:ascii="Arial" w:hAnsi="Arial" w:cs="Arial"/>
          <w:b/>
          <w:bCs/>
          <w:sz w:val="22"/>
          <w:szCs w:val="22"/>
        </w:rPr>
        <w:br w:type="page"/>
      </w:r>
    </w:p>
    <w:p w14:paraId="30E2DB70" w14:textId="7FA0179F" w:rsidR="00A35E66" w:rsidRPr="00824E07" w:rsidRDefault="00A35E66" w:rsidP="00A35E66">
      <w:pPr>
        <w:tabs>
          <w:tab w:val="left" w:pos="2160"/>
        </w:tabs>
        <w:spacing w:before="240" w:after="120" w:line="380" w:lineRule="exact"/>
        <w:ind w:left="547" w:hanging="547"/>
        <w:jc w:val="thaiDistribute"/>
        <w:rPr>
          <w:rFonts w:ascii="Arial" w:hAnsi="Arial" w:cs="Arial"/>
          <w:b/>
          <w:bCs/>
          <w:sz w:val="22"/>
          <w:szCs w:val="22"/>
        </w:rPr>
      </w:pPr>
      <w:r>
        <w:rPr>
          <w:rFonts w:ascii="Arial" w:hAnsi="Arial" w:cs="Arial"/>
          <w:b/>
          <w:bCs/>
          <w:sz w:val="22"/>
          <w:szCs w:val="22"/>
        </w:rPr>
        <w:lastRenderedPageBreak/>
        <w:t>17</w:t>
      </w:r>
      <w:r w:rsidRPr="00824E07">
        <w:rPr>
          <w:rFonts w:ascii="Arial" w:hAnsi="Arial" w:cs="Arial"/>
          <w:b/>
          <w:bCs/>
          <w:sz w:val="22"/>
          <w:szCs w:val="22"/>
        </w:rPr>
        <w:t>.</w:t>
      </w:r>
      <w:r>
        <w:rPr>
          <w:rFonts w:ascii="Arial" w:hAnsi="Arial" w:cs="Arial"/>
          <w:b/>
          <w:bCs/>
          <w:sz w:val="22"/>
          <w:szCs w:val="22"/>
        </w:rPr>
        <w:t>3</w:t>
      </w:r>
      <w:r w:rsidRPr="00824E07">
        <w:rPr>
          <w:rFonts w:ascii="Arial" w:hAnsi="Arial" w:cs="Arial"/>
          <w:b/>
          <w:bCs/>
          <w:sz w:val="22"/>
          <w:szCs w:val="22"/>
        </w:rPr>
        <w:tab/>
      </w:r>
      <w:r w:rsidRPr="00806FA8">
        <w:rPr>
          <w:rFonts w:ascii="Arial" w:hAnsi="Arial" w:cs="Arial"/>
          <w:b/>
          <w:bCs/>
          <w:sz w:val="22"/>
          <w:szCs w:val="22"/>
        </w:rPr>
        <w:t>Commitment in respect of uncalled investment</w:t>
      </w:r>
    </w:p>
    <w:p w14:paraId="0A093188" w14:textId="633BA8AE" w:rsidR="00A35E66" w:rsidRPr="00A35E66" w:rsidRDefault="00A35E66" w:rsidP="00A35E66">
      <w:pPr>
        <w:spacing w:before="120" w:after="120" w:line="380" w:lineRule="exact"/>
        <w:ind w:left="540"/>
        <w:jc w:val="both"/>
        <w:rPr>
          <w:rFonts w:ascii="Arial" w:hAnsi="Arial" w:cs="Arial"/>
          <w:sz w:val="22"/>
          <w:szCs w:val="22"/>
        </w:rPr>
      </w:pPr>
      <w:r w:rsidRPr="00824E07">
        <w:rPr>
          <w:rFonts w:ascii="Arial" w:hAnsi="Arial" w:cs="Arial"/>
          <w:sz w:val="22"/>
          <w:szCs w:val="22"/>
        </w:rPr>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Pr="00A35E66">
        <w:rPr>
          <w:rFonts w:ascii="Arial" w:hAnsi="Arial" w:cs="Arial"/>
          <w:sz w:val="22"/>
          <w:szCs w:val="22"/>
        </w:rPr>
        <w:t xml:space="preserve">30 September 2025, the Company is committed to </w:t>
      </w:r>
      <w:proofErr w:type="gramStart"/>
      <w:r w:rsidRPr="00A35E66">
        <w:rPr>
          <w:rFonts w:ascii="Arial" w:hAnsi="Arial" w:cs="Arial"/>
          <w:sz w:val="22"/>
          <w:szCs w:val="22"/>
        </w:rPr>
        <w:t>pay</w:t>
      </w:r>
      <w:proofErr w:type="gramEnd"/>
      <w:r w:rsidRPr="00A35E66">
        <w:rPr>
          <w:rFonts w:ascii="Arial" w:hAnsi="Arial" w:cs="Arial"/>
          <w:sz w:val="22"/>
          <w:szCs w:val="22"/>
        </w:rPr>
        <w:t xml:space="preserve"> the uncalled portion of investment in the joint venture amounting to Baht 600.3 million (31 December 2024: Nil)</w:t>
      </w:r>
      <w:r>
        <w:rPr>
          <w:rFonts w:ascii="Arial" w:hAnsi="Arial" w:cs="Arial"/>
          <w:sz w:val="22"/>
          <w:szCs w:val="22"/>
        </w:rPr>
        <w:t>.</w:t>
      </w:r>
    </w:p>
    <w:p w14:paraId="4656BDE6" w14:textId="2A06FCA1" w:rsidR="00E045E8" w:rsidRPr="00824E07" w:rsidRDefault="003255B5" w:rsidP="00A35E66">
      <w:pPr>
        <w:spacing w:before="120" w:after="120" w:line="380" w:lineRule="exact"/>
        <w:ind w:left="547" w:hanging="547"/>
        <w:rPr>
          <w:rFonts w:ascii="Arial" w:hAnsi="Arial" w:cs="Arial"/>
          <w:b/>
          <w:bCs/>
          <w:sz w:val="22"/>
          <w:szCs w:val="22"/>
        </w:rPr>
      </w:pPr>
      <w:r>
        <w:rPr>
          <w:rFonts w:ascii="Arial" w:hAnsi="Arial" w:cs="Arial"/>
          <w:b/>
          <w:bCs/>
          <w:sz w:val="22"/>
          <w:szCs w:val="22"/>
        </w:rPr>
        <w:t>17</w:t>
      </w:r>
      <w:r w:rsidR="00E045E8" w:rsidRPr="00824E07">
        <w:rPr>
          <w:rFonts w:ascii="Arial" w:hAnsi="Arial" w:cs="Arial"/>
          <w:b/>
          <w:bCs/>
          <w:sz w:val="22"/>
          <w:szCs w:val="22"/>
        </w:rPr>
        <w:t>.</w:t>
      </w:r>
      <w:r w:rsidR="00A35E66">
        <w:rPr>
          <w:rFonts w:ascii="Arial" w:hAnsi="Arial" w:cs="Arial"/>
          <w:b/>
          <w:bCs/>
          <w:sz w:val="22"/>
          <w:szCs w:val="22"/>
        </w:rPr>
        <w:t>4</w:t>
      </w:r>
      <w:r w:rsidR="00E045E8" w:rsidRPr="00824E07">
        <w:rPr>
          <w:rFonts w:ascii="Arial" w:hAnsi="Arial" w:cs="Arial"/>
          <w:b/>
          <w:bCs/>
          <w:sz w:val="22"/>
          <w:szCs w:val="22"/>
        </w:rPr>
        <w:tab/>
        <w:t>Guarantees</w:t>
      </w:r>
    </w:p>
    <w:p w14:paraId="6B36E6C4" w14:textId="7B8C22C1" w:rsidR="00A83349" w:rsidRPr="00824E07" w:rsidRDefault="00B54C3A" w:rsidP="0020037D">
      <w:pPr>
        <w:tabs>
          <w:tab w:val="left" w:pos="540"/>
          <w:tab w:val="left" w:pos="2160"/>
        </w:tabs>
        <w:spacing w:before="120" w:after="120" w:line="380" w:lineRule="exact"/>
        <w:ind w:left="900" w:hanging="901"/>
        <w:jc w:val="thaiDistribute"/>
        <w:rPr>
          <w:rFonts w:ascii="Arial" w:hAnsi="Arial" w:cs="Arial"/>
          <w:sz w:val="22"/>
          <w:szCs w:val="22"/>
        </w:rPr>
      </w:pPr>
      <w:r w:rsidRPr="00824E07">
        <w:rPr>
          <w:rFonts w:ascii="Arial" w:hAnsi="Arial" w:cs="Arial"/>
          <w:sz w:val="22"/>
          <w:szCs w:val="22"/>
        </w:rPr>
        <w:tab/>
      </w:r>
      <w:r w:rsidR="0020037D" w:rsidRPr="00824E07">
        <w:rPr>
          <w:rFonts w:ascii="Arial" w:hAnsi="Arial" w:cs="Arial"/>
          <w:sz w:val="22"/>
          <w:szCs w:val="22"/>
        </w:rPr>
        <w:t>a)</w:t>
      </w:r>
      <w:r w:rsidR="0020037D" w:rsidRPr="00824E07">
        <w:rPr>
          <w:rFonts w:ascii="Arial" w:hAnsi="Arial" w:cs="Arial"/>
          <w:sz w:val="22"/>
          <w:szCs w:val="22"/>
        </w:rPr>
        <w:tab/>
      </w:r>
      <w:r w:rsidRPr="00824E07">
        <w:rPr>
          <w:rFonts w:ascii="Arial" w:hAnsi="Arial" w:cs="Arial"/>
          <w:sz w:val="22"/>
          <w:szCs w:val="22"/>
        </w:rPr>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001A0944">
        <w:rPr>
          <w:rFonts w:ascii="Arial" w:hAnsi="Arial"/>
          <w:sz w:val="22"/>
          <w:szCs w:val="22"/>
        </w:rPr>
        <w:t xml:space="preserve">30 </w:t>
      </w:r>
      <w:r w:rsidR="008E462B">
        <w:rPr>
          <w:rFonts w:ascii="Arial" w:hAnsi="Arial"/>
          <w:sz w:val="22"/>
          <w:szCs w:val="22"/>
        </w:rPr>
        <w:t>September</w:t>
      </w:r>
      <w:r w:rsidR="00F30835" w:rsidRPr="00824E07">
        <w:rPr>
          <w:rFonts w:ascii="Arial" w:hAnsi="Arial"/>
          <w:sz w:val="22"/>
          <w:szCs w:val="22"/>
        </w:rPr>
        <w:t xml:space="preserve"> </w:t>
      </w:r>
      <w:r w:rsidR="004F5819" w:rsidRPr="00824E07">
        <w:rPr>
          <w:rFonts w:ascii="Arial" w:hAnsi="Arial"/>
          <w:sz w:val="22"/>
          <w:szCs w:val="22"/>
        </w:rPr>
        <w:t>2025</w:t>
      </w:r>
      <w:r w:rsidR="004F2FFF" w:rsidRPr="00824E07">
        <w:rPr>
          <w:rFonts w:ascii="Arial" w:hAnsi="Arial" w:cs="Arial"/>
          <w:sz w:val="22"/>
          <w:szCs w:val="22"/>
        </w:rPr>
        <w:t>, there were outstanding bank gua</w:t>
      </w:r>
      <w:r w:rsidRPr="00824E07">
        <w:rPr>
          <w:rFonts w:ascii="Arial" w:hAnsi="Arial" w:cs="Arial"/>
          <w:sz w:val="22"/>
          <w:szCs w:val="22"/>
        </w:rPr>
        <w:t xml:space="preserve">rantees </w:t>
      </w:r>
      <w:r w:rsidR="004F2FFF" w:rsidRPr="00824E07">
        <w:rPr>
          <w:rFonts w:ascii="Arial" w:hAnsi="Arial" w:cs="Arial"/>
          <w:sz w:val="22"/>
          <w:szCs w:val="22"/>
        </w:rPr>
        <w:t xml:space="preserve">issued by the banks on behalf of the </w:t>
      </w:r>
      <w:r w:rsidR="00FB7842" w:rsidRPr="00824E07">
        <w:rPr>
          <w:rFonts w:ascii="Arial" w:hAnsi="Arial" w:cs="Arial"/>
          <w:sz w:val="22"/>
          <w:szCs w:val="22"/>
        </w:rPr>
        <w:t xml:space="preserve">Group </w:t>
      </w:r>
      <w:r w:rsidR="004F2FFF" w:rsidRPr="00824E07">
        <w:rPr>
          <w:rFonts w:ascii="Arial" w:hAnsi="Arial" w:cs="Arial"/>
          <w:sz w:val="22"/>
          <w:szCs w:val="22"/>
        </w:rPr>
        <w:t>in respect of certain performance b</w:t>
      </w:r>
      <w:r w:rsidR="0034543B" w:rsidRPr="00824E07">
        <w:rPr>
          <w:rFonts w:ascii="Arial" w:hAnsi="Arial" w:cs="Arial"/>
          <w:sz w:val="22"/>
          <w:szCs w:val="22"/>
        </w:rPr>
        <w:t>o</w:t>
      </w:r>
      <w:r w:rsidR="004F2FFF" w:rsidRPr="00824E07">
        <w:rPr>
          <w:rFonts w:ascii="Arial" w:hAnsi="Arial" w:cs="Arial"/>
          <w:sz w:val="22"/>
          <w:szCs w:val="22"/>
        </w:rPr>
        <w:t xml:space="preserve">nds as required in the normal course of business. These included letters of guarantee to government </w:t>
      </w:r>
      <w:proofErr w:type="gramStart"/>
      <w:r w:rsidR="004F2FFF" w:rsidRPr="00824E07">
        <w:rPr>
          <w:rFonts w:ascii="Arial" w:hAnsi="Arial" w:cs="Arial"/>
          <w:sz w:val="22"/>
          <w:szCs w:val="22"/>
        </w:rPr>
        <w:t>agency</w:t>
      </w:r>
      <w:proofErr w:type="gramEnd"/>
      <w:r w:rsidR="004F2FFF" w:rsidRPr="00824E07">
        <w:rPr>
          <w:rFonts w:ascii="Arial" w:hAnsi="Arial" w:cs="Arial"/>
          <w:sz w:val="22"/>
          <w:szCs w:val="22"/>
        </w:rPr>
        <w:t>, a state enterprise and other companies.</w:t>
      </w:r>
      <w:r w:rsidR="004112B1" w:rsidRPr="00824E07">
        <w:rPr>
          <w:rFonts w:ascii="Arial" w:hAnsi="Arial" w:cs="Arial"/>
          <w:sz w:val="22"/>
          <w:szCs w:val="22"/>
        </w:rPr>
        <w:t xml:space="preserve"> Details are as follo</w:t>
      </w:r>
      <w:r w:rsidR="002D519B" w:rsidRPr="00824E07">
        <w:rPr>
          <w:rFonts w:ascii="Arial" w:hAnsi="Arial" w:cs="Arial"/>
          <w:sz w:val="22"/>
          <w:szCs w:val="22"/>
        </w:rPr>
        <w:t>ws:</w:t>
      </w:r>
    </w:p>
    <w:tbl>
      <w:tblPr>
        <w:tblW w:w="8962" w:type="dxa"/>
        <w:tblInd w:w="810" w:type="dxa"/>
        <w:tblLayout w:type="fixed"/>
        <w:tblLook w:val="01E0" w:firstRow="1" w:lastRow="1" w:firstColumn="1" w:lastColumn="1" w:noHBand="0" w:noVBand="0"/>
      </w:tblPr>
      <w:tblGrid>
        <w:gridCol w:w="1800"/>
        <w:gridCol w:w="1171"/>
        <w:gridCol w:w="1530"/>
        <w:gridCol w:w="1442"/>
        <w:gridCol w:w="1530"/>
        <w:gridCol w:w="1489"/>
      </w:tblGrid>
      <w:tr w:rsidR="00C07273" w:rsidRPr="00824E07" w14:paraId="4AB76EC2" w14:textId="77777777" w:rsidTr="008E462B">
        <w:trPr>
          <w:trHeight w:val="246"/>
        </w:trPr>
        <w:tc>
          <w:tcPr>
            <w:tcW w:w="1800" w:type="dxa"/>
          </w:tcPr>
          <w:p w14:paraId="343FD5CE" w14:textId="77777777" w:rsidR="00A83349" w:rsidRPr="00824E07" w:rsidRDefault="00A83349" w:rsidP="00DF0C21">
            <w:pPr>
              <w:spacing w:line="380" w:lineRule="exact"/>
              <w:jc w:val="right"/>
              <w:rPr>
                <w:rFonts w:ascii="Arial" w:hAnsi="Arial" w:cs="Arial"/>
                <w:sz w:val="20"/>
                <w:szCs w:val="20"/>
              </w:rPr>
            </w:pPr>
          </w:p>
        </w:tc>
        <w:tc>
          <w:tcPr>
            <w:tcW w:w="1171" w:type="dxa"/>
          </w:tcPr>
          <w:p w14:paraId="0FFA0932" w14:textId="77777777" w:rsidR="00A83349" w:rsidRPr="00824E07" w:rsidRDefault="00A83349" w:rsidP="00DF0C21">
            <w:pPr>
              <w:spacing w:line="380" w:lineRule="exact"/>
              <w:jc w:val="right"/>
              <w:rPr>
                <w:rFonts w:ascii="Arial" w:hAnsi="Arial" w:cs="Arial"/>
                <w:sz w:val="20"/>
                <w:szCs w:val="20"/>
              </w:rPr>
            </w:pPr>
          </w:p>
        </w:tc>
        <w:tc>
          <w:tcPr>
            <w:tcW w:w="5991" w:type="dxa"/>
            <w:gridSpan w:val="4"/>
          </w:tcPr>
          <w:p w14:paraId="063F6FFA" w14:textId="45F57894" w:rsidR="00A83349" w:rsidRPr="00824E07" w:rsidRDefault="00A83349" w:rsidP="00DF0C21">
            <w:pPr>
              <w:spacing w:line="380" w:lineRule="exact"/>
              <w:jc w:val="right"/>
              <w:rPr>
                <w:rFonts w:ascii="Arial" w:hAnsi="Arial" w:cs="Arial"/>
                <w:sz w:val="20"/>
                <w:szCs w:val="20"/>
                <w:cs/>
              </w:rPr>
            </w:pPr>
            <w:r w:rsidRPr="00824E07">
              <w:rPr>
                <w:rFonts w:ascii="Arial" w:hAnsi="Arial" w:cs="Arial"/>
                <w:sz w:val="20"/>
                <w:szCs w:val="20"/>
              </w:rPr>
              <w:t>(</w:t>
            </w:r>
            <w:r w:rsidR="00C30BEE" w:rsidRPr="00824E07">
              <w:rPr>
                <w:rFonts w:ascii="Arial" w:hAnsi="Arial" w:cs="Arial"/>
                <w:sz w:val="20"/>
                <w:szCs w:val="20"/>
              </w:rPr>
              <w:t>Unit: Thousand</w:t>
            </w:r>
            <w:r w:rsidRPr="00824E07">
              <w:rPr>
                <w:rFonts w:ascii="Arial" w:hAnsi="Arial" w:cs="Arial"/>
                <w:sz w:val="20"/>
                <w:szCs w:val="20"/>
                <w:cs/>
              </w:rPr>
              <w:t>)</w:t>
            </w:r>
          </w:p>
        </w:tc>
      </w:tr>
      <w:tr w:rsidR="001A5A7D" w:rsidRPr="00824E07" w14:paraId="4FAE7A8E" w14:textId="77777777" w:rsidTr="008E462B">
        <w:trPr>
          <w:trHeight w:val="271"/>
        </w:trPr>
        <w:tc>
          <w:tcPr>
            <w:tcW w:w="1800" w:type="dxa"/>
          </w:tcPr>
          <w:p w14:paraId="7A20F75E" w14:textId="77777777" w:rsidR="00A83349" w:rsidRPr="00824E07" w:rsidRDefault="00A83349" w:rsidP="00DF0C21">
            <w:pPr>
              <w:spacing w:line="380" w:lineRule="exact"/>
              <w:rPr>
                <w:rFonts w:ascii="Arial" w:hAnsi="Arial" w:cs="Arial"/>
                <w:sz w:val="20"/>
                <w:szCs w:val="20"/>
                <w:cs/>
              </w:rPr>
            </w:pPr>
          </w:p>
        </w:tc>
        <w:tc>
          <w:tcPr>
            <w:tcW w:w="1171" w:type="dxa"/>
          </w:tcPr>
          <w:p w14:paraId="5DBECAC1" w14:textId="77777777" w:rsidR="00A83349" w:rsidRPr="00824E07" w:rsidRDefault="00A83349" w:rsidP="00DF0C21">
            <w:pPr>
              <w:spacing w:line="380" w:lineRule="exact"/>
              <w:rPr>
                <w:rFonts w:ascii="Arial" w:hAnsi="Arial" w:cs="Arial"/>
                <w:sz w:val="20"/>
                <w:szCs w:val="20"/>
                <w:cs/>
              </w:rPr>
            </w:pPr>
          </w:p>
        </w:tc>
        <w:tc>
          <w:tcPr>
            <w:tcW w:w="2972" w:type="dxa"/>
            <w:gridSpan w:val="2"/>
          </w:tcPr>
          <w:p w14:paraId="64C0233F" w14:textId="77777777" w:rsidR="00C07273" w:rsidRPr="00824E07" w:rsidRDefault="0095176C" w:rsidP="00DF0C21">
            <w:pPr>
              <w:pBdr>
                <w:bottom w:val="single" w:sz="4" w:space="1" w:color="auto"/>
              </w:pBdr>
              <w:spacing w:line="380" w:lineRule="exact"/>
              <w:ind w:right="14"/>
              <w:jc w:val="center"/>
              <w:rPr>
                <w:rFonts w:ascii="Arial" w:hAnsi="Arial" w:cs="Arial"/>
                <w:sz w:val="20"/>
                <w:szCs w:val="20"/>
              </w:rPr>
            </w:pPr>
            <w:r w:rsidRPr="00824E07">
              <w:rPr>
                <w:rFonts w:ascii="Arial" w:hAnsi="Arial" w:cs="Arial"/>
                <w:sz w:val="20"/>
                <w:szCs w:val="20"/>
              </w:rPr>
              <w:t xml:space="preserve">Consolidated </w:t>
            </w:r>
          </w:p>
          <w:p w14:paraId="7B7546D2" w14:textId="6D5804E1" w:rsidR="00A83349" w:rsidRPr="00824E07" w:rsidRDefault="00755AB9" w:rsidP="00DF0C21">
            <w:pPr>
              <w:pBdr>
                <w:bottom w:val="single" w:sz="4" w:space="1" w:color="auto"/>
              </w:pBdr>
              <w:spacing w:line="380" w:lineRule="exact"/>
              <w:ind w:right="14"/>
              <w:jc w:val="center"/>
              <w:rPr>
                <w:rFonts w:ascii="Arial" w:hAnsi="Arial" w:cs="Arial"/>
                <w:sz w:val="20"/>
                <w:szCs w:val="20"/>
                <w:cs/>
              </w:rPr>
            </w:pPr>
            <w:r w:rsidRPr="00824E07">
              <w:rPr>
                <w:rFonts w:ascii="Arial" w:hAnsi="Arial" w:cs="Arial"/>
                <w:sz w:val="20"/>
                <w:szCs w:val="20"/>
              </w:rPr>
              <w:t>financial statements</w:t>
            </w:r>
          </w:p>
        </w:tc>
        <w:tc>
          <w:tcPr>
            <w:tcW w:w="3019" w:type="dxa"/>
            <w:gridSpan w:val="2"/>
          </w:tcPr>
          <w:p w14:paraId="43F0DEDA" w14:textId="77777777" w:rsidR="00C07273" w:rsidRPr="00824E07" w:rsidRDefault="00FF5492" w:rsidP="00DF0C21">
            <w:pPr>
              <w:pBdr>
                <w:bottom w:val="single" w:sz="4" w:space="1" w:color="auto"/>
              </w:pBdr>
              <w:spacing w:line="380" w:lineRule="exact"/>
              <w:ind w:right="14"/>
              <w:jc w:val="center"/>
              <w:rPr>
                <w:rFonts w:ascii="Arial" w:hAnsi="Arial" w:cs="Arial"/>
                <w:sz w:val="20"/>
                <w:szCs w:val="20"/>
              </w:rPr>
            </w:pPr>
            <w:r w:rsidRPr="00824E07">
              <w:rPr>
                <w:rFonts w:ascii="Arial" w:hAnsi="Arial" w:cs="Arial"/>
                <w:sz w:val="20"/>
                <w:szCs w:val="20"/>
              </w:rPr>
              <w:t xml:space="preserve">Separate </w:t>
            </w:r>
          </w:p>
          <w:p w14:paraId="5D2AD807" w14:textId="639771AD" w:rsidR="00A83349" w:rsidRPr="00824E07" w:rsidRDefault="0095176C" w:rsidP="00DF0C21">
            <w:pPr>
              <w:pBdr>
                <w:bottom w:val="single" w:sz="4" w:space="1" w:color="auto"/>
              </w:pBdr>
              <w:spacing w:line="380" w:lineRule="exact"/>
              <w:ind w:right="14"/>
              <w:jc w:val="center"/>
              <w:rPr>
                <w:rFonts w:ascii="Arial" w:hAnsi="Arial" w:cs="Arial"/>
                <w:sz w:val="20"/>
                <w:szCs w:val="20"/>
                <w:cs/>
              </w:rPr>
            </w:pPr>
            <w:r w:rsidRPr="00824E07">
              <w:rPr>
                <w:rFonts w:ascii="Arial" w:hAnsi="Arial" w:cs="Arial"/>
                <w:sz w:val="20"/>
                <w:szCs w:val="20"/>
              </w:rPr>
              <w:t>f</w:t>
            </w:r>
            <w:r w:rsidR="00FF5492" w:rsidRPr="00824E07">
              <w:rPr>
                <w:rFonts w:ascii="Arial" w:hAnsi="Arial" w:cs="Arial"/>
                <w:sz w:val="20"/>
                <w:szCs w:val="20"/>
              </w:rPr>
              <w:t>inancial</w:t>
            </w:r>
            <w:r w:rsidRPr="00824E07">
              <w:rPr>
                <w:rFonts w:ascii="Arial" w:hAnsi="Arial" w:cs="Arial"/>
                <w:sz w:val="20"/>
                <w:szCs w:val="20"/>
              </w:rPr>
              <w:t xml:space="preserve"> </w:t>
            </w:r>
            <w:r w:rsidR="00755AB9" w:rsidRPr="00824E07">
              <w:rPr>
                <w:rFonts w:ascii="Arial" w:hAnsi="Arial" w:cs="Arial"/>
                <w:sz w:val="20"/>
                <w:szCs w:val="20"/>
              </w:rPr>
              <w:t>s</w:t>
            </w:r>
            <w:r w:rsidRPr="00824E07">
              <w:rPr>
                <w:rFonts w:ascii="Arial" w:hAnsi="Arial" w:cs="Arial"/>
                <w:sz w:val="20"/>
                <w:szCs w:val="20"/>
              </w:rPr>
              <w:t>tatements</w:t>
            </w:r>
          </w:p>
        </w:tc>
      </w:tr>
      <w:tr w:rsidR="00C07273" w:rsidRPr="00824E07" w14:paraId="5E514C2D" w14:textId="77777777" w:rsidTr="008E462B">
        <w:trPr>
          <w:trHeight w:val="269"/>
        </w:trPr>
        <w:tc>
          <w:tcPr>
            <w:tcW w:w="1800" w:type="dxa"/>
          </w:tcPr>
          <w:p w14:paraId="69FC3731" w14:textId="77777777" w:rsidR="00DF0C21" w:rsidRPr="00824E07" w:rsidRDefault="00DF0C21" w:rsidP="00DF0C21">
            <w:pPr>
              <w:pBdr>
                <w:bottom w:val="single" w:sz="4" w:space="1" w:color="auto"/>
              </w:pBdr>
              <w:spacing w:line="380" w:lineRule="exact"/>
              <w:jc w:val="center"/>
              <w:rPr>
                <w:rFonts w:ascii="Arial" w:hAnsi="Arial" w:cs="Arial"/>
                <w:sz w:val="20"/>
                <w:szCs w:val="20"/>
              </w:rPr>
            </w:pPr>
          </w:p>
          <w:p w14:paraId="73A076A5" w14:textId="7D8ECA84" w:rsidR="00A83349" w:rsidRPr="00824E07" w:rsidRDefault="00830350" w:rsidP="00DF0C21">
            <w:pPr>
              <w:pBdr>
                <w:bottom w:val="single" w:sz="4" w:space="1" w:color="auto"/>
              </w:pBdr>
              <w:spacing w:line="380" w:lineRule="exact"/>
              <w:jc w:val="center"/>
              <w:rPr>
                <w:rFonts w:ascii="Arial" w:hAnsi="Arial" w:cs="Arial"/>
                <w:sz w:val="20"/>
                <w:szCs w:val="20"/>
              </w:rPr>
            </w:pPr>
            <w:r w:rsidRPr="00824E07">
              <w:rPr>
                <w:rFonts w:ascii="Arial" w:hAnsi="Arial" w:cs="Arial"/>
                <w:sz w:val="20"/>
                <w:szCs w:val="20"/>
              </w:rPr>
              <w:t>Credit facilities</w:t>
            </w:r>
          </w:p>
        </w:tc>
        <w:tc>
          <w:tcPr>
            <w:tcW w:w="1171" w:type="dxa"/>
          </w:tcPr>
          <w:p w14:paraId="6DF488B5" w14:textId="6A0634BC" w:rsidR="00A83349" w:rsidRPr="00824E07" w:rsidRDefault="009F7A50" w:rsidP="00DF0C21">
            <w:pPr>
              <w:pBdr>
                <w:bottom w:val="single" w:sz="4" w:space="1" w:color="auto"/>
              </w:pBdr>
              <w:spacing w:line="380" w:lineRule="exact"/>
              <w:jc w:val="center"/>
              <w:rPr>
                <w:rFonts w:ascii="Arial" w:hAnsi="Arial" w:cs="Arial"/>
                <w:sz w:val="20"/>
                <w:szCs w:val="20"/>
              </w:rPr>
            </w:pPr>
            <w:r w:rsidRPr="00824E07">
              <w:rPr>
                <w:rFonts w:ascii="Arial" w:hAnsi="Arial" w:cs="Arial"/>
                <w:sz w:val="20"/>
                <w:szCs w:val="20"/>
              </w:rPr>
              <w:t>Fo</w:t>
            </w:r>
            <w:r w:rsidR="00AE7D44" w:rsidRPr="00824E07">
              <w:rPr>
                <w:rFonts w:ascii="Arial" w:hAnsi="Arial" w:cs="Arial"/>
                <w:sz w:val="20"/>
                <w:szCs w:val="20"/>
              </w:rPr>
              <w:t xml:space="preserve">reign </w:t>
            </w:r>
            <w:r w:rsidRPr="00824E07">
              <w:rPr>
                <w:rFonts w:ascii="Arial" w:hAnsi="Arial" w:cs="Arial"/>
                <w:sz w:val="20"/>
                <w:szCs w:val="20"/>
              </w:rPr>
              <w:t>currencies</w:t>
            </w:r>
          </w:p>
        </w:tc>
        <w:tc>
          <w:tcPr>
            <w:tcW w:w="1530" w:type="dxa"/>
          </w:tcPr>
          <w:p w14:paraId="592D6FD4" w14:textId="235697AD" w:rsidR="00A83349" w:rsidRPr="00824E07" w:rsidRDefault="001A0944" w:rsidP="00DF0C21">
            <w:pPr>
              <w:pBdr>
                <w:bottom w:val="single" w:sz="4" w:space="1" w:color="auto"/>
              </w:pBdr>
              <w:spacing w:line="380" w:lineRule="exact"/>
              <w:jc w:val="center"/>
              <w:rPr>
                <w:rFonts w:ascii="Arial" w:hAnsi="Arial" w:cs="Arial"/>
                <w:sz w:val="20"/>
                <w:szCs w:val="20"/>
              </w:rPr>
            </w:pPr>
            <w:r>
              <w:rPr>
                <w:rFonts w:ascii="Arial" w:hAnsi="Arial" w:cs="Arial"/>
                <w:sz w:val="20"/>
                <w:szCs w:val="20"/>
              </w:rPr>
              <w:t xml:space="preserve">30 </w:t>
            </w:r>
            <w:r w:rsidR="008E462B" w:rsidRPr="008E462B">
              <w:rPr>
                <w:rFonts w:ascii="Arial" w:hAnsi="Arial" w:cs="Arial"/>
                <w:sz w:val="20"/>
                <w:szCs w:val="20"/>
              </w:rPr>
              <w:t xml:space="preserve">September </w:t>
            </w:r>
            <w:r w:rsidR="00AF4DB3" w:rsidRPr="00824E07">
              <w:rPr>
                <w:rFonts w:ascii="Arial" w:hAnsi="Arial" w:cs="Arial"/>
                <w:sz w:val="20"/>
                <w:szCs w:val="20"/>
              </w:rPr>
              <w:t>2025</w:t>
            </w:r>
          </w:p>
        </w:tc>
        <w:tc>
          <w:tcPr>
            <w:tcW w:w="1442" w:type="dxa"/>
          </w:tcPr>
          <w:p w14:paraId="3F27FD65" w14:textId="1373A94B" w:rsidR="00A83349" w:rsidRPr="00824E07" w:rsidRDefault="00A83349" w:rsidP="00DF0C21">
            <w:pPr>
              <w:pBdr>
                <w:bottom w:val="single" w:sz="4" w:space="1" w:color="auto"/>
              </w:pBdr>
              <w:spacing w:line="380" w:lineRule="exact"/>
              <w:jc w:val="center"/>
              <w:rPr>
                <w:rFonts w:ascii="Arial" w:hAnsi="Arial" w:cs="Arial"/>
                <w:sz w:val="20"/>
                <w:szCs w:val="20"/>
              </w:rPr>
            </w:pPr>
            <w:r w:rsidRPr="00824E07">
              <w:rPr>
                <w:rFonts w:ascii="Arial" w:hAnsi="Arial" w:cs="Arial"/>
                <w:sz w:val="20"/>
                <w:szCs w:val="20"/>
              </w:rPr>
              <w:t xml:space="preserve">31 </w:t>
            </w:r>
            <w:r w:rsidR="005E478E" w:rsidRPr="00824E07">
              <w:rPr>
                <w:rFonts w:ascii="Arial" w:hAnsi="Arial" w:cs="Arial"/>
                <w:sz w:val="20"/>
                <w:szCs w:val="20"/>
              </w:rPr>
              <w:t>December</w:t>
            </w:r>
            <w:r w:rsidRPr="00824E07">
              <w:rPr>
                <w:rFonts w:ascii="Arial" w:hAnsi="Arial" w:cs="Arial"/>
                <w:sz w:val="20"/>
                <w:szCs w:val="20"/>
              </w:rPr>
              <w:t xml:space="preserve"> 2</w:t>
            </w:r>
            <w:r w:rsidR="00AF4DB3" w:rsidRPr="00824E07">
              <w:rPr>
                <w:rFonts w:ascii="Arial" w:hAnsi="Arial" w:cs="Arial"/>
                <w:sz w:val="20"/>
                <w:szCs w:val="20"/>
              </w:rPr>
              <w:t>024</w:t>
            </w:r>
          </w:p>
        </w:tc>
        <w:tc>
          <w:tcPr>
            <w:tcW w:w="1530" w:type="dxa"/>
          </w:tcPr>
          <w:p w14:paraId="7C30DC50" w14:textId="503D5330" w:rsidR="00A83349" w:rsidRPr="00824E07" w:rsidRDefault="001A0944" w:rsidP="00DF0C21">
            <w:pPr>
              <w:pBdr>
                <w:bottom w:val="single" w:sz="4" w:space="1" w:color="auto"/>
              </w:pBdr>
              <w:spacing w:line="380" w:lineRule="exact"/>
              <w:jc w:val="center"/>
              <w:rPr>
                <w:rFonts w:ascii="Arial" w:hAnsi="Arial" w:cs="Arial"/>
                <w:sz w:val="20"/>
                <w:szCs w:val="20"/>
              </w:rPr>
            </w:pPr>
            <w:r>
              <w:rPr>
                <w:rFonts w:ascii="Arial" w:hAnsi="Arial" w:cs="Arial"/>
                <w:sz w:val="20"/>
                <w:szCs w:val="20"/>
              </w:rPr>
              <w:t xml:space="preserve">30 </w:t>
            </w:r>
            <w:r w:rsidR="008E462B" w:rsidRPr="008E462B">
              <w:rPr>
                <w:rFonts w:ascii="Arial" w:hAnsi="Arial" w:cs="Arial"/>
                <w:sz w:val="20"/>
                <w:szCs w:val="20"/>
              </w:rPr>
              <w:t xml:space="preserve">September </w:t>
            </w:r>
            <w:r w:rsidR="00A83349" w:rsidRPr="00824E07">
              <w:rPr>
                <w:rFonts w:ascii="Arial" w:hAnsi="Arial" w:cs="Arial"/>
                <w:sz w:val="20"/>
                <w:szCs w:val="20"/>
              </w:rPr>
              <w:t>2</w:t>
            </w:r>
            <w:r w:rsidR="00AF4DB3" w:rsidRPr="00824E07">
              <w:rPr>
                <w:rFonts w:ascii="Arial" w:hAnsi="Arial" w:cs="Arial"/>
                <w:sz w:val="20"/>
                <w:szCs w:val="20"/>
              </w:rPr>
              <w:t>025</w:t>
            </w:r>
          </w:p>
        </w:tc>
        <w:tc>
          <w:tcPr>
            <w:tcW w:w="1489" w:type="dxa"/>
          </w:tcPr>
          <w:p w14:paraId="7980D3FB" w14:textId="30A8C8E8" w:rsidR="00A83349" w:rsidRPr="00824E07" w:rsidRDefault="00A83349" w:rsidP="00DF0C21">
            <w:pPr>
              <w:pBdr>
                <w:bottom w:val="single" w:sz="4" w:space="1" w:color="auto"/>
              </w:pBdr>
              <w:spacing w:line="380" w:lineRule="exact"/>
              <w:jc w:val="center"/>
              <w:rPr>
                <w:rFonts w:ascii="Arial" w:hAnsi="Arial" w:cs="Arial"/>
                <w:sz w:val="20"/>
                <w:szCs w:val="20"/>
              </w:rPr>
            </w:pPr>
            <w:r w:rsidRPr="00824E07">
              <w:rPr>
                <w:rFonts w:ascii="Arial" w:hAnsi="Arial" w:cs="Arial"/>
                <w:sz w:val="20"/>
                <w:szCs w:val="20"/>
              </w:rPr>
              <w:t>31</w:t>
            </w:r>
            <w:r w:rsidR="001A5A7D" w:rsidRPr="00824E07">
              <w:rPr>
                <w:rFonts w:ascii="Arial" w:hAnsi="Arial" w:cs="Arial"/>
                <w:sz w:val="20"/>
                <w:szCs w:val="20"/>
              </w:rPr>
              <w:t xml:space="preserve"> </w:t>
            </w:r>
            <w:r w:rsidR="005E478E" w:rsidRPr="00824E07">
              <w:rPr>
                <w:rFonts w:ascii="Arial" w:hAnsi="Arial" w:cs="Arial"/>
                <w:sz w:val="20"/>
                <w:szCs w:val="20"/>
              </w:rPr>
              <w:t>December</w:t>
            </w:r>
            <w:r w:rsidRPr="00824E07">
              <w:rPr>
                <w:rFonts w:ascii="Arial" w:hAnsi="Arial" w:cs="Arial"/>
                <w:sz w:val="20"/>
                <w:szCs w:val="20"/>
              </w:rPr>
              <w:t xml:space="preserve"> 2</w:t>
            </w:r>
            <w:r w:rsidR="00AF4DB3" w:rsidRPr="00824E07">
              <w:rPr>
                <w:rFonts w:ascii="Arial" w:hAnsi="Arial" w:cs="Arial"/>
                <w:sz w:val="20"/>
                <w:szCs w:val="20"/>
              </w:rPr>
              <w:t>024</w:t>
            </w:r>
          </w:p>
        </w:tc>
      </w:tr>
      <w:tr w:rsidR="00C07273" w:rsidRPr="00824E07" w14:paraId="1A76D935" w14:textId="77777777" w:rsidTr="008E462B">
        <w:trPr>
          <w:trHeight w:val="361"/>
        </w:trPr>
        <w:tc>
          <w:tcPr>
            <w:tcW w:w="1800" w:type="dxa"/>
          </w:tcPr>
          <w:p w14:paraId="6FE44E42" w14:textId="77777777" w:rsidR="00A83349" w:rsidRPr="00824E07" w:rsidRDefault="00A83349" w:rsidP="00DF0C21">
            <w:pPr>
              <w:tabs>
                <w:tab w:val="decimal" w:pos="1005"/>
              </w:tabs>
              <w:spacing w:line="380" w:lineRule="exact"/>
              <w:rPr>
                <w:rFonts w:ascii="Arial" w:hAnsi="Arial" w:cs="Arial"/>
                <w:sz w:val="20"/>
                <w:szCs w:val="20"/>
              </w:rPr>
            </w:pPr>
          </w:p>
        </w:tc>
        <w:tc>
          <w:tcPr>
            <w:tcW w:w="1171" w:type="dxa"/>
          </w:tcPr>
          <w:p w14:paraId="249B3A1B" w14:textId="77777777" w:rsidR="00A83349" w:rsidRPr="00824E07" w:rsidRDefault="00A83349" w:rsidP="00DF0C21">
            <w:pPr>
              <w:tabs>
                <w:tab w:val="decimal" w:pos="1005"/>
              </w:tabs>
              <w:spacing w:line="380" w:lineRule="exact"/>
              <w:rPr>
                <w:rFonts w:ascii="Arial" w:hAnsi="Arial" w:cs="Arial"/>
                <w:sz w:val="20"/>
                <w:szCs w:val="20"/>
              </w:rPr>
            </w:pPr>
          </w:p>
        </w:tc>
        <w:tc>
          <w:tcPr>
            <w:tcW w:w="1530" w:type="dxa"/>
          </w:tcPr>
          <w:p w14:paraId="7210E8A9" w14:textId="77777777" w:rsidR="00A83349" w:rsidRPr="00824E07" w:rsidRDefault="00A83349" w:rsidP="00DF0C21">
            <w:pPr>
              <w:tabs>
                <w:tab w:val="decimal" w:pos="1005"/>
              </w:tabs>
              <w:spacing w:line="380" w:lineRule="exact"/>
              <w:rPr>
                <w:rFonts w:ascii="Arial" w:hAnsi="Arial" w:cs="Arial"/>
                <w:sz w:val="20"/>
                <w:szCs w:val="20"/>
              </w:rPr>
            </w:pPr>
          </w:p>
        </w:tc>
        <w:tc>
          <w:tcPr>
            <w:tcW w:w="1442" w:type="dxa"/>
          </w:tcPr>
          <w:p w14:paraId="0DBA86D8" w14:textId="125CD679" w:rsidR="00A83349" w:rsidRPr="00824E07" w:rsidRDefault="00A83349" w:rsidP="00DF0C21">
            <w:pPr>
              <w:spacing w:line="380" w:lineRule="exact"/>
              <w:jc w:val="center"/>
              <w:rPr>
                <w:rFonts w:ascii="Arial" w:hAnsi="Arial" w:cs="Arial"/>
                <w:sz w:val="20"/>
                <w:szCs w:val="20"/>
                <w:cs/>
              </w:rPr>
            </w:pPr>
            <w:r w:rsidRPr="00824E07">
              <w:rPr>
                <w:rFonts w:ascii="Arial" w:hAnsi="Arial" w:cs="Arial"/>
                <w:sz w:val="20"/>
                <w:szCs w:val="20"/>
                <w:cs/>
              </w:rPr>
              <w:t>(</w:t>
            </w:r>
            <w:r w:rsidR="00D14EAC" w:rsidRPr="00824E07">
              <w:rPr>
                <w:rFonts w:ascii="Arial" w:hAnsi="Arial" w:cs="Arial"/>
                <w:sz w:val="20"/>
                <w:szCs w:val="20"/>
              </w:rPr>
              <w:t>Audited</w:t>
            </w:r>
            <w:r w:rsidRPr="00824E07">
              <w:rPr>
                <w:rFonts w:ascii="Arial" w:hAnsi="Arial" w:cs="Arial"/>
                <w:sz w:val="20"/>
                <w:szCs w:val="20"/>
                <w:cs/>
              </w:rPr>
              <w:t>)</w:t>
            </w:r>
          </w:p>
        </w:tc>
        <w:tc>
          <w:tcPr>
            <w:tcW w:w="1530" w:type="dxa"/>
          </w:tcPr>
          <w:p w14:paraId="47D3D23A" w14:textId="77777777" w:rsidR="00A83349" w:rsidRPr="00824E07" w:rsidRDefault="00A83349" w:rsidP="00DF0C21">
            <w:pPr>
              <w:tabs>
                <w:tab w:val="decimal" w:pos="930"/>
              </w:tabs>
              <w:spacing w:line="380" w:lineRule="exact"/>
              <w:rPr>
                <w:rFonts w:ascii="Arial" w:hAnsi="Arial" w:cs="Arial"/>
                <w:sz w:val="20"/>
                <w:szCs w:val="20"/>
              </w:rPr>
            </w:pPr>
          </w:p>
        </w:tc>
        <w:tc>
          <w:tcPr>
            <w:tcW w:w="1489" w:type="dxa"/>
          </w:tcPr>
          <w:p w14:paraId="2434D908" w14:textId="2D4552E7" w:rsidR="00A83349" w:rsidRPr="00824E07" w:rsidRDefault="00A83349" w:rsidP="00DF0C21">
            <w:pPr>
              <w:tabs>
                <w:tab w:val="decimal" w:pos="930"/>
              </w:tabs>
              <w:spacing w:line="380" w:lineRule="exact"/>
              <w:rPr>
                <w:rFonts w:ascii="Arial" w:hAnsi="Arial" w:cs="Arial"/>
                <w:sz w:val="20"/>
                <w:szCs w:val="20"/>
              </w:rPr>
            </w:pPr>
            <w:r w:rsidRPr="00824E07">
              <w:rPr>
                <w:rFonts w:ascii="Arial" w:hAnsi="Arial" w:cs="Arial"/>
                <w:sz w:val="20"/>
                <w:szCs w:val="20"/>
                <w:cs/>
              </w:rPr>
              <w:t>(</w:t>
            </w:r>
            <w:r w:rsidR="00D14EAC" w:rsidRPr="00824E07">
              <w:rPr>
                <w:rFonts w:ascii="Arial" w:hAnsi="Arial" w:cs="Arial"/>
                <w:sz w:val="20"/>
                <w:szCs w:val="20"/>
              </w:rPr>
              <w:t>Audited</w:t>
            </w:r>
            <w:r w:rsidRPr="00824E07">
              <w:rPr>
                <w:rFonts w:ascii="Arial" w:hAnsi="Arial" w:cs="Arial"/>
                <w:sz w:val="20"/>
                <w:szCs w:val="20"/>
                <w:cs/>
              </w:rPr>
              <w:t>)</w:t>
            </w:r>
          </w:p>
        </w:tc>
      </w:tr>
      <w:tr w:rsidR="00C07273" w:rsidRPr="00824E07" w14:paraId="4578423F" w14:textId="77777777" w:rsidTr="008E462B">
        <w:trPr>
          <w:trHeight w:val="246"/>
        </w:trPr>
        <w:tc>
          <w:tcPr>
            <w:tcW w:w="1800" w:type="dxa"/>
          </w:tcPr>
          <w:p w14:paraId="5C777CCD" w14:textId="17CC764A" w:rsidR="00A83349" w:rsidRPr="00824E07" w:rsidRDefault="00830350" w:rsidP="00DF0C21">
            <w:pPr>
              <w:spacing w:line="380" w:lineRule="exact"/>
              <w:rPr>
                <w:rFonts w:ascii="Arial" w:hAnsi="Arial" w:cs="Arial"/>
                <w:sz w:val="20"/>
                <w:szCs w:val="20"/>
              </w:rPr>
            </w:pPr>
            <w:r w:rsidRPr="00824E07">
              <w:rPr>
                <w:rFonts w:ascii="Arial" w:hAnsi="Arial" w:cs="Arial"/>
                <w:sz w:val="20"/>
                <w:szCs w:val="20"/>
              </w:rPr>
              <w:t>Bank guarantee</w:t>
            </w:r>
            <w:r w:rsidR="009F7A50" w:rsidRPr="00824E07">
              <w:rPr>
                <w:rFonts w:ascii="Arial" w:hAnsi="Arial" w:cs="Arial"/>
                <w:sz w:val="20"/>
                <w:szCs w:val="20"/>
              </w:rPr>
              <w:t>s</w:t>
            </w:r>
          </w:p>
        </w:tc>
        <w:tc>
          <w:tcPr>
            <w:tcW w:w="1171" w:type="dxa"/>
          </w:tcPr>
          <w:p w14:paraId="6EFBA74D" w14:textId="7C69427E" w:rsidR="00A83349" w:rsidRPr="00824E07" w:rsidRDefault="009F7A50" w:rsidP="00DF0C21">
            <w:pPr>
              <w:tabs>
                <w:tab w:val="decimal" w:pos="0"/>
              </w:tabs>
              <w:spacing w:line="380" w:lineRule="exact"/>
              <w:jc w:val="center"/>
              <w:rPr>
                <w:rFonts w:ascii="Arial" w:hAnsi="Arial" w:cs="Arial"/>
                <w:sz w:val="20"/>
                <w:szCs w:val="20"/>
              </w:rPr>
            </w:pPr>
            <w:r w:rsidRPr="00824E07">
              <w:rPr>
                <w:rFonts w:ascii="Arial" w:hAnsi="Arial" w:cs="Arial"/>
                <w:sz w:val="20"/>
                <w:szCs w:val="20"/>
              </w:rPr>
              <w:t>Baht</w:t>
            </w:r>
          </w:p>
        </w:tc>
        <w:tc>
          <w:tcPr>
            <w:tcW w:w="1530" w:type="dxa"/>
          </w:tcPr>
          <w:p w14:paraId="474E2537" w14:textId="671AAFF2" w:rsidR="00A83349" w:rsidRPr="00824E07" w:rsidRDefault="00FA1C2C" w:rsidP="00DF0C21">
            <w:pPr>
              <w:tabs>
                <w:tab w:val="decimal" w:pos="1005"/>
              </w:tabs>
              <w:spacing w:line="380" w:lineRule="exact"/>
              <w:rPr>
                <w:rFonts w:ascii="Arial" w:hAnsi="Arial" w:cs="Arial"/>
                <w:sz w:val="20"/>
                <w:szCs w:val="20"/>
              </w:rPr>
            </w:pPr>
            <w:r>
              <w:rPr>
                <w:rFonts w:ascii="Arial" w:hAnsi="Arial" w:cs="Arial"/>
                <w:sz w:val="20"/>
                <w:szCs w:val="20"/>
              </w:rPr>
              <w:t>14,884</w:t>
            </w:r>
          </w:p>
        </w:tc>
        <w:tc>
          <w:tcPr>
            <w:tcW w:w="1442" w:type="dxa"/>
          </w:tcPr>
          <w:p w14:paraId="1BF68CB8" w14:textId="77777777" w:rsidR="00A83349" w:rsidRPr="00824E07" w:rsidRDefault="00A83349" w:rsidP="00DF0C21">
            <w:pPr>
              <w:tabs>
                <w:tab w:val="decimal" w:pos="990"/>
              </w:tabs>
              <w:spacing w:line="380" w:lineRule="exact"/>
              <w:rPr>
                <w:rFonts w:ascii="Arial" w:hAnsi="Arial" w:cs="Arial"/>
                <w:sz w:val="20"/>
                <w:szCs w:val="20"/>
              </w:rPr>
            </w:pPr>
            <w:r w:rsidRPr="00824E07">
              <w:rPr>
                <w:rFonts w:ascii="Arial" w:hAnsi="Arial" w:cs="Arial"/>
                <w:sz w:val="20"/>
                <w:szCs w:val="20"/>
              </w:rPr>
              <w:t>15,005</w:t>
            </w:r>
          </w:p>
        </w:tc>
        <w:tc>
          <w:tcPr>
            <w:tcW w:w="1530" w:type="dxa"/>
          </w:tcPr>
          <w:p w14:paraId="5C812B3C" w14:textId="77710027" w:rsidR="00A83349" w:rsidRPr="00824E07" w:rsidRDefault="009954D3" w:rsidP="00DF0C21">
            <w:pPr>
              <w:tabs>
                <w:tab w:val="decimal" w:pos="930"/>
              </w:tabs>
              <w:spacing w:line="380" w:lineRule="exact"/>
              <w:rPr>
                <w:rFonts w:ascii="Arial" w:hAnsi="Arial" w:cs="Arial"/>
                <w:sz w:val="20"/>
                <w:szCs w:val="20"/>
                <w:cs/>
              </w:rPr>
            </w:pPr>
            <w:r>
              <w:rPr>
                <w:rFonts w:ascii="Arial" w:hAnsi="Arial" w:cs="Arial"/>
                <w:sz w:val="20"/>
                <w:szCs w:val="20"/>
              </w:rPr>
              <w:t>14,884</w:t>
            </w:r>
          </w:p>
        </w:tc>
        <w:tc>
          <w:tcPr>
            <w:tcW w:w="1489" w:type="dxa"/>
          </w:tcPr>
          <w:p w14:paraId="62648612" w14:textId="77777777" w:rsidR="00A83349" w:rsidRPr="00824E07" w:rsidRDefault="00A83349" w:rsidP="00DF0C21">
            <w:pPr>
              <w:tabs>
                <w:tab w:val="decimal" w:pos="930"/>
              </w:tabs>
              <w:spacing w:line="380" w:lineRule="exact"/>
              <w:rPr>
                <w:rFonts w:ascii="Arial" w:hAnsi="Arial" w:cs="Arial"/>
                <w:sz w:val="20"/>
                <w:szCs w:val="20"/>
              </w:rPr>
            </w:pPr>
            <w:r w:rsidRPr="00824E07">
              <w:rPr>
                <w:rFonts w:ascii="Arial" w:hAnsi="Arial" w:cs="Arial"/>
                <w:sz w:val="20"/>
                <w:szCs w:val="20"/>
              </w:rPr>
              <w:t>15,005</w:t>
            </w:r>
          </w:p>
        </w:tc>
      </w:tr>
      <w:tr w:rsidR="001A5A7D" w:rsidRPr="00824E07" w14:paraId="29BED371" w14:textId="77777777" w:rsidTr="008E462B">
        <w:trPr>
          <w:trHeight w:val="246"/>
        </w:trPr>
        <w:tc>
          <w:tcPr>
            <w:tcW w:w="1800" w:type="dxa"/>
          </w:tcPr>
          <w:p w14:paraId="31923F55" w14:textId="77777777" w:rsidR="00A83349" w:rsidRPr="00824E07" w:rsidRDefault="00A83349" w:rsidP="00DF0C21">
            <w:pPr>
              <w:tabs>
                <w:tab w:val="decimal" w:pos="1005"/>
              </w:tabs>
              <w:spacing w:line="380" w:lineRule="exact"/>
              <w:jc w:val="center"/>
              <w:rPr>
                <w:rFonts w:ascii="Arial" w:hAnsi="Arial" w:cs="Arial"/>
                <w:sz w:val="20"/>
                <w:szCs w:val="20"/>
              </w:rPr>
            </w:pPr>
          </w:p>
        </w:tc>
        <w:tc>
          <w:tcPr>
            <w:tcW w:w="1171" w:type="dxa"/>
          </w:tcPr>
          <w:p w14:paraId="52946E8E" w14:textId="679901D7" w:rsidR="00A83349" w:rsidRPr="00824E07" w:rsidRDefault="00AE7D44" w:rsidP="00DF0C21">
            <w:pPr>
              <w:tabs>
                <w:tab w:val="decimal" w:pos="0"/>
              </w:tabs>
              <w:spacing w:line="380" w:lineRule="exact"/>
              <w:jc w:val="center"/>
              <w:rPr>
                <w:rFonts w:ascii="Arial" w:hAnsi="Arial" w:cs="Arial"/>
                <w:sz w:val="20"/>
                <w:szCs w:val="20"/>
                <w:cs/>
              </w:rPr>
            </w:pPr>
            <w:r w:rsidRPr="00824E07">
              <w:rPr>
                <w:rFonts w:ascii="Arial" w:hAnsi="Arial" w:cs="Arial"/>
                <w:sz w:val="20"/>
                <w:szCs w:val="20"/>
              </w:rPr>
              <w:t>USD</w:t>
            </w:r>
          </w:p>
        </w:tc>
        <w:tc>
          <w:tcPr>
            <w:tcW w:w="1530" w:type="dxa"/>
          </w:tcPr>
          <w:p w14:paraId="23620CCA" w14:textId="3BF7CA55" w:rsidR="00A83349" w:rsidRPr="00824E07" w:rsidRDefault="00FA1C2C" w:rsidP="00DF0C21">
            <w:pPr>
              <w:tabs>
                <w:tab w:val="decimal" w:pos="1005"/>
              </w:tabs>
              <w:spacing w:line="380" w:lineRule="exact"/>
              <w:rPr>
                <w:rFonts w:ascii="Arial" w:hAnsi="Arial" w:cs="Arial"/>
                <w:sz w:val="20"/>
                <w:szCs w:val="20"/>
              </w:rPr>
            </w:pPr>
            <w:r>
              <w:rPr>
                <w:rFonts w:ascii="Arial" w:hAnsi="Arial" w:cs="Arial"/>
                <w:sz w:val="20"/>
                <w:szCs w:val="20"/>
              </w:rPr>
              <w:t>570</w:t>
            </w:r>
          </w:p>
        </w:tc>
        <w:tc>
          <w:tcPr>
            <w:tcW w:w="1442" w:type="dxa"/>
          </w:tcPr>
          <w:p w14:paraId="039154A3" w14:textId="77777777" w:rsidR="00A83349" w:rsidRPr="00824E07" w:rsidRDefault="00A83349" w:rsidP="00DF0C21">
            <w:pPr>
              <w:tabs>
                <w:tab w:val="decimal" w:pos="990"/>
              </w:tabs>
              <w:spacing w:line="380" w:lineRule="exact"/>
              <w:rPr>
                <w:rFonts w:ascii="Arial" w:hAnsi="Arial" w:cs="Arial"/>
                <w:sz w:val="20"/>
                <w:szCs w:val="20"/>
              </w:rPr>
            </w:pPr>
            <w:r w:rsidRPr="00824E07">
              <w:rPr>
                <w:rFonts w:ascii="Arial" w:hAnsi="Arial" w:cs="Arial"/>
                <w:sz w:val="20"/>
                <w:szCs w:val="20"/>
              </w:rPr>
              <w:t>570</w:t>
            </w:r>
          </w:p>
        </w:tc>
        <w:tc>
          <w:tcPr>
            <w:tcW w:w="1530" w:type="dxa"/>
          </w:tcPr>
          <w:p w14:paraId="7968ADFA" w14:textId="33E6418B" w:rsidR="00A83349" w:rsidRPr="00824E07" w:rsidRDefault="009954D3" w:rsidP="00DF0C21">
            <w:pPr>
              <w:tabs>
                <w:tab w:val="decimal" w:pos="930"/>
              </w:tabs>
              <w:spacing w:line="380" w:lineRule="exact"/>
              <w:rPr>
                <w:rFonts w:ascii="Arial" w:hAnsi="Arial" w:cs="Arial"/>
                <w:sz w:val="20"/>
                <w:szCs w:val="20"/>
                <w:cs/>
              </w:rPr>
            </w:pPr>
            <w:r>
              <w:rPr>
                <w:rFonts w:ascii="Arial" w:hAnsi="Arial" w:cs="Arial"/>
                <w:sz w:val="20"/>
                <w:szCs w:val="20"/>
              </w:rPr>
              <w:t>482</w:t>
            </w:r>
          </w:p>
        </w:tc>
        <w:tc>
          <w:tcPr>
            <w:tcW w:w="1489" w:type="dxa"/>
          </w:tcPr>
          <w:p w14:paraId="3FE75BF0" w14:textId="77777777" w:rsidR="00A83349" w:rsidRPr="00824E07" w:rsidRDefault="00A83349" w:rsidP="00DF0C21">
            <w:pPr>
              <w:tabs>
                <w:tab w:val="decimal" w:pos="930"/>
              </w:tabs>
              <w:spacing w:line="380" w:lineRule="exact"/>
              <w:rPr>
                <w:rFonts w:ascii="Arial" w:hAnsi="Arial" w:cs="Arial"/>
                <w:sz w:val="20"/>
                <w:szCs w:val="20"/>
              </w:rPr>
            </w:pPr>
            <w:r w:rsidRPr="00824E07">
              <w:rPr>
                <w:rFonts w:ascii="Arial" w:hAnsi="Arial" w:cs="Arial"/>
                <w:sz w:val="20"/>
                <w:szCs w:val="20"/>
              </w:rPr>
              <w:t>482</w:t>
            </w:r>
          </w:p>
        </w:tc>
      </w:tr>
    </w:tbl>
    <w:p w14:paraId="46EA7264" w14:textId="4BFADC66" w:rsidR="0020037D" w:rsidRPr="00824E07" w:rsidRDefault="0020037D" w:rsidP="00DF0C21">
      <w:pPr>
        <w:tabs>
          <w:tab w:val="left" w:pos="540"/>
          <w:tab w:val="left" w:pos="2160"/>
        </w:tabs>
        <w:spacing w:before="240" w:after="120" w:line="380" w:lineRule="exact"/>
        <w:ind w:left="907" w:hanging="907"/>
        <w:jc w:val="thaiDistribute"/>
        <w:rPr>
          <w:rFonts w:ascii="Arial" w:hAnsi="Arial" w:cs="Arial"/>
          <w:sz w:val="22"/>
          <w:szCs w:val="22"/>
        </w:rPr>
      </w:pPr>
      <w:r w:rsidRPr="00824E07">
        <w:rPr>
          <w:rFonts w:ascii="Arial" w:hAnsi="Arial" w:cs="Arial"/>
          <w:sz w:val="22"/>
          <w:szCs w:val="22"/>
        </w:rPr>
        <w:tab/>
        <w:t>b)</w:t>
      </w:r>
      <w:r w:rsidRPr="00824E07">
        <w:rPr>
          <w:rFonts w:ascii="Arial" w:hAnsi="Arial" w:cs="Arial"/>
          <w:sz w:val="22"/>
          <w:szCs w:val="22"/>
        </w:rPr>
        <w:tab/>
      </w:r>
      <w:r w:rsidR="00187F9D" w:rsidRPr="00824E07">
        <w:rPr>
          <w:rFonts w:ascii="Arial" w:hAnsi="Arial" w:cs="Arial"/>
          <w:sz w:val="22"/>
          <w:szCs w:val="22"/>
        </w:rPr>
        <w:t xml:space="preserve">As </w:t>
      </w:r>
      <w:proofErr w:type="gramStart"/>
      <w:r w:rsidR="00187F9D" w:rsidRPr="00824E07">
        <w:rPr>
          <w:rFonts w:ascii="Arial" w:hAnsi="Arial" w:cs="Arial"/>
          <w:sz w:val="22"/>
          <w:szCs w:val="22"/>
        </w:rPr>
        <w:t>at</w:t>
      </w:r>
      <w:proofErr w:type="gramEnd"/>
      <w:r w:rsidR="00187F9D" w:rsidRPr="00824E07">
        <w:rPr>
          <w:rFonts w:ascii="Arial" w:hAnsi="Arial" w:cs="Arial"/>
          <w:sz w:val="22"/>
          <w:szCs w:val="22"/>
        </w:rPr>
        <w:t xml:space="preserve"> </w:t>
      </w:r>
      <w:r w:rsidR="001A0944">
        <w:rPr>
          <w:rFonts w:ascii="Arial" w:hAnsi="Arial" w:cs="Arial"/>
          <w:sz w:val="22"/>
          <w:szCs w:val="22"/>
        </w:rPr>
        <w:t xml:space="preserve">30 </w:t>
      </w:r>
      <w:r w:rsidR="008E462B" w:rsidRPr="008E462B">
        <w:rPr>
          <w:rFonts w:ascii="Arial" w:hAnsi="Arial" w:cs="Arial"/>
          <w:sz w:val="22"/>
          <w:szCs w:val="22"/>
        </w:rPr>
        <w:t xml:space="preserve">September </w:t>
      </w:r>
      <w:r w:rsidR="004F5819" w:rsidRPr="00824E07">
        <w:rPr>
          <w:rFonts w:ascii="Arial" w:hAnsi="Arial" w:cs="Arial"/>
          <w:sz w:val="22"/>
          <w:szCs w:val="22"/>
        </w:rPr>
        <w:t>2025</w:t>
      </w:r>
      <w:r w:rsidR="00B11B4D" w:rsidRPr="00824E07">
        <w:rPr>
          <w:rFonts w:ascii="Arial" w:hAnsi="Arial" w:cs="Arial"/>
          <w:sz w:val="22"/>
          <w:szCs w:val="22"/>
        </w:rPr>
        <w:t xml:space="preserve"> </w:t>
      </w:r>
      <w:r w:rsidR="00B11B4D" w:rsidRPr="00824E07">
        <w:rPr>
          <w:rFonts w:ascii="Arial" w:hAnsi="Arial"/>
          <w:sz w:val="22"/>
          <w:szCs w:val="22"/>
        </w:rPr>
        <w:t xml:space="preserve">and 31 December </w:t>
      </w:r>
      <w:r w:rsidR="004F5819" w:rsidRPr="00824E07">
        <w:rPr>
          <w:rFonts w:ascii="Arial" w:hAnsi="Arial"/>
          <w:sz w:val="22"/>
          <w:szCs w:val="22"/>
        </w:rPr>
        <w:t>2024</w:t>
      </w:r>
      <w:r w:rsidR="00187F9D" w:rsidRPr="00824E07">
        <w:rPr>
          <w:rFonts w:ascii="Arial" w:hAnsi="Arial" w:cs="Arial"/>
          <w:sz w:val="22"/>
          <w:szCs w:val="22"/>
        </w:rPr>
        <w:t>, t</w:t>
      </w:r>
      <w:r w:rsidRPr="00824E07">
        <w:rPr>
          <w:rFonts w:ascii="Arial" w:hAnsi="Arial" w:cs="Arial"/>
          <w:sz w:val="22"/>
          <w:szCs w:val="22"/>
        </w:rPr>
        <w:t>he Company has</w:t>
      </w:r>
      <w:r w:rsidR="00AE36C8" w:rsidRPr="00824E07">
        <w:rPr>
          <w:rFonts w:ascii="Arial" w:hAnsi="Arial" w:cs="Arial"/>
          <w:sz w:val="22"/>
          <w:szCs w:val="22"/>
        </w:rPr>
        <w:t xml:space="preserve"> issued</w:t>
      </w:r>
      <w:r w:rsidRPr="00824E07">
        <w:rPr>
          <w:rFonts w:ascii="Arial" w:hAnsi="Arial" w:cs="Arial"/>
          <w:sz w:val="22"/>
          <w:szCs w:val="22"/>
        </w:rPr>
        <w:t xml:space="preserve"> guarantee</w:t>
      </w:r>
      <w:r w:rsidR="00B547CF" w:rsidRPr="00824E07">
        <w:rPr>
          <w:rFonts w:ascii="Arial" w:hAnsi="Arial" w:cs="Arial"/>
          <w:sz w:val="22"/>
          <w:szCs w:val="22"/>
        </w:rPr>
        <w:t>s</w:t>
      </w:r>
      <w:r w:rsidR="00AE36C8" w:rsidRPr="00824E07">
        <w:rPr>
          <w:rFonts w:ascii="Arial" w:hAnsi="Arial" w:cs="Arial"/>
          <w:sz w:val="22"/>
          <w:szCs w:val="22"/>
        </w:rPr>
        <w:t xml:space="preserve"> for</w:t>
      </w:r>
      <w:r w:rsidR="00B547CF" w:rsidRPr="00824E07">
        <w:rPr>
          <w:rFonts w:ascii="Arial" w:hAnsi="Arial" w:cs="Arial"/>
          <w:sz w:val="22"/>
          <w:szCs w:val="22"/>
        </w:rPr>
        <w:t xml:space="preserve"> </w:t>
      </w:r>
      <w:r w:rsidRPr="00824E07">
        <w:rPr>
          <w:rFonts w:ascii="Arial" w:hAnsi="Arial" w:cs="Arial"/>
          <w:sz w:val="22"/>
          <w:szCs w:val="22"/>
        </w:rPr>
        <w:t xml:space="preserve">long-term loan facilities of </w:t>
      </w:r>
      <w:r w:rsidR="00B77AA4" w:rsidRPr="00824E07">
        <w:rPr>
          <w:rFonts w:ascii="Arial" w:hAnsi="Arial" w:cs="Arial"/>
          <w:sz w:val="22"/>
          <w:szCs w:val="22"/>
        </w:rPr>
        <w:t>two</w:t>
      </w:r>
      <w:r w:rsidRPr="00824E07">
        <w:rPr>
          <w:rFonts w:ascii="Arial" w:hAnsi="Arial" w:cs="Arial"/>
          <w:sz w:val="22"/>
          <w:szCs w:val="22"/>
        </w:rPr>
        <w:t xml:space="preserve"> subsidiar</w:t>
      </w:r>
      <w:r w:rsidR="00B4580B" w:rsidRPr="00824E07">
        <w:rPr>
          <w:rFonts w:ascii="Arial" w:hAnsi="Arial" w:cs="Arial"/>
          <w:sz w:val="22"/>
          <w:szCs w:val="22"/>
        </w:rPr>
        <w:t>ie</w:t>
      </w:r>
      <w:r w:rsidR="00B4580B" w:rsidRPr="00824E07">
        <w:rPr>
          <w:rFonts w:ascii="Arial" w:hAnsi="Arial" w:cs="Browallia New"/>
          <w:sz w:val="22"/>
        </w:rPr>
        <w:t>s</w:t>
      </w:r>
      <w:r w:rsidRPr="00824E07">
        <w:rPr>
          <w:rFonts w:ascii="Arial" w:hAnsi="Arial" w:cs="Arial"/>
          <w:sz w:val="22"/>
          <w:szCs w:val="22"/>
        </w:rPr>
        <w:t xml:space="preserve"> amounting to EUR</w:t>
      </w:r>
      <w:r w:rsidR="00FA1C2C">
        <w:rPr>
          <w:rFonts w:ascii="Arial" w:hAnsi="Arial" w:cs="Arial"/>
          <w:sz w:val="22"/>
          <w:szCs w:val="22"/>
        </w:rPr>
        <w:t xml:space="preserve"> 21</w:t>
      </w:r>
      <w:r w:rsidR="00735614" w:rsidRPr="00824E07">
        <w:rPr>
          <w:rFonts w:ascii="Arial" w:hAnsi="Arial" w:cs="Arial"/>
          <w:sz w:val="22"/>
          <w:szCs w:val="22"/>
        </w:rPr>
        <w:t xml:space="preserve"> </w:t>
      </w:r>
      <w:r w:rsidRPr="00824E07">
        <w:rPr>
          <w:rFonts w:ascii="Arial" w:hAnsi="Arial" w:cs="Arial"/>
          <w:sz w:val="22"/>
          <w:szCs w:val="22"/>
        </w:rPr>
        <w:t>million</w:t>
      </w:r>
      <w:r w:rsidR="00E50E49" w:rsidRPr="00824E07">
        <w:rPr>
          <w:rFonts w:ascii="Arial" w:hAnsi="Arial" w:cstheme="minorBidi" w:hint="cs"/>
          <w:sz w:val="22"/>
          <w:szCs w:val="22"/>
          <w:cs/>
        </w:rPr>
        <w:t xml:space="preserve"> </w:t>
      </w:r>
      <w:r w:rsidR="00E50E49" w:rsidRPr="00824E07">
        <w:rPr>
          <w:rFonts w:ascii="Arial" w:hAnsi="Arial" w:cstheme="minorBidi"/>
          <w:sz w:val="22"/>
          <w:szCs w:val="22"/>
        </w:rPr>
        <w:t>and</w:t>
      </w:r>
      <w:r w:rsidR="00370EA3" w:rsidRPr="00824E07">
        <w:rPr>
          <w:rFonts w:ascii="Arial" w:hAnsi="Arial" w:cstheme="minorBidi"/>
          <w:sz w:val="22"/>
          <w:szCs w:val="22"/>
        </w:rPr>
        <w:t xml:space="preserve"> </w:t>
      </w:r>
      <w:r w:rsidR="00C43F55">
        <w:rPr>
          <w:rFonts w:ascii="Arial" w:hAnsi="Arial" w:cstheme="minorBidi"/>
          <w:sz w:val="22"/>
          <w:szCs w:val="22"/>
        </w:rPr>
        <w:t xml:space="preserve">                             </w:t>
      </w:r>
      <w:r w:rsidR="00370EA3" w:rsidRPr="00824E07">
        <w:rPr>
          <w:rFonts w:ascii="Arial" w:hAnsi="Arial" w:cstheme="minorBidi"/>
          <w:sz w:val="22"/>
          <w:szCs w:val="22"/>
        </w:rPr>
        <w:t>a subsidiary amounting</w:t>
      </w:r>
      <w:r w:rsidR="00341ED7">
        <w:rPr>
          <w:rFonts w:ascii="Arial" w:hAnsi="Arial" w:cstheme="minorBidi"/>
          <w:sz w:val="22"/>
          <w:szCs w:val="22"/>
        </w:rPr>
        <w:t xml:space="preserve"> to</w:t>
      </w:r>
      <w:r w:rsidR="00E50E49" w:rsidRPr="00824E07">
        <w:rPr>
          <w:rFonts w:ascii="Arial" w:hAnsi="Arial" w:cstheme="minorBidi"/>
          <w:sz w:val="22"/>
          <w:szCs w:val="22"/>
        </w:rPr>
        <w:t xml:space="preserve"> Baht </w:t>
      </w:r>
      <w:r w:rsidR="00735614" w:rsidRPr="00824E07">
        <w:rPr>
          <w:rFonts w:ascii="Arial" w:hAnsi="Arial" w:cstheme="minorBidi"/>
          <w:sz w:val="22"/>
          <w:szCs w:val="22"/>
        </w:rPr>
        <w:t xml:space="preserve">150 </w:t>
      </w:r>
      <w:r w:rsidR="00E3504F" w:rsidRPr="00824E07">
        <w:rPr>
          <w:rFonts w:ascii="Arial" w:hAnsi="Arial" w:cstheme="minorBidi"/>
          <w:sz w:val="22"/>
          <w:szCs w:val="22"/>
        </w:rPr>
        <w:t>million</w:t>
      </w:r>
      <w:r w:rsidR="00B11B4D" w:rsidRPr="00824E07">
        <w:rPr>
          <w:rFonts w:ascii="Arial" w:hAnsi="Arial" w:cs="Arial"/>
          <w:sz w:val="22"/>
          <w:szCs w:val="22"/>
        </w:rPr>
        <w:t>.</w:t>
      </w:r>
    </w:p>
    <w:p w14:paraId="3D07D96E" w14:textId="225D9069" w:rsidR="00505D96" w:rsidRPr="00824E07" w:rsidRDefault="00505D96" w:rsidP="00505D96">
      <w:pPr>
        <w:tabs>
          <w:tab w:val="left" w:pos="540"/>
          <w:tab w:val="left" w:pos="2160"/>
        </w:tabs>
        <w:spacing w:before="120" w:after="120" w:line="380" w:lineRule="exact"/>
        <w:ind w:left="900" w:hanging="901"/>
        <w:jc w:val="thaiDistribute"/>
        <w:rPr>
          <w:rFonts w:ascii="Arial" w:hAnsi="Arial" w:cs="Arial"/>
          <w:sz w:val="22"/>
          <w:szCs w:val="22"/>
        </w:rPr>
      </w:pPr>
      <w:r w:rsidRPr="00824E07">
        <w:rPr>
          <w:rFonts w:ascii="Arial" w:hAnsi="Arial" w:cs="Arial"/>
          <w:sz w:val="22"/>
          <w:szCs w:val="22"/>
        </w:rPr>
        <w:tab/>
        <w:t>c)</w:t>
      </w:r>
      <w:r w:rsidRPr="00824E07">
        <w:rPr>
          <w:rFonts w:ascii="Arial" w:hAnsi="Arial" w:cs="Arial"/>
          <w:sz w:val="22"/>
          <w:szCs w:val="22"/>
        </w:rPr>
        <w:tab/>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001A0944">
        <w:rPr>
          <w:rFonts w:ascii="Arial" w:hAnsi="Arial" w:cs="Arial"/>
          <w:sz w:val="22"/>
          <w:szCs w:val="22"/>
        </w:rPr>
        <w:t xml:space="preserve">30 </w:t>
      </w:r>
      <w:r w:rsidR="008E462B" w:rsidRPr="008E462B">
        <w:rPr>
          <w:rFonts w:ascii="Arial" w:hAnsi="Arial" w:cs="Arial"/>
          <w:sz w:val="22"/>
          <w:szCs w:val="22"/>
        </w:rPr>
        <w:t xml:space="preserve">September </w:t>
      </w:r>
      <w:r w:rsidR="004F5819" w:rsidRPr="00824E07">
        <w:rPr>
          <w:rFonts w:ascii="Arial" w:hAnsi="Arial" w:cs="Arial"/>
          <w:sz w:val="22"/>
          <w:szCs w:val="22"/>
        </w:rPr>
        <w:t>2025</w:t>
      </w:r>
      <w:r w:rsidR="00B11B4D" w:rsidRPr="00824E07">
        <w:rPr>
          <w:rFonts w:ascii="Arial" w:hAnsi="Arial" w:cs="Arial"/>
          <w:sz w:val="22"/>
          <w:szCs w:val="22"/>
        </w:rPr>
        <w:t xml:space="preserve"> </w:t>
      </w:r>
      <w:r w:rsidR="00B11B4D" w:rsidRPr="00824E07">
        <w:rPr>
          <w:rFonts w:ascii="Arial" w:hAnsi="Arial"/>
          <w:sz w:val="22"/>
          <w:szCs w:val="22"/>
        </w:rPr>
        <w:t xml:space="preserve">and 31 December </w:t>
      </w:r>
      <w:r w:rsidR="004F5819" w:rsidRPr="00824E07">
        <w:rPr>
          <w:rFonts w:ascii="Arial" w:hAnsi="Arial"/>
          <w:sz w:val="22"/>
          <w:szCs w:val="22"/>
        </w:rPr>
        <w:t>2024</w:t>
      </w:r>
      <w:r w:rsidRPr="00824E07">
        <w:rPr>
          <w:rFonts w:ascii="Arial" w:hAnsi="Arial" w:cs="Arial"/>
          <w:sz w:val="22"/>
          <w:szCs w:val="22"/>
        </w:rPr>
        <w:t xml:space="preserve">, there were outstanding bank guarantees of EUR </w:t>
      </w:r>
      <w:r w:rsidR="00FA1C2C">
        <w:rPr>
          <w:rFonts w:ascii="Arial" w:hAnsi="Arial" w:cs="Arial"/>
          <w:sz w:val="22"/>
          <w:szCs w:val="22"/>
        </w:rPr>
        <w:t>3</w:t>
      </w:r>
      <w:r w:rsidR="002C5B7C" w:rsidRPr="00824E07">
        <w:rPr>
          <w:rFonts w:ascii="Arial" w:hAnsi="Arial" w:cs="Arial"/>
          <w:sz w:val="22"/>
          <w:szCs w:val="22"/>
        </w:rPr>
        <w:t xml:space="preserve"> </w:t>
      </w:r>
      <w:r w:rsidRPr="00824E07">
        <w:rPr>
          <w:rFonts w:ascii="Arial" w:hAnsi="Arial" w:cs="Arial"/>
          <w:sz w:val="22"/>
          <w:szCs w:val="22"/>
        </w:rPr>
        <w:t>million</w:t>
      </w:r>
      <w:r w:rsidR="00B11B4D" w:rsidRPr="00824E07">
        <w:rPr>
          <w:rFonts w:ascii="Arial" w:hAnsi="Arial" w:cs="Arial"/>
          <w:sz w:val="22"/>
          <w:szCs w:val="22"/>
        </w:rPr>
        <w:t xml:space="preserve"> </w:t>
      </w:r>
      <w:r w:rsidRPr="00824E07">
        <w:rPr>
          <w:rFonts w:ascii="Arial" w:hAnsi="Arial" w:cs="Arial"/>
          <w:sz w:val="22"/>
          <w:szCs w:val="22"/>
        </w:rPr>
        <w:t>issued by the banks to secure a subsidiary’s</w:t>
      </w:r>
      <w:r w:rsidR="00B11B4D" w:rsidRPr="00824E07">
        <w:rPr>
          <w:rFonts w:ascii="Arial" w:hAnsi="Arial" w:cs="Arial"/>
          <w:sz w:val="22"/>
          <w:szCs w:val="22"/>
        </w:rPr>
        <w:t xml:space="preserve"> </w:t>
      </w:r>
      <w:r w:rsidRPr="00824E07">
        <w:rPr>
          <w:rFonts w:ascii="Arial" w:hAnsi="Arial" w:cs="Arial"/>
          <w:sz w:val="22"/>
          <w:szCs w:val="22"/>
        </w:rPr>
        <w:t>long-term loan.</w:t>
      </w:r>
    </w:p>
    <w:p w14:paraId="6811E4B7" w14:textId="0E452E1F" w:rsidR="00055A37" w:rsidRPr="00824E07" w:rsidRDefault="003255B5" w:rsidP="00324F10">
      <w:pPr>
        <w:tabs>
          <w:tab w:val="left" w:pos="2160"/>
        </w:tabs>
        <w:spacing w:before="120" w:after="120" w:line="380" w:lineRule="exact"/>
        <w:ind w:left="539" w:hanging="540"/>
        <w:jc w:val="thaiDistribute"/>
        <w:rPr>
          <w:rFonts w:ascii="Arial" w:hAnsi="Arial" w:cs="Arial"/>
          <w:b/>
          <w:bCs/>
          <w:sz w:val="22"/>
          <w:szCs w:val="22"/>
        </w:rPr>
      </w:pPr>
      <w:r>
        <w:rPr>
          <w:rFonts w:ascii="Arial" w:hAnsi="Arial" w:cs="Arial"/>
          <w:b/>
          <w:bCs/>
          <w:sz w:val="22"/>
          <w:szCs w:val="22"/>
        </w:rPr>
        <w:t>17</w:t>
      </w:r>
      <w:r w:rsidR="00055A37" w:rsidRPr="00824E07">
        <w:rPr>
          <w:rFonts w:ascii="Arial" w:hAnsi="Arial" w:cs="Arial"/>
          <w:b/>
          <w:bCs/>
          <w:sz w:val="22"/>
          <w:szCs w:val="22"/>
        </w:rPr>
        <w:t>.</w:t>
      </w:r>
      <w:r w:rsidR="00A35E66">
        <w:rPr>
          <w:rFonts w:ascii="Arial" w:hAnsi="Arial" w:cs="Arial"/>
          <w:b/>
          <w:bCs/>
          <w:sz w:val="22"/>
          <w:szCs w:val="22"/>
        </w:rPr>
        <w:t>5</w:t>
      </w:r>
      <w:r w:rsidR="00055A37" w:rsidRPr="00824E07">
        <w:rPr>
          <w:rFonts w:ascii="Arial" w:hAnsi="Arial" w:cs="Arial"/>
          <w:b/>
          <w:bCs/>
          <w:sz w:val="22"/>
          <w:szCs w:val="22"/>
        </w:rPr>
        <w:tab/>
        <w:t>Letter</w:t>
      </w:r>
      <w:r w:rsidR="005B60BF" w:rsidRPr="00824E07">
        <w:rPr>
          <w:rFonts w:ascii="Arial" w:hAnsi="Arial" w:cs="Arial"/>
          <w:b/>
          <w:bCs/>
          <w:sz w:val="22"/>
          <w:szCs w:val="22"/>
        </w:rPr>
        <w:t>s</w:t>
      </w:r>
      <w:r w:rsidR="00055A37" w:rsidRPr="00824E07">
        <w:rPr>
          <w:rFonts w:ascii="Arial" w:hAnsi="Arial" w:cs="Arial"/>
          <w:b/>
          <w:bCs/>
          <w:sz w:val="22"/>
          <w:szCs w:val="22"/>
        </w:rPr>
        <w:t xml:space="preserve"> of credit</w:t>
      </w:r>
    </w:p>
    <w:p w14:paraId="118020D7" w14:textId="2FBF98A5" w:rsidR="00055A37" w:rsidRPr="00824E07" w:rsidRDefault="00055A37" w:rsidP="00324F10">
      <w:pPr>
        <w:tabs>
          <w:tab w:val="left" w:pos="2160"/>
        </w:tabs>
        <w:spacing w:before="120" w:after="120" w:line="380" w:lineRule="exact"/>
        <w:ind w:left="539" w:hanging="540"/>
        <w:jc w:val="thaiDistribute"/>
        <w:rPr>
          <w:rFonts w:ascii="Arial" w:hAnsi="Arial" w:cs="Arial"/>
          <w:sz w:val="22"/>
          <w:szCs w:val="22"/>
        </w:rPr>
      </w:pPr>
      <w:r w:rsidRPr="00824E07">
        <w:rPr>
          <w:rFonts w:ascii="Arial" w:hAnsi="Arial" w:cs="Arial"/>
          <w:b/>
          <w:bCs/>
          <w:sz w:val="22"/>
          <w:szCs w:val="22"/>
        </w:rPr>
        <w:tab/>
      </w:r>
      <w:r w:rsidRPr="00824E07">
        <w:rPr>
          <w:rFonts w:ascii="Arial" w:hAnsi="Arial" w:cs="Arial"/>
          <w:sz w:val="22"/>
          <w:szCs w:val="22"/>
        </w:rPr>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001A0944">
        <w:rPr>
          <w:rFonts w:ascii="Arial" w:hAnsi="Arial"/>
          <w:sz w:val="22"/>
          <w:szCs w:val="22"/>
        </w:rPr>
        <w:t xml:space="preserve">30 </w:t>
      </w:r>
      <w:r w:rsidR="008E462B" w:rsidRPr="008E462B">
        <w:rPr>
          <w:rFonts w:ascii="Arial" w:hAnsi="Arial"/>
          <w:sz w:val="22"/>
          <w:szCs w:val="22"/>
        </w:rPr>
        <w:t xml:space="preserve">September </w:t>
      </w:r>
      <w:r w:rsidR="004F5819" w:rsidRPr="00824E07">
        <w:rPr>
          <w:rFonts w:ascii="Arial" w:hAnsi="Arial"/>
          <w:sz w:val="22"/>
          <w:szCs w:val="22"/>
        </w:rPr>
        <w:t>2025</w:t>
      </w:r>
      <w:r w:rsidR="00DB5FA4" w:rsidRPr="00824E07">
        <w:rPr>
          <w:rFonts w:ascii="Arial" w:hAnsi="Arial"/>
          <w:sz w:val="22"/>
          <w:szCs w:val="22"/>
        </w:rPr>
        <w:t xml:space="preserve"> and 31 December </w:t>
      </w:r>
      <w:r w:rsidR="004F5819" w:rsidRPr="00824E07">
        <w:rPr>
          <w:rFonts w:ascii="Arial" w:hAnsi="Arial"/>
          <w:sz w:val="22"/>
          <w:szCs w:val="22"/>
        </w:rPr>
        <w:t>2024</w:t>
      </w:r>
      <w:r w:rsidRPr="00824E07">
        <w:rPr>
          <w:rFonts w:ascii="Arial" w:hAnsi="Arial" w:cs="Arial"/>
          <w:sz w:val="22"/>
          <w:szCs w:val="22"/>
        </w:rPr>
        <w:t xml:space="preserve">, the </w:t>
      </w:r>
      <w:r w:rsidR="002505E5" w:rsidRPr="00824E07">
        <w:rPr>
          <w:rFonts w:ascii="Arial" w:hAnsi="Arial" w:cs="Arial"/>
          <w:sz w:val="22"/>
          <w:szCs w:val="22"/>
        </w:rPr>
        <w:t>C</w:t>
      </w:r>
      <w:r w:rsidRPr="00824E07">
        <w:rPr>
          <w:rFonts w:ascii="Arial" w:hAnsi="Arial" w:cs="Arial"/>
          <w:sz w:val="22"/>
          <w:szCs w:val="22"/>
        </w:rPr>
        <w:t>ompany has letter</w:t>
      </w:r>
      <w:r w:rsidR="005B60BF" w:rsidRPr="00824E07">
        <w:rPr>
          <w:rFonts w:ascii="Arial" w:hAnsi="Arial" w:cs="Arial"/>
          <w:sz w:val="22"/>
          <w:szCs w:val="22"/>
        </w:rPr>
        <w:t>s</w:t>
      </w:r>
      <w:r w:rsidRPr="00824E07">
        <w:rPr>
          <w:rFonts w:ascii="Arial" w:hAnsi="Arial" w:cs="Arial"/>
          <w:sz w:val="22"/>
          <w:szCs w:val="22"/>
        </w:rPr>
        <w:t xml:space="preserve"> of credit </w:t>
      </w:r>
      <w:r w:rsidR="00B4742C" w:rsidRPr="00824E07">
        <w:rPr>
          <w:rFonts w:ascii="Arial" w:hAnsi="Arial" w:cs="Arial"/>
          <w:sz w:val="22"/>
          <w:szCs w:val="22"/>
        </w:rPr>
        <w:t>issued by</w:t>
      </w:r>
      <w:r w:rsidR="008E462B">
        <w:rPr>
          <w:rFonts w:ascii="Arial" w:hAnsi="Arial" w:cs="Arial"/>
          <w:sz w:val="22"/>
          <w:szCs w:val="22"/>
        </w:rPr>
        <w:t xml:space="preserve"> </w:t>
      </w:r>
      <w:r w:rsidR="00B4742C" w:rsidRPr="00824E07">
        <w:rPr>
          <w:rFonts w:ascii="Arial" w:hAnsi="Arial" w:cs="Arial"/>
          <w:sz w:val="22"/>
          <w:szCs w:val="22"/>
        </w:rPr>
        <w:t xml:space="preserve">a </w:t>
      </w:r>
      <w:r w:rsidR="00B77AA4" w:rsidRPr="00824E07">
        <w:rPr>
          <w:rFonts w:ascii="Arial" w:hAnsi="Arial" w:cs="Arial"/>
          <w:sz w:val="22"/>
          <w:szCs w:val="22"/>
        </w:rPr>
        <w:t>local</w:t>
      </w:r>
      <w:r w:rsidR="00B4742C" w:rsidRPr="00824E07">
        <w:rPr>
          <w:rFonts w:ascii="Arial" w:hAnsi="Arial" w:cs="Arial"/>
          <w:sz w:val="22"/>
          <w:szCs w:val="22"/>
        </w:rPr>
        <w:t xml:space="preserve"> bank to secure a subsidiary’s </w:t>
      </w:r>
      <w:r w:rsidR="00561823" w:rsidRPr="00824E07">
        <w:rPr>
          <w:rFonts w:ascii="Arial" w:hAnsi="Arial" w:cs="Arial"/>
          <w:sz w:val="22"/>
          <w:szCs w:val="22"/>
        </w:rPr>
        <w:t xml:space="preserve">loans </w:t>
      </w:r>
      <w:r w:rsidR="00B4742C" w:rsidRPr="00824E07">
        <w:rPr>
          <w:rFonts w:ascii="Arial" w:hAnsi="Arial" w:cs="Arial"/>
          <w:sz w:val="22"/>
          <w:szCs w:val="22"/>
        </w:rPr>
        <w:t xml:space="preserve">from oversea bank </w:t>
      </w:r>
      <w:r w:rsidRPr="00824E07">
        <w:rPr>
          <w:rFonts w:ascii="Arial" w:hAnsi="Arial" w:cs="Arial"/>
          <w:sz w:val="22"/>
          <w:szCs w:val="22"/>
        </w:rPr>
        <w:t>amount</w:t>
      </w:r>
      <w:r w:rsidR="005B60BF" w:rsidRPr="00824E07">
        <w:rPr>
          <w:rFonts w:ascii="Arial" w:hAnsi="Arial" w:cs="Arial"/>
          <w:sz w:val="22"/>
          <w:szCs w:val="22"/>
        </w:rPr>
        <w:t>ing</w:t>
      </w:r>
      <w:r w:rsidRPr="00824E07">
        <w:rPr>
          <w:rFonts w:ascii="Arial" w:hAnsi="Arial" w:cs="Arial"/>
          <w:sz w:val="22"/>
          <w:szCs w:val="22"/>
        </w:rPr>
        <w:t xml:space="preserve"> to</w:t>
      </w:r>
      <w:r w:rsidR="00DB5FA4" w:rsidRPr="00824E07">
        <w:rPr>
          <w:rFonts w:ascii="Arial" w:hAnsi="Arial" w:cs="Arial"/>
          <w:sz w:val="22"/>
          <w:szCs w:val="22"/>
        </w:rPr>
        <w:t xml:space="preserve"> </w:t>
      </w:r>
      <w:r w:rsidRPr="00824E07">
        <w:rPr>
          <w:rFonts w:ascii="Arial" w:hAnsi="Arial" w:cs="Arial"/>
          <w:sz w:val="22"/>
          <w:szCs w:val="22"/>
        </w:rPr>
        <w:t>EUR</w:t>
      </w:r>
      <w:r w:rsidR="00B11B4D" w:rsidRPr="00824E07">
        <w:rPr>
          <w:rFonts w:ascii="Arial" w:hAnsi="Arial" w:cs="Arial"/>
          <w:sz w:val="22"/>
          <w:szCs w:val="22"/>
        </w:rPr>
        <w:t xml:space="preserve"> </w:t>
      </w:r>
      <w:r w:rsidR="009954D3">
        <w:rPr>
          <w:rFonts w:ascii="Arial" w:hAnsi="Arial" w:cs="Arial"/>
          <w:sz w:val="22"/>
          <w:szCs w:val="22"/>
        </w:rPr>
        <w:t>8</w:t>
      </w:r>
      <w:r w:rsidRPr="00824E07">
        <w:rPr>
          <w:rFonts w:ascii="Arial" w:hAnsi="Arial" w:cs="Arial"/>
          <w:sz w:val="22"/>
          <w:szCs w:val="22"/>
        </w:rPr>
        <w:t xml:space="preserve"> million</w:t>
      </w:r>
      <w:r w:rsidR="00CF232C" w:rsidRPr="00824E07">
        <w:rPr>
          <w:rFonts w:ascii="Arial" w:hAnsi="Arial" w:cs="Arial"/>
          <w:sz w:val="22"/>
          <w:szCs w:val="22"/>
        </w:rPr>
        <w:t>.</w:t>
      </w:r>
    </w:p>
    <w:p w14:paraId="6AC310D7" w14:textId="3D5A63B3" w:rsidR="00E045E8" w:rsidRPr="00824E07" w:rsidRDefault="003255B5" w:rsidP="00324F10">
      <w:pPr>
        <w:tabs>
          <w:tab w:val="left" w:pos="2160"/>
        </w:tabs>
        <w:spacing w:before="120" w:after="120" w:line="380" w:lineRule="exact"/>
        <w:ind w:left="539" w:hanging="540"/>
        <w:jc w:val="thaiDistribute"/>
        <w:rPr>
          <w:rFonts w:ascii="Arial" w:hAnsi="Arial" w:cs="Arial"/>
          <w:b/>
          <w:bCs/>
          <w:sz w:val="22"/>
          <w:szCs w:val="22"/>
        </w:rPr>
      </w:pPr>
      <w:r>
        <w:rPr>
          <w:rFonts w:ascii="Arial" w:hAnsi="Arial" w:cs="Arial"/>
          <w:b/>
          <w:bCs/>
          <w:sz w:val="22"/>
          <w:szCs w:val="22"/>
        </w:rPr>
        <w:t>18</w:t>
      </w:r>
      <w:proofErr w:type="gramStart"/>
      <w:r w:rsidR="00FF617F" w:rsidRPr="00824E07">
        <w:rPr>
          <w:rFonts w:ascii="Arial" w:hAnsi="Arial" w:cs="Arial"/>
          <w:b/>
          <w:bCs/>
          <w:sz w:val="22"/>
          <w:szCs w:val="22"/>
        </w:rPr>
        <w:t>.</w:t>
      </w:r>
      <w:r w:rsidR="00E045E8" w:rsidRPr="00824E07">
        <w:rPr>
          <w:rFonts w:ascii="Arial" w:hAnsi="Arial" w:cs="Arial"/>
          <w:b/>
          <w:bCs/>
          <w:sz w:val="22"/>
          <w:szCs w:val="22"/>
        </w:rPr>
        <w:t xml:space="preserve"> </w:t>
      </w:r>
      <w:r w:rsidR="00FF617F" w:rsidRPr="00824E07">
        <w:rPr>
          <w:rFonts w:ascii="Arial" w:hAnsi="Arial" w:cs="Arial"/>
          <w:b/>
          <w:bCs/>
          <w:sz w:val="22"/>
          <w:szCs w:val="22"/>
        </w:rPr>
        <w:tab/>
      </w:r>
      <w:r w:rsidR="007426E1" w:rsidRPr="00824E07">
        <w:rPr>
          <w:rFonts w:ascii="Arial" w:hAnsi="Arial" w:cs="Arial"/>
          <w:b/>
          <w:bCs/>
          <w:sz w:val="22"/>
          <w:szCs w:val="22"/>
        </w:rPr>
        <w:t>Financial</w:t>
      </w:r>
      <w:proofErr w:type="gramEnd"/>
      <w:r w:rsidR="007426E1" w:rsidRPr="00824E07">
        <w:rPr>
          <w:rFonts w:ascii="Arial" w:hAnsi="Arial" w:cs="Arial"/>
          <w:b/>
          <w:bCs/>
          <w:sz w:val="22"/>
          <w:szCs w:val="22"/>
        </w:rPr>
        <w:t xml:space="preserve"> instruments</w:t>
      </w:r>
    </w:p>
    <w:p w14:paraId="5869FABF" w14:textId="1BE3C175" w:rsidR="00FC4DA0" w:rsidRPr="00824E07" w:rsidRDefault="003255B5" w:rsidP="00FC4DA0">
      <w:pPr>
        <w:tabs>
          <w:tab w:val="left" w:pos="2160"/>
        </w:tabs>
        <w:spacing w:before="120" w:after="120" w:line="380" w:lineRule="exact"/>
        <w:ind w:left="539" w:hanging="540"/>
        <w:jc w:val="thaiDistribute"/>
        <w:rPr>
          <w:rFonts w:ascii="Arial" w:hAnsi="Arial" w:cs="Arial"/>
          <w:b/>
          <w:bCs/>
          <w:sz w:val="22"/>
          <w:szCs w:val="22"/>
          <w:cs/>
        </w:rPr>
      </w:pPr>
      <w:r>
        <w:rPr>
          <w:rFonts w:ascii="Arial" w:hAnsi="Arial" w:cs="Arial"/>
          <w:b/>
          <w:bCs/>
          <w:sz w:val="22"/>
          <w:szCs w:val="22"/>
        </w:rPr>
        <w:t>18</w:t>
      </w:r>
      <w:r w:rsidR="00FC4DA0" w:rsidRPr="00824E07">
        <w:rPr>
          <w:rFonts w:ascii="Arial" w:hAnsi="Arial" w:cs="Arial"/>
          <w:b/>
          <w:bCs/>
          <w:sz w:val="22"/>
          <w:szCs w:val="22"/>
        </w:rPr>
        <w:t>.1</w:t>
      </w:r>
      <w:r w:rsidR="00CB57D3" w:rsidRPr="00824E07">
        <w:rPr>
          <w:rFonts w:ascii="Arial" w:hAnsi="Arial" w:cs="Arial"/>
          <w:b/>
          <w:bCs/>
          <w:sz w:val="22"/>
          <w:szCs w:val="22"/>
        </w:rPr>
        <w:tab/>
      </w:r>
      <w:r w:rsidR="00FC4DA0" w:rsidRPr="00824E07">
        <w:rPr>
          <w:rFonts w:ascii="Arial" w:hAnsi="Arial" w:cs="Arial"/>
          <w:b/>
          <w:bCs/>
          <w:sz w:val="22"/>
          <w:szCs w:val="22"/>
        </w:rPr>
        <w:t>Fair value of financial instrument</w:t>
      </w:r>
      <w:r w:rsidR="00186D44">
        <w:rPr>
          <w:rFonts w:ascii="Arial" w:hAnsi="Arial" w:cs="Arial"/>
          <w:b/>
          <w:bCs/>
          <w:sz w:val="22"/>
          <w:szCs w:val="22"/>
        </w:rPr>
        <w:t>s</w:t>
      </w:r>
    </w:p>
    <w:p w14:paraId="74C547C7" w14:textId="0CEF06B7" w:rsidR="00FC4DA0" w:rsidRPr="00824E07" w:rsidRDefault="00FC4DA0" w:rsidP="00FC4DA0">
      <w:pPr>
        <w:tabs>
          <w:tab w:val="left" w:pos="360"/>
        </w:tabs>
        <w:spacing w:before="120" w:after="120" w:line="380" w:lineRule="exact"/>
        <w:ind w:left="539"/>
        <w:jc w:val="thaiDistribute"/>
        <w:rPr>
          <w:rFonts w:ascii="Arial" w:hAnsi="Arial" w:cs="Arial"/>
          <w:sz w:val="22"/>
          <w:szCs w:val="22"/>
        </w:rPr>
      </w:pPr>
      <w:r w:rsidRPr="00824E07">
        <w:rPr>
          <w:rFonts w:ascii="Arial" w:hAnsi="Arial" w:cs="Arial"/>
          <w:sz w:val="22"/>
          <w:szCs w:val="22"/>
        </w:rPr>
        <w:t>Most of the Group’s financial instruments are classified as short-term or have interest rates that are close to market rate. Therefore, the carrying amounts of these financial instruments i</w:t>
      </w:r>
      <w:r w:rsidR="00A74BB6" w:rsidRPr="00824E07">
        <w:rPr>
          <w:rFonts w:ascii="Arial" w:hAnsi="Arial" w:cs="Arial"/>
          <w:sz w:val="22"/>
          <w:szCs w:val="22"/>
        </w:rPr>
        <w:t>n</w:t>
      </w:r>
      <w:r w:rsidR="002C21BE" w:rsidRPr="00824E07">
        <w:rPr>
          <w:rFonts w:ascii="Arial" w:hAnsi="Arial" w:cs="Arial"/>
          <w:sz w:val="22"/>
          <w:szCs w:val="22"/>
        </w:rPr>
        <w:t xml:space="preserve"> statement</w:t>
      </w:r>
      <w:r w:rsidR="00A74BB6" w:rsidRPr="00824E07">
        <w:rPr>
          <w:rFonts w:ascii="Arial" w:hAnsi="Arial" w:cs="Arial"/>
          <w:sz w:val="22"/>
          <w:szCs w:val="22"/>
        </w:rPr>
        <w:t xml:space="preserve"> of financial position is</w:t>
      </w:r>
      <w:r w:rsidRPr="00824E07">
        <w:rPr>
          <w:rFonts w:ascii="Arial" w:hAnsi="Arial" w:cs="Arial"/>
          <w:sz w:val="22"/>
          <w:szCs w:val="22"/>
        </w:rPr>
        <w:t xml:space="preserve"> estimated to approximate their fair value. </w:t>
      </w:r>
    </w:p>
    <w:p w14:paraId="21913BF8" w14:textId="77777777" w:rsidR="00C43F55" w:rsidRDefault="00C43F55">
      <w:pPr>
        <w:overflowPunct/>
        <w:autoSpaceDE/>
        <w:autoSpaceDN/>
        <w:adjustRightInd/>
        <w:spacing w:after="200" w:line="276" w:lineRule="auto"/>
        <w:textAlignment w:val="auto"/>
        <w:rPr>
          <w:rFonts w:ascii="Arial" w:hAnsi="Arial" w:cs="Arial"/>
          <w:b/>
          <w:bCs/>
          <w:sz w:val="22"/>
          <w:szCs w:val="22"/>
        </w:rPr>
      </w:pPr>
      <w:r>
        <w:rPr>
          <w:rFonts w:ascii="Arial" w:hAnsi="Arial" w:cs="Arial"/>
          <w:b/>
          <w:bCs/>
          <w:sz w:val="22"/>
          <w:szCs w:val="22"/>
        </w:rPr>
        <w:br w:type="page"/>
      </w:r>
    </w:p>
    <w:p w14:paraId="4F5F87B1" w14:textId="71E60D18" w:rsidR="00FC4DA0" w:rsidRPr="00824E07" w:rsidRDefault="003255B5" w:rsidP="00FC4DA0">
      <w:pPr>
        <w:tabs>
          <w:tab w:val="left" w:pos="2160"/>
        </w:tabs>
        <w:spacing w:before="120" w:after="120" w:line="380" w:lineRule="exact"/>
        <w:ind w:left="539" w:hanging="540"/>
        <w:jc w:val="thaiDistribute"/>
        <w:rPr>
          <w:rFonts w:ascii="Arial" w:hAnsi="Arial" w:cs="Arial"/>
          <w:b/>
          <w:bCs/>
          <w:sz w:val="22"/>
          <w:szCs w:val="22"/>
        </w:rPr>
      </w:pPr>
      <w:r>
        <w:rPr>
          <w:rFonts w:ascii="Arial" w:hAnsi="Arial" w:cs="Arial"/>
          <w:b/>
          <w:bCs/>
          <w:sz w:val="22"/>
          <w:szCs w:val="22"/>
        </w:rPr>
        <w:lastRenderedPageBreak/>
        <w:t>18</w:t>
      </w:r>
      <w:r w:rsidR="00FC4DA0" w:rsidRPr="00824E07">
        <w:rPr>
          <w:rFonts w:ascii="Arial" w:hAnsi="Arial" w:cs="Arial"/>
          <w:b/>
          <w:bCs/>
          <w:sz w:val="22"/>
          <w:szCs w:val="22"/>
        </w:rPr>
        <w:t>.2</w:t>
      </w:r>
      <w:r w:rsidR="00CB57D3" w:rsidRPr="00824E07">
        <w:rPr>
          <w:rFonts w:ascii="Arial" w:hAnsi="Arial" w:cs="Arial"/>
          <w:b/>
          <w:bCs/>
          <w:sz w:val="22"/>
          <w:szCs w:val="22"/>
        </w:rPr>
        <w:tab/>
      </w:r>
      <w:r w:rsidR="00FC4DA0" w:rsidRPr="00824E07">
        <w:rPr>
          <w:rFonts w:ascii="Arial" w:hAnsi="Arial" w:cs="Arial"/>
          <w:b/>
          <w:bCs/>
          <w:sz w:val="22"/>
          <w:szCs w:val="22"/>
        </w:rPr>
        <w:t>Fair value hierarchy</w:t>
      </w:r>
    </w:p>
    <w:p w14:paraId="1EE56872" w14:textId="089DE5FA" w:rsidR="00FC4DA0" w:rsidRPr="00824E07" w:rsidRDefault="00FC4DA0" w:rsidP="00FC4DA0">
      <w:pPr>
        <w:tabs>
          <w:tab w:val="left" w:pos="360"/>
        </w:tabs>
        <w:spacing w:before="120" w:after="120" w:line="380" w:lineRule="exact"/>
        <w:ind w:left="539"/>
        <w:jc w:val="thaiDistribute"/>
        <w:rPr>
          <w:rFonts w:ascii="Arial" w:hAnsi="Arial" w:cs="Arial"/>
          <w:sz w:val="22"/>
          <w:szCs w:val="22"/>
        </w:rPr>
      </w:pPr>
      <w:r w:rsidRPr="00824E07">
        <w:rPr>
          <w:rFonts w:ascii="Arial" w:hAnsi="Arial" w:cs="Arial"/>
          <w:sz w:val="22"/>
          <w:szCs w:val="22"/>
        </w:rPr>
        <w:t xml:space="preserve">As </w:t>
      </w:r>
      <w:proofErr w:type="gramStart"/>
      <w:r w:rsidRPr="00824E07">
        <w:rPr>
          <w:rFonts w:ascii="Arial" w:hAnsi="Arial" w:cs="Arial"/>
          <w:sz w:val="22"/>
          <w:szCs w:val="22"/>
        </w:rPr>
        <w:t>at</w:t>
      </w:r>
      <w:proofErr w:type="gramEnd"/>
      <w:r w:rsidRPr="00824E07">
        <w:rPr>
          <w:rFonts w:ascii="Arial" w:hAnsi="Arial" w:cs="Arial"/>
          <w:sz w:val="22"/>
          <w:szCs w:val="22"/>
        </w:rPr>
        <w:t xml:space="preserve"> </w:t>
      </w:r>
      <w:r w:rsidR="001A0944">
        <w:rPr>
          <w:rFonts w:ascii="Arial" w:hAnsi="Arial" w:cs="Arial"/>
          <w:sz w:val="22"/>
          <w:szCs w:val="22"/>
        </w:rPr>
        <w:t xml:space="preserve">30 </w:t>
      </w:r>
      <w:r w:rsidR="008E462B" w:rsidRPr="008E462B">
        <w:rPr>
          <w:rFonts w:ascii="Arial" w:hAnsi="Arial" w:cs="Arial"/>
          <w:sz w:val="22"/>
          <w:szCs w:val="22"/>
        </w:rPr>
        <w:t xml:space="preserve">September </w:t>
      </w:r>
      <w:r w:rsidR="004F5819" w:rsidRPr="00824E07">
        <w:rPr>
          <w:rFonts w:ascii="Arial" w:hAnsi="Arial" w:cs="Arial"/>
          <w:sz w:val="22"/>
          <w:szCs w:val="22"/>
        </w:rPr>
        <w:t>2025</w:t>
      </w:r>
      <w:r w:rsidRPr="00824E07">
        <w:rPr>
          <w:rFonts w:ascii="Arial" w:hAnsi="Arial" w:cs="Arial"/>
          <w:sz w:val="22"/>
          <w:szCs w:val="22"/>
        </w:rPr>
        <w:t xml:space="preserve">, the Group had the </w:t>
      </w:r>
      <w:r w:rsidR="00B11B4D" w:rsidRPr="00824E07">
        <w:rPr>
          <w:rFonts w:ascii="Arial" w:hAnsi="Arial" w:cs="Arial"/>
          <w:sz w:val="22"/>
          <w:szCs w:val="22"/>
        </w:rPr>
        <w:t xml:space="preserve">financial </w:t>
      </w:r>
      <w:r w:rsidRPr="00824E07">
        <w:rPr>
          <w:rFonts w:ascii="Arial" w:hAnsi="Arial" w:cs="Arial"/>
          <w:sz w:val="22"/>
          <w:szCs w:val="22"/>
        </w:rPr>
        <w:t xml:space="preserve">assets and </w:t>
      </w:r>
      <w:r w:rsidR="00B11B4D" w:rsidRPr="00824E07">
        <w:rPr>
          <w:rFonts w:ascii="Arial" w:hAnsi="Arial" w:cs="Arial"/>
          <w:sz w:val="22"/>
          <w:szCs w:val="22"/>
        </w:rPr>
        <w:t xml:space="preserve">financial </w:t>
      </w:r>
      <w:r w:rsidRPr="00824E07">
        <w:rPr>
          <w:rFonts w:ascii="Arial" w:hAnsi="Arial" w:cs="Arial"/>
          <w:sz w:val="22"/>
          <w:szCs w:val="22"/>
        </w:rPr>
        <w:t xml:space="preserve">liabilities that were measured at fair value using different levels of </w:t>
      </w:r>
      <w:proofErr w:type="gramStart"/>
      <w:r w:rsidRPr="00824E07">
        <w:rPr>
          <w:rFonts w:ascii="Arial" w:hAnsi="Arial" w:cs="Arial"/>
          <w:sz w:val="22"/>
          <w:szCs w:val="22"/>
        </w:rPr>
        <w:t>inputs</w:t>
      </w:r>
      <w:proofErr w:type="gramEnd"/>
      <w:r w:rsidRPr="00824E07">
        <w:rPr>
          <w:rFonts w:ascii="Arial" w:hAnsi="Arial" w:cs="Arial"/>
          <w:sz w:val="22"/>
          <w:szCs w:val="22"/>
        </w:rPr>
        <w:t xml:space="preserve"> as follows</w:t>
      </w:r>
      <w:r w:rsidR="00664AC8" w:rsidRPr="00824E07">
        <w:rPr>
          <w:rFonts w:ascii="Arial" w:hAnsi="Arial" w:cs="Arial"/>
          <w:sz w:val="22"/>
          <w:szCs w:val="22"/>
        </w:rPr>
        <w:t>.</w:t>
      </w:r>
    </w:p>
    <w:tbl>
      <w:tblPr>
        <w:tblW w:w="9450" w:type="dxa"/>
        <w:tblInd w:w="450" w:type="dxa"/>
        <w:tblLayout w:type="fixed"/>
        <w:tblLook w:val="04A0" w:firstRow="1" w:lastRow="0" w:firstColumn="1" w:lastColumn="0" w:noHBand="0" w:noVBand="1"/>
      </w:tblPr>
      <w:tblGrid>
        <w:gridCol w:w="2880"/>
        <w:gridCol w:w="821"/>
        <w:gridCol w:w="821"/>
        <w:gridCol w:w="821"/>
        <w:gridCol w:w="822"/>
        <w:gridCol w:w="821"/>
        <w:gridCol w:w="821"/>
        <w:gridCol w:w="821"/>
        <w:gridCol w:w="822"/>
      </w:tblGrid>
      <w:tr w:rsidR="000840C9" w:rsidRPr="00824E07" w14:paraId="1A045C14" w14:textId="2164DA99" w:rsidTr="00330178">
        <w:tc>
          <w:tcPr>
            <w:tcW w:w="9450" w:type="dxa"/>
            <w:gridSpan w:val="9"/>
            <w:vAlign w:val="bottom"/>
          </w:tcPr>
          <w:p w14:paraId="3522D84E" w14:textId="11D727C0" w:rsidR="000840C9" w:rsidRPr="00824E07" w:rsidRDefault="000840C9" w:rsidP="00F737DF">
            <w:pPr>
              <w:spacing w:line="280" w:lineRule="exact"/>
              <w:jc w:val="right"/>
              <w:rPr>
                <w:rFonts w:ascii="Arial" w:hAnsi="Arial" w:cs="Arial"/>
                <w:kern w:val="28"/>
                <w:sz w:val="14"/>
                <w:szCs w:val="14"/>
              </w:rPr>
            </w:pPr>
            <w:r w:rsidRPr="00824E07">
              <w:rPr>
                <w:rFonts w:ascii="Arial" w:hAnsi="Arial" w:cs="Arial"/>
                <w:kern w:val="28"/>
                <w:sz w:val="14"/>
                <w:szCs w:val="14"/>
              </w:rPr>
              <w:t>(Unit: Million Baht)</w:t>
            </w:r>
          </w:p>
        </w:tc>
      </w:tr>
      <w:tr w:rsidR="00B6312A" w:rsidRPr="00824E07" w14:paraId="3A852CB4" w14:textId="3AFAED54" w:rsidTr="00330178">
        <w:trPr>
          <w:trHeight w:val="80"/>
        </w:trPr>
        <w:tc>
          <w:tcPr>
            <w:tcW w:w="2880" w:type="dxa"/>
            <w:vAlign w:val="bottom"/>
          </w:tcPr>
          <w:p w14:paraId="344D2C01" w14:textId="77777777" w:rsidR="00B6312A" w:rsidRPr="00824E07" w:rsidRDefault="00B6312A" w:rsidP="00F737DF">
            <w:pPr>
              <w:spacing w:line="280" w:lineRule="exact"/>
              <w:ind w:left="243" w:hanging="180"/>
              <w:jc w:val="thaiDistribute"/>
              <w:rPr>
                <w:rFonts w:ascii="Arial" w:hAnsi="Arial" w:cs="Arial"/>
                <w:kern w:val="28"/>
                <w:sz w:val="14"/>
                <w:szCs w:val="14"/>
              </w:rPr>
            </w:pPr>
          </w:p>
        </w:tc>
        <w:tc>
          <w:tcPr>
            <w:tcW w:w="3285" w:type="dxa"/>
            <w:gridSpan w:val="4"/>
          </w:tcPr>
          <w:p w14:paraId="2E704B00" w14:textId="21359727" w:rsidR="00B6312A" w:rsidRPr="00824E07" w:rsidRDefault="00B6312A" w:rsidP="00F737DF">
            <w:pPr>
              <w:pBdr>
                <w:bottom w:val="single" w:sz="4" w:space="1" w:color="auto"/>
              </w:pBdr>
              <w:spacing w:line="280" w:lineRule="exact"/>
              <w:jc w:val="center"/>
              <w:rPr>
                <w:rFonts w:ascii="Arial" w:hAnsi="Arial" w:cs="Arial"/>
                <w:kern w:val="28"/>
                <w:sz w:val="14"/>
                <w:szCs w:val="14"/>
              </w:rPr>
            </w:pPr>
            <w:r w:rsidRPr="00824E07">
              <w:rPr>
                <w:rFonts w:ascii="Arial" w:hAnsi="Arial" w:cs="Arial"/>
                <w:kern w:val="28"/>
                <w:sz w:val="14"/>
                <w:szCs w:val="14"/>
              </w:rPr>
              <w:t xml:space="preserve">Consolidated financial statements </w:t>
            </w:r>
          </w:p>
        </w:tc>
        <w:tc>
          <w:tcPr>
            <w:tcW w:w="3285" w:type="dxa"/>
            <w:gridSpan w:val="4"/>
          </w:tcPr>
          <w:p w14:paraId="476F7E7D" w14:textId="074CECA8" w:rsidR="00B6312A" w:rsidRPr="00824E07" w:rsidRDefault="00B6312A" w:rsidP="00F737DF">
            <w:pPr>
              <w:pBdr>
                <w:bottom w:val="single" w:sz="4" w:space="1" w:color="auto"/>
              </w:pBdr>
              <w:spacing w:line="280" w:lineRule="exact"/>
              <w:jc w:val="center"/>
              <w:rPr>
                <w:rFonts w:ascii="Arial" w:hAnsi="Arial" w:cs="Arial"/>
                <w:sz w:val="14"/>
                <w:szCs w:val="14"/>
              </w:rPr>
            </w:pPr>
            <w:r w:rsidRPr="00824E07">
              <w:rPr>
                <w:rFonts w:ascii="Arial" w:hAnsi="Arial" w:cs="Arial"/>
                <w:kern w:val="28"/>
                <w:sz w:val="14"/>
                <w:szCs w:val="14"/>
              </w:rPr>
              <w:t>Separate financial statements</w:t>
            </w:r>
          </w:p>
        </w:tc>
      </w:tr>
      <w:tr w:rsidR="00B6312A" w:rsidRPr="00824E07" w14:paraId="07B03AF4" w14:textId="0C9AD449" w:rsidTr="00330178">
        <w:tc>
          <w:tcPr>
            <w:tcW w:w="2880" w:type="dxa"/>
            <w:vAlign w:val="bottom"/>
          </w:tcPr>
          <w:p w14:paraId="6A644436" w14:textId="06A46BC7" w:rsidR="00B6312A" w:rsidRPr="00824E07" w:rsidRDefault="00B6312A" w:rsidP="00F737DF">
            <w:pPr>
              <w:spacing w:line="280" w:lineRule="exact"/>
              <w:ind w:left="243" w:hanging="180"/>
              <w:jc w:val="thaiDistribute"/>
              <w:rPr>
                <w:rFonts w:ascii="Arial" w:hAnsi="Arial" w:cs="Arial"/>
                <w:kern w:val="28"/>
                <w:sz w:val="14"/>
                <w:szCs w:val="14"/>
              </w:rPr>
            </w:pPr>
          </w:p>
        </w:tc>
        <w:tc>
          <w:tcPr>
            <w:tcW w:w="821" w:type="dxa"/>
          </w:tcPr>
          <w:p w14:paraId="2399C441" w14:textId="77777777" w:rsidR="00B6312A" w:rsidRPr="00824E07" w:rsidRDefault="00B6312A" w:rsidP="00F737DF">
            <w:pPr>
              <w:pBdr>
                <w:bottom w:val="single" w:sz="4" w:space="1" w:color="auto"/>
              </w:pBdr>
              <w:spacing w:line="280" w:lineRule="exact"/>
              <w:jc w:val="center"/>
              <w:rPr>
                <w:rFonts w:ascii="Arial" w:hAnsi="Arial" w:cs="Arial"/>
                <w:kern w:val="28"/>
                <w:sz w:val="14"/>
                <w:szCs w:val="14"/>
              </w:rPr>
            </w:pPr>
            <w:r w:rsidRPr="00824E07">
              <w:rPr>
                <w:rFonts w:ascii="Arial" w:hAnsi="Arial" w:cs="Arial"/>
                <w:kern w:val="28"/>
                <w:sz w:val="14"/>
                <w:szCs w:val="14"/>
              </w:rPr>
              <w:t>Level</w:t>
            </w:r>
            <w:r w:rsidRPr="00824E07">
              <w:rPr>
                <w:rFonts w:ascii="Arial" w:hAnsi="Arial" w:cs="Arial"/>
                <w:kern w:val="28"/>
                <w:sz w:val="14"/>
                <w:szCs w:val="14"/>
                <w:cs/>
              </w:rPr>
              <w:t xml:space="preserve"> </w:t>
            </w:r>
            <w:r w:rsidRPr="00824E07">
              <w:rPr>
                <w:rFonts w:ascii="Arial" w:hAnsi="Arial" w:cs="Arial"/>
                <w:kern w:val="28"/>
                <w:sz w:val="14"/>
                <w:szCs w:val="14"/>
              </w:rPr>
              <w:t>1</w:t>
            </w:r>
          </w:p>
        </w:tc>
        <w:tc>
          <w:tcPr>
            <w:tcW w:w="821" w:type="dxa"/>
          </w:tcPr>
          <w:p w14:paraId="5D0AB605" w14:textId="77777777" w:rsidR="00B6312A" w:rsidRPr="00824E07" w:rsidRDefault="00B6312A" w:rsidP="00F737DF">
            <w:pPr>
              <w:pBdr>
                <w:bottom w:val="single" w:sz="4" w:space="1" w:color="auto"/>
              </w:pBdr>
              <w:spacing w:line="280" w:lineRule="exact"/>
              <w:jc w:val="center"/>
              <w:rPr>
                <w:rFonts w:ascii="Arial" w:hAnsi="Arial" w:cs="Arial"/>
                <w:kern w:val="28"/>
                <w:sz w:val="14"/>
                <w:szCs w:val="14"/>
              </w:rPr>
            </w:pPr>
            <w:r w:rsidRPr="00824E07">
              <w:rPr>
                <w:rFonts w:ascii="Arial" w:hAnsi="Arial" w:cs="Arial"/>
                <w:kern w:val="28"/>
                <w:sz w:val="14"/>
                <w:szCs w:val="14"/>
              </w:rPr>
              <w:t>Level</w:t>
            </w:r>
            <w:r w:rsidRPr="00824E07">
              <w:rPr>
                <w:rFonts w:ascii="Arial" w:hAnsi="Arial" w:cs="Arial"/>
                <w:kern w:val="28"/>
                <w:sz w:val="14"/>
                <w:szCs w:val="14"/>
                <w:cs/>
              </w:rPr>
              <w:t xml:space="preserve"> </w:t>
            </w:r>
            <w:r w:rsidRPr="00824E07">
              <w:rPr>
                <w:rFonts w:ascii="Arial" w:hAnsi="Arial" w:cs="Arial"/>
                <w:kern w:val="28"/>
                <w:sz w:val="14"/>
                <w:szCs w:val="14"/>
              </w:rPr>
              <w:t>2</w:t>
            </w:r>
          </w:p>
        </w:tc>
        <w:tc>
          <w:tcPr>
            <w:tcW w:w="821" w:type="dxa"/>
            <w:vAlign w:val="bottom"/>
          </w:tcPr>
          <w:p w14:paraId="7EF5D7CC" w14:textId="77777777" w:rsidR="00B6312A" w:rsidRPr="00824E07" w:rsidRDefault="00B6312A" w:rsidP="00F737DF">
            <w:pPr>
              <w:pBdr>
                <w:bottom w:val="single" w:sz="4" w:space="1" w:color="auto"/>
              </w:pBdr>
              <w:spacing w:line="280" w:lineRule="exact"/>
              <w:jc w:val="center"/>
              <w:rPr>
                <w:rFonts w:ascii="Arial" w:hAnsi="Arial" w:cs="Arial"/>
                <w:kern w:val="28"/>
                <w:sz w:val="14"/>
                <w:szCs w:val="14"/>
              </w:rPr>
            </w:pPr>
            <w:r w:rsidRPr="00824E07">
              <w:rPr>
                <w:rFonts w:ascii="Arial" w:hAnsi="Arial" w:cs="Arial"/>
                <w:kern w:val="28"/>
                <w:sz w:val="14"/>
                <w:szCs w:val="14"/>
              </w:rPr>
              <w:t>Level</w:t>
            </w:r>
            <w:r w:rsidRPr="00824E07">
              <w:rPr>
                <w:rFonts w:ascii="Arial" w:hAnsi="Arial" w:cs="Arial"/>
                <w:kern w:val="28"/>
                <w:sz w:val="14"/>
                <w:szCs w:val="14"/>
                <w:cs/>
              </w:rPr>
              <w:t xml:space="preserve"> </w:t>
            </w:r>
            <w:r w:rsidRPr="00824E07">
              <w:rPr>
                <w:rFonts w:ascii="Arial" w:hAnsi="Arial" w:cs="Arial"/>
                <w:kern w:val="28"/>
                <w:sz w:val="14"/>
                <w:szCs w:val="14"/>
              </w:rPr>
              <w:t>3</w:t>
            </w:r>
          </w:p>
        </w:tc>
        <w:tc>
          <w:tcPr>
            <w:tcW w:w="822" w:type="dxa"/>
            <w:vAlign w:val="bottom"/>
          </w:tcPr>
          <w:p w14:paraId="3864A239" w14:textId="77777777" w:rsidR="00B6312A" w:rsidRPr="00824E07" w:rsidRDefault="00B6312A" w:rsidP="00F737DF">
            <w:pPr>
              <w:pBdr>
                <w:bottom w:val="single" w:sz="4" w:space="1" w:color="auto"/>
              </w:pBdr>
              <w:spacing w:line="280" w:lineRule="exact"/>
              <w:jc w:val="center"/>
              <w:rPr>
                <w:rFonts w:ascii="Arial" w:hAnsi="Arial" w:cs="Arial"/>
                <w:kern w:val="28"/>
                <w:sz w:val="14"/>
                <w:szCs w:val="14"/>
                <w:cs/>
              </w:rPr>
            </w:pPr>
            <w:r w:rsidRPr="00824E07">
              <w:rPr>
                <w:rFonts w:ascii="Arial" w:hAnsi="Arial" w:cs="Arial"/>
                <w:kern w:val="28"/>
                <w:sz w:val="14"/>
                <w:szCs w:val="14"/>
              </w:rPr>
              <w:t>Total</w:t>
            </w:r>
          </w:p>
        </w:tc>
        <w:tc>
          <w:tcPr>
            <w:tcW w:w="821" w:type="dxa"/>
          </w:tcPr>
          <w:p w14:paraId="2ACEB9FB" w14:textId="56CCF770" w:rsidR="00B6312A" w:rsidRPr="00824E07" w:rsidRDefault="00B6312A" w:rsidP="00F737DF">
            <w:pPr>
              <w:pBdr>
                <w:bottom w:val="single" w:sz="4" w:space="1" w:color="auto"/>
              </w:pBdr>
              <w:spacing w:line="280" w:lineRule="exact"/>
              <w:jc w:val="center"/>
              <w:rPr>
                <w:rFonts w:ascii="Arial" w:hAnsi="Arial" w:cs="Arial"/>
                <w:kern w:val="28"/>
                <w:sz w:val="14"/>
                <w:szCs w:val="14"/>
              </w:rPr>
            </w:pPr>
            <w:r w:rsidRPr="00824E07">
              <w:rPr>
                <w:rFonts w:ascii="Arial" w:hAnsi="Arial" w:cs="Arial"/>
                <w:kern w:val="28"/>
                <w:sz w:val="14"/>
                <w:szCs w:val="14"/>
              </w:rPr>
              <w:t>Level</w:t>
            </w:r>
            <w:r w:rsidRPr="00824E07">
              <w:rPr>
                <w:rFonts w:ascii="Arial" w:hAnsi="Arial" w:cs="Arial"/>
                <w:kern w:val="28"/>
                <w:sz w:val="14"/>
                <w:szCs w:val="14"/>
                <w:cs/>
              </w:rPr>
              <w:t xml:space="preserve"> </w:t>
            </w:r>
            <w:r w:rsidRPr="00824E07">
              <w:rPr>
                <w:rFonts w:ascii="Arial" w:hAnsi="Arial" w:cs="Arial"/>
                <w:kern w:val="28"/>
                <w:sz w:val="14"/>
                <w:szCs w:val="14"/>
              </w:rPr>
              <w:t>1</w:t>
            </w:r>
          </w:p>
        </w:tc>
        <w:tc>
          <w:tcPr>
            <w:tcW w:w="821" w:type="dxa"/>
          </w:tcPr>
          <w:p w14:paraId="57C19445" w14:textId="103D79A1" w:rsidR="00B6312A" w:rsidRPr="00824E07" w:rsidRDefault="00B6312A" w:rsidP="00F737DF">
            <w:pPr>
              <w:pBdr>
                <w:bottom w:val="single" w:sz="4" w:space="1" w:color="auto"/>
              </w:pBdr>
              <w:spacing w:line="280" w:lineRule="exact"/>
              <w:jc w:val="center"/>
              <w:rPr>
                <w:rFonts w:ascii="Arial" w:hAnsi="Arial" w:cs="Arial"/>
                <w:kern w:val="28"/>
                <w:sz w:val="14"/>
                <w:szCs w:val="14"/>
              </w:rPr>
            </w:pPr>
            <w:r w:rsidRPr="00824E07">
              <w:rPr>
                <w:rFonts w:ascii="Arial" w:hAnsi="Arial" w:cs="Arial"/>
                <w:kern w:val="28"/>
                <w:sz w:val="14"/>
                <w:szCs w:val="14"/>
              </w:rPr>
              <w:t>Level</w:t>
            </w:r>
            <w:r w:rsidRPr="00824E07">
              <w:rPr>
                <w:rFonts w:ascii="Arial" w:hAnsi="Arial" w:cs="Arial"/>
                <w:kern w:val="28"/>
                <w:sz w:val="14"/>
                <w:szCs w:val="14"/>
                <w:cs/>
              </w:rPr>
              <w:t xml:space="preserve"> </w:t>
            </w:r>
            <w:r w:rsidRPr="00824E07">
              <w:rPr>
                <w:rFonts w:ascii="Arial" w:hAnsi="Arial" w:cs="Arial"/>
                <w:kern w:val="28"/>
                <w:sz w:val="14"/>
                <w:szCs w:val="14"/>
              </w:rPr>
              <w:t>2</w:t>
            </w:r>
          </w:p>
        </w:tc>
        <w:tc>
          <w:tcPr>
            <w:tcW w:w="821" w:type="dxa"/>
            <w:vAlign w:val="bottom"/>
          </w:tcPr>
          <w:p w14:paraId="3861FCD9" w14:textId="216FC538" w:rsidR="00B6312A" w:rsidRPr="00824E07" w:rsidRDefault="00B6312A" w:rsidP="00F737DF">
            <w:pPr>
              <w:pBdr>
                <w:bottom w:val="single" w:sz="4" w:space="1" w:color="auto"/>
              </w:pBdr>
              <w:spacing w:line="280" w:lineRule="exact"/>
              <w:jc w:val="center"/>
              <w:rPr>
                <w:rFonts w:ascii="Arial" w:hAnsi="Arial" w:cs="Arial"/>
                <w:kern w:val="28"/>
                <w:sz w:val="14"/>
                <w:szCs w:val="14"/>
              </w:rPr>
            </w:pPr>
            <w:r w:rsidRPr="00824E07">
              <w:rPr>
                <w:rFonts w:ascii="Arial" w:hAnsi="Arial" w:cs="Arial"/>
                <w:kern w:val="28"/>
                <w:sz w:val="14"/>
                <w:szCs w:val="14"/>
              </w:rPr>
              <w:t>Level</w:t>
            </w:r>
            <w:r w:rsidRPr="00824E07">
              <w:rPr>
                <w:rFonts w:ascii="Arial" w:hAnsi="Arial" w:cs="Arial"/>
                <w:kern w:val="28"/>
                <w:sz w:val="14"/>
                <w:szCs w:val="14"/>
                <w:cs/>
              </w:rPr>
              <w:t xml:space="preserve"> </w:t>
            </w:r>
            <w:r w:rsidRPr="00824E07">
              <w:rPr>
                <w:rFonts w:ascii="Arial" w:hAnsi="Arial" w:cs="Arial"/>
                <w:kern w:val="28"/>
                <w:sz w:val="14"/>
                <w:szCs w:val="14"/>
              </w:rPr>
              <w:t>3</w:t>
            </w:r>
          </w:p>
        </w:tc>
        <w:tc>
          <w:tcPr>
            <w:tcW w:w="822" w:type="dxa"/>
            <w:vAlign w:val="bottom"/>
          </w:tcPr>
          <w:p w14:paraId="222DEC3F" w14:textId="57EDC3DE" w:rsidR="00B6312A" w:rsidRPr="00824E07" w:rsidRDefault="00B6312A" w:rsidP="00F737DF">
            <w:pPr>
              <w:pBdr>
                <w:bottom w:val="single" w:sz="4" w:space="1" w:color="auto"/>
              </w:pBdr>
              <w:spacing w:line="280" w:lineRule="exact"/>
              <w:jc w:val="center"/>
              <w:rPr>
                <w:rFonts w:ascii="Arial" w:hAnsi="Arial" w:cs="Arial"/>
                <w:kern w:val="28"/>
                <w:sz w:val="14"/>
                <w:szCs w:val="14"/>
              </w:rPr>
            </w:pPr>
            <w:r w:rsidRPr="00824E07">
              <w:rPr>
                <w:rFonts w:ascii="Arial" w:hAnsi="Arial" w:cs="Arial"/>
                <w:kern w:val="28"/>
                <w:sz w:val="14"/>
                <w:szCs w:val="14"/>
              </w:rPr>
              <w:t>Total</w:t>
            </w:r>
          </w:p>
        </w:tc>
      </w:tr>
      <w:tr w:rsidR="00B6312A" w:rsidRPr="00824E07" w14:paraId="19B2DC82" w14:textId="5D2AA768" w:rsidTr="00330178">
        <w:tc>
          <w:tcPr>
            <w:tcW w:w="2880" w:type="dxa"/>
            <w:vAlign w:val="bottom"/>
          </w:tcPr>
          <w:p w14:paraId="0ED258BE" w14:textId="77777777" w:rsidR="00B6312A" w:rsidRPr="00824E07" w:rsidRDefault="00B6312A" w:rsidP="00F737DF">
            <w:pPr>
              <w:spacing w:line="280" w:lineRule="exact"/>
              <w:ind w:left="243" w:hanging="243"/>
              <w:jc w:val="thaiDistribute"/>
              <w:rPr>
                <w:rFonts w:ascii="Arial" w:hAnsi="Arial" w:cs="Arial"/>
                <w:b/>
                <w:bCs/>
                <w:kern w:val="28"/>
                <w:sz w:val="14"/>
                <w:szCs w:val="14"/>
              </w:rPr>
            </w:pPr>
            <w:r w:rsidRPr="00824E07">
              <w:rPr>
                <w:rFonts w:ascii="Arial" w:hAnsi="Arial" w:cs="Arial"/>
                <w:b/>
                <w:bCs/>
                <w:kern w:val="28"/>
                <w:sz w:val="14"/>
                <w:szCs w:val="14"/>
              </w:rPr>
              <w:t xml:space="preserve">Assets measured at fair value </w:t>
            </w:r>
          </w:p>
        </w:tc>
        <w:tc>
          <w:tcPr>
            <w:tcW w:w="821" w:type="dxa"/>
          </w:tcPr>
          <w:p w14:paraId="36A32A0B" w14:textId="77777777" w:rsidR="00B6312A" w:rsidRPr="00824E07" w:rsidRDefault="00B6312A" w:rsidP="00F737DF">
            <w:pPr>
              <w:tabs>
                <w:tab w:val="right" w:pos="1422"/>
              </w:tabs>
              <w:spacing w:line="280" w:lineRule="exact"/>
              <w:ind w:hanging="18"/>
              <w:jc w:val="thaiDistribute"/>
              <w:rPr>
                <w:rFonts w:ascii="Arial" w:hAnsi="Arial" w:cs="Arial"/>
                <w:b/>
                <w:bCs/>
                <w:kern w:val="28"/>
                <w:sz w:val="14"/>
                <w:szCs w:val="14"/>
              </w:rPr>
            </w:pPr>
          </w:p>
        </w:tc>
        <w:tc>
          <w:tcPr>
            <w:tcW w:w="821" w:type="dxa"/>
          </w:tcPr>
          <w:p w14:paraId="2C90CA9A" w14:textId="77777777" w:rsidR="00B6312A" w:rsidRPr="00824E07" w:rsidRDefault="00B6312A" w:rsidP="00F737DF">
            <w:pPr>
              <w:tabs>
                <w:tab w:val="right" w:pos="1422"/>
              </w:tabs>
              <w:spacing w:line="280" w:lineRule="exact"/>
              <w:ind w:hanging="18"/>
              <w:jc w:val="thaiDistribute"/>
              <w:rPr>
                <w:rFonts w:ascii="Arial" w:hAnsi="Arial" w:cs="Arial"/>
                <w:b/>
                <w:bCs/>
                <w:kern w:val="28"/>
                <w:sz w:val="14"/>
                <w:szCs w:val="14"/>
              </w:rPr>
            </w:pPr>
          </w:p>
        </w:tc>
        <w:tc>
          <w:tcPr>
            <w:tcW w:w="821" w:type="dxa"/>
            <w:vAlign w:val="bottom"/>
          </w:tcPr>
          <w:p w14:paraId="49B95148" w14:textId="77777777" w:rsidR="00B6312A" w:rsidRPr="00824E07" w:rsidRDefault="00B6312A" w:rsidP="00F737DF">
            <w:pPr>
              <w:tabs>
                <w:tab w:val="right" w:pos="1422"/>
              </w:tabs>
              <w:spacing w:line="280" w:lineRule="exact"/>
              <w:ind w:hanging="18"/>
              <w:jc w:val="thaiDistribute"/>
              <w:rPr>
                <w:rFonts w:ascii="Arial" w:hAnsi="Arial" w:cs="Arial"/>
                <w:b/>
                <w:bCs/>
                <w:kern w:val="28"/>
                <w:sz w:val="14"/>
                <w:szCs w:val="14"/>
              </w:rPr>
            </w:pPr>
          </w:p>
        </w:tc>
        <w:tc>
          <w:tcPr>
            <w:tcW w:w="822" w:type="dxa"/>
            <w:vAlign w:val="bottom"/>
          </w:tcPr>
          <w:p w14:paraId="6570211A" w14:textId="77777777" w:rsidR="00B6312A" w:rsidRPr="00824E07" w:rsidRDefault="00B6312A" w:rsidP="00F737DF">
            <w:pPr>
              <w:tabs>
                <w:tab w:val="right" w:pos="1422"/>
              </w:tabs>
              <w:spacing w:line="280" w:lineRule="exact"/>
              <w:ind w:hanging="18"/>
              <w:jc w:val="thaiDistribute"/>
              <w:rPr>
                <w:rFonts w:ascii="Arial" w:hAnsi="Arial" w:cs="Arial"/>
                <w:kern w:val="28"/>
                <w:sz w:val="14"/>
                <w:szCs w:val="14"/>
                <w:cs/>
              </w:rPr>
            </w:pPr>
          </w:p>
        </w:tc>
        <w:tc>
          <w:tcPr>
            <w:tcW w:w="821" w:type="dxa"/>
          </w:tcPr>
          <w:p w14:paraId="48652C9A" w14:textId="77777777" w:rsidR="00B6312A" w:rsidRPr="00824E07" w:rsidRDefault="00B6312A" w:rsidP="00F737DF">
            <w:pPr>
              <w:overflowPunct/>
              <w:autoSpaceDE/>
              <w:autoSpaceDN/>
              <w:adjustRightInd/>
              <w:spacing w:line="280" w:lineRule="exact"/>
              <w:textAlignment w:val="auto"/>
              <w:rPr>
                <w:rFonts w:ascii="Arial" w:hAnsi="Arial" w:cs="Arial"/>
                <w:sz w:val="14"/>
                <w:szCs w:val="14"/>
              </w:rPr>
            </w:pPr>
          </w:p>
        </w:tc>
        <w:tc>
          <w:tcPr>
            <w:tcW w:w="821" w:type="dxa"/>
          </w:tcPr>
          <w:p w14:paraId="6C6CF865" w14:textId="77777777" w:rsidR="00B6312A" w:rsidRPr="00824E07" w:rsidRDefault="00B6312A" w:rsidP="00F737DF">
            <w:pPr>
              <w:overflowPunct/>
              <w:autoSpaceDE/>
              <w:autoSpaceDN/>
              <w:adjustRightInd/>
              <w:spacing w:line="280" w:lineRule="exact"/>
              <w:textAlignment w:val="auto"/>
              <w:rPr>
                <w:rFonts w:ascii="Arial" w:hAnsi="Arial" w:cs="Arial"/>
                <w:sz w:val="14"/>
                <w:szCs w:val="14"/>
              </w:rPr>
            </w:pPr>
          </w:p>
        </w:tc>
        <w:tc>
          <w:tcPr>
            <w:tcW w:w="821" w:type="dxa"/>
            <w:vAlign w:val="bottom"/>
          </w:tcPr>
          <w:p w14:paraId="2B821C79" w14:textId="77777777" w:rsidR="00B6312A" w:rsidRPr="00824E07" w:rsidRDefault="00B6312A" w:rsidP="00F737DF">
            <w:pPr>
              <w:overflowPunct/>
              <w:autoSpaceDE/>
              <w:autoSpaceDN/>
              <w:adjustRightInd/>
              <w:spacing w:line="280" w:lineRule="exact"/>
              <w:textAlignment w:val="auto"/>
              <w:rPr>
                <w:rFonts w:ascii="Arial" w:hAnsi="Arial" w:cs="Arial"/>
                <w:sz w:val="14"/>
                <w:szCs w:val="14"/>
              </w:rPr>
            </w:pPr>
          </w:p>
        </w:tc>
        <w:tc>
          <w:tcPr>
            <w:tcW w:w="822" w:type="dxa"/>
            <w:vAlign w:val="bottom"/>
          </w:tcPr>
          <w:p w14:paraId="398B2972" w14:textId="77777777" w:rsidR="00B6312A" w:rsidRPr="00824E07" w:rsidRDefault="00B6312A" w:rsidP="00F737DF">
            <w:pPr>
              <w:overflowPunct/>
              <w:autoSpaceDE/>
              <w:autoSpaceDN/>
              <w:adjustRightInd/>
              <w:spacing w:line="280" w:lineRule="exact"/>
              <w:textAlignment w:val="auto"/>
              <w:rPr>
                <w:rFonts w:ascii="Arial" w:hAnsi="Arial" w:cs="Arial"/>
                <w:sz w:val="14"/>
                <w:szCs w:val="14"/>
              </w:rPr>
            </w:pPr>
          </w:p>
        </w:tc>
      </w:tr>
      <w:tr w:rsidR="00B6312A" w:rsidRPr="00824E07" w14:paraId="2556CDFF" w14:textId="2AC1CBF0" w:rsidTr="00330178">
        <w:tc>
          <w:tcPr>
            <w:tcW w:w="2880" w:type="dxa"/>
            <w:vAlign w:val="bottom"/>
          </w:tcPr>
          <w:p w14:paraId="7DC21694" w14:textId="77777777" w:rsidR="00B6312A" w:rsidRPr="00824E07" w:rsidRDefault="00B6312A" w:rsidP="00F737DF">
            <w:pPr>
              <w:spacing w:line="280" w:lineRule="exact"/>
              <w:ind w:left="243" w:hanging="243"/>
              <w:rPr>
                <w:rFonts w:ascii="Arial" w:hAnsi="Arial" w:cs="Arial"/>
                <w:kern w:val="28"/>
                <w:sz w:val="14"/>
                <w:szCs w:val="14"/>
                <w:cs/>
              </w:rPr>
            </w:pPr>
            <w:r w:rsidRPr="00824E07">
              <w:rPr>
                <w:rFonts w:ascii="Arial" w:hAnsi="Arial" w:cs="Arial"/>
                <w:kern w:val="28"/>
                <w:sz w:val="14"/>
                <w:szCs w:val="14"/>
              </w:rPr>
              <w:t>Financial assets measured at fair value through other comprehensive income</w:t>
            </w:r>
          </w:p>
        </w:tc>
        <w:tc>
          <w:tcPr>
            <w:tcW w:w="821" w:type="dxa"/>
          </w:tcPr>
          <w:p w14:paraId="19E9242E" w14:textId="30AD9B9C" w:rsidR="00B6312A" w:rsidRPr="00824E07" w:rsidRDefault="00B6312A" w:rsidP="00F737DF">
            <w:pPr>
              <w:tabs>
                <w:tab w:val="right" w:pos="792"/>
              </w:tabs>
              <w:spacing w:line="280" w:lineRule="exact"/>
              <w:ind w:hanging="18"/>
              <w:jc w:val="thaiDistribute"/>
              <w:rPr>
                <w:rFonts w:ascii="Arial" w:hAnsi="Arial" w:cs="Arial"/>
                <w:kern w:val="28"/>
                <w:sz w:val="14"/>
                <w:szCs w:val="14"/>
                <w:cs/>
              </w:rPr>
            </w:pPr>
          </w:p>
        </w:tc>
        <w:tc>
          <w:tcPr>
            <w:tcW w:w="821" w:type="dxa"/>
          </w:tcPr>
          <w:p w14:paraId="201DA84B" w14:textId="77777777" w:rsidR="00B6312A" w:rsidRPr="00824E07" w:rsidRDefault="00B6312A" w:rsidP="00F737DF">
            <w:pPr>
              <w:tabs>
                <w:tab w:val="right" w:pos="792"/>
              </w:tabs>
              <w:spacing w:line="280" w:lineRule="exact"/>
              <w:ind w:hanging="18"/>
              <w:jc w:val="thaiDistribute"/>
              <w:rPr>
                <w:rFonts w:ascii="Arial" w:hAnsi="Arial" w:cs="Arial"/>
                <w:kern w:val="28"/>
                <w:sz w:val="14"/>
                <w:szCs w:val="14"/>
                <w:cs/>
              </w:rPr>
            </w:pPr>
          </w:p>
        </w:tc>
        <w:tc>
          <w:tcPr>
            <w:tcW w:w="821" w:type="dxa"/>
          </w:tcPr>
          <w:p w14:paraId="2CCE05D6" w14:textId="77777777" w:rsidR="00B6312A" w:rsidRPr="00824E07" w:rsidRDefault="00B6312A" w:rsidP="00F737DF">
            <w:pPr>
              <w:tabs>
                <w:tab w:val="right" w:pos="792"/>
              </w:tabs>
              <w:spacing w:line="280" w:lineRule="exact"/>
              <w:ind w:hanging="18"/>
              <w:jc w:val="thaiDistribute"/>
              <w:rPr>
                <w:rFonts w:ascii="Arial" w:hAnsi="Arial" w:cs="Arial"/>
                <w:kern w:val="28"/>
                <w:sz w:val="14"/>
                <w:szCs w:val="14"/>
                <w:cs/>
              </w:rPr>
            </w:pPr>
          </w:p>
        </w:tc>
        <w:tc>
          <w:tcPr>
            <w:tcW w:w="822" w:type="dxa"/>
          </w:tcPr>
          <w:p w14:paraId="76C2AC3E" w14:textId="77777777" w:rsidR="00B6312A" w:rsidRPr="00824E07" w:rsidRDefault="00B6312A" w:rsidP="00F737DF">
            <w:pPr>
              <w:tabs>
                <w:tab w:val="right" w:pos="792"/>
              </w:tabs>
              <w:spacing w:line="280" w:lineRule="exact"/>
              <w:ind w:hanging="18"/>
              <w:jc w:val="thaiDistribute"/>
              <w:rPr>
                <w:rFonts w:ascii="Arial" w:hAnsi="Arial" w:cs="Arial"/>
                <w:kern w:val="28"/>
                <w:sz w:val="14"/>
                <w:szCs w:val="14"/>
                <w:cs/>
              </w:rPr>
            </w:pPr>
          </w:p>
        </w:tc>
        <w:tc>
          <w:tcPr>
            <w:tcW w:w="821" w:type="dxa"/>
          </w:tcPr>
          <w:p w14:paraId="67B981A3" w14:textId="77777777" w:rsidR="00B6312A" w:rsidRPr="00824E07" w:rsidRDefault="00B6312A" w:rsidP="00F737DF">
            <w:pPr>
              <w:overflowPunct/>
              <w:autoSpaceDE/>
              <w:autoSpaceDN/>
              <w:adjustRightInd/>
              <w:spacing w:line="280" w:lineRule="exact"/>
              <w:textAlignment w:val="auto"/>
              <w:rPr>
                <w:rFonts w:ascii="Arial" w:hAnsi="Arial" w:cs="Arial"/>
                <w:sz w:val="14"/>
                <w:szCs w:val="14"/>
              </w:rPr>
            </w:pPr>
          </w:p>
        </w:tc>
        <w:tc>
          <w:tcPr>
            <w:tcW w:w="821" w:type="dxa"/>
          </w:tcPr>
          <w:p w14:paraId="52AF470B" w14:textId="77777777" w:rsidR="00B6312A" w:rsidRPr="00824E07" w:rsidRDefault="00B6312A" w:rsidP="00F737DF">
            <w:pPr>
              <w:overflowPunct/>
              <w:autoSpaceDE/>
              <w:autoSpaceDN/>
              <w:adjustRightInd/>
              <w:spacing w:line="280" w:lineRule="exact"/>
              <w:textAlignment w:val="auto"/>
              <w:rPr>
                <w:rFonts w:ascii="Arial" w:hAnsi="Arial" w:cs="Arial"/>
                <w:sz w:val="14"/>
                <w:szCs w:val="14"/>
              </w:rPr>
            </w:pPr>
          </w:p>
        </w:tc>
        <w:tc>
          <w:tcPr>
            <w:tcW w:w="821" w:type="dxa"/>
          </w:tcPr>
          <w:p w14:paraId="2945625D" w14:textId="77777777" w:rsidR="00B6312A" w:rsidRPr="00824E07" w:rsidRDefault="00B6312A" w:rsidP="00F737DF">
            <w:pPr>
              <w:overflowPunct/>
              <w:autoSpaceDE/>
              <w:autoSpaceDN/>
              <w:adjustRightInd/>
              <w:spacing w:line="280" w:lineRule="exact"/>
              <w:textAlignment w:val="auto"/>
              <w:rPr>
                <w:rFonts w:ascii="Arial" w:hAnsi="Arial" w:cs="Arial"/>
                <w:sz w:val="14"/>
                <w:szCs w:val="14"/>
              </w:rPr>
            </w:pPr>
          </w:p>
        </w:tc>
        <w:tc>
          <w:tcPr>
            <w:tcW w:w="822" w:type="dxa"/>
          </w:tcPr>
          <w:p w14:paraId="65DB5CCE" w14:textId="77777777" w:rsidR="00B6312A" w:rsidRPr="00824E07" w:rsidRDefault="00B6312A" w:rsidP="00F737DF">
            <w:pPr>
              <w:overflowPunct/>
              <w:autoSpaceDE/>
              <w:autoSpaceDN/>
              <w:adjustRightInd/>
              <w:spacing w:line="280" w:lineRule="exact"/>
              <w:textAlignment w:val="auto"/>
              <w:rPr>
                <w:rFonts w:ascii="Arial" w:hAnsi="Arial" w:cs="Arial"/>
                <w:sz w:val="14"/>
                <w:szCs w:val="14"/>
              </w:rPr>
            </w:pPr>
          </w:p>
        </w:tc>
      </w:tr>
      <w:tr w:rsidR="00B6312A" w:rsidRPr="00824E07" w14:paraId="1B244FE9" w14:textId="01903B47" w:rsidTr="00330178">
        <w:tc>
          <w:tcPr>
            <w:tcW w:w="2880" w:type="dxa"/>
            <w:vAlign w:val="bottom"/>
          </w:tcPr>
          <w:p w14:paraId="235BE658" w14:textId="4BB60173" w:rsidR="00B6312A" w:rsidRPr="00824E07" w:rsidRDefault="00B6312A" w:rsidP="00F737DF">
            <w:pPr>
              <w:spacing w:line="280" w:lineRule="exact"/>
              <w:ind w:left="615" w:hanging="270"/>
              <w:rPr>
                <w:rFonts w:ascii="Arial" w:hAnsi="Arial" w:cs="Arial"/>
                <w:kern w:val="28"/>
                <w:sz w:val="14"/>
                <w:szCs w:val="14"/>
              </w:rPr>
            </w:pPr>
            <w:r w:rsidRPr="00824E07">
              <w:rPr>
                <w:rFonts w:ascii="Arial" w:hAnsi="Arial" w:cs="Arial"/>
                <w:kern w:val="28"/>
                <w:sz w:val="14"/>
                <w:szCs w:val="14"/>
              </w:rPr>
              <w:t xml:space="preserve"> Investments in debt instruments </w:t>
            </w:r>
          </w:p>
        </w:tc>
        <w:tc>
          <w:tcPr>
            <w:tcW w:w="821" w:type="dxa"/>
          </w:tcPr>
          <w:p w14:paraId="17A085FA" w14:textId="4F823175" w:rsidR="00B6312A" w:rsidRPr="00824E07" w:rsidRDefault="00177918" w:rsidP="00F737DF">
            <w:pPr>
              <w:tabs>
                <w:tab w:val="decimal" w:pos="882"/>
              </w:tabs>
              <w:spacing w:line="280" w:lineRule="exact"/>
              <w:rPr>
                <w:rFonts w:ascii="Arial" w:hAnsi="Arial" w:cs="Arial"/>
                <w:kern w:val="28"/>
                <w:sz w:val="14"/>
                <w:szCs w:val="14"/>
                <w:cs/>
              </w:rPr>
            </w:pPr>
            <w:r>
              <w:rPr>
                <w:rFonts w:ascii="Arial" w:hAnsi="Arial" w:cs="Arial"/>
                <w:kern w:val="28"/>
                <w:sz w:val="14"/>
                <w:szCs w:val="14"/>
              </w:rPr>
              <w:t>-</w:t>
            </w:r>
          </w:p>
        </w:tc>
        <w:tc>
          <w:tcPr>
            <w:tcW w:w="821" w:type="dxa"/>
          </w:tcPr>
          <w:p w14:paraId="044090A8" w14:textId="492D395A" w:rsidR="00B6312A" w:rsidRPr="00824E07" w:rsidRDefault="00177918" w:rsidP="00F737DF">
            <w:pPr>
              <w:tabs>
                <w:tab w:val="decimal" w:pos="882"/>
              </w:tabs>
              <w:spacing w:line="280" w:lineRule="exact"/>
              <w:rPr>
                <w:rFonts w:ascii="Arial" w:hAnsi="Arial" w:cs="Arial"/>
                <w:kern w:val="28"/>
                <w:sz w:val="14"/>
                <w:szCs w:val="14"/>
                <w:cs/>
              </w:rPr>
            </w:pPr>
            <w:r>
              <w:rPr>
                <w:rFonts w:ascii="Arial" w:hAnsi="Arial" w:cs="Arial"/>
                <w:kern w:val="28"/>
                <w:sz w:val="14"/>
                <w:szCs w:val="14"/>
              </w:rPr>
              <w:t>48</w:t>
            </w:r>
          </w:p>
        </w:tc>
        <w:tc>
          <w:tcPr>
            <w:tcW w:w="821" w:type="dxa"/>
          </w:tcPr>
          <w:p w14:paraId="3BFA1F6D" w14:textId="66FE0889" w:rsidR="00B6312A" w:rsidRPr="00824E07" w:rsidRDefault="00177918" w:rsidP="00F737DF">
            <w:pPr>
              <w:tabs>
                <w:tab w:val="decimal" w:pos="882"/>
              </w:tabs>
              <w:spacing w:line="280" w:lineRule="exact"/>
              <w:rPr>
                <w:rFonts w:ascii="Arial" w:hAnsi="Arial" w:cs="Arial"/>
                <w:kern w:val="28"/>
                <w:sz w:val="14"/>
                <w:szCs w:val="14"/>
                <w:cs/>
              </w:rPr>
            </w:pPr>
            <w:r>
              <w:rPr>
                <w:rFonts w:ascii="Arial" w:hAnsi="Arial" w:cs="Arial"/>
                <w:kern w:val="28"/>
                <w:sz w:val="14"/>
                <w:szCs w:val="14"/>
              </w:rPr>
              <w:t>-</w:t>
            </w:r>
          </w:p>
        </w:tc>
        <w:tc>
          <w:tcPr>
            <w:tcW w:w="822" w:type="dxa"/>
          </w:tcPr>
          <w:p w14:paraId="05945A63" w14:textId="70DE31C8" w:rsidR="00B6312A" w:rsidRPr="00824E07" w:rsidRDefault="00177918" w:rsidP="00F737DF">
            <w:pPr>
              <w:tabs>
                <w:tab w:val="decimal" w:pos="882"/>
              </w:tabs>
              <w:spacing w:line="280" w:lineRule="exact"/>
              <w:rPr>
                <w:rFonts w:ascii="Arial" w:hAnsi="Arial" w:cs="Arial"/>
                <w:kern w:val="28"/>
                <w:sz w:val="14"/>
                <w:szCs w:val="14"/>
                <w:cs/>
              </w:rPr>
            </w:pPr>
            <w:r>
              <w:rPr>
                <w:rFonts w:ascii="Arial" w:hAnsi="Arial" w:cs="Arial"/>
                <w:kern w:val="28"/>
                <w:sz w:val="14"/>
                <w:szCs w:val="14"/>
              </w:rPr>
              <w:t>48</w:t>
            </w:r>
          </w:p>
        </w:tc>
        <w:tc>
          <w:tcPr>
            <w:tcW w:w="821" w:type="dxa"/>
          </w:tcPr>
          <w:p w14:paraId="153EB483" w14:textId="13A65428" w:rsidR="00B6312A" w:rsidRPr="00824E07" w:rsidRDefault="00E60247" w:rsidP="00F737DF">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1" w:type="dxa"/>
          </w:tcPr>
          <w:p w14:paraId="219FD564" w14:textId="1EF95B38" w:rsidR="00B6312A" w:rsidRPr="00824E07" w:rsidRDefault="00E60247" w:rsidP="00F737DF">
            <w:pPr>
              <w:tabs>
                <w:tab w:val="decimal" w:pos="882"/>
              </w:tabs>
              <w:spacing w:line="280" w:lineRule="exact"/>
              <w:rPr>
                <w:rFonts w:ascii="Arial" w:hAnsi="Arial" w:cs="Arial"/>
                <w:kern w:val="28"/>
                <w:sz w:val="14"/>
                <w:szCs w:val="14"/>
              </w:rPr>
            </w:pPr>
            <w:r>
              <w:rPr>
                <w:rFonts w:ascii="Arial" w:hAnsi="Arial" w:cs="Arial"/>
                <w:kern w:val="28"/>
                <w:sz w:val="14"/>
                <w:szCs w:val="14"/>
              </w:rPr>
              <w:t>48</w:t>
            </w:r>
          </w:p>
        </w:tc>
        <w:tc>
          <w:tcPr>
            <w:tcW w:w="821" w:type="dxa"/>
          </w:tcPr>
          <w:p w14:paraId="0BCA2D78" w14:textId="5F2D404B" w:rsidR="00B6312A" w:rsidRPr="00824E07" w:rsidRDefault="00E60247" w:rsidP="00F737DF">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2" w:type="dxa"/>
          </w:tcPr>
          <w:p w14:paraId="663EFF0A" w14:textId="3FAD879A" w:rsidR="00B6312A" w:rsidRPr="00824E07" w:rsidRDefault="00E60247" w:rsidP="00F737DF">
            <w:pPr>
              <w:tabs>
                <w:tab w:val="decimal" w:pos="882"/>
              </w:tabs>
              <w:spacing w:line="280" w:lineRule="exact"/>
              <w:rPr>
                <w:rFonts w:ascii="Arial" w:hAnsi="Arial" w:cs="Arial"/>
                <w:kern w:val="28"/>
                <w:sz w:val="14"/>
                <w:szCs w:val="14"/>
              </w:rPr>
            </w:pPr>
            <w:r>
              <w:rPr>
                <w:rFonts w:ascii="Arial" w:hAnsi="Arial" w:cs="Arial"/>
                <w:kern w:val="28"/>
                <w:sz w:val="14"/>
                <w:szCs w:val="14"/>
              </w:rPr>
              <w:t>48</w:t>
            </w:r>
          </w:p>
        </w:tc>
      </w:tr>
      <w:tr w:rsidR="00505D96" w:rsidRPr="00824E07" w14:paraId="471B5309" w14:textId="77777777" w:rsidTr="00330178">
        <w:trPr>
          <w:trHeight w:val="80"/>
        </w:trPr>
        <w:tc>
          <w:tcPr>
            <w:tcW w:w="2880" w:type="dxa"/>
            <w:vAlign w:val="bottom"/>
          </w:tcPr>
          <w:p w14:paraId="49926874" w14:textId="0D094BC4" w:rsidR="00505D96" w:rsidRPr="00824E07" w:rsidRDefault="00505D96" w:rsidP="00F737DF">
            <w:pPr>
              <w:spacing w:line="280" w:lineRule="exact"/>
              <w:ind w:left="243" w:hanging="243"/>
              <w:rPr>
                <w:rFonts w:ascii="Arial" w:hAnsi="Arial" w:cs="Arial"/>
                <w:kern w:val="28"/>
                <w:sz w:val="14"/>
                <w:szCs w:val="14"/>
                <w:cs/>
              </w:rPr>
            </w:pPr>
            <w:r w:rsidRPr="00824E07">
              <w:rPr>
                <w:rFonts w:ascii="Arial" w:hAnsi="Arial" w:cs="Arial"/>
                <w:kern w:val="28"/>
                <w:sz w:val="14"/>
                <w:szCs w:val="14"/>
              </w:rPr>
              <w:t>Derivatives</w:t>
            </w:r>
          </w:p>
        </w:tc>
        <w:tc>
          <w:tcPr>
            <w:tcW w:w="821" w:type="dxa"/>
          </w:tcPr>
          <w:p w14:paraId="10BE05B5" w14:textId="77777777" w:rsidR="00505D96" w:rsidRPr="00824E07" w:rsidRDefault="00505D96" w:rsidP="00F737DF">
            <w:pPr>
              <w:tabs>
                <w:tab w:val="right" w:pos="792"/>
              </w:tabs>
              <w:spacing w:line="280" w:lineRule="exact"/>
              <w:ind w:hanging="18"/>
              <w:jc w:val="thaiDistribute"/>
              <w:rPr>
                <w:rFonts w:ascii="Arial" w:hAnsi="Arial" w:cs="Arial"/>
                <w:kern w:val="28"/>
                <w:sz w:val="14"/>
                <w:szCs w:val="14"/>
                <w:cs/>
              </w:rPr>
            </w:pPr>
          </w:p>
        </w:tc>
        <w:tc>
          <w:tcPr>
            <w:tcW w:w="821" w:type="dxa"/>
          </w:tcPr>
          <w:p w14:paraId="64EDA2E1" w14:textId="77777777" w:rsidR="00505D96" w:rsidRPr="00824E07" w:rsidRDefault="00505D96" w:rsidP="00F737DF">
            <w:pPr>
              <w:tabs>
                <w:tab w:val="right" w:pos="792"/>
              </w:tabs>
              <w:spacing w:line="280" w:lineRule="exact"/>
              <w:ind w:hanging="18"/>
              <w:jc w:val="thaiDistribute"/>
              <w:rPr>
                <w:rFonts w:ascii="Arial" w:hAnsi="Arial" w:cs="Arial"/>
                <w:kern w:val="28"/>
                <w:sz w:val="14"/>
                <w:szCs w:val="14"/>
                <w:cs/>
              </w:rPr>
            </w:pPr>
          </w:p>
        </w:tc>
        <w:tc>
          <w:tcPr>
            <w:tcW w:w="821" w:type="dxa"/>
          </w:tcPr>
          <w:p w14:paraId="0B8E7F70" w14:textId="77777777" w:rsidR="00505D96" w:rsidRPr="00824E07" w:rsidRDefault="00505D96" w:rsidP="00F737DF">
            <w:pPr>
              <w:tabs>
                <w:tab w:val="right" w:pos="792"/>
              </w:tabs>
              <w:spacing w:line="280" w:lineRule="exact"/>
              <w:ind w:hanging="18"/>
              <w:jc w:val="thaiDistribute"/>
              <w:rPr>
                <w:rFonts w:ascii="Arial" w:hAnsi="Arial" w:cs="Arial"/>
                <w:kern w:val="28"/>
                <w:sz w:val="14"/>
                <w:szCs w:val="14"/>
                <w:cs/>
              </w:rPr>
            </w:pPr>
          </w:p>
        </w:tc>
        <w:tc>
          <w:tcPr>
            <w:tcW w:w="822" w:type="dxa"/>
          </w:tcPr>
          <w:p w14:paraId="74BB9C2A" w14:textId="77777777" w:rsidR="00505D96" w:rsidRPr="00824E07" w:rsidRDefault="00505D96" w:rsidP="00F737DF">
            <w:pPr>
              <w:tabs>
                <w:tab w:val="right" w:pos="792"/>
              </w:tabs>
              <w:spacing w:line="280" w:lineRule="exact"/>
              <w:ind w:hanging="18"/>
              <w:jc w:val="thaiDistribute"/>
              <w:rPr>
                <w:rFonts w:ascii="Arial" w:hAnsi="Arial" w:cs="Arial"/>
                <w:kern w:val="28"/>
                <w:sz w:val="14"/>
                <w:szCs w:val="14"/>
                <w:cs/>
              </w:rPr>
            </w:pPr>
          </w:p>
        </w:tc>
        <w:tc>
          <w:tcPr>
            <w:tcW w:w="821" w:type="dxa"/>
          </w:tcPr>
          <w:p w14:paraId="5C62E51A" w14:textId="77777777" w:rsidR="00505D96" w:rsidRPr="00824E07" w:rsidRDefault="00505D96" w:rsidP="00F737DF">
            <w:pPr>
              <w:overflowPunct/>
              <w:autoSpaceDE/>
              <w:autoSpaceDN/>
              <w:adjustRightInd/>
              <w:spacing w:line="280" w:lineRule="exact"/>
              <w:textAlignment w:val="auto"/>
              <w:rPr>
                <w:rFonts w:ascii="Arial" w:hAnsi="Arial" w:cs="Arial"/>
                <w:sz w:val="14"/>
                <w:szCs w:val="14"/>
              </w:rPr>
            </w:pPr>
          </w:p>
        </w:tc>
        <w:tc>
          <w:tcPr>
            <w:tcW w:w="821" w:type="dxa"/>
          </w:tcPr>
          <w:p w14:paraId="58FBFB5F" w14:textId="77777777" w:rsidR="00505D96" w:rsidRPr="00824E07" w:rsidRDefault="00505D96" w:rsidP="00F737DF">
            <w:pPr>
              <w:overflowPunct/>
              <w:autoSpaceDE/>
              <w:autoSpaceDN/>
              <w:adjustRightInd/>
              <w:spacing w:line="280" w:lineRule="exact"/>
              <w:textAlignment w:val="auto"/>
              <w:rPr>
                <w:rFonts w:ascii="Arial" w:hAnsi="Arial" w:cs="Arial"/>
                <w:sz w:val="14"/>
                <w:szCs w:val="14"/>
              </w:rPr>
            </w:pPr>
          </w:p>
        </w:tc>
        <w:tc>
          <w:tcPr>
            <w:tcW w:w="821" w:type="dxa"/>
          </w:tcPr>
          <w:p w14:paraId="55E75F0D" w14:textId="77777777" w:rsidR="00505D96" w:rsidRPr="00824E07" w:rsidRDefault="00505D96" w:rsidP="00F737DF">
            <w:pPr>
              <w:overflowPunct/>
              <w:autoSpaceDE/>
              <w:autoSpaceDN/>
              <w:adjustRightInd/>
              <w:spacing w:line="280" w:lineRule="exact"/>
              <w:textAlignment w:val="auto"/>
              <w:rPr>
                <w:rFonts w:ascii="Arial" w:hAnsi="Arial" w:cs="Arial"/>
                <w:sz w:val="14"/>
                <w:szCs w:val="14"/>
              </w:rPr>
            </w:pPr>
          </w:p>
        </w:tc>
        <w:tc>
          <w:tcPr>
            <w:tcW w:w="822" w:type="dxa"/>
          </w:tcPr>
          <w:p w14:paraId="28365303" w14:textId="77777777" w:rsidR="00505D96" w:rsidRPr="00824E07" w:rsidRDefault="00505D96" w:rsidP="00F737DF">
            <w:pPr>
              <w:overflowPunct/>
              <w:autoSpaceDE/>
              <w:autoSpaceDN/>
              <w:adjustRightInd/>
              <w:spacing w:line="280" w:lineRule="exact"/>
              <w:textAlignment w:val="auto"/>
              <w:rPr>
                <w:rFonts w:ascii="Arial" w:hAnsi="Arial" w:cs="Arial"/>
                <w:sz w:val="14"/>
                <w:szCs w:val="14"/>
              </w:rPr>
            </w:pPr>
          </w:p>
        </w:tc>
      </w:tr>
      <w:tr w:rsidR="00083972" w:rsidRPr="00824E07" w14:paraId="64FF027A" w14:textId="77777777" w:rsidTr="00330178">
        <w:tc>
          <w:tcPr>
            <w:tcW w:w="2880" w:type="dxa"/>
            <w:vAlign w:val="bottom"/>
          </w:tcPr>
          <w:p w14:paraId="71B0EE08" w14:textId="1CA5BE55" w:rsidR="00083972" w:rsidRPr="00824E07" w:rsidRDefault="00083972" w:rsidP="003305C2">
            <w:pPr>
              <w:spacing w:line="280" w:lineRule="exact"/>
              <w:ind w:left="615" w:hanging="270"/>
              <w:rPr>
                <w:rFonts w:ascii="Arial" w:hAnsi="Arial" w:cs="Arial"/>
                <w:kern w:val="28"/>
                <w:sz w:val="14"/>
                <w:szCs w:val="14"/>
              </w:rPr>
            </w:pPr>
            <w:r w:rsidRPr="00824E07">
              <w:rPr>
                <w:rFonts w:ascii="Arial" w:hAnsi="Arial" w:cs="Arial"/>
                <w:kern w:val="28"/>
                <w:sz w:val="14"/>
                <w:szCs w:val="14"/>
              </w:rPr>
              <w:t>Foreign exchange forward contracts</w:t>
            </w:r>
          </w:p>
        </w:tc>
        <w:tc>
          <w:tcPr>
            <w:tcW w:w="821" w:type="dxa"/>
          </w:tcPr>
          <w:p w14:paraId="2BA89AB9" w14:textId="1728CA95" w:rsidR="00083972" w:rsidRPr="00824E07" w:rsidRDefault="00177918" w:rsidP="003305C2">
            <w:pPr>
              <w:tabs>
                <w:tab w:val="decimal" w:pos="882"/>
              </w:tabs>
              <w:spacing w:line="280" w:lineRule="exact"/>
              <w:rPr>
                <w:rFonts w:ascii="Arial" w:hAnsi="Arial" w:cs="Arial"/>
                <w:kern w:val="28"/>
                <w:sz w:val="14"/>
                <w:szCs w:val="14"/>
                <w:cs/>
              </w:rPr>
            </w:pPr>
            <w:r>
              <w:rPr>
                <w:rFonts w:ascii="Arial" w:hAnsi="Arial" w:cs="Arial"/>
                <w:kern w:val="28"/>
                <w:sz w:val="14"/>
                <w:szCs w:val="14"/>
              </w:rPr>
              <w:t>-</w:t>
            </w:r>
          </w:p>
        </w:tc>
        <w:tc>
          <w:tcPr>
            <w:tcW w:w="821" w:type="dxa"/>
          </w:tcPr>
          <w:p w14:paraId="7E4481BF" w14:textId="61E6FBF5" w:rsidR="00083972" w:rsidRPr="00824E07" w:rsidRDefault="00177918" w:rsidP="003305C2">
            <w:pPr>
              <w:tabs>
                <w:tab w:val="decimal" w:pos="882"/>
              </w:tabs>
              <w:spacing w:line="280" w:lineRule="exact"/>
              <w:rPr>
                <w:rFonts w:ascii="Arial" w:hAnsi="Arial" w:cs="Arial"/>
                <w:kern w:val="28"/>
                <w:sz w:val="14"/>
                <w:szCs w:val="14"/>
                <w:cs/>
              </w:rPr>
            </w:pPr>
            <w:r>
              <w:rPr>
                <w:rFonts w:ascii="Arial" w:hAnsi="Arial" w:cs="Arial"/>
                <w:kern w:val="28"/>
                <w:sz w:val="14"/>
                <w:szCs w:val="14"/>
              </w:rPr>
              <w:t>4</w:t>
            </w:r>
          </w:p>
        </w:tc>
        <w:tc>
          <w:tcPr>
            <w:tcW w:w="821" w:type="dxa"/>
          </w:tcPr>
          <w:p w14:paraId="253274B9" w14:textId="6E5C5B11" w:rsidR="00083972" w:rsidRPr="00824E07" w:rsidRDefault="00177918" w:rsidP="003305C2">
            <w:pPr>
              <w:tabs>
                <w:tab w:val="decimal" w:pos="882"/>
              </w:tabs>
              <w:spacing w:line="280" w:lineRule="exact"/>
              <w:rPr>
                <w:rFonts w:ascii="Arial" w:hAnsi="Arial" w:cs="Arial"/>
                <w:kern w:val="28"/>
                <w:sz w:val="14"/>
                <w:szCs w:val="14"/>
                <w:cs/>
              </w:rPr>
            </w:pPr>
            <w:r>
              <w:rPr>
                <w:rFonts w:ascii="Arial" w:hAnsi="Arial" w:cs="Arial"/>
                <w:kern w:val="28"/>
                <w:sz w:val="14"/>
                <w:szCs w:val="14"/>
              </w:rPr>
              <w:t>-</w:t>
            </w:r>
          </w:p>
        </w:tc>
        <w:tc>
          <w:tcPr>
            <w:tcW w:w="822" w:type="dxa"/>
          </w:tcPr>
          <w:p w14:paraId="1BB4AC42" w14:textId="74538293" w:rsidR="00083972" w:rsidRPr="00824E07" w:rsidRDefault="00177918" w:rsidP="003305C2">
            <w:pPr>
              <w:tabs>
                <w:tab w:val="decimal" w:pos="882"/>
              </w:tabs>
              <w:spacing w:line="280" w:lineRule="exact"/>
              <w:rPr>
                <w:rFonts w:ascii="Arial" w:hAnsi="Arial" w:cs="Arial"/>
                <w:kern w:val="28"/>
                <w:sz w:val="14"/>
                <w:szCs w:val="14"/>
                <w:cs/>
              </w:rPr>
            </w:pPr>
            <w:r>
              <w:rPr>
                <w:rFonts w:ascii="Arial" w:hAnsi="Arial" w:cs="Arial"/>
                <w:kern w:val="28"/>
                <w:sz w:val="14"/>
                <w:szCs w:val="14"/>
              </w:rPr>
              <w:t>4</w:t>
            </w:r>
          </w:p>
        </w:tc>
        <w:tc>
          <w:tcPr>
            <w:tcW w:w="821" w:type="dxa"/>
          </w:tcPr>
          <w:p w14:paraId="7D412BA7" w14:textId="7F37F99B" w:rsidR="00083972" w:rsidRPr="00824E07" w:rsidRDefault="00E60247" w:rsidP="003305C2">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1" w:type="dxa"/>
          </w:tcPr>
          <w:p w14:paraId="4834910A" w14:textId="216FA745" w:rsidR="00083972" w:rsidRPr="00824E07" w:rsidRDefault="00E60247" w:rsidP="003305C2">
            <w:pPr>
              <w:tabs>
                <w:tab w:val="decimal" w:pos="882"/>
              </w:tabs>
              <w:spacing w:line="280" w:lineRule="exact"/>
              <w:rPr>
                <w:rFonts w:ascii="Arial" w:hAnsi="Arial" w:cs="Arial"/>
                <w:kern w:val="28"/>
                <w:sz w:val="14"/>
                <w:szCs w:val="14"/>
              </w:rPr>
            </w:pPr>
            <w:r>
              <w:rPr>
                <w:rFonts w:ascii="Arial" w:hAnsi="Arial" w:cs="Arial"/>
                <w:kern w:val="28"/>
                <w:sz w:val="14"/>
                <w:szCs w:val="14"/>
              </w:rPr>
              <w:t>4</w:t>
            </w:r>
          </w:p>
        </w:tc>
        <w:tc>
          <w:tcPr>
            <w:tcW w:w="821" w:type="dxa"/>
          </w:tcPr>
          <w:p w14:paraId="23AD11B7" w14:textId="5370D490" w:rsidR="00083972" w:rsidRPr="00824E07" w:rsidRDefault="00E60247" w:rsidP="003305C2">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2" w:type="dxa"/>
          </w:tcPr>
          <w:p w14:paraId="418D4E3B" w14:textId="2A9771A1" w:rsidR="00083972" w:rsidRPr="00824E07" w:rsidRDefault="00E60247" w:rsidP="003305C2">
            <w:pPr>
              <w:tabs>
                <w:tab w:val="decimal" w:pos="882"/>
              </w:tabs>
              <w:spacing w:line="280" w:lineRule="exact"/>
              <w:rPr>
                <w:rFonts w:ascii="Arial" w:hAnsi="Arial" w:cs="Arial"/>
                <w:kern w:val="28"/>
                <w:sz w:val="14"/>
                <w:szCs w:val="14"/>
              </w:rPr>
            </w:pPr>
            <w:r>
              <w:rPr>
                <w:rFonts w:ascii="Arial" w:hAnsi="Arial" w:cs="Arial"/>
                <w:kern w:val="28"/>
                <w:sz w:val="14"/>
                <w:szCs w:val="14"/>
              </w:rPr>
              <w:t>4</w:t>
            </w:r>
          </w:p>
        </w:tc>
      </w:tr>
      <w:tr w:rsidR="00505D96" w:rsidRPr="00824E07" w14:paraId="2EA7493D" w14:textId="77777777" w:rsidTr="00330178">
        <w:tc>
          <w:tcPr>
            <w:tcW w:w="2880" w:type="dxa"/>
            <w:vAlign w:val="bottom"/>
          </w:tcPr>
          <w:p w14:paraId="563ED3DD" w14:textId="4A48F1A7" w:rsidR="00505D96" w:rsidRPr="00824E07" w:rsidRDefault="00505D96" w:rsidP="00F737DF">
            <w:pPr>
              <w:spacing w:line="280" w:lineRule="exact"/>
              <w:ind w:left="615" w:hanging="270"/>
              <w:rPr>
                <w:rFonts w:ascii="Arial" w:hAnsi="Arial" w:cs="Arial"/>
                <w:kern w:val="28"/>
                <w:sz w:val="14"/>
                <w:szCs w:val="14"/>
              </w:rPr>
            </w:pPr>
            <w:r w:rsidRPr="00824E07">
              <w:rPr>
                <w:rFonts w:ascii="Arial" w:hAnsi="Arial" w:cs="Arial"/>
                <w:kern w:val="28"/>
                <w:sz w:val="14"/>
                <w:szCs w:val="14"/>
              </w:rPr>
              <w:t xml:space="preserve">Interest </w:t>
            </w:r>
            <w:r w:rsidR="00186D44">
              <w:rPr>
                <w:rFonts w:ascii="Arial" w:hAnsi="Arial" w:cs="Arial"/>
                <w:kern w:val="28"/>
                <w:sz w:val="14"/>
                <w:szCs w:val="14"/>
              </w:rPr>
              <w:t xml:space="preserve">rate </w:t>
            </w:r>
            <w:r w:rsidRPr="00824E07">
              <w:rPr>
                <w:rFonts w:ascii="Arial" w:hAnsi="Arial" w:cs="Arial"/>
                <w:kern w:val="28"/>
                <w:sz w:val="14"/>
                <w:szCs w:val="14"/>
              </w:rPr>
              <w:t xml:space="preserve">swap </w:t>
            </w:r>
            <w:r w:rsidR="00186D44">
              <w:rPr>
                <w:rFonts w:ascii="Arial" w:hAnsi="Arial" w:cs="Arial"/>
                <w:kern w:val="28"/>
                <w:sz w:val="14"/>
                <w:szCs w:val="14"/>
              </w:rPr>
              <w:t>contract</w:t>
            </w:r>
          </w:p>
        </w:tc>
        <w:tc>
          <w:tcPr>
            <w:tcW w:w="821" w:type="dxa"/>
          </w:tcPr>
          <w:p w14:paraId="4352B335" w14:textId="35358974" w:rsidR="00505D96" w:rsidRPr="00824E07" w:rsidRDefault="00177918" w:rsidP="00F737DF">
            <w:pPr>
              <w:tabs>
                <w:tab w:val="decimal" w:pos="882"/>
              </w:tabs>
              <w:spacing w:line="280" w:lineRule="exact"/>
              <w:rPr>
                <w:rFonts w:ascii="Arial" w:hAnsi="Arial" w:cs="Arial"/>
                <w:kern w:val="28"/>
                <w:sz w:val="14"/>
                <w:szCs w:val="14"/>
                <w:cs/>
              </w:rPr>
            </w:pPr>
            <w:r>
              <w:rPr>
                <w:rFonts w:ascii="Arial" w:hAnsi="Arial" w:cs="Arial"/>
                <w:kern w:val="28"/>
                <w:sz w:val="14"/>
                <w:szCs w:val="14"/>
              </w:rPr>
              <w:t>-</w:t>
            </w:r>
          </w:p>
        </w:tc>
        <w:tc>
          <w:tcPr>
            <w:tcW w:w="821" w:type="dxa"/>
          </w:tcPr>
          <w:p w14:paraId="56B1BDA3" w14:textId="671546C1" w:rsidR="00505D96" w:rsidRPr="00824E07" w:rsidRDefault="00D73690" w:rsidP="00F737DF">
            <w:pPr>
              <w:tabs>
                <w:tab w:val="decimal" w:pos="882"/>
              </w:tabs>
              <w:spacing w:line="280" w:lineRule="exact"/>
              <w:rPr>
                <w:rFonts w:ascii="Arial" w:hAnsi="Arial" w:cs="Arial"/>
                <w:kern w:val="28"/>
                <w:sz w:val="14"/>
                <w:szCs w:val="14"/>
                <w:cs/>
              </w:rPr>
            </w:pPr>
            <w:r>
              <w:rPr>
                <w:rFonts w:ascii="Arial" w:hAnsi="Arial" w:cs="Arial"/>
                <w:kern w:val="28"/>
                <w:sz w:val="14"/>
                <w:szCs w:val="14"/>
              </w:rPr>
              <w:t>14</w:t>
            </w:r>
          </w:p>
        </w:tc>
        <w:tc>
          <w:tcPr>
            <w:tcW w:w="821" w:type="dxa"/>
          </w:tcPr>
          <w:p w14:paraId="7BC4F7B1" w14:textId="681E7AA2" w:rsidR="00505D96" w:rsidRPr="00824E07" w:rsidRDefault="00177918" w:rsidP="00F737DF">
            <w:pPr>
              <w:tabs>
                <w:tab w:val="decimal" w:pos="882"/>
              </w:tabs>
              <w:spacing w:line="280" w:lineRule="exact"/>
              <w:rPr>
                <w:rFonts w:ascii="Arial" w:hAnsi="Arial" w:cs="Arial"/>
                <w:kern w:val="28"/>
                <w:sz w:val="14"/>
                <w:szCs w:val="14"/>
                <w:cs/>
              </w:rPr>
            </w:pPr>
            <w:r>
              <w:rPr>
                <w:rFonts w:ascii="Arial" w:hAnsi="Arial" w:cs="Arial"/>
                <w:kern w:val="28"/>
                <w:sz w:val="14"/>
                <w:szCs w:val="14"/>
              </w:rPr>
              <w:t>-</w:t>
            </w:r>
          </w:p>
        </w:tc>
        <w:tc>
          <w:tcPr>
            <w:tcW w:w="822" w:type="dxa"/>
          </w:tcPr>
          <w:p w14:paraId="4E5F4D91" w14:textId="54D95F68" w:rsidR="00505D96" w:rsidRPr="00824E07" w:rsidRDefault="00D73690" w:rsidP="00F737DF">
            <w:pPr>
              <w:tabs>
                <w:tab w:val="decimal" w:pos="882"/>
              </w:tabs>
              <w:spacing w:line="280" w:lineRule="exact"/>
              <w:rPr>
                <w:rFonts w:ascii="Arial" w:hAnsi="Arial" w:cs="Arial"/>
                <w:kern w:val="28"/>
                <w:sz w:val="14"/>
                <w:szCs w:val="14"/>
                <w:cs/>
              </w:rPr>
            </w:pPr>
            <w:r>
              <w:rPr>
                <w:rFonts w:ascii="Arial" w:hAnsi="Arial" w:cs="Arial"/>
                <w:kern w:val="28"/>
                <w:sz w:val="14"/>
                <w:szCs w:val="14"/>
              </w:rPr>
              <w:t>14</w:t>
            </w:r>
          </w:p>
        </w:tc>
        <w:tc>
          <w:tcPr>
            <w:tcW w:w="821" w:type="dxa"/>
          </w:tcPr>
          <w:p w14:paraId="392F8EB7" w14:textId="00301344" w:rsidR="00505D96" w:rsidRPr="00824E07" w:rsidRDefault="00E60247" w:rsidP="00F737DF">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1" w:type="dxa"/>
          </w:tcPr>
          <w:p w14:paraId="7082D08E" w14:textId="4F5FBCF1" w:rsidR="00505D96" w:rsidRPr="00824E07" w:rsidRDefault="00E60247" w:rsidP="00F737DF">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1" w:type="dxa"/>
          </w:tcPr>
          <w:p w14:paraId="6587BBC3" w14:textId="26E04DF5" w:rsidR="00505D96" w:rsidRPr="00824E07" w:rsidRDefault="00E60247" w:rsidP="00F737DF">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2" w:type="dxa"/>
          </w:tcPr>
          <w:p w14:paraId="233B2280" w14:textId="0EEEF4C0" w:rsidR="00505D96" w:rsidRPr="00824E07" w:rsidRDefault="00E60247" w:rsidP="00F737DF">
            <w:pPr>
              <w:tabs>
                <w:tab w:val="decimal" w:pos="882"/>
              </w:tabs>
              <w:spacing w:line="280" w:lineRule="exact"/>
              <w:rPr>
                <w:rFonts w:ascii="Arial" w:hAnsi="Arial" w:cs="Arial"/>
                <w:kern w:val="28"/>
                <w:sz w:val="14"/>
                <w:szCs w:val="14"/>
              </w:rPr>
            </w:pPr>
            <w:r>
              <w:rPr>
                <w:rFonts w:ascii="Arial" w:hAnsi="Arial" w:cs="Arial"/>
                <w:kern w:val="28"/>
                <w:sz w:val="14"/>
                <w:szCs w:val="14"/>
              </w:rPr>
              <w:t>-</w:t>
            </w:r>
          </w:p>
        </w:tc>
      </w:tr>
      <w:tr w:rsidR="00096B99" w:rsidRPr="00824E07" w14:paraId="4DA96563" w14:textId="77777777" w:rsidTr="00330178">
        <w:tc>
          <w:tcPr>
            <w:tcW w:w="2880" w:type="dxa"/>
            <w:vAlign w:val="bottom"/>
          </w:tcPr>
          <w:p w14:paraId="69DA9E6C" w14:textId="1BC8C097" w:rsidR="00096B99" w:rsidRPr="00824E07" w:rsidRDefault="00096B99" w:rsidP="00096B99">
            <w:pPr>
              <w:spacing w:line="280" w:lineRule="exact"/>
              <w:ind w:left="243" w:hanging="243"/>
              <w:jc w:val="thaiDistribute"/>
              <w:rPr>
                <w:rFonts w:ascii="Arial" w:hAnsi="Arial" w:cs="Arial"/>
                <w:b/>
                <w:bCs/>
                <w:kern w:val="28"/>
                <w:sz w:val="14"/>
                <w:szCs w:val="14"/>
              </w:rPr>
            </w:pPr>
            <w:r w:rsidRPr="00824E07">
              <w:rPr>
                <w:rFonts w:ascii="Arial" w:hAnsi="Arial" w:cs="Arial"/>
                <w:b/>
                <w:bCs/>
                <w:kern w:val="28"/>
                <w:sz w:val="14"/>
                <w:szCs w:val="14"/>
              </w:rPr>
              <w:t>Liabilities measured at fair value</w:t>
            </w:r>
          </w:p>
        </w:tc>
        <w:tc>
          <w:tcPr>
            <w:tcW w:w="821" w:type="dxa"/>
          </w:tcPr>
          <w:p w14:paraId="02FC87BB" w14:textId="77777777" w:rsidR="00096B99" w:rsidRPr="00824E07" w:rsidRDefault="00096B99" w:rsidP="00096B99">
            <w:pPr>
              <w:spacing w:line="280" w:lineRule="exact"/>
              <w:ind w:left="243" w:hanging="243"/>
              <w:jc w:val="thaiDistribute"/>
              <w:rPr>
                <w:rFonts w:ascii="Arial" w:hAnsi="Arial" w:cs="Arial"/>
                <w:b/>
                <w:bCs/>
                <w:kern w:val="28"/>
                <w:sz w:val="14"/>
                <w:szCs w:val="14"/>
              </w:rPr>
            </w:pPr>
          </w:p>
        </w:tc>
        <w:tc>
          <w:tcPr>
            <w:tcW w:w="821" w:type="dxa"/>
          </w:tcPr>
          <w:p w14:paraId="2CEFB307" w14:textId="77777777" w:rsidR="00096B99" w:rsidRPr="00824E07" w:rsidRDefault="00096B99" w:rsidP="00096B99">
            <w:pPr>
              <w:spacing w:line="280" w:lineRule="exact"/>
              <w:ind w:left="243" w:hanging="243"/>
              <w:jc w:val="thaiDistribute"/>
              <w:rPr>
                <w:rFonts w:ascii="Arial" w:hAnsi="Arial" w:cs="Arial"/>
                <w:b/>
                <w:bCs/>
                <w:kern w:val="28"/>
                <w:sz w:val="14"/>
                <w:szCs w:val="14"/>
              </w:rPr>
            </w:pPr>
          </w:p>
        </w:tc>
        <w:tc>
          <w:tcPr>
            <w:tcW w:w="821" w:type="dxa"/>
          </w:tcPr>
          <w:p w14:paraId="02B3DFD4" w14:textId="77777777" w:rsidR="00096B99" w:rsidRPr="00824E07" w:rsidRDefault="00096B99" w:rsidP="00096B99">
            <w:pPr>
              <w:spacing w:line="280" w:lineRule="exact"/>
              <w:ind w:left="243" w:hanging="243"/>
              <w:jc w:val="thaiDistribute"/>
              <w:rPr>
                <w:rFonts w:ascii="Arial" w:hAnsi="Arial" w:cs="Arial"/>
                <w:b/>
                <w:bCs/>
                <w:kern w:val="28"/>
                <w:sz w:val="14"/>
                <w:szCs w:val="14"/>
              </w:rPr>
            </w:pPr>
          </w:p>
        </w:tc>
        <w:tc>
          <w:tcPr>
            <w:tcW w:w="822" w:type="dxa"/>
          </w:tcPr>
          <w:p w14:paraId="499E68AF" w14:textId="77777777" w:rsidR="00096B99" w:rsidRPr="00824E07" w:rsidRDefault="00096B99" w:rsidP="00096B99">
            <w:pPr>
              <w:spacing w:line="280" w:lineRule="exact"/>
              <w:ind w:left="243" w:hanging="243"/>
              <w:jc w:val="thaiDistribute"/>
              <w:rPr>
                <w:rFonts w:ascii="Arial" w:hAnsi="Arial" w:cs="Arial"/>
                <w:b/>
                <w:bCs/>
                <w:kern w:val="28"/>
                <w:sz w:val="14"/>
                <w:szCs w:val="14"/>
              </w:rPr>
            </w:pPr>
          </w:p>
        </w:tc>
        <w:tc>
          <w:tcPr>
            <w:tcW w:w="821" w:type="dxa"/>
          </w:tcPr>
          <w:p w14:paraId="5D22E2E8" w14:textId="77777777" w:rsidR="00096B99" w:rsidRPr="00824E07" w:rsidRDefault="00096B99" w:rsidP="00096B99">
            <w:pPr>
              <w:spacing w:line="280" w:lineRule="exact"/>
              <w:ind w:left="243" w:hanging="243"/>
              <w:jc w:val="thaiDistribute"/>
              <w:rPr>
                <w:rFonts w:ascii="Arial" w:hAnsi="Arial" w:cs="Arial"/>
                <w:b/>
                <w:bCs/>
                <w:kern w:val="28"/>
                <w:sz w:val="14"/>
                <w:szCs w:val="14"/>
              </w:rPr>
            </w:pPr>
          </w:p>
        </w:tc>
        <w:tc>
          <w:tcPr>
            <w:tcW w:w="821" w:type="dxa"/>
          </w:tcPr>
          <w:p w14:paraId="1E67CD41" w14:textId="77777777" w:rsidR="00096B99" w:rsidRPr="00824E07" w:rsidRDefault="00096B99" w:rsidP="00096B99">
            <w:pPr>
              <w:spacing w:line="280" w:lineRule="exact"/>
              <w:ind w:left="243" w:hanging="243"/>
              <w:jc w:val="thaiDistribute"/>
              <w:rPr>
                <w:rFonts w:ascii="Arial" w:hAnsi="Arial" w:cs="Arial"/>
                <w:b/>
                <w:bCs/>
                <w:kern w:val="28"/>
                <w:sz w:val="14"/>
                <w:szCs w:val="14"/>
              </w:rPr>
            </w:pPr>
          </w:p>
        </w:tc>
        <w:tc>
          <w:tcPr>
            <w:tcW w:w="821" w:type="dxa"/>
          </w:tcPr>
          <w:p w14:paraId="0F39EA78" w14:textId="77777777" w:rsidR="00096B99" w:rsidRPr="00824E07" w:rsidRDefault="00096B99" w:rsidP="00096B99">
            <w:pPr>
              <w:spacing w:line="280" w:lineRule="exact"/>
              <w:ind w:left="243" w:hanging="243"/>
              <w:jc w:val="thaiDistribute"/>
              <w:rPr>
                <w:rFonts w:ascii="Arial" w:hAnsi="Arial" w:cs="Arial"/>
                <w:b/>
                <w:bCs/>
                <w:kern w:val="28"/>
                <w:sz w:val="14"/>
                <w:szCs w:val="14"/>
              </w:rPr>
            </w:pPr>
          </w:p>
        </w:tc>
        <w:tc>
          <w:tcPr>
            <w:tcW w:w="822" w:type="dxa"/>
          </w:tcPr>
          <w:p w14:paraId="3BE4A562" w14:textId="77777777" w:rsidR="00096B99" w:rsidRPr="00824E07" w:rsidRDefault="00096B99" w:rsidP="00096B99">
            <w:pPr>
              <w:spacing w:line="280" w:lineRule="exact"/>
              <w:ind w:left="243" w:hanging="243"/>
              <w:jc w:val="thaiDistribute"/>
              <w:rPr>
                <w:rFonts w:ascii="Arial" w:hAnsi="Arial" w:cs="Arial"/>
                <w:b/>
                <w:bCs/>
                <w:kern w:val="28"/>
                <w:sz w:val="14"/>
                <w:szCs w:val="14"/>
              </w:rPr>
            </w:pPr>
          </w:p>
        </w:tc>
      </w:tr>
      <w:tr w:rsidR="00B6312A" w:rsidRPr="00824E07" w14:paraId="498D3F61" w14:textId="084FEEC8" w:rsidTr="00330178">
        <w:tc>
          <w:tcPr>
            <w:tcW w:w="2880" w:type="dxa"/>
            <w:vAlign w:val="bottom"/>
          </w:tcPr>
          <w:p w14:paraId="4DD0B072" w14:textId="359EE2A9" w:rsidR="00B6312A" w:rsidRPr="00824E07" w:rsidRDefault="00B6312A" w:rsidP="00F737DF">
            <w:pPr>
              <w:spacing w:line="280" w:lineRule="exact"/>
              <w:ind w:left="435" w:hanging="432"/>
              <w:jc w:val="thaiDistribute"/>
              <w:rPr>
                <w:rFonts w:ascii="Arial" w:hAnsi="Arial" w:cs="Arial"/>
                <w:kern w:val="28"/>
                <w:sz w:val="14"/>
                <w:szCs w:val="14"/>
              </w:rPr>
            </w:pPr>
            <w:r w:rsidRPr="00824E07">
              <w:rPr>
                <w:rFonts w:ascii="Arial" w:hAnsi="Arial" w:cs="Arial"/>
                <w:kern w:val="28"/>
                <w:sz w:val="14"/>
                <w:szCs w:val="14"/>
              </w:rPr>
              <w:t>Derivatives</w:t>
            </w:r>
          </w:p>
        </w:tc>
        <w:tc>
          <w:tcPr>
            <w:tcW w:w="821" w:type="dxa"/>
          </w:tcPr>
          <w:p w14:paraId="5A0DF162" w14:textId="33B759F4" w:rsidR="00B6312A" w:rsidRPr="00824E07" w:rsidRDefault="00B6312A" w:rsidP="00F737DF">
            <w:pPr>
              <w:tabs>
                <w:tab w:val="decimal" w:pos="882"/>
              </w:tabs>
              <w:spacing w:line="280" w:lineRule="exact"/>
              <w:rPr>
                <w:rFonts w:ascii="Arial" w:hAnsi="Arial" w:cs="Arial"/>
                <w:kern w:val="28"/>
                <w:sz w:val="14"/>
                <w:szCs w:val="14"/>
              </w:rPr>
            </w:pPr>
          </w:p>
        </w:tc>
        <w:tc>
          <w:tcPr>
            <w:tcW w:w="821" w:type="dxa"/>
          </w:tcPr>
          <w:p w14:paraId="63F232FD" w14:textId="77777777" w:rsidR="00B6312A" w:rsidRPr="00824E07" w:rsidRDefault="00B6312A" w:rsidP="00F737DF">
            <w:pPr>
              <w:tabs>
                <w:tab w:val="decimal" w:pos="882"/>
              </w:tabs>
              <w:spacing w:line="280" w:lineRule="exact"/>
              <w:rPr>
                <w:rFonts w:ascii="Arial" w:hAnsi="Arial" w:cs="Arial"/>
                <w:kern w:val="28"/>
                <w:sz w:val="14"/>
                <w:szCs w:val="14"/>
              </w:rPr>
            </w:pPr>
          </w:p>
        </w:tc>
        <w:tc>
          <w:tcPr>
            <w:tcW w:w="821" w:type="dxa"/>
          </w:tcPr>
          <w:p w14:paraId="5D9AED73" w14:textId="77777777" w:rsidR="00B6312A" w:rsidRPr="00824E07" w:rsidRDefault="00B6312A" w:rsidP="00F737DF">
            <w:pPr>
              <w:tabs>
                <w:tab w:val="decimal" w:pos="882"/>
              </w:tabs>
              <w:spacing w:line="280" w:lineRule="exact"/>
              <w:rPr>
                <w:rFonts w:ascii="Arial" w:hAnsi="Arial" w:cs="Arial"/>
                <w:kern w:val="28"/>
                <w:sz w:val="14"/>
                <w:szCs w:val="14"/>
              </w:rPr>
            </w:pPr>
          </w:p>
        </w:tc>
        <w:tc>
          <w:tcPr>
            <w:tcW w:w="822" w:type="dxa"/>
          </w:tcPr>
          <w:p w14:paraId="1B9430F1" w14:textId="77777777" w:rsidR="00B6312A" w:rsidRPr="00824E07" w:rsidRDefault="00B6312A" w:rsidP="00F737DF">
            <w:pPr>
              <w:tabs>
                <w:tab w:val="decimal" w:pos="882"/>
              </w:tabs>
              <w:spacing w:line="280" w:lineRule="exact"/>
              <w:rPr>
                <w:rFonts w:ascii="Arial" w:hAnsi="Arial" w:cs="Arial"/>
                <w:kern w:val="28"/>
                <w:sz w:val="14"/>
                <w:szCs w:val="14"/>
              </w:rPr>
            </w:pPr>
          </w:p>
        </w:tc>
        <w:tc>
          <w:tcPr>
            <w:tcW w:w="821" w:type="dxa"/>
          </w:tcPr>
          <w:p w14:paraId="7D882C3E" w14:textId="52C2B190" w:rsidR="00B6312A" w:rsidRPr="00824E07" w:rsidRDefault="00B6312A" w:rsidP="00F737DF">
            <w:pPr>
              <w:tabs>
                <w:tab w:val="decimal" w:pos="882"/>
              </w:tabs>
              <w:spacing w:line="280" w:lineRule="exact"/>
              <w:rPr>
                <w:rFonts w:ascii="Arial" w:hAnsi="Arial" w:cs="Arial"/>
                <w:kern w:val="28"/>
                <w:sz w:val="14"/>
                <w:szCs w:val="14"/>
              </w:rPr>
            </w:pPr>
          </w:p>
        </w:tc>
        <w:tc>
          <w:tcPr>
            <w:tcW w:w="821" w:type="dxa"/>
          </w:tcPr>
          <w:p w14:paraId="6C165290" w14:textId="77777777" w:rsidR="00B6312A" w:rsidRPr="00824E07" w:rsidRDefault="00B6312A" w:rsidP="00F737DF">
            <w:pPr>
              <w:tabs>
                <w:tab w:val="decimal" w:pos="882"/>
              </w:tabs>
              <w:spacing w:line="280" w:lineRule="exact"/>
              <w:rPr>
                <w:rFonts w:ascii="Arial" w:hAnsi="Arial" w:cs="Arial"/>
                <w:kern w:val="28"/>
                <w:sz w:val="14"/>
                <w:szCs w:val="14"/>
              </w:rPr>
            </w:pPr>
          </w:p>
        </w:tc>
        <w:tc>
          <w:tcPr>
            <w:tcW w:w="821" w:type="dxa"/>
          </w:tcPr>
          <w:p w14:paraId="2F6A4AE3" w14:textId="77777777" w:rsidR="00B6312A" w:rsidRPr="00824E07" w:rsidRDefault="00B6312A" w:rsidP="00F737DF">
            <w:pPr>
              <w:tabs>
                <w:tab w:val="decimal" w:pos="882"/>
              </w:tabs>
              <w:spacing w:line="280" w:lineRule="exact"/>
              <w:rPr>
                <w:rFonts w:ascii="Arial" w:hAnsi="Arial" w:cs="Arial"/>
                <w:kern w:val="28"/>
                <w:sz w:val="14"/>
                <w:szCs w:val="14"/>
              </w:rPr>
            </w:pPr>
          </w:p>
        </w:tc>
        <w:tc>
          <w:tcPr>
            <w:tcW w:w="822" w:type="dxa"/>
          </w:tcPr>
          <w:p w14:paraId="1BC7A196" w14:textId="77777777" w:rsidR="00B6312A" w:rsidRPr="00824E07" w:rsidRDefault="00B6312A" w:rsidP="00F737DF">
            <w:pPr>
              <w:tabs>
                <w:tab w:val="decimal" w:pos="882"/>
              </w:tabs>
              <w:spacing w:line="280" w:lineRule="exact"/>
              <w:rPr>
                <w:rFonts w:ascii="Arial" w:hAnsi="Arial" w:cs="Arial"/>
                <w:kern w:val="28"/>
                <w:sz w:val="14"/>
                <w:szCs w:val="14"/>
              </w:rPr>
            </w:pPr>
          </w:p>
        </w:tc>
      </w:tr>
      <w:tr w:rsidR="00B6312A" w:rsidRPr="00824E07" w14:paraId="627E9A34" w14:textId="548EB708" w:rsidTr="00330178">
        <w:tc>
          <w:tcPr>
            <w:tcW w:w="2880" w:type="dxa"/>
            <w:vAlign w:val="bottom"/>
          </w:tcPr>
          <w:p w14:paraId="38B1EB31" w14:textId="54B480A4" w:rsidR="00B6312A" w:rsidRPr="00824E07" w:rsidRDefault="00B6312A" w:rsidP="00F737DF">
            <w:pPr>
              <w:spacing w:line="280" w:lineRule="exact"/>
              <w:ind w:left="345" w:hanging="342"/>
              <w:jc w:val="thaiDistribute"/>
              <w:rPr>
                <w:rFonts w:ascii="Arial" w:hAnsi="Arial" w:cs="Arial"/>
                <w:kern w:val="28"/>
                <w:sz w:val="14"/>
                <w:szCs w:val="14"/>
              </w:rPr>
            </w:pPr>
            <w:r w:rsidRPr="00824E07">
              <w:rPr>
                <w:rFonts w:ascii="Arial" w:hAnsi="Arial" w:cs="Arial"/>
                <w:kern w:val="28"/>
                <w:sz w:val="14"/>
                <w:szCs w:val="14"/>
              </w:rPr>
              <w:t xml:space="preserve">   </w:t>
            </w:r>
            <w:r w:rsidRPr="00824E07">
              <w:rPr>
                <w:rFonts w:ascii="Arial" w:hAnsi="Arial" w:cs="Arial"/>
                <w:kern w:val="28"/>
                <w:sz w:val="14"/>
                <w:szCs w:val="14"/>
              </w:rPr>
              <w:tab/>
            </w:r>
            <w:r w:rsidR="00B749E9" w:rsidRPr="00824E07">
              <w:rPr>
                <w:rFonts w:ascii="Arial" w:hAnsi="Arial" w:cs="Browallia New"/>
                <w:kern w:val="28"/>
                <w:sz w:val="14"/>
                <w:szCs w:val="17"/>
              </w:rPr>
              <w:t>Fo</w:t>
            </w:r>
            <w:r w:rsidR="00614644" w:rsidRPr="00824E07">
              <w:rPr>
                <w:rFonts w:ascii="Arial" w:hAnsi="Arial" w:cs="Browallia New"/>
                <w:kern w:val="28"/>
                <w:sz w:val="14"/>
                <w:szCs w:val="17"/>
              </w:rPr>
              <w:t xml:space="preserve">reign </w:t>
            </w:r>
            <w:r w:rsidR="0010681E" w:rsidRPr="00824E07">
              <w:rPr>
                <w:rFonts w:ascii="Arial" w:hAnsi="Arial" w:cs="Browallia New"/>
                <w:kern w:val="28"/>
                <w:sz w:val="14"/>
                <w:szCs w:val="17"/>
              </w:rPr>
              <w:t>exchange</w:t>
            </w:r>
            <w:r w:rsidR="00BD02CD" w:rsidRPr="00824E07">
              <w:rPr>
                <w:rFonts w:ascii="Arial" w:hAnsi="Arial" w:cs="Browallia New"/>
                <w:kern w:val="28"/>
                <w:sz w:val="14"/>
                <w:szCs w:val="17"/>
              </w:rPr>
              <w:t xml:space="preserve"> </w:t>
            </w:r>
            <w:r w:rsidR="00BD02CD" w:rsidRPr="00824E07">
              <w:rPr>
                <w:rFonts w:ascii="Arial" w:hAnsi="Arial" w:cs="Arial"/>
                <w:kern w:val="28"/>
                <w:sz w:val="14"/>
                <w:szCs w:val="14"/>
              </w:rPr>
              <w:t>f</w:t>
            </w:r>
            <w:r w:rsidRPr="00824E07">
              <w:rPr>
                <w:rFonts w:ascii="Arial" w:hAnsi="Arial" w:cs="Arial"/>
                <w:kern w:val="28"/>
                <w:sz w:val="14"/>
                <w:szCs w:val="14"/>
              </w:rPr>
              <w:t xml:space="preserve">orward contracts </w:t>
            </w:r>
          </w:p>
        </w:tc>
        <w:tc>
          <w:tcPr>
            <w:tcW w:w="821" w:type="dxa"/>
            <w:vAlign w:val="bottom"/>
          </w:tcPr>
          <w:p w14:paraId="1C989C1B" w14:textId="5C83EBC9" w:rsidR="00B6312A" w:rsidRPr="00824E07" w:rsidRDefault="00177918" w:rsidP="00F737DF">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1" w:type="dxa"/>
            <w:vAlign w:val="bottom"/>
          </w:tcPr>
          <w:p w14:paraId="25A98177" w14:textId="4BF95636" w:rsidR="00B6312A" w:rsidRPr="00824E07" w:rsidRDefault="00177918" w:rsidP="00F737DF">
            <w:pPr>
              <w:tabs>
                <w:tab w:val="decimal" w:pos="882"/>
              </w:tabs>
              <w:spacing w:line="280" w:lineRule="exact"/>
              <w:rPr>
                <w:rFonts w:ascii="Arial" w:hAnsi="Arial" w:cs="Arial"/>
                <w:kern w:val="28"/>
                <w:sz w:val="14"/>
                <w:szCs w:val="14"/>
              </w:rPr>
            </w:pPr>
            <w:r>
              <w:rPr>
                <w:rFonts w:ascii="Arial" w:hAnsi="Arial" w:cs="Arial"/>
                <w:kern w:val="28"/>
                <w:sz w:val="14"/>
                <w:szCs w:val="14"/>
              </w:rPr>
              <w:t>4</w:t>
            </w:r>
          </w:p>
        </w:tc>
        <w:tc>
          <w:tcPr>
            <w:tcW w:w="821" w:type="dxa"/>
            <w:vAlign w:val="bottom"/>
          </w:tcPr>
          <w:p w14:paraId="72D87AE8" w14:textId="376D2771" w:rsidR="00B6312A" w:rsidRPr="00824E07" w:rsidRDefault="00177918" w:rsidP="00F737DF">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2" w:type="dxa"/>
            <w:vAlign w:val="bottom"/>
          </w:tcPr>
          <w:p w14:paraId="75F01DD3" w14:textId="718EDB03" w:rsidR="00B6312A" w:rsidRPr="00824E07" w:rsidRDefault="00177918" w:rsidP="00F737DF">
            <w:pPr>
              <w:tabs>
                <w:tab w:val="decimal" w:pos="882"/>
              </w:tabs>
              <w:spacing w:line="280" w:lineRule="exact"/>
              <w:rPr>
                <w:rFonts w:ascii="Arial" w:hAnsi="Arial" w:cs="Arial"/>
                <w:kern w:val="28"/>
                <w:sz w:val="14"/>
                <w:szCs w:val="14"/>
              </w:rPr>
            </w:pPr>
            <w:r>
              <w:rPr>
                <w:rFonts w:ascii="Arial" w:hAnsi="Arial" w:cs="Arial"/>
                <w:kern w:val="28"/>
                <w:sz w:val="14"/>
                <w:szCs w:val="14"/>
              </w:rPr>
              <w:t>4</w:t>
            </w:r>
          </w:p>
        </w:tc>
        <w:tc>
          <w:tcPr>
            <w:tcW w:w="821" w:type="dxa"/>
            <w:vAlign w:val="bottom"/>
          </w:tcPr>
          <w:p w14:paraId="021088F3" w14:textId="061B8128" w:rsidR="00B6312A" w:rsidRPr="00824E07" w:rsidRDefault="00E60247" w:rsidP="00F737DF">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1" w:type="dxa"/>
            <w:vAlign w:val="bottom"/>
          </w:tcPr>
          <w:p w14:paraId="4F6279FD" w14:textId="68368424" w:rsidR="00B6312A" w:rsidRPr="00824E07" w:rsidRDefault="00E60247" w:rsidP="00F737DF">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1" w:type="dxa"/>
            <w:vAlign w:val="bottom"/>
          </w:tcPr>
          <w:p w14:paraId="0FEEC318" w14:textId="0E784427" w:rsidR="00B6312A" w:rsidRPr="00824E07" w:rsidRDefault="00E60247" w:rsidP="00F737DF">
            <w:pPr>
              <w:tabs>
                <w:tab w:val="decimal" w:pos="882"/>
              </w:tabs>
              <w:spacing w:line="280" w:lineRule="exact"/>
              <w:rPr>
                <w:rFonts w:ascii="Arial" w:hAnsi="Arial" w:cs="Arial"/>
                <w:kern w:val="28"/>
                <w:sz w:val="14"/>
                <w:szCs w:val="14"/>
              </w:rPr>
            </w:pPr>
            <w:r>
              <w:rPr>
                <w:rFonts w:ascii="Arial" w:hAnsi="Arial" w:cs="Arial"/>
                <w:kern w:val="28"/>
                <w:sz w:val="14"/>
                <w:szCs w:val="14"/>
              </w:rPr>
              <w:t>-</w:t>
            </w:r>
          </w:p>
        </w:tc>
        <w:tc>
          <w:tcPr>
            <w:tcW w:w="822" w:type="dxa"/>
            <w:vAlign w:val="bottom"/>
          </w:tcPr>
          <w:p w14:paraId="55BF3494" w14:textId="36DB554D" w:rsidR="00B6312A" w:rsidRPr="00824E07" w:rsidRDefault="00E60247" w:rsidP="00F737DF">
            <w:pPr>
              <w:tabs>
                <w:tab w:val="decimal" w:pos="882"/>
              </w:tabs>
              <w:spacing w:line="280" w:lineRule="exact"/>
              <w:rPr>
                <w:rFonts w:ascii="Arial" w:hAnsi="Arial" w:cs="Arial"/>
                <w:kern w:val="28"/>
                <w:sz w:val="14"/>
                <w:szCs w:val="14"/>
              </w:rPr>
            </w:pPr>
            <w:r>
              <w:rPr>
                <w:rFonts w:ascii="Arial" w:hAnsi="Arial" w:cs="Arial"/>
                <w:kern w:val="28"/>
                <w:sz w:val="14"/>
                <w:szCs w:val="14"/>
              </w:rPr>
              <w:t>-</w:t>
            </w:r>
          </w:p>
        </w:tc>
      </w:tr>
    </w:tbl>
    <w:p w14:paraId="626D6862" w14:textId="2A173C16" w:rsidR="00CB57D3" w:rsidRPr="00824E07" w:rsidRDefault="00CB57D3" w:rsidP="000612F4">
      <w:pPr>
        <w:spacing w:before="240" w:after="120" w:line="380" w:lineRule="exact"/>
        <w:ind w:left="547" w:hanging="14"/>
        <w:jc w:val="thaiDistribute"/>
        <w:rPr>
          <w:rFonts w:ascii="Arial" w:hAnsi="Arial" w:cs="Arial"/>
          <w:sz w:val="22"/>
          <w:szCs w:val="22"/>
        </w:rPr>
      </w:pPr>
      <w:r w:rsidRPr="00824E07">
        <w:rPr>
          <w:rFonts w:ascii="Arial" w:hAnsi="Arial" w:cs="Arial"/>
          <w:sz w:val="22"/>
          <w:szCs w:val="22"/>
        </w:rPr>
        <w:t>During the current period, there were</w:t>
      </w:r>
      <w:r w:rsidRPr="00824E07">
        <w:rPr>
          <w:rFonts w:ascii="Arial" w:hAnsi="Arial" w:cs="Arial" w:hint="cs"/>
          <w:sz w:val="22"/>
          <w:szCs w:val="22"/>
          <w:cs/>
        </w:rPr>
        <w:t xml:space="preserve"> </w:t>
      </w:r>
      <w:r w:rsidR="00664AC8" w:rsidRPr="00824E07">
        <w:rPr>
          <w:rFonts w:ascii="Arial" w:hAnsi="Arial" w:cs="Arial"/>
          <w:sz w:val="22"/>
          <w:szCs w:val="22"/>
        </w:rPr>
        <w:t xml:space="preserve">no </w:t>
      </w:r>
      <w:r w:rsidRPr="00824E07">
        <w:rPr>
          <w:rFonts w:ascii="Arial" w:hAnsi="Arial" w:cs="Arial"/>
          <w:sz w:val="22"/>
          <w:szCs w:val="22"/>
        </w:rPr>
        <w:t xml:space="preserve">changes in valuation model techniques and assumptions used for estimating fair value of derivatives and no transfers within the fair value hierarchy. </w:t>
      </w:r>
    </w:p>
    <w:p w14:paraId="797059BC" w14:textId="31B6E6AC" w:rsidR="00412483" w:rsidRPr="00824E07" w:rsidRDefault="00412483" w:rsidP="00412483">
      <w:pPr>
        <w:tabs>
          <w:tab w:val="right" w:pos="7200"/>
          <w:tab w:val="right" w:pos="8540"/>
        </w:tabs>
        <w:spacing w:before="80" w:after="80" w:line="380" w:lineRule="exact"/>
        <w:ind w:left="540" w:right="-43" w:hanging="540"/>
        <w:jc w:val="thaiDistribute"/>
        <w:rPr>
          <w:rFonts w:ascii="Arial" w:hAnsi="Arial" w:cstheme="minorBidi"/>
          <w:b/>
          <w:bCs/>
          <w:sz w:val="22"/>
          <w:szCs w:val="22"/>
          <w:cs/>
        </w:rPr>
      </w:pPr>
      <w:r>
        <w:rPr>
          <w:rFonts w:ascii="Arial" w:hAnsi="Arial" w:cs="Arial"/>
          <w:b/>
          <w:bCs/>
          <w:sz w:val="22"/>
          <w:szCs w:val="22"/>
        </w:rPr>
        <w:t>19</w:t>
      </w:r>
      <w:r w:rsidRPr="00824E07">
        <w:rPr>
          <w:rFonts w:ascii="Arial" w:hAnsi="Arial" w:cs="Arial"/>
          <w:b/>
          <w:bCs/>
          <w:sz w:val="22"/>
          <w:szCs w:val="22"/>
        </w:rPr>
        <w:t>.</w:t>
      </w:r>
      <w:r w:rsidRPr="00824E07">
        <w:rPr>
          <w:rFonts w:ascii="Arial" w:hAnsi="Arial" w:cs="Arial"/>
          <w:b/>
          <w:bCs/>
          <w:sz w:val="22"/>
          <w:szCs w:val="22"/>
        </w:rPr>
        <w:tab/>
      </w:r>
      <w:r w:rsidRPr="000D0266">
        <w:rPr>
          <w:rFonts w:ascii="Arial" w:hAnsi="Arial" w:cs="Arial"/>
          <w:b/>
          <w:bCs/>
          <w:sz w:val="22"/>
          <w:szCs w:val="22"/>
        </w:rPr>
        <w:t>Event after the reporting period</w:t>
      </w:r>
    </w:p>
    <w:p w14:paraId="662F8B50" w14:textId="757C3659" w:rsidR="00412483" w:rsidRPr="00824E07" w:rsidRDefault="00412483" w:rsidP="00412483">
      <w:pPr>
        <w:tabs>
          <w:tab w:val="left" w:pos="540"/>
        </w:tabs>
        <w:overflowPunct/>
        <w:spacing w:before="80" w:after="80" w:line="380" w:lineRule="exact"/>
        <w:ind w:left="540"/>
        <w:jc w:val="both"/>
        <w:textAlignment w:val="auto"/>
        <w:rPr>
          <w:rFonts w:ascii="Arial" w:hAnsi="Arial" w:cs="Arial"/>
          <w:sz w:val="22"/>
          <w:szCs w:val="22"/>
        </w:rPr>
      </w:pPr>
      <w:r>
        <w:rPr>
          <w:rFonts w:ascii="Arial" w:hAnsi="Arial" w:cs="Arial"/>
          <w:sz w:val="22"/>
          <w:szCs w:val="22"/>
        </w:rPr>
        <w:t xml:space="preserve">On 31 October 2025, </w:t>
      </w:r>
      <w:r w:rsidRPr="00074A37">
        <w:rPr>
          <w:rFonts w:ascii="Arial" w:hAnsi="Arial" w:cs="Arial"/>
          <w:sz w:val="22"/>
          <w:szCs w:val="22"/>
        </w:rPr>
        <w:t>the Board of Directors’ Meeting of the Company No.</w:t>
      </w:r>
      <w:r>
        <w:rPr>
          <w:rFonts w:ascii="Arial" w:hAnsi="Arial" w:cs="Arial"/>
          <w:sz w:val="22"/>
          <w:szCs w:val="22"/>
        </w:rPr>
        <w:t>7</w:t>
      </w:r>
      <w:r w:rsidRPr="00074A37">
        <w:rPr>
          <w:rFonts w:ascii="Arial" w:hAnsi="Arial" w:cs="Arial"/>
          <w:sz w:val="22"/>
          <w:szCs w:val="22"/>
        </w:rPr>
        <w:t xml:space="preserve">/2025 passed                          a resolution approving </w:t>
      </w:r>
      <w:r>
        <w:rPr>
          <w:rFonts w:ascii="Arial" w:hAnsi="Arial" w:cs="Arial"/>
          <w:sz w:val="22"/>
          <w:szCs w:val="22"/>
        </w:rPr>
        <w:t xml:space="preserve">to propose the Extraordinary General Meeting of Shareholders No.1/2026 </w:t>
      </w:r>
      <w:r w:rsidR="00D63ED2">
        <w:rPr>
          <w:rFonts w:ascii="Arial" w:hAnsi="Arial" w:cs="Arial"/>
          <w:sz w:val="22"/>
          <w:szCs w:val="22"/>
        </w:rPr>
        <w:t xml:space="preserve">which will be held </w:t>
      </w:r>
      <w:r>
        <w:rPr>
          <w:rFonts w:ascii="Arial" w:hAnsi="Arial" w:cs="Arial"/>
          <w:sz w:val="22"/>
          <w:szCs w:val="22"/>
        </w:rPr>
        <w:t>on 13 January 2026 for consideration and approval of the delisting of the Company’s securities from being listed securities on the Stock Exchange of Thailand.</w:t>
      </w:r>
      <w:r w:rsidR="00D63ED2">
        <w:rPr>
          <w:rFonts w:ascii="Arial" w:hAnsi="Arial" w:cs="Arial"/>
          <w:sz w:val="22"/>
          <w:szCs w:val="22"/>
        </w:rPr>
        <w:t xml:space="preserve"> </w:t>
      </w:r>
      <w:r>
        <w:rPr>
          <w:rFonts w:ascii="Arial" w:hAnsi="Arial" w:cs="Arial"/>
          <w:sz w:val="22"/>
          <w:szCs w:val="22"/>
        </w:rPr>
        <w:t>Mr. Pongsak Lothongkam is a major shareholder of the Company</w:t>
      </w:r>
      <w:r w:rsidR="00C43F55">
        <w:rPr>
          <w:rFonts w:ascii="Arial" w:hAnsi="Arial" w:cs="Arial"/>
          <w:sz w:val="22"/>
          <w:szCs w:val="22"/>
        </w:rPr>
        <w:t xml:space="preserve"> </w:t>
      </w:r>
      <w:r>
        <w:rPr>
          <w:rFonts w:ascii="Arial" w:hAnsi="Arial" w:cs="Arial"/>
          <w:sz w:val="22"/>
          <w:szCs w:val="22"/>
        </w:rPr>
        <w:t xml:space="preserve">expressed his intention to make a tender offer for all securities of the Company held by other shareholders, specifically the remaining 470,092,594 ordinary shares, representing approximately 21.83 percent of the total issued and </w:t>
      </w:r>
      <w:proofErr w:type="gramStart"/>
      <w:r>
        <w:rPr>
          <w:rFonts w:ascii="Arial" w:hAnsi="Arial" w:cs="Arial"/>
          <w:sz w:val="22"/>
          <w:szCs w:val="22"/>
        </w:rPr>
        <w:t>paid-up</w:t>
      </w:r>
      <w:proofErr w:type="gramEnd"/>
      <w:r>
        <w:rPr>
          <w:rFonts w:ascii="Arial" w:hAnsi="Arial" w:cs="Arial"/>
          <w:sz w:val="22"/>
          <w:szCs w:val="22"/>
        </w:rPr>
        <w:t xml:space="preserve"> shares of the Company. The proposed tender offer price is Baht 7.50 per share.</w:t>
      </w:r>
      <w:r w:rsidR="00C43F55">
        <w:rPr>
          <w:rFonts w:ascii="Arial" w:hAnsi="Arial" w:cs="Arial"/>
          <w:sz w:val="22"/>
          <w:szCs w:val="22"/>
        </w:rPr>
        <w:t xml:space="preserve"> However, the tender offer price may be subject</w:t>
      </w:r>
      <w:r w:rsidR="00312565">
        <w:rPr>
          <w:rFonts w:ascii="Arial" w:hAnsi="Arial" w:cs="Arial"/>
          <w:sz w:val="22"/>
          <w:szCs w:val="22"/>
        </w:rPr>
        <w:t>ed</w:t>
      </w:r>
      <w:r w:rsidR="00C43F55">
        <w:rPr>
          <w:rFonts w:ascii="Arial" w:hAnsi="Arial" w:cs="Arial"/>
          <w:sz w:val="22"/>
          <w:szCs w:val="22"/>
        </w:rPr>
        <w:t xml:space="preserve"> to change in the event of any circumstance that causes or may cause serious damage to the Company’s financial position or assets, affects the Company’s share price, significantly impacts the determination of the tender offer price, or any other event as specified in the relevant regulations.</w:t>
      </w:r>
    </w:p>
    <w:p w14:paraId="6B873CC8" w14:textId="50E2A24C" w:rsidR="00FF617F" w:rsidRPr="00824E07" w:rsidRDefault="00412483" w:rsidP="001E3DAE">
      <w:pPr>
        <w:tabs>
          <w:tab w:val="right" w:pos="7200"/>
          <w:tab w:val="right" w:pos="8540"/>
        </w:tabs>
        <w:spacing w:before="80" w:after="80" w:line="380" w:lineRule="exact"/>
        <w:ind w:left="540" w:right="-43" w:hanging="540"/>
        <w:jc w:val="thaiDistribute"/>
        <w:rPr>
          <w:rFonts w:ascii="Arial" w:hAnsi="Arial" w:cstheme="minorBidi"/>
          <w:b/>
          <w:bCs/>
          <w:sz w:val="22"/>
          <w:szCs w:val="22"/>
          <w:cs/>
        </w:rPr>
      </w:pPr>
      <w:r>
        <w:rPr>
          <w:rFonts w:ascii="Arial" w:hAnsi="Arial" w:cs="Arial"/>
          <w:b/>
          <w:bCs/>
          <w:sz w:val="22"/>
          <w:szCs w:val="22"/>
        </w:rPr>
        <w:t>20</w:t>
      </w:r>
      <w:r w:rsidR="00B47FB5" w:rsidRPr="00824E07">
        <w:rPr>
          <w:rFonts w:ascii="Arial" w:hAnsi="Arial" w:cs="Arial"/>
          <w:b/>
          <w:bCs/>
          <w:sz w:val="22"/>
          <w:szCs w:val="22"/>
        </w:rPr>
        <w:t>.</w:t>
      </w:r>
      <w:r w:rsidR="00B47FB5" w:rsidRPr="00824E07">
        <w:rPr>
          <w:rFonts w:ascii="Arial" w:hAnsi="Arial" w:cs="Arial"/>
          <w:b/>
          <w:bCs/>
          <w:sz w:val="22"/>
          <w:szCs w:val="22"/>
        </w:rPr>
        <w:tab/>
      </w:r>
      <w:r w:rsidR="00FF617F" w:rsidRPr="00824E07">
        <w:rPr>
          <w:rFonts w:ascii="Arial" w:hAnsi="Arial" w:cs="Arial"/>
          <w:b/>
          <w:bCs/>
          <w:sz w:val="22"/>
          <w:szCs w:val="22"/>
        </w:rPr>
        <w:t xml:space="preserve">Approval of </w:t>
      </w:r>
      <w:r w:rsidR="00BF3DC5" w:rsidRPr="00824E07">
        <w:rPr>
          <w:rFonts w:ascii="Arial" w:hAnsi="Arial" w:cs="Arial"/>
          <w:b/>
          <w:bCs/>
          <w:sz w:val="22"/>
          <w:szCs w:val="22"/>
        </w:rPr>
        <w:t xml:space="preserve">interim </w:t>
      </w:r>
      <w:r w:rsidR="00FF617F" w:rsidRPr="00824E07">
        <w:rPr>
          <w:rFonts w:ascii="Arial" w:hAnsi="Arial" w:cs="Arial"/>
          <w:b/>
          <w:bCs/>
          <w:sz w:val="22"/>
          <w:szCs w:val="22"/>
        </w:rPr>
        <w:t xml:space="preserve">financial </w:t>
      </w:r>
      <w:r w:rsidR="00D757DA" w:rsidRPr="00824E07">
        <w:rPr>
          <w:rFonts w:ascii="Arial" w:hAnsi="Arial" w:cs="Arial"/>
          <w:b/>
          <w:bCs/>
          <w:sz w:val="22"/>
          <w:szCs w:val="22"/>
        </w:rPr>
        <w:t>statements</w:t>
      </w:r>
    </w:p>
    <w:p w14:paraId="3E33B9FF" w14:textId="6AB29ED0" w:rsidR="00FC103D" w:rsidRPr="00C50E7C" w:rsidRDefault="00FF617F" w:rsidP="001E3DAE">
      <w:pPr>
        <w:tabs>
          <w:tab w:val="left" w:pos="540"/>
        </w:tabs>
        <w:overflowPunct/>
        <w:spacing w:before="80" w:after="80" w:line="380" w:lineRule="exact"/>
        <w:ind w:left="540"/>
        <w:jc w:val="both"/>
        <w:textAlignment w:val="auto"/>
        <w:rPr>
          <w:rFonts w:ascii="Arial" w:hAnsi="Arial" w:cs="Arial"/>
          <w:sz w:val="22"/>
          <w:szCs w:val="22"/>
        </w:rPr>
      </w:pPr>
      <w:r w:rsidRPr="00824E07">
        <w:rPr>
          <w:rFonts w:ascii="Arial" w:hAnsi="Arial" w:cs="Arial"/>
          <w:sz w:val="22"/>
          <w:szCs w:val="22"/>
        </w:rPr>
        <w:t>Th</w:t>
      </w:r>
      <w:r w:rsidR="00A06AAF" w:rsidRPr="00824E07">
        <w:rPr>
          <w:rFonts w:ascii="Arial" w:hAnsi="Arial" w:cs="Arial"/>
          <w:sz w:val="22"/>
          <w:szCs w:val="22"/>
        </w:rPr>
        <w:t>e</w:t>
      </w:r>
      <w:r w:rsidR="001C1F1C" w:rsidRPr="00824E07">
        <w:rPr>
          <w:rFonts w:ascii="Arial" w:hAnsi="Arial" w:cs="Arial"/>
          <w:sz w:val="22"/>
          <w:szCs w:val="22"/>
        </w:rPr>
        <w:t>s</w:t>
      </w:r>
      <w:r w:rsidR="00A06AAF" w:rsidRPr="00824E07">
        <w:rPr>
          <w:rFonts w:ascii="Arial" w:hAnsi="Arial" w:cs="Arial"/>
          <w:sz w:val="22"/>
          <w:szCs w:val="22"/>
        </w:rPr>
        <w:t>e</w:t>
      </w:r>
      <w:r w:rsidRPr="00824E07">
        <w:rPr>
          <w:rFonts w:ascii="Arial" w:hAnsi="Arial" w:cs="Arial"/>
          <w:sz w:val="22"/>
          <w:szCs w:val="22"/>
        </w:rPr>
        <w:t xml:space="preserve"> </w:t>
      </w:r>
      <w:r w:rsidR="00BF3DC5" w:rsidRPr="00824E07">
        <w:rPr>
          <w:rFonts w:ascii="Arial" w:hAnsi="Arial" w:cs="Arial"/>
          <w:sz w:val="22"/>
          <w:szCs w:val="22"/>
        </w:rPr>
        <w:t xml:space="preserve">interim </w:t>
      </w:r>
      <w:r w:rsidRPr="00824E07">
        <w:rPr>
          <w:rFonts w:ascii="Arial" w:hAnsi="Arial" w:cs="Arial"/>
          <w:sz w:val="22"/>
          <w:szCs w:val="22"/>
        </w:rPr>
        <w:t xml:space="preserve">financial </w:t>
      </w:r>
      <w:r w:rsidR="00D757DA" w:rsidRPr="00824E07">
        <w:rPr>
          <w:rFonts w:ascii="Arial" w:hAnsi="Arial" w:cs="Arial"/>
          <w:sz w:val="22"/>
          <w:szCs w:val="22"/>
        </w:rPr>
        <w:t>statements</w:t>
      </w:r>
      <w:r w:rsidRPr="00824E07">
        <w:rPr>
          <w:rFonts w:ascii="Arial" w:hAnsi="Arial" w:cs="Arial"/>
          <w:sz w:val="22"/>
          <w:szCs w:val="22"/>
        </w:rPr>
        <w:t xml:space="preserve"> </w:t>
      </w:r>
      <w:r w:rsidR="001C1F1C" w:rsidRPr="00824E07">
        <w:rPr>
          <w:rFonts w:ascii="Arial" w:hAnsi="Arial" w:cs="Arial"/>
          <w:sz w:val="22"/>
          <w:szCs w:val="22"/>
        </w:rPr>
        <w:t>w</w:t>
      </w:r>
      <w:r w:rsidR="00D757DA" w:rsidRPr="00824E07">
        <w:rPr>
          <w:rFonts w:ascii="Arial" w:hAnsi="Arial" w:cs="Arial"/>
          <w:sz w:val="22"/>
          <w:szCs w:val="22"/>
        </w:rPr>
        <w:t>ere</w:t>
      </w:r>
      <w:r w:rsidRPr="00824E07">
        <w:rPr>
          <w:rFonts w:ascii="Arial" w:hAnsi="Arial" w:cs="Arial"/>
          <w:sz w:val="22"/>
          <w:szCs w:val="22"/>
        </w:rPr>
        <w:t xml:space="preserve"> authorised for issue by the </w:t>
      </w:r>
      <w:r w:rsidR="00F05EC4" w:rsidRPr="00824E07">
        <w:rPr>
          <w:rFonts w:ascii="Arial" w:hAnsi="Arial" w:cs="Arial"/>
          <w:sz w:val="22"/>
          <w:szCs w:val="22"/>
        </w:rPr>
        <w:t xml:space="preserve">Company’s Board of Directors on </w:t>
      </w:r>
      <w:r w:rsidR="000E23CD">
        <w:rPr>
          <w:rFonts w:ascii="Arial" w:hAnsi="Arial" w:cs="Browallia New"/>
          <w:sz w:val="22"/>
        </w:rPr>
        <w:t>7 November</w:t>
      </w:r>
      <w:r w:rsidR="009015BB" w:rsidRPr="00824E07">
        <w:rPr>
          <w:rFonts w:ascii="Arial" w:hAnsi="Arial" w:cs="Browallia New"/>
          <w:sz w:val="22"/>
        </w:rPr>
        <w:t xml:space="preserve"> </w:t>
      </w:r>
      <w:r w:rsidR="004F5819" w:rsidRPr="00824E07">
        <w:rPr>
          <w:rFonts w:ascii="Arial" w:hAnsi="Arial" w:cs="Browallia New"/>
          <w:sz w:val="22"/>
        </w:rPr>
        <w:t>2025</w:t>
      </w:r>
      <w:r w:rsidR="005F2688" w:rsidRPr="00824E07">
        <w:rPr>
          <w:rFonts w:ascii="Arial" w:hAnsi="Arial" w:cs="Arial"/>
          <w:sz w:val="22"/>
          <w:szCs w:val="22"/>
        </w:rPr>
        <w:t>.</w:t>
      </w:r>
    </w:p>
    <w:sectPr w:rsidR="00FC103D" w:rsidRPr="00C50E7C" w:rsidSect="004C0F9D">
      <w:headerReference w:type="even" r:id="rId11"/>
      <w:headerReference w:type="default" r:id="rId12"/>
      <w:footerReference w:type="even" r:id="rId13"/>
      <w:footerReference w:type="default" r:id="rId14"/>
      <w:headerReference w:type="first" r:id="rId15"/>
      <w:footerReference w:type="first" r:id="rId16"/>
      <w:pgSz w:w="11909" w:h="16834" w:code="9"/>
      <w:pgMar w:top="1296" w:right="1080" w:bottom="1080" w:left="1296"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2E8F8" w14:textId="77777777" w:rsidR="00664E3A" w:rsidRDefault="00664E3A" w:rsidP="00267C8C">
      <w:r>
        <w:separator/>
      </w:r>
    </w:p>
  </w:endnote>
  <w:endnote w:type="continuationSeparator" w:id="0">
    <w:p w14:paraId="2277F02C" w14:textId="77777777" w:rsidR="00664E3A" w:rsidRDefault="00664E3A" w:rsidP="00267C8C">
      <w:r>
        <w:continuationSeparator/>
      </w:r>
    </w:p>
  </w:endnote>
  <w:endnote w:type="continuationNotice" w:id="1">
    <w:p w14:paraId="7B64869D" w14:textId="77777777" w:rsidR="00664E3A" w:rsidRDefault="00664E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YInterstate">
    <w:panose1 w:val="02000503020000020004"/>
    <w:charset w:val="00"/>
    <w:family w:val="auto"/>
    <w:pitch w:val="variable"/>
    <w:sig w:usb0="800002AF" w:usb1="5000204A" w:usb2="00000000" w:usb3="00000000" w:csb0="0000009F" w:csb1="00000000"/>
  </w:font>
  <w:font w:name="Tms Rmn">
    <w:panose1 w:val="020206030405050203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15B26" w14:textId="77777777" w:rsidR="00046863" w:rsidRDefault="00046863" w:rsidP="008370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C299BE" w14:textId="77777777" w:rsidR="00046863" w:rsidRDefault="00046863" w:rsidP="008370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9D2BC" w14:textId="77777777" w:rsidR="00046863" w:rsidRPr="00167B71" w:rsidRDefault="00046863" w:rsidP="00837009">
    <w:pPr>
      <w:pStyle w:val="Footer"/>
      <w:framePr w:wrap="around" w:vAnchor="text" w:hAnchor="margin" w:xAlign="right" w:y="1"/>
      <w:jc w:val="center"/>
      <w:rPr>
        <w:rStyle w:val="PageNumber"/>
        <w:rFonts w:ascii="Arial" w:eastAsia="Arial Unicode MS" w:hAnsi="Arial" w:cs="Arial Unicode MS"/>
        <w:sz w:val="22"/>
        <w:szCs w:val="22"/>
      </w:rPr>
    </w:pPr>
    <w:r>
      <w:rPr>
        <w:rStyle w:val="PageNumber"/>
        <w:rFonts w:ascii="Angsana New" w:hAnsi="Angsana New"/>
        <w:sz w:val="32"/>
        <w:szCs w:val="32"/>
      </w:rPr>
      <w:t xml:space="preserve">  </w:t>
    </w:r>
    <w:r w:rsidRPr="00167B71">
      <w:rPr>
        <w:rStyle w:val="PageNumber"/>
        <w:rFonts w:ascii="Arial" w:eastAsia="Arial Unicode MS" w:hAnsi="Arial" w:cs="Arial Unicode MS"/>
        <w:sz w:val="22"/>
        <w:szCs w:val="22"/>
      </w:rPr>
      <w:fldChar w:fldCharType="begin"/>
    </w:r>
    <w:r w:rsidRPr="00167B71">
      <w:rPr>
        <w:rStyle w:val="PageNumber"/>
        <w:rFonts w:ascii="Arial" w:eastAsia="Arial Unicode MS" w:hAnsi="Arial" w:cs="Arial Unicode MS"/>
        <w:sz w:val="22"/>
        <w:szCs w:val="22"/>
      </w:rPr>
      <w:instrText xml:space="preserve">PAGE  </w:instrText>
    </w:r>
    <w:r w:rsidRPr="00167B71">
      <w:rPr>
        <w:rStyle w:val="PageNumber"/>
        <w:rFonts w:ascii="Arial" w:eastAsia="Arial Unicode MS" w:hAnsi="Arial" w:cs="Arial Unicode MS"/>
        <w:sz w:val="22"/>
        <w:szCs w:val="22"/>
      </w:rPr>
      <w:fldChar w:fldCharType="separate"/>
    </w:r>
    <w:r>
      <w:rPr>
        <w:rStyle w:val="PageNumber"/>
        <w:rFonts w:ascii="Arial" w:eastAsia="Arial Unicode MS" w:hAnsi="Arial" w:cs="Arial Unicode MS"/>
        <w:noProof/>
        <w:sz w:val="22"/>
        <w:szCs w:val="22"/>
      </w:rPr>
      <w:t>38</w:t>
    </w:r>
    <w:r w:rsidRPr="00167B71">
      <w:rPr>
        <w:rStyle w:val="PageNumber"/>
        <w:rFonts w:ascii="Arial" w:eastAsia="Arial Unicode MS" w:hAnsi="Arial" w:cs="Arial Unicode MS"/>
        <w:sz w:val="22"/>
        <w:szCs w:val="22"/>
      </w:rPr>
      <w:fldChar w:fldCharType="end"/>
    </w:r>
    <w:r w:rsidRPr="00167B71">
      <w:rPr>
        <w:rStyle w:val="PageNumber"/>
        <w:rFonts w:ascii="Arial" w:eastAsia="Arial Unicode MS" w:hAnsi="Arial" w:cs="Arial Unicode MS"/>
        <w:sz w:val="22"/>
        <w:szCs w:val="22"/>
      </w:rPr>
      <w:t xml:space="preserve">  </w:t>
    </w:r>
  </w:p>
  <w:p w14:paraId="57366663" w14:textId="77777777" w:rsidR="00046863" w:rsidRDefault="00046863" w:rsidP="00837009">
    <w:pPr>
      <w:pStyle w:val="Footer"/>
      <w:ind w:right="360"/>
      <w:jc w:val="center"/>
      <w:rPr>
        <w:rFonts w:ascii="Angsana New" w:hAnsi="Angsana New"/>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8751D" w14:textId="77777777" w:rsidR="00D363DE" w:rsidRDefault="00D363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0C2DD" w14:textId="77777777" w:rsidR="00664E3A" w:rsidRDefault="00664E3A" w:rsidP="00267C8C">
      <w:r>
        <w:separator/>
      </w:r>
    </w:p>
  </w:footnote>
  <w:footnote w:type="continuationSeparator" w:id="0">
    <w:p w14:paraId="278AE614" w14:textId="77777777" w:rsidR="00664E3A" w:rsidRDefault="00664E3A" w:rsidP="00267C8C">
      <w:r>
        <w:continuationSeparator/>
      </w:r>
    </w:p>
  </w:footnote>
  <w:footnote w:type="continuationNotice" w:id="1">
    <w:p w14:paraId="7955E5F7" w14:textId="77777777" w:rsidR="00664E3A" w:rsidRDefault="00664E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1C1A3C" w14:textId="77777777" w:rsidR="00D363DE" w:rsidRDefault="00D363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E0C22" w14:textId="77777777" w:rsidR="00046863" w:rsidRPr="00E63574" w:rsidRDefault="00046863" w:rsidP="00E63574">
    <w:pPr>
      <w:pStyle w:val="Header"/>
      <w:jc w:val="right"/>
      <w:rPr>
        <w:rFonts w:ascii="Arial" w:hAnsi="Arial" w:cs="Arial"/>
        <w:sz w:val="22"/>
        <w:szCs w:val="22"/>
      </w:rPr>
    </w:pPr>
    <w:r w:rsidRPr="00E63574">
      <w:rPr>
        <w:rFonts w:ascii="Arial" w:hAnsi="Arial" w:cs="Arial"/>
        <w:sz w:val="22"/>
        <w:szCs w:val="22"/>
      </w:rPr>
      <w:t>(Unaudited but reviewed)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57611" w14:textId="77777777" w:rsidR="00D363DE" w:rsidRDefault="00D363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E7388"/>
    <w:multiLevelType w:val="hybridMultilevel"/>
    <w:tmpl w:val="0C708B9E"/>
    <w:lvl w:ilvl="0" w:tplc="897603B2">
      <w:start w:val="1"/>
      <w:numFmt w:val="bullet"/>
      <w:lvlText w:val="-"/>
      <w:lvlJc w:val="left"/>
      <w:pPr>
        <w:ind w:left="899" w:hanging="360"/>
      </w:pPr>
      <w:rPr>
        <w:rFonts w:ascii="Arial" w:eastAsia="Times New Roman" w:hAnsi="Arial" w:cs="Arial" w:hint="default"/>
      </w:rPr>
    </w:lvl>
    <w:lvl w:ilvl="1" w:tplc="04090003" w:tentative="1">
      <w:start w:val="1"/>
      <w:numFmt w:val="bullet"/>
      <w:lvlText w:val="o"/>
      <w:lvlJc w:val="left"/>
      <w:pPr>
        <w:ind w:left="1619" w:hanging="360"/>
      </w:pPr>
      <w:rPr>
        <w:rFonts w:ascii="Courier New" w:hAnsi="Courier New" w:cs="Courier New" w:hint="default"/>
      </w:rPr>
    </w:lvl>
    <w:lvl w:ilvl="2" w:tplc="04090005" w:tentative="1">
      <w:start w:val="1"/>
      <w:numFmt w:val="bullet"/>
      <w:lvlText w:val=""/>
      <w:lvlJc w:val="left"/>
      <w:pPr>
        <w:ind w:left="2339" w:hanging="360"/>
      </w:pPr>
      <w:rPr>
        <w:rFonts w:ascii="Wingdings" w:hAnsi="Wingdings" w:hint="default"/>
      </w:rPr>
    </w:lvl>
    <w:lvl w:ilvl="3" w:tplc="04090001" w:tentative="1">
      <w:start w:val="1"/>
      <w:numFmt w:val="bullet"/>
      <w:lvlText w:val=""/>
      <w:lvlJc w:val="left"/>
      <w:pPr>
        <w:ind w:left="3059" w:hanging="360"/>
      </w:pPr>
      <w:rPr>
        <w:rFonts w:ascii="Symbol" w:hAnsi="Symbol" w:hint="default"/>
      </w:rPr>
    </w:lvl>
    <w:lvl w:ilvl="4" w:tplc="04090003" w:tentative="1">
      <w:start w:val="1"/>
      <w:numFmt w:val="bullet"/>
      <w:lvlText w:val="o"/>
      <w:lvlJc w:val="left"/>
      <w:pPr>
        <w:ind w:left="3779" w:hanging="360"/>
      </w:pPr>
      <w:rPr>
        <w:rFonts w:ascii="Courier New" w:hAnsi="Courier New" w:cs="Courier New" w:hint="default"/>
      </w:rPr>
    </w:lvl>
    <w:lvl w:ilvl="5" w:tplc="04090005" w:tentative="1">
      <w:start w:val="1"/>
      <w:numFmt w:val="bullet"/>
      <w:lvlText w:val=""/>
      <w:lvlJc w:val="left"/>
      <w:pPr>
        <w:ind w:left="4499" w:hanging="360"/>
      </w:pPr>
      <w:rPr>
        <w:rFonts w:ascii="Wingdings" w:hAnsi="Wingdings" w:hint="default"/>
      </w:rPr>
    </w:lvl>
    <w:lvl w:ilvl="6" w:tplc="04090001" w:tentative="1">
      <w:start w:val="1"/>
      <w:numFmt w:val="bullet"/>
      <w:lvlText w:val=""/>
      <w:lvlJc w:val="left"/>
      <w:pPr>
        <w:ind w:left="5219" w:hanging="360"/>
      </w:pPr>
      <w:rPr>
        <w:rFonts w:ascii="Symbol" w:hAnsi="Symbol" w:hint="default"/>
      </w:rPr>
    </w:lvl>
    <w:lvl w:ilvl="7" w:tplc="04090003" w:tentative="1">
      <w:start w:val="1"/>
      <w:numFmt w:val="bullet"/>
      <w:lvlText w:val="o"/>
      <w:lvlJc w:val="left"/>
      <w:pPr>
        <w:ind w:left="5939" w:hanging="360"/>
      </w:pPr>
      <w:rPr>
        <w:rFonts w:ascii="Courier New" w:hAnsi="Courier New" w:cs="Courier New" w:hint="default"/>
      </w:rPr>
    </w:lvl>
    <w:lvl w:ilvl="8" w:tplc="04090005" w:tentative="1">
      <w:start w:val="1"/>
      <w:numFmt w:val="bullet"/>
      <w:lvlText w:val=""/>
      <w:lvlJc w:val="left"/>
      <w:pPr>
        <w:ind w:left="6659" w:hanging="360"/>
      </w:pPr>
      <w:rPr>
        <w:rFonts w:ascii="Wingdings" w:hAnsi="Wingdings" w:hint="default"/>
      </w:rPr>
    </w:lvl>
  </w:abstractNum>
  <w:abstractNum w:abstractNumId="1" w15:restartNumberingAfterBreak="0">
    <w:nsid w:val="08F6688D"/>
    <w:multiLevelType w:val="hybridMultilevel"/>
    <w:tmpl w:val="31E6C9E8"/>
    <w:lvl w:ilvl="0" w:tplc="B388EA82">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 w15:restartNumberingAfterBreak="0">
    <w:nsid w:val="2CBF5508"/>
    <w:multiLevelType w:val="hybridMultilevel"/>
    <w:tmpl w:val="98D0FE26"/>
    <w:lvl w:ilvl="0" w:tplc="99A4BBB4">
      <w:start w:val="1"/>
      <w:numFmt w:val="bullet"/>
      <w:lvlText w:val="-"/>
      <w:lvlJc w:val="left"/>
      <w:pPr>
        <w:ind w:left="990" w:hanging="360"/>
      </w:pPr>
      <w:rPr>
        <w:rFonts w:ascii="Arial" w:eastAsiaTheme="minorHAns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4" w15:restartNumberingAfterBreak="0">
    <w:nsid w:val="351A54A5"/>
    <w:multiLevelType w:val="hybridMultilevel"/>
    <w:tmpl w:val="5CA82CEC"/>
    <w:lvl w:ilvl="0" w:tplc="3AB22E3C">
      <w:numFmt w:val="bullet"/>
      <w:lvlText w:val="-"/>
      <w:lvlJc w:val="left"/>
      <w:pPr>
        <w:ind w:left="2352" w:hanging="360"/>
      </w:pPr>
      <w:rPr>
        <w:rFonts w:ascii="Angsana New" w:eastAsiaTheme="minorHAnsi" w:hAnsi="Angsana New" w:cs="Angsana New" w:hint="default"/>
        <w:sz w:val="32"/>
      </w:rPr>
    </w:lvl>
    <w:lvl w:ilvl="1" w:tplc="04090003">
      <w:start w:val="1"/>
      <w:numFmt w:val="bullet"/>
      <w:lvlText w:val="o"/>
      <w:lvlJc w:val="left"/>
      <w:pPr>
        <w:ind w:left="3072" w:hanging="360"/>
      </w:pPr>
      <w:rPr>
        <w:rFonts w:ascii="Courier New" w:hAnsi="Courier New" w:cs="Courier New" w:hint="default"/>
      </w:rPr>
    </w:lvl>
    <w:lvl w:ilvl="2" w:tplc="04090005">
      <w:start w:val="1"/>
      <w:numFmt w:val="bullet"/>
      <w:lvlText w:val=""/>
      <w:lvlJc w:val="left"/>
      <w:pPr>
        <w:ind w:left="3792" w:hanging="360"/>
      </w:pPr>
      <w:rPr>
        <w:rFonts w:ascii="Wingdings" w:hAnsi="Wingdings" w:hint="default"/>
      </w:rPr>
    </w:lvl>
    <w:lvl w:ilvl="3" w:tplc="04090001">
      <w:start w:val="1"/>
      <w:numFmt w:val="bullet"/>
      <w:lvlText w:val=""/>
      <w:lvlJc w:val="left"/>
      <w:pPr>
        <w:ind w:left="4512" w:hanging="360"/>
      </w:pPr>
      <w:rPr>
        <w:rFonts w:ascii="Symbol" w:hAnsi="Symbol" w:hint="default"/>
      </w:rPr>
    </w:lvl>
    <w:lvl w:ilvl="4" w:tplc="04090003">
      <w:start w:val="1"/>
      <w:numFmt w:val="bullet"/>
      <w:lvlText w:val="o"/>
      <w:lvlJc w:val="left"/>
      <w:pPr>
        <w:ind w:left="5232" w:hanging="360"/>
      </w:pPr>
      <w:rPr>
        <w:rFonts w:ascii="Courier New" w:hAnsi="Courier New" w:cs="Courier New" w:hint="default"/>
      </w:rPr>
    </w:lvl>
    <w:lvl w:ilvl="5" w:tplc="04090005">
      <w:start w:val="1"/>
      <w:numFmt w:val="bullet"/>
      <w:lvlText w:val=""/>
      <w:lvlJc w:val="left"/>
      <w:pPr>
        <w:ind w:left="5952" w:hanging="360"/>
      </w:pPr>
      <w:rPr>
        <w:rFonts w:ascii="Wingdings" w:hAnsi="Wingdings" w:hint="default"/>
      </w:rPr>
    </w:lvl>
    <w:lvl w:ilvl="6" w:tplc="04090001">
      <w:start w:val="1"/>
      <w:numFmt w:val="bullet"/>
      <w:lvlText w:val=""/>
      <w:lvlJc w:val="left"/>
      <w:pPr>
        <w:ind w:left="6672" w:hanging="360"/>
      </w:pPr>
      <w:rPr>
        <w:rFonts w:ascii="Symbol" w:hAnsi="Symbol" w:hint="default"/>
      </w:rPr>
    </w:lvl>
    <w:lvl w:ilvl="7" w:tplc="04090003">
      <w:start w:val="1"/>
      <w:numFmt w:val="bullet"/>
      <w:lvlText w:val="o"/>
      <w:lvlJc w:val="left"/>
      <w:pPr>
        <w:ind w:left="7392" w:hanging="360"/>
      </w:pPr>
      <w:rPr>
        <w:rFonts w:ascii="Courier New" w:hAnsi="Courier New" w:cs="Courier New" w:hint="default"/>
      </w:rPr>
    </w:lvl>
    <w:lvl w:ilvl="8" w:tplc="04090005">
      <w:start w:val="1"/>
      <w:numFmt w:val="bullet"/>
      <w:lvlText w:val=""/>
      <w:lvlJc w:val="left"/>
      <w:pPr>
        <w:ind w:left="8112" w:hanging="360"/>
      </w:pPr>
      <w:rPr>
        <w:rFonts w:ascii="Wingdings" w:hAnsi="Wingdings" w:hint="default"/>
      </w:rPr>
    </w:lvl>
  </w:abstractNum>
  <w:abstractNum w:abstractNumId="5" w15:restartNumberingAfterBreak="0">
    <w:nsid w:val="38E15E02"/>
    <w:multiLevelType w:val="hybridMultilevel"/>
    <w:tmpl w:val="9E32910C"/>
    <w:lvl w:ilvl="0" w:tplc="99A4BBB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4A52AB"/>
    <w:multiLevelType w:val="hybridMultilevel"/>
    <w:tmpl w:val="5F105C90"/>
    <w:lvl w:ilvl="0" w:tplc="F0E893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7B236A"/>
    <w:multiLevelType w:val="hybridMultilevel"/>
    <w:tmpl w:val="9946A95A"/>
    <w:lvl w:ilvl="0" w:tplc="685041A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488D1840"/>
    <w:multiLevelType w:val="hybridMultilevel"/>
    <w:tmpl w:val="D39800F6"/>
    <w:lvl w:ilvl="0" w:tplc="321A6A7E">
      <w:start w:val="4"/>
      <w:numFmt w:val="bullet"/>
      <w:lvlText w:val="-"/>
      <w:lvlJc w:val="left"/>
      <w:pPr>
        <w:ind w:left="432" w:hanging="360"/>
      </w:pPr>
      <w:rPr>
        <w:rFonts w:ascii="Arial" w:eastAsia="Times New Roman" w:hAnsi="Arial" w:cs="Aria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15:restartNumberingAfterBreak="0">
    <w:nsid w:val="48DF59C7"/>
    <w:multiLevelType w:val="hybridMultilevel"/>
    <w:tmpl w:val="848C7B44"/>
    <w:lvl w:ilvl="0" w:tplc="E77053BA">
      <w:start w:val="4"/>
      <w:numFmt w:val="bullet"/>
      <w:lvlText w:val="-"/>
      <w:lvlJc w:val="left"/>
      <w:pPr>
        <w:ind w:left="432" w:hanging="360"/>
      </w:pPr>
      <w:rPr>
        <w:rFonts w:ascii="Arial" w:eastAsia="Times New Roman" w:hAnsi="Arial" w:cs="Aria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0" w15:restartNumberingAfterBreak="0">
    <w:nsid w:val="4AF67563"/>
    <w:multiLevelType w:val="hybridMultilevel"/>
    <w:tmpl w:val="A6CA3CCE"/>
    <w:lvl w:ilvl="0" w:tplc="DCA08D56">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EF5254"/>
    <w:multiLevelType w:val="multilevel"/>
    <w:tmpl w:val="5A88ADEA"/>
    <w:lvl w:ilvl="0">
      <w:start w:val="3"/>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83F311F"/>
    <w:multiLevelType w:val="hybridMultilevel"/>
    <w:tmpl w:val="E228CFAE"/>
    <w:lvl w:ilvl="0" w:tplc="2348D67C">
      <w:start w:val="4"/>
      <w:numFmt w:val="bullet"/>
      <w:lvlText w:val="-"/>
      <w:lvlJc w:val="left"/>
      <w:pPr>
        <w:ind w:left="432" w:hanging="360"/>
      </w:pPr>
      <w:rPr>
        <w:rFonts w:ascii="Arial" w:eastAsia="Times New Roman" w:hAnsi="Arial" w:cs="Aria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3" w15:restartNumberingAfterBreak="0">
    <w:nsid w:val="5F27192E"/>
    <w:multiLevelType w:val="hybridMultilevel"/>
    <w:tmpl w:val="55E807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5" w15:restartNumberingAfterBreak="0">
    <w:nsid w:val="654F463D"/>
    <w:multiLevelType w:val="hybridMultilevel"/>
    <w:tmpl w:val="2B608CC4"/>
    <w:lvl w:ilvl="0" w:tplc="666828C6">
      <w:numFmt w:val="bullet"/>
      <w:lvlText w:val="-"/>
      <w:lvlJc w:val="left"/>
      <w:pPr>
        <w:ind w:left="720" w:hanging="360"/>
      </w:pPr>
      <w:rPr>
        <w:rFonts w:ascii="AngsanaUPC" w:eastAsiaTheme="minorHAnsi" w:hAnsi="AngsanaUPC" w:cs="AngsanaUPC"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740264C"/>
    <w:multiLevelType w:val="hybridMultilevel"/>
    <w:tmpl w:val="685C04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EFF48BD"/>
    <w:multiLevelType w:val="hybridMultilevel"/>
    <w:tmpl w:val="741CDB3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16cid:durableId="2131237282">
    <w:abstractNumId w:val="11"/>
  </w:num>
  <w:num w:numId="2" w16cid:durableId="430662981">
    <w:abstractNumId w:val="13"/>
  </w:num>
  <w:num w:numId="3" w16cid:durableId="1993632663">
    <w:abstractNumId w:val="1"/>
  </w:num>
  <w:num w:numId="4" w16cid:durableId="1399283276">
    <w:abstractNumId w:val="14"/>
  </w:num>
  <w:num w:numId="5" w16cid:durableId="663972127">
    <w:abstractNumId w:val="17"/>
  </w:num>
  <w:num w:numId="6" w16cid:durableId="1261373795">
    <w:abstractNumId w:val="7"/>
  </w:num>
  <w:num w:numId="7" w16cid:durableId="1033657641">
    <w:abstractNumId w:val="6"/>
  </w:num>
  <w:num w:numId="8" w16cid:durableId="9392170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34108271">
    <w:abstractNumId w:val="3"/>
  </w:num>
  <w:num w:numId="10" w16cid:durableId="1090003012">
    <w:abstractNumId w:val="15"/>
  </w:num>
  <w:num w:numId="11" w16cid:durableId="239021698">
    <w:abstractNumId w:val="2"/>
  </w:num>
  <w:num w:numId="12" w16cid:durableId="1549880670">
    <w:abstractNumId w:val="0"/>
  </w:num>
  <w:num w:numId="13" w16cid:durableId="2088377065">
    <w:abstractNumId w:val="10"/>
  </w:num>
  <w:num w:numId="14" w16cid:durableId="847716612">
    <w:abstractNumId w:val="9"/>
  </w:num>
  <w:num w:numId="15" w16cid:durableId="1059983390">
    <w:abstractNumId w:val="12"/>
  </w:num>
  <w:num w:numId="16" w16cid:durableId="1407727744">
    <w:abstractNumId w:val="8"/>
  </w:num>
  <w:num w:numId="17" w16cid:durableId="1401829639">
    <w:abstractNumId w:val="5"/>
  </w:num>
  <w:num w:numId="18" w16cid:durableId="2136408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094"/>
    <w:rsid w:val="00000A0B"/>
    <w:rsid w:val="0000105F"/>
    <w:rsid w:val="00001D90"/>
    <w:rsid w:val="00002819"/>
    <w:rsid w:val="0000369B"/>
    <w:rsid w:val="00003FE4"/>
    <w:rsid w:val="00004770"/>
    <w:rsid w:val="00004B36"/>
    <w:rsid w:val="00004C06"/>
    <w:rsid w:val="0000618D"/>
    <w:rsid w:val="00006478"/>
    <w:rsid w:val="00006EF8"/>
    <w:rsid w:val="00010F82"/>
    <w:rsid w:val="00011B77"/>
    <w:rsid w:val="00012529"/>
    <w:rsid w:val="00012C21"/>
    <w:rsid w:val="000130D9"/>
    <w:rsid w:val="00013BA7"/>
    <w:rsid w:val="00013FF6"/>
    <w:rsid w:val="000145C4"/>
    <w:rsid w:val="00017D1A"/>
    <w:rsid w:val="000205F3"/>
    <w:rsid w:val="00020764"/>
    <w:rsid w:val="00021498"/>
    <w:rsid w:val="00021E40"/>
    <w:rsid w:val="00021EB1"/>
    <w:rsid w:val="000259FE"/>
    <w:rsid w:val="00026EC6"/>
    <w:rsid w:val="00030CAF"/>
    <w:rsid w:val="00031BC3"/>
    <w:rsid w:val="00032EFD"/>
    <w:rsid w:val="0003331C"/>
    <w:rsid w:val="00033B52"/>
    <w:rsid w:val="00034852"/>
    <w:rsid w:val="00034A4E"/>
    <w:rsid w:val="00034B9D"/>
    <w:rsid w:val="00034F86"/>
    <w:rsid w:val="00035781"/>
    <w:rsid w:val="00035BCE"/>
    <w:rsid w:val="00036192"/>
    <w:rsid w:val="0003631E"/>
    <w:rsid w:val="00037A5D"/>
    <w:rsid w:val="00040056"/>
    <w:rsid w:val="00041314"/>
    <w:rsid w:val="00041CED"/>
    <w:rsid w:val="00041EC1"/>
    <w:rsid w:val="00042199"/>
    <w:rsid w:val="00042422"/>
    <w:rsid w:val="00043B19"/>
    <w:rsid w:val="00043C8B"/>
    <w:rsid w:val="00044201"/>
    <w:rsid w:val="00046462"/>
    <w:rsid w:val="000467E3"/>
    <w:rsid w:val="00046863"/>
    <w:rsid w:val="00046F52"/>
    <w:rsid w:val="00047125"/>
    <w:rsid w:val="0004725A"/>
    <w:rsid w:val="000506F8"/>
    <w:rsid w:val="000509E0"/>
    <w:rsid w:val="000518B8"/>
    <w:rsid w:val="00051F7B"/>
    <w:rsid w:val="00052E82"/>
    <w:rsid w:val="0005351C"/>
    <w:rsid w:val="000545D4"/>
    <w:rsid w:val="000549DD"/>
    <w:rsid w:val="00054F2F"/>
    <w:rsid w:val="00055A37"/>
    <w:rsid w:val="00056A85"/>
    <w:rsid w:val="000574C9"/>
    <w:rsid w:val="00057506"/>
    <w:rsid w:val="0006025B"/>
    <w:rsid w:val="00060491"/>
    <w:rsid w:val="0006123B"/>
    <w:rsid w:val="000612F4"/>
    <w:rsid w:val="00061D16"/>
    <w:rsid w:val="00062773"/>
    <w:rsid w:val="0006329D"/>
    <w:rsid w:val="00064643"/>
    <w:rsid w:val="00064D2A"/>
    <w:rsid w:val="000658B1"/>
    <w:rsid w:val="00065A15"/>
    <w:rsid w:val="00065F8E"/>
    <w:rsid w:val="0006671A"/>
    <w:rsid w:val="00067462"/>
    <w:rsid w:val="00067766"/>
    <w:rsid w:val="00071F15"/>
    <w:rsid w:val="00071FE6"/>
    <w:rsid w:val="00072405"/>
    <w:rsid w:val="000726E2"/>
    <w:rsid w:val="00074BB1"/>
    <w:rsid w:val="0007658E"/>
    <w:rsid w:val="000775D0"/>
    <w:rsid w:val="00080C4D"/>
    <w:rsid w:val="000810C6"/>
    <w:rsid w:val="00081771"/>
    <w:rsid w:val="00083266"/>
    <w:rsid w:val="000834F9"/>
    <w:rsid w:val="000836F4"/>
    <w:rsid w:val="00083972"/>
    <w:rsid w:val="00083A88"/>
    <w:rsid w:val="000840C9"/>
    <w:rsid w:val="00084BCA"/>
    <w:rsid w:val="000868A4"/>
    <w:rsid w:val="00086ADE"/>
    <w:rsid w:val="000870E2"/>
    <w:rsid w:val="000870F9"/>
    <w:rsid w:val="00090728"/>
    <w:rsid w:val="000907BF"/>
    <w:rsid w:val="00090875"/>
    <w:rsid w:val="00090FA5"/>
    <w:rsid w:val="000923A4"/>
    <w:rsid w:val="00092484"/>
    <w:rsid w:val="0009453F"/>
    <w:rsid w:val="000946CA"/>
    <w:rsid w:val="000956E3"/>
    <w:rsid w:val="0009661B"/>
    <w:rsid w:val="00096B99"/>
    <w:rsid w:val="000970FC"/>
    <w:rsid w:val="00097101"/>
    <w:rsid w:val="00097B77"/>
    <w:rsid w:val="000A0077"/>
    <w:rsid w:val="000A11A9"/>
    <w:rsid w:val="000A15A3"/>
    <w:rsid w:val="000A1693"/>
    <w:rsid w:val="000A2DDB"/>
    <w:rsid w:val="000A4109"/>
    <w:rsid w:val="000A417E"/>
    <w:rsid w:val="000A45FE"/>
    <w:rsid w:val="000A68BE"/>
    <w:rsid w:val="000B064B"/>
    <w:rsid w:val="000B0F30"/>
    <w:rsid w:val="000B1075"/>
    <w:rsid w:val="000B1877"/>
    <w:rsid w:val="000B1AAE"/>
    <w:rsid w:val="000B1FE2"/>
    <w:rsid w:val="000B2008"/>
    <w:rsid w:val="000B234E"/>
    <w:rsid w:val="000B274C"/>
    <w:rsid w:val="000B289D"/>
    <w:rsid w:val="000B2957"/>
    <w:rsid w:val="000B2BAE"/>
    <w:rsid w:val="000B4E3D"/>
    <w:rsid w:val="000B5C31"/>
    <w:rsid w:val="000B6F04"/>
    <w:rsid w:val="000B72A7"/>
    <w:rsid w:val="000B73A2"/>
    <w:rsid w:val="000C074D"/>
    <w:rsid w:val="000C3228"/>
    <w:rsid w:val="000C39A5"/>
    <w:rsid w:val="000C3EB6"/>
    <w:rsid w:val="000C43EB"/>
    <w:rsid w:val="000C49AA"/>
    <w:rsid w:val="000C5731"/>
    <w:rsid w:val="000C5939"/>
    <w:rsid w:val="000C6FB8"/>
    <w:rsid w:val="000C753E"/>
    <w:rsid w:val="000C7AF7"/>
    <w:rsid w:val="000D1461"/>
    <w:rsid w:val="000D2210"/>
    <w:rsid w:val="000D36BE"/>
    <w:rsid w:val="000D4B9A"/>
    <w:rsid w:val="000D50AF"/>
    <w:rsid w:val="000D6448"/>
    <w:rsid w:val="000D67F1"/>
    <w:rsid w:val="000D6849"/>
    <w:rsid w:val="000E23CD"/>
    <w:rsid w:val="000E3519"/>
    <w:rsid w:val="000E4E05"/>
    <w:rsid w:val="000E54EF"/>
    <w:rsid w:val="000E64D0"/>
    <w:rsid w:val="000E7933"/>
    <w:rsid w:val="000F0636"/>
    <w:rsid w:val="000F1822"/>
    <w:rsid w:val="000F1E6C"/>
    <w:rsid w:val="000F284E"/>
    <w:rsid w:val="000F32C1"/>
    <w:rsid w:val="000F49A2"/>
    <w:rsid w:val="000F4CA5"/>
    <w:rsid w:val="000F54D0"/>
    <w:rsid w:val="000F5F8A"/>
    <w:rsid w:val="000F656C"/>
    <w:rsid w:val="001006C2"/>
    <w:rsid w:val="00100B80"/>
    <w:rsid w:val="00100BDC"/>
    <w:rsid w:val="00101012"/>
    <w:rsid w:val="0010115A"/>
    <w:rsid w:val="001017C4"/>
    <w:rsid w:val="00103BE3"/>
    <w:rsid w:val="001059DB"/>
    <w:rsid w:val="0010681E"/>
    <w:rsid w:val="00106C4F"/>
    <w:rsid w:val="00107205"/>
    <w:rsid w:val="0010779E"/>
    <w:rsid w:val="00110424"/>
    <w:rsid w:val="00110944"/>
    <w:rsid w:val="00111789"/>
    <w:rsid w:val="001117AE"/>
    <w:rsid w:val="0011290E"/>
    <w:rsid w:val="001144F1"/>
    <w:rsid w:val="00114F08"/>
    <w:rsid w:val="001153E4"/>
    <w:rsid w:val="00115F0A"/>
    <w:rsid w:val="001172BF"/>
    <w:rsid w:val="00117E24"/>
    <w:rsid w:val="0012049F"/>
    <w:rsid w:val="00120CD9"/>
    <w:rsid w:val="00121F48"/>
    <w:rsid w:val="00122B90"/>
    <w:rsid w:val="001231DC"/>
    <w:rsid w:val="00123F10"/>
    <w:rsid w:val="00125FB8"/>
    <w:rsid w:val="001312E8"/>
    <w:rsid w:val="0013182E"/>
    <w:rsid w:val="00134140"/>
    <w:rsid w:val="00134B62"/>
    <w:rsid w:val="00135CFF"/>
    <w:rsid w:val="00136A07"/>
    <w:rsid w:val="0013736E"/>
    <w:rsid w:val="00140035"/>
    <w:rsid w:val="00140579"/>
    <w:rsid w:val="0014060F"/>
    <w:rsid w:val="001414E8"/>
    <w:rsid w:val="001419C7"/>
    <w:rsid w:val="00141DD6"/>
    <w:rsid w:val="00142442"/>
    <w:rsid w:val="00142A78"/>
    <w:rsid w:val="00142CE0"/>
    <w:rsid w:val="00145EA6"/>
    <w:rsid w:val="001469BC"/>
    <w:rsid w:val="0015107D"/>
    <w:rsid w:val="001516D4"/>
    <w:rsid w:val="00151FC4"/>
    <w:rsid w:val="001534A7"/>
    <w:rsid w:val="0015368C"/>
    <w:rsid w:val="001540BC"/>
    <w:rsid w:val="00154CD8"/>
    <w:rsid w:val="0015584B"/>
    <w:rsid w:val="00155FDE"/>
    <w:rsid w:val="00156269"/>
    <w:rsid w:val="00156C8A"/>
    <w:rsid w:val="0015725E"/>
    <w:rsid w:val="001572DC"/>
    <w:rsid w:val="001604F4"/>
    <w:rsid w:val="001607B9"/>
    <w:rsid w:val="00161056"/>
    <w:rsid w:val="00161AAD"/>
    <w:rsid w:val="00162AAC"/>
    <w:rsid w:val="00163754"/>
    <w:rsid w:val="00164409"/>
    <w:rsid w:val="00164821"/>
    <w:rsid w:val="00164A0F"/>
    <w:rsid w:val="00164D31"/>
    <w:rsid w:val="0016517E"/>
    <w:rsid w:val="001660CA"/>
    <w:rsid w:val="0016662A"/>
    <w:rsid w:val="00167668"/>
    <w:rsid w:val="00167F3C"/>
    <w:rsid w:val="00170953"/>
    <w:rsid w:val="00170E41"/>
    <w:rsid w:val="00171226"/>
    <w:rsid w:val="001723CC"/>
    <w:rsid w:val="00172C83"/>
    <w:rsid w:val="00172D24"/>
    <w:rsid w:val="00173094"/>
    <w:rsid w:val="0017312D"/>
    <w:rsid w:val="001766B3"/>
    <w:rsid w:val="00176A35"/>
    <w:rsid w:val="001774A6"/>
    <w:rsid w:val="00177918"/>
    <w:rsid w:val="00177D05"/>
    <w:rsid w:val="001808F7"/>
    <w:rsid w:val="001812B7"/>
    <w:rsid w:val="00181C60"/>
    <w:rsid w:val="001820A4"/>
    <w:rsid w:val="00185F5F"/>
    <w:rsid w:val="001867FD"/>
    <w:rsid w:val="00186D44"/>
    <w:rsid w:val="00187C14"/>
    <w:rsid w:val="00187D43"/>
    <w:rsid w:val="00187F9D"/>
    <w:rsid w:val="00190EC1"/>
    <w:rsid w:val="001932B9"/>
    <w:rsid w:val="001935E5"/>
    <w:rsid w:val="001940E9"/>
    <w:rsid w:val="001945E0"/>
    <w:rsid w:val="00194709"/>
    <w:rsid w:val="00196F27"/>
    <w:rsid w:val="00197DF6"/>
    <w:rsid w:val="001A02BF"/>
    <w:rsid w:val="001A033D"/>
    <w:rsid w:val="001A0944"/>
    <w:rsid w:val="001A148B"/>
    <w:rsid w:val="001A24A1"/>
    <w:rsid w:val="001A2B6C"/>
    <w:rsid w:val="001A36AB"/>
    <w:rsid w:val="001A397D"/>
    <w:rsid w:val="001A5A7D"/>
    <w:rsid w:val="001A7B24"/>
    <w:rsid w:val="001A7D51"/>
    <w:rsid w:val="001B0330"/>
    <w:rsid w:val="001B04CB"/>
    <w:rsid w:val="001B0BE5"/>
    <w:rsid w:val="001B0C28"/>
    <w:rsid w:val="001B0C2E"/>
    <w:rsid w:val="001B133F"/>
    <w:rsid w:val="001B1FA6"/>
    <w:rsid w:val="001B2F1F"/>
    <w:rsid w:val="001B3435"/>
    <w:rsid w:val="001B433A"/>
    <w:rsid w:val="001B459F"/>
    <w:rsid w:val="001B497A"/>
    <w:rsid w:val="001B50B0"/>
    <w:rsid w:val="001B56FE"/>
    <w:rsid w:val="001B642A"/>
    <w:rsid w:val="001B7024"/>
    <w:rsid w:val="001B7025"/>
    <w:rsid w:val="001B731B"/>
    <w:rsid w:val="001B7341"/>
    <w:rsid w:val="001B7AEB"/>
    <w:rsid w:val="001C05B3"/>
    <w:rsid w:val="001C0927"/>
    <w:rsid w:val="001C10E6"/>
    <w:rsid w:val="001C1F1C"/>
    <w:rsid w:val="001C2EBC"/>
    <w:rsid w:val="001C350B"/>
    <w:rsid w:val="001C3E6D"/>
    <w:rsid w:val="001C435F"/>
    <w:rsid w:val="001C4773"/>
    <w:rsid w:val="001C52C2"/>
    <w:rsid w:val="001C55E1"/>
    <w:rsid w:val="001C5E98"/>
    <w:rsid w:val="001C5FE2"/>
    <w:rsid w:val="001C6150"/>
    <w:rsid w:val="001C63BE"/>
    <w:rsid w:val="001C6F88"/>
    <w:rsid w:val="001C74E6"/>
    <w:rsid w:val="001C7848"/>
    <w:rsid w:val="001D4ADD"/>
    <w:rsid w:val="001D6217"/>
    <w:rsid w:val="001D7112"/>
    <w:rsid w:val="001D7862"/>
    <w:rsid w:val="001D7943"/>
    <w:rsid w:val="001E107B"/>
    <w:rsid w:val="001E18B7"/>
    <w:rsid w:val="001E21E3"/>
    <w:rsid w:val="001E2534"/>
    <w:rsid w:val="001E3DAE"/>
    <w:rsid w:val="001E47F6"/>
    <w:rsid w:val="001E5D92"/>
    <w:rsid w:val="001E60D9"/>
    <w:rsid w:val="001E7DAB"/>
    <w:rsid w:val="001F091E"/>
    <w:rsid w:val="001F1ACB"/>
    <w:rsid w:val="001F2843"/>
    <w:rsid w:val="001F3788"/>
    <w:rsid w:val="001F47F3"/>
    <w:rsid w:val="001F48B0"/>
    <w:rsid w:val="001F4DB8"/>
    <w:rsid w:val="001F50E8"/>
    <w:rsid w:val="001F5130"/>
    <w:rsid w:val="001F54E3"/>
    <w:rsid w:val="001F612F"/>
    <w:rsid w:val="001F66C3"/>
    <w:rsid w:val="001F72E9"/>
    <w:rsid w:val="001F76AF"/>
    <w:rsid w:val="0020037D"/>
    <w:rsid w:val="00202AC9"/>
    <w:rsid w:val="0020412A"/>
    <w:rsid w:val="00204374"/>
    <w:rsid w:val="002047A3"/>
    <w:rsid w:val="00205195"/>
    <w:rsid w:val="002055FE"/>
    <w:rsid w:val="00206171"/>
    <w:rsid w:val="0020659D"/>
    <w:rsid w:val="00207359"/>
    <w:rsid w:val="0021043E"/>
    <w:rsid w:val="00211994"/>
    <w:rsid w:val="00211A67"/>
    <w:rsid w:val="00212D7D"/>
    <w:rsid w:val="002136C0"/>
    <w:rsid w:val="00214C47"/>
    <w:rsid w:val="00214E4F"/>
    <w:rsid w:val="00215C68"/>
    <w:rsid w:val="00215E7B"/>
    <w:rsid w:val="00220419"/>
    <w:rsid w:val="002215FF"/>
    <w:rsid w:val="00222C24"/>
    <w:rsid w:val="00222CA3"/>
    <w:rsid w:val="00223C9D"/>
    <w:rsid w:val="0022433F"/>
    <w:rsid w:val="002244C7"/>
    <w:rsid w:val="002259C3"/>
    <w:rsid w:val="00226FCC"/>
    <w:rsid w:val="00227AB0"/>
    <w:rsid w:val="00227E84"/>
    <w:rsid w:val="002315CA"/>
    <w:rsid w:val="002335D0"/>
    <w:rsid w:val="0023386A"/>
    <w:rsid w:val="002350BD"/>
    <w:rsid w:val="002360B3"/>
    <w:rsid w:val="00236EFC"/>
    <w:rsid w:val="00237BA7"/>
    <w:rsid w:val="00240A02"/>
    <w:rsid w:val="00240FCF"/>
    <w:rsid w:val="002410A5"/>
    <w:rsid w:val="0024385A"/>
    <w:rsid w:val="00243CBF"/>
    <w:rsid w:val="002444FE"/>
    <w:rsid w:val="00245DDA"/>
    <w:rsid w:val="002461BC"/>
    <w:rsid w:val="00246215"/>
    <w:rsid w:val="00246BC1"/>
    <w:rsid w:val="002475FC"/>
    <w:rsid w:val="002478A4"/>
    <w:rsid w:val="00247926"/>
    <w:rsid w:val="00247AE2"/>
    <w:rsid w:val="002505E5"/>
    <w:rsid w:val="00250E4F"/>
    <w:rsid w:val="00252D79"/>
    <w:rsid w:val="00253C0A"/>
    <w:rsid w:val="00253E23"/>
    <w:rsid w:val="00254C3E"/>
    <w:rsid w:val="00254C50"/>
    <w:rsid w:val="002565E6"/>
    <w:rsid w:val="00256E27"/>
    <w:rsid w:val="00257340"/>
    <w:rsid w:val="002577DA"/>
    <w:rsid w:val="0025789A"/>
    <w:rsid w:val="00261026"/>
    <w:rsid w:val="002655E1"/>
    <w:rsid w:val="00265C84"/>
    <w:rsid w:val="00267C8C"/>
    <w:rsid w:val="00267CC6"/>
    <w:rsid w:val="0027055D"/>
    <w:rsid w:val="002707BA"/>
    <w:rsid w:val="00272100"/>
    <w:rsid w:val="00272795"/>
    <w:rsid w:val="002740E3"/>
    <w:rsid w:val="002747A8"/>
    <w:rsid w:val="00274C8F"/>
    <w:rsid w:val="00276D46"/>
    <w:rsid w:val="00282BE4"/>
    <w:rsid w:val="00283D40"/>
    <w:rsid w:val="002847DC"/>
    <w:rsid w:val="00286DBF"/>
    <w:rsid w:val="00286FC6"/>
    <w:rsid w:val="002871C8"/>
    <w:rsid w:val="00287697"/>
    <w:rsid w:val="00287EAB"/>
    <w:rsid w:val="00287EF1"/>
    <w:rsid w:val="0029136D"/>
    <w:rsid w:val="00291A4D"/>
    <w:rsid w:val="00291F92"/>
    <w:rsid w:val="00292C96"/>
    <w:rsid w:val="00293AED"/>
    <w:rsid w:val="002941C3"/>
    <w:rsid w:val="00294733"/>
    <w:rsid w:val="00294C96"/>
    <w:rsid w:val="002958D6"/>
    <w:rsid w:val="00295AF5"/>
    <w:rsid w:val="002961B1"/>
    <w:rsid w:val="00296555"/>
    <w:rsid w:val="00296D6F"/>
    <w:rsid w:val="002A0329"/>
    <w:rsid w:val="002A0799"/>
    <w:rsid w:val="002A086E"/>
    <w:rsid w:val="002A156A"/>
    <w:rsid w:val="002A3512"/>
    <w:rsid w:val="002A41E8"/>
    <w:rsid w:val="002A44E3"/>
    <w:rsid w:val="002A4572"/>
    <w:rsid w:val="002A4D85"/>
    <w:rsid w:val="002A56A9"/>
    <w:rsid w:val="002B3295"/>
    <w:rsid w:val="002B331F"/>
    <w:rsid w:val="002B5C5F"/>
    <w:rsid w:val="002B66AE"/>
    <w:rsid w:val="002B77DE"/>
    <w:rsid w:val="002C0781"/>
    <w:rsid w:val="002C1D35"/>
    <w:rsid w:val="002C21BE"/>
    <w:rsid w:val="002C2EE8"/>
    <w:rsid w:val="002C3827"/>
    <w:rsid w:val="002C3E55"/>
    <w:rsid w:val="002C3E7D"/>
    <w:rsid w:val="002C4A36"/>
    <w:rsid w:val="002C5A0E"/>
    <w:rsid w:val="002C5B7C"/>
    <w:rsid w:val="002C7693"/>
    <w:rsid w:val="002D19E4"/>
    <w:rsid w:val="002D232F"/>
    <w:rsid w:val="002D293D"/>
    <w:rsid w:val="002D2EBA"/>
    <w:rsid w:val="002D304A"/>
    <w:rsid w:val="002D375F"/>
    <w:rsid w:val="002D4002"/>
    <w:rsid w:val="002D519B"/>
    <w:rsid w:val="002D54D6"/>
    <w:rsid w:val="002D6BF3"/>
    <w:rsid w:val="002D74AC"/>
    <w:rsid w:val="002D79AF"/>
    <w:rsid w:val="002E0C61"/>
    <w:rsid w:val="002E0D10"/>
    <w:rsid w:val="002E0D22"/>
    <w:rsid w:val="002E0FA4"/>
    <w:rsid w:val="002E1108"/>
    <w:rsid w:val="002E33DE"/>
    <w:rsid w:val="002E34C2"/>
    <w:rsid w:val="002E35A3"/>
    <w:rsid w:val="002E41BC"/>
    <w:rsid w:val="002E56C1"/>
    <w:rsid w:val="002E751E"/>
    <w:rsid w:val="002E76FD"/>
    <w:rsid w:val="002E77C6"/>
    <w:rsid w:val="002F01C8"/>
    <w:rsid w:val="002F2059"/>
    <w:rsid w:val="002F2269"/>
    <w:rsid w:val="002F2D37"/>
    <w:rsid w:val="002F3416"/>
    <w:rsid w:val="002F3C9A"/>
    <w:rsid w:val="002F3EC9"/>
    <w:rsid w:val="002F4F6C"/>
    <w:rsid w:val="002F5953"/>
    <w:rsid w:val="002F618A"/>
    <w:rsid w:val="002F77E8"/>
    <w:rsid w:val="002F7A4E"/>
    <w:rsid w:val="0030058E"/>
    <w:rsid w:val="003018E3"/>
    <w:rsid w:val="00301BFC"/>
    <w:rsid w:val="00301D70"/>
    <w:rsid w:val="00301F97"/>
    <w:rsid w:val="00302420"/>
    <w:rsid w:val="003029DB"/>
    <w:rsid w:val="0030336A"/>
    <w:rsid w:val="00303918"/>
    <w:rsid w:val="0030414A"/>
    <w:rsid w:val="00304B0A"/>
    <w:rsid w:val="0030544F"/>
    <w:rsid w:val="00305DD6"/>
    <w:rsid w:val="003060B3"/>
    <w:rsid w:val="00306619"/>
    <w:rsid w:val="00307C89"/>
    <w:rsid w:val="00310034"/>
    <w:rsid w:val="0031004A"/>
    <w:rsid w:val="00310B9C"/>
    <w:rsid w:val="00310DCD"/>
    <w:rsid w:val="003124C0"/>
    <w:rsid w:val="00312565"/>
    <w:rsid w:val="00313297"/>
    <w:rsid w:val="003133F3"/>
    <w:rsid w:val="003133FF"/>
    <w:rsid w:val="003153D2"/>
    <w:rsid w:val="00315471"/>
    <w:rsid w:val="00315B66"/>
    <w:rsid w:val="0031616A"/>
    <w:rsid w:val="003171A0"/>
    <w:rsid w:val="00317363"/>
    <w:rsid w:val="00317650"/>
    <w:rsid w:val="00317F4D"/>
    <w:rsid w:val="003211D3"/>
    <w:rsid w:val="00324819"/>
    <w:rsid w:val="00324D0C"/>
    <w:rsid w:val="00324DB8"/>
    <w:rsid w:val="00324F10"/>
    <w:rsid w:val="003255B5"/>
    <w:rsid w:val="00326693"/>
    <w:rsid w:val="00330178"/>
    <w:rsid w:val="003305C2"/>
    <w:rsid w:val="00330E29"/>
    <w:rsid w:val="00331A3C"/>
    <w:rsid w:val="00331C2E"/>
    <w:rsid w:val="00332B65"/>
    <w:rsid w:val="003338BD"/>
    <w:rsid w:val="003350FD"/>
    <w:rsid w:val="00335D26"/>
    <w:rsid w:val="00336250"/>
    <w:rsid w:val="00336271"/>
    <w:rsid w:val="0033647D"/>
    <w:rsid w:val="00336D7E"/>
    <w:rsid w:val="00336DCC"/>
    <w:rsid w:val="003371B9"/>
    <w:rsid w:val="00337ACD"/>
    <w:rsid w:val="00341ED7"/>
    <w:rsid w:val="00342A36"/>
    <w:rsid w:val="003430C0"/>
    <w:rsid w:val="00344778"/>
    <w:rsid w:val="00344A0E"/>
    <w:rsid w:val="00344A0F"/>
    <w:rsid w:val="003451B2"/>
    <w:rsid w:val="0034543B"/>
    <w:rsid w:val="0034569B"/>
    <w:rsid w:val="00345A16"/>
    <w:rsid w:val="00345E76"/>
    <w:rsid w:val="00346756"/>
    <w:rsid w:val="00347609"/>
    <w:rsid w:val="00347625"/>
    <w:rsid w:val="00347768"/>
    <w:rsid w:val="00350C72"/>
    <w:rsid w:val="003536DA"/>
    <w:rsid w:val="0035393B"/>
    <w:rsid w:val="00355FC2"/>
    <w:rsid w:val="00356AC7"/>
    <w:rsid w:val="00356AD3"/>
    <w:rsid w:val="00357622"/>
    <w:rsid w:val="003609AF"/>
    <w:rsid w:val="00360F5F"/>
    <w:rsid w:val="0036188C"/>
    <w:rsid w:val="003623EB"/>
    <w:rsid w:val="00362F28"/>
    <w:rsid w:val="00363828"/>
    <w:rsid w:val="00364438"/>
    <w:rsid w:val="003654B4"/>
    <w:rsid w:val="0036600F"/>
    <w:rsid w:val="00366D27"/>
    <w:rsid w:val="0037059F"/>
    <w:rsid w:val="00370EA3"/>
    <w:rsid w:val="0037438E"/>
    <w:rsid w:val="00374619"/>
    <w:rsid w:val="00374911"/>
    <w:rsid w:val="00377B93"/>
    <w:rsid w:val="00377ECD"/>
    <w:rsid w:val="0038017D"/>
    <w:rsid w:val="00381C51"/>
    <w:rsid w:val="003825BE"/>
    <w:rsid w:val="0038264B"/>
    <w:rsid w:val="00382A9D"/>
    <w:rsid w:val="00383B45"/>
    <w:rsid w:val="00384325"/>
    <w:rsid w:val="00384437"/>
    <w:rsid w:val="0038572E"/>
    <w:rsid w:val="00386105"/>
    <w:rsid w:val="00386140"/>
    <w:rsid w:val="00386700"/>
    <w:rsid w:val="00386758"/>
    <w:rsid w:val="00386A57"/>
    <w:rsid w:val="00390A81"/>
    <w:rsid w:val="003916ED"/>
    <w:rsid w:val="0039295A"/>
    <w:rsid w:val="003929B2"/>
    <w:rsid w:val="00393B6D"/>
    <w:rsid w:val="00393F8A"/>
    <w:rsid w:val="003943EF"/>
    <w:rsid w:val="00394846"/>
    <w:rsid w:val="003950FD"/>
    <w:rsid w:val="00395717"/>
    <w:rsid w:val="003968CB"/>
    <w:rsid w:val="003A00C7"/>
    <w:rsid w:val="003A0784"/>
    <w:rsid w:val="003A1303"/>
    <w:rsid w:val="003A13E7"/>
    <w:rsid w:val="003A16C4"/>
    <w:rsid w:val="003A1DA3"/>
    <w:rsid w:val="003A29D6"/>
    <w:rsid w:val="003A2B9A"/>
    <w:rsid w:val="003A4A10"/>
    <w:rsid w:val="003A5BD1"/>
    <w:rsid w:val="003A61FD"/>
    <w:rsid w:val="003B0707"/>
    <w:rsid w:val="003B08FC"/>
    <w:rsid w:val="003B1E5E"/>
    <w:rsid w:val="003B21F7"/>
    <w:rsid w:val="003B2A35"/>
    <w:rsid w:val="003B3630"/>
    <w:rsid w:val="003B3E6D"/>
    <w:rsid w:val="003B5E7F"/>
    <w:rsid w:val="003B609A"/>
    <w:rsid w:val="003C1A5A"/>
    <w:rsid w:val="003C2382"/>
    <w:rsid w:val="003C2DB6"/>
    <w:rsid w:val="003C3540"/>
    <w:rsid w:val="003C3C5D"/>
    <w:rsid w:val="003C4137"/>
    <w:rsid w:val="003C4D83"/>
    <w:rsid w:val="003C56AE"/>
    <w:rsid w:val="003C6780"/>
    <w:rsid w:val="003C6E61"/>
    <w:rsid w:val="003D022A"/>
    <w:rsid w:val="003D095C"/>
    <w:rsid w:val="003D0D5C"/>
    <w:rsid w:val="003D0EC0"/>
    <w:rsid w:val="003D164A"/>
    <w:rsid w:val="003D19A3"/>
    <w:rsid w:val="003D19FD"/>
    <w:rsid w:val="003D20B8"/>
    <w:rsid w:val="003D217B"/>
    <w:rsid w:val="003D21A8"/>
    <w:rsid w:val="003D296A"/>
    <w:rsid w:val="003D29B5"/>
    <w:rsid w:val="003D2D38"/>
    <w:rsid w:val="003D35A1"/>
    <w:rsid w:val="003D3866"/>
    <w:rsid w:val="003D3F7A"/>
    <w:rsid w:val="003D4254"/>
    <w:rsid w:val="003D4666"/>
    <w:rsid w:val="003D4B99"/>
    <w:rsid w:val="003D71EC"/>
    <w:rsid w:val="003D7A89"/>
    <w:rsid w:val="003D7E76"/>
    <w:rsid w:val="003D7F0E"/>
    <w:rsid w:val="003E0528"/>
    <w:rsid w:val="003E0EBD"/>
    <w:rsid w:val="003E163C"/>
    <w:rsid w:val="003E17F0"/>
    <w:rsid w:val="003E17F6"/>
    <w:rsid w:val="003E1F88"/>
    <w:rsid w:val="003E29B1"/>
    <w:rsid w:val="003E3016"/>
    <w:rsid w:val="003E383C"/>
    <w:rsid w:val="003E498D"/>
    <w:rsid w:val="003E6DCB"/>
    <w:rsid w:val="003F0DB3"/>
    <w:rsid w:val="003F0EAB"/>
    <w:rsid w:val="003F1C7A"/>
    <w:rsid w:val="003F1E67"/>
    <w:rsid w:val="003F1F67"/>
    <w:rsid w:val="003F3F64"/>
    <w:rsid w:val="003F6610"/>
    <w:rsid w:val="003F6B72"/>
    <w:rsid w:val="003F71F3"/>
    <w:rsid w:val="003F7605"/>
    <w:rsid w:val="003F7B8B"/>
    <w:rsid w:val="0040120F"/>
    <w:rsid w:val="00401D28"/>
    <w:rsid w:val="0040222B"/>
    <w:rsid w:val="0040373C"/>
    <w:rsid w:val="00403C39"/>
    <w:rsid w:val="00404D4A"/>
    <w:rsid w:val="004051F3"/>
    <w:rsid w:val="00405E4E"/>
    <w:rsid w:val="00406914"/>
    <w:rsid w:val="00407BC0"/>
    <w:rsid w:val="00407F02"/>
    <w:rsid w:val="00410615"/>
    <w:rsid w:val="004108C8"/>
    <w:rsid w:val="004109A1"/>
    <w:rsid w:val="004112B1"/>
    <w:rsid w:val="00411355"/>
    <w:rsid w:val="004116D1"/>
    <w:rsid w:val="00411D38"/>
    <w:rsid w:val="00411D47"/>
    <w:rsid w:val="00412483"/>
    <w:rsid w:val="004131C8"/>
    <w:rsid w:val="00413A5A"/>
    <w:rsid w:val="004147CE"/>
    <w:rsid w:val="00414D88"/>
    <w:rsid w:val="004154EE"/>
    <w:rsid w:val="00415D70"/>
    <w:rsid w:val="00415DDF"/>
    <w:rsid w:val="0041653D"/>
    <w:rsid w:val="00416948"/>
    <w:rsid w:val="00416B2D"/>
    <w:rsid w:val="00417E6B"/>
    <w:rsid w:val="00422116"/>
    <w:rsid w:val="004221EB"/>
    <w:rsid w:val="004235ED"/>
    <w:rsid w:val="00424767"/>
    <w:rsid w:val="004248C8"/>
    <w:rsid w:val="004249A2"/>
    <w:rsid w:val="00425275"/>
    <w:rsid w:val="00426FE2"/>
    <w:rsid w:val="0042709A"/>
    <w:rsid w:val="0043139A"/>
    <w:rsid w:val="00431728"/>
    <w:rsid w:val="00432311"/>
    <w:rsid w:val="004342D6"/>
    <w:rsid w:val="00435778"/>
    <w:rsid w:val="00437CEF"/>
    <w:rsid w:val="004406F5"/>
    <w:rsid w:val="004408C4"/>
    <w:rsid w:val="004415A9"/>
    <w:rsid w:val="004424C3"/>
    <w:rsid w:val="00442582"/>
    <w:rsid w:val="00442646"/>
    <w:rsid w:val="00444904"/>
    <w:rsid w:val="004451D9"/>
    <w:rsid w:val="0044552E"/>
    <w:rsid w:val="00445923"/>
    <w:rsid w:val="004468AD"/>
    <w:rsid w:val="00446FB3"/>
    <w:rsid w:val="00447507"/>
    <w:rsid w:val="00447623"/>
    <w:rsid w:val="00451A1B"/>
    <w:rsid w:val="00451DE7"/>
    <w:rsid w:val="004523B0"/>
    <w:rsid w:val="004535BA"/>
    <w:rsid w:val="00454924"/>
    <w:rsid w:val="0045596A"/>
    <w:rsid w:val="00456A3F"/>
    <w:rsid w:val="00456F2C"/>
    <w:rsid w:val="00461801"/>
    <w:rsid w:val="004665D1"/>
    <w:rsid w:val="004670BE"/>
    <w:rsid w:val="00470857"/>
    <w:rsid w:val="00470ABF"/>
    <w:rsid w:val="00470B4B"/>
    <w:rsid w:val="00471CCB"/>
    <w:rsid w:val="00473424"/>
    <w:rsid w:val="0047417C"/>
    <w:rsid w:val="004746FB"/>
    <w:rsid w:val="00474A92"/>
    <w:rsid w:val="00474FC4"/>
    <w:rsid w:val="00475B1B"/>
    <w:rsid w:val="00477B45"/>
    <w:rsid w:val="00480124"/>
    <w:rsid w:val="0048036D"/>
    <w:rsid w:val="00480EC2"/>
    <w:rsid w:val="00481F02"/>
    <w:rsid w:val="00482921"/>
    <w:rsid w:val="00482DD8"/>
    <w:rsid w:val="0048350C"/>
    <w:rsid w:val="00483650"/>
    <w:rsid w:val="004836B0"/>
    <w:rsid w:val="00484057"/>
    <w:rsid w:val="00485739"/>
    <w:rsid w:val="004907DD"/>
    <w:rsid w:val="0049083A"/>
    <w:rsid w:val="00492C4F"/>
    <w:rsid w:val="0049338E"/>
    <w:rsid w:val="0049375C"/>
    <w:rsid w:val="00493CF0"/>
    <w:rsid w:val="00495446"/>
    <w:rsid w:val="00495DE7"/>
    <w:rsid w:val="0049624F"/>
    <w:rsid w:val="004A2420"/>
    <w:rsid w:val="004A4908"/>
    <w:rsid w:val="004A4E7D"/>
    <w:rsid w:val="004A660C"/>
    <w:rsid w:val="004A688D"/>
    <w:rsid w:val="004A76B9"/>
    <w:rsid w:val="004A7807"/>
    <w:rsid w:val="004B03B4"/>
    <w:rsid w:val="004B0569"/>
    <w:rsid w:val="004B0AE9"/>
    <w:rsid w:val="004B112A"/>
    <w:rsid w:val="004B11CA"/>
    <w:rsid w:val="004B241E"/>
    <w:rsid w:val="004B4BC5"/>
    <w:rsid w:val="004B4E16"/>
    <w:rsid w:val="004B51ED"/>
    <w:rsid w:val="004B5454"/>
    <w:rsid w:val="004B75BA"/>
    <w:rsid w:val="004C088B"/>
    <w:rsid w:val="004C0F9D"/>
    <w:rsid w:val="004C120B"/>
    <w:rsid w:val="004C1318"/>
    <w:rsid w:val="004C2BE4"/>
    <w:rsid w:val="004C2EF8"/>
    <w:rsid w:val="004C3D79"/>
    <w:rsid w:val="004C4662"/>
    <w:rsid w:val="004C50E3"/>
    <w:rsid w:val="004C5535"/>
    <w:rsid w:val="004C5932"/>
    <w:rsid w:val="004C5D52"/>
    <w:rsid w:val="004C62C3"/>
    <w:rsid w:val="004C6B7B"/>
    <w:rsid w:val="004C7513"/>
    <w:rsid w:val="004C7F89"/>
    <w:rsid w:val="004D0F82"/>
    <w:rsid w:val="004D2312"/>
    <w:rsid w:val="004D347B"/>
    <w:rsid w:val="004D399D"/>
    <w:rsid w:val="004D3B20"/>
    <w:rsid w:val="004D5202"/>
    <w:rsid w:val="004D56DC"/>
    <w:rsid w:val="004D6202"/>
    <w:rsid w:val="004D75C4"/>
    <w:rsid w:val="004E0EC7"/>
    <w:rsid w:val="004E3187"/>
    <w:rsid w:val="004E5F3A"/>
    <w:rsid w:val="004F01DA"/>
    <w:rsid w:val="004F098A"/>
    <w:rsid w:val="004F16DE"/>
    <w:rsid w:val="004F1FAF"/>
    <w:rsid w:val="004F2FFF"/>
    <w:rsid w:val="004F3455"/>
    <w:rsid w:val="004F38CC"/>
    <w:rsid w:val="004F3F2D"/>
    <w:rsid w:val="004F5819"/>
    <w:rsid w:val="004F5839"/>
    <w:rsid w:val="004F691D"/>
    <w:rsid w:val="004F6C76"/>
    <w:rsid w:val="00500BB4"/>
    <w:rsid w:val="00502BFB"/>
    <w:rsid w:val="005048DB"/>
    <w:rsid w:val="00505D96"/>
    <w:rsid w:val="00506AD0"/>
    <w:rsid w:val="00506EB1"/>
    <w:rsid w:val="005072C3"/>
    <w:rsid w:val="0051007E"/>
    <w:rsid w:val="00510F48"/>
    <w:rsid w:val="005110ED"/>
    <w:rsid w:val="005115D1"/>
    <w:rsid w:val="005137E9"/>
    <w:rsid w:val="00515D0B"/>
    <w:rsid w:val="00515FA8"/>
    <w:rsid w:val="00516742"/>
    <w:rsid w:val="0051694B"/>
    <w:rsid w:val="0051720A"/>
    <w:rsid w:val="005215BC"/>
    <w:rsid w:val="00521702"/>
    <w:rsid w:val="00521F41"/>
    <w:rsid w:val="00522306"/>
    <w:rsid w:val="00522A4E"/>
    <w:rsid w:val="00522AE9"/>
    <w:rsid w:val="00523CB9"/>
    <w:rsid w:val="00523ECF"/>
    <w:rsid w:val="0052427F"/>
    <w:rsid w:val="0052495B"/>
    <w:rsid w:val="00525214"/>
    <w:rsid w:val="005262F2"/>
    <w:rsid w:val="0052645D"/>
    <w:rsid w:val="00531C93"/>
    <w:rsid w:val="00532586"/>
    <w:rsid w:val="00532E3A"/>
    <w:rsid w:val="00532EA9"/>
    <w:rsid w:val="00535848"/>
    <w:rsid w:val="00536D00"/>
    <w:rsid w:val="00537440"/>
    <w:rsid w:val="00540973"/>
    <w:rsid w:val="00541446"/>
    <w:rsid w:val="0054190C"/>
    <w:rsid w:val="005434D6"/>
    <w:rsid w:val="00544331"/>
    <w:rsid w:val="00544AA8"/>
    <w:rsid w:val="00545EFF"/>
    <w:rsid w:val="0054616A"/>
    <w:rsid w:val="00546400"/>
    <w:rsid w:val="00547769"/>
    <w:rsid w:val="005509CD"/>
    <w:rsid w:val="00551847"/>
    <w:rsid w:val="00551A52"/>
    <w:rsid w:val="00553612"/>
    <w:rsid w:val="00553A36"/>
    <w:rsid w:val="00553DE3"/>
    <w:rsid w:val="00553F9A"/>
    <w:rsid w:val="00554FBF"/>
    <w:rsid w:val="005555A5"/>
    <w:rsid w:val="0055595E"/>
    <w:rsid w:val="00556D27"/>
    <w:rsid w:val="00557CB8"/>
    <w:rsid w:val="00560D4A"/>
    <w:rsid w:val="00561823"/>
    <w:rsid w:val="005619D5"/>
    <w:rsid w:val="00561F3C"/>
    <w:rsid w:val="00562035"/>
    <w:rsid w:val="005643CB"/>
    <w:rsid w:val="005653F8"/>
    <w:rsid w:val="00566031"/>
    <w:rsid w:val="005678C5"/>
    <w:rsid w:val="00570094"/>
    <w:rsid w:val="00572166"/>
    <w:rsid w:val="00572FA2"/>
    <w:rsid w:val="00573773"/>
    <w:rsid w:val="005743F7"/>
    <w:rsid w:val="005747D5"/>
    <w:rsid w:val="005748C6"/>
    <w:rsid w:val="00574B64"/>
    <w:rsid w:val="00574BED"/>
    <w:rsid w:val="0057586A"/>
    <w:rsid w:val="00575B48"/>
    <w:rsid w:val="0057673C"/>
    <w:rsid w:val="005773B7"/>
    <w:rsid w:val="005808F7"/>
    <w:rsid w:val="00580D09"/>
    <w:rsid w:val="005826BD"/>
    <w:rsid w:val="005829AB"/>
    <w:rsid w:val="0058313F"/>
    <w:rsid w:val="00583305"/>
    <w:rsid w:val="00583591"/>
    <w:rsid w:val="00583A28"/>
    <w:rsid w:val="00584ABF"/>
    <w:rsid w:val="00585491"/>
    <w:rsid w:val="0058647C"/>
    <w:rsid w:val="00586645"/>
    <w:rsid w:val="00586D0F"/>
    <w:rsid w:val="00592FE6"/>
    <w:rsid w:val="0059381A"/>
    <w:rsid w:val="005948AD"/>
    <w:rsid w:val="005958FB"/>
    <w:rsid w:val="0059683D"/>
    <w:rsid w:val="005973D1"/>
    <w:rsid w:val="005A1480"/>
    <w:rsid w:val="005A199B"/>
    <w:rsid w:val="005A2058"/>
    <w:rsid w:val="005A2075"/>
    <w:rsid w:val="005A2647"/>
    <w:rsid w:val="005A52BC"/>
    <w:rsid w:val="005A55D5"/>
    <w:rsid w:val="005A5E2C"/>
    <w:rsid w:val="005A6251"/>
    <w:rsid w:val="005A6371"/>
    <w:rsid w:val="005A6819"/>
    <w:rsid w:val="005A6FEC"/>
    <w:rsid w:val="005A7C06"/>
    <w:rsid w:val="005B192A"/>
    <w:rsid w:val="005B195B"/>
    <w:rsid w:val="005B213F"/>
    <w:rsid w:val="005B255A"/>
    <w:rsid w:val="005B2AEF"/>
    <w:rsid w:val="005B374C"/>
    <w:rsid w:val="005B4221"/>
    <w:rsid w:val="005B59C9"/>
    <w:rsid w:val="005B60BF"/>
    <w:rsid w:val="005B6635"/>
    <w:rsid w:val="005B6A7F"/>
    <w:rsid w:val="005C0676"/>
    <w:rsid w:val="005C0925"/>
    <w:rsid w:val="005C20CB"/>
    <w:rsid w:val="005C2253"/>
    <w:rsid w:val="005C2D69"/>
    <w:rsid w:val="005C572B"/>
    <w:rsid w:val="005C6BEA"/>
    <w:rsid w:val="005C7C10"/>
    <w:rsid w:val="005C7FAC"/>
    <w:rsid w:val="005D2A9A"/>
    <w:rsid w:val="005D457E"/>
    <w:rsid w:val="005D5042"/>
    <w:rsid w:val="005D67D9"/>
    <w:rsid w:val="005D7968"/>
    <w:rsid w:val="005D7BBA"/>
    <w:rsid w:val="005E0C52"/>
    <w:rsid w:val="005E0DF9"/>
    <w:rsid w:val="005E14A2"/>
    <w:rsid w:val="005E1D01"/>
    <w:rsid w:val="005E21E5"/>
    <w:rsid w:val="005E2D1A"/>
    <w:rsid w:val="005E33CC"/>
    <w:rsid w:val="005E398C"/>
    <w:rsid w:val="005E3AEC"/>
    <w:rsid w:val="005E478E"/>
    <w:rsid w:val="005E50E2"/>
    <w:rsid w:val="005E5EA8"/>
    <w:rsid w:val="005E6954"/>
    <w:rsid w:val="005E6CBA"/>
    <w:rsid w:val="005E6F62"/>
    <w:rsid w:val="005F0A1F"/>
    <w:rsid w:val="005F2688"/>
    <w:rsid w:val="005F3C19"/>
    <w:rsid w:val="005F5B24"/>
    <w:rsid w:val="005F696B"/>
    <w:rsid w:val="005F6DDF"/>
    <w:rsid w:val="00602456"/>
    <w:rsid w:val="00602FDE"/>
    <w:rsid w:val="00603037"/>
    <w:rsid w:val="00603594"/>
    <w:rsid w:val="00603CEE"/>
    <w:rsid w:val="006040E7"/>
    <w:rsid w:val="006044D8"/>
    <w:rsid w:val="00604799"/>
    <w:rsid w:val="006049F4"/>
    <w:rsid w:val="006065D4"/>
    <w:rsid w:val="006072FD"/>
    <w:rsid w:val="00607B23"/>
    <w:rsid w:val="00607BE1"/>
    <w:rsid w:val="00611139"/>
    <w:rsid w:val="00611BA9"/>
    <w:rsid w:val="00611BE7"/>
    <w:rsid w:val="0061213A"/>
    <w:rsid w:val="00614644"/>
    <w:rsid w:val="00614870"/>
    <w:rsid w:val="00614B10"/>
    <w:rsid w:val="00614E1B"/>
    <w:rsid w:val="00616985"/>
    <w:rsid w:val="00617C77"/>
    <w:rsid w:val="00617EDA"/>
    <w:rsid w:val="00620F00"/>
    <w:rsid w:val="00621419"/>
    <w:rsid w:val="00621E16"/>
    <w:rsid w:val="00621F3C"/>
    <w:rsid w:val="00622E77"/>
    <w:rsid w:val="00623495"/>
    <w:rsid w:val="0062349A"/>
    <w:rsid w:val="00624051"/>
    <w:rsid w:val="006245BC"/>
    <w:rsid w:val="00627AE1"/>
    <w:rsid w:val="00627C15"/>
    <w:rsid w:val="00630BB4"/>
    <w:rsid w:val="00630C7D"/>
    <w:rsid w:val="006323DF"/>
    <w:rsid w:val="00633084"/>
    <w:rsid w:val="00633C68"/>
    <w:rsid w:val="00634D72"/>
    <w:rsid w:val="006360E9"/>
    <w:rsid w:val="006363DB"/>
    <w:rsid w:val="006365F8"/>
    <w:rsid w:val="00636DAE"/>
    <w:rsid w:val="0063751B"/>
    <w:rsid w:val="006376D0"/>
    <w:rsid w:val="00640496"/>
    <w:rsid w:val="00641139"/>
    <w:rsid w:val="00641875"/>
    <w:rsid w:val="006423B1"/>
    <w:rsid w:val="00643E39"/>
    <w:rsid w:val="006441AB"/>
    <w:rsid w:val="00644BDC"/>
    <w:rsid w:val="006458BC"/>
    <w:rsid w:val="006460EF"/>
    <w:rsid w:val="0064790C"/>
    <w:rsid w:val="00650D21"/>
    <w:rsid w:val="00650DE7"/>
    <w:rsid w:val="00652472"/>
    <w:rsid w:val="00652E39"/>
    <w:rsid w:val="00653184"/>
    <w:rsid w:val="0065410A"/>
    <w:rsid w:val="006550DE"/>
    <w:rsid w:val="006555F3"/>
    <w:rsid w:val="0065608C"/>
    <w:rsid w:val="00656399"/>
    <w:rsid w:val="00657EE6"/>
    <w:rsid w:val="00660CB5"/>
    <w:rsid w:val="00662702"/>
    <w:rsid w:val="00662751"/>
    <w:rsid w:val="006632B1"/>
    <w:rsid w:val="00664274"/>
    <w:rsid w:val="00664AC8"/>
    <w:rsid w:val="00664E3A"/>
    <w:rsid w:val="00664EDB"/>
    <w:rsid w:val="00665057"/>
    <w:rsid w:val="00665A00"/>
    <w:rsid w:val="006661E7"/>
    <w:rsid w:val="006712F8"/>
    <w:rsid w:val="00671A4A"/>
    <w:rsid w:val="0067258B"/>
    <w:rsid w:val="00672953"/>
    <w:rsid w:val="00672A60"/>
    <w:rsid w:val="00673684"/>
    <w:rsid w:val="00673C79"/>
    <w:rsid w:val="006743DC"/>
    <w:rsid w:val="00675454"/>
    <w:rsid w:val="006764E1"/>
    <w:rsid w:val="006768D0"/>
    <w:rsid w:val="00676F0C"/>
    <w:rsid w:val="0067738F"/>
    <w:rsid w:val="00677548"/>
    <w:rsid w:val="00677DAE"/>
    <w:rsid w:val="0068262C"/>
    <w:rsid w:val="0068389C"/>
    <w:rsid w:val="00683E59"/>
    <w:rsid w:val="00684942"/>
    <w:rsid w:val="006875E3"/>
    <w:rsid w:val="006876E3"/>
    <w:rsid w:val="006905B9"/>
    <w:rsid w:val="00690831"/>
    <w:rsid w:val="00691128"/>
    <w:rsid w:val="00691740"/>
    <w:rsid w:val="00691E2B"/>
    <w:rsid w:val="00692B86"/>
    <w:rsid w:val="00692BAB"/>
    <w:rsid w:val="00692D7F"/>
    <w:rsid w:val="00692EFF"/>
    <w:rsid w:val="00692F8F"/>
    <w:rsid w:val="0069420A"/>
    <w:rsid w:val="00694364"/>
    <w:rsid w:val="0069499D"/>
    <w:rsid w:val="00695172"/>
    <w:rsid w:val="00695523"/>
    <w:rsid w:val="00695E9B"/>
    <w:rsid w:val="006963BF"/>
    <w:rsid w:val="006967EF"/>
    <w:rsid w:val="006A1619"/>
    <w:rsid w:val="006A2699"/>
    <w:rsid w:val="006A29A6"/>
    <w:rsid w:val="006A2B3C"/>
    <w:rsid w:val="006A5211"/>
    <w:rsid w:val="006A5AA1"/>
    <w:rsid w:val="006A738A"/>
    <w:rsid w:val="006A7A1D"/>
    <w:rsid w:val="006A7AC6"/>
    <w:rsid w:val="006A7B71"/>
    <w:rsid w:val="006B2940"/>
    <w:rsid w:val="006B2AE5"/>
    <w:rsid w:val="006B2D6F"/>
    <w:rsid w:val="006B30D1"/>
    <w:rsid w:val="006B3EEE"/>
    <w:rsid w:val="006B5523"/>
    <w:rsid w:val="006C3230"/>
    <w:rsid w:val="006C32CD"/>
    <w:rsid w:val="006C34A0"/>
    <w:rsid w:val="006C3C73"/>
    <w:rsid w:val="006C416A"/>
    <w:rsid w:val="006C4F28"/>
    <w:rsid w:val="006C54DB"/>
    <w:rsid w:val="006C7554"/>
    <w:rsid w:val="006D00E7"/>
    <w:rsid w:val="006D0201"/>
    <w:rsid w:val="006D4221"/>
    <w:rsid w:val="006D5CD7"/>
    <w:rsid w:val="006D5E51"/>
    <w:rsid w:val="006D6AF9"/>
    <w:rsid w:val="006E0202"/>
    <w:rsid w:val="006E19B7"/>
    <w:rsid w:val="006E292F"/>
    <w:rsid w:val="006E3255"/>
    <w:rsid w:val="006E4997"/>
    <w:rsid w:val="006E5AE8"/>
    <w:rsid w:val="006E5BFD"/>
    <w:rsid w:val="006E6705"/>
    <w:rsid w:val="006E732B"/>
    <w:rsid w:val="006E7AFC"/>
    <w:rsid w:val="006F0100"/>
    <w:rsid w:val="006F1B7D"/>
    <w:rsid w:val="006F1F6B"/>
    <w:rsid w:val="006F2BC0"/>
    <w:rsid w:val="006F3592"/>
    <w:rsid w:val="006F3C90"/>
    <w:rsid w:val="006F511D"/>
    <w:rsid w:val="006F5182"/>
    <w:rsid w:val="006F56A7"/>
    <w:rsid w:val="006F5DBD"/>
    <w:rsid w:val="006F6A3F"/>
    <w:rsid w:val="006F7AB5"/>
    <w:rsid w:val="007002C2"/>
    <w:rsid w:val="00700319"/>
    <w:rsid w:val="00700F09"/>
    <w:rsid w:val="007013DE"/>
    <w:rsid w:val="00701E2B"/>
    <w:rsid w:val="007026F7"/>
    <w:rsid w:val="00702D73"/>
    <w:rsid w:val="00702DA9"/>
    <w:rsid w:val="00704087"/>
    <w:rsid w:val="007045EF"/>
    <w:rsid w:val="0070521E"/>
    <w:rsid w:val="00705DE5"/>
    <w:rsid w:val="00705E5D"/>
    <w:rsid w:val="00706546"/>
    <w:rsid w:val="00706F44"/>
    <w:rsid w:val="007072B0"/>
    <w:rsid w:val="007072CB"/>
    <w:rsid w:val="007078DF"/>
    <w:rsid w:val="007079BE"/>
    <w:rsid w:val="00707B48"/>
    <w:rsid w:val="00707BD6"/>
    <w:rsid w:val="0071121D"/>
    <w:rsid w:val="00711ADD"/>
    <w:rsid w:val="00712745"/>
    <w:rsid w:val="00713453"/>
    <w:rsid w:val="00714918"/>
    <w:rsid w:val="00714A39"/>
    <w:rsid w:val="00715FC5"/>
    <w:rsid w:val="00716D45"/>
    <w:rsid w:val="0071744B"/>
    <w:rsid w:val="00717450"/>
    <w:rsid w:val="0071753D"/>
    <w:rsid w:val="00721276"/>
    <w:rsid w:val="007213D5"/>
    <w:rsid w:val="00722292"/>
    <w:rsid w:val="00723334"/>
    <w:rsid w:val="007238EC"/>
    <w:rsid w:val="00723D82"/>
    <w:rsid w:val="0072426F"/>
    <w:rsid w:val="00726911"/>
    <w:rsid w:val="007279E1"/>
    <w:rsid w:val="00727EDB"/>
    <w:rsid w:val="00731081"/>
    <w:rsid w:val="007325B6"/>
    <w:rsid w:val="007331C8"/>
    <w:rsid w:val="0073382B"/>
    <w:rsid w:val="00733BAB"/>
    <w:rsid w:val="00734649"/>
    <w:rsid w:val="00735614"/>
    <w:rsid w:val="0073582D"/>
    <w:rsid w:val="00735D48"/>
    <w:rsid w:val="007361A9"/>
    <w:rsid w:val="00740BA0"/>
    <w:rsid w:val="007426E1"/>
    <w:rsid w:val="00744ADC"/>
    <w:rsid w:val="00744BF6"/>
    <w:rsid w:val="007459F0"/>
    <w:rsid w:val="00746C12"/>
    <w:rsid w:val="007471B5"/>
    <w:rsid w:val="00747920"/>
    <w:rsid w:val="00750208"/>
    <w:rsid w:val="00750221"/>
    <w:rsid w:val="00751614"/>
    <w:rsid w:val="00751F01"/>
    <w:rsid w:val="00752F6D"/>
    <w:rsid w:val="0075304A"/>
    <w:rsid w:val="007546B7"/>
    <w:rsid w:val="00754BF4"/>
    <w:rsid w:val="00755AB9"/>
    <w:rsid w:val="00757DD7"/>
    <w:rsid w:val="007608DC"/>
    <w:rsid w:val="00760FE3"/>
    <w:rsid w:val="0076164A"/>
    <w:rsid w:val="00762309"/>
    <w:rsid w:val="007623DD"/>
    <w:rsid w:val="007623EC"/>
    <w:rsid w:val="00762640"/>
    <w:rsid w:val="0076382E"/>
    <w:rsid w:val="0076390F"/>
    <w:rsid w:val="00763A78"/>
    <w:rsid w:val="00763DE1"/>
    <w:rsid w:val="00764C30"/>
    <w:rsid w:val="00764D4B"/>
    <w:rsid w:val="007650F2"/>
    <w:rsid w:val="007659FE"/>
    <w:rsid w:val="0076655C"/>
    <w:rsid w:val="00766653"/>
    <w:rsid w:val="00767637"/>
    <w:rsid w:val="0077482E"/>
    <w:rsid w:val="00774FBF"/>
    <w:rsid w:val="007767C5"/>
    <w:rsid w:val="00776A5E"/>
    <w:rsid w:val="00777392"/>
    <w:rsid w:val="0078161D"/>
    <w:rsid w:val="00781779"/>
    <w:rsid w:val="00781AA0"/>
    <w:rsid w:val="00781EA0"/>
    <w:rsid w:val="00782BAA"/>
    <w:rsid w:val="00783326"/>
    <w:rsid w:val="00785D17"/>
    <w:rsid w:val="007872BB"/>
    <w:rsid w:val="007874D2"/>
    <w:rsid w:val="007917D1"/>
    <w:rsid w:val="00791A36"/>
    <w:rsid w:val="00794146"/>
    <w:rsid w:val="007959B0"/>
    <w:rsid w:val="007978C3"/>
    <w:rsid w:val="007A0BC8"/>
    <w:rsid w:val="007A0D5E"/>
    <w:rsid w:val="007A0E80"/>
    <w:rsid w:val="007A2B64"/>
    <w:rsid w:val="007A37FF"/>
    <w:rsid w:val="007A3BA3"/>
    <w:rsid w:val="007A3CCB"/>
    <w:rsid w:val="007A3F26"/>
    <w:rsid w:val="007A4642"/>
    <w:rsid w:val="007A504D"/>
    <w:rsid w:val="007A54B0"/>
    <w:rsid w:val="007A5FD9"/>
    <w:rsid w:val="007A6FDD"/>
    <w:rsid w:val="007A731F"/>
    <w:rsid w:val="007B002E"/>
    <w:rsid w:val="007B06F1"/>
    <w:rsid w:val="007B0C93"/>
    <w:rsid w:val="007B1AF9"/>
    <w:rsid w:val="007B2B3E"/>
    <w:rsid w:val="007B417E"/>
    <w:rsid w:val="007B5F86"/>
    <w:rsid w:val="007B6191"/>
    <w:rsid w:val="007B7127"/>
    <w:rsid w:val="007B757A"/>
    <w:rsid w:val="007B78B3"/>
    <w:rsid w:val="007C12F4"/>
    <w:rsid w:val="007C1F22"/>
    <w:rsid w:val="007C2B00"/>
    <w:rsid w:val="007C38CC"/>
    <w:rsid w:val="007C4103"/>
    <w:rsid w:val="007C50D3"/>
    <w:rsid w:val="007C5C25"/>
    <w:rsid w:val="007C628B"/>
    <w:rsid w:val="007C6BFB"/>
    <w:rsid w:val="007C76AB"/>
    <w:rsid w:val="007D1064"/>
    <w:rsid w:val="007D12EB"/>
    <w:rsid w:val="007D2A74"/>
    <w:rsid w:val="007D2A81"/>
    <w:rsid w:val="007D2ACA"/>
    <w:rsid w:val="007D3B83"/>
    <w:rsid w:val="007D4982"/>
    <w:rsid w:val="007D4D3E"/>
    <w:rsid w:val="007D4ECB"/>
    <w:rsid w:val="007D4FC0"/>
    <w:rsid w:val="007D5244"/>
    <w:rsid w:val="007D6405"/>
    <w:rsid w:val="007D688E"/>
    <w:rsid w:val="007D6A8F"/>
    <w:rsid w:val="007E0B46"/>
    <w:rsid w:val="007E0C57"/>
    <w:rsid w:val="007E1719"/>
    <w:rsid w:val="007E1B5E"/>
    <w:rsid w:val="007E2204"/>
    <w:rsid w:val="007E270E"/>
    <w:rsid w:val="007E5EBA"/>
    <w:rsid w:val="007E5F6B"/>
    <w:rsid w:val="007E62C1"/>
    <w:rsid w:val="007E6BC1"/>
    <w:rsid w:val="007E70F6"/>
    <w:rsid w:val="007E7195"/>
    <w:rsid w:val="007E7393"/>
    <w:rsid w:val="007E766C"/>
    <w:rsid w:val="007E7904"/>
    <w:rsid w:val="007E7B2F"/>
    <w:rsid w:val="007F02AF"/>
    <w:rsid w:val="007F06D4"/>
    <w:rsid w:val="007F0E49"/>
    <w:rsid w:val="007F11BB"/>
    <w:rsid w:val="007F1A39"/>
    <w:rsid w:val="007F1E20"/>
    <w:rsid w:val="007F1F8B"/>
    <w:rsid w:val="007F2601"/>
    <w:rsid w:val="007F2998"/>
    <w:rsid w:val="007F2B54"/>
    <w:rsid w:val="007F2B7E"/>
    <w:rsid w:val="007F2D4C"/>
    <w:rsid w:val="007F2F1C"/>
    <w:rsid w:val="007F3D41"/>
    <w:rsid w:val="007F4603"/>
    <w:rsid w:val="007F49BF"/>
    <w:rsid w:val="007F50EF"/>
    <w:rsid w:val="007F6819"/>
    <w:rsid w:val="007F7962"/>
    <w:rsid w:val="008003F5"/>
    <w:rsid w:val="00801124"/>
    <w:rsid w:val="0080156D"/>
    <w:rsid w:val="00801762"/>
    <w:rsid w:val="00802939"/>
    <w:rsid w:val="00803400"/>
    <w:rsid w:val="008035EB"/>
    <w:rsid w:val="00803BE6"/>
    <w:rsid w:val="00803E37"/>
    <w:rsid w:val="00804089"/>
    <w:rsid w:val="00804BFE"/>
    <w:rsid w:val="008051C8"/>
    <w:rsid w:val="00805795"/>
    <w:rsid w:val="00807D11"/>
    <w:rsid w:val="00807D39"/>
    <w:rsid w:val="008101F9"/>
    <w:rsid w:val="008105E0"/>
    <w:rsid w:val="008117E7"/>
    <w:rsid w:val="00811F23"/>
    <w:rsid w:val="00812ABE"/>
    <w:rsid w:val="00812FBB"/>
    <w:rsid w:val="0081319E"/>
    <w:rsid w:val="008132EC"/>
    <w:rsid w:val="008137E0"/>
    <w:rsid w:val="00814AE1"/>
    <w:rsid w:val="008153B7"/>
    <w:rsid w:val="00815CA8"/>
    <w:rsid w:val="0081633B"/>
    <w:rsid w:val="008163B4"/>
    <w:rsid w:val="00817192"/>
    <w:rsid w:val="00820D1D"/>
    <w:rsid w:val="0082177F"/>
    <w:rsid w:val="008222F4"/>
    <w:rsid w:val="00824E07"/>
    <w:rsid w:val="00827A2B"/>
    <w:rsid w:val="00827DD0"/>
    <w:rsid w:val="00830350"/>
    <w:rsid w:val="0083269A"/>
    <w:rsid w:val="008328D4"/>
    <w:rsid w:val="0083677B"/>
    <w:rsid w:val="00837009"/>
    <w:rsid w:val="00837595"/>
    <w:rsid w:val="00840060"/>
    <w:rsid w:val="00840198"/>
    <w:rsid w:val="00840D7A"/>
    <w:rsid w:val="00841505"/>
    <w:rsid w:val="00843C87"/>
    <w:rsid w:val="0084484C"/>
    <w:rsid w:val="00844FE8"/>
    <w:rsid w:val="008456A8"/>
    <w:rsid w:val="00846B33"/>
    <w:rsid w:val="00850860"/>
    <w:rsid w:val="00850CF0"/>
    <w:rsid w:val="00851473"/>
    <w:rsid w:val="00851A3C"/>
    <w:rsid w:val="008525A7"/>
    <w:rsid w:val="008533BF"/>
    <w:rsid w:val="00853582"/>
    <w:rsid w:val="0085382C"/>
    <w:rsid w:val="008541A1"/>
    <w:rsid w:val="008545B3"/>
    <w:rsid w:val="00855382"/>
    <w:rsid w:val="0085626F"/>
    <w:rsid w:val="00860D78"/>
    <w:rsid w:val="008617D5"/>
    <w:rsid w:val="00861AD0"/>
    <w:rsid w:val="00861BAA"/>
    <w:rsid w:val="0086204C"/>
    <w:rsid w:val="00862AEA"/>
    <w:rsid w:val="00862B35"/>
    <w:rsid w:val="008635B0"/>
    <w:rsid w:val="00864C1C"/>
    <w:rsid w:val="008652B4"/>
    <w:rsid w:val="00866100"/>
    <w:rsid w:val="00866587"/>
    <w:rsid w:val="00867B69"/>
    <w:rsid w:val="00867BF9"/>
    <w:rsid w:val="00867F6C"/>
    <w:rsid w:val="00871419"/>
    <w:rsid w:val="008743AE"/>
    <w:rsid w:val="00874B78"/>
    <w:rsid w:val="00875BD1"/>
    <w:rsid w:val="00875BF3"/>
    <w:rsid w:val="00876C00"/>
    <w:rsid w:val="00876F85"/>
    <w:rsid w:val="008774F1"/>
    <w:rsid w:val="00877652"/>
    <w:rsid w:val="008776FB"/>
    <w:rsid w:val="00877DE1"/>
    <w:rsid w:val="00880564"/>
    <w:rsid w:val="008809EC"/>
    <w:rsid w:val="00880F7B"/>
    <w:rsid w:val="008821AA"/>
    <w:rsid w:val="00883CAB"/>
    <w:rsid w:val="00884599"/>
    <w:rsid w:val="00886BF8"/>
    <w:rsid w:val="00887878"/>
    <w:rsid w:val="00887DCE"/>
    <w:rsid w:val="00890D4D"/>
    <w:rsid w:val="00891814"/>
    <w:rsid w:val="00891A38"/>
    <w:rsid w:val="00892DE5"/>
    <w:rsid w:val="008959F0"/>
    <w:rsid w:val="0089653E"/>
    <w:rsid w:val="0089671D"/>
    <w:rsid w:val="00896832"/>
    <w:rsid w:val="008A1842"/>
    <w:rsid w:val="008A2588"/>
    <w:rsid w:val="008A3503"/>
    <w:rsid w:val="008A3AED"/>
    <w:rsid w:val="008A5F43"/>
    <w:rsid w:val="008A6031"/>
    <w:rsid w:val="008A6313"/>
    <w:rsid w:val="008B0138"/>
    <w:rsid w:val="008B1090"/>
    <w:rsid w:val="008B2BAB"/>
    <w:rsid w:val="008B4AA8"/>
    <w:rsid w:val="008B4DC5"/>
    <w:rsid w:val="008B516F"/>
    <w:rsid w:val="008B5BC7"/>
    <w:rsid w:val="008B6C24"/>
    <w:rsid w:val="008B6FF6"/>
    <w:rsid w:val="008C014C"/>
    <w:rsid w:val="008C0BF2"/>
    <w:rsid w:val="008C2139"/>
    <w:rsid w:val="008C26D6"/>
    <w:rsid w:val="008C3475"/>
    <w:rsid w:val="008C40CC"/>
    <w:rsid w:val="008C56D2"/>
    <w:rsid w:val="008C5AFE"/>
    <w:rsid w:val="008C78C1"/>
    <w:rsid w:val="008C7C9A"/>
    <w:rsid w:val="008D086D"/>
    <w:rsid w:val="008D0969"/>
    <w:rsid w:val="008D170E"/>
    <w:rsid w:val="008D2794"/>
    <w:rsid w:val="008D3A54"/>
    <w:rsid w:val="008D42E5"/>
    <w:rsid w:val="008D5173"/>
    <w:rsid w:val="008D53B5"/>
    <w:rsid w:val="008D6092"/>
    <w:rsid w:val="008D670A"/>
    <w:rsid w:val="008D67FA"/>
    <w:rsid w:val="008D7A02"/>
    <w:rsid w:val="008E0153"/>
    <w:rsid w:val="008E0F6B"/>
    <w:rsid w:val="008E2BD5"/>
    <w:rsid w:val="008E3CAB"/>
    <w:rsid w:val="008E462B"/>
    <w:rsid w:val="008E4E0B"/>
    <w:rsid w:val="008E510E"/>
    <w:rsid w:val="008E5553"/>
    <w:rsid w:val="008F08AD"/>
    <w:rsid w:val="008F2BAA"/>
    <w:rsid w:val="008F305D"/>
    <w:rsid w:val="008F3980"/>
    <w:rsid w:val="008F3F79"/>
    <w:rsid w:val="008F41DC"/>
    <w:rsid w:val="008F61E3"/>
    <w:rsid w:val="008F6A22"/>
    <w:rsid w:val="008F6D09"/>
    <w:rsid w:val="008F6F61"/>
    <w:rsid w:val="009015BB"/>
    <w:rsid w:val="00901F14"/>
    <w:rsid w:val="0090212C"/>
    <w:rsid w:val="0090280A"/>
    <w:rsid w:val="00902BF3"/>
    <w:rsid w:val="00904184"/>
    <w:rsid w:val="00904398"/>
    <w:rsid w:val="00905F9C"/>
    <w:rsid w:val="00905FC2"/>
    <w:rsid w:val="009065B5"/>
    <w:rsid w:val="0090732A"/>
    <w:rsid w:val="009073F8"/>
    <w:rsid w:val="00910426"/>
    <w:rsid w:val="00910455"/>
    <w:rsid w:val="00910FFE"/>
    <w:rsid w:val="009118A7"/>
    <w:rsid w:val="00912681"/>
    <w:rsid w:val="009135F2"/>
    <w:rsid w:val="00913D26"/>
    <w:rsid w:val="00914DD0"/>
    <w:rsid w:val="00916402"/>
    <w:rsid w:val="00916976"/>
    <w:rsid w:val="00920658"/>
    <w:rsid w:val="0092076E"/>
    <w:rsid w:val="009210FA"/>
    <w:rsid w:val="00924212"/>
    <w:rsid w:val="00924839"/>
    <w:rsid w:val="00924E99"/>
    <w:rsid w:val="0092699E"/>
    <w:rsid w:val="00927272"/>
    <w:rsid w:val="00927370"/>
    <w:rsid w:val="00927CA4"/>
    <w:rsid w:val="00927F7E"/>
    <w:rsid w:val="00930634"/>
    <w:rsid w:val="00931075"/>
    <w:rsid w:val="009314E7"/>
    <w:rsid w:val="00931968"/>
    <w:rsid w:val="00931EF2"/>
    <w:rsid w:val="00932915"/>
    <w:rsid w:val="009329E6"/>
    <w:rsid w:val="00934DA8"/>
    <w:rsid w:val="00934F51"/>
    <w:rsid w:val="009351CA"/>
    <w:rsid w:val="00935BF6"/>
    <w:rsid w:val="009364A2"/>
    <w:rsid w:val="00936FE3"/>
    <w:rsid w:val="00937275"/>
    <w:rsid w:val="00937CD0"/>
    <w:rsid w:val="00940788"/>
    <w:rsid w:val="0094079E"/>
    <w:rsid w:val="009408FF"/>
    <w:rsid w:val="00941384"/>
    <w:rsid w:val="009413ED"/>
    <w:rsid w:val="0094320D"/>
    <w:rsid w:val="00943C8D"/>
    <w:rsid w:val="00944DB8"/>
    <w:rsid w:val="009453FA"/>
    <w:rsid w:val="00946FC3"/>
    <w:rsid w:val="0094743F"/>
    <w:rsid w:val="00947814"/>
    <w:rsid w:val="00947CCF"/>
    <w:rsid w:val="009502AF"/>
    <w:rsid w:val="00951073"/>
    <w:rsid w:val="009510A1"/>
    <w:rsid w:val="0095176C"/>
    <w:rsid w:val="009517AF"/>
    <w:rsid w:val="00951B85"/>
    <w:rsid w:val="009532EA"/>
    <w:rsid w:val="0095483C"/>
    <w:rsid w:val="0095589A"/>
    <w:rsid w:val="0095655D"/>
    <w:rsid w:val="00956AC0"/>
    <w:rsid w:val="009571E3"/>
    <w:rsid w:val="009576FE"/>
    <w:rsid w:val="00957912"/>
    <w:rsid w:val="009619D4"/>
    <w:rsid w:val="009627CD"/>
    <w:rsid w:val="00962817"/>
    <w:rsid w:val="009640A5"/>
    <w:rsid w:val="00970953"/>
    <w:rsid w:val="00970C53"/>
    <w:rsid w:val="00970E9D"/>
    <w:rsid w:val="00971932"/>
    <w:rsid w:val="00971F61"/>
    <w:rsid w:val="0097301A"/>
    <w:rsid w:val="009738B2"/>
    <w:rsid w:val="00974545"/>
    <w:rsid w:val="00974848"/>
    <w:rsid w:val="00975E0E"/>
    <w:rsid w:val="00976CDE"/>
    <w:rsid w:val="00976F56"/>
    <w:rsid w:val="00977045"/>
    <w:rsid w:val="00980FFB"/>
    <w:rsid w:val="00981EBA"/>
    <w:rsid w:val="009821F5"/>
    <w:rsid w:val="00983223"/>
    <w:rsid w:val="00983698"/>
    <w:rsid w:val="009839B5"/>
    <w:rsid w:val="00984A14"/>
    <w:rsid w:val="00985678"/>
    <w:rsid w:val="00985B5E"/>
    <w:rsid w:val="00986218"/>
    <w:rsid w:val="00986491"/>
    <w:rsid w:val="00987A34"/>
    <w:rsid w:val="00991080"/>
    <w:rsid w:val="00992406"/>
    <w:rsid w:val="00993BA8"/>
    <w:rsid w:val="00993DC2"/>
    <w:rsid w:val="009950BD"/>
    <w:rsid w:val="009954D3"/>
    <w:rsid w:val="0099592B"/>
    <w:rsid w:val="00995BEB"/>
    <w:rsid w:val="00996701"/>
    <w:rsid w:val="00996D20"/>
    <w:rsid w:val="0099737A"/>
    <w:rsid w:val="00997A2F"/>
    <w:rsid w:val="00997C3E"/>
    <w:rsid w:val="009A0C92"/>
    <w:rsid w:val="009A11C8"/>
    <w:rsid w:val="009A1407"/>
    <w:rsid w:val="009A2CF6"/>
    <w:rsid w:val="009A2DCB"/>
    <w:rsid w:val="009A36C3"/>
    <w:rsid w:val="009A43FC"/>
    <w:rsid w:val="009A4FA6"/>
    <w:rsid w:val="009A5912"/>
    <w:rsid w:val="009A5E68"/>
    <w:rsid w:val="009A6775"/>
    <w:rsid w:val="009A68F5"/>
    <w:rsid w:val="009A69FF"/>
    <w:rsid w:val="009A6B48"/>
    <w:rsid w:val="009A7FE5"/>
    <w:rsid w:val="009B080C"/>
    <w:rsid w:val="009B0850"/>
    <w:rsid w:val="009B5BE6"/>
    <w:rsid w:val="009B6811"/>
    <w:rsid w:val="009B6D51"/>
    <w:rsid w:val="009B70A6"/>
    <w:rsid w:val="009C31F3"/>
    <w:rsid w:val="009C3CCF"/>
    <w:rsid w:val="009C5815"/>
    <w:rsid w:val="009C5B72"/>
    <w:rsid w:val="009C61BD"/>
    <w:rsid w:val="009C6626"/>
    <w:rsid w:val="009C66A4"/>
    <w:rsid w:val="009C6D6D"/>
    <w:rsid w:val="009C7134"/>
    <w:rsid w:val="009D0E56"/>
    <w:rsid w:val="009D1EA1"/>
    <w:rsid w:val="009D213B"/>
    <w:rsid w:val="009D2152"/>
    <w:rsid w:val="009D2FAF"/>
    <w:rsid w:val="009D3D07"/>
    <w:rsid w:val="009D4C72"/>
    <w:rsid w:val="009D4DF8"/>
    <w:rsid w:val="009D5752"/>
    <w:rsid w:val="009D5872"/>
    <w:rsid w:val="009D5F8C"/>
    <w:rsid w:val="009D6305"/>
    <w:rsid w:val="009D6AF5"/>
    <w:rsid w:val="009D6B58"/>
    <w:rsid w:val="009D7F01"/>
    <w:rsid w:val="009E0A39"/>
    <w:rsid w:val="009E115E"/>
    <w:rsid w:val="009E1436"/>
    <w:rsid w:val="009E16FC"/>
    <w:rsid w:val="009E180D"/>
    <w:rsid w:val="009E2D10"/>
    <w:rsid w:val="009E2D39"/>
    <w:rsid w:val="009E32F0"/>
    <w:rsid w:val="009E41BB"/>
    <w:rsid w:val="009E4434"/>
    <w:rsid w:val="009E4CC7"/>
    <w:rsid w:val="009E5768"/>
    <w:rsid w:val="009F0032"/>
    <w:rsid w:val="009F07EF"/>
    <w:rsid w:val="009F0E9A"/>
    <w:rsid w:val="009F1CDE"/>
    <w:rsid w:val="009F2219"/>
    <w:rsid w:val="009F2771"/>
    <w:rsid w:val="009F2DE0"/>
    <w:rsid w:val="009F3A6D"/>
    <w:rsid w:val="009F43A4"/>
    <w:rsid w:val="009F47A1"/>
    <w:rsid w:val="009F4C12"/>
    <w:rsid w:val="009F6509"/>
    <w:rsid w:val="009F6B57"/>
    <w:rsid w:val="009F766B"/>
    <w:rsid w:val="009F7A50"/>
    <w:rsid w:val="00A00D9E"/>
    <w:rsid w:val="00A00E8A"/>
    <w:rsid w:val="00A011D6"/>
    <w:rsid w:val="00A012EA"/>
    <w:rsid w:val="00A013BC"/>
    <w:rsid w:val="00A0144F"/>
    <w:rsid w:val="00A016ED"/>
    <w:rsid w:val="00A022C7"/>
    <w:rsid w:val="00A033FC"/>
    <w:rsid w:val="00A034D7"/>
    <w:rsid w:val="00A04B58"/>
    <w:rsid w:val="00A05549"/>
    <w:rsid w:val="00A05D82"/>
    <w:rsid w:val="00A06AAF"/>
    <w:rsid w:val="00A07A1C"/>
    <w:rsid w:val="00A10D7A"/>
    <w:rsid w:val="00A114BA"/>
    <w:rsid w:val="00A114D6"/>
    <w:rsid w:val="00A11E14"/>
    <w:rsid w:val="00A11F49"/>
    <w:rsid w:val="00A13290"/>
    <w:rsid w:val="00A1351F"/>
    <w:rsid w:val="00A14E08"/>
    <w:rsid w:val="00A14E0C"/>
    <w:rsid w:val="00A15728"/>
    <w:rsid w:val="00A15CB0"/>
    <w:rsid w:val="00A1613E"/>
    <w:rsid w:val="00A16889"/>
    <w:rsid w:val="00A17952"/>
    <w:rsid w:val="00A20113"/>
    <w:rsid w:val="00A21BB3"/>
    <w:rsid w:val="00A238A7"/>
    <w:rsid w:val="00A23908"/>
    <w:rsid w:val="00A25C38"/>
    <w:rsid w:val="00A27361"/>
    <w:rsid w:val="00A27C8A"/>
    <w:rsid w:val="00A3008D"/>
    <w:rsid w:val="00A31577"/>
    <w:rsid w:val="00A32A40"/>
    <w:rsid w:val="00A33860"/>
    <w:rsid w:val="00A33E4D"/>
    <w:rsid w:val="00A34D6F"/>
    <w:rsid w:val="00A34D9C"/>
    <w:rsid w:val="00A35A95"/>
    <w:rsid w:val="00A35E66"/>
    <w:rsid w:val="00A3705B"/>
    <w:rsid w:val="00A37742"/>
    <w:rsid w:val="00A40203"/>
    <w:rsid w:val="00A4024C"/>
    <w:rsid w:val="00A412EB"/>
    <w:rsid w:val="00A4147F"/>
    <w:rsid w:val="00A424B6"/>
    <w:rsid w:val="00A42805"/>
    <w:rsid w:val="00A43289"/>
    <w:rsid w:val="00A44040"/>
    <w:rsid w:val="00A4556D"/>
    <w:rsid w:val="00A46D7E"/>
    <w:rsid w:val="00A50457"/>
    <w:rsid w:val="00A52091"/>
    <w:rsid w:val="00A52309"/>
    <w:rsid w:val="00A526DF"/>
    <w:rsid w:val="00A52E38"/>
    <w:rsid w:val="00A5316C"/>
    <w:rsid w:val="00A53807"/>
    <w:rsid w:val="00A53BCD"/>
    <w:rsid w:val="00A552C4"/>
    <w:rsid w:val="00A61848"/>
    <w:rsid w:val="00A63C1E"/>
    <w:rsid w:val="00A642F9"/>
    <w:rsid w:val="00A661F5"/>
    <w:rsid w:val="00A67027"/>
    <w:rsid w:val="00A703C3"/>
    <w:rsid w:val="00A736C9"/>
    <w:rsid w:val="00A74854"/>
    <w:rsid w:val="00A74B03"/>
    <w:rsid w:val="00A74BB6"/>
    <w:rsid w:val="00A75BEB"/>
    <w:rsid w:val="00A75C90"/>
    <w:rsid w:val="00A76347"/>
    <w:rsid w:val="00A76E83"/>
    <w:rsid w:val="00A77F62"/>
    <w:rsid w:val="00A81653"/>
    <w:rsid w:val="00A81D45"/>
    <w:rsid w:val="00A829EF"/>
    <w:rsid w:val="00A83349"/>
    <w:rsid w:val="00A854D3"/>
    <w:rsid w:val="00A87498"/>
    <w:rsid w:val="00A9001E"/>
    <w:rsid w:val="00A91105"/>
    <w:rsid w:val="00A91552"/>
    <w:rsid w:val="00A91789"/>
    <w:rsid w:val="00A95423"/>
    <w:rsid w:val="00A95540"/>
    <w:rsid w:val="00A95713"/>
    <w:rsid w:val="00A95919"/>
    <w:rsid w:val="00A96A59"/>
    <w:rsid w:val="00A96B1A"/>
    <w:rsid w:val="00A971BE"/>
    <w:rsid w:val="00AA28C8"/>
    <w:rsid w:val="00AA34B4"/>
    <w:rsid w:val="00AA4978"/>
    <w:rsid w:val="00AA4AF7"/>
    <w:rsid w:val="00AA5646"/>
    <w:rsid w:val="00AA5D2E"/>
    <w:rsid w:val="00AA5D89"/>
    <w:rsid w:val="00AA6A26"/>
    <w:rsid w:val="00AA6B0D"/>
    <w:rsid w:val="00AB03A5"/>
    <w:rsid w:val="00AB03F5"/>
    <w:rsid w:val="00AB0989"/>
    <w:rsid w:val="00AB0BE6"/>
    <w:rsid w:val="00AB0E58"/>
    <w:rsid w:val="00AB2D61"/>
    <w:rsid w:val="00AB3B4C"/>
    <w:rsid w:val="00AB4ACB"/>
    <w:rsid w:val="00AB5B3C"/>
    <w:rsid w:val="00AB5FFA"/>
    <w:rsid w:val="00AB69A9"/>
    <w:rsid w:val="00AB6C04"/>
    <w:rsid w:val="00AB7B9A"/>
    <w:rsid w:val="00AC2797"/>
    <w:rsid w:val="00AC3480"/>
    <w:rsid w:val="00AC4AB7"/>
    <w:rsid w:val="00AC75ED"/>
    <w:rsid w:val="00AC799D"/>
    <w:rsid w:val="00AC7AFF"/>
    <w:rsid w:val="00AD1F6A"/>
    <w:rsid w:val="00AD21A4"/>
    <w:rsid w:val="00AD2230"/>
    <w:rsid w:val="00AD363E"/>
    <w:rsid w:val="00AD3B82"/>
    <w:rsid w:val="00AD53A1"/>
    <w:rsid w:val="00AD6748"/>
    <w:rsid w:val="00AE091F"/>
    <w:rsid w:val="00AE1D35"/>
    <w:rsid w:val="00AE36C8"/>
    <w:rsid w:val="00AE37B5"/>
    <w:rsid w:val="00AE3A45"/>
    <w:rsid w:val="00AE43D2"/>
    <w:rsid w:val="00AE4ED6"/>
    <w:rsid w:val="00AE53A4"/>
    <w:rsid w:val="00AE6DF4"/>
    <w:rsid w:val="00AE76E1"/>
    <w:rsid w:val="00AE79C5"/>
    <w:rsid w:val="00AE7D44"/>
    <w:rsid w:val="00AF06DE"/>
    <w:rsid w:val="00AF1B95"/>
    <w:rsid w:val="00AF22F9"/>
    <w:rsid w:val="00AF2829"/>
    <w:rsid w:val="00AF4DB3"/>
    <w:rsid w:val="00AF5554"/>
    <w:rsid w:val="00AF562B"/>
    <w:rsid w:val="00AF5EE7"/>
    <w:rsid w:val="00AF7AE4"/>
    <w:rsid w:val="00AF7F2C"/>
    <w:rsid w:val="00B000BD"/>
    <w:rsid w:val="00B02729"/>
    <w:rsid w:val="00B029EE"/>
    <w:rsid w:val="00B05C9A"/>
    <w:rsid w:val="00B0656A"/>
    <w:rsid w:val="00B06D59"/>
    <w:rsid w:val="00B070F2"/>
    <w:rsid w:val="00B074FC"/>
    <w:rsid w:val="00B07D1C"/>
    <w:rsid w:val="00B114E4"/>
    <w:rsid w:val="00B11B4D"/>
    <w:rsid w:val="00B12E1E"/>
    <w:rsid w:val="00B13626"/>
    <w:rsid w:val="00B14472"/>
    <w:rsid w:val="00B148D2"/>
    <w:rsid w:val="00B152D6"/>
    <w:rsid w:val="00B15E59"/>
    <w:rsid w:val="00B1609C"/>
    <w:rsid w:val="00B20051"/>
    <w:rsid w:val="00B20590"/>
    <w:rsid w:val="00B20CDF"/>
    <w:rsid w:val="00B20FBE"/>
    <w:rsid w:val="00B215B2"/>
    <w:rsid w:val="00B22144"/>
    <w:rsid w:val="00B2343A"/>
    <w:rsid w:val="00B23653"/>
    <w:rsid w:val="00B241F3"/>
    <w:rsid w:val="00B24335"/>
    <w:rsid w:val="00B25A25"/>
    <w:rsid w:val="00B261B3"/>
    <w:rsid w:val="00B26962"/>
    <w:rsid w:val="00B26BF8"/>
    <w:rsid w:val="00B27702"/>
    <w:rsid w:val="00B27839"/>
    <w:rsid w:val="00B3164A"/>
    <w:rsid w:val="00B319CB"/>
    <w:rsid w:val="00B335B8"/>
    <w:rsid w:val="00B34E62"/>
    <w:rsid w:val="00B354D5"/>
    <w:rsid w:val="00B371C2"/>
    <w:rsid w:val="00B37408"/>
    <w:rsid w:val="00B37C22"/>
    <w:rsid w:val="00B40BF3"/>
    <w:rsid w:val="00B4106C"/>
    <w:rsid w:val="00B41D7B"/>
    <w:rsid w:val="00B423C7"/>
    <w:rsid w:val="00B427AD"/>
    <w:rsid w:val="00B42E43"/>
    <w:rsid w:val="00B44408"/>
    <w:rsid w:val="00B45037"/>
    <w:rsid w:val="00B451EE"/>
    <w:rsid w:val="00B4580B"/>
    <w:rsid w:val="00B45AD1"/>
    <w:rsid w:val="00B4678E"/>
    <w:rsid w:val="00B46A87"/>
    <w:rsid w:val="00B46B7B"/>
    <w:rsid w:val="00B4742C"/>
    <w:rsid w:val="00B478E4"/>
    <w:rsid w:val="00B47FB5"/>
    <w:rsid w:val="00B50018"/>
    <w:rsid w:val="00B500A3"/>
    <w:rsid w:val="00B506F8"/>
    <w:rsid w:val="00B50A27"/>
    <w:rsid w:val="00B51070"/>
    <w:rsid w:val="00B513CA"/>
    <w:rsid w:val="00B51880"/>
    <w:rsid w:val="00B51B1A"/>
    <w:rsid w:val="00B52DEB"/>
    <w:rsid w:val="00B53221"/>
    <w:rsid w:val="00B53C27"/>
    <w:rsid w:val="00B547CF"/>
    <w:rsid w:val="00B54C3A"/>
    <w:rsid w:val="00B56793"/>
    <w:rsid w:val="00B57B6C"/>
    <w:rsid w:val="00B603A4"/>
    <w:rsid w:val="00B603E9"/>
    <w:rsid w:val="00B60D1F"/>
    <w:rsid w:val="00B61215"/>
    <w:rsid w:val="00B612A1"/>
    <w:rsid w:val="00B61610"/>
    <w:rsid w:val="00B617A4"/>
    <w:rsid w:val="00B6263F"/>
    <w:rsid w:val="00B62EA5"/>
    <w:rsid w:val="00B63002"/>
    <w:rsid w:val="00B6312A"/>
    <w:rsid w:val="00B65706"/>
    <w:rsid w:val="00B714CF"/>
    <w:rsid w:val="00B71B64"/>
    <w:rsid w:val="00B72C3A"/>
    <w:rsid w:val="00B7305B"/>
    <w:rsid w:val="00B73B9F"/>
    <w:rsid w:val="00B73CA9"/>
    <w:rsid w:val="00B749C2"/>
    <w:rsid w:val="00B749E9"/>
    <w:rsid w:val="00B75B39"/>
    <w:rsid w:val="00B761D2"/>
    <w:rsid w:val="00B76527"/>
    <w:rsid w:val="00B77AA4"/>
    <w:rsid w:val="00B80396"/>
    <w:rsid w:val="00B808B9"/>
    <w:rsid w:val="00B81324"/>
    <w:rsid w:val="00B8134F"/>
    <w:rsid w:val="00B81D5C"/>
    <w:rsid w:val="00B82061"/>
    <w:rsid w:val="00B82218"/>
    <w:rsid w:val="00B823D3"/>
    <w:rsid w:val="00B82868"/>
    <w:rsid w:val="00B84083"/>
    <w:rsid w:val="00B84B1B"/>
    <w:rsid w:val="00B84B67"/>
    <w:rsid w:val="00B8523A"/>
    <w:rsid w:val="00B8585C"/>
    <w:rsid w:val="00B861CA"/>
    <w:rsid w:val="00B86202"/>
    <w:rsid w:val="00B8637D"/>
    <w:rsid w:val="00B86788"/>
    <w:rsid w:val="00B86D28"/>
    <w:rsid w:val="00B86FFE"/>
    <w:rsid w:val="00B8706A"/>
    <w:rsid w:val="00B90036"/>
    <w:rsid w:val="00B90C96"/>
    <w:rsid w:val="00B91C19"/>
    <w:rsid w:val="00B92BDF"/>
    <w:rsid w:val="00B9358E"/>
    <w:rsid w:val="00B96314"/>
    <w:rsid w:val="00B96CA3"/>
    <w:rsid w:val="00B9723B"/>
    <w:rsid w:val="00B972F5"/>
    <w:rsid w:val="00BA08C3"/>
    <w:rsid w:val="00BA1556"/>
    <w:rsid w:val="00BA2AA6"/>
    <w:rsid w:val="00BA569E"/>
    <w:rsid w:val="00BA60A1"/>
    <w:rsid w:val="00BB08DF"/>
    <w:rsid w:val="00BB0931"/>
    <w:rsid w:val="00BB0C0D"/>
    <w:rsid w:val="00BB36C1"/>
    <w:rsid w:val="00BB4809"/>
    <w:rsid w:val="00BB52D5"/>
    <w:rsid w:val="00BB545B"/>
    <w:rsid w:val="00BB595A"/>
    <w:rsid w:val="00BB6144"/>
    <w:rsid w:val="00BB6B00"/>
    <w:rsid w:val="00BB6B65"/>
    <w:rsid w:val="00BB7615"/>
    <w:rsid w:val="00BB7FA0"/>
    <w:rsid w:val="00BC08F2"/>
    <w:rsid w:val="00BC25B8"/>
    <w:rsid w:val="00BC3C72"/>
    <w:rsid w:val="00BC3F07"/>
    <w:rsid w:val="00BC4497"/>
    <w:rsid w:val="00BC639B"/>
    <w:rsid w:val="00BC662C"/>
    <w:rsid w:val="00BC67BB"/>
    <w:rsid w:val="00BC71F1"/>
    <w:rsid w:val="00BC782B"/>
    <w:rsid w:val="00BC7E29"/>
    <w:rsid w:val="00BD02CD"/>
    <w:rsid w:val="00BD2180"/>
    <w:rsid w:val="00BD2B85"/>
    <w:rsid w:val="00BD351C"/>
    <w:rsid w:val="00BD3BC0"/>
    <w:rsid w:val="00BD3DB2"/>
    <w:rsid w:val="00BD5447"/>
    <w:rsid w:val="00BD5F29"/>
    <w:rsid w:val="00BD6736"/>
    <w:rsid w:val="00BE0450"/>
    <w:rsid w:val="00BE135E"/>
    <w:rsid w:val="00BE13CB"/>
    <w:rsid w:val="00BE1E29"/>
    <w:rsid w:val="00BE2160"/>
    <w:rsid w:val="00BE28B9"/>
    <w:rsid w:val="00BE2947"/>
    <w:rsid w:val="00BE37DE"/>
    <w:rsid w:val="00BE3DBB"/>
    <w:rsid w:val="00BE40A2"/>
    <w:rsid w:val="00BE4FE5"/>
    <w:rsid w:val="00BE5DD9"/>
    <w:rsid w:val="00BE66DD"/>
    <w:rsid w:val="00BE74B7"/>
    <w:rsid w:val="00BE7FE2"/>
    <w:rsid w:val="00BF0A4C"/>
    <w:rsid w:val="00BF0E6A"/>
    <w:rsid w:val="00BF1D02"/>
    <w:rsid w:val="00BF2617"/>
    <w:rsid w:val="00BF3DC5"/>
    <w:rsid w:val="00BF4F74"/>
    <w:rsid w:val="00BF5918"/>
    <w:rsid w:val="00C01303"/>
    <w:rsid w:val="00C01567"/>
    <w:rsid w:val="00C02E1C"/>
    <w:rsid w:val="00C0654F"/>
    <w:rsid w:val="00C07273"/>
    <w:rsid w:val="00C10410"/>
    <w:rsid w:val="00C1398E"/>
    <w:rsid w:val="00C13AB2"/>
    <w:rsid w:val="00C163AF"/>
    <w:rsid w:val="00C16727"/>
    <w:rsid w:val="00C20281"/>
    <w:rsid w:val="00C20A7C"/>
    <w:rsid w:val="00C20CBE"/>
    <w:rsid w:val="00C20D79"/>
    <w:rsid w:val="00C218A0"/>
    <w:rsid w:val="00C22027"/>
    <w:rsid w:val="00C23236"/>
    <w:rsid w:val="00C23DFD"/>
    <w:rsid w:val="00C23F90"/>
    <w:rsid w:val="00C240E5"/>
    <w:rsid w:val="00C25227"/>
    <w:rsid w:val="00C259C6"/>
    <w:rsid w:val="00C26303"/>
    <w:rsid w:val="00C26E5D"/>
    <w:rsid w:val="00C30BEE"/>
    <w:rsid w:val="00C30EAD"/>
    <w:rsid w:val="00C30F63"/>
    <w:rsid w:val="00C32809"/>
    <w:rsid w:val="00C32854"/>
    <w:rsid w:val="00C34E0F"/>
    <w:rsid w:val="00C35B7C"/>
    <w:rsid w:val="00C37B05"/>
    <w:rsid w:val="00C37CC1"/>
    <w:rsid w:val="00C37F41"/>
    <w:rsid w:val="00C40B8D"/>
    <w:rsid w:val="00C41083"/>
    <w:rsid w:val="00C4132A"/>
    <w:rsid w:val="00C41B06"/>
    <w:rsid w:val="00C4249E"/>
    <w:rsid w:val="00C429AD"/>
    <w:rsid w:val="00C43AE6"/>
    <w:rsid w:val="00C43F55"/>
    <w:rsid w:val="00C45217"/>
    <w:rsid w:val="00C45B1C"/>
    <w:rsid w:val="00C46282"/>
    <w:rsid w:val="00C477B2"/>
    <w:rsid w:val="00C50251"/>
    <w:rsid w:val="00C50E7C"/>
    <w:rsid w:val="00C51108"/>
    <w:rsid w:val="00C51456"/>
    <w:rsid w:val="00C51614"/>
    <w:rsid w:val="00C51FBF"/>
    <w:rsid w:val="00C52F7A"/>
    <w:rsid w:val="00C5363A"/>
    <w:rsid w:val="00C5377A"/>
    <w:rsid w:val="00C542A1"/>
    <w:rsid w:val="00C54852"/>
    <w:rsid w:val="00C54C06"/>
    <w:rsid w:val="00C54D0E"/>
    <w:rsid w:val="00C56ACC"/>
    <w:rsid w:val="00C56D74"/>
    <w:rsid w:val="00C5703F"/>
    <w:rsid w:val="00C60031"/>
    <w:rsid w:val="00C60475"/>
    <w:rsid w:val="00C61247"/>
    <w:rsid w:val="00C625A1"/>
    <w:rsid w:val="00C62AAB"/>
    <w:rsid w:val="00C633ED"/>
    <w:rsid w:val="00C63FD1"/>
    <w:rsid w:val="00C64ACD"/>
    <w:rsid w:val="00C65BE1"/>
    <w:rsid w:val="00C66723"/>
    <w:rsid w:val="00C66C50"/>
    <w:rsid w:val="00C67457"/>
    <w:rsid w:val="00C677FA"/>
    <w:rsid w:val="00C67AE8"/>
    <w:rsid w:val="00C709B2"/>
    <w:rsid w:val="00C71504"/>
    <w:rsid w:val="00C72E50"/>
    <w:rsid w:val="00C7316B"/>
    <w:rsid w:val="00C74ADC"/>
    <w:rsid w:val="00C80D10"/>
    <w:rsid w:val="00C81333"/>
    <w:rsid w:val="00C81334"/>
    <w:rsid w:val="00C820F3"/>
    <w:rsid w:val="00C82EE8"/>
    <w:rsid w:val="00C83114"/>
    <w:rsid w:val="00C83311"/>
    <w:rsid w:val="00C843E3"/>
    <w:rsid w:val="00C84FCE"/>
    <w:rsid w:val="00C852A1"/>
    <w:rsid w:val="00C85340"/>
    <w:rsid w:val="00C876BD"/>
    <w:rsid w:val="00C916ED"/>
    <w:rsid w:val="00C92389"/>
    <w:rsid w:val="00C9359B"/>
    <w:rsid w:val="00C94B35"/>
    <w:rsid w:val="00C95ED8"/>
    <w:rsid w:val="00C95F61"/>
    <w:rsid w:val="00C975DF"/>
    <w:rsid w:val="00CA1837"/>
    <w:rsid w:val="00CA1A01"/>
    <w:rsid w:val="00CA2806"/>
    <w:rsid w:val="00CA3DF7"/>
    <w:rsid w:val="00CA428E"/>
    <w:rsid w:val="00CA4301"/>
    <w:rsid w:val="00CA4361"/>
    <w:rsid w:val="00CA51AD"/>
    <w:rsid w:val="00CA5D47"/>
    <w:rsid w:val="00CA7DDE"/>
    <w:rsid w:val="00CB07E1"/>
    <w:rsid w:val="00CB088D"/>
    <w:rsid w:val="00CB1CAF"/>
    <w:rsid w:val="00CB2E51"/>
    <w:rsid w:val="00CB44C8"/>
    <w:rsid w:val="00CB4603"/>
    <w:rsid w:val="00CB51C6"/>
    <w:rsid w:val="00CB57D3"/>
    <w:rsid w:val="00CB5DB1"/>
    <w:rsid w:val="00CB6E11"/>
    <w:rsid w:val="00CB7B59"/>
    <w:rsid w:val="00CC0975"/>
    <w:rsid w:val="00CC0EA5"/>
    <w:rsid w:val="00CC12C4"/>
    <w:rsid w:val="00CC1FA7"/>
    <w:rsid w:val="00CC240C"/>
    <w:rsid w:val="00CC2417"/>
    <w:rsid w:val="00CC284F"/>
    <w:rsid w:val="00CC2CB4"/>
    <w:rsid w:val="00CC386B"/>
    <w:rsid w:val="00CC6124"/>
    <w:rsid w:val="00CC789B"/>
    <w:rsid w:val="00CC7DD2"/>
    <w:rsid w:val="00CD20D8"/>
    <w:rsid w:val="00CD2568"/>
    <w:rsid w:val="00CD26E7"/>
    <w:rsid w:val="00CD48AC"/>
    <w:rsid w:val="00CD4E86"/>
    <w:rsid w:val="00CD6E5A"/>
    <w:rsid w:val="00CD79F0"/>
    <w:rsid w:val="00CE16A0"/>
    <w:rsid w:val="00CE26E3"/>
    <w:rsid w:val="00CE2FD8"/>
    <w:rsid w:val="00CE4C1F"/>
    <w:rsid w:val="00CE52F0"/>
    <w:rsid w:val="00CE531D"/>
    <w:rsid w:val="00CE5AF7"/>
    <w:rsid w:val="00CE5C96"/>
    <w:rsid w:val="00CE600F"/>
    <w:rsid w:val="00CE64FD"/>
    <w:rsid w:val="00CE65B0"/>
    <w:rsid w:val="00CE6961"/>
    <w:rsid w:val="00CE710C"/>
    <w:rsid w:val="00CE7A4C"/>
    <w:rsid w:val="00CF1135"/>
    <w:rsid w:val="00CF1A5B"/>
    <w:rsid w:val="00CF1D0A"/>
    <w:rsid w:val="00CF1DC9"/>
    <w:rsid w:val="00CF1E74"/>
    <w:rsid w:val="00CF232C"/>
    <w:rsid w:val="00CF4C95"/>
    <w:rsid w:val="00CF778F"/>
    <w:rsid w:val="00CF77C1"/>
    <w:rsid w:val="00D001DE"/>
    <w:rsid w:val="00D01A80"/>
    <w:rsid w:val="00D01D34"/>
    <w:rsid w:val="00D0230A"/>
    <w:rsid w:val="00D0230C"/>
    <w:rsid w:val="00D0299D"/>
    <w:rsid w:val="00D02D91"/>
    <w:rsid w:val="00D02E0C"/>
    <w:rsid w:val="00D032DC"/>
    <w:rsid w:val="00D04528"/>
    <w:rsid w:val="00D04856"/>
    <w:rsid w:val="00D058F2"/>
    <w:rsid w:val="00D06374"/>
    <w:rsid w:val="00D07059"/>
    <w:rsid w:val="00D07209"/>
    <w:rsid w:val="00D073B2"/>
    <w:rsid w:val="00D11BBA"/>
    <w:rsid w:val="00D123A5"/>
    <w:rsid w:val="00D12963"/>
    <w:rsid w:val="00D136D0"/>
    <w:rsid w:val="00D13922"/>
    <w:rsid w:val="00D13C47"/>
    <w:rsid w:val="00D13ED7"/>
    <w:rsid w:val="00D14EAC"/>
    <w:rsid w:val="00D16536"/>
    <w:rsid w:val="00D17CC8"/>
    <w:rsid w:val="00D17D04"/>
    <w:rsid w:val="00D208DD"/>
    <w:rsid w:val="00D20B2C"/>
    <w:rsid w:val="00D20D45"/>
    <w:rsid w:val="00D21EBE"/>
    <w:rsid w:val="00D21EFF"/>
    <w:rsid w:val="00D23437"/>
    <w:rsid w:val="00D23563"/>
    <w:rsid w:val="00D23E1F"/>
    <w:rsid w:val="00D25A9C"/>
    <w:rsid w:val="00D27FB9"/>
    <w:rsid w:val="00D31137"/>
    <w:rsid w:val="00D31A6A"/>
    <w:rsid w:val="00D3397E"/>
    <w:rsid w:val="00D3431A"/>
    <w:rsid w:val="00D343C6"/>
    <w:rsid w:val="00D3566F"/>
    <w:rsid w:val="00D363DE"/>
    <w:rsid w:val="00D37256"/>
    <w:rsid w:val="00D4014C"/>
    <w:rsid w:val="00D40739"/>
    <w:rsid w:val="00D40835"/>
    <w:rsid w:val="00D4194C"/>
    <w:rsid w:val="00D43526"/>
    <w:rsid w:val="00D4413F"/>
    <w:rsid w:val="00D44345"/>
    <w:rsid w:val="00D45444"/>
    <w:rsid w:val="00D460BF"/>
    <w:rsid w:val="00D471EA"/>
    <w:rsid w:val="00D50688"/>
    <w:rsid w:val="00D52C72"/>
    <w:rsid w:val="00D52DB2"/>
    <w:rsid w:val="00D52DE9"/>
    <w:rsid w:val="00D53482"/>
    <w:rsid w:val="00D536B7"/>
    <w:rsid w:val="00D548C6"/>
    <w:rsid w:val="00D5579C"/>
    <w:rsid w:val="00D560AC"/>
    <w:rsid w:val="00D572B0"/>
    <w:rsid w:val="00D604E7"/>
    <w:rsid w:val="00D60BF3"/>
    <w:rsid w:val="00D612EC"/>
    <w:rsid w:val="00D61CE7"/>
    <w:rsid w:val="00D61D1B"/>
    <w:rsid w:val="00D63ED2"/>
    <w:rsid w:val="00D644E0"/>
    <w:rsid w:val="00D65786"/>
    <w:rsid w:val="00D667A2"/>
    <w:rsid w:val="00D672B1"/>
    <w:rsid w:val="00D70B41"/>
    <w:rsid w:val="00D71D00"/>
    <w:rsid w:val="00D71E95"/>
    <w:rsid w:val="00D73690"/>
    <w:rsid w:val="00D7486A"/>
    <w:rsid w:val="00D74CDD"/>
    <w:rsid w:val="00D757DA"/>
    <w:rsid w:val="00D76BBD"/>
    <w:rsid w:val="00D76E25"/>
    <w:rsid w:val="00D773D7"/>
    <w:rsid w:val="00D77F6E"/>
    <w:rsid w:val="00D81EA8"/>
    <w:rsid w:val="00D82B20"/>
    <w:rsid w:val="00D83237"/>
    <w:rsid w:val="00D835FE"/>
    <w:rsid w:val="00D8465B"/>
    <w:rsid w:val="00D85D64"/>
    <w:rsid w:val="00D85D6F"/>
    <w:rsid w:val="00D867DE"/>
    <w:rsid w:val="00D86A58"/>
    <w:rsid w:val="00D87391"/>
    <w:rsid w:val="00D873F7"/>
    <w:rsid w:val="00D87AD2"/>
    <w:rsid w:val="00D87D0D"/>
    <w:rsid w:val="00D90647"/>
    <w:rsid w:val="00D9122C"/>
    <w:rsid w:val="00D91C76"/>
    <w:rsid w:val="00D91DE9"/>
    <w:rsid w:val="00D926AE"/>
    <w:rsid w:val="00D94399"/>
    <w:rsid w:val="00D95E03"/>
    <w:rsid w:val="00D96427"/>
    <w:rsid w:val="00D967B7"/>
    <w:rsid w:val="00D97017"/>
    <w:rsid w:val="00DA1222"/>
    <w:rsid w:val="00DA3944"/>
    <w:rsid w:val="00DA3CE6"/>
    <w:rsid w:val="00DA4190"/>
    <w:rsid w:val="00DA4D6B"/>
    <w:rsid w:val="00DA4FD3"/>
    <w:rsid w:val="00DA61AB"/>
    <w:rsid w:val="00DA6A71"/>
    <w:rsid w:val="00DA709D"/>
    <w:rsid w:val="00DA7544"/>
    <w:rsid w:val="00DB02F8"/>
    <w:rsid w:val="00DB0D45"/>
    <w:rsid w:val="00DB1B12"/>
    <w:rsid w:val="00DB1C22"/>
    <w:rsid w:val="00DB25AC"/>
    <w:rsid w:val="00DB2889"/>
    <w:rsid w:val="00DB2898"/>
    <w:rsid w:val="00DB294D"/>
    <w:rsid w:val="00DB3651"/>
    <w:rsid w:val="00DB4801"/>
    <w:rsid w:val="00DB5FA4"/>
    <w:rsid w:val="00DB6788"/>
    <w:rsid w:val="00DB7EF7"/>
    <w:rsid w:val="00DC07DB"/>
    <w:rsid w:val="00DC1868"/>
    <w:rsid w:val="00DC225F"/>
    <w:rsid w:val="00DC2331"/>
    <w:rsid w:val="00DC35D5"/>
    <w:rsid w:val="00DC3CE8"/>
    <w:rsid w:val="00DC4A07"/>
    <w:rsid w:val="00DC650F"/>
    <w:rsid w:val="00DC6913"/>
    <w:rsid w:val="00DC72A0"/>
    <w:rsid w:val="00DC7E1D"/>
    <w:rsid w:val="00DD04D9"/>
    <w:rsid w:val="00DD12B5"/>
    <w:rsid w:val="00DD147F"/>
    <w:rsid w:val="00DD2702"/>
    <w:rsid w:val="00DD310D"/>
    <w:rsid w:val="00DD6346"/>
    <w:rsid w:val="00DD6A28"/>
    <w:rsid w:val="00DD6B56"/>
    <w:rsid w:val="00DE0A64"/>
    <w:rsid w:val="00DE1B17"/>
    <w:rsid w:val="00DE355E"/>
    <w:rsid w:val="00DE401F"/>
    <w:rsid w:val="00DE4A2F"/>
    <w:rsid w:val="00DE4B11"/>
    <w:rsid w:val="00DE5AF4"/>
    <w:rsid w:val="00DE7B3F"/>
    <w:rsid w:val="00DF03E5"/>
    <w:rsid w:val="00DF05E2"/>
    <w:rsid w:val="00DF091E"/>
    <w:rsid w:val="00DF0BF8"/>
    <w:rsid w:val="00DF0C21"/>
    <w:rsid w:val="00DF169E"/>
    <w:rsid w:val="00DF1D5B"/>
    <w:rsid w:val="00DF21BC"/>
    <w:rsid w:val="00DF2EAA"/>
    <w:rsid w:val="00DF581B"/>
    <w:rsid w:val="00DF7018"/>
    <w:rsid w:val="00DF7914"/>
    <w:rsid w:val="00E01824"/>
    <w:rsid w:val="00E01D28"/>
    <w:rsid w:val="00E0356E"/>
    <w:rsid w:val="00E035B0"/>
    <w:rsid w:val="00E03CB6"/>
    <w:rsid w:val="00E03D77"/>
    <w:rsid w:val="00E040CF"/>
    <w:rsid w:val="00E045E8"/>
    <w:rsid w:val="00E05453"/>
    <w:rsid w:val="00E0575A"/>
    <w:rsid w:val="00E05D51"/>
    <w:rsid w:val="00E07107"/>
    <w:rsid w:val="00E10030"/>
    <w:rsid w:val="00E10251"/>
    <w:rsid w:val="00E102C3"/>
    <w:rsid w:val="00E103D1"/>
    <w:rsid w:val="00E136A2"/>
    <w:rsid w:val="00E14784"/>
    <w:rsid w:val="00E14CE6"/>
    <w:rsid w:val="00E14E6F"/>
    <w:rsid w:val="00E15A54"/>
    <w:rsid w:val="00E1603C"/>
    <w:rsid w:val="00E16572"/>
    <w:rsid w:val="00E2093F"/>
    <w:rsid w:val="00E20CF3"/>
    <w:rsid w:val="00E20F74"/>
    <w:rsid w:val="00E21502"/>
    <w:rsid w:val="00E21C90"/>
    <w:rsid w:val="00E23842"/>
    <w:rsid w:val="00E23FA4"/>
    <w:rsid w:val="00E24155"/>
    <w:rsid w:val="00E245FA"/>
    <w:rsid w:val="00E24AB6"/>
    <w:rsid w:val="00E2640A"/>
    <w:rsid w:val="00E26552"/>
    <w:rsid w:val="00E265E9"/>
    <w:rsid w:val="00E26638"/>
    <w:rsid w:val="00E26E03"/>
    <w:rsid w:val="00E274B6"/>
    <w:rsid w:val="00E27513"/>
    <w:rsid w:val="00E3262A"/>
    <w:rsid w:val="00E33B21"/>
    <w:rsid w:val="00E33C47"/>
    <w:rsid w:val="00E33EE7"/>
    <w:rsid w:val="00E34EAB"/>
    <w:rsid w:val="00E3504F"/>
    <w:rsid w:val="00E3568B"/>
    <w:rsid w:val="00E36537"/>
    <w:rsid w:val="00E37F2E"/>
    <w:rsid w:val="00E40250"/>
    <w:rsid w:val="00E406CC"/>
    <w:rsid w:val="00E40EE1"/>
    <w:rsid w:val="00E42D8F"/>
    <w:rsid w:val="00E4337E"/>
    <w:rsid w:val="00E443D3"/>
    <w:rsid w:val="00E4459D"/>
    <w:rsid w:val="00E45388"/>
    <w:rsid w:val="00E45D7B"/>
    <w:rsid w:val="00E46387"/>
    <w:rsid w:val="00E46E58"/>
    <w:rsid w:val="00E4765D"/>
    <w:rsid w:val="00E47D0C"/>
    <w:rsid w:val="00E506B5"/>
    <w:rsid w:val="00E508C7"/>
    <w:rsid w:val="00E50E49"/>
    <w:rsid w:val="00E515AA"/>
    <w:rsid w:val="00E51704"/>
    <w:rsid w:val="00E52427"/>
    <w:rsid w:val="00E53119"/>
    <w:rsid w:val="00E542B2"/>
    <w:rsid w:val="00E54AF8"/>
    <w:rsid w:val="00E563BA"/>
    <w:rsid w:val="00E57B7F"/>
    <w:rsid w:val="00E60247"/>
    <w:rsid w:val="00E6033E"/>
    <w:rsid w:val="00E608C2"/>
    <w:rsid w:val="00E617D5"/>
    <w:rsid w:val="00E61A9E"/>
    <w:rsid w:val="00E63574"/>
    <w:rsid w:val="00E637EF"/>
    <w:rsid w:val="00E64B0B"/>
    <w:rsid w:val="00E653CC"/>
    <w:rsid w:val="00E67194"/>
    <w:rsid w:val="00E67EBB"/>
    <w:rsid w:val="00E70028"/>
    <w:rsid w:val="00E71349"/>
    <w:rsid w:val="00E71409"/>
    <w:rsid w:val="00E71444"/>
    <w:rsid w:val="00E7144B"/>
    <w:rsid w:val="00E71450"/>
    <w:rsid w:val="00E71489"/>
    <w:rsid w:val="00E7155E"/>
    <w:rsid w:val="00E72660"/>
    <w:rsid w:val="00E729DA"/>
    <w:rsid w:val="00E72C70"/>
    <w:rsid w:val="00E72DAD"/>
    <w:rsid w:val="00E7304B"/>
    <w:rsid w:val="00E73E41"/>
    <w:rsid w:val="00E767C5"/>
    <w:rsid w:val="00E76BE1"/>
    <w:rsid w:val="00E76D21"/>
    <w:rsid w:val="00E7706B"/>
    <w:rsid w:val="00E80C9D"/>
    <w:rsid w:val="00E80EB9"/>
    <w:rsid w:val="00E80F33"/>
    <w:rsid w:val="00E81084"/>
    <w:rsid w:val="00E81344"/>
    <w:rsid w:val="00E814A3"/>
    <w:rsid w:val="00E834FB"/>
    <w:rsid w:val="00E84143"/>
    <w:rsid w:val="00E8420D"/>
    <w:rsid w:val="00E8534C"/>
    <w:rsid w:val="00E85949"/>
    <w:rsid w:val="00E85EFF"/>
    <w:rsid w:val="00E85F4E"/>
    <w:rsid w:val="00E87ECB"/>
    <w:rsid w:val="00E900B4"/>
    <w:rsid w:val="00E90A18"/>
    <w:rsid w:val="00E93691"/>
    <w:rsid w:val="00E93781"/>
    <w:rsid w:val="00E93EAE"/>
    <w:rsid w:val="00E942CC"/>
    <w:rsid w:val="00E94F9D"/>
    <w:rsid w:val="00E95608"/>
    <w:rsid w:val="00E95BBA"/>
    <w:rsid w:val="00E95CC7"/>
    <w:rsid w:val="00E962BA"/>
    <w:rsid w:val="00E966B9"/>
    <w:rsid w:val="00E96E18"/>
    <w:rsid w:val="00EA0BAB"/>
    <w:rsid w:val="00EA1461"/>
    <w:rsid w:val="00EA2977"/>
    <w:rsid w:val="00EA35F7"/>
    <w:rsid w:val="00EA4BE4"/>
    <w:rsid w:val="00EA4D55"/>
    <w:rsid w:val="00EA4D73"/>
    <w:rsid w:val="00EA50CE"/>
    <w:rsid w:val="00EA5C5A"/>
    <w:rsid w:val="00EA6A92"/>
    <w:rsid w:val="00EA6BA1"/>
    <w:rsid w:val="00EB019C"/>
    <w:rsid w:val="00EB0562"/>
    <w:rsid w:val="00EB249C"/>
    <w:rsid w:val="00EB2857"/>
    <w:rsid w:val="00EB3A95"/>
    <w:rsid w:val="00EB4417"/>
    <w:rsid w:val="00EB478B"/>
    <w:rsid w:val="00EB4E4A"/>
    <w:rsid w:val="00EB5652"/>
    <w:rsid w:val="00EB5FB7"/>
    <w:rsid w:val="00EB6A7F"/>
    <w:rsid w:val="00EB7E25"/>
    <w:rsid w:val="00EC0DEE"/>
    <w:rsid w:val="00EC2036"/>
    <w:rsid w:val="00EC26F7"/>
    <w:rsid w:val="00EC2A51"/>
    <w:rsid w:val="00EC3A29"/>
    <w:rsid w:val="00EC59BB"/>
    <w:rsid w:val="00EC5DE0"/>
    <w:rsid w:val="00EC6C40"/>
    <w:rsid w:val="00EC7437"/>
    <w:rsid w:val="00EC7538"/>
    <w:rsid w:val="00ED02E1"/>
    <w:rsid w:val="00ED0CA5"/>
    <w:rsid w:val="00ED212A"/>
    <w:rsid w:val="00ED292D"/>
    <w:rsid w:val="00ED3C0F"/>
    <w:rsid w:val="00ED3F1B"/>
    <w:rsid w:val="00ED42B7"/>
    <w:rsid w:val="00ED5623"/>
    <w:rsid w:val="00ED6CCA"/>
    <w:rsid w:val="00EE0511"/>
    <w:rsid w:val="00EE0707"/>
    <w:rsid w:val="00EE0B4B"/>
    <w:rsid w:val="00EE0D68"/>
    <w:rsid w:val="00EE2966"/>
    <w:rsid w:val="00EE4D28"/>
    <w:rsid w:val="00EE6984"/>
    <w:rsid w:val="00EE7838"/>
    <w:rsid w:val="00EF13EF"/>
    <w:rsid w:val="00EF23F2"/>
    <w:rsid w:val="00EF2638"/>
    <w:rsid w:val="00EF276F"/>
    <w:rsid w:val="00EF2EFA"/>
    <w:rsid w:val="00EF46FF"/>
    <w:rsid w:val="00EF488B"/>
    <w:rsid w:val="00EF52E0"/>
    <w:rsid w:val="00EF55BA"/>
    <w:rsid w:val="00EF5DE0"/>
    <w:rsid w:val="00EF6192"/>
    <w:rsid w:val="00EF637B"/>
    <w:rsid w:val="00EF6DC5"/>
    <w:rsid w:val="00EF6F33"/>
    <w:rsid w:val="00EF7781"/>
    <w:rsid w:val="00F00D89"/>
    <w:rsid w:val="00F00DE6"/>
    <w:rsid w:val="00F02E8E"/>
    <w:rsid w:val="00F049B8"/>
    <w:rsid w:val="00F05BD2"/>
    <w:rsid w:val="00F05C1E"/>
    <w:rsid w:val="00F05EC4"/>
    <w:rsid w:val="00F06F27"/>
    <w:rsid w:val="00F07096"/>
    <w:rsid w:val="00F07611"/>
    <w:rsid w:val="00F07E3C"/>
    <w:rsid w:val="00F12570"/>
    <w:rsid w:val="00F12602"/>
    <w:rsid w:val="00F127FE"/>
    <w:rsid w:val="00F12CEF"/>
    <w:rsid w:val="00F136C7"/>
    <w:rsid w:val="00F152AE"/>
    <w:rsid w:val="00F154C6"/>
    <w:rsid w:val="00F16D0B"/>
    <w:rsid w:val="00F17481"/>
    <w:rsid w:val="00F1795A"/>
    <w:rsid w:val="00F200D0"/>
    <w:rsid w:val="00F21495"/>
    <w:rsid w:val="00F21CA2"/>
    <w:rsid w:val="00F223F5"/>
    <w:rsid w:val="00F2324D"/>
    <w:rsid w:val="00F24C5A"/>
    <w:rsid w:val="00F25E9D"/>
    <w:rsid w:val="00F2682F"/>
    <w:rsid w:val="00F27883"/>
    <w:rsid w:val="00F27BA1"/>
    <w:rsid w:val="00F27C45"/>
    <w:rsid w:val="00F302C4"/>
    <w:rsid w:val="00F30835"/>
    <w:rsid w:val="00F317B9"/>
    <w:rsid w:val="00F31CAD"/>
    <w:rsid w:val="00F31FF3"/>
    <w:rsid w:val="00F34578"/>
    <w:rsid w:val="00F35A2E"/>
    <w:rsid w:val="00F35C51"/>
    <w:rsid w:val="00F361C2"/>
    <w:rsid w:val="00F37C45"/>
    <w:rsid w:val="00F40DF5"/>
    <w:rsid w:val="00F412FF"/>
    <w:rsid w:val="00F41813"/>
    <w:rsid w:val="00F41E07"/>
    <w:rsid w:val="00F438CF"/>
    <w:rsid w:val="00F43D16"/>
    <w:rsid w:val="00F46D95"/>
    <w:rsid w:val="00F46E50"/>
    <w:rsid w:val="00F46EE2"/>
    <w:rsid w:val="00F471A2"/>
    <w:rsid w:val="00F4736F"/>
    <w:rsid w:val="00F4762A"/>
    <w:rsid w:val="00F47992"/>
    <w:rsid w:val="00F50720"/>
    <w:rsid w:val="00F51532"/>
    <w:rsid w:val="00F51EDF"/>
    <w:rsid w:val="00F53945"/>
    <w:rsid w:val="00F543CA"/>
    <w:rsid w:val="00F575E2"/>
    <w:rsid w:val="00F57D6B"/>
    <w:rsid w:val="00F6138A"/>
    <w:rsid w:val="00F641A5"/>
    <w:rsid w:val="00F6482C"/>
    <w:rsid w:val="00F648C1"/>
    <w:rsid w:val="00F65407"/>
    <w:rsid w:val="00F655B7"/>
    <w:rsid w:val="00F65EB2"/>
    <w:rsid w:val="00F65FA3"/>
    <w:rsid w:val="00F70481"/>
    <w:rsid w:val="00F70AAF"/>
    <w:rsid w:val="00F7105A"/>
    <w:rsid w:val="00F710BD"/>
    <w:rsid w:val="00F737DF"/>
    <w:rsid w:val="00F76185"/>
    <w:rsid w:val="00F76748"/>
    <w:rsid w:val="00F76AB9"/>
    <w:rsid w:val="00F76B5E"/>
    <w:rsid w:val="00F77E29"/>
    <w:rsid w:val="00F81160"/>
    <w:rsid w:val="00F8165B"/>
    <w:rsid w:val="00F818D5"/>
    <w:rsid w:val="00F81932"/>
    <w:rsid w:val="00F83E80"/>
    <w:rsid w:val="00F85081"/>
    <w:rsid w:val="00F8790A"/>
    <w:rsid w:val="00F87E27"/>
    <w:rsid w:val="00F90FDC"/>
    <w:rsid w:val="00F910C7"/>
    <w:rsid w:val="00F92C1D"/>
    <w:rsid w:val="00F9365A"/>
    <w:rsid w:val="00F94037"/>
    <w:rsid w:val="00F94335"/>
    <w:rsid w:val="00F94337"/>
    <w:rsid w:val="00F944BB"/>
    <w:rsid w:val="00F946DF"/>
    <w:rsid w:val="00F95C7F"/>
    <w:rsid w:val="00F96A38"/>
    <w:rsid w:val="00F97623"/>
    <w:rsid w:val="00F97A29"/>
    <w:rsid w:val="00FA0BEC"/>
    <w:rsid w:val="00FA1C2C"/>
    <w:rsid w:val="00FA2163"/>
    <w:rsid w:val="00FA432F"/>
    <w:rsid w:val="00FA557D"/>
    <w:rsid w:val="00FA7B8A"/>
    <w:rsid w:val="00FB00E3"/>
    <w:rsid w:val="00FB0447"/>
    <w:rsid w:val="00FB1C1E"/>
    <w:rsid w:val="00FB231A"/>
    <w:rsid w:val="00FB2879"/>
    <w:rsid w:val="00FB28E4"/>
    <w:rsid w:val="00FB6346"/>
    <w:rsid w:val="00FB7842"/>
    <w:rsid w:val="00FC0A11"/>
    <w:rsid w:val="00FC103D"/>
    <w:rsid w:val="00FC1AB0"/>
    <w:rsid w:val="00FC1F11"/>
    <w:rsid w:val="00FC2661"/>
    <w:rsid w:val="00FC3233"/>
    <w:rsid w:val="00FC3AFF"/>
    <w:rsid w:val="00FC3CEB"/>
    <w:rsid w:val="00FC4AD1"/>
    <w:rsid w:val="00FC4D20"/>
    <w:rsid w:val="00FC4DA0"/>
    <w:rsid w:val="00FC5908"/>
    <w:rsid w:val="00FC713D"/>
    <w:rsid w:val="00FD151A"/>
    <w:rsid w:val="00FD1B10"/>
    <w:rsid w:val="00FD27FA"/>
    <w:rsid w:val="00FD2CEE"/>
    <w:rsid w:val="00FD4CC1"/>
    <w:rsid w:val="00FD531F"/>
    <w:rsid w:val="00FD5812"/>
    <w:rsid w:val="00FD58B3"/>
    <w:rsid w:val="00FD600B"/>
    <w:rsid w:val="00FD68A2"/>
    <w:rsid w:val="00FD7A39"/>
    <w:rsid w:val="00FD7DAC"/>
    <w:rsid w:val="00FD7EA9"/>
    <w:rsid w:val="00FE0272"/>
    <w:rsid w:val="00FE1234"/>
    <w:rsid w:val="00FE1A65"/>
    <w:rsid w:val="00FE1F66"/>
    <w:rsid w:val="00FE2D59"/>
    <w:rsid w:val="00FE3740"/>
    <w:rsid w:val="00FE39E9"/>
    <w:rsid w:val="00FE3FD5"/>
    <w:rsid w:val="00FE521D"/>
    <w:rsid w:val="00FE5D6E"/>
    <w:rsid w:val="00FE75DE"/>
    <w:rsid w:val="00FE79ED"/>
    <w:rsid w:val="00FF0205"/>
    <w:rsid w:val="00FF080E"/>
    <w:rsid w:val="00FF0B6C"/>
    <w:rsid w:val="00FF0E27"/>
    <w:rsid w:val="00FF11AD"/>
    <w:rsid w:val="00FF13CF"/>
    <w:rsid w:val="00FF16B1"/>
    <w:rsid w:val="00FF1999"/>
    <w:rsid w:val="00FF1A03"/>
    <w:rsid w:val="00FF1C6B"/>
    <w:rsid w:val="00FF2C33"/>
    <w:rsid w:val="00FF3102"/>
    <w:rsid w:val="00FF48E9"/>
    <w:rsid w:val="00FF5492"/>
    <w:rsid w:val="00FF5680"/>
    <w:rsid w:val="00FF5EE4"/>
    <w:rsid w:val="00FF617F"/>
    <w:rsid w:val="00FF704B"/>
    <w:rsid w:val="00FF74D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3ACDD"/>
  <w15:docId w15:val="{948083B2-5AF8-42EB-867C-FBE508C85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86D"/>
    <w:pPr>
      <w:overflowPunct w:val="0"/>
      <w:autoSpaceDE w:val="0"/>
      <w:autoSpaceDN w:val="0"/>
      <w:adjustRightInd w:val="0"/>
      <w:spacing w:after="0" w:line="240" w:lineRule="auto"/>
      <w:textAlignment w:val="baseline"/>
    </w:pPr>
    <w:rPr>
      <w:rFonts w:ascii="Times New Roman" w:eastAsia="Times New Roman" w:hAnsi="CordiaUPC" w:cs="Angsana New"/>
      <w:sz w:val="24"/>
    </w:rPr>
  </w:style>
  <w:style w:type="paragraph" w:styleId="Heading1">
    <w:name w:val="heading 1"/>
    <w:basedOn w:val="Normal"/>
    <w:next w:val="Normal"/>
    <w:link w:val="Heading1Char"/>
    <w:qFormat/>
    <w:rsid w:val="00173094"/>
    <w:pPr>
      <w:keepNext/>
      <w:pBdr>
        <w:bottom w:val="single" w:sz="4" w:space="1" w:color="auto"/>
      </w:pBdr>
      <w:ind w:left="146" w:right="34"/>
      <w:jc w:val="center"/>
      <w:outlineLvl w:val="0"/>
    </w:pPr>
    <w:rPr>
      <w:rFonts w:ascii="Angsana New" w:hAnsi="Angsana New"/>
      <w:sz w:val="30"/>
      <w:szCs w:val="30"/>
    </w:rPr>
  </w:style>
  <w:style w:type="paragraph" w:styleId="Heading2">
    <w:name w:val="heading 2"/>
    <w:basedOn w:val="Normal"/>
    <w:next w:val="Normal"/>
    <w:link w:val="Heading2Char"/>
    <w:qFormat/>
    <w:rsid w:val="00173094"/>
    <w:pPr>
      <w:keepNext/>
      <w:tabs>
        <w:tab w:val="left" w:pos="227"/>
        <w:tab w:val="left" w:pos="454"/>
        <w:tab w:val="left" w:pos="680"/>
        <w:tab w:val="left" w:pos="907"/>
      </w:tabs>
      <w:spacing w:line="240" w:lineRule="atLeast"/>
      <w:outlineLvl w:val="1"/>
    </w:pPr>
    <w:rPr>
      <w:b/>
      <w:bCs/>
      <w:sz w:val="18"/>
      <w:szCs w:val="18"/>
    </w:rPr>
  </w:style>
  <w:style w:type="paragraph" w:styleId="Heading3">
    <w:name w:val="heading 3"/>
    <w:basedOn w:val="Normal"/>
    <w:next w:val="Normal"/>
    <w:link w:val="Heading3Char"/>
    <w:qFormat/>
    <w:rsid w:val="00173094"/>
    <w:pPr>
      <w:keepNext/>
      <w:tabs>
        <w:tab w:val="left" w:pos="540"/>
      </w:tabs>
      <w:outlineLvl w:val="2"/>
    </w:pPr>
    <w:rPr>
      <w:b/>
      <w:bCs/>
      <w:sz w:val="30"/>
      <w:szCs w:val="30"/>
    </w:rPr>
  </w:style>
  <w:style w:type="paragraph" w:styleId="Heading4">
    <w:name w:val="heading 4"/>
    <w:basedOn w:val="Normal"/>
    <w:next w:val="Normal"/>
    <w:link w:val="Heading4Char"/>
    <w:qFormat/>
    <w:rsid w:val="00173094"/>
    <w:pPr>
      <w:keepNext/>
      <w:ind w:left="408"/>
      <w:jc w:val="center"/>
      <w:outlineLvl w:val="3"/>
    </w:pPr>
    <w:rPr>
      <w:rFonts w:ascii="Angsana New" w:hAnsi="Angsana New"/>
      <w:sz w:val="30"/>
      <w:szCs w:val="30"/>
      <w:lang w:val="th-TH"/>
    </w:rPr>
  </w:style>
  <w:style w:type="paragraph" w:styleId="Heading5">
    <w:name w:val="heading 5"/>
    <w:basedOn w:val="Normal"/>
    <w:next w:val="Normal"/>
    <w:link w:val="Heading5Char"/>
    <w:qFormat/>
    <w:rsid w:val="00173094"/>
    <w:pPr>
      <w:keepNext/>
      <w:pBdr>
        <w:bottom w:val="single" w:sz="4" w:space="1" w:color="auto"/>
      </w:pBdr>
      <w:ind w:right="34"/>
      <w:jc w:val="center"/>
      <w:outlineLvl w:val="4"/>
    </w:pPr>
    <w:rPr>
      <w:rFonts w:ascii="Angsana New" w:hAnsi="Angsana New"/>
      <w:sz w:val="30"/>
      <w:szCs w:val="30"/>
    </w:rPr>
  </w:style>
  <w:style w:type="paragraph" w:styleId="Heading6">
    <w:name w:val="heading 6"/>
    <w:basedOn w:val="Normal"/>
    <w:next w:val="Normal"/>
    <w:link w:val="Heading6Char"/>
    <w:qFormat/>
    <w:rsid w:val="00173094"/>
    <w:pPr>
      <w:keepNext/>
      <w:spacing w:line="380" w:lineRule="exact"/>
      <w:jc w:val="center"/>
      <w:outlineLvl w:val="5"/>
    </w:pPr>
    <w:rPr>
      <w:rFonts w:ascii="Angsana New" w:hAnsi="Angsana New"/>
      <w:sz w:val="34"/>
      <w:szCs w:val="34"/>
    </w:rPr>
  </w:style>
  <w:style w:type="paragraph" w:styleId="Heading7">
    <w:name w:val="heading 7"/>
    <w:basedOn w:val="Normal"/>
    <w:next w:val="Normal"/>
    <w:link w:val="Heading7Char"/>
    <w:qFormat/>
    <w:rsid w:val="00173094"/>
    <w:pPr>
      <w:keepNext/>
      <w:spacing w:line="380" w:lineRule="exact"/>
      <w:ind w:left="72"/>
      <w:jc w:val="thaiDistribute"/>
      <w:outlineLvl w:val="6"/>
    </w:pPr>
    <w:rPr>
      <w:rFonts w:ascii="Angsana New" w:hAnsi="Angsana New"/>
      <w:sz w:val="34"/>
      <w:szCs w:val="34"/>
    </w:rPr>
  </w:style>
  <w:style w:type="paragraph" w:styleId="Heading8">
    <w:name w:val="heading 8"/>
    <w:basedOn w:val="Normal"/>
    <w:next w:val="Normal"/>
    <w:link w:val="Heading8Char"/>
    <w:qFormat/>
    <w:rsid w:val="00173094"/>
    <w:pPr>
      <w:keepNext/>
      <w:jc w:val="thaiDistribute"/>
      <w:outlineLvl w:val="7"/>
    </w:pPr>
    <w:rPr>
      <w:rFonts w:ascii="Angsana New" w:hAnsi="Angsana New"/>
      <w:b/>
      <w:bCs/>
      <w:sz w:val="33"/>
      <w:szCs w:val="33"/>
    </w:rPr>
  </w:style>
  <w:style w:type="paragraph" w:styleId="Heading9">
    <w:name w:val="heading 9"/>
    <w:basedOn w:val="Normal"/>
    <w:next w:val="Normal"/>
    <w:link w:val="Heading9Char"/>
    <w:qFormat/>
    <w:rsid w:val="00173094"/>
    <w:pPr>
      <w:keepNext/>
      <w:spacing w:line="380" w:lineRule="exact"/>
      <w:ind w:left="57" w:right="57"/>
      <w:jc w:val="center"/>
      <w:outlineLvl w:val="8"/>
    </w:pPr>
    <w:rPr>
      <w:rFonts w:ascii="Angsana New" w:hAnsi="Angsana New"/>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3094"/>
    <w:rPr>
      <w:rFonts w:ascii="Angsana New" w:eastAsia="Times New Roman" w:hAnsi="Angsana New" w:cs="Angsana New"/>
      <w:sz w:val="30"/>
      <w:szCs w:val="30"/>
    </w:rPr>
  </w:style>
  <w:style w:type="character" w:customStyle="1" w:styleId="Heading2Char">
    <w:name w:val="Heading 2 Char"/>
    <w:basedOn w:val="DefaultParagraphFont"/>
    <w:link w:val="Heading2"/>
    <w:rsid w:val="00173094"/>
    <w:rPr>
      <w:rFonts w:ascii="Times New Roman" w:eastAsia="Times New Roman" w:hAnsi="CordiaUPC" w:cs="Angsana New"/>
      <w:b/>
      <w:bCs/>
      <w:sz w:val="18"/>
      <w:szCs w:val="18"/>
    </w:rPr>
  </w:style>
  <w:style w:type="character" w:customStyle="1" w:styleId="Heading3Char">
    <w:name w:val="Heading 3 Char"/>
    <w:basedOn w:val="DefaultParagraphFont"/>
    <w:link w:val="Heading3"/>
    <w:rsid w:val="00173094"/>
    <w:rPr>
      <w:rFonts w:ascii="Times New Roman" w:eastAsia="Times New Roman" w:hAnsi="CordiaUPC" w:cs="Angsana New"/>
      <w:b/>
      <w:bCs/>
      <w:sz w:val="30"/>
      <w:szCs w:val="30"/>
    </w:rPr>
  </w:style>
  <w:style w:type="character" w:customStyle="1" w:styleId="Heading4Char">
    <w:name w:val="Heading 4 Char"/>
    <w:basedOn w:val="DefaultParagraphFont"/>
    <w:link w:val="Heading4"/>
    <w:rsid w:val="00173094"/>
    <w:rPr>
      <w:rFonts w:ascii="Angsana New" w:eastAsia="Times New Roman" w:hAnsi="Angsana New" w:cs="Angsana New"/>
      <w:sz w:val="30"/>
      <w:szCs w:val="30"/>
      <w:lang w:val="th-TH"/>
    </w:rPr>
  </w:style>
  <w:style w:type="character" w:customStyle="1" w:styleId="Heading5Char">
    <w:name w:val="Heading 5 Char"/>
    <w:basedOn w:val="DefaultParagraphFont"/>
    <w:link w:val="Heading5"/>
    <w:rsid w:val="00173094"/>
    <w:rPr>
      <w:rFonts w:ascii="Angsana New" w:eastAsia="Times New Roman" w:hAnsi="Angsana New" w:cs="Angsana New"/>
      <w:sz w:val="30"/>
      <w:szCs w:val="30"/>
    </w:rPr>
  </w:style>
  <w:style w:type="character" w:customStyle="1" w:styleId="Heading6Char">
    <w:name w:val="Heading 6 Char"/>
    <w:basedOn w:val="DefaultParagraphFont"/>
    <w:link w:val="Heading6"/>
    <w:rsid w:val="00173094"/>
    <w:rPr>
      <w:rFonts w:ascii="Angsana New" w:eastAsia="Times New Roman" w:hAnsi="Angsana New" w:cs="Angsana New"/>
      <w:sz w:val="34"/>
      <w:szCs w:val="34"/>
    </w:rPr>
  </w:style>
  <w:style w:type="character" w:customStyle="1" w:styleId="Heading7Char">
    <w:name w:val="Heading 7 Char"/>
    <w:basedOn w:val="DefaultParagraphFont"/>
    <w:link w:val="Heading7"/>
    <w:rsid w:val="00173094"/>
    <w:rPr>
      <w:rFonts w:ascii="Angsana New" w:eastAsia="Times New Roman" w:hAnsi="Angsana New" w:cs="Angsana New"/>
      <w:sz w:val="34"/>
      <w:szCs w:val="34"/>
    </w:rPr>
  </w:style>
  <w:style w:type="character" w:customStyle="1" w:styleId="Heading8Char">
    <w:name w:val="Heading 8 Char"/>
    <w:basedOn w:val="DefaultParagraphFont"/>
    <w:link w:val="Heading8"/>
    <w:rsid w:val="00173094"/>
    <w:rPr>
      <w:rFonts w:ascii="Angsana New" w:eastAsia="Times New Roman" w:hAnsi="Angsana New" w:cs="Angsana New"/>
      <w:b/>
      <w:bCs/>
      <w:sz w:val="33"/>
      <w:szCs w:val="33"/>
    </w:rPr>
  </w:style>
  <w:style w:type="character" w:customStyle="1" w:styleId="Heading9Char">
    <w:name w:val="Heading 9 Char"/>
    <w:basedOn w:val="DefaultParagraphFont"/>
    <w:link w:val="Heading9"/>
    <w:rsid w:val="00173094"/>
    <w:rPr>
      <w:rFonts w:ascii="Angsana New" w:eastAsia="Times New Roman" w:hAnsi="Angsana New" w:cs="Angsana New"/>
      <w:sz w:val="34"/>
      <w:szCs w:val="34"/>
    </w:rPr>
  </w:style>
  <w:style w:type="paragraph" w:styleId="Footer">
    <w:name w:val="footer"/>
    <w:basedOn w:val="Normal"/>
    <w:link w:val="FooterChar"/>
    <w:uiPriority w:val="99"/>
    <w:rsid w:val="00173094"/>
    <w:pPr>
      <w:tabs>
        <w:tab w:val="center" w:pos="4153"/>
        <w:tab w:val="right" w:pos="8306"/>
      </w:tabs>
    </w:pPr>
    <w:rPr>
      <w:szCs w:val="24"/>
    </w:rPr>
  </w:style>
  <w:style w:type="character" w:customStyle="1" w:styleId="FooterChar">
    <w:name w:val="Footer Char"/>
    <w:basedOn w:val="DefaultParagraphFont"/>
    <w:link w:val="Footer"/>
    <w:uiPriority w:val="99"/>
    <w:rsid w:val="00173094"/>
    <w:rPr>
      <w:rFonts w:ascii="Times New Roman" w:eastAsia="Times New Roman" w:hAnsi="CordiaUPC" w:cs="Angsana New"/>
      <w:sz w:val="24"/>
      <w:szCs w:val="24"/>
    </w:rPr>
  </w:style>
  <w:style w:type="character" w:styleId="PageNumber">
    <w:name w:val="page number"/>
    <w:basedOn w:val="DefaultParagraphFont"/>
    <w:rsid w:val="00173094"/>
  </w:style>
  <w:style w:type="paragraph" w:customStyle="1" w:styleId="a">
    <w:name w:val="???????????"/>
    <w:basedOn w:val="Normal"/>
    <w:rsid w:val="00173094"/>
    <w:pPr>
      <w:widowControl w:val="0"/>
      <w:ind w:right="386"/>
    </w:pPr>
    <w:rPr>
      <w:rFonts w:cs="AngsanaUPC"/>
    </w:rPr>
  </w:style>
  <w:style w:type="paragraph" w:styleId="Header">
    <w:name w:val="header"/>
    <w:basedOn w:val="Normal"/>
    <w:link w:val="HeaderChar"/>
    <w:uiPriority w:val="99"/>
    <w:rsid w:val="00173094"/>
    <w:pPr>
      <w:tabs>
        <w:tab w:val="center" w:pos="4153"/>
        <w:tab w:val="right" w:pos="8306"/>
      </w:tabs>
    </w:pPr>
  </w:style>
  <w:style w:type="character" w:customStyle="1" w:styleId="HeaderChar">
    <w:name w:val="Header Char"/>
    <w:basedOn w:val="DefaultParagraphFont"/>
    <w:link w:val="Header"/>
    <w:uiPriority w:val="99"/>
    <w:rsid w:val="00173094"/>
    <w:rPr>
      <w:rFonts w:ascii="Times New Roman" w:eastAsia="Times New Roman" w:hAnsi="CordiaUPC" w:cs="Angsana New"/>
      <w:sz w:val="24"/>
    </w:rPr>
  </w:style>
  <w:style w:type="paragraph" w:customStyle="1" w:styleId="2">
    <w:name w:val="???????????2"/>
    <w:basedOn w:val="Normal"/>
    <w:rsid w:val="00173094"/>
    <w:pPr>
      <w:widowControl w:val="0"/>
      <w:ind w:right="386"/>
    </w:pPr>
    <w:rPr>
      <w:color w:val="800080"/>
    </w:rPr>
  </w:style>
  <w:style w:type="paragraph" w:customStyle="1" w:styleId="1">
    <w:name w:val="???????????1"/>
    <w:basedOn w:val="Normal"/>
    <w:rsid w:val="00173094"/>
    <w:pPr>
      <w:widowControl w:val="0"/>
      <w:ind w:right="386"/>
    </w:pPr>
  </w:style>
  <w:style w:type="paragraph" w:customStyle="1" w:styleId="a0">
    <w:name w:val="??"/>
    <w:basedOn w:val="Normal"/>
    <w:rsid w:val="00173094"/>
    <w:pPr>
      <w:tabs>
        <w:tab w:val="left" w:pos="360"/>
        <w:tab w:val="left" w:pos="720"/>
        <w:tab w:val="left" w:pos="1080"/>
      </w:tabs>
    </w:pPr>
  </w:style>
  <w:style w:type="paragraph" w:customStyle="1" w:styleId="a1">
    <w:name w:val="???????"/>
    <w:basedOn w:val="Normal"/>
    <w:rsid w:val="00173094"/>
    <w:pPr>
      <w:tabs>
        <w:tab w:val="left" w:pos="1080"/>
      </w:tabs>
    </w:pPr>
    <w:rPr>
      <w:rFonts w:cs="BrowalliaUPC"/>
      <w:sz w:val="30"/>
      <w:szCs w:val="30"/>
    </w:rPr>
  </w:style>
  <w:style w:type="paragraph" w:styleId="BodyText">
    <w:name w:val="Body Text"/>
    <w:basedOn w:val="Normal"/>
    <w:link w:val="BodyTextChar"/>
    <w:rsid w:val="00173094"/>
    <w:pPr>
      <w:tabs>
        <w:tab w:val="left" w:pos="540"/>
      </w:tabs>
      <w:ind w:right="-133"/>
    </w:pPr>
    <w:rPr>
      <w:sz w:val="30"/>
      <w:szCs w:val="30"/>
    </w:rPr>
  </w:style>
  <w:style w:type="character" w:customStyle="1" w:styleId="BodyTextChar">
    <w:name w:val="Body Text Char"/>
    <w:basedOn w:val="DefaultParagraphFont"/>
    <w:link w:val="BodyText"/>
    <w:rsid w:val="00173094"/>
    <w:rPr>
      <w:rFonts w:ascii="Times New Roman" w:eastAsia="Times New Roman" w:hAnsi="CordiaUPC" w:cs="Angsana New"/>
      <w:sz w:val="30"/>
      <w:szCs w:val="30"/>
    </w:rPr>
  </w:style>
  <w:style w:type="paragraph" w:customStyle="1" w:styleId="10">
    <w:name w:val="เนื้อเรื่อง1"/>
    <w:basedOn w:val="Normal"/>
    <w:rsid w:val="00173094"/>
    <w:pPr>
      <w:widowControl w:val="0"/>
      <w:ind w:right="386"/>
    </w:pPr>
    <w:rPr>
      <w:color w:val="800080"/>
    </w:rPr>
  </w:style>
  <w:style w:type="paragraph" w:customStyle="1" w:styleId="3">
    <w:name w:val="?????3????"/>
    <w:basedOn w:val="Normal"/>
    <w:rsid w:val="00173094"/>
    <w:pPr>
      <w:tabs>
        <w:tab w:val="left" w:pos="360"/>
        <w:tab w:val="left" w:pos="720"/>
      </w:tabs>
    </w:pPr>
    <w:rPr>
      <w:sz w:val="22"/>
      <w:szCs w:val="22"/>
    </w:rPr>
  </w:style>
  <w:style w:type="paragraph" w:styleId="BodyText2">
    <w:name w:val="Body Text 2"/>
    <w:basedOn w:val="Normal"/>
    <w:link w:val="BodyText2Char"/>
    <w:rsid w:val="0017309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3"/>
    </w:pPr>
    <w:rPr>
      <w:sz w:val="18"/>
      <w:szCs w:val="18"/>
    </w:rPr>
  </w:style>
  <w:style w:type="character" w:customStyle="1" w:styleId="BodyText2Char">
    <w:name w:val="Body Text 2 Char"/>
    <w:basedOn w:val="DefaultParagraphFont"/>
    <w:link w:val="BodyText2"/>
    <w:rsid w:val="00173094"/>
    <w:rPr>
      <w:rFonts w:ascii="Times New Roman" w:eastAsia="Times New Roman" w:hAnsi="CordiaUPC" w:cs="Angsana New"/>
      <w:sz w:val="18"/>
      <w:szCs w:val="18"/>
    </w:rPr>
  </w:style>
  <w:style w:type="paragraph" w:styleId="BodyText3">
    <w:name w:val="Body Text 3"/>
    <w:basedOn w:val="Normal"/>
    <w:link w:val="BodyText3Char"/>
    <w:rsid w:val="00173094"/>
    <w:pPr>
      <w:tabs>
        <w:tab w:val="left" w:pos="227"/>
        <w:tab w:val="left" w:pos="454"/>
        <w:tab w:val="left" w:pos="540"/>
        <w:tab w:val="left" w:pos="680"/>
        <w:tab w:val="left" w:pos="907"/>
        <w:tab w:val="left" w:pos="126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right="29"/>
    </w:pPr>
    <w:rPr>
      <w:sz w:val="20"/>
      <w:szCs w:val="20"/>
    </w:rPr>
  </w:style>
  <w:style w:type="character" w:customStyle="1" w:styleId="BodyText3Char">
    <w:name w:val="Body Text 3 Char"/>
    <w:basedOn w:val="DefaultParagraphFont"/>
    <w:link w:val="BodyText3"/>
    <w:rsid w:val="00173094"/>
    <w:rPr>
      <w:rFonts w:ascii="Times New Roman" w:eastAsia="Times New Roman" w:hAnsi="CordiaUPC" w:cs="Angsana New"/>
      <w:sz w:val="20"/>
      <w:szCs w:val="20"/>
    </w:rPr>
  </w:style>
  <w:style w:type="paragraph" w:styleId="BodyTextIndent2">
    <w:name w:val="Body Text Indent 2"/>
    <w:basedOn w:val="Normal"/>
    <w:link w:val="BodyTextIndent2Char"/>
    <w:rsid w:val="00173094"/>
    <w:pPr>
      <w:tabs>
        <w:tab w:val="left" w:pos="360"/>
      </w:tabs>
      <w:spacing w:before="120" w:after="120" w:line="380" w:lineRule="exact"/>
      <w:ind w:left="900" w:hanging="900"/>
      <w:jc w:val="thaiDistribute"/>
    </w:pPr>
    <w:rPr>
      <w:rFonts w:ascii="Angsana New" w:hAnsi="Angsana New"/>
      <w:sz w:val="34"/>
      <w:szCs w:val="34"/>
    </w:rPr>
  </w:style>
  <w:style w:type="character" w:customStyle="1" w:styleId="BodyTextIndent2Char">
    <w:name w:val="Body Text Indent 2 Char"/>
    <w:basedOn w:val="DefaultParagraphFont"/>
    <w:link w:val="BodyTextIndent2"/>
    <w:rsid w:val="00173094"/>
    <w:rPr>
      <w:rFonts w:ascii="Angsana New" w:eastAsia="Times New Roman" w:hAnsi="Angsana New" w:cs="Angsana New"/>
      <w:sz w:val="34"/>
      <w:szCs w:val="34"/>
    </w:rPr>
  </w:style>
  <w:style w:type="paragraph" w:styleId="BodyTextIndent">
    <w:name w:val="Body Text Indent"/>
    <w:basedOn w:val="Normal"/>
    <w:link w:val="BodyTextIndentChar"/>
    <w:rsid w:val="00173094"/>
    <w:pPr>
      <w:spacing w:before="240" w:after="120" w:line="380" w:lineRule="exact"/>
      <w:ind w:left="360"/>
      <w:jc w:val="both"/>
    </w:pPr>
    <w:rPr>
      <w:rFonts w:ascii="Angsana New" w:hAnsi="Angsana New"/>
      <w:sz w:val="34"/>
      <w:szCs w:val="34"/>
    </w:rPr>
  </w:style>
  <w:style w:type="character" w:customStyle="1" w:styleId="BodyTextIndentChar">
    <w:name w:val="Body Text Indent Char"/>
    <w:basedOn w:val="DefaultParagraphFont"/>
    <w:link w:val="BodyTextIndent"/>
    <w:rsid w:val="00173094"/>
    <w:rPr>
      <w:rFonts w:ascii="Angsana New" w:eastAsia="Times New Roman" w:hAnsi="Angsana New" w:cs="Angsana New"/>
      <w:sz w:val="34"/>
      <w:szCs w:val="34"/>
    </w:rPr>
  </w:style>
  <w:style w:type="paragraph" w:styleId="BlockText">
    <w:name w:val="Block Text"/>
    <w:basedOn w:val="Normal"/>
    <w:rsid w:val="00173094"/>
    <w:pPr>
      <w:spacing w:before="240" w:after="120" w:line="380" w:lineRule="exact"/>
      <w:ind w:left="360" w:right="43"/>
      <w:jc w:val="both"/>
    </w:pPr>
    <w:rPr>
      <w:rFonts w:ascii="Angsana New" w:hAnsi="Angsana New"/>
      <w:sz w:val="34"/>
      <w:szCs w:val="34"/>
    </w:rPr>
  </w:style>
  <w:style w:type="paragraph" w:styleId="BodyTextIndent3">
    <w:name w:val="Body Text Indent 3"/>
    <w:basedOn w:val="Normal"/>
    <w:link w:val="BodyTextIndent3Char"/>
    <w:rsid w:val="00173094"/>
    <w:pPr>
      <w:spacing w:before="120" w:after="120" w:line="380" w:lineRule="exact"/>
      <w:ind w:left="357"/>
      <w:jc w:val="both"/>
    </w:pPr>
    <w:rPr>
      <w:rFonts w:ascii="Angsana New" w:hAnsi="Angsana New"/>
      <w:sz w:val="34"/>
      <w:szCs w:val="34"/>
    </w:rPr>
  </w:style>
  <w:style w:type="character" w:customStyle="1" w:styleId="BodyTextIndent3Char">
    <w:name w:val="Body Text Indent 3 Char"/>
    <w:basedOn w:val="DefaultParagraphFont"/>
    <w:link w:val="BodyTextIndent3"/>
    <w:rsid w:val="00173094"/>
    <w:rPr>
      <w:rFonts w:ascii="Angsana New" w:eastAsia="Times New Roman" w:hAnsi="Angsana New" w:cs="Angsana New"/>
      <w:sz w:val="34"/>
      <w:szCs w:val="34"/>
    </w:rPr>
  </w:style>
  <w:style w:type="table" w:styleId="TableGrid">
    <w:name w:val="Table Grid"/>
    <w:basedOn w:val="TableNormal"/>
    <w:uiPriority w:val="59"/>
    <w:rsid w:val="00173094"/>
    <w:pPr>
      <w:overflowPunct w:val="0"/>
      <w:autoSpaceDE w:val="0"/>
      <w:autoSpaceDN w:val="0"/>
      <w:adjustRightInd w:val="0"/>
      <w:spacing w:after="0" w:line="240" w:lineRule="auto"/>
      <w:textAlignment w:val="baseline"/>
    </w:pPr>
    <w:rPr>
      <w:rFonts w:ascii="CordiaUPC" w:eastAsia="Times New Roman" w:hAnsi="CordiaUPC"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173094"/>
    <w:pPr>
      <w:overflowPunct/>
      <w:autoSpaceDE/>
      <w:autoSpaceDN/>
      <w:adjustRightInd/>
      <w:spacing w:after="160" w:line="240" w:lineRule="exact"/>
      <w:textAlignment w:val="auto"/>
    </w:pPr>
    <w:rPr>
      <w:rFonts w:ascii="Verdana" w:hAnsi="Verdana"/>
      <w:sz w:val="20"/>
      <w:szCs w:val="20"/>
      <w:lang w:bidi="ar-SA"/>
    </w:rPr>
  </w:style>
  <w:style w:type="paragraph" w:styleId="HTMLPreformatted">
    <w:name w:val="HTML Preformatted"/>
    <w:basedOn w:val="Normal"/>
    <w:link w:val="HTMLPreformattedChar"/>
    <w:rsid w:val="00173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rPr>
  </w:style>
  <w:style w:type="character" w:customStyle="1" w:styleId="HTMLPreformattedChar">
    <w:name w:val="HTML Preformatted Char"/>
    <w:basedOn w:val="DefaultParagraphFont"/>
    <w:link w:val="HTMLPreformatted"/>
    <w:rsid w:val="00173094"/>
    <w:rPr>
      <w:rFonts w:ascii="Courier New" w:eastAsia="Times New Roman" w:hAnsi="Courier New" w:cs="Courier New"/>
      <w:sz w:val="20"/>
      <w:szCs w:val="20"/>
    </w:rPr>
  </w:style>
  <w:style w:type="character" w:styleId="CommentReference">
    <w:name w:val="annotation reference"/>
    <w:basedOn w:val="DefaultParagraphFont"/>
    <w:semiHidden/>
    <w:rsid w:val="00173094"/>
    <w:rPr>
      <w:sz w:val="16"/>
      <w:szCs w:val="16"/>
    </w:rPr>
  </w:style>
  <w:style w:type="paragraph" w:styleId="CommentText">
    <w:name w:val="annotation text"/>
    <w:basedOn w:val="Normal"/>
    <w:link w:val="CommentTextChar"/>
    <w:semiHidden/>
    <w:rsid w:val="00173094"/>
    <w:rPr>
      <w:sz w:val="20"/>
      <w:szCs w:val="20"/>
    </w:rPr>
  </w:style>
  <w:style w:type="character" w:customStyle="1" w:styleId="CommentTextChar">
    <w:name w:val="Comment Text Char"/>
    <w:basedOn w:val="DefaultParagraphFont"/>
    <w:link w:val="CommentText"/>
    <w:semiHidden/>
    <w:rsid w:val="00173094"/>
    <w:rPr>
      <w:rFonts w:ascii="Times New Roman" w:eastAsia="Times New Roman" w:hAnsi="CordiaUPC" w:cs="Angsana New"/>
      <w:sz w:val="20"/>
      <w:szCs w:val="20"/>
    </w:rPr>
  </w:style>
  <w:style w:type="paragraph" w:styleId="CommentSubject">
    <w:name w:val="annotation subject"/>
    <w:basedOn w:val="CommentText"/>
    <w:next w:val="CommentText"/>
    <w:link w:val="CommentSubjectChar"/>
    <w:semiHidden/>
    <w:rsid w:val="00173094"/>
    <w:rPr>
      <w:b/>
      <w:bCs/>
    </w:rPr>
  </w:style>
  <w:style w:type="character" w:customStyle="1" w:styleId="CommentSubjectChar">
    <w:name w:val="Comment Subject Char"/>
    <w:basedOn w:val="CommentTextChar"/>
    <w:link w:val="CommentSubject"/>
    <w:semiHidden/>
    <w:rsid w:val="00173094"/>
    <w:rPr>
      <w:rFonts w:ascii="Times New Roman" w:eastAsia="Times New Roman" w:hAnsi="CordiaUPC" w:cs="Angsana New"/>
      <w:b/>
      <w:bCs/>
      <w:sz w:val="20"/>
      <w:szCs w:val="20"/>
    </w:rPr>
  </w:style>
  <w:style w:type="paragraph" w:styleId="BalloonText">
    <w:name w:val="Balloon Text"/>
    <w:basedOn w:val="Normal"/>
    <w:link w:val="BalloonTextChar"/>
    <w:semiHidden/>
    <w:rsid w:val="00173094"/>
    <w:rPr>
      <w:rFonts w:ascii="Tahoma" w:hAnsi="Tahoma" w:cs="Tahoma"/>
      <w:sz w:val="16"/>
      <w:szCs w:val="16"/>
    </w:rPr>
  </w:style>
  <w:style w:type="character" w:customStyle="1" w:styleId="BalloonTextChar">
    <w:name w:val="Balloon Text Char"/>
    <w:basedOn w:val="DefaultParagraphFont"/>
    <w:link w:val="BalloonText"/>
    <w:semiHidden/>
    <w:rsid w:val="00173094"/>
    <w:rPr>
      <w:rFonts w:ascii="Tahoma" w:eastAsia="Times New Roman" w:hAnsi="Tahoma" w:cs="Tahoma"/>
      <w:sz w:val="16"/>
      <w:szCs w:val="16"/>
    </w:rPr>
  </w:style>
  <w:style w:type="paragraph" w:styleId="Caption">
    <w:name w:val="caption"/>
    <w:basedOn w:val="Normal"/>
    <w:next w:val="Normal"/>
    <w:qFormat/>
    <w:rsid w:val="00173094"/>
    <w:pPr>
      <w:tabs>
        <w:tab w:val="left" w:pos="1440"/>
        <w:tab w:val="left" w:pos="1800"/>
        <w:tab w:val="left" w:pos="2160"/>
      </w:tabs>
      <w:spacing w:before="240" w:line="380" w:lineRule="exact"/>
      <w:ind w:left="360" w:right="-43"/>
      <w:jc w:val="both"/>
    </w:pPr>
    <w:rPr>
      <w:rFonts w:ascii="Angsana New" w:hAnsi="Angsana New"/>
      <w:sz w:val="34"/>
      <w:szCs w:val="34"/>
    </w:rPr>
  </w:style>
  <w:style w:type="paragraph" w:styleId="DocumentMap">
    <w:name w:val="Document Map"/>
    <w:basedOn w:val="Normal"/>
    <w:link w:val="DocumentMapChar"/>
    <w:semiHidden/>
    <w:rsid w:val="00173094"/>
    <w:pPr>
      <w:shd w:val="clear" w:color="auto" w:fill="000080"/>
    </w:pPr>
    <w:rPr>
      <w:rFonts w:ascii="Tahoma" w:hAnsi="Tahoma"/>
    </w:rPr>
  </w:style>
  <w:style w:type="character" w:customStyle="1" w:styleId="DocumentMapChar">
    <w:name w:val="Document Map Char"/>
    <w:basedOn w:val="DefaultParagraphFont"/>
    <w:link w:val="DocumentMap"/>
    <w:semiHidden/>
    <w:rsid w:val="00173094"/>
    <w:rPr>
      <w:rFonts w:ascii="Tahoma" w:eastAsia="Times New Roman" w:hAnsi="Tahoma" w:cs="Angsana New"/>
      <w:sz w:val="24"/>
      <w:shd w:val="clear" w:color="auto" w:fill="000080"/>
    </w:rPr>
  </w:style>
  <w:style w:type="paragraph" w:customStyle="1" w:styleId="Char2">
    <w:name w:val="Char2"/>
    <w:basedOn w:val="Normal"/>
    <w:rsid w:val="00173094"/>
    <w:pPr>
      <w:overflowPunct/>
      <w:autoSpaceDE/>
      <w:autoSpaceDN/>
      <w:adjustRightInd/>
      <w:spacing w:after="160" w:line="240" w:lineRule="exact"/>
      <w:textAlignment w:val="auto"/>
    </w:pPr>
    <w:rPr>
      <w:rFonts w:ascii="Verdana" w:hAnsi="Verdana"/>
      <w:sz w:val="20"/>
      <w:szCs w:val="20"/>
      <w:lang w:bidi="ar-SA"/>
    </w:rPr>
  </w:style>
  <w:style w:type="paragraph" w:customStyle="1" w:styleId="Char1">
    <w:name w:val="Char1"/>
    <w:basedOn w:val="Normal"/>
    <w:rsid w:val="00173094"/>
    <w:pPr>
      <w:overflowPunct/>
      <w:autoSpaceDE/>
      <w:autoSpaceDN/>
      <w:adjustRightInd/>
      <w:spacing w:after="160" w:line="240" w:lineRule="exact"/>
      <w:textAlignment w:val="auto"/>
    </w:pPr>
    <w:rPr>
      <w:rFonts w:ascii="Verdana" w:hAnsi="Verdana"/>
      <w:sz w:val="20"/>
      <w:szCs w:val="20"/>
      <w:lang w:bidi="ar-SA"/>
    </w:rPr>
  </w:style>
  <w:style w:type="paragraph" w:customStyle="1" w:styleId="Char0">
    <w:name w:val="Char"/>
    <w:basedOn w:val="Normal"/>
    <w:rsid w:val="00173094"/>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aliases w:val="EY Interstate"/>
    <w:basedOn w:val="Normal"/>
    <w:uiPriority w:val="34"/>
    <w:qFormat/>
    <w:rsid w:val="00173094"/>
    <w:pPr>
      <w:overflowPunct/>
      <w:autoSpaceDE/>
      <w:autoSpaceDN/>
      <w:adjustRightInd/>
      <w:spacing w:after="200" w:line="276" w:lineRule="auto"/>
      <w:ind w:left="720"/>
      <w:contextualSpacing/>
      <w:textAlignment w:val="auto"/>
    </w:pPr>
    <w:rPr>
      <w:rFonts w:ascii="EYInterstate" w:eastAsia="Calibri" w:hAnsi="EYInterstate"/>
      <w:sz w:val="20"/>
      <w:szCs w:val="35"/>
    </w:rPr>
  </w:style>
  <w:style w:type="table" w:customStyle="1" w:styleId="TableGrid2">
    <w:name w:val="Table Grid2"/>
    <w:basedOn w:val="TableNormal"/>
    <w:next w:val="TableGrid"/>
    <w:uiPriority w:val="59"/>
    <w:rsid w:val="00E103D1"/>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103D1"/>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103D1"/>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76390F"/>
    <w:pPr>
      <w:overflowPunct w:val="0"/>
      <w:autoSpaceDE w:val="0"/>
      <w:autoSpaceDN w:val="0"/>
      <w:adjustRightInd w:val="0"/>
      <w:spacing w:after="0" w:line="240" w:lineRule="auto"/>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Normal"/>
    <w:rsid w:val="00B96314"/>
    <w:pPr>
      <w:overflowPunct/>
      <w:autoSpaceDE/>
      <w:autoSpaceDN/>
      <w:adjustRightInd/>
      <w:spacing w:before="100" w:beforeAutospacing="1" w:after="100" w:afterAutospacing="1"/>
      <w:textAlignment w:val="auto"/>
    </w:pPr>
    <w:rPr>
      <w:rFonts w:ascii="Calibri" w:eastAsiaTheme="minorHAnsi" w:hAnsi="Calibri" w:cs="Calibri"/>
      <w:sz w:val="22"/>
      <w:szCs w:val="22"/>
      <w:lang w:eastAsia="ko-KR"/>
    </w:rPr>
  </w:style>
  <w:style w:type="paragraph" w:styleId="NormalWeb">
    <w:name w:val="Normal (Web)"/>
    <w:basedOn w:val="Normal"/>
    <w:uiPriority w:val="99"/>
    <w:semiHidden/>
    <w:unhideWhenUsed/>
    <w:rsid w:val="001E3DAE"/>
    <w:pPr>
      <w:overflowPunct/>
      <w:autoSpaceDE/>
      <w:autoSpaceDN/>
      <w:adjustRightInd/>
      <w:spacing w:before="100" w:beforeAutospacing="1" w:after="100" w:afterAutospacing="1"/>
      <w:textAlignment w:val="auto"/>
    </w:pPr>
    <w:rPr>
      <w:rFonts w:hAnsi="Times New Roman" w:cs="Times New Roman"/>
      <w:szCs w:val="24"/>
    </w:rPr>
  </w:style>
  <w:style w:type="paragraph" w:customStyle="1" w:styleId="xmsonormal">
    <w:name w:val="x_msonormal"/>
    <w:basedOn w:val="Normal"/>
    <w:rsid w:val="00CC1FA7"/>
    <w:pPr>
      <w:overflowPunct/>
      <w:autoSpaceDE/>
      <w:autoSpaceDN/>
      <w:adjustRightInd/>
      <w:textAlignment w:val="auto"/>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084269">
      <w:bodyDiv w:val="1"/>
      <w:marLeft w:val="0"/>
      <w:marRight w:val="0"/>
      <w:marTop w:val="0"/>
      <w:marBottom w:val="0"/>
      <w:divBdr>
        <w:top w:val="none" w:sz="0" w:space="0" w:color="auto"/>
        <w:left w:val="none" w:sz="0" w:space="0" w:color="auto"/>
        <w:bottom w:val="none" w:sz="0" w:space="0" w:color="auto"/>
        <w:right w:val="none" w:sz="0" w:space="0" w:color="auto"/>
      </w:divBdr>
    </w:div>
    <w:div w:id="115488919">
      <w:bodyDiv w:val="1"/>
      <w:marLeft w:val="0"/>
      <w:marRight w:val="0"/>
      <w:marTop w:val="0"/>
      <w:marBottom w:val="0"/>
      <w:divBdr>
        <w:top w:val="none" w:sz="0" w:space="0" w:color="auto"/>
        <w:left w:val="none" w:sz="0" w:space="0" w:color="auto"/>
        <w:bottom w:val="none" w:sz="0" w:space="0" w:color="auto"/>
        <w:right w:val="none" w:sz="0" w:space="0" w:color="auto"/>
      </w:divBdr>
    </w:div>
    <w:div w:id="177044236">
      <w:bodyDiv w:val="1"/>
      <w:marLeft w:val="0"/>
      <w:marRight w:val="0"/>
      <w:marTop w:val="0"/>
      <w:marBottom w:val="0"/>
      <w:divBdr>
        <w:top w:val="none" w:sz="0" w:space="0" w:color="auto"/>
        <w:left w:val="none" w:sz="0" w:space="0" w:color="auto"/>
        <w:bottom w:val="none" w:sz="0" w:space="0" w:color="auto"/>
        <w:right w:val="none" w:sz="0" w:space="0" w:color="auto"/>
      </w:divBdr>
    </w:div>
    <w:div w:id="317463856">
      <w:bodyDiv w:val="1"/>
      <w:marLeft w:val="0"/>
      <w:marRight w:val="0"/>
      <w:marTop w:val="0"/>
      <w:marBottom w:val="0"/>
      <w:divBdr>
        <w:top w:val="none" w:sz="0" w:space="0" w:color="auto"/>
        <w:left w:val="none" w:sz="0" w:space="0" w:color="auto"/>
        <w:bottom w:val="none" w:sz="0" w:space="0" w:color="auto"/>
        <w:right w:val="none" w:sz="0" w:space="0" w:color="auto"/>
      </w:divBdr>
    </w:div>
    <w:div w:id="339478048">
      <w:bodyDiv w:val="1"/>
      <w:marLeft w:val="0"/>
      <w:marRight w:val="0"/>
      <w:marTop w:val="0"/>
      <w:marBottom w:val="0"/>
      <w:divBdr>
        <w:top w:val="none" w:sz="0" w:space="0" w:color="auto"/>
        <w:left w:val="none" w:sz="0" w:space="0" w:color="auto"/>
        <w:bottom w:val="none" w:sz="0" w:space="0" w:color="auto"/>
        <w:right w:val="none" w:sz="0" w:space="0" w:color="auto"/>
      </w:divBdr>
    </w:div>
    <w:div w:id="438988877">
      <w:bodyDiv w:val="1"/>
      <w:marLeft w:val="0"/>
      <w:marRight w:val="0"/>
      <w:marTop w:val="0"/>
      <w:marBottom w:val="0"/>
      <w:divBdr>
        <w:top w:val="none" w:sz="0" w:space="0" w:color="auto"/>
        <w:left w:val="none" w:sz="0" w:space="0" w:color="auto"/>
        <w:bottom w:val="none" w:sz="0" w:space="0" w:color="auto"/>
        <w:right w:val="none" w:sz="0" w:space="0" w:color="auto"/>
      </w:divBdr>
    </w:div>
    <w:div w:id="514151082">
      <w:bodyDiv w:val="1"/>
      <w:marLeft w:val="0"/>
      <w:marRight w:val="0"/>
      <w:marTop w:val="0"/>
      <w:marBottom w:val="0"/>
      <w:divBdr>
        <w:top w:val="none" w:sz="0" w:space="0" w:color="auto"/>
        <w:left w:val="none" w:sz="0" w:space="0" w:color="auto"/>
        <w:bottom w:val="none" w:sz="0" w:space="0" w:color="auto"/>
        <w:right w:val="none" w:sz="0" w:space="0" w:color="auto"/>
      </w:divBdr>
    </w:div>
    <w:div w:id="669330746">
      <w:bodyDiv w:val="1"/>
      <w:marLeft w:val="0"/>
      <w:marRight w:val="0"/>
      <w:marTop w:val="0"/>
      <w:marBottom w:val="0"/>
      <w:divBdr>
        <w:top w:val="none" w:sz="0" w:space="0" w:color="auto"/>
        <w:left w:val="none" w:sz="0" w:space="0" w:color="auto"/>
        <w:bottom w:val="none" w:sz="0" w:space="0" w:color="auto"/>
        <w:right w:val="none" w:sz="0" w:space="0" w:color="auto"/>
      </w:divBdr>
    </w:div>
    <w:div w:id="735082045">
      <w:bodyDiv w:val="1"/>
      <w:marLeft w:val="0"/>
      <w:marRight w:val="0"/>
      <w:marTop w:val="0"/>
      <w:marBottom w:val="0"/>
      <w:divBdr>
        <w:top w:val="none" w:sz="0" w:space="0" w:color="auto"/>
        <w:left w:val="none" w:sz="0" w:space="0" w:color="auto"/>
        <w:bottom w:val="none" w:sz="0" w:space="0" w:color="auto"/>
        <w:right w:val="none" w:sz="0" w:space="0" w:color="auto"/>
      </w:divBdr>
    </w:div>
    <w:div w:id="785152395">
      <w:bodyDiv w:val="1"/>
      <w:marLeft w:val="0"/>
      <w:marRight w:val="0"/>
      <w:marTop w:val="0"/>
      <w:marBottom w:val="0"/>
      <w:divBdr>
        <w:top w:val="none" w:sz="0" w:space="0" w:color="auto"/>
        <w:left w:val="none" w:sz="0" w:space="0" w:color="auto"/>
        <w:bottom w:val="none" w:sz="0" w:space="0" w:color="auto"/>
        <w:right w:val="none" w:sz="0" w:space="0" w:color="auto"/>
      </w:divBdr>
    </w:div>
    <w:div w:id="815728423">
      <w:bodyDiv w:val="1"/>
      <w:marLeft w:val="0"/>
      <w:marRight w:val="0"/>
      <w:marTop w:val="0"/>
      <w:marBottom w:val="0"/>
      <w:divBdr>
        <w:top w:val="none" w:sz="0" w:space="0" w:color="auto"/>
        <w:left w:val="none" w:sz="0" w:space="0" w:color="auto"/>
        <w:bottom w:val="none" w:sz="0" w:space="0" w:color="auto"/>
        <w:right w:val="none" w:sz="0" w:space="0" w:color="auto"/>
      </w:divBdr>
    </w:div>
    <w:div w:id="893811953">
      <w:bodyDiv w:val="1"/>
      <w:marLeft w:val="0"/>
      <w:marRight w:val="0"/>
      <w:marTop w:val="0"/>
      <w:marBottom w:val="0"/>
      <w:divBdr>
        <w:top w:val="none" w:sz="0" w:space="0" w:color="auto"/>
        <w:left w:val="none" w:sz="0" w:space="0" w:color="auto"/>
        <w:bottom w:val="none" w:sz="0" w:space="0" w:color="auto"/>
        <w:right w:val="none" w:sz="0" w:space="0" w:color="auto"/>
      </w:divBdr>
    </w:div>
    <w:div w:id="917522417">
      <w:bodyDiv w:val="1"/>
      <w:marLeft w:val="0"/>
      <w:marRight w:val="0"/>
      <w:marTop w:val="0"/>
      <w:marBottom w:val="0"/>
      <w:divBdr>
        <w:top w:val="none" w:sz="0" w:space="0" w:color="auto"/>
        <w:left w:val="none" w:sz="0" w:space="0" w:color="auto"/>
        <w:bottom w:val="none" w:sz="0" w:space="0" w:color="auto"/>
        <w:right w:val="none" w:sz="0" w:space="0" w:color="auto"/>
      </w:divBdr>
    </w:div>
    <w:div w:id="952128126">
      <w:bodyDiv w:val="1"/>
      <w:marLeft w:val="0"/>
      <w:marRight w:val="0"/>
      <w:marTop w:val="0"/>
      <w:marBottom w:val="0"/>
      <w:divBdr>
        <w:top w:val="none" w:sz="0" w:space="0" w:color="auto"/>
        <w:left w:val="none" w:sz="0" w:space="0" w:color="auto"/>
        <w:bottom w:val="none" w:sz="0" w:space="0" w:color="auto"/>
        <w:right w:val="none" w:sz="0" w:space="0" w:color="auto"/>
      </w:divBdr>
    </w:div>
    <w:div w:id="984167162">
      <w:bodyDiv w:val="1"/>
      <w:marLeft w:val="0"/>
      <w:marRight w:val="0"/>
      <w:marTop w:val="0"/>
      <w:marBottom w:val="0"/>
      <w:divBdr>
        <w:top w:val="none" w:sz="0" w:space="0" w:color="auto"/>
        <w:left w:val="none" w:sz="0" w:space="0" w:color="auto"/>
        <w:bottom w:val="none" w:sz="0" w:space="0" w:color="auto"/>
        <w:right w:val="none" w:sz="0" w:space="0" w:color="auto"/>
      </w:divBdr>
    </w:div>
    <w:div w:id="992215746">
      <w:bodyDiv w:val="1"/>
      <w:marLeft w:val="0"/>
      <w:marRight w:val="0"/>
      <w:marTop w:val="0"/>
      <w:marBottom w:val="0"/>
      <w:divBdr>
        <w:top w:val="none" w:sz="0" w:space="0" w:color="auto"/>
        <w:left w:val="none" w:sz="0" w:space="0" w:color="auto"/>
        <w:bottom w:val="none" w:sz="0" w:space="0" w:color="auto"/>
        <w:right w:val="none" w:sz="0" w:space="0" w:color="auto"/>
      </w:divBdr>
    </w:div>
    <w:div w:id="1011298783">
      <w:bodyDiv w:val="1"/>
      <w:marLeft w:val="0"/>
      <w:marRight w:val="0"/>
      <w:marTop w:val="0"/>
      <w:marBottom w:val="0"/>
      <w:divBdr>
        <w:top w:val="none" w:sz="0" w:space="0" w:color="auto"/>
        <w:left w:val="none" w:sz="0" w:space="0" w:color="auto"/>
        <w:bottom w:val="none" w:sz="0" w:space="0" w:color="auto"/>
        <w:right w:val="none" w:sz="0" w:space="0" w:color="auto"/>
      </w:divBdr>
    </w:div>
    <w:div w:id="1071080348">
      <w:bodyDiv w:val="1"/>
      <w:marLeft w:val="0"/>
      <w:marRight w:val="0"/>
      <w:marTop w:val="0"/>
      <w:marBottom w:val="0"/>
      <w:divBdr>
        <w:top w:val="none" w:sz="0" w:space="0" w:color="auto"/>
        <w:left w:val="none" w:sz="0" w:space="0" w:color="auto"/>
        <w:bottom w:val="none" w:sz="0" w:space="0" w:color="auto"/>
        <w:right w:val="none" w:sz="0" w:space="0" w:color="auto"/>
      </w:divBdr>
    </w:div>
    <w:div w:id="1138381672">
      <w:bodyDiv w:val="1"/>
      <w:marLeft w:val="0"/>
      <w:marRight w:val="0"/>
      <w:marTop w:val="0"/>
      <w:marBottom w:val="0"/>
      <w:divBdr>
        <w:top w:val="none" w:sz="0" w:space="0" w:color="auto"/>
        <w:left w:val="none" w:sz="0" w:space="0" w:color="auto"/>
        <w:bottom w:val="none" w:sz="0" w:space="0" w:color="auto"/>
        <w:right w:val="none" w:sz="0" w:space="0" w:color="auto"/>
      </w:divBdr>
    </w:div>
    <w:div w:id="1157383483">
      <w:bodyDiv w:val="1"/>
      <w:marLeft w:val="0"/>
      <w:marRight w:val="0"/>
      <w:marTop w:val="0"/>
      <w:marBottom w:val="0"/>
      <w:divBdr>
        <w:top w:val="none" w:sz="0" w:space="0" w:color="auto"/>
        <w:left w:val="none" w:sz="0" w:space="0" w:color="auto"/>
        <w:bottom w:val="none" w:sz="0" w:space="0" w:color="auto"/>
        <w:right w:val="none" w:sz="0" w:space="0" w:color="auto"/>
      </w:divBdr>
    </w:div>
    <w:div w:id="1172644134">
      <w:bodyDiv w:val="1"/>
      <w:marLeft w:val="0"/>
      <w:marRight w:val="0"/>
      <w:marTop w:val="0"/>
      <w:marBottom w:val="0"/>
      <w:divBdr>
        <w:top w:val="none" w:sz="0" w:space="0" w:color="auto"/>
        <w:left w:val="none" w:sz="0" w:space="0" w:color="auto"/>
        <w:bottom w:val="none" w:sz="0" w:space="0" w:color="auto"/>
        <w:right w:val="none" w:sz="0" w:space="0" w:color="auto"/>
      </w:divBdr>
    </w:div>
    <w:div w:id="1179201362">
      <w:bodyDiv w:val="1"/>
      <w:marLeft w:val="0"/>
      <w:marRight w:val="0"/>
      <w:marTop w:val="0"/>
      <w:marBottom w:val="0"/>
      <w:divBdr>
        <w:top w:val="none" w:sz="0" w:space="0" w:color="auto"/>
        <w:left w:val="none" w:sz="0" w:space="0" w:color="auto"/>
        <w:bottom w:val="none" w:sz="0" w:space="0" w:color="auto"/>
        <w:right w:val="none" w:sz="0" w:space="0" w:color="auto"/>
      </w:divBdr>
    </w:div>
    <w:div w:id="1180461125">
      <w:bodyDiv w:val="1"/>
      <w:marLeft w:val="0"/>
      <w:marRight w:val="0"/>
      <w:marTop w:val="0"/>
      <w:marBottom w:val="0"/>
      <w:divBdr>
        <w:top w:val="none" w:sz="0" w:space="0" w:color="auto"/>
        <w:left w:val="none" w:sz="0" w:space="0" w:color="auto"/>
        <w:bottom w:val="none" w:sz="0" w:space="0" w:color="auto"/>
        <w:right w:val="none" w:sz="0" w:space="0" w:color="auto"/>
      </w:divBdr>
    </w:div>
    <w:div w:id="1199465643">
      <w:bodyDiv w:val="1"/>
      <w:marLeft w:val="0"/>
      <w:marRight w:val="0"/>
      <w:marTop w:val="0"/>
      <w:marBottom w:val="0"/>
      <w:divBdr>
        <w:top w:val="none" w:sz="0" w:space="0" w:color="auto"/>
        <w:left w:val="none" w:sz="0" w:space="0" w:color="auto"/>
        <w:bottom w:val="none" w:sz="0" w:space="0" w:color="auto"/>
        <w:right w:val="none" w:sz="0" w:space="0" w:color="auto"/>
      </w:divBdr>
    </w:div>
    <w:div w:id="1256867627">
      <w:bodyDiv w:val="1"/>
      <w:marLeft w:val="0"/>
      <w:marRight w:val="0"/>
      <w:marTop w:val="0"/>
      <w:marBottom w:val="0"/>
      <w:divBdr>
        <w:top w:val="none" w:sz="0" w:space="0" w:color="auto"/>
        <w:left w:val="none" w:sz="0" w:space="0" w:color="auto"/>
        <w:bottom w:val="none" w:sz="0" w:space="0" w:color="auto"/>
        <w:right w:val="none" w:sz="0" w:space="0" w:color="auto"/>
      </w:divBdr>
    </w:div>
    <w:div w:id="1283221381">
      <w:bodyDiv w:val="1"/>
      <w:marLeft w:val="0"/>
      <w:marRight w:val="0"/>
      <w:marTop w:val="0"/>
      <w:marBottom w:val="0"/>
      <w:divBdr>
        <w:top w:val="none" w:sz="0" w:space="0" w:color="auto"/>
        <w:left w:val="none" w:sz="0" w:space="0" w:color="auto"/>
        <w:bottom w:val="none" w:sz="0" w:space="0" w:color="auto"/>
        <w:right w:val="none" w:sz="0" w:space="0" w:color="auto"/>
      </w:divBdr>
    </w:div>
    <w:div w:id="1418555227">
      <w:bodyDiv w:val="1"/>
      <w:marLeft w:val="0"/>
      <w:marRight w:val="0"/>
      <w:marTop w:val="0"/>
      <w:marBottom w:val="0"/>
      <w:divBdr>
        <w:top w:val="none" w:sz="0" w:space="0" w:color="auto"/>
        <w:left w:val="none" w:sz="0" w:space="0" w:color="auto"/>
        <w:bottom w:val="none" w:sz="0" w:space="0" w:color="auto"/>
        <w:right w:val="none" w:sz="0" w:space="0" w:color="auto"/>
      </w:divBdr>
    </w:div>
    <w:div w:id="1451126389">
      <w:bodyDiv w:val="1"/>
      <w:marLeft w:val="0"/>
      <w:marRight w:val="0"/>
      <w:marTop w:val="0"/>
      <w:marBottom w:val="0"/>
      <w:divBdr>
        <w:top w:val="none" w:sz="0" w:space="0" w:color="auto"/>
        <w:left w:val="none" w:sz="0" w:space="0" w:color="auto"/>
        <w:bottom w:val="none" w:sz="0" w:space="0" w:color="auto"/>
        <w:right w:val="none" w:sz="0" w:space="0" w:color="auto"/>
      </w:divBdr>
    </w:div>
    <w:div w:id="1486972789">
      <w:bodyDiv w:val="1"/>
      <w:marLeft w:val="0"/>
      <w:marRight w:val="0"/>
      <w:marTop w:val="0"/>
      <w:marBottom w:val="0"/>
      <w:divBdr>
        <w:top w:val="none" w:sz="0" w:space="0" w:color="auto"/>
        <w:left w:val="none" w:sz="0" w:space="0" w:color="auto"/>
        <w:bottom w:val="none" w:sz="0" w:space="0" w:color="auto"/>
        <w:right w:val="none" w:sz="0" w:space="0" w:color="auto"/>
      </w:divBdr>
    </w:div>
    <w:div w:id="1539971272">
      <w:bodyDiv w:val="1"/>
      <w:marLeft w:val="0"/>
      <w:marRight w:val="0"/>
      <w:marTop w:val="0"/>
      <w:marBottom w:val="0"/>
      <w:divBdr>
        <w:top w:val="none" w:sz="0" w:space="0" w:color="auto"/>
        <w:left w:val="none" w:sz="0" w:space="0" w:color="auto"/>
        <w:bottom w:val="none" w:sz="0" w:space="0" w:color="auto"/>
        <w:right w:val="none" w:sz="0" w:space="0" w:color="auto"/>
      </w:divBdr>
    </w:div>
    <w:div w:id="1611934793">
      <w:bodyDiv w:val="1"/>
      <w:marLeft w:val="0"/>
      <w:marRight w:val="0"/>
      <w:marTop w:val="0"/>
      <w:marBottom w:val="0"/>
      <w:divBdr>
        <w:top w:val="none" w:sz="0" w:space="0" w:color="auto"/>
        <w:left w:val="none" w:sz="0" w:space="0" w:color="auto"/>
        <w:bottom w:val="none" w:sz="0" w:space="0" w:color="auto"/>
        <w:right w:val="none" w:sz="0" w:space="0" w:color="auto"/>
      </w:divBdr>
    </w:div>
    <w:div w:id="1652128921">
      <w:bodyDiv w:val="1"/>
      <w:marLeft w:val="0"/>
      <w:marRight w:val="0"/>
      <w:marTop w:val="0"/>
      <w:marBottom w:val="0"/>
      <w:divBdr>
        <w:top w:val="none" w:sz="0" w:space="0" w:color="auto"/>
        <w:left w:val="none" w:sz="0" w:space="0" w:color="auto"/>
        <w:bottom w:val="none" w:sz="0" w:space="0" w:color="auto"/>
        <w:right w:val="none" w:sz="0" w:space="0" w:color="auto"/>
      </w:divBdr>
    </w:div>
    <w:div w:id="1697585972">
      <w:bodyDiv w:val="1"/>
      <w:marLeft w:val="0"/>
      <w:marRight w:val="0"/>
      <w:marTop w:val="0"/>
      <w:marBottom w:val="0"/>
      <w:divBdr>
        <w:top w:val="none" w:sz="0" w:space="0" w:color="auto"/>
        <w:left w:val="none" w:sz="0" w:space="0" w:color="auto"/>
        <w:bottom w:val="none" w:sz="0" w:space="0" w:color="auto"/>
        <w:right w:val="none" w:sz="0" w:space="0" w:color="auto"/>
      </w:divBdr>
    </w:div>
    <w:div w:id="1725637336">
      <w:bodyDiv w:val="1"/>
      <w:marLeft w:val="0"/>
      <w:marRight w:val="0"/>
      <w:marTop w:val="0"/>
      <w:marBottom w:val="0"/>
      <w:divBdr>
        <w:top w:val="none" w:sz="0" w:space="0" w:color="auto"/>
        <w:left w:val="none" w:sz="0" w:space="0" w:color="auto"/>
        <w:bottom w:val="none" w:sz="0" w:space="0" w:color="auto"/>
        <w:right w:val="none" w:sz="0" w:space="0" w:color="auto"/>
      </w:divBdr>
    </w:div>
    <w:div w:id="1770353140">
      <w:bodyDiv w:val="1"/>
      <w:marLeft w:val="0"/>
      <w:marRight w:val="0"/>
      <w:marTop w:val="0"/>
      <w:marBottom w:val="0"/>
      <w:divBdr>
        <w:top w:val="none" w:sz="0" w:space="0" w:color="auto"/>
        <w:left w:val="none" w:sz="0" w:space="0" w:color="auto"/>
        <w:bottom w:val="none" w:sz="0" w:space="0" w:color="auto"/>
        <w:right w:val="none" w:sz="0" w:space="0" w:color="auto"/>
      </w:divBdr>
    </w:div>
    <w:div w:id="1770617162">
      <w:bodyDiv w:val="1"/>
      <w:marLeft w:val="0"/>
      <w:marRight w:val="0"/>
      <w:marTop w:val="0"/>
      <w:marBottom w:val="0"/>
      <w:divBdr>
        <w:top w:val="none" w:sz="0" w:space="0" w:color="auto"/>
        <w:left w:val="none" w:sz="0" w:space="0" w:color="auto"/>
        <w:bottom w:val="none" w:sz="0" w:space="0" w:color="auto"/>
        <w:right w:val="none" w:sz="0" w:space="0" w:color="auto"/>
      </w:divBdr>
    </w:div>
    <w:div w:id="1848716455">
      <w:bodyDiv w:val="1"/>
      <w:marLeft w:val="0"/>
      <w:marRight w:val="0"/>
      <w:marTop w:val="0"/>
      <w:marBottom w:val="0"/>
      <w:divBdr>
        <w:top w:val="none" w:sz="0" w:space="0" w:color="auto"/>
        <w:left w:val="none" w:sz="0" w:space="0" w:color="auto"/>
        <w:bottom w:val="none" w:sz="0" w:space="0" w:color="auto"/>
        <w:right w:val="none" w:sz="0" w:space="0" w:color="auto"/>
      </w:divBdr>
    </w:div>
    <w:div w:id="1865825129">
      <w:bodyDiv w:val="1"/>
      <w:marLeft w:val="0"/>
      <w:marRight w:val="0"/>
      <w:marTop w:val="0"/>
      <w:marBottom w:val="0"/>
      <w:divBdr>
        <w:top w:val="none" w:sz="0" w:space="0" w:color="auto"/>
        <w:left w:val="none" w:sz="0" w:space="0" w:color="auto"/>
        <w:bottom w:val="none" w:sz="0" w:space="0" w:color="auto"/>
        <w:right w:val="none" w:sz="0" w:space="0" w:color="auto"/>
      </w:divBdr>
    </w:div>
    <w:div w:id="1881286186">
      <w:bodyDiv w:val="1"/>
      <w:marLeft w:val="0"/>
      <w:marRight w:val="0"/>
      <w:marTop w:val="0"/>
      <w:marBottom w:val="0"/>
      <w:divBdr>
        <w:top w:val="none" w:sz="0" w:space="0" w:color="auto"/>
        <w:left w:val="none" w:sz="0" w:space="0" w:color="auto"/>
        <w:bottom w:val="none" w:sz="0" w:space="0" w:color="auto"/>
        <w:right w:val="none" w:sz="0" w:space="0" w:color="auto"/>
      </w:divBdr>
    </w:div>
    <w:div w:id="1899584430">
      <w:bodyDiv w:val="1"/>
      <w:marLeft w:val="0"/>
      <w:marRight w:val="0"/>
      <w:marTop w:val="0"/>
      <w:marBottom w:val="0"/>
      <w:divBdr>
        <w:top w:val="none" w:sz="0" w:space="0" w:color="auto"/>
        <w:left w:val="none" w:sz="0" w:space="0" w:color="auto"/>
        <w:bottom w:val="none" w:sz="0" w:space="0" w:color="auto"/>
        <w:right w:val="none" w:sz="0" w:space="0" w:color="auto"/>
      </w:divBdr>
    </w:div>
    <w:div w:id="1908950836">
      <w:bodyDiv w:val="1"/>
      <w:marLeft w:val="0"/>
      <w:marRight w:val="0"/>
      <w:marTop w:val="0"/>
      <w:marBottom w:val="0"/>
      <w:divBdr>
        <w:top w:val="none" w:sz="0" w:space="0" w:color="auto"/>
        <w:left w:val="none" w:sz="0" w:space="0" w:color="auto"/>
        <w:bottom w:val="none" w:sz="0" w:space="0" w:color="auto"/>
        <w:right w:val="none" w:sz="0" w:space="0" w:color="auto"/>
      </w:divBdr>
    </w:div>
    <w:div w:id="2016690052">
      <w:bodyDiv w:val="1"/>
      <w:marLeft w:val="0"/>
      <w:marRight w:val="0"/>
      <w:marTop w:val="0"/>
      <w:marBottom w:val="0"/>
      <w:divBdr>
        <w:top w:val="none" w:sz="0" w:space="0" w:color="auto"/>
        <w:left w:val="none" w:sz="0" w:space="0" w:color="auto"/>
        <w:bottom w:val="none" w:sz="0" w:space="0" w:color="auto"/>
        <w:right w:val="none" w:sz="0" w:space="0" w:color="auto"/>
      </w:divBdr>
    </w:div>
    <w:div w:id="2042124112">
      <w:bodyDiv w:val="1"/>
      <w:marLeft w:val="0"/>
      <w:marRight w:val="0"/>
      <w:marTop w:val="0"/>
      <w:marBottom w:val="0"/>
      <w:divBdr>
        <w:top w:val="none" w:sz="0" w:space="0" w:color="auto"/>
        <w:left w:val="none" w:sz="0" w:space="0" w:color="auto"/>
        <w:bottom w:val="none" w:sz="0" w:space="0" w:color="auto"/>
        <w:right w:val="none" w:sz="0" w:space="0" w:color="auto"/>
      </w:divBdr>
    </w:div>
    <w:div w:id="2130466642">
      <w:bodyDiv w:val="1"/>
      <w:marLeft w:val="0"/>
      <w:marRight w:val="0"/>
      <w:marTop w:val="0"/>
      <w:marBottom w:val="0"/>
      <w:divBdr>
        <w:top w:val="none" w:sz="0" w:space="0" w:color="auto"/>
        <w:left w:val="none" w:sz="0" w:space="0" w:color="auto"/>
        <w:bottom w:val="none" w:sz="0" w:space="0" w:color="auto"/>
        <w:right w:val="none" w:sz="0" w:space="0" w:color="auto"/>
      </w:divBdr>
    </w:div>
    <w:div w:id="213444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9c46bb-2eba-4110-8d64-00106886c3a4">
      <Terms xmlns="http://schemas.microsoft.com/office/infopath/2007/PartnerControls"/>
    </lcf76f155ced4ddcb4097134ff3c332f>
    <TaxCatchAll xmlns="fbd419f6-9b38-4814-bcd4-094fd5df534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9A95F046E720043B3F87C9930BAB631" ma:contentTypeVersion="12" ma:contentTypeDescription="Create a new document." ma:contentTypeScope="" ma:versionID="a11ace9fc46dc0e44c9373ef0854e24f">
  <xsd:schema xmlns:xsd="http://www.w3.org/2001/XMLSchema" xmlns:xs="http://www.w3.org/2001/XMLSchema" xmlns:p="http://schemas.microsoft.com/office/2006/metadata/properties" xmlns:ns2="fc9c46bb-2eba-4110-8d64-00106886c3a4" xmlns:ns3="fbd419f6-9b38-4814-bcd4-094fd5df534b" targetNamespace="http://schemas.microsoft.com/office/2006/metadata/properties" ma:root="true" ma:fieldsID="598d517200cbedc48e2ef2def5cd8286" ns2:_="" ns3:_="">
    <xsd:import namespace="fc9c46bb-2eba-4110-8d64-00106886c3a4"/>
    <xsd:import namespace="fbd419f6-9b38-4814-bcd4-094fd5df534b"/>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c46bb-2eba-4110-8d64-00106886c3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d419f6-9b38-4814-bcd4-094fd5df534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479dff7-35e7-4e8c-9927-05978bf249d7}" ma:internalName="TaxCatchAll" ma:showField="CatchAllData" ma:web="fbd419f6-9b38-4814-bcd4-094fd5df534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5322E1-63A9-4ACA-A076-28A4B490C0D0}">
  <ds:schemaRefs>
    <ds:schemaRef ds:uri="http://schemas.microsoft.com/office/2006/metadata/properties"/>
    <ds:schemaRef ds:uri="http://schemas.microsoft.com/office/infopath/2007/PartnerControls"/>
    <ds:schemaRef ds:uri="fc9c46bb-2eba-4110-8d64-00106886c3a4"/>
    <ds:schemaRef ds:uri="fbd419f6-9b38-4814-bcd4-094fd5df534b"/>
  </ds:schemaRefs>
</ds:datastoreItem>
</file>

<file path=customXml/itemProps2.xml><?xml version="1.0" encoding="utf-8"?>
<ds:datastoreItem xmlns:ds="http://schemas.openxmlformats.org/officeDocument/2006/customXml" ds:itemID="{05890798-358B-4655-BA49-8C861EB24717}">
  <ds:schemaRefs>
    <ds:schemaRef ds:uri="http://schemas.openxmlformats.org/officeDocument/2006/bibliography"/>
  </ds:schemaRefs>
</ds:datastoreItem>
</file>

<file path=customXml/itemProps3.xml><?xml version="1.0" encoding="utf-8"?>
<ds:datastoreItem xmlns:ds="http://schemas.openxmlformats.org/officeDocument/2006/customXml" ds:itemID="{C8E66E58-2A2D-4C04-8A40-0682FF7D2F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9c46bb-2eba-4110-8d64-00106886c3a4"/>
    <ds:schemaRef ds:uri="fbd419f6-9b38-4814-bcd4-094fd5df53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E2B1E4-8B62-4DE0-8931-77FEF86E56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3900</TotalTime>
  <Pages>16</Pages>
  <Words>4174</Words>
  <Characters>23796</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Kamolwan.Theeravetch</dc:creator>
  <cp:keywords/>
  <cp:lastModifiedBy>Kamolwan Theeravetch</cp:lastModifiedBy>
  <cp:revision>1079</cp:revision>
  <cp:lastPrinted>2025-11-06T09:39:00Z</cp:lastPrinted>
  <dcterms:created xsi:type="dcterms:W3CDTF">2022-04-30T19:52:00Z</dcterms:created>
  <dcterms:modified xsi:type="dcterms:W3CDTF">2025-11-06T09:39:00Z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0x010100F9A95F046E720043B3F87C9930BAB631</vt:lpwstr>
  </property>
  <property fmtid="{D5CDD505-2E9C-101B-9397-08002B2CF9AE}" pid="3" name="MediaServiceImageTags">
    <vt:lpwstr/>
  </property>
</Properties>
</file>